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v:background id="_x0000_s1025" o:bwmode="white" o:targetscreensize="800,600">
      <v:fill color2="fill lighten(0)" method="linear sigma" focus="50%" type="gradient"/>
    </v:background>
  </w:background>
  <w:body>
    <w:p w:rsidR="00583CFC" w:rsidRDefault="00583CFC" w:rsidP="006F683E">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2.63.</w:t>
      </w:r>
    </w:p>
    <w:p w:rsidR="00583CFC" w:rsidRPr="000E120B" w:rsidRDefault="00583CFC" w:rsidP="006F683E">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 xml:space="preserve">SZAKKÉPZÉSI KERETTANTERV </w:t>
      </w:r>
    </w:p>
    <w:p w:rsidR="00583CFC" w:rsidRDefault="00583CFC" w:rsidP="006F683E">
      <w:pPr>
        <w:autoSpaceDE w:val="0"/>
        <w:spacing w:after="0" w:line="240" w:lineRule="auto"/>
        <w:ind w:right="-20"/>
        <w:jc w:val="center"/>
        <w:rPr>
          <w:rFonts w:ascii="Palatino Linotype" w:hAnsi="Palatino Linotype"/>
          <w:b/>
          <w:w w:val="99"/>
          <w:sz w:val="24"/>
          <w:szCs w:val="24"/>
        </w:rPr>
      </w:pPr>
      <w:r w:rsidRPr="00CF5439">
        <w:rPr>
          <w:rFonts w:ascii="Palatino Linotype" w:hAnsi="Palatino Linotype"/>
          <w:b/>
          <w:w w:val="99"/>
          <w:sz w:val="24"/>
          <w:szCs w:val="24"/>
        </w:rPr>
        <w:t>az</w:t>
      </w:r>
    </w:p>
    <w:p w:rsidR="00583CFC" w:rsidRPr="00CF5439" w:rsidRDefault="00583CFC" w:rsidP="006F683E">
      <w:pPr>
        <w:autoSpaceDE w:val="0"/>
        <w:spacing w:after="0" w:line="240" w:lineRule="auto"/>
        <w:ind w:right="-20"/>
        <w:jc w:val="center"/>
        <w:rPr>
          <w:rFonts w:ascii="Palatino Linotype" w:hAnsi="Palatino Linotype"/>
          <w:b/>
          <w:w w:val="99"/>
          <w:sz w:val="24"/>
          <w:szCs w:val="24"/>
        </w:rPr>
      </w:pPr>
    </w:p>
    <w:p w:rsidR="00583CFC" w:rsidRPr="00CF5439" w:rsidRDefault="00583CFC" w:rsidP="006F683E">
      <w:pPr>
        <w:spacing w:after="0" w:line="240" w:lineRule="auto"/>
        <w:ind w:left="555" w:hanging="555"/>
        <w:jc w:val="center"/>
        <w:rPr>
          <w:rFonts w:ascii="Palatino Linotype" w:hAnsi="Palatino Linotype"/>
          <w:b/>
          <w:bCs/>
          <w:sz w:val="24"/>
          <w:szCs w:val="24"/>
        </w:rPr>
      </w:pPr>
      <w:r w:rsidRPr="00CF5439">
        <w:rPr>
          <w:rFonts w:ascii="Palatino Linotype" w:hAnsi="Palatino Linotype"/>
          <w:b/>
          <w:w w:val="99"/>
          <w:sz w:val="24"/>
          <w:szCs w:val="24"/>
        </w:rPr>
        <w:t>54</w:t>
      </w:r>
      <w:r>
        <w:rPr>
          <w:rFonts w:ascii="Palatino Linotype" w:hAnsi="Palatino Linotype"/>
          <w:b/>
          <w:w w:val="99"/>
          <w:sz w:val="24"/>
          <w:szCs w:val="24"/>
        </w:rPr>
        <w:t xml:space="preserve"> </w:t>
      </w:r>
      <w:r w:rsidRPr="00CF5439">
        <w:rPr>
          <w:rFonts w:ascii="Palatino Linotype" w:hAnsi="Palatino Linotype"/>
          <w:b/>
          <w:w w:val="99"/>
          <w:sz w:val="24"/>
          <w:szCs w:val="24"/>
        </w:rPr>
        <w:t>7</w:t>
      </w:r>
      <w:r w:rsidRPr="00AD3EA7">
        <w:rPr>
          <w:rFonts w:ascii="Palatino Linotype" w:hAnsi="Palatino Linotype"/>
          <w:b/>
          <w:w w:val="99"/>
          <w:sz w:val="24"/>
          <w:szCs w:val="24"/>
        </w:rPr>
        <w:t>6</w:t>
      </w:r>
      <w:r w:rsidRPr="00D87EF3">
        <w:rPr>
          <w:rFonts w:ascii="Palatino Linotype" w:hAnsi="Palatino Linotype"/>
          <w:b/>
          <w:w w:val="99"/>
          <w:sz w:val="24"/>
          <w:szCs w:val="24"/>
        </w:rPr>
        <w:t>1</w:t>
      </w:r>
      <w:r w:rsidRPr="00CF5439">
        <w:rPr>
          <w:rFonts w:ascii="Palatino Linotype" w:hAnsi="Palatino Linotype"/>
          <w:b/>
          <w:w w:val="99"/>
          <w:sz w:val="24"/>
          <w:szCs w:val="24"/>
        </w:rPr>
        <w:t xml:space="preserve"> 0</w:t>
      </w:r>
      <w:r>
        <w:rPr>
          <w:rFonts w:ascii="Palatino Linotype" w:hAnsi="Palatino Linotype"/>
          <w:b/>
          <w:w w:val="99"/>
          <w:sz w:val="24"/>
          <w:szCs w:val="24"/>
        </w:rPr>
        <w:t>2</w:t>
      </w:r>
    </w:p>
    <w:p w:rsidR="00583CFC" w:rsidRPr="005A5F33" w:rsidRDefault="00583CFC" w:rsidP="006F683E">
      <w:pPr>
        <w:spacing w:after="0" w:line="240" w:lineRule="auto"/>
        <w:ind w:left="555" w:hanging="555"/>
        <w:jc w:val="center"/>
        <w:rPr>
          <w:rFonts w:ascii="Palatino Linotype" w:hAnsi="Palatino Linotype"/>
          <w:b/>
          <w:bCs/>
          <w:sz w:val="28"/>
          <w:szCs w:val="24"/>
        </w:rPr>
      </w:pPr>
      <w:r w:rsidRPr="005A5F33">
        <w:rPr>
          <w:rFonts w:ascii="Palatino Linotype" w:hAnsi="Palatino Linotype"/>
          <w:b/>
          <w:bCs/>
          <w:kern w:val="1"/>
          <w:sz w:val="28"/>
          <w:szCs w:val="24"/>
          <w:lang w:eastAsia="hi-IN" w:bidi="hi-IN"/>
        </w:rPr>
        <w:t>K</w:t>
      </w:r>
      <w:r>
        <w:rPr>
          <w:rFonts w:ascii="Palatino Linotype" w:hAnsi="Palatino Linotype"/>
          <w:b/>
          <w:bCs/>
          <w:kern w:val="1"/>
          <w:sz w:val="28"/>
          <w:szCs w:val="24"/>
          <w:lang w:eastAsia="hi-IN" w:bidi="hi-IN"/>
        </w:rPr>
        <w:t>ISGYERMEKGONDOZÓ, -NEVELŐ</w:t>
      </w:r>
    </w:p>
    <w:p w:rsidR="00583CFC" w:rsidRDefault="00583CFC" w:rsidP="006F683E">
      <w:pPr>
        <w:spacing w:after="0" w:line="240" w:lineRule="auto"/>
        <w:ind w:left="555" w:hanging="555"/>
        <w:jc w:val="center"/>
        <w:rPr>
          <w:rFonts w:ascii="Palatino Linotype" w:hAnsi="Palatino Linotype"/>
          <w:b/>
          <w:bCs/>
          <w:sz w:val="24"/>
          <w:szCs w:val="24"/>
        </w:rPr>
      </w:pPr>
      <w:r>
        <w:rPr>
          <w:rFonts w:ascii="Palatino Linotype" w:hAnsi="Palatino Linotype"/>
          <w:b/>
          <w:bCs/>
          <w:sz w:val="24"/>
          <w:szCs w:val="24"/>
        </w:rPr>
        <w:t>SZAKKÉPESÍTÉSHEZ,</w:t>
      </w:r>
    </w:p>
    <w:p w:rsidR="00583CFC" w:rsidRDefault="00583CFC" w:rsidP="006F683E">
      <w:pPr>
        <w:spacing w:after="0" w:line="240" w:lineRule="auto"/>
        <w:ind w:left="555" w:hanging="555"/>
        <w:jc w:val="center"/>
        <w:rPr>
          <w:rFonts w:ascii="Palatino Linotype" w:hAnsi="Palatino Linotype"/>
          <w:b/>
          <w:bCs/>
          <w:sz w:val="24"/>
          <w:szCs w:val="24"/>
        </w:rPr>
      </w:pPr>
    </w:p>
    <w:p w:rsidR="00583CFC" w:rsidRDefault="00583CFC" w:rsidP="006F683E">
      <w:pPr>
        <w:spacing w:after="0" w:line="240" w:lineRule="auto"/>
        <w:ind w:left="555" w:hanging="555"/>
        <w:jc w:val="center"/>
        <w:rPr>
          <w:rFonts w:ascii="Palatino Linotype" w:hAnsi="Palatino Linotype"/>
          <w:b/>
          <w:bCs/>
          <w:sz w:val="24"/>
          <w:szCs w:val="24"/>
        </w:rPr>
      </w:pPr>
      <w:r>
        <w:rPr>
          <w:rFonts w:ascii="Palatino Linotype" w:hAnsi="Palatino Linotype"/>
          <w:b/>
          <w:bCs/>
          <w:sz w:val="24"/>
          <w:szCs w:val="24"/>
        </w:rPr>
        <w:t>valamint a</w:t>
      </w:r>
    </w:p>
    <w:p w:rsidR="00583CFC" w:rsidRPr="00B67EC3" w:rsidRDefault="00583CFC" w:rsidP="006F683E">
      <w:pPr>
        <w:spacing w:after="0" w:line="240" w:lineRule="auto"/>
        <w:ind w:left="555" w:hanging="555"/>
        <w:jc w:val="center"/>
        <w:rPr>
          <w:rFonts w:ascii="Palatino Linotype" w:hAnsi="Palatino Linotype"/>
          <w:b/>
          <w:bCs/>
          <w:sz w:val="24"/>
          <w:szCs w:val="24"/>
        </w:rPr>
      </w:pPr>
      <w:r w:rsidRPr="00B67EC3">
        <w:rPr>
          <w:rFonts w:ascii="Palatino Linotype" w:hAnsi="Palatino Linotype"/>
          <w:b/>
          <w:bCs/>
          <w:sz w:val="24"/>
          <w:szCs w:val="24"/>
        </w:rPr>
        <w:t>III. S</w:t>
      </w:r>
      <w:r>
        <w:rPr>
          <w:rFonts w:ascii="Palatino Linotype" w:hAnsi="Palatino Linotype"/>
          <w:b/>
          <w:bCs/>
          <w:sz w:val="24"/>
          <w:szCs w:val="24"/>
        </w:rPr>
        <w:t>ZOCIÁLIS</w:t>
      </w:r>
    </w:p>
    <w:p w:rsidR="00583CFC" w:rsidRDefault="00583CFC" w:rsidP="006F683E">
      <w:pPr>
        <w:spacing w:after="0" w:line="240" w:lineRule="auto"/>
        <w:ind w:left="555" w:hanging="555"/>
        <w:jc w:val="center"/>
        <w:rPr>
          <w:rFonts w:ascii="Palatino Linotype" w:hAnsi="Palatino Linotype"/>
          <w:b/>
          <w:bCs/>
          <w:sz w:val="24"/>
          <w:szCs w:val="24"/>
        </w:rPr>
      </w:pPr>
      <w:r>
        <w:rPr>
          <w:rFonts w:ascii="Palatino Linotype" w:hAnsi="Palatino Linotype"/>
          <w:b/>
          <w:bCs/>
          <w:sz w:val="24"/>
          <w:szCs w:val="24"/>
        </w:rPr>
        <w:t>ÁGAZATHOZ</w:t>
      </w:r>
    </w:p>
    <w:p w:rsidR="00583CFC" w:rsidRPr="000E120B" w:rsidRDefault="00583CFC" w:rsidP="006F683E">
      <w:pPr>
        <w:spacing w:after="0" w:line="240" w:lineRule="auto"/>
        <w:ind w:left="555" w:hanging="555"/>
        <w:jc w:val="center"/>
        <w:rPr>
          <w:rFonts w:ascii="Palatino Linotype" w:hAnsi="Palatino Linotype"/>
          <w:b/>
          <w:bCs/>
          <w:sz w:val="24"/>
          <w:szCs w:val="24"/>
        </w:rPr>
      </w:pPr>
    </w:p>
    <w:p w:rsidR="00583CFC" w:rsidRPr="000E120B" w:rsidRDefault="00583CFC" w:rsidP="00FD13C5">
      <w:pPr>
        <w:autoSpaceDE w:val="0"/>
        <w:spacing w:after="0" w:line="240" w:lineRule="auto"/>
        <w:ind w:right="-20"/>
        <w:jc w:val="center"/>
        <w:rPr>
          <w:rFonts w:ascii="Palatino Linotype" w:hAnsi="Palatino Linotype"/>
          <w:b/>
          <w:w w:val="99"/>
          <w:sz w:val="24"/>
          <w:szCs w:val="24"/>
        </w:rPr>
      </w:pPr>
    </w:p>
    <w:p w:rsidR="00583CFC" w:rsidRPr="000E120B" w:rsidRDefault="00583CFC" w:rsidP="00FD13C5">
      <w:pPr>
        <w:widowControl w:val="0"/>
        <w:suppressAutoHyphens/>
        <w:spacing w:after="0" w:line="240" w:lineRule="auto"/>
        <w:jc w:val="both"/>
        <w:rPr>
          <w:rFonts w:ascii="Palatino Linotype" w:hAnsi="Palatino Linotype"/>
          <w:kern w:val="1"/>
          <w:sz w:val="24"/>
          <w:szCs w:val="24"/>
          <w:lang w:eastAsia="hi-IN" w:bidi="hi-IN"/>
        </w:rPr>
      </w:pPr>
    </w:p>
    <w:p w:rsidR="00583CFC" w:rsidRPr="00545ABC" w:rsidRDefault="00583CFC" w:rsidP="00FD13C5">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szakképzési kerettanterv ágazatra vonatkozó része (4+1 </w:t>
      </w:r>
      <w:r w:rsidRPr="00545ABC">
        <w:rPr>
          <w:rFonts w:ascii="Palatino Linotype" w:hAnsi="Palatino Linotype"/>
          <w:kern w:val="1"/>
          <w:sz w:val="24"/>
          <w:szCs w:val="24"/>
          <w:lang w:eastAsia="hi-IN" w:bidi="hi-IN"/>
        </w:rPr>
        <w:t>évfolyamos képzésben az első négy évfolyamra, azaz a 9-12. középiskolai évfolyamokra, két-évfolyamos szakképzésben az első évfolyamra, előírt tartalom) a</w:t>
      </w:r>
      <w:r w:rsidRPr="00545ABC">
        <w:rPr>
          <w:rFonts w:ascii="TimesNewRomanPSMT" w:eastAsia="TimesNewRomanPSMT" w:cs="TimesNewRomanPSMT"/>
          <w:b/>
          <w:sz w:val="21"/>
          <w:szCs w:val="21"/>
        </w:rPr>
        <w:t xml:space="preserve"> </w:t>
      </w:r>
      <w:r>
        <w:rPr>
          <w:rFonts w:ascii="TimesNewRomanPSMT" w:eastAsia="TimesNewRomanPSMT" w:cs="TimesNewRomanPSMT"/>
          <w:b/>
          <w:sz w:val="21"/>
          <w:szCs w:val="21"/>
        </w:rPr>
        <w:t xml:space="preserve">III. </w:t>
      </w:r>
      <w:r w:rsidRPr="00CE6EC9">
        <w:rPr>
          <w:rFonts w:ascii="TimesNewRomanPSMT" w:eastAsia="TimesNewRomanPSMT" w:cs="TimesNewRomanPSMT"/>
          <w:sz w:val="24"/>
          <w:szCs w:val="24"/>
        </w:rPr>
        <w:t>Szoci</w:t>
      </w:r>
      <w:r w:rsidRPr="00CE6EC9">
        <w:rPr>
          <w:rFonts w:ascii="TimesNewRomanPSMT" w:eastAsia="TimesNewRomanPSMT" w:cs="TimesNewRomanPSMT"/>
          <w:sz w:val="24"/>
          <w:szCs w:val="24"/>
        </w:rPr>
        <w:t>á</w:t>
      </w:r>
      <w:r w:rsidRPr="00CE6EC9">
        <w:rPr>
          <w:rFonts w:ascii="TimesNewRomanPSMT" w:eastAsia="TimesNewRomanPSMT" w:cs="TimesNewRomanPSMT"/>
          <w:sz w:val="24"/>
          <w:szCs w:val="24"/>
        </w:rPr>
        <w:t>lis</w:t>
      </w:r>
      <w:r w:rsidRPr="00545ABC">
        <w:rPr>
          <w:rFonts w:ascii="TimesNewRomanPSMT" w:eastAsia="TimesNewRomanPSMT" w:cs="TimesNewRomanPSMT"/>
          <w:b/>
          <w:sz w:val="21"/>
          <w:szCs w:val="21"/>
        </w:rPr>
        <w:t xml:space="preserve"> </w:t>
      </w:r>
      <w:r w:rsidRPr="00545ABC">
        <w:rPr>
          <w:rFonts w:ascii="Palatino Linotype" w:hAnsi="Palatino Linotype"/>
          <w:kern w:val="1"/>
          <w:sz w:val="24"/>
          <w:szCs w:val="24"/>
          <w:lang w:eastAsia="hi-IN" w:bidi="hi-IN"/>
        </w:rPr>
        <w:t>ágazat alábbi szakképesítéseire egységesen vonatkozik:</w:t>
      </w:r>
    </w:p>
    <w:p w:rsidR="00583CFC" w:rsidRPr="000E120B" w:rsidRDefault="00583CFC" w:rsidP="006E6764">
      <w:pPr>
        <w:widowControl w:val="0"/>
        <w:suppressAutoHyphens/>
        <w:spacing w:after="0" w:line="240" w:lineRule="auto"/>
        <w:jc w:val="both"/>
        <w:rPr>
          <w:rFonts w:ascii="Palatino Linotype" w:hAnsi="Palatino Linotype"/>
          <w:kern w:val="1"/>
          <w:sz w:val="24"/>
          <w:szCs w:val="24"/>
          <w:lang w:eastAsia="hi-IN" w:bidi="hi-IN"/>
        </w:rPr>
      </w:pPr>
    </w:p>
    <w:p w:rsidR="00583CFC" w:rsidRPr="00D87EF3" w:rsidRDefault="00583CFC" w:rsidP="00936BAB">
      <w:pPr>
        <w:widowControl w:val="0"/>
        <w:suppressAutoHyphens/>
        <w:jc w:val="both"/>
        <w:rPr>
          <w:rFonts w:ascii="Palatino Linotype" w:hAnsi="Palatino Linotype"/>
          <w:kern w:val="1"/>
          <w:sz w:val="24"/>
          <w:szCs w:val="24"/>
          <w:lang w:eastAsia="hi-IN" w:bidi="hi-IN"/>
        </w:rPr>
      </w:pPr>
      <w:r w:rsidRPr="00D87EF3">
        <w:rPr>
          <w:rFonts w:ascii="Palatino Linotype" w:hAnsi="Palatino Linotype"/>
          <w:kern w:val="1"/>
          <w:sz w:val="24"/>
          <w:szCs w:val="24"/>
          <w:lang w:eastAsia="hi-IN" w:bidi="hi-IN"/>
        </w:rPr>
        <w:t>54</w:t>
      </w:r>
      <w:r>
        <w:rPr>
          <w:rFonts w:ascii="Palatino Linotype" w:hAnsi="Palatino Linotype"/>
          <w:kern w:val="1"/>
          <w:sz w:val="24"/>
          <w:szCs w:val="24"/>
          <w:lang w:eastAsia="hi-IN" w:bidi="hi-IN"/>
        </w:rPr>
        <w:t xml:space="preserve"> </w:t>
      </w:r>
      <w:r w:rsidRPr="00D87EF3">
        <w:rPr>
          <w:rFonts w:ascii="Palatino Linotype" w:hAnsi="Palatino Linotype"/>
          <w:kern w:val="1"/>
          <w:sz w:val="24"/>
          <w:szCs w:val="24"/>
          <w:lang w:eastAsia="hi-IN" w:bidi="hi-IN"/>
        </w:rPr>
        <w:t xml:space="preserve">762 01 </w:t>
      </w:r>
      <w:r w:rsidRPr="00D87EF3">
        <w:rPr>
          <w:rFonts w:ascii="Palatino Linotype" w:hAnsi="Palatino Linotype"/>
          <w:kern w:val="1"/>
          <w:sz w:val="24"/>
          <w:szCs w:val="24"/>
          <w:lang w:eastAsia="hi-IN" w:bidi="hi-IN"/>
        </w:rPr>
        <w:tab/>
        <w:t>Rehabilitációs nevelő, segítő</w:t>
      </w:r>
    </w:p>
    <w:p w:rsidR="00583CFC" w:rsidRPr="00D87EF3" w:rsidRDefault="00583CFC" w:rsidP="00936BAB">
      <w:pPr>
        <w:ind w:left="555" w:hanging="555"/>
        <w:rPr>
          <w:rFonts w:ascii="Palatino Linotype" w:hAnsi="Palatino Linotype"/>
          <w:bCs/>
          <w:sz w:val="24"/>
          <w:szCs w:val="24"/>
        </w:rPr>
      </w:pPr>
      <w:r w:rsidRPr="00D87EF3">
        <w:rPr>
          <w:rFonts w:ascii="Palatino Linotype" w:hAnsi="Palatino Linotype"/>
          <w:w w:val="99"/>
          <w:sz w:val="24"/>
          <w:szCs w:val="24"/>
        </w:rPr>
        <w:t>54</w:t>
      </w:r>
      <w:r>
        <w:rPr>
          <w:rFonts w:ascii="Palatino Linotype" w:hAnsi="Palatino Linotype"/>
          <w:w w:val="99"/>
          <w:sz w:val="24"/>
          <w:szCs w:val="24"/>
        </w:rPr>
        <w:t xml:space="preserve"> </w:t>
      </w:r>
      <w:r w:rsidRPr="00D87EF3">
        <w:rPr>
          <w:rFonts w:ascii="Palatino Linotype" w:hAnsi="Palatino Linotype"/>
          <w:w w:val="99"/>
          <w:sz w:val="24"/>
          <w:szCs w:val="24"/>
        </w:rPr>
        <w:t>762 02</w:t>
      </w:r>
      <w:r w:rsidRPr="00D87EF3">
        <w:rPr>
          <w:rFonts w:ascii="Palatino Linotype" w:hAnsi="Palatino Linotype"/>
          <w:w w:val="99"/>
          <w:sz w:val="24"/>
          <w:szCs w:val="24"/>
        </w:rPr>
        <w:tab/>
      </w:r>
      <w:r w:rsidRPr="00D87EF3">
        <w:rPr>
          <w:rFonts w:ascii="Palatino Linotype" w:hAnsi="Palatino Linotype"/>
          <w:bCs/>
          <w:kern w:val="1"/>
          <w:sz w:val="24"/>
          <w:szCs w:val="24"/>
          <w:lang w:eastAsia="hi-IN" w:bidi="hi-IN"/>
        </w:rPr>
        <w:t xml:space="preserve">Szociális asszisztens </w:t>
      </w:r>
    </w:p>
    <w:p w:rsidR="00583CFC" w:rsidRPr="00D87EF3" w:rsidRDefault="00583CFC" w:rsidP="00936BAB">
      <w:pPr>
        <w:widowControl w:val="0"/>
        <w:suppressAutoHyphens/>
        <w:jc w:val="both"/>
        <w:rPr>
          <w:rFonts w:ascii="Palatino Linotype" w:hAnsi="Palatino Linotype"/>
          <w:kern w:val="1"/>
          <w:sz w:val="24"/>
          <w:szCs w:val="24"/>
          <w:lang w:eastAsia="hi-IN" w:bidi="hi-IN"/>
        </w:rPr>
      </w:pPr>
      <w:r w:rsidRPr="00D87EF3">
        <w:rPr>
          <w:rFonts w:ascii="Palatino Linotype" w:hAnsi="Palatino Linotype"/>
          <w:kern w:val="1"/>
          <w:sz w:val="24"/>
          <w:szCs w:val="24"/>
          <w:lang w:eastAsia="hi-IN" w:bidi="hi-IN"/>
        </w:rPr>
        <w:t>54</w:t>
      </w:r>
      <w:r>
        <w:rPr>
          <w:rFonts w:ascii="Palatino Linotype" w:hAnsi="Palatino Linotype"/>
          <w:kern w:val="1"/>
          <w:sz w:val="24"/>
          <w:szCs w:val="24"/>
          <w:lang w:eastAsia="hi-IN" w:bidi="hi-IN"/>
        </w:rPr>
        <w:t xml:space="preserve"> </w:t>
      </w:r>
      <w:r w:rsidRPr="00D87EF3">
        <w:rPr>
          <w:rFonts w:ascii="Palatino Linotype" w:hAnsi="Palatino Linotype"/>
          <w:kern w:val="1"/>
          <w:sz w:val="24"/>
          <w:szCs w:val="24"/>
          <w:lang w:eastAsia="hi-IN" w:bidi="hi-IN"/>
        </w:rPr>
        <w:t>762 03</w:t>
      </w:r>
      <w:r w:rsidRPr="00D87EF3">
        <w:rPr>
          <w:rFonts w:ascii="Palatino Linotype" w:hAnsi="Palatino Linotype"/>
          <w:kern w:val="1"/>
          <w:sz w:val="24"/>
          <w:szCs w:val="24"/>
          <w:lang w:eastAsia="hi-IN" w:bidi="hi-IN"/>
        </w:rPr>
        <w:tab/>
        <w:t>Szociális szakgondozó</w:t>
      </w:r>
    </w:p>
    <w:p w:rsidR="00583CFC" w:rsidRPr="00D87EF3" w:rsidRDefault="00583CFC" w:rsidP="00936BAB">
      <w:pPr>
        <w:widowControl w:val="0"/>
        <w:suppressAutoHyphens/>
        <w:jc w:val="both"/>
        <w:rPr>
          <w:rFonts w:ascii="Palatino Linotype" w:hAnsi="Palatino Linotype"/>
          <w:kern w:val="1"/>
          <w:sz w:val="24"/>
          <w:szCs w:val="24"/>
          <w:lang w:eastAsia="hi-IN" w:bidi="hi-IN"/>
        </w:rPr>
      </w:pPr>
      <w:r w:rsidRPr="00D87EF3">
        <w:rPr>
          <w:rFonts w:ascii="Palatino Linotype" w:hAnsi="Palatino Linotype"/>
          <w:kern w:val="1"/>
          <w:sz w:val="24"/>
          <w:szCs w:val="24"/>
          <w:lang w:eastAsia="hi-IN" w:bidi="hi-IN"/>
        </w:rPr>
        <w:t>54</w:t>
      </w:r>
      <w:r>
        <w:rPr>
          <w:rFonts w:ascii="Palatino Linotype" w:hAnsi="Palatino Linotype"/>
          <w:kern w:val="1"/>
          <w:sz w:val="24"/>
          <w:szCs w:val="24"/>
          <w:lang w:eastAsia="hi-IN" w:bidi="hi-IN"/>
        </w:rPr>
        <w:t xml:space="preserve"> </w:t>
      </w:r>
      <w:r w:rsidRPr="00D87EF3">
        <w:rPr>
          <w:rFonts w:ascii="Palatino Linotype" w:hAnsi="Palatino Linotype"/>
          <w:kern w:val="1"/>
          <w:sz w:val="24"/>
          <w:szCs w:val="24"/>
          <w:lang w:eastAsia="hi-IN" w:bidi="hi-IN"/>
        </w:rPr>
        <w:t xml:space="preserve">761 01 </w:t>
      </w:r>
      <w:r w:rsidRPr="00D87EF3">
        <w:rPr>
          <w:rFonts w:ascii="Palatino Linotype" w:hAnsi="Palatino Linotype"/>
          <w:kern w:val="1"/>
          <w:sz w:val="24"/>
          <w:szCs w:val="24"/>
          <w:lang w:eastAsia="hi-IN" w:bidi="hi-IN"/>
        </w:rPr>
        <w:tab/>
        <w:t>Gyermekotthoni asszisztens</w:t>
      </w:r>
    </w:p>
    <w:p w:rsidR="00583CFC" w:rsidRPr="00D87EF3" w:rsidRDefault="00583CFC" w:rsidP="00DA129A">
      <w:pPr>
        <w:widowControl w:val="0"/>
        <w:suppressAutoHyphens/>
        <w:jc w:val="both"/>
        <w:rPr>
          <w:rFonts w:ascii="Palatino Linotype" w:hAnsi="Palatino Linotype"/>
          <w:kern w:val="1"/>
          <w:sz w:val="24"/>
          <w:szCs w:val="24"/>
          <w:lang w:eastAsia="hi-IN" w:bidi="hi-IN"/>
        </w:rPr>
      </w:pPr>
      <w:r w:rsidRPr="00D87EF3">
        <w:rPr>
          <w:rFonts w:ascii="Palatino Linotype" w:hAnsi="Palatino Linotype"/>
          <w:kern w:val="1"/>
          <w:sz w:val="24"/>
          <w:szCs w:val="24"/>
          <w:lang w:eastAsia="hi-IN" w:bidi="hi-IN"/>
        </w:rPr>
        <w:t>54</w:t>
      </w:r>
      <w:r>
        <w:rPr>
          <w:rFonts w:ascii="Palatino Linotype" w:hAnsi="Palatino Linotype"/>
          <w:kern w:val="1"/>
          <w:sz w:val="24"/>
          <w:szCs w:val="24"/>
          <w:lang w:eastAsia="hi-IN" w:bidi="hi-IN"/>
        </w:rPr>
        <w:t xml:space="preserve"> </w:t>
      </w:r>
      <w:r w:rsidRPr="00D87EF3">
        <w:rPr>
          <w:rFonts w:ascii="Palatino Linotype" w:hAnsi="Palatino Linotype"/>
          <w:kern w:val="1"/>
          <w:sz w:val="24"/>
          <w:szCs w:val="24"/>
          <w:lang w:eastAsia="hi-IN" w:bidi="hi-IN"/>
        </w:rPr>
        <w:t>761 02</w:t>
      </w:r>
      <w:r w:rsidRPr="00D87EF3">
        <w:rPr>
          <w:rFonts w:ascii="Palatino Linotype" w:hAnsi="Palatino Linotype"/>
          <w:kern w:val="1"/>
          <w:sz w:val="24"/>
          <w:szCs w:val="24"/>
          <w:lang w:eastAsia="hi-IN" w:bidi="hi-IN"/>
        </w:rPr>
        <w:tab/>
        <w:t xml:space="preserve">Kisgyermekgondozó, </w:t>
      </w:r>
      <w:r>
        <w:rPr>
          <w:rFonts w:ascii="Palatino Linotype" w:hAnsi="Palatino Linotype"/>
          <w:kern w:val="1"/>
          <w:sz w:val="24"/>
          <w:szCs w:val="24"/>
          <w:lang w:eastAsia="hi-IN" w:bidi="hi-IN"/>
        </w:rPr>
        <w:t>-</w:t>
      </w:r>
      <w:r w:rsidRPr="00D87EF3">
        <w:rPr>
          <w:rFonts w:ascii="Palatino Linotype" w:hAnsi="Palatino Linotype"/>
          <w:kern w:val="1"/>
          <w:sz w:val="24"/>
          <w:szCs w:val="24"/>
          <w:lang w:eastAsia="hi-IN" w:bidi="hi-IN"/>
        </w:rPr>
        <w:t>nevelő</w:t>
      </w:r>
    </w:p>
    <w:p w:rsidR="00583CFC" w:rsidRPr="000E120B" w:rsidRDefault="00583CFC" w:rsidP="00014447">
      <w:pPr>
        <w:spacing w:after="0" w:line="240" w:lineRule="auto"/>
        <w:jc w:val="both"/>
        <w:rPr>
          <w:rFonts w:ascii="Palatino Linotype" w:hAnsi="Palatino Linotype"/>
          <w:sz w:val="24"/>
          <w:szCs w:val="24"/>
        </w:rPr>
      </w:pPr>
    </w:p>
    <w:p w:rsidR="00583CFC" w:rsidRPr="000E120B" w:rsidRDefault="00583CFC" w:rsidP="00EE7DFB">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r w:rsidRPr="000E120B">
        <w:rPr>
          <w:rFonts w:ascii="Palatino Linotype" w:hAnsi="Palatino Linotype"/>
          <w:b/>
          <w:sz w:val="24"/>
          <w:szCs w:val="24"/>
        </w:rPr>
        <w:t>A szakképzés jogi háttere</w:t>
      </w:r>
    </w:p>
    <w:p w:rsidR="00583CFC" w:rsidRPr="000E120B" w:rsidRDefault="00583CFC" w:rsidP="00B87D30">
      <w:pPr>
        <w:spacing w:after="0" w:line="240" w:lineRule="auto"/>
        <w:jc w:val="both"/>
        <w:rPr>
          <w:rFonts w:ascii="Palatino Linotype" w:hAnsi="Palatino Linotype"/>
          <w:b/>
          <w:sz w:val="24"/>
          <w:szCs w:val="24"/>
        </w:rPr>
      </w:pPr>
    </w:p>
    <w:p w:rsidR="00583CFC" w:rsidRPr="000E120B" w:rsidRDefault="00583CFC" w:rsidP="00B87D30">
      <w:pPr>
        <w:spacing w:after="0" w:line="240" w:lineRule="auto"/>
        <w:jc w:val="both"/>
        <w:rPr>
          <w:rFonts w:ascii="Palatino Linotype" w:hAnsi="Palatino Linotype"/>
          <w:sz w:val="24"/>
          <w:szCs w:val="24"/>
        </w:rPr>
      </w:pPr>
      <w:r w:rsidRPr="000E120B">
        <w:rPr>
          <w:rFonts w:ascii="Palatino Linotype" w:hAnsi="Palatino Linotype"/>
          <w:sz w:val="24"/>
          <w:szCs w:val="24"/>
        </w:rPr>
        <w:t>A szakképzési kerettanterv</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583CFC" w:rsidRPr="000E120B" w:rsidRDefault="00583CFC"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nemzeti köznevelésről szóló 2011. évi CXC. törvény,</w:t>
      </w:r>
      <w:r w:rsidRPr="000E120B">
        <w:rPr>
          <w:rFonts w:ascii="Palatino Linotype" w:hAnsi="Palatino Linotype"/>
          <w:sz w:val="24"/>
          <w:szCs w:val="24"/>
        </w:rPr>
        <w:tab/>
      </w:r>
    </w:p>
    <w:p w:rsidR="00583CFC" w:rsidRPr="000E120B" w:rsidRDefault="00583CFC"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szakképzésről szóló 2011. évi CLXXXVII. törvény,</w:t>
      </w:r>
      <w:r w:rsidRPr="000E120B">
        <w:rPr>
          <w:rFonts w:ascii="Palatino Linotype" w:hAnsi="Palatino Linotype"/>
          <w:sz w:val="24"/>
          <w:szCs w:val="24"/>
        </w:rPr>
        <w:tab/>
      </w:r>
    </w:p>
    <w:p w:rsidR="00583CFC" w:rsidRPr="000E120B" w:rsidRDefault="00583CFC" w:rsidP="00B87D30">
      <w:pPr>
        <w:spacing w:after="0" w:line="240" w:lineRule="auto"/>
        <w:ind w:left="1362" w:hanging="447"/>
        <w:jc w:val="both"/>
        <w:rPr>
          <w:rFonts w:ascii="Palatino Linotype" w:hAnsi="Palatino Linotype"/>
          <w:sz w:val="24"/>
          <w:szCs w:val="24"/>
        </w:rPr>
      </w:pPr>
    </w:p>
    <w:p w:rsidR="00583CFC" w:rsidRPr="000E120B" w:rsidRDefault="00583CFC"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valamint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583CFC" w:rsidRPr="000E120B" w:rsidRDefault="00583CFC" w:rsidP="00B87D30">
      <w:pPr>
        <w:widowControl w:val="0"/>
        <w:numPr>
          <w:ilvl w:val="0"/>
          <w:numId w:val="4"/>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Országos Képzési Jegyzékről és az Országos Képzési Jegyzék módosításának eljárásrendjéről szóló 150/2012. (VII. 6.) Kormányrendelet,</w:t>
      </w:r>
    </w:p>
    <w:p w:rsidR="00583CFC" w:rsidRPr="009017E2" w:rsidRDefault="00583CFC" w:rsidP="00B87D30">
      <w:pPr>
        <w:widowControl w:val="0"/>
        <w:numPr>
          <w:ilvl w:val="0"/>
          <w:numId w:val="4"/>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w:t>
      </w:r>
      <w:r w:rsidRPr="009017E2">
        <w:rPr>
          <w:rFonts w:ascii="Palatino Linotype" w:hAnsi="Palatino Linotype"/>
          <w:sz w:val="24"/>
          <w:szCs w:val="24"/>
        </w:rPr>
        <w:t xml:space="preserve">217/2012. (VIII. 9.) Kormányrendelet, </w:t>
      </w:r>
    </w:p>
    <w:p w:rsidR="00583CFC" w:rsidRPr="009017E2" w:rsidRDefault="00583CFC" w:rsidP="00B87D30">
      <w:pPr>
        <w:widowControl w:val="0"/>
        <w:numPr>
          <w:ilvl w:val="0"/>
          <w:numId w:val="4"/>
        </w:numPr>
        <w:suppressAutoHyphens/>
        <w:spacing w:after="0" w:line="240" w:lineRule="auto"/>
        <w:ind w:left="1288" w:hanging="373"/>
        <w:jc w:val="both"/>
        <w:rPr>
          <w:rFonts w:ascii="Palatino Linotype" w:hAnsi="Palatino Linotype"/>
          <w:sz w:val="24"/>
          <w:szCs w:val="24"/>
        </w:rPr>
      </w:pPr>
      <w:r w:rsidRPr="009017E2">
        <w:rPr>
          <w:rFonts w:ascii="Palatino Linotype" w:hAnsi="Palatino Linotype"/>
          <w:sz w:val="24"/>
          <w:szCs w:val="24"/>
        </w:rPr>
        <w:t xml:space="preserve">az </w:t>
      </w:r>
      <w:r w:rsidRPr="009017E2">
        <w:rPr>
          <w:rFonts w:ascii="Palatino Linotype" w:hAnsi="Palatino Linotype"/>
          <w:kern w:val="1"/>
          <w:sz w:val="24"/>
          <w:szCs w:val="24"/>
          <w:lang w:eastAsia="hi-IN" w:bidi="hi-IN"/>
        </w:rPr>
        <w:t>54</w:t>
      </w:r>
      <w:r>
        <w:rPr>
          <w:rFonts w:ascii="Palatino Linotype" w:hAnsi="Palatino Linotype"/>
          <w:kern w:val="1"/>
          <w:sz w:val="24"/>
          <w:szCs w:val="24"/>
          <w:lang w:eastAsia="hi-IN" w:bidi="hi-IN"/>
        </w:rPr>
        <w:t xml:space="preserve"> </w:t>
      </w:r>
      <w:r w:rsidRPr="009017E2">
        <w:rPr>
          <w:rFonts w:ascii="Palatino Linotype" w:hAnsi="Palatino Linotype"/>
          <w:kern w:val="1"/>
          <w:sz w:val="24"/>
          <w:szCs w:val="24"/>
          <w:lang w:eastAsia="hi-IN" w:bidi="hi-IN"/>
        </w:rPr>
        <w:t>761 02 Kisgyermek-gondozó, nevelő</w:t>
      </w:r>
      <w:r w:rsidRPr="009017E2">
        <w:rPr>
          <w:rFonts w:ascii="Palatino Linotype" w:hAnsi="Palatino Linotype"/>
          <w:b/>
          <w:kern w:val="1"/>
          <w:sz w:val="24"/>
          <w:szCs w:val="24"/>
          <w:lang w:eastAsia="hi-IN" w:bidi="hi-IN"/>
        </w:rPr>
        <w:t xml:space="preserve"> </w:t>
      </w:r>
      <w:r w:rsidRPr="009017E2">
        <w:rPr>
          <w:rFonts w:ascii="Palatino Linotype" w:hAnsi="Palatino Linotype"/>
          <w:kern w:val="1"/>
          <w:sz w:val="24"/>
          <w:szCs w:val="24"/>
          <w:lang w:eastAsia="hi-IN" w:bidi="hi-IN"/>
        </w:rPr>
        <w:t>szakképesítés szakmai és vizsgakövetelményeit tartalmazó rendelet</w:t>
      </w:r>
      <w:r w:rsidRPr="009017E2">
        <w:rPr>
          <w:rFonts w:ascii="Palatino Linotype" w:hAnsi="Palatino Linotype"/>
          <w:sz w:val="24"/>
          <w:szCs w:val="24"/>
        </w:rPr>
        <w:tab/>
      </w:r>
    </w:p>
    <w:p w:rsidR="00583CFC" w:rsidRPr="000E120B" w:rsidRDefault="00583CFC" w:rsidP="00B87D30">
      <w:pPr>
        <w:spacing w:after="0" w:line="240" w:lineRule="auto"/>
        <w:ind w:left="555"/>
        <w:jc w:val="both"/>
        <w:rPr>
          <w:rFonts w:ascii="Palatino Linotype" w:hAnsi="Palatino Linotype"/>
          <w:sz w:val="24"/>
          <w:szCs w:val="24"/>
        </w:rPr>
      </w:pPr>
      <w:r w:rsidRPr="009017E2">
        <w:rPr>
          <w:rFonts w:ascii="Palatino Linotype" w:hAnsi="Palatino Linotype"/>
          <w:sz w:val="24"/>
          <w:szCs w:val="24"/>
        </w:rPr>
        <w:t>alapján készült.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583CFC" w:rsidRPr="000E120B" w:rsidRDefault="00583CFC" w:rsidP="00DA129A">
      <w:pPr>
        <w:spacing w:after="0" w:line="240" w:lineRule="auto"/>
        <w:jc w:val="both"/>
        <w:rPr>
          <w:rFonts w:ascii="Palatino Linotype" w:hAnsi="Palatino Linotype"/>
          <w:sz w:val="24"/>
          <w:szCs w:val="24"/>
        </w:rPr>
      </w:pPr>
    </w:p>
    <w:p w:rsidR="00583CFC" w:rsidRPr="005A5F33" w:rsidRDefault="00583CFC" w:rsidP="005634C4">
      <w:pPr>
        <w:widowControl w:val="0"/>
        <w:numPr>
          <w:ilvl w:val="0"/>
          <w:numId w:val="6"/>
        </w:numPr>
        <w:suppressAutoHyphens/>
        <w:spacing w:after="0" w:line="240" w:lineRule="auto"/>
        <w:jc w:val="both"/>
        <w:rPr>
          <w:rFonts w:ascii="Palatino Linotype" w:hAnsi="Palatino Linotype"/>
          <w:b/>
          <w:sz w:val="24"/>
          <w:szCs w:val="24"/>
        </w:rPr>
      </w:pPr>
      <w:r w:rsidRPr="005A5F33">
        <w:rPr>
          <w:rFonts w:ascii="Palatino Linotype" w:hAnsi="Palatino Linotype"/>
          <w:b/>
          <w:sz w:val="24"/>
          <w:szCs w:val="24"/>
        </w:rPr>
        <w:t>A szakképesítés alapadatai</w:t>
      </w:r>
    </w:p>
    <w:p w:rsidR="00583CFC" w:rsidRPr="005A5F33" w:rsidRDefault="00583CFC" w:rsidP="005634C4">
      <w:pPr>
        <w:widowControl w:val="0"/>
        <w:suppressAutoHyphens/>
        <w:spacing w:after="0" w:line="240" w:lineRule="auto"/>
        <w:ind w:left="750"/>
        <w:jc w:val="both"/>
        <w:rPr>
          <w:rFonts w:ascii="Palatino Linotype" w:hAnsi="Palatino Linotype"/>
          <w:b/>
          <w:sz w:val="24"/>
          <w:szCs w:val="24"/>
        </w:rPr>
      </w:pPr>
    </w:p>
    <w:p w:rsidR="00583CFC" w:rsidRPr="00E129AB" w:rsidRDefault="00583CFC" w:rsidP="00CE6EC9">
      <w:pPr>
        <w:autoSpaceDE w:val="0"/>
        <w:autoSpaceDN w:val="0"/>
        <w:adjustRightInd w:val="0"/>
        <w:spacing w:after="0" w:line="240" w:lineRule="auto"/>
        <w:ind w:left="234" w:firstLine="204"/>
        <w:jc w:val="both"/>
        <w:rPr>
          <w:rFonts w:ascii="Palatino Linotype" w:hAnsi="Palatino Linotype"/>
          <w:w w:val="99"/>
          <w:sz w:val="24"/>
          <w:szCs w:val="24"/>
        </w:rPr>
      </w:pPr>
      <w:r w:rsidRPr="005A5F33">
        <w:rPr>
          <w:rFonts w:ascii="Palatino Linotype" w:hAnsi="Palatino Linotype"/>
          <w:iCs/>
          <w:sz w:val="24"/>
          <w:szCs w:val="24"/>
        </w:rPr>
        <w:t xml:space="preserve">A szakképesítés azonosító száma: </w:t>
      </w:r>
      <w:r w:rsidRPr="00E129AB">
        <w:rPr>
          <w:rFonts w:ascii="Palatino Linotype" w:hAnsi="Palatino Linotype"/>
          <w:w w:val="99"/>
          <w:sz w:val="24"/>
          <w:szCs w:val="24"/>
        </w:rPr>
        <w:t>54 761 02</w:t>
      </w:r>
      <w:r w:rsidRPr="00E129AB">
        <w:rPr>
          <w:rFonts w:ascii="Palatino Linotype" w:hAnsi="Palatino Linotype"/>
          <w:w w:val="99"/>
          <w:sz w:val="24"/>
          <w:szCs w:val="24"/>
        </w:rPr>
        <w:tab/>
      </w:r>
    </w:p>
    <w:p w:rsidR="00583CFC" w:rsidRPr="00E129AB" w:rsidRDefault="00583CFC" w:rsidP="00CE6EC9">
      <w:pPr>
        <w:autoSpaceDE w:val="0"/>
        <w:autoSpaceDN w:val="0"/>
        <w:adjustRightInd w:val="0"/>
        <w:spacing w:after="0" w:line="240" w:lineRule="auto"/>
        <w:ind w:left="234" w:firstLine="204"/>
        <w:jc w:val="both"/>
        <w:rPr>
          <w:rFonts w:ascii="Palatino Linotype" w:hAnsi="Palatino Linotype"/>
          <w:iCs/>
          <w:sz w:val="24"/>
          <w:szCs w:val="24"/>
        </w:rPr>
      </w:pPr>
    </w:p>
    <w:p w:rsidR="00583CFC" w:rsidRPr="00E129AB" w:rsidRDefault="00583CFC" w:rsidP="00CE6EC9">
      <w:pPr>
        <w:spacing w:after="0" w:line="240" w:lineRule="auto"/>
        <w:ind w:left="993" w:hanging="555"/>
        <w:rPr>
          <w:rFonts w:ascii="Palatino Linotype" w:hAnsi="Palatino Linotype"/>
          <w:bCs/>
          <w:sz w:val="24"/>
          <w:szCs w:val="24"/>
        </w:rPr>
      </w:pPr>
      <w:r w:rsidRPr="00E129AB">
        <w:rPr>
          <w:rFonts w:ascii="Palatino Linotype" w:hAnsi="Palatino Linotype"/>
          <w:iCs/>
          <w:sz w:val="24"/>
          <w:szCs w:val="24"/>
        </w:rPr>
        <w:t xml:space="preserve">Szakképesítés megnevezése: </w:t>
      </w:r>
      <w:r w:rsidRPr="00E129AB">
        <w:rPr>
          <w:rFonts w:ascii="Palatino Linotype" w:hAnsi="Palatino Linotype"/>
          <w:bCs/>
          <w:kern w:val="1"/>
          <w:sz w:val="24"/>
          <w:szCs w:val="24"/>
          <w:lang w:eastAsia="hi-IN" w:bidi="hi-IN"/>
        </w:rPr>
        <w:t xml:space="preserve">Kisgyermekgondozó, </w:t>
      </w:r>
      <w:r>
        <w:rPr>
          <w:rFonts w:ascii="Palatino Linotype" w:hAnsi="Palatino Linotype"/>
          <w:bCs/>
          <w:kern w:val="1"/>
          <w:sz w:val="24"/>
          <w:szCs w:val="24"/>
          <w:lang w:eastAsia="hi-IN" w:bidi="hi-IN"/>
        </w:rPr>
        <w:t>-</w:t>
      </w:r>
      <w:r w:rsidRPr="00E129AB">
        <w:rPr>
          <w:rFonts w:ascii="Palatino Linotype" w:hAnsi="Palatino Linotype"/>
          <w:bCs/>
          <w:kern w:val="1"/>
          <w:sz w:val="24"/>
          <w:szCs w:val="24"/>
          <w:lang w:eastAsia="hi-IN" w:bidi="hi-IN"/>
        </w:rPr>
        <w:t>nevelő</w:t>
      </w:r>
    </w:p>
    <w:p w:rsidR="00583CFC" w:rsidRPr="00E129AB" w:rsidRDefault="00583CFC" w:rsidP="00CE6EC9">
      <w:pPr>
        <w:autoSpaceDE w:val="0"/>
        <w:autoSpaceDN w:val="0"/>
        <w:adjustRightInd w:val="0"/>
        <w:spacing w:after="0" w:line="240" w:lineRule="auto"/>
        <w:ind w:left="234" w:firstLine="204"/>
        <w:jc w:val="both"/>
        <w:rPr>
          <w:rFonts w:ascii="Palatino Linotype" w:hAnsi="Palatino Linotype"/>
          <w:iCs/>
          <w:sz w:val="24"/>
          <w:szCs w:val="24"/>
        </w:rPr>
      </w:pPr>
    </w:p>
    <w:p w:rsidR="00583CFC" w:rsidRPr="00E129AB" w:rsidRDefault="00583CFC" w:rsidP="00CE6EC9">
      <w:pPr>
        <w:autoSpaceDE w:val="0"/>
        <w:autoSpaceDN w:val="0"/>
        <w:adjustRightInd w:val="0"/>
        <w:spacing w:after="0" w:line="240" w:lineRule="auto"/>
        <w:ind w:left="234" w:firstLine="204"/>
        <w:jc w:val="both"/>
        <w:rPr>
          <w:rFonts w:ascii="Palatino Linotype" w:hAnsi="Palatino Linotype"/>
          <w:iCs/>
          <w:sz w:val="24"/>
          <w:szCs w:val="24"/>
        </w:rPr>
      </w:pPr>
      <w:r w:rsidRPr="00E129AB">
        <w:rPr>
          <w:rFonts w:ascii="Palatino Linotype" w:hAnsi="Palatino Linotype"/>
          <w:iCs/>
          <w:sz w:val="24"/>
          <w:szCs w:val="24"/>
        </w:rPr>
        <w:t>Szakma</w:t>
      </w:r>
      <w:r>
        <w:rPr>
          <w:rFonts w:ascii="Palatino Linotype" w:hAnsi="Palatino Linotype"/>
          <w:iCs/>
          <w:sz w:val="24"/>
          <w:szCs w:val="24"/>
        </w:rPr>
        <w:t xml:space="preserve">csoport száma és megnevezése: 2. </w:t>
      </w:r>
      <w:r w:rsidRPr="00E129AB">
        <w:rPr>
          <w:rFonts w:ascii="Palatino Linotype" w:hAnsi="Palatino Linotype"/>
          <w:iCs/>
          <w:sz w:val="24"/>
          <w:szCs w:val="24"/>
        </w:rPr>
        <w:t>Szociális szolgáltatások</w:t>
      </w:r>
    </w:p>
    <w:p w:rsidR="00583CFC" w:rsidRPr="00E129AB" w:rsidRDefault="00583CFC" w:rsidP="00CE6EC9">
      <w:pPr>
        <w:autoSpaceDE w:val="0"/>
        <w:autoSpaceDN w:val="0"/>
        <w:adjustRightInd w:val="0"/>
        <w:spacing w:after="0" w:line="240" w:lineRule="auto"/>
        <w:ind w:left="234" w:firstLine="204"/>
        <w:jc w:val="both"/>
        <w:rPr>
          <w:rFonts w:ascii="Palatino Linotype" w:hAnsi="Palatino Linotype"/>
          <w:iCs/>
          <w:sz w:val="24"/>
          <w:szCs w:val="24"/>
        </w:rPr>
      </w:pPr>
    </w:p>
    <w:p w:rsidR="00583CFC" w:rsidRPr="00E129AB" w:rsidRDefault="00583CFC" w:rsidP="00CE6EC9">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E129AB">
        <w:rPr>
          <w:rFonts w:ascii="Palatino Linotype" w:hAnsi="Palatino Linotype"/>
          <w:iCs/>
          <w:sz w:val="24"/>
          <w:szCs w:val="24"/>
        </w:rPr>
        <w:t xml:space="preserve">Ágazati besorolás száma és megnevezése: </w:t>
      </w:r>
      <w:r w:rsidRPr="00E129AB">
        <w:rPr>
          <w:rFonts w:ascii="Palatino Linotype" w:hAnsi="Palatino Linotype"/>
          <w:iCs/>
          <w:sz w:val="24"/>
          <w:szCs w:val="24"/>
        </w:rPr>
        <w:tab/>
        <w:t xml:space="preserve">III. Szociális </w:t>
      </w:r>
    </w:p>
    <w:p w:rsidR="00583CFC" w:rsidRPr="00E129AB" w:rsidRDefault="00583CFC" w:rsidP="00CE6EC9">
      <w:pPr>
        <w:autoSpaceDE w:val="0"/>
        <w:autoSpaceDN w:val="0"/>
        <w:adjustRightInd w:val="0"/>
        <w:spacing w:after="0" w:line="240" w:lineRule="auto"/>
        <w:ind w:left="234" w:firstLine="204"/>
        <w:jc w:val="both"/>
        <w:rPr>
          <w:rFonts w:ascii="Palatino Linotype" w:hAnsi="Palatino Linotype"/>
          <w:iCs/>
          <w:sz w:val="24"/>
          <w:szCs w:val="24"/>
        </w:rPr>
      </w:pPr>
    </w:p>
    <w:p w:rsidR="00583CFC" w:rsidRPr="00E129AB" w:rsidRDefault="00583CFC" w:rsidP="00CE6EC9">
      <w:pPr>
        <w:autoSpaceDE w:val="0"/>
        <w:autoSpaceDN w:val="0"/>
        <w:adjustRightInd w:val="0"/>
        <w:spacing w:after="0" w:line="240" w:lineRule="auto"/>
        <w:ind w:left="234" w:firstLine="204"/>
        <w:jc w:val="both"/>
        <w:rPr>
          <w:rFonts w:ascii="Palatino Linotype" w:hAnsi="Palatino Linotype"/>
          <w:iCs/>
          <w:sz w:val="24"/>
          <w:szCs w:val="24"/>
        </w:rPr>
      </w:pPr>
      <w:r w:rsidRPr="00E129AB">
        <w:rPr>
          <w:rFonts w:ascii="Palatino Linotype" w:hAnsi="Palatino Linotype"/>
          <w:iCs/>
          <w:sz w:val="24"/>
          <w:szCs w:val="24"/>
        </w:rPr>
        <w:t>Iskolai rendszerű szakképzésben a szakképzési évfolyamok száma: 2</w:t>
      </w:r>
    </w:p>
    <w:p w:rsidR="00583CFC" w:rsidRPr="00E129AB" w:rsidRDefault="00583CFC" w:rsidP="00CE6EC9">
      <w:pPr>
        <w:autoSpaceDE w:val="0"/>
        <w:autoSpaceDN w:val="0"/>
        <w:adjustRightInd w:val="0"/>
        <w:spacing w:after="0" w:line="240" w:lineRule="auto"/>
        <w:ind w:left="234" w:firstLine="204"/>
        <w:jc w:val="both"/>
        <w:rPr>
          <w:rFonts w:ascii="Palatino Linotype" w:hAnsi="Palatino Linotype"/>
          <w:iCs/>
          <w:sz w:val="24"/>
          <w:szCs w:val="24"/>
        </w:rPr>
      </w:pPr>
    </w:p>
    <w:p w:rsidR="00583CFC" w:rsidRDefault="00583CFC" w:rsidP="00CE6EC9">
      <w:pPr>
        <w:autoSpaceDE w:val="0"/>
        <w:autoSpaceDN w:val="0"/>
        <w:adjustRightInd w:val="0"/>
        <w:spacing w:after="0" w:line="240" w:lineRule="auto"/>
        <w:ind w:left="234" w:firstLine="204"/>
        <w:jc w:val="both"/>
        <w:rPr>
          <w:rFonts w:ascii="Palatino Linotype" w:hAnsi="Palatino Linotype"/>
          <w:iCs/>
          <w:sz w:val="24"/>
          <w:szCs w:val="24"/>
        </w:rPr>
      </w:pPr>
      <w:r w:rsidRPr="00E129AB">
        <w:rPr>
          <w:rFonts w:ascii="Palatino Linotype" w:hAnsi="Palatino Linotype"/>
          <w:iCs/>
          <w:sz w:val="24"/>
          <w:szCs w:val="24"/>
        </w:rPr>
        <w:t>Elméleti képzési idő aránya: 60%</w:t>
      </w:r>
    </w:p>
    <w:p w:rsidR="00583CFC" w:rsidRPr="00E129AB" w:rsidRDefault="00583CFC" w:rsidP="00CE6EC9">
      <w:pPr>
        <w:autoSpaceDE w:val="0"/>
        <w:autoSpaceDN w:val="0"/>
        <w:adjustRightInd w:val="0"/>
        <w:spacing w:after="0" w:line="240" w:lineRule="auto"/>
        <w:ind w:left="234" w:firstLine="204"/>
        <w:jc w:val="both"/>
        <w:rPr>
          <w:rFonts w:ascii="Palatino Linotype" w:hAnsi="Palatino Linotype"/>
          <w:iCs/>
          <w:sz w:val="24"/>
          <w:szCs w:val="24"/>
        </w:rPr>
      </w:pPr>
    </w:p>
    <w:p w:rsidR="00583CFC" w:rsidRPr="00B67EC3" w:rsidRDefault="00583CFC" w:rsidP="00B67EC3">
      <w:pPr>
        <w:autoSpaceDE w:val="0"/>
        <w:autoSpaceDN w:val="0"/>
        <w:adjustRightInd w:val="0"/>
        <w:spacing w:after="0" w:line="360" w:lineRule="auto"/>
        <w:ind w:left="438"/>
        <w:jc w:val="both"/>
        <w:rPr>
          <w:rFonts w:ascii="Palatino Linotype" w:hAnsi="Palatino Linotype"/>
          <w:sz w:val="24"/>
          <w:szCs w:val="24"/>
        </w:rPr>
      </w:pPr>
      <w:r w:rsidRPr="00E129AB">
        <w:rPr>
          <w:rFonts w:ascii="Palatino Linotype" w:hAnsi="Palatino Linotype"/>
          <w:iCs/>
          <w:sz w:val="24"/>
          <w:szCs w:val="24"/>
        </w:rPr>
        <w:t>Gyakorlati képzési idő aránya: 40 %</w:t>
      </w:r>
      <w:r>
        <w:rPr>
          <w:rFonts w:ascii="Palatino Linotype" w:hAnsi="Palatino Linotype"/>
          <w:iCs/>
          <w:sz w:val="24"/>
          <w:szCs w:val="24"/>
        </w:rPr>
        <w:t xml:space="preserve"> </w:t>
      </w:r>
      <w:r w:rsidRPr="00B67EC3">
        <w:rPr>
          <w:rFonts w:ascii="Palatino Linotype" w:hAnsi="Palatino Linotype"/>
          <w:sz w:val="24"/>
          <w:szCs w:val="24"/>
        </w:rPr>
        <w:t>(az összefüggő szakmai gyakorlat és a szakmai készségfejlesztés is beleértendő)</w:t>
      </w:r>
    </w:p>
    <w:p w:rsidR="00583CFC" w:rsidRPr="00D776BA" w:rsidRDefault="00583CFC" w:rsidP="001B5042">
      <w:pPr>
        <w:autoSpaceDE w:val="0"/>
        <w:autoSpaceDN w:val="0"/>
        <w:adjustRightInd w:val="0"/>
        <w:spacing w:after="0" w:line="240" w:lineRule="auto"/>
        <w:ind w:left="234" w:firstLine="204"/>
        <w:jc w:val="both"/>
        <w:rPr>
          <w:rFonts w:ascii="Palatino Linotype" w:hAnsi="Palatino Linotype"/>
          <w:iCs/>
          <w:sz w:val="24"/>
          <w:szCs w:val="24"/>
        </w:rPr>
      </w:pPr>
      <w:r w:rsidRPr="00D776BA">
        <w:rPr>
          <w:rFonts w:ascii="Palatino Linotype" w:hAnsi="Palatino Linotype"/>
          <w:iCs/>
          <w:sz w:val="24"/>
          <w:szCs w:val="24"/>
        </w:rPr>
        <w:t xml:space="preserve">Az iskolai rendszerű képzésben az összefüggő szakmai gyakorlat időtartama: </w:t>
      </w:r>
    </w:p>
    <w:p w:rsidR="00583CFC" w:rsidRPr="00D776BA" w:rsidRDefault="00583CFC" w:rsidP="001B5042">
      <w:pPr>
        <w:autoSpaceDE w:val="0"/>
        <w:autoSpaceDN w:val="0"/>
        <w:adjustRightInd w:val="0"/>
        <w:spacing w:after="0" w:line="240" w:lineRule="auto"/>
        <w:ind w:left="438"/>
        <w:jc w:val="both"/>
        <w:rPr>
          <w:rFonts w:ascii="Palatino Linotype" w:hAnsi="Palatino Linotype"/>
          <w:iCs/>
          <w:sz w:val="24"/>
          <w:szCs w:val="24"/>
        </w:rPr>
      </w:pPr>
      <w:r w:rsidRPr="00D776BA">
        <w:rPr>
          <w:rFonts w:ascii="Palatino Linotype" w:hAnsi="Palatino Linotype"/>
          <w:iCs/>
          <w:sz w:val="24"/>
          <w:szCs w:val="24"/>
        </w:rPr>
        <w:t>5 évfolyamos képzés esetén a 9. évfolyamot követően 70 óra, a 10. évfolyamot követően 105 óra, a 11. évfolyamot követően 140 óra;</w:t>
      </w:r>
    </w:p>
    <w:p w:rsidR="00583CFC" w:rsidRPr="00D776BA" w:rsidRDefault="00583CFC" w:rsidP="001B5042">
      <w:pPr>
        <w:autoSpaceDE w:val="0"/>
        <w:autoSpaceDN w:val="0"/>
        <w:adjustRightInd w:val="0"/>
        <w:spacing w:after="0" w:line="240" w:lineRule="auto"/>
        <w:ind w:left="234" w:firstLine="204"/>
        <w:jc w:val="both"/>
        <w:rPr>
          <w:rFonts w:ascii="Palatino Linotype" w:hAnsi="Palatino Linotype"/>
          <w:iCs/>
          <w:sz w:val="24"/>
          <w:szCs w:val="24"/>
        </w:rPr>
      </w:pPr>
      <w:r w:rsidRPr="00D776BA">
        <w:rPr>
          <w:rFonts w:ascii="Palatino Linotype" w:hAnsi="Palatino Linotype"/>
          <w:iCs/>
          <w:sz w:val="24"/>
          <w:szCs w:val="24"/>
        </w:rPr>
        <w:t>2 évfolyamos képzés esetén az első szakképzési évfolyamot követően 160 óra</w:t>
      </w:r>
    </w:p>
    <w:p w:rsidR="00583CFC" w:rsidRPr="005A5F33" w:rsidRDefault="00583CFC" w:rsidP="005634C4">
      <w:pPr>
        <w:autoSpaceDE w:val="0"/>
        <w:autoSpaceDN w:val="0"/>
        <w:adjustRightInd w:val="0"/>
        <w:spacing w:after="0" w:line="240" w:lineRule="auto"/>
        <w:ind w:left="234" w:firstLine="204"/>
        <w:jc w:val="both"/>
        <w:rPr>
          <w:rFonts w:ascii="Palatino Linotype" w:hAnsi="Palatino Linotype"/>
          <w:iCs/>
          <w:sz w:val="24"/>
          <w:szCs w:val="24"/>
        </w:rPr>
      </w:pPr>
    </w:p>
    <w:p w:rsidR="00583CFC" w:rsidRPr="005A5F33" w:rsidRDefault="00583CFC" w:rsidP="005634C4">
      <w:pPr>
        <w:tabs>
          <w:tab w:val="left" w:pos="1260"/>
        </w:tabs>
        <w:spacing w:after="0" w:line="240" w:lineRule="auto"/>
        <w:ind w:left="30"/>
        <w:jc w:val="both"/>
        <w:rPr>
          <w:rFonts w:ascii="Palatino Linotype" w:hAnsi="Palatino Linotype"/>
          <w:b/>
          <w:sz w:val="24"/>
          <w:szCs w:val="24"/>
        </w:rPr>
      </w:pPr>
      <w:r w:rsidRPr="005A5F33">
        <w:rPr>
          <w:rFonts w:ascii="Palatino Linotype" w:hAnsi="Palatino Linotype"/>
          <w:b/>
          <w:sz w:val="24"/>
          <w:szCs w:val="24"/>
        </w:rPr>
        <w:t>III. A szakképzésbe történő belépés feltételei</w:t>
      </w:r>
    </w:p>
    <w:p w:rsidR="00583CFC" w:rsidRPr="005A5F33" w:rsidRDefault="00583CFC" w:rsidP="005634C4">
      <w:pPr>
        <w:tabs>
          <w:tab w:val="left" w:pos="1260"/>
        </w:tabs>
        <w:spacing w:after="0" w:line="240" w:lineRule="auto"/>
        <w:ind w:left="42" w:hanging="12"/>
        <w:jc w:val="both"/>
        <w:rPr>
          <w:rFonts w:ascii="Palatino Linotype" w:hAnsi="Palatino Linotype"/>
          <w:b/>
          <w:sz w:val="24"/>
          <w:szCs w:val="24"/>
        </w:rPr>
      </w:pPr>
    </w:p>
    <w:p w:rsidR="00583CFC" w:rsidRPr="005A5F33" w:rsidRDefault="00583CFC" w:rsidP="005634C4">
      <w:pPr>
        <w:autoSpaceDE w:val="0"/>
        <w:autoSpaceDN w:val="0"/>
        <w:adjustRightInd w:val="0"/>
        <w:spacing w:line="240" w:lineRule="auto"/>
        <w:ind w:left="234" w:firstLine="204"/>
        <w:jc w:val="both"/>
        <w:rPr>
          <w:rFonts w:ascii="Palatino Linotype" w:hAnsi="Palatino Linotype"/>
          <w:b/>
          <w:iCs/>
          <w:sz w:val="24"/>
          <w:szCs w:val="24"/>
        </w:rPr>
      </w:pPr>
      <w:r w:rsidRPr="005A5F33">
        <w:rPr>
          <w:rFonts w:ascii="Palatino Linotype" w:hAnsi="Palatino Linotype"/>
          <w:iCs/>
          <w:sz w:val="24"/>
          <w:szCs w:val="24"/>
        </w:rPr>
        <w:t xml:space="preserve">Iskolai előképzettség: </w:t>
      </w:r>
      <w:r w:rsidRPr="00E129AB">
        <w:rPr>
          <w:rFonts w:ascii="Palatino Linotype" w:hAnsi="Palatino Linotype"/>
          <w:iCs/>
          <w:sz w:val="24"/>
          <w:szCs w:val="24"/>
        </w:rPr>
        <w:t>érettségi vizsga</w:t>
      </w:r>
    </w:p>
    <w:p w:rsidR="00583CFC" w:rsidRPr="005A5F33" w:rsidRDefault="00583CFC" w:rsidP="005634C4">
      <w:pPr>
        <w:autoSpaceDE w:val="0"/>
        <w:autoSpaceDN w:val="0"/>
        <w:adjustRightInd w:val="0"/>
        <w:spacing w:line="240" w:lineRule="auto"/>
        <w:ind w:left="234" w:firstLine="204"/>
        <w:jc w:val="both"/>
        <w:rPr>
          <w:rFonts w:ascii="Palatino Linotype" w:hAnsi="Palatino Linotype"/>
          <w:iCs/>
          <w:sz w:val="24"/>
          <w:szCs w:val="24"/>
        </w:rPr>
      </w:pPr>
      <w:r w:rsidRPr="005A5F33">
        <w:rPr>
          <w:rFonts w:ascii="Palatino Linotype" w:hAnsi="Palatino Linotype"/>
          <w:iCs/>
          <w:sz w:val="24"/>
          <w:szCs w:val="24"/>
        </w:rPr>
        <w:t>Szakmai előképzettség: -</w:t>
      </w:r>
    </w:p>
    <w:p w:rsidR="00583CFC" w:rsidRPr="005A5F33" w:rsidRDefault="00583CFC" w:rsidP="005634C4">
      <w:pPr>
        <w:autoSpaceDE w:val="0"/>
        <w:autoSpaceDN w:val="0"/>
        <w:adjustRightInd w:val="0"/>
        <w:spacing w:line="240" w:lineRule="auto"/>
        <w:ind w:left="234" w:firstLine="204"/>
        <w:jc w:val="both"/>
        <w:rPr>
          <w:rFonts w:ascii="Palatino Linotype" w:hAnsi="Palatino Linotype"/>
          <w:iCs/>
          <w:sz w:val="24"/>
          <w:szCs w:val="24"/>
        </w:rPr>
      </w:pPr>
      <w:r w:rsidRPr="005A5F33">
        <w:rPr>
          <w:rFonts w:ascii="Palatino Linotype" w:hAnsi="Palatino Linotype"/>
          <w:iCs/>
          <w:sz w:val="24"/>
          <w:szCs w:val="24"/>
        </w:rPr>
        <w:t>Előírt gyakorlat: -</w:t>
      </w:r>
    </w:p>
    <w:p w:rsidR="00583CFC" w:rsidRPr="005A5F33" w:rsidRDefault="00583CFC" w:rsidP="005634C4">
      <w:pPr>
        <w:autoSpaceDE w:val="0"/>
        <w:autoSpaceDN w:val="0"/>
        <w:adjustRightInd w:val="0"/>
        <w:spacing w:line="240" w:lineRule="auto"/>
        <w:ind w:left="234" w:firstLine="204"/>
        <w:jc w:val="both"/>
        <w:rPr>
          <w:rFonts w:ascii="Palatino Linotype" w:hAnsi="Palatino Linotype"/>
          <w:iCs/>
          <w:sz w:val="24"/>
          <w:szCs w:val="24"/>
        </w:rPr>
      </w:pPr>
      <w:r w:rsidRPr="005A5F33">
        <w:rPr>
          <w:rFonts w:ascii="Palatino Linotype" w:hAnsi="Palatino Linotype"/>
          <w:iCs/>
          <w:sz w:val="24"/>
          <w:szCs w:val="24"/>
        </w:rPr>
        <w:t xml:space="preserve">Egészségügyi alkalmassági követelmények: </w:t>
      </w:r>
      <w:r>
        <w:rPr>
          <w:rFonts w:ascii="Palatino Linotype" w:hAnsi="Palatino Linotype"/>
          <w:iCs/>
          <w:sz w:val="24"/>
          <w:szCs w:val="24"/>
        </w:rPr>
        <w:t>-</w:t>
      </w:r>
    </w:p>
    <w:p w:rsidR="00583CFC" w:rsidRDefault="00583CFC" w:rsidP="005634C4">
      <w:pPr>
        <w:autoSpaceDE w:val="0"/>
        <w:autoSpaceDN w:val="0"/>
        <w:adjustRightInd w:val="0"/>
        <w:spacing w:line="240" w:lineRule="auto"/>
        <w:ind w:left="234" w:firstLine="204"/>
        <w:jc w:val="both"/>
        <w:rPr>
          <w:rFonts w:ascii="Palatino Linotype" w:hAnsi="Palatino Linotype"/>
          <w:iCs/>
          <w:sz w:val="24"/>
          <w:szCs w:val="24"/>
        </w:rPr>
      </w:pPr>
      <w:r w:rsidRPr="005A5F33">
        <w:rPr>
          <w:rFonts w:ascii="Palatino Linotype" w:hAnsi="Palatino Linotype"/>
          <w:iCs/>
          <w:sz w:val="24"/>
          <w:szCs w:val="24"/>
        </w:rPr>
        <w:t>Pályaalkalmassági követelmények:</w:t>
      </w:r>
      <w:r w:rsidRPr="00E129AB">
        <w:rPr>
          <w:rFonts w:ascii="Palatino Linotype" w:hAnsi="Palatino Linotype"/>
          <w:iCs/>
          <w:sz w:val="24"/>
          <w:szCs w:val="24"/>
        </w:rPr>
        <w:t xml:space="preserve"> </w:t>
      </w:r>
      <w:r>
        <w:rPr>
          <w:rFonts w:ascii="Palatino Linotype" w:hAnsi="Palatino Linotype"/>
          <w:iCs/>
          <w:sz w:val="24"/>
          <w:szCs w:val="24"/>
        </w:rPr>
        <w:t>-</w:t>
      </w:r>
    </w:p>
    <w:p w:rsidR="00583CFC" w:rsidRPr="005A5F33" w:rsidRDefault="00583CFC" w:rsidP="005634C4">
      <w:pPr>
        <w:autoSpaceDE w:val="0"/>
        <w:autoSpaceDN w:val="0"/>
        <w:adjustRightInd w:val="0"/>
        <w:spacing w:line="240" w:lineRule="auto"/>
        <w:ind w:left="234" w:firstLine="204"/>
        <w:jc w:val="both"/>
        <w:rPr>
          <w:rFonts w:ascii="Palatino Linotype" w:hAnsi="Palatino Linotype"/>
          <w:iCs/>
          <w:sz w:val="24"/>
          <w:szCs w:val="24"/>
        </w:rPr>
      </w:pPr>
    </w:p>
    <w:p w:rsidR="00583CFC" w:rsidRPr="005A5F33" w:rsidRDefault="00583CFC" w:rsidP="00B87D30">
      <w:pPr>
        <w:widowControl w:val="0"/>
        <w:numPr>
          <w:ilvl w:val="0"/>
          <w:numId w:val="7"/>
        </w:numPr>
        <w:suppressAutoHyphens/>
        <w:spacing w:after="0" w:line="240" w:lineRule="auto"/>
        <w:jc w:val="both"/>
        <w:rPr>
          <w:rFonts w:ascii="Palatino Linotype" w:hAnsi="Palatino Linotype"/>
          <w:b/>
          <w:sz w:val="24"/>
          <w:szCs w:val="24"/>
        </w:rPr>
      </w:pPr>
      <w:r w:rsidRPr="005A5F33">
        <w:rPr>
          <w:rFonts w:ascii="Palatino Linotype" w:hAnsi="Palatino Linotype"/>
          <w:b/>
          <w:sz w:val="24"/>
          <w:szCs w:val="24"/>
        </w:rPr>
        <w:t>A szakképzés szervezésének feltételei</w:t>
      </w:r>
    </w:p>
    <w:p w:rsidR="00583CFC" w:rsidRPr="005A5F33" w:rsidRDefault="00583CFC" w:rsidP="00B87D30">
      <w:pPr>
        <w:widowControl w:val="0"/>
        <w:suppressAutoHyphens/>
        <w:spacing w:after="0" w:line="240" w:lineRule="auto"/>
        <w:ind w:left="750"/>
        <w:jc w:val="both"/>
        <w:rPr>
          <w:rFonts w:ascii="Palatino Linotype" w:hAnsi="Palatino Linotype"/>
          <w:b/>
          <w:sz w:val="24"/>
          <w:szCs w:val="24"/>
        </w:rPr>
      </w:pPr>
    </w:p>
    <w:p w:rsidR="00583CFC" w:rsidRPr="005A5F33" w:rsidRDefault="00583CFC" w:rsidP="00B87D30">
      <w:pPr>
        <w:spacing w:after="0" w:line="240" w:lineRule="auto"/>
        <w:ind w:left="555"/>
        <w:jc w:val="both"/>
        <w:rPr>
          <w:rFonts w:ascii="Palatino Linotype" w:hAnsi="Palatino Linotype"/>
          <w:b/>
          <w:sz w:val="24"/>
          <w:szCs w:val="24"/>
        </w:rPr>
      </w:pPr>
      <w:r w:rsidRPr="005A5F33">
        <w:rPr>
          <w:rFonts w:ascii="Palatino Linotype" w:hAnsi="Palatino Linotype"/>
          <w:b/>
          <w:sz w:val="24"/>
          <w:szCs w:val="24"/>
        </w:rPr>
        <w:t>Személyi feltételek</w:t>
      </w:r>
    </w:p>
    <w:p w:rsidR="00583CFC" w:rsidRPr="005A5F33" w:rsidRDefault="00583CFC" w:rsidP="00B87D30">
      <w:pPr>
        <w:spacing w:after="0" w:line="240" w:lineRule="auto"/>
        <w:ind w:left="555"/>
        <w:jc w:val="both"/>
        <w:rPr>
          <w:rFonts w:ascii="Palatino Linotype" w:hAnsi="Palatino Linotype"/>
          <w:sz w:val="24"/>
          <w:szCs w:val="24"/>
        </w:rPr>
      </w:pPr>
      <w:r w:rsidRPr="005A5F33">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583CFC" w:rsidRPr="005A5F33" w:rsidRDefault="00583CFC" w:rsidP="00B87D30">
      <w:pPr>
        <w:spacing w:after="0" w:line="240" w:lineRule="auto"/>
        <w:ind w:left="555"/>
        <w:jc w:val="both"/>
        <w:rPr>
          <w:rFonts w:ascii="Palatino Linotype" w:hAnsi="Palatino Linotype"/>
          <w:sz w:val="24"/>
          <w:szCs w:val="24"/>
        </w:rPr>
      </w:pPr>
      <w:r w:rsidRPr="005A5F33">
        <w:rPr>
          <w:rFonts w:ascii="Palatino Linotype" w:hAnsi="Palatino Linotype"/>
          <w:sz w:val="24"/>
          <w:szCs w:val="24"/>
        </w:rPr>
        <w:t>Ezen túl az alábbi tantárgyak oktatására az alábbi végzettséggel rendelkező szakember alkalmazható: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583CFC" w:rsidRPr="005A5F33">
        <w:trPr>
          <w:jc w:val="center"/>
        </w:trPr>
        <w:tc>
          <w:tcPr>
            <w:tcW w:w="4053" w:type="dxa"/>
          </w:tcPr>
          <w:p w:rsidR="00583CFC" w:rsidRPr="005A5F33" w:rsidRDefault="00583CFC" w:rsidP="003D1561">
            <w:pPr>
              <w:spacing w:line="240" w:lineRule="auto"/>
              <w:jc w:val="center"/>
              <w:rPr>
                <w:rFonts w:ascii="Palatino Linotype" w:hAnsi="Palatino Linotype"/>
                <w:b/>
                <w:sz w:val="24"/>
                <w:szCs w:val="24"/>
              </w:rPr>
            </w:pPr>
            <w:r w:rsidRPr="005A5F33">
              <w:rPr>
                <w:rFonts w:ascii="Palatino Linotype" w:hAnsi="Palatino Linotype"/>
                <w:b/>
                <w:sz w:val="24"/>
                <w:szCs w:val="24"/>
              </w:rPr>
              <w:t>Tantárgy</w:t>
            </w:r>
          </w:p>
        </w:tc>
        <w:tc>
          <w:tcPr>
            <w:tcW w:w="4678" w:type="dxa"/>
          </w:tcPr>
          <w:p w:rsidR="00583CFC" w:rsidRPr="005A5F33" w:rsidRDefault="00583CFC" w:rsidP="003D1561">
            <w:pPr>
              <w:spacing w:line="240" w:lineRule="auto"/>
              <w:jc w:val="center"/>
              <w:rPr>
                <w:rFonts w:ascii="Palatino Linotype" w:hAnsi="Palatino Linotype"/>
                <w:b/>
                <w:sz w:val="24"/>
                <w:szCs w:val="24"/>
              </w:rPr>
            </w:pPr>
            <w:r w:rsidRPr="005A5F33">
              <w:rPr>
                <w:rFonts w:ascii="Palatino Linotype" w:hAnsi="Palatino Linotype"/>
                <w:b/>
                <w:sz w:val="24"/>
                <w:szCs w:val="24"/>
              </w:rPr>
              <w:t>Szakképesítés/Szakképzettség</w:t>
            </w:r>
          </w:p>
        </w:tc>
      </w:tr>
      <w:tr w:rsidR="00583CFC" w:rsidRPr="005A5F33">
        <w:trPr>
          <w:jc w:val="center"/>
        </w:trPr>
        <w:tc>
          <w:tcPr>
            <w:tcW w:w="4053" w:type="dxa"/>
          </w:tcPr>
          <w:p w:rsidR="00583CFC" w:rsidRPr="005A5F33" w:rsidRDefault="00583CFC" w:rsidP="003D1561">
            <w:pPr>
              <w:spacing w:line="240" w:lineRule="auto"/>
              <w:jc w:val="both"/>
              <w:rPr>
                <w:rFonts w:ascii="Palatino Linotype" w:hAnsi="Palatino Linotype"/>
                <w:sz w:val="24"/>
                <w:szCs w:val="24"/>
              </w:rPr>
            </w:pPr>
            <w:r w:rsidRPr="005A5F33">
              <w:rPr>
                <w:rFonts w:ascii="Palatino Linotype" w:hAnsi="Palatino Linotype"/>
                <w:sz w:val="24"/>
                <w:szCs w:val="24"/>
              </w:rPr>
              <w:t>Szakmai készségfejlesztés és kommunikációs gyakorlat</w:t>
            </w:r>
          </w:p>
        </w:tc>
        <w:tc>
          <w:tcPr>
            <w:tcW w:w="4678" w:type="dxa"/>
          </w:tcPr>
          <w:p w:rsidR="00583CFC" w:rsidRPr="005A5F33" w:rsidRDefault="00583CFC" w:rsidP="003D1561">
            <w:pPr>
              <w:spacing w:line="240" w:lineRule="auto"/>
              <w:jc w:val="both"/>
              <w:rPr>
                <w:rFonts w:ascii="Palatino Linotype" w:hAnsi="Palatino Linotype"/>
                <w:sz w:val="24"/>
                <w:szCs w:val="24"/>
              </w:rPr>
            </w:pPr>
            <w:r w:rsidRPr="005A5F33">
              <w:rPr>
                <w:rFonts w:ascii="Palatino Linotype" w:hAnsi="Palatino Linotype"/>
                <w:sz w:val="24"/>
                <w:szCs w:val="24"/>
              </w:rPr>
              <w:t>a szakmai készségfejlesztést kizárólag csoportvezetési képzésben részt vett pszichológus végezheti; a kommunikációs gyakorlatot pszichológus, szociális munkás, szociálpedagógus, okleveles gyógypedagógus, szupervízor</w:t>
            </w:r>
          </w:p>
        </w:tc>
      </w:tr>
      <w:tr w:rsidR="00583CFC" w:rsidRPr="005A5F33">
        <w:trPr>
          <w:jc w:val="center"/>
        </w:trPr>
        <w:tc>
          <w:tcPr>
            <w:tcW w:w="4053" w:type="dxa"/>
          </w:tcPr>
          <w:p w:rsidR="00583CFC" w:rsidRPr="005A5F33" w:rsidRDefault="00583CFC" w:rsidP="003D1561">
            <w:pPr>
              <w:spacing w:line="240" w:lineRule="auto"/>
              <w:jc w:val="both"/>
              <w:rPr>
                <w:rFonts w:ascii="Palatino Linotype" w:hAnsi="Palatino Linotype"/>
                <w:sz w:val="24"/>
                <w:szCs w:val="24"/>
              </w:rPr>
            </w:pPr>
            <w:r w:rsidRPr="005A5F33">
              <w:rPr>
                <w:rFonts w:ascii="Palatino Linotype" w:hAnsi="Palatino Linotype"/>
                <w:bCs/>
                <w:iCs/>
                <w:sz w:val="24"/>
                <w:szCs w:val="24"/>
              </w:rPr>
              <w:t>Társadalomismeret</w:t>
            </w:r>
            <w:r w:rsidRPr="005A5F33">
              <w:rPr>
                <w:rFonts w:ascii="Palatino Linotype" w:hAnsi="Palatino Linotype"/>
                <w:sz w:val="24"/>
                <w:szCs w:val="24"/>
              </w:rPr>
              <w:tab/>
            </w:r>
          </w:p>
        </w:tc>
        <w:tc>
          <w:tcPr>
            <w:tcW w:w="4678" w:type="dxa"/>
          </w:tcPr>
          <w:p w:rsidR="00583CFC" w:rsidRPr="005A5F33" w:rsidRDefault="00583CFC" w:rsidP="003D1561">
            <w:pPr>
              <w:spacing w:line="240" w:lineRule="auto"/>
              <w:jc w:val="both"/>
              <w:rPr>
                <w:rFonts w:ascii="Palatino Linotype" w:hAnsi="Palatino Linotype"/>
                <w:sz w:val="24"/>
                <w:szCs w:val="24"/>
              </w:rPr>
            </w:pPr>
            <w:r w:rsidRPr="005A5F33">
              <w:rPr>
                <w:rFonts w:ascii="Palatino Linotype" w:hAnsi="Palatino Linotype"/>
                <w:sz w:val="24"/>
                <w:szCs w:val="24"/>
              </w:rPr>
              <w:t>szociálpolitikus, okleveles szociális munkás, szociológus, társadalomismeret szakos tanár</w:t>
            </w:r>
          </w:p>
        </w:tc>
      </w:tr>
      <w:tr w:rsidR="00583CFC" w:rsidRPr="005A5F33">
        <w:trPr>
          <w:jc w:val="center"/>
        </w:trPr>
        <w:tc>
          <w:tcPr>
            <w:tcW w:w="4053" w:type="dxa"/>
            <w:vAlign w:val="center"/>
          </w:tcPr>
          <w:p w:rsidR="00583CFC" w:rsidRPr="005A5F33" w:rsidRDefault="00583CFC" w:rsidP="003D1561">
            <w:pPr>
              <w:spacing w:line="240" w:lineRule="auto"/>
              <w:rPr>
                <w:rFonts w:ascii="Palatino Linotype" w:hAnsi="Palatino Linotype"/>
                <w:bCs/>
                <w:sz w:val="24"/>
                <w:szCs w:val="24"/>
              </w:rPr>
            </w:pPr>
            <w:r w:rsidRPr="005A5F33">
              <w:rPr>
                <w:rFonts w:ascii="Palatino Linotype" w:hAnsi="Palatino Linotype"/>
                <w:sz w:val="24"/>
                <w:szCs w:val="24"/>
              </w:rPr>
              <w:t>Társadalomismereti és szociálpolitikai gyakorlat</w:t>
            </w:r>
          </w:p>
        </w:tc>
        <w:tc>
          <w:tcPr>
            <w:tcW w:w="4678" w:type="dxa"/>
          </w:tcPr>
          <w:p w:rsidR="00583CFC" w:rsidRPr="005A5F33" w:rsidRDefault="00583CFC" w:rsidP="003D1561">
            <w:pPr>
              <w:spacing w:line="240" w:lineRule="auto"/>
              <w:jc w:val="both"/>
              <w:rPr>
                <w:rFonts w:ascii="Palatino Linotype" w:hAnsi="Palatino Linotype"/>
                <w:sz w:val="24"/>
                <w:szCs w:val="24"/>
              </w:rPr>
            </w:pPr>
            <w:r w:rsidRPr="005A5F33">
              <w:rPr>
                <w:rFonts w:ascii="Palatino Linotype" w:hAnsi="Palatino Linotype"/>
                <w:sz w:val="24"/>
                <w:szCs w:val="24"/>
              </w:rPr>
              <w:t>szociálpolitikus, szociális munkás, szociológus</w:t>
            </w:r>
          </w:p>
        </w:tc>
      </w:tr>
      <w:tr w:rsidR="00583CFC" w:rsidRPr="005A5F33">
        <w:trPr>
          <w:jc w:val="center"/>
        </w:trPr>
        <w:tc>
          <w:tcPr>
            <w:tcW w:w="4053" w:type="dxa"/>
            <w:vAlign w:val="center"/>
          </w:tcPr>
          <w:p w:rsidR="00583CFC" w:rsidRPr="005A5F33" w:rsidRDefault="00583CFC" w:rsidP="003D1561">
            <w:pPr>
              <w:spacing w:line="240" w:lineRule="auto"/>
              <w:rPr>
                <w:rFonts w:ascii="Palatino Linotype" w:hAnsi="Palatino Linotype"/>
                <w:bCs/>
                <w:sz w:val="24"/>
                <w:szCs w:val="24"/>
              </w:rPr>
            </w:pPr>
            <w:r w:rsidRPr="005A5F33">
              <w:rPr>
                <w:rFonts w:ascii="Palatino Linotype" w:hAnsi="Palatino Linotype"/>
                <w:bCs/>
                <w:sz w:val="24"/>
                <w:szCs w:val="24"/>
              </w:rPr>
              <w:t>Szociálpolitikai, jogi és etikai ismeretek</w:t>
            </w:r>
          </w:p>
        </w:tc>
        <w:tc>
          <w:tcPr>
            <w:tcW w:w="4678" w:type="dxa"/>
          </w:tcPr>
          <w:p w:rsidR="00583CFC" w:rsidRPr="005A5F33" w:rsidRDefault="00583CFC" w:rsidP="003D1561">
            <w:pPr>
              <w:spacing w:line="240" w:lineRule="auto"/>
              <w:jc w:val="both"/>
              <w:rPr>
                <w:rFonts w:ascii="Palatino Linotype" w:hAnsi="Palatino Linotype"/>
                <w:sz w:val="24"/>
                <w:szCs w:val="24"/>
              </w:rPr>
            </w:pPr>
            <w:r w:rsidRPr="005A5F33">
              <w:rPr>
                <w:rFonts w:ascii="Palatino Linotype" w:hAnsi="Palatino Linotype"/>
                <w:sz w:val="24"/>
                <w:szCs w:val="24"/>
              </w:rPr>
              <w:t>szociálpolitikus, jogász, szociális munkás</w:t>
            </w:r>
          </w:p>
        </w:tc>
      </w:tr>
      <w:tr w:rsidR="00583CFC" w:rsidRPr="005A5F33">
        <w:trPr>
          <w:jc w:val="center"/>
        </w:trPr>
        <w:tc>
          <w:tcPr>
            <w:tcW w:w="4053" w:type="dxa"/>
            <w:vAlign w:val="center"/>
          </w:tcPr>
          <w:p w:rsidR="00583CFC" w:rsidRPr="005A5F33" w:rsidRDefault="00583CFC" w:rsidP="003D1561">
            <w:pPr>
              <w:spacing w:line="240" w:lineRule="auto"/>
              <w:rPr>
                <w:rFonts w:ascii="Palatino Linotype" w:hAnsi="Palatino Linotype"/>
                <w:sz w:val="24"/>
                <w:szCs w:val="24"/>
              </w:rPr>
            </w:pPr>
            <w:r w:rsidRPr="005A5F33">
              <w:rPr>
                <w:rFonts w:ascii="Palatino Linotype" w:hAnsi="Palatino Linotype"/>
                <w:sz w:val="24"/>
                <w:szCs w:val="24"/>
              </w:rPr>
              <w:t>Pszichológiai alapismeretek</w:t>
            </w:r>
          </w:p>
        </w:tc>
        <w:tc>
          <w:tcPr>
            <w:tcW w:w="4678" w:type="dxa"/>
          </w:tcPr>
          <w:p w:rsidR="00583CFC" w:rsidRPr="005A5F33" w:rsidRDefault="00583CFC" w:rsidP="003D1561">
            <w:pPr>
              <w:spacing w:line="240" w:lineRule="auto"/>
              <w:jc w:val="both"/>
              <w:rPr>
                <w:rFonts w:ascii="Palatino Linotype" w:hAnsi="Palatino Linotype"/>
                <w:sz w:val="24"/>
                <w:szCs w:val="24"/>
              </w:rPr>
            </w:pPr>
            <w:r w:rsidRPr="005A5F33">
              <w:rPr>
                <w:rFonts w:ascii="Palatino Linotype" w:hAnsi="Palatino Linotype"/>
                <w:sz w:val="24"/>
                <w:szCs w:val="24"/>
              </w:rPr>
              <w:t>pszichológus, pedagógiai előadó, pszichiáter</w:t>
            </w:r>
          </w:p>
        </w:tc>
      </w:tr>
      <w:tr w:rsidR="00583CFC" w:rsidRPr="005A5F33">
        <w:trPr>
          <w:jc w:val="center"/>
        </w:trPr>
        <w:tc>
          <w:tcPr>
            <w:tcW w:w="4053" w:type="dxa"/>
            <w:vAlign w:val="center"/>
          </w:tcPr>
          <w:p w:rsidR="00583CFC" w:rsidRPr="005A5F33" w:rsidRDefault="00583CFC" w:rsidP="003D1561">
            <w:pPr>
              <w:spacing w:line="240" w:lineRule="auto"/>
              <w:rPr>
                <w:rFonts w:ascii="Palatino Linotype" w:hAnsi="Palatino Linotype"/>
                <w:sz w:val="24"/>
                <w:szCs w:val="24"/>
              </w:rPr>
            </w:pPr>
            <w:r w:rsidRPr="005A5F33">
              <w:rPr>
                <w:rFonts w:ascii="Palatino Linotype" w:hAnsi="Palatino Linotype"/>
                <w:sz w:val="24"/>
                <w:szCs w:val="24"/>
              </w:rPr>
              <w:t>Pszichológiai gyakorlat</w:t>
            </w:r>
          </w:p>
        </w:tc>
        <w:tc>
          <w:tcPr>
            <w:tcW w:w="4678" w:type="dxa"/>
          </w:tcPr>
          <w:p w:rsidR="00583CFC" w:rsidRPr="005A5F33" w:rsidRDefault="00583CFC" w:rsidP="003D1561">
            <w:pPr>
              <w:spacing w:line="240" w:lineRule="auto"/>
              <w:jc w:val="both"/>
              <w:rPr>
                <w:rFonts w:ascii="Palatino Linotype" w:hAnsi="Palatino Linotype"/>
                <w:sz w:val="24"/>
                <w:szCs w:val="24"/>
              </w:rPr>
            </w:pPr>
            <w:r w:rsidRPr="005A5F33">
              <w:rPr>
                <w:rFonts w:ascii="Palatino Linotype" w:hAnsi="Palatino Linotype"/>
                <w:sz w:val="24"/>
                <w:szCs w:val="24"/>
              </w:rPr>
              <w:t>pszichológus, pedagógiai előadó, pszichiáter</w:t>
            </w:r>
          </w:p>
        </w:tc>
      </w:tr>
      <w:tr w:rsidR="00583CFC" w:rsidRPr="005A5F33">
        <w:trPr>
          <w:jc w:val="center"/>
        </w:trPr>
        <w:tc>
          <w:tcPr>
            <w:tcW w:w="4053" w:type="dxa"/>
            <w:vAlign w:val="center"/>
          </w:tcPr>
          <w:p w:rsidR="00583CFC" w:rsidRPr="005A5F33" w:rsidRDefault="00583CFC" w:rsidP="003D1561">
            <w:pPr>
              <w:spacing w:line="240" w:lineRule="auto"/>
              <w:rPr>
                <w:rFonts w:ascii="Palatino Linotype" w:hAnsi="Palatino Linotype"/>
                <w:sz w:val="24"/>
                <w:szCs w:val="24"/>
              </w:rPr>
            </w:pPr>
            <w:r w:rsidRPr="005A5F33">
              <w:rPr>
                <w:rFonts w:ascii="Palatino Linotype" w:hAnsi="Palatino Linotype"/>
                <w:sz w:val="24"/>
                <w:szCs w:val="24"/>
              </w:rPr>
              <w:t>Egészségügyi alapismeretek</w:t>
            </w:r>
          </w:p>
        </w:tc>
        <w:tc>
          <w:tcPr>
            <w:tcW w:w="4678" w:type="dxa"/>
          </w:tcPr>
          <w:p w:rsidR="00583CFC" w:rsidRPr="005A5F33" w:rsidRDefault="00583CFC" w:rsidP="003D1561">
            <w:pPr>
              <w:spacing w:line="240" w:lineRule="auto"/>
              <w:jc w:val="both"/>
              <w:rPr>
                <w:rFonts w:ascii="Palatino Linotype" w:hAnsi="Palatino Linotype"/>
                <w:sz w:val="24"/>
                <w:szCs w:val="24"/>
              </w:rPr>
            </w:pPr>
            <w:r w:rsidRPr="005A5F33">
              <w:rPr>
                <w:rFonts w:ascii="Palatino Linotype" w:hAnsi="Palatino Linotype"/>
                <w:sz w:val="24"/>
                <w:szCs w:val="24"/>
              </w:rPr>
              <w:t>orvos, diplomás ápoló, egészségügyi szakoktató</w:t>
            </w:r>
          </w:p>
        </w:tc>
      </w:tr>
      <w:tr w:rsidR="00583CFC" w:rsidRPr="005A5F33">
        <w:trPr>
          <w:jc w:val="center"/>
        </w:trPr>
        <w:tc>
          <w:tcPr>
            <w:tcW w:w="4053" w:type="dxa"/>
            <w:vAlign w:val="center"/>
          </w:tcPr>
          <w:p w:rsidR="00583CFC" w:rsidRPr="005A5F33" w:rsidRDefault="00583CFC" w:rsidP="003D1561">
            <w:pPr>
              <w:spacing w:line="240" w:lineRule="auto"/>
              <w:rPr>
                <w:rFonts w:ascii="Palatino Linotype" w:hAnsi="Palatino Linotype"/>
                <w:sz w:val="24"/>
                <w:szCs w:val="24"/>
              </w:rPr>
            </w:pPr>
            <w:r w:rsidRPr="005A5F33">
              <w:rPr>
                <w:rFonts w:ascii="Palatino Linotype" w:hAnsi="Palatino Linotype"/>
                <w:sz w:val="24"/>
                <w:szCs w:val="24"/>
              </w:rPr>
              <w:t>Népegészségügyi ismeretek</w:t>
            </w:r>
          </w:p>
        </w:tc>
        <w:tc>
          <w:tcPr>
            <w:tcW w:w="4678" w:type="dxa"/>
          </w:tcPr>
          <w:p w:rsidR="00583CFC" w:rsidRPr="005A5F33" w:rsidRDefault="00583CFC" w:rsidP="003D1561">
            <w:pPr>
              <w:spacing w:line="240" w:lineRule="auto"/>
              <w:jc w:val="both"/>
              <w:rPr>
                <w:rFonts w:ascii="Palatino Linotype" w:hAnsi="Palatino Linotype"/>
                <w:sz w:val="24"/>
                <w:szCs w:val="24"/>
              </w:rPr>
            </w:pPr>
            <w:r w:rsidRPr="005A5F33">
              <w:rPr>
                <w:rFonts w:ascii="Palatino Linotype" w:hAnsi="Palatino Linotype"/>
                <w:sz w:val="24"/>
                <w:szCs w:val="24"/>
              </w:rPr>
              <w:t>orvos, diplomás ápoló, egészségügyi szakoktató</w:t>
            </w:r>
          </w:p>
        </w:tc>
      </w:tr>
      <w:tr w:rsidR="00583CFC" w:rsidRPr="005A5F33">
        <w:trPr>
          <w:jc w:val="center"/>
        </w:trPr>
        <w:tc>
          <w:tcPr>
            <w:tcW w:w="4053" w:type="dxa"/>
            <w:vAlign w:val="center"/>
          </w:tcPr>
          <w:p w:rsidR="00583CFC" w:rsidRPr="005A5F33" w:rsidRDefault="00583CFC" w:rsidP="003D1561">
            <w:pPr>
              <w:spacing w:line="240" w:lineRule="auto"/>
              <w:rPr>
                <w:rFonts w:ascii="Palatino Linotype" w:hAnsi="Palatino Linotype"/>
                <w:sz w:val="24"/>
                <w:szCs w:val="24"/>
              </w:rPr>
            </w:pPr>
            <w:r w:rsidRPr="005A5F33">
              <w:rPr>
                <w:rFonts w:ascii="Palatino Linotype" w:hAnsi="Palatino Linotype"/>
                <w:sz w:val="24"/>
                <w:szCs w:val="24"/>
              </w:rPr>
              <w:t>Az elsősegélynyújtás gyakorlata</w:t>
            </w:r>
          </w:p>
        </w:tc>
        <w:tc>
          <w:tcPr>
            <w:tcW w:w="4678" w:type="dxa"/>
          </w:tcPr>
          <w:p w:rsidR="00583CFC" w:rsidRPr="005A5F33" w:rsidRDefault="00583CFC" w:rsidP="003D1561">
            <w:pPr>
              <w:spacing w:line="240" w:lineRule="auto"/>
              <w:jc w:val="both"/>
              <w:rPr>
                <w:rFonts w:ascii="Palatino Linotype" w:hAnsi="Palatino Linotype"/>
                <w:sz w:val="24"/>
                <w:szCs w:val="24"/>
              </w:rPr>
            </w:pPr>
            <w:r w:rsidRPr="005A5F33">
              <w:rPr>
                <w:rFonts w:ascii="Palatino Linotype" w:hAnsi="Palatino Linotype"/>
                <w:sz w:val="24"/>
                <w:szCs w:val="24"/>
              </w:rPr>
              <w:t>orvos, diplomás ápoló, egészségügyi szakoktató</w:t>
            </w:r>
          </w:p>
        </w:tc>
      </w:tr>
      <w:tr w:rsidR="00583CFC" w:rsidRPr="005A5F33">
        <w:trPr>
          <w:jc w:val="center"/>
        </w:trPr>
        <w:tc>
          <w:tcPr>
            <w:tcW w:w="4053" w:type="dxa"/>
          </w:tcPr>
          <w:p w:rsidR="00583CFC" w:rsidRPr="005A5F33" w:rsidRDefault="00583CFC" w:rsidP="003D1561">
            <w:pPr>
              <w:spacing w:line="240" w:lineRule="auto"/>
              <w:rPr>
                <w:rFonts w:ascii="Palatino Linotype" w:hAnsi="Palatino Linotype"/>
                <w:sz w:val="24"/>
                <w:szCs w:val="24"/>
              </w:rPr>
            </w:pPr>
            <w:r w:rsidRPr="005A5F33">
              <w:rPr>
                <w:rFonts w:ascii="Palatino Linotype" w:hAnsi="Palatino Linotype"/>
                <w:sz w:val="24"/>
                <w:szCs w:val="24"/>
              </w:rPr>
              <w:t>Esetmegbeszélés</w:t>
            </w:r>
          </w:p>
        </w:tc>
        <w:tc>
          <w:tcPr>
            <w:tcW w:w="4678" w:type="dxa"/>
          </w:tcPr>
          <w:p w:rsidR="00583CFC" w:rsidRPr="005A5F33" w:rsidRDefault="00583CFC" w:rsidP="003D1561">
            <w:pPr>
              <w:spacing w:line="240" w:lineRule="auto"/>
              <w:jc w:val="both"/>
              <w:rPr>
                <w:rFonts w:ascii="Palatino Linotype" w:hAnsi="Palatino Linotype"/>
                <w:sz w:val="24"/>
                <w:szCs w:val="24"/>
              </w:rPr>
            </w:pPr>
            <w:r w:rsidRPr="005A5F33">
              <w:rPr>
                <w:rFonts w:ascii="Palatino Linotype" w:hAnsi="Palatino Linotype" w:cs="TimesNewRomanPSMT"/>
                <w:sz w:val="24"/>
                <w:szCs w:val="24"/>
              </w:rPr>
              <w:t>A szociális, illetve a gyermekjóléti, gyermekvédelmi ellátás területén legalább hároméves gyakorlattal rendelkező, felsőfokú végzettségű szociális szakember</w:t>
            </w:r>
          </w:p>
        </w:tc>
      </w:tr>
      <w:tr w:rsidR="00583CFC" w:rsidRPr="005A5F33">
        <w:trPr>
          <w:jc w:val="center"/>
        </w:trPr>
        <w:tc>
          <w:tcPr>
            <w:tcW w:w="4053" w:type="dxa"/>
            <w:vAlign w:val="center"/>
          </w:tcPr>
          <w:p w:rsidR="00583CFC" w:rsidRPr="005A5F33" w:rsidRDefault="00583CFC" w:rsidP="003D1561">
            <w:pPr>
              <w:spacing w:after="0" w:line="240" w:lineRule="auto"/>
              <w:rPr>
                <w:rFonts w:ascii="Palatino Linotype" w:hAnsi="Palatino Linotype"/>
                <w:bCs/>
                <w:sz w:val="24"/>
                <w:szCs w:val="24"/>
              </w:rPr>
            </w:pPr>
            <w:r w:rsidRPr="005A5F33">
              <w:rPr>
                <w:rFonts w:ascii="Palatino Linotype" w:hAnsi="Palatino Linotype"/>
                <w:sz w:val="24"/>
                <w:szCs w:val="24"/>
              </w:rPr>
              <w:t>Szupervízió</w:t>
            </w:r>
          </w:p>
        </w:tc>
        <w:tc>
          <w:tcPr>
            <w:tcW w:w="4678" w:type="dxa"/>
          </w:tcPr>
          <w:p w:rsidR="00583CFC" w:rsidRPr="005A5F33" w:rsidRDefault="00583CFC" w:rsidP="003D1561">
            <w:pPr>
              <w:spacing w:after="0" w:line="240" w:lineRule="auto"/>
              <w:jc w:val="both"/>
              <w:rPr>
                <w:rFonts w:ascii="Palatino Linotype" w:hAnsi="Palatino Linotype"/>
                <w:sz w:val="24"/>
                <w:szCs w:val="24"/>
              </w:rPr>
            </w:pPr>
            <w:r>
              <w:rPr>
                <w:rFonts w:ascii="Palatino Linotype" w:hAnsi="Palatino Linotype"/>
                <w:sz w:val="24"/>
                <w:szCs w:val="24"/>
              </w:rPr>
              <w:t>S</w:t>
            </w:r>
            <w:r w:rsidRPr="005A5F33">
              <w:rPr>
                <w:rFonts w:ascii="Palatino Linotype" w:hAnsi="Palatino Linotype"/>
                <w:sz w:val="24"/>
                <w:szCs w:val="24"/>
              </w:rPr>
              <w:t>zupervízori kiképzésben részt vett pszichológus</w:t>
            </w:r>
            <w:r>
              <w:rPr>
                <w:rFonts w:ascii="Palatino Linotype" w:hAnsi="Palatino Linotype"/>
                <w:sz w:val="24"/>
                <w:szCs w:val="24"/>
              </w:rPr>
              <w:t>,</w:t>
            </w:r>
            <w:r w:rsidRPr="005A5F33">
              <w:rPr>
                <w:rFonts w:ascii="Palatino Linotype" w:hAnsi="Palatino Linotype"/>
                <w:sz w:val="24"/>
                <w:szCs w:val="24"/>
              </w:rPr>
              <w:t xml:space="preserve"> szociális munkás, szociálpedagógus</w:t>
            </w:r>
          </w:p>
        </w:tc>
      </w:tr>
    </w:tbl>
    <w:p w:rsidR="00583CFC" w:rsidRPr="005A5F33" w:rsidRDefault="00583CFC" w:rsidP="006039B3">
      <w:pPr>
        <w:spacing w:after="0" w:line="240" w:lineRule="auto"/>
        <w:ind w:left="555"/>
        <w:jc w:val="both"/>
        <w:rPr>
          <w:rFonts w:ascii="Palatino Linotype" w:hAnsi="Palatino Linotype"/>
          <w:b/>
          <w:sz w:val="24"/>
          <w:szCs w:val="24"/>
        </w:rPr>
      </w:pPr>
    </w:p>
    <w:p w:rsidR="00583CFC" w:rsidRPr="005A5F33" w:rsidRDefault="00583CFC" w:rsidP="005634C4">
      <w:pPr>
        <w:spacing w:after="0" w:line="240" w:lineRule="auto"/>
        <w:ind w:left="555"/>
        <w:jc w:val="both"/>
        <w:rPr>
          <w:rFonts w:ascii="Palatino Linotype" w:hAnsi="Palatino Linotype"/>
          <w:b/>
          <w:sz w:val="24"/>
          <w:szCs w:val="24"/>
        </w:rPr>
      </w:pPr>
      <w:r w:rsidRPr="005A5F33">
        <w:rPr>
          <w:rFonts w:ascii="Palatino Linotype" w:hAnsi="Palatino Linotype"/>
          <w:b/>
          <w:sz w:val="24"/>
          <w:szCs w:val="24"/>
        </w:rPr>
        <w:t>Tárgyi feltételek</w:t>
      </w:r>
    </w:p>
    <w:p w:rsidR="00583CFC" w:rsidRDefault="00583CFC" w:rsidP="005634C4">
      <w:pPr>
        <w:spacing w:after="0" w:line="240" w:lineRule="auto"/>
        <w:ind w:left="555"/>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p>
    <w:p w:rsidR="00583CFC" w:rsidRPr="00E129AB" w:rsidRDefault="00583CFC" w:rsidP="005634C4">
      <w:pPr>
        <w:spacing w:after="0" w:line="240" w:lineRule="auto"/>
        <w:ind w:left="555"/>
        <w:jc w:val="both"/>
        <w:rPr>
          <w:rFonts w:ascii="Palatino Linotype" w:hAnsi="Palatino Linotype"/>
          <w:kern w:val="1"/>
          <w:sz w:val="40"/>
          <w:szCs w:val="40"/>
          <w:lang w:eastAsia="hi-IN" w:bidi="hi-IN"/>
        </w:rPr>
      </w:pPr>
      <w:r w:rsidRPr="00E129AB">
        <w:rPr>
          <w:rFonts w:ascii="Palatino Linotype" w:hAnsi="Palatino Linotype"/>
          <w:kern w:val="1"/>
          <w:sz w:val="24"/>
          <w:szCs w:val="24"/>
          <w:lang w:eastAsia="hi-IN" w:bidi="hi-IN"/>
        </w:rPr>
        <w:t>D</w:t>
      </w:r>
      <w:r w:rsidRPr="00E129AB">
        <w:rPr>
          <w:rFonts w:ascii="Palatino Linotype" w:hAnsi="Palatino Linotype" w:cs="TimesNewRomanPS-BoldMT"/>
          <w:bCs/>
          <w:sz w:val="24"/>
          <w:szCs w:val="24"/>
        </w:rPr>
        <w:t>emonstrációs terem</w:t>
      </w:r>
    </w:p>
    <w:p w:rsidR="00583CFC" w:rsidRPr="005A5F33" w:rsidRDefault="00583CFC" w:rsidP="005634C4">
      <w:pPr>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ab/>
      </w:r>
    </w:p>
    <w:p w:rsidR="00583CFC" w:rsidRPr="005A5F33" w:rsidRDefault="00583CFC" w:rsidP="005634C4">
      <w:pPr>
        <w:spacing w:after="0" w:line="240" w:lineRule="auto"/>
        <w:ind w:left="555"/>
        <w:jc w:val="both"/>
        <w:rPr>
          <w:rFonts w:ascii="Palatino Linotype" w:hAnsi="Palatino Linotype"/>
          <w:i/>
          <w:kern w:val="1"/>
          <w:sz w:val="24"/>
          <w:szCs w:val="24"/>
          <w:lang w:eastAsia="hi-IN" w:bidi="hi-IN"/>
        </w:rPr>
      </w:pPr>
      <w:r w:rsidRPr="005A5F33">
        <w:rPr>
          <w:rFonts w:ascii="Palatino Linotype" w:hAnsi="Palatino Linotype"/>
          <w:i/>
          <w:kern w:val="1"/>
          <w:sz w:val="24"/>
          <w:szCs w:val="24"/>
          <w:lang w:eastAsia="hi-IN" w:bidi="hi-IN"/>
        </w:rPr>
        <w:t>Ajánlás a szakmai képzés lebonyolításához szükséges további eszközökre és felszerelésekre:</w:t>
      </w:r>
    </w:p>
    <w:p w:rsidR="00583CFC" w:rsidRDefault="00583CFC" w:rsidP="005634C4">
      <w:pPr>
        <w:spacing w:after="0" w:line="240" w:lineRule="auto"/>
        <w:ind w:left="555"/>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Tornaterem</w:t>
      </w:r>
    </w:p>
    <w:p w:rsidR="00583CFC" w:rsidRDefault="00583CFC" w:rsidP="005634C4">
      <w:pPr>
        <w:spacing w:after="0" w:line="240" w:lineRule="auto"/>
        <w:ind w:left="555"/>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Z</w:t>
      </w:r>
      <w:r w:rsidRPr="00E129AB">
        <w:rPr>
          <w:rFonts w:ascii="Palatino Linotype" w:hAnsi="Palatino Linotype"/>
          <w:kern w:val="1"/>
          <w:sz w:val="24"/>
          <w:szCs w:val="24"/>
          <w:lang w:eastAsia="hi-IN" w:bidi="hi-IN"/>
        </w:rPr>
        <w:t>eneterem</w:t>
      </w:r>
    </w:p>
    <w:p w:rsidR="00583CFC" w:rsidRPr="00E129AB" w:rsidRDefault="00583CFC" w:rsidP="005634C4">
      <w:pPr>
        <w:spacing w:after="0" w:line="240" w:lineRule="auto"/>
        <w:ind w:left="555"/>
        <w:jc w:val="both"/>
        <w:rPr>
          <w:rFonts w:ascii="Palatino Linotype" w:hAnsi="Palatino Linotype"/>
          <w:sz w:val="24"/>
          <w:szCs w:val="24"/>
        </w:rPr>
      </w:pPr>
      <w:r>
        <w:rPr>
          <w:rFonts w:ascii="Palatino Linotype" w:hAnsi="Palatino Linotype"/>
          <w:kern w:val="1"/>
          <w:sz w:val="24"/>
          <w:szCs w:val="24"/>
          <w:lang w:eastAsia="hi-IN" w:bidi="hi-IN"/>
        </w:rPr>
        <w:t>K</w:t>
      </w:r>
      <w:r w:rsidRPr="00E129AB">
        <w:rPr>
          <w:rFonts w:ascii="Palatino Linotype" w:hAnsi="Palatino Linotype"/>
          <w:kern w:val="1"/>
          <w:sz w:val="24"/>
          <w:szCs w:val="24"/>
          <w:lang w:eastAsia="hi-IN" w:bidi="hi-IN"/>
        </w:rPr>
        <w:t>önyvtár</w:t>
      </w:r>
    </w:p>
    <w:p w:rsidR="00583CFC" w:rsidRPr="00E129AB" w:rsidRDefault="00583CFC" w:rsidP="001D4A16">
      <w:pPr>
        <w:spacing w:after="0" w:line="240" w:lineRule="auto"/>
        <w:ind w:left="2127" w:firstLine="709"/>
        <w:jc w:val="both"/>
        <w:rPr>
          <w:rFonts w:ascii="Palatino Linotype" w:hAnsi="Palatino Linotype"/>
          <w:i/>
          <w:sz w:val="16"/>
          <w:szCs w:val="16"/>
        </w:rPr>
      </w:pPr>
    </w:p>
    <w:p w:rsidR="00583CFC" w:rsidRPr="005A5F33" w:rsidRDefault="00583CFC" w:rsidP="00FF7AB4">
      <w:pPr>
        <w:widowControl w:val="0"/>
        <w:numPr>
          <w:ilvl w:val="0"/>
          <w:numId w:val="7"/>
        </w:numPr>
        <w:suppressAutoHyphens/>
        <w:spacing w:after="0" w:line="240" w:lineRule="auto"/>
        <w:jc w:val="both"/>
        <w:rPr>
          <w:rFonts w:ascii="Palatino Linotype" w:hAnsi="Palatino Linotype"/>
          <w:b/>
          <w:sz w:val="24"/>
          <w:szCs w:val="24"/>
        </w:rPr>
      </w:pPr>
      <w:r w:rsidRPr="005A5F33">
        <w:rPr>
          <w:rFonts w:ascii="Palatino Linotype" w:hAnsi="Palatino Linotype"/>
          <w:b/>
          <w:sz w:val="24"/>
          <w:szCs w:val="24"/>
        </w:rPr>
        <w:t>A szakképesítés óraterve nappali rendszerű oktatásra</w:t>
      </w:r>
    </w:p>
    <w:p w:rsidR="00583CFC" w:rsidRPr="005A5F33" w:rsidRDefault="00583CFC" w:rsidP="00280858">
      <w:pPr>
        <w:widowControl w:val="0"/>
        <w:suppressAutoHyphens/>
        <w:spacing w:after="0" w:line="240" w:lineRule="auto"/>
        <w:ind w:left="750"/>
        <w:jc w:val="both"/>
        <w:rPr>
          <w:rFonts w:ascii="Palatino Linotype" w:hAnsi="Palatino Linotype"/>
          <w:b/>
        </w:rPr>
      </w:pPr>
    </w:p>
    <w:p w:rsidR="00583CFC" w:rsidRPr="005A5F33" w:rsidRDefault="00583CFC" w:rsidP="009401F0">
      <w:pPr>
        <w:widowControl w:val="0"/>
        <w:suppressAutoHyphens/>
        <w:spacing w:after="0" w:line="240" w:lineRule="auto"/>
        <w:ind w:left="750"/>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A szakközépiskolai képzésben a kétévfolyamos képzés második évfolyamának (2/14.) szakmai tartalma, tantárgyi rendszere, órakerete megegyezik a 4+1 évfolyamos képzés érettségi utáni évfolyamának szakmai tartalmával, tantárgyi rendszerével, órakeretével. A kétévfolyamos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583CFC" w:rsidRPr="005A5F33" w:rsidRDefault="00583CFC"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 xml:space="preserve">Szakközépiskolai képzés esetén a heti és éves szakmai óraszámok: </w:t>
      </w:r>
    </w:p>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00"/>
        <w:gridCol w:w="1393"/>
        <w:gridCol w:w="1990"/>
        <w:gridCol w:w="1915"/>
        <w:gridCol w:w="1990"/>
      </w:tblGrid>
      <w:tr w:rsidR="00583CFC" w:rsidRPr="005A5F33">
        <w:trPr>
          <w:jc w:val="center"/>
        </w:trPr>
        <w:tc>
          <w:tcPr>
            <w:tcW w:w="2000" w:type="dxa"/>
            <w:vAlign w:val="center"/>
          </w:tcPr>
          <w:p w:rsidR="00583CFC" w:rsidRPr="005A5F33" w:rsidRDefault="00583CFC"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évfolyam</w:t>
            </w:r>
          </w:p>
        </w:tc>
        <w:tc>
          <w:tcPr>
            <w:tcW w:w="1393" w:type="dxa"/>
            <w:vAlign w:val="center"/>
          </w:tcPr>
          <w:p w:rsidR="00583CFC" w:rsidRPr="005A5F33" w:rsidRDefault="00583CFC"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heti óraszám szabadsáv nélkül</w:t>
            </w:r>
          </w:p>
        </w:tc>
        <w:tc>
          <w:tcPr>
            <w:tcW w:w="1990" w:type="dxa"/>
            <w:vAlign w:val="center"/>
          </w:tcPr>
          <w:p w:rsidR="00583CFC" w:rsidRPr="005A5F33" w:rsidRDefault="00583CFC"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éves óraszám szabadsáv nélkül</w:t>
            </w:r>
          </w:p>
        </w:tc>
        <w:tc>
          <w:tcPr>
            <w:tcW w:w="1915" w:type="dxa"/>
            <w:vAlign w:val="center"/>
          </w:tcPr>
          <w:p w:rsidR="00583CFC" w:rsidRPr="005A5F33" w:rsidRDefault="00583CFC"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heti óraszám</w:t>
            </w:r>
          </w:p>
          <w:p w:rsidR="00583CFC" w:rsidRPr="005A5F33" w:rsidRDefault="00583CFC"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szabadsávval</w:t>
            </w:r>
          </w:p>
        </w:tc>
        <w:tc>
          <w:tcPr>
            <w:tcW w:w="1990" w:type="dxa"/>
            <w:vAlign w:val="center"/>
          </w:tcPr>
          <w:p w:rsidR="00583CFC" w:rsidRPr="005A5F33" w:rsidRDefault="00583CFC"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éves óraszám szabadsávval</w:t>
            </w:r>
          </w:p>
        </w:tc>
      </w:tr>
      <w:tr w:rsidR="00583CFC" w:rsidRPr="005A5F33">
        <w:trPr>
          <w:jc w:val="center"/>
        </w:trPr>
        <w:tc>
          <w:tcPr>
            <w:tcW w:w="2000"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9. évfolyam</w:t>
            </w:r>
          </w:p>
        </w:tc>
        <w:tc>
          <w:tcPr>
            <w:tcW w:w="1393"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5 óra/hét</w:t>
            </w:r>
          </w:p>
        </w:tc>
        <w:tc>
          <w:tcPr>
            <w:tcW w:w="1990"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180 óra/év</w:t>
            </w:r>
          </w:p>
        </w:tc>
        <w:tc>
          <w:tcPr>
            <w:tcW w:w="1915" w:type="dxa"/>
          </w:tcPr>
          <w:p w:rsidR="00583CFC" w:rsidRPr="005A5F33" w:rsidDel="006107BC"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6 óra/hét</w:t>
            </w:r>
          </w:p>
        </w:tc>
        <w:tc>
          <w:tcPr>
            <w:tcW w:w="1990" w:type="dxa"/>
          </w:tcPr>
          <w:p w:rsidR="00583CFC" w:rsidRPr="005A5F33" w:rsidDel="006107BC"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216 óra/év</w:t>
            </w:r>
          </w:p>
        </w:tc>
      </w:tr>
      <w:tr w:rsidR="00583CFC" w:rsidRPr="005A5F33">
        <w:trPr>
          <w:jc w:val="center"/>
        </w:trPr>
        <w:tc>
          <w:tcPr>
            <w:tcW w:w="2000"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Ögy.</w:t>
            </w:r>
          </w:p>
        </w:tc>
        <w:tc>
          <w:tcPr>
            <w:tcW w:w="1393" w:type="dxa"/>
          </w:tcPr>
          <w:p w:rsidR="00583CFC" w:rsidRPr="005A5F33" w:rsidDel="00F96649"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70 óra</w:t>
            </w:r>
          </w:p>
        </w:tc>
        <w:tc>
          <w:tcPr>
            <w:tcW w:w="1915"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70 óra</w:t>
            </w:r>
          </w:p>
        </w:tc>
      </w:tr>
      <w:tr w:rsidR="00583CFC" w:rsidRPr="005A5F33">
        <w:trPr>
          <w:jc w:val="center"/>
        </w:trPr>
        <w:tc>
          <w:tcPr>
            <w:tcW w:w="2000"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10. évfolyam</w:t>
            </w:r>
          </w:p>
        </w:tc>
        <w:tc>
          <w:tcPr>
            <w:tcW w:w="1393"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6 óra/hét</w:t>
            </w:r>
          </w:p>
        </w:tc>
        <w:tc>
          <w:tcPr>
            <w:tcW w:w="1990"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216 óra/év</w:t>
            </w:r>
          </w:p>
        </w:tc>
        <w:tc>
          <w:tcPr>
            <w:tcW w:w="1915" w:type="dxa"/>
          </w:tcPr>
          <w:p w:rsidR="00583CFC" w:rsidRPr="005A5F33" w:rsidDel="006107BC"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7 óra/hét</w:t>
            </w:r>
          </w:p>
        </w:tc>
        <w:tc>
          <w:tcPr>
            <w:tcW w:w="1990" w:type="dxa"/>
          </w:tcPr>
          <w:p w:rsidR="00583CFC" w:rsidRPr="005A5F33" w:rsidDel="006107BC"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252 óra/év</w:t>
            </w:r>
          </w:p>
        </w:tc>
      </w:tr>
      <w:tr w:rsidR="00583CFC" w:rsidRPr="005A5F33">
        <w:trPr>
          <w:jc w:val="center"/>
        </w:trPr>
        <w:tc>
          <w:tcPr>
            <w:tcW w:w="2000"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Ögy.</w:t>
            </w:r>
          </w:p>
        </w:tc>
        <w:tc>
          <w:tcPr>
            <w:tcW w:w="1393" w:type="dxa"/>
          </w:tcPr>
          <w:p w:rsidR="00583CFC" w:rsidRPr="005A5F33" w:rsidDel="00F96649"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105 óra</w:t>
            </w:r>
          </w:p>
        </w:tc>
        <w:tc>
          <w:tcPr>
            <w:tcW w:w="1915"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105 óra</w:t>
            </w:r>
          </w:p>
        </w:tc>
      </w:tr>
      <w:tr w:rsidR="00583CFC" w:rsidRPr="005A5F33">
        <w:trPr>
          <w:jc w:val="center"/>
        </w:trPr>
        <w:tc>
          <w:tcPr>
            <w:tcW w:w="2000"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11. évfolyam</w:t>
            </w:r>
          </w:p>
        </w:tc>
        <w:tc>
          <w:tcPr>
            <w:tcW w:w="1393"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7 óra/hét</w:t>
            </w:r>
          </w:p>
        </w:tc>
        <w:tc>
          <w:tcPr>
            <w:tcW w:w="1990"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252 óra/év</w:t>
            </w:r>
          </w:p>
        </w:tc>
        <w:tc>
          <w:tcPr>
            <w:tcW w:w="1915" w:type="dxa"/>
          </w:tcPr>
          <w:p w:rsidR="00583CFC" w:rsidRPr="005A5F33" w:rsidDel="006107BC"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8 óra/hét</w:t>
            </w:r>
          </w:p>
        </w:tc>
        <w:tc>
          <w:tcPr>
            <w:tcW w:w="1990" w:type="dxa"/>
          </w:tcPr>
          <w:p w:rsidR="00583CFC" w:rsidRPr="005A5F33" w:rsidDel="006107BC"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288 óra/év</w:t>
            </w:r>
          </w:p>
        </w:tc>
      </w:tr>
      <w:tr w:rsidR="00583CFC" w:rsidRPr="005A5F33">
        <w:trPr>
          <w:jc w:val="center"/>
        </w:trPr>
        <w:tc>
          <w:tcPr>
            <w:tcW w:w="2000"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Ögy.</w:t>
            </w:r>
          </w:p>
        </w:tc>
        <w:tc>
          <w:tcPr>
            <w:tcW w:w="1393"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140 óra</w:t>
            </w:r>
          </w:p>
        </w:tc>
        <w:tc>
          <w:tcPr>
            <w:tcW w:w="1915" w:type="dxa"/>
          </w:tcPr>
          <w:p w:rsidR="00583CFC" w:rsidRPr="005A5F33" w:rsidDel="005546A9"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583CFC" w:rsidRPr="005A5F33" w:rsidDel="005546A9"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140 óra</w:t>
            </w:r>
          </w:p>
        </w:tc>
      </w:tr>
      <w:tr w:rsidR="00583CFC" w:rsidRPr="005A5F33">
        <w:trPr>
          <w:jc w:val="center"/>
        </w:trPr>
        <w:tc>
          <w:tcPr>
            <w:tcW w:w="2000"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12. évfolyam</w:t>
            </w:r>
          </w:p>
        </w:tc>
        <w:tc>
          <w:tcPr>
            <w:tcW w:w="1393"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10 óra/hét</w:t>
            </w:r>
          </w:p>
        </w:tc>
        <w:tc>
          <w:tcPr>
            <w:tcW w:w="1990"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320 óra/év</w:t>
            </w:r>
          </w:p>
        </w:tc>
        <w:tc>
          <w:tcPr>
            <w:tcW w:w="1915" w:type="dxa"/>
          </w:tcPr>
          <w:p w:rsidR="00583CFC" w:rsidRPr="005A5F33" w:rsidDel="006107BC"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11 óra/hét</w:t>
            </w:r>
          </w:p>
        </w:tc>
        <w:tc>
          <w:tcPr>
            <w:tcW w:w="1990" w:type="dxa"/>
          </w:tcPr>
          <w:p w:rsidR="00583CFC" w:rsidRPr="005A5F33" w:rsidDel="006107BC"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352 óra/év</w:t>
            </w:r>
          </w:p>
        </w:tc>
      </w:tr>
      <w:tr w:rsidR="00583CFC" w:rsidRPr="005A5F33">
        <w:trPr>
          <w:jc w:val="center"/>
        </w:trPr>
        <w:tc>
          <w:tcPr>
            <w:tcW w:w="2000"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5/13. évfolyam</w:t>
            </w:r>
          </w:p>
        </w:tc>
        <w:tc>
          <w:tcPr>
            <w:tcW w:w="1393"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31 óra/hét</w:t>
            </w:r>
          </w:p>
        </w:tc>
        <w:tc>
          <w:tcPr>
            <w:tcW w:w="1990"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992 óra/év</w:t>
            </w:r>
          </w:p>
        </w:tc>
        <w:tc>
          <w:tcPr>
            <w:tcW w:w="1915"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35 óra/hét</w:t>
            </w:r>
          </w:p>
        </w:tc>
        <w:tc>
          <w:tcPr>
            <w:tcW w:w="1990"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1120 óra/év</w:t>
            </w:r>
          </w:p>
        </w:tc>
      </w:tr>
      <w:tr w:rsidR="00583CFC" w:rsidRPr="005A5F33">
        <w:trPr>
          <w:jc w:val="center"/>
        </w:trPr>
        <w:tc>
          <w:tcPr>
            <w:tcW w:w="3393" w:type="dxa"/>
            <w:gridSpan w:val="2"/>
          </w:tcPr>
          <w:p w:rsidR="00583CFC" w:rsidRPr="005A5F33" w:rsidRDefault="00583CFC" w:rsidP="006039B3">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Összesen:</w:t>
            </w:r>
          </w:p>
        </w:tc>
        <w:tc>
          <w:tcPr>
            <w:tcW w:w="1990"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2275 óra</w:t>
            </w:r>
          </w:p>
        </w:tc>
        <w:tc>
          <w:tcPr>
            <w:tcW w:w="1915" w:type="dxa"/>
          </w:tcPr>
          <w:p w:rsidR="00583CFC" w:rsidRPr="005A5F33" w:rsidDel="005546A9"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583CFC" w:rsidRPr="005A5F33" w:rsidDel="005546A9"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2543 óra</w:t>
            </w:r>
          </w:p>
        </w:tc>
      </w:tr>
    </w:tbl>
    <w:p w:rsidR="00583CFC" w:rsidRPr="005A5F33" w:rsidRDefault="00583CFC" w:rsidP="006039B3"/>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40"/>
        <w:gridCol w:w="1842"/>
        <w:gridCol w:w="1897"/>
        <w:gridCol w:w="1679"/>
        <w:gridCol w:w="1679"/>
      </w:tblGrid>
      <w:tr w:rsidR="00583CFC" w:rsidRPr="005A5F33">
        <w:trPr>
          <w:jc w:val="center"/>
        </w:trPr>
        <w:tc>
          <w:tcPr>
            <w:tcW w:w="2140" w:type="dxa"/>
            <w:vAlign w:val="center"/>
          </w:tcPr>
          <w:p w:rsidR="00583CFC" w:rsidRPr="005A5F33" w:rsidRDefault="00583CFC"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évfolyam</w:t>
            </w:r>
          </w:p>
        </w:tc>
        <w:tc>
          <w:tcPr>
            <w:tcW w:w="1842" w:type="dxa"/>
            <w:vAlign w:val="center"/>
          </w:tcPr>
          <w:p w:rsidR="00583CFC" w:rsidRPr="005A5F33" w:rsidRDefault="00583CFC"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heti óraszám szabadsáv nélkül</w:t>
            </w:r>
          </w:p>
        </w:tc>
        <w:tc>
          <w:tcPr>
            <w:tcW w:w="1897" w:type="dxa"/>
            <w:vAlign w:val="center"/>
          </w:tcPr>
          <w:p w:rsidR="00583CFC" w:rsidRPr="005A5F33" w:rsidRDefault="00583CFC"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éves óraszám szabadsáv nélkül</w:t>
            </w:r>
          </w:p>
        </w:tc>
        <w:tc>
          <w:tcPr>
            <w:tcW w:w="1679" w:type="dxa"/>
            <w:vAlign w:val="center"/>
          </w:tcPr>
          <w:p w:rsidR="00583CFC" w:rsidRPr="005A5F33" w:rsidRDefault="00583CFC"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heti óraszám</w:t>
            </w:r>
          </w:p>
          <w:p w:rsidR="00583CFC" w:rsidRPr="005A5F33" w:rsidRDefault="00583CFC"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szabadsávval</w:t>
            </w:r>
          </w:p>
        </w:tc>
        <w:tc>
          <w:tcPr>
            <w:tcW w:w="1679" w:type="dxa"/>
            <w:vAlign w:val="center"/>
          </w:tcPr>
          <w:p w:rsidR="00583CFC" w:rsidRPr="005A5F33" w:rsidRDefault="00583CFC"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éves óraszám szabadsávval</w:t>
            </w:r>
          </w:p>
        </w:tc>
      </w:tr>
      <w:tr w:rsidR="00583CFC" w:rsidRPr="005A5F33">
        <w:trPr>
          <w:jc w:val="center"/>
        </w:trPr>
        <w:tc>
          <w:tcPr>
            <w:tcW w:w="2140" w:type="dxa"/>
            <w:shd w:val="clear" w:color="auto" w:fill="FFFFFF"/>
          </w:tcPr>
          <w:p w:rsidR="00583CFC" w:rsidRPr="005A5F33" w:rsidRDefault="00583CFC" w:rsidP="006039B3">
            <w:pPr>
              <w:widowControl w:val="0"/>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1/13. évfolyam</w:t>
            </w:r>
          </w:p>
        </w:tc>
        <w:tc>
          <w:tcPr>
            <w:tcW w:w="1842" w:type="dxa"/>
            <w:shd w:val="clear" w:color="auto" w:fill="FFFFFF"/>
          </w:tcPr>
          <w:p w:rsidR="00583CFC" w:rsidRPr="005A5F33" w:rsidRDefault="00583CFC" w:rsidP="006039B3">
            <w:pPr>
              <w:widowControl w:val="0"/>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31 óra/hét</w:t>
            </w:r>
          </w:p>
        </w:tc>
        <w:tc>
          <w:tcPr>
            <w:tcW w:w="1897" w:type="dxa"/>
            <w:shd w:val="clear" w:color="auto" w:fill="FFFFFF"/>
          </w:tcPr>
          <w:p w:rsidR="00583CFC" w:rsidRPr="005A5F33" w:rsidRDefault="00583CFC" w:rsidP="006039B3">
            <w:pPr>
              <w:widowControl w:val="0"/>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1116 óra/év</w:t>
            </w:r>
          </w:p>
        </w:tc>
        <w:tc>
          <w:tcPr>
            <w:tcW w:w="1679" w:type="dxa"/>
            <w:shd w:val="clear" w:color="auto" w:fill="FFFFFF"/>
          </w:tcPr>
          <w:p w:rsidR="00583CFC" w:rsidRPr="005A5F33" w:rsidRDefault="00583CFC" w:rsidP="006039B3">
            <w:pPr>
              <w:widowControl w:val="0"/>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35 óra/hét</w:t>
            </w:r>
          </w:p>
        </w:tc>
        <w:tc>
          <w:tcPr>
            <w:tcW w:w="1679" w:type="dxa"/>
            <w:shd w:val="clear" w:color="auto" w:fill="FFFFFF"/>
          </w:tcPr>
          <w:p w:rsidR="00583CFC" w:rsidRPr="005A5F33" w:rsidRDefault="00583CFC" w:rsidP="006039B3">
            <w:pPr>
              <w:widowControl w:val="0"/>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1260 óra/év</w:t>
            </w:r>
          </w:p>
        </w:tc>
      </w:tr>
      <w:tr w:rsidR="00583CFC" w:rsidRPr="005A5F33">
        <w:trPr>
          <w:jc w:val="center"/>
        </w:trPr>
        <w:tc>
          <w:tcPr>
            <w:tcW w:w="2140"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Ögy</w:t>
            </w:r>
          </w:p>
        </w:tc>
        <w:tc>
          <w:tcPr>
            <w:tcW w:w="1842"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897" w:type="dxa"/>
          </w:tcPr>
          <w:p w:rsidR="00583CFC" w:rsidRPr="005A5F33"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160 óra</w:t>
            </w:r>
          </w:p>
        </w:tc>
        <w:tc>
          <w:tcPr>
            <w:tcW w:w="1679" w:type="dxa"/>
          </w:tcPr>
          <w:p w:rsidR="00583CFC" w:rsidRPr="005A5F33" w:rsidDel="005546A9"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583CFC" w:rsidRPr="005A5F33" w:rsidDel="005546A9" w:rsidRDefault="00583CFC"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160 óra</w:t>
            </w:r>
          </w:p>
        </w:tc>
      </w:tr>
      <w:tr w:rsidR="00583CFC" w:rsidRPr="005A5F33">
        <w:trPr>
          <w:jc w:val="center"/>
        </w:trPr>
        <w:tc>
          <w:tcPr>
            <w:tcW w:w="2140" w:type="dxa"/>
            <w:shd w:val="clear" w:color="auto" w:fill="FFFFFF"/>
          </w:tcPr>
          <w:p w:rsidR="00583CFC" w:rsidRPr="005A5F33" w:rsidRDefault="00583CFC" w:rsidP="006039B3">
            <w:pPr>
              <w:widowControl w:val="0"/>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2/14. évfolyam</w:t>
            </w:r>
          </w:p>
        </w:tc>
        <w:tc>
          <w:tcPr>
            <w:tcW w:w="1842" w:type="dxa"/>
            <w:shd w:val="clear" w:color="auto" w:fill="FFFFFF"/>
          </w:tcPr>
          <w:p w:rsidR="00583CFC" w:rsidRPr="005A5F33" w:rsidRDefault="00583CFC" w:rsidP="006039B3">
            <w:pPr>
              <w:widowControl w:val="0"/>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31 óra/hét</w:t>
            </w:r>
          </w:p>
        </w:tc>
        <w:tc>
          <w:tcPr>
            <w:tcW w:w="1897" w:type="dxa"/>
            <w:shd w:val="clear" w:color="auto" w:fill="FFFFFF"/>
          </w:tcPr>
          <w:p w:rsidR="00583CFC" w:rsidRPr="005A5F33" w:rsidRDefault="00583CFC" w:rsidP="006039B3">
            <w:pPr>
              <w:widowControl w:val="0"/>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992 óra/év</w:t>
            </w:r>
          </w:p>
        </w:tc>
        <w:tc>
          <w:tcPr>
            <w:tcW w:w="1679" w:type="dxa"/>
            <w:shd w:val="clear" w:color="auto" w:fill="FFFFFF"/>
          </w:tcPr>
          <w:p w:rsidR="00583CFC" w:rsidRPr="005A5F33" w:rsidRDefault="00583CFC" w:rsidP="006039B3">
            <w:pPr>
              <w:widowControl w:val="0"/>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35 óra/hét</w:t>
            </w:r>
          </w:p>
        </w:tc>
        <w:tc>
          <w:tcPr>
            <w:tcW w:w="1679" w:type="dxa"/>
            <w:shd w:val="clear" w:color="auto" w:fill="FFFFFF"/>
          </w:tcPr>
          <w:p w:rsidR="00583CFC" w:rsidRPr="005A5F33" w:rsidRDefault="00583CFC" w:rsidP="006039B3">
            <w:pPr>
              <w:widowControl w:val="0"/>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1120 óra/év</w:t>
            </w:r>
          </w:p>
        </w:tc>
      </w:tr>
      <w:tr w:rsidR="00583CFC" w:rsidRPr="005A5F33">
        <w:trPr>
          <w:jc w:val="center"/>
        </w:trPr>
        <w:tc>
          <w:tcPr>
            <w:tcW w:w="3982" w:type="dxa"/>
            <w:gridSpan w:val="2"/>
            <w:shd w:val="clear" w:color="auto" w:fill="FFFFFF"/>
          </w:tcPr>
          <w:p w:rsidR="00583CFC" w:rsidRPr="005A5F33" w:rsidRDefault="00583CFC" w:rsidP="006039B3">
            <w:pPr>
              <w:widowControl w:val="0"/>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Összesen:</w:t>
            </w:r>
          </w:p>
        </w:tc>
        <w:tc>
          <w:tcPr>
            <w:tcW w:w="1897" w:type="dxa"/>
            <w:shd w:val="clear" w:color="auto" w:fill="FFFFFF"/>
          </w:tcPr>
          <w:p w:rsidR="00583CFC" w:rsidRPr="005A5F33" w:rsidRDefault="00583CFC" w:rsidP="006039B3">
            <w:pPr>
              <w:widowControl w:val="0"/>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2268 óra</w:t>
            </w:r>
          </w:p>
        </w:tc>
        <w:tc>
          <w:tcPr>
            <w:tcW w:w="1679" w:type="dxa"/>
            <w:shd w:val="clear" w:color="auto" w:fill="FFFFFF"/>
          </w:tcPr>
          <w:p w:rsidR="00583CFC" w:rsidRPr="005A5F33" w:rsidDel="005546A9" w:rsidRDefault="00583CFC" w:rsidP="006039B3">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583CFC" w:rsidRPr="005A5F33" w:rsidDel="005546A9" w:rsidRDefault="00583CFC" w:rsidP="006039B3">
            <w:pPr>
              <w:widowControl w:val="0"/>
              <w:suppressAutoHyphens/>
              <w:spacing w:after="0" w:line="240" w:lineRule="auto"/>
              <w:jc w:val="both"/>
              <w:rPr>
                <w:rFonts w:ascii="Palatino Linotype" w:hAnsi="Palatino Linotype"/>
                <w:kern w:val="1"/>
                <w:sz w:val="24"/>
                <w:szCs w:val="24"/>
                <w:lang w:eastAsia="hi-IN" w:bidi="hi-IN"/>
              </w:rPr>
            </w:pPr>
            <w:r w:rsidRPr="005A5F33">
              <w:rPr>
                <w:rFonts w:ascii="Palatino Linotype" w:hAnsi="Palatino Linotype"/>
                <w:kern w:val="1"/>
                <w:sz w:val="24"/>
                <w:szCs w:val="24"/>
                <w:lang w:eastAsia="hi-IN" w:bidi="hi-IN"/>
              </w:rPr>
              <w:t>2540 óra</w:t>
            </w:r>
          </w:p>
        </w:tc>
      </w:tr>
    </w:tbl>
    <w:p w:rsidR="00583CFC" w:rsidRPr="005A5F33" w:rsidRDefault="00583CFC"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583CFC" w:rsidRPr="005A5F33" w:rsidRDefault="00583CFC" w:rsidP="006E6764">
      <w:pPr>
        <w:widowControl w:val="0"/>
        <w:suppressAutoHyphens/>
        <w:spacing w:after="0" w:line="240" w:lineRule="auto"/>
        <w:ind w:left="750"/>
        <w:jc w:val="both"/>
        <w:rPr>
          <w:rFonts w:ascii="Palatino Linotype" w:hAnsi="Palatino Linotype"/>
          <w:sz w:val="24"/>
          <w:szCs w:val="24"/>
        </w:rPr>
      </w:pPr>
      <w:r w:rsidRPr="005A5F33">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583CFC" w:rsidRPr="00B87D30" w:rsidRDefault="00583CFC" w:rsidP="00B87D30">
      <w:pPr>
        <w:spacing w:after="0" w:line="240" w:lineRule="auto"/>
        <w:jc w:val="both"/>
        <w:rPr>
          <w:rFonts w:ascii="Palatino Linotype" w:hAnsi="Palatino Linotype"/>
          <w:sz w:val="24"/>
          <w:szCs w:val="24"/>
        </w:rPr>
        <w:sectPr w:rsidR="00583CFC" w:rsidRPr="00B87D30" w:rsidSect="004B42EC">
          <w:footerReference w:type="even" r:id="rId7"/>
          <w:footerReference w:type="default" r:id="rId8"/>
          <w:headerReference w:type="first" r:id="rId9"/>
          <w:pgSz w:w="11906" w:h="16838"/>
          <w:pgMar w:top="-1418" w:right="1418" w:bottom="-1418" w:left="1276" w:header="709" w:footer="709" w:gutter="0"/>
          <w:pgNumType w:start="1"/>
          <w:cols w:space="708"/>
          <w:docGrid w:linePitch="360"/>
        </w:sectPr>
      </w:pPr>
    </w:p>
    <w:p w:rsidR="00583CFC" w:rsidRPr="000E120B" w:rsidRDefault="00583CFC" w:rsidP="005619E6">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t>1. számú táblázat</w:t>
      </w:r>
    </w:p>
    <w:p w:rsidR="00583CFC" w:rsidRDefault="00583CFC" w:rsidP="005619E6">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p w:rsidR="00583CFC" w:rsidRDefault="00583CFC" w:rsidP="005619E6">
      <w:pPr>
        <w:tabs>
          <w:tab w:val="left" w:pos="7545"/>
        </w:tabs>
        <w:spacing w:after="0" w:line="240" w:lineRule="auto"/>
        <w:rPr>
          <w:rFonts w:ascii="Palatino Linotype" w:hAnsi="Palatino Linotype"/>
          <w:b/>
          <w:sz w:val="24"/>
          <w:szCs w:val="24"/>
        </w:rPr>
      </w:pPr>
      <w:r>
        <w:rPr>
          <w:rFonts w:ascii="Palatino Linotype" w:hAnsi="Palatino Linotype"/>
          <w:b/>
          <w:sz w:val="24"/>
          <w:szCs w:val="24"/>
        </w:rPr>
        <w:tab/>
      </w:r>
    </w:p>
    <w:tbl>
      <w:tblPr>
        <w:tblW w:w="13982" w:type="dxa"/>
        <w:jc w:val="center"/>
        <w:tblInd w:w="-1008" w:type="dxa"/>
        <w:tblCellMar>
          <w:left w:w="70" w:type="dxa"/>
          <w:right w:w="70" w:type="dxa"/>
        </w:tblCellMar>
        <w:tblLook w:val="00A0"/>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583CFC" w:rsidRPr="00427117">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vAlign w:val="center"/>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vAlign w:val="center"/>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Szakképesítés-specifikus utolsó évf.</w:t>
            </w:r>
          </w:p>
        </w:tc>
      </w:tr>
      <w:tr w:rsidR="00583CFC" w:rsidRPr="00427117">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583CFC" w:rsidRPr="00427117" w:rsidRDefault="00583CFC" w:rsidP="004A6B2F">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583CFC" w:rsidRPr="00427117" w:rsidRDefault="00583CFC" w:rsidP="004A6B2F">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5/13 és 2/14.</w:t>
            </w:r>
          </w:p>
        </w:tc>
      </w:tr>
      <w:tr w:rsidR="00583CFC" w:rsidRPr="00427117">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583CFC" w:rsidRPr="00427117" w:rsidRDefault="00583CFC" w:rsidP="004A6B2F">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583CFC" w:rsidRPr="00427117" w:rsidRDefault="00583CFC" w:rsidP="004A6B2F">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r>
      <w:tr w:rsidR="00583CFC" w:rsidRPr="00427117">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583CFC" w:rsidRPr="00427117" w:rsidRDefault="00583CFC" w:rsidP="004A6B2F">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583CFC" w:rsidRPr="00427117" w:rsidRDefault="00583CFC" w:rsidP="004A6B2F">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583CFC" w:rsidRPr="00427117" w:rsidRDefault="00583CFC" w:rsidP="004A6B2F">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583CFC" w:rsidRPr="00427117" w:rsidRDefault="00583CFC" w:rsidP="004A6B2F">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583CFC" w:rsidRPr="00427117" w:rsidRDefault="00583CFC" w:rsidP="004A6B2F">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583CFC" w:rsidRPr="00427117" w:rsidRDefault="00583CFC" w:rsidP="004A6B2F">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583CFC" w:rsidRPr="00427117" w:rsidRDefault="00583CFC" w:rsidP="004A6B2F">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r>
      <w:tr w:rsidR="00583CFC" w:rsidRPr="00427117">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583CFC" w:rsidRPr="00427117" w:rsidRDefault="00583CFC" w:rsidP="004A6B2F">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vAlign w:val="center"/>
          </w:tcPr>
          <w:p w:rsidR="00583CFC" w:rsidRPr="00427117" w:rsidRDefault="00583CFC" w:rsidP="004A6B2F">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583CFC" w:rsidRPr="00427117" w:rsidRDefault="00583CFC" w:rsidP="004A6B2F">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583CFC" w:rsidRPr="00427117" w:rsidRDefault="00583CFC" w:rsidP="004A6B2F">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583CFC" w:rsidRPr="00427117" w:rsidRDefault="00583CFC" w:rsidP="004A6B2F">
            <w:pPr>
              <w:spacing w:after="0" w:line="240" w:lineRule="auto"/>
              <w:jc w:val="center"/>
              <w:rPr>
                <w:rFonts w:ascii="Palatino Linotype" w:hAnsi="Palatino Linotype"/>
                <w:bCs/>
                <w:sz w:val="20"/>
                <w:szCs w:val="20"/>
              </w:rPr>
            </w:pPr>
          </w:p>
        </w:tc>
      </w:tr>
      <w:tr w:rsidR="00583CFC" w:rsidRPr="00427117">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583CFC" w:rsidRPr="00427117" w:rsidRDefault="00583CFC" w:rsidP="004A6B2F">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vAlign w:val="center"/>
          </w:tcPr>
          <w:p w:rsidR="00583CFC" w:rsidRPr="00427117" w:rsidRDefault="00583CFC" w:rsidP="004A6B2F">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583CFC" w:rsidRPr="00427117" w:rsidRDefault="00583CFC" w:rsidP="004A6B2F">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583CFC" w:rsidRPr="00427117" w:rsidRDefault="00583CFC" w:rsidP="004A6B2F">
            <w:pPr>
              <w:spacing w:after="0" w:line="240" w:lineRule="auto"/>
              <w:jc w:val="center"/>
              <w:rPr>
                <w:rFonts w:ascii="Palatino Linotype" w:hAnsi="Palatino Linotype"/>
                <w:bCs/>
                <w:sz w:val="20"/>
                <w:szCs w:val="20"/>
              </w:rPr>
            </w:pPr>
          </w:p>
        </w:tc>
      </w:tr>
      <w:tr w:rsidR="00583CFC" w:rsidRPr="00427117">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583CFC" w:rsidRPr="00427117" w:rsidRDefault="00583CFC" w:rsidP="004A6B2F">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vAlign w:val="center"/>
          </w:tcPr>
          <w:p w:rsidR="00583CFC" w:rsidRPr="00427117" w:rsidRDefault="00583CFC" w:rsidP="004A6B2F">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583CFC" w:rsidRPr="00427117" w:rsidRDefault="00583CFC" w:rsidP="004A6B2F">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583CFC" w:rsidRPr="00427117" w:rsidRDefault="00583CFC" w:rsidP="004A6B2F">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583CFC" w:rsidRPr="00427117" w:rsidRDefault="00583CFC" w:rsidP="004A6B2F">
            <w:pPr>
              <w:spacing w:after="0" w:line="240" w:lineRule="auto"/>
              <w:jc w:val="center"/>
              <w:rPr>
                <w:rFonts w:ascii="Palatino Linotype" w:hAnsi="Palatino Linotype"/>
                <w:bCs/>
                <w:sz w:val="20"/>
                <w:szCs w:val="20"/>
              </w:rPr>
            </w:pPr>
          </w:p>
        </w:tc>
      </w:tr>
    </w:tbl>
    <w:p w:rsidR="00583CFC" w:rsidRDefault="00583CFC" w:rsidP="00B87D30">
      <w:pPr>
        <w:widowControl w:val="0"/>
        <w:suppressAutoHyphens/>
        <w:spacing w:after="0" w:line="240" w:lineRule="auto"/>
        <w:ind w:left="750"/>
        <w:jc w:val="center"/>
        <w:rPr>
          <w:rFonts w:ascii="Palatino Linotype" w:hAnsi="Palatino Linotype"/>
          <w:sz w:val="24"/>
          <w:szCs w:val="24"/>
        </w:rPr>
      </w:pPr>
    </w:p>
    <w:p w:rsidR="00583CFC" w:rsidRDefault="00583CFC" w:rsidP="005619E6">
      <w:pPr>
        <w:widowControl w:val="0"/>
        <w:suppressAutoHyphens/>
        <w:spacing w:after="0" w:line="240" w:lineRule="auto"/>
        <w:ind w:left="750"/>
        <w:jc w:val="center"/>
        <w:rPr>
          <w:rFonts w:ascii="Palatino Linotype" w:hAnsi="Palatino Linotype"/>
          <w:b/>
          <w:sz w:val="24"/>
          <w:szCs w:val="24"/>
        </w:rPr>
      </w:pPr>
      <w:r>
        <w:rPr>
          <w:rFonts w:ascii="Palatino Linotype" w:hAnsi="Palatino Linotype"/>
          <w:sz w:val="24"/>
          <w:szCs w:val="24"/>
        </w:rPr>
        <w:br w:type="page"/>
      </w:r>
    </w:p>
    <w:tbl>
      <w:tblPr>
        <w:tblW w:w="16461" w:type="dxa"/>
        <w:jc w:val="center"/>
        <w:tblInd w:w="55" w:type="dxa"/>
        <w:tblCellMar>
          <w:left w:w="70" w:type="dxa"/>
          <w:right w:w="70" w:type="dxa"/>
        </w:tblCellMar>
        <w:tblLook w:val="00A0"/>
      </w:tblPr>
      <w:tblGrid>
        <w:gridCol w:w="2072"/>
        <w:gridCol w:w="2229"/>
        <w:gridCol w:w="760"/>
        <w:gridCol w:w="760"/>
        <w:gridCol w:w="760"/>
        <w:gridCol w:w="760"/>
        <w:gridCol w:w="760"/>
        <w:gridCol w:w="760"/>
        <w:gridCol w:w="760"/>
        <w:gridCol w:w="760"/>
        <w:gridCol w:w="760"/>
        <w:gridCol w:w="760"/>
        <w:gridCol w:w="760"/>
        <w:gridCol w:w="760"/>
        <w:gridCol w:w="760"/>
        <w:gridCol w:w="760"/>
        <w:gridCol w:w="760"/>
        <w:gridCol w:w="760"/>
      </w:tblGrid>
      <w:tr w:rsidR="00583CFC" w:rsidRPr="003A2A37">
        <w:trPr>
          <w:trHeight w:val="795"/>
          <w:jc w:val="center"/>
        </w:trPr>
        <w:tc>
          <w:tcPr>
            <w:tcW w:w="2072" w:type="dxa"/>
            <w:vMerge w:val="restart"/>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Szakmai követelménymodulok</w:t>
            </w:r>
          </w:p>
        </w:tc>
        <w:tc>
          <w:tcPr>
            <w:tcW w:w="2229" w:type="dxa"/>
            <w:vMerge w:val="restart"/>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 xml:space="preserve">Ágazati szakképzés </w:t>
            </w:r>
            <w:r w:rsidRPr="003A2A37">
              <w:rPr>
                <w:rFonts w:ascii="Times New Roman" w:hAnsi="Times New Roman"/>
                <w:b/>
                <w:bCs/>
                <w:color w:val="000000"/>
                <w:sz w:val="18"/>
                <w:szCs w:val="18"/>
              </w:rPr>
              <w:t>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Szakképesítés-specifikus utolsó évf.</w:t>
            </w:r>
          </w:p>
        </w:tc>
      </w:tr>
      <w:tr w:rsidR="00583CFC" w:rsidRPr="003A2A37">
        <w:trPr>
          <w:trHeight w:val="255"/>
          <w:jc w:val="center"/>
        </w:trPr>
        <w:tc>
          <w:tcPr>
            <w:tcW w:w="2072" w:type="dxa"/>
            <w:vMerge/>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Times New Roman" w:hAnsi="Times New Roman"/>
                <w:b/>
                <w:bCs/>
                <w:color w:val="000000"/>
                <w:sz w:val="20"/>
                <w:szCs w:val="20"/>
              </w:rPr>
            </w:pPr>
          </w:p>
        </w:tc>
        <w:tc>
          <w:tcPr>
            <w:tcW w:w="2229" w:type="dxa"/>
            <w:vMerge/>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Times New Roman" w:hAnsi="Times New Roman"/>
                <w:b/>
                <w:bCs/>
                <w:color w:val="000000"/>
                <w:sz w:val="20"/>
                <w:szCs w:val="20"/>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5/13 és 2/14.</w:t>
            </w:r>
          </w:p>
        </w:tc>
      </w:tr>
      <w:tr w:rsidR="00583CFC" w:rsidRPr="003A2A37">
        <w:trPr>
          <w:trHeight w:val="255"/>
          <w:jc w:val="center"/>
        </w:trPr>
        <w:tc>
          <w:tcPr>
            <w:tcW w:w="2072" w:type="dxa"/>
            <w:vMerge/>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Times New Roman" w:hAnsi="Times New Roman"/>
                <w:b/>
                <w:bCs/>
                <w:color w:val="000000"/>
                <w:sz w:val="20"/>
                <w:szCs w:val="20"/>
              </w:rPr>
            </w:pPr>
          </w:p>
        </w:tc>
        <w:tc>
          <w:tcPr>
            <w:tcW w:w="2229" w:type="dxa"/>
            <w:vMerge/>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Times New Roman" w:hAnsi="Times New Roman"/>
                <w:b/>
                <w:bCs/>
                <w:color w:val="000000"/>
                <w:sz w:val="20"/>
                <w:szCs w:val="20"/>
              </w:rPr>
            </w:pP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heti óraszám</w:t>
            </w:r>
          </w:p>
        </w:tc>
      </w:tr>
      <w:tr w:rsidR="00583CFC" w:rsidRPr="003A2A37">
        <w:trPr>
          <w:trHeight w:val="255"/>
          <w:jc w:val="center"/>
        </w:trPr>
        <w:tc>
          <w:tcPr>
            <w:tcW w:w="2072" w:type="dxa"/>
            <w:vMerge/>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Times New Roman" w:hAnsi="Times New Roman"/>
                <w:b/>
                <w:bCs/>
                <w:color w:val="000000"/>
                <w:sz w:val="20"/>
                <w:szCs w:val="20"/>
              </w:rPr>
            </w:pPr>
          </w:p>
        </w:tc>
        <w:tc>
          <w:tcPr>
            <w:tcW w:w="2229" w:type="dxa"/>
            <w:vMerge/>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Times New Roman" w:hAnsi="Times New Roman"/>
                <w:b/>
                <w:bCs/>
                <w:color w:val="000000"/>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e</w:t>
            </w:r>
          </w:p>
        </w:tc>
        <w:tc>
          <w:tcPr>
            <w:tcW w:w="760" w:type="dxa"/>
            <w:tcBorders>
              <w:top w:val="nil"/>
              <w:left w:val="nil"/>
              <w:bottom w:val="single" w:sz="4" w:space="0" w:color="auto"/>
              <w:right w:val="single" w:sz="4" w:space="0" w:color="auto"/>
            </w:tcBorders>
            <w:shd w:val="clear" w:color="000000" w:fill="C0C0C0"/>
            <w:vAlign w:val="bottom"/>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gy</w:t>
            </w:r>
          </w:p>
        </w:tc>
        <w:tc>
          <w:tcPr>
            <w:tcW w:w="760" w:type="dxa"/>
            <w:vMerge/>
            <w:tcBorders>
              <w:top w:val="nil"/>
              <w:left w:val="single" w:sz="4" w:space="0" w:color="auto"/>
              <w:bottom w:val="single" w:sz="4" w:space="0" w:color="000000"/>
              <w:right w:val="single" w:sz="4" w:space="0" w:color="auto"/>
            </w:tcBorders>
            <w:vAlign w:val="center"/>
          </w:tcPr>
          <w:p w:rsidR="00583CFC" w:rsidRPr="003A2A37" w:rsidRDefault="00583CFC" w:rsidP="00F33E7F">
            <w:pPr>
              <w:spacing w:after="0" w:line="240" w:lineRule="auto"/>
              <w:rPr>
                <w:rFonts w:ascii="Times New Roman" w:hAnsi="Times New Roman"/>
                <w:b/>
                <w:bCs/>
                <w:color w:val="000000"/>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e</w:t>
            </w:r>
          </w:p>
        </w:tc>
        <w:tc>
          <w:tcPr>
            <w:tcW w:w="760" w:type="dxa"/>
            <w:tcBorders>
              <w:top w:val="nil"/>
              <w:left w:val="nil"/>
              <w:bottom w:val="single" w:sz="4" w:space="0" w:color="auto"/>
              <w:right w:val="single" w:sz="4" w:space="0" w:color="auto"/>
            </w:tcBorders>
            <w:shd w:val="clear" w:color="000000" w:fill="C0C0C0"/>
            <w:vAlign w:val="bottom"/>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gy</w:t>
            </w:r>
          </w:p>
        </w:tc>
        <w:tc>
          <w:tcPr>
            <w:tcW w:w="760" w:type="dxa"/>
            <w:vMerge/>
            <w:tcBorders>
              <w:top w:val="nil"/>
              <w:left w:val="single" w:sz="4" w:space="0" w:color="auto"/>
              <w:bottom w:val="single" w:sz="4" w:space="0" w:color="000000"/>
              <w:right w:val="single" w:sz="4" w:space="0" w:color="auto"/>
            </w:tcBorders>
            <w:vAlign w:val="center"/>
          </w:tcPr>
          <w:p w:rsidR="00583CFC" w:rsidRPr="003A2A37" w:rsidRDefault="00583CFC" w:rsidP="00F33E7F">
            <w:pPr>
              <w:spacing w:after="0" w:line="240" w:lineRule="auto"/>
              <w:rPr>
                <w:rFonts w:ascii="Times New Roman" w:hAnsi="Times New Roman"/>
                <w:b/>
                <w:bCs/>
                <w:color w:val="000000"/>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e</w:t>
            </w:r>
          </w:p>
        </w:tc>
        <w:tc>
          <w:tcPr>
            <w:tcW w:w="760" w:type="dxa"/>
            <w:tcBorders>
              <w:top w:val="nil"/>
              <w:left w:val="nil"/>
              <w:bottom w:val="single" w:sz="4" w:space="0" w:color="auto"/>
              <w:right w:val="single" w:sz="4" w:space="0" w:color="auto"/>
            </w:tcBorders>
            <w:shd w:val="clear" w:color="000000" w:fill="C0C0C0"/>
            <w:vAlign w:val="bottom"/>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gy</w:t>
            </w:r>
          </w:p>
        </w:tc>
        <w:tc>
          <w:tcPr>
            <w:tcW w:w="760" w:type="dxa"/>
            <w:vMerge/>
            <w:tcBorders>
              <w:top w:val="nil"/>
              <w:left w:val="single" w:sz="4" w:space="0" w:color="auto"/>
              <w:bottom w:val="single" w:sz="4" w:space="0" w:color="000000"/>
              <w:right w:val="single" w:sz="4" w:space="0" w:color="auto"/>
            </w:tcBorders>
            <w:vAlign w:val="center"/>
          </w:tcPr>
          <w:p w:rsidR="00583CFC" w:rsidRPr="003A2A37" w:rsidRDefault="00583CFC" w:rsidP="00F33E7F">
            <w:pPr>
              <w:spacing w:after="0" w:line="240" w:lineRule="auto"/>
              <w:rPr>
                <w:rFonts w:ascii="Times New Roman" w:hAnsi="Times New Roman"/>
                <w:b/>
                <w:bCs/>
                <w:color w:val="000000"/>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e</w:t>
            </w:r>
          </w:p>
        </w:tc>
        <w:tc>
          <w:tcPr>
            <w:tcW w:w="760" w:type="dxa"/>
            <w:tcBorders>
              <w:top w:val="nil"/>
              <w:left w:val="nil"/>
              <w:bottom w:val="single" w:sz="4" w:space="0" w:color="auto"/>
              <w:right w:val="single" w:sz="4" w:space="0" w:color="auto"/>
            </w:tcBorders>
            <w:shd w:val="clear" w:color="000000" w:fill="C0C0C0"/>
            <w:vAlign w:val="bottom"/>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gy</w:t>
            </w:r>
          </w:p>
        </w:tc>
        <w:tc>
          <w:tcPr>
            <w:tcW w:w="760" w:type="dxa"/>
            <w:tcBorders>
              <w:top w:val="nil"/>
              <w:left w:val="nil"/>
              <w:bottom w:val="single" w:sz="4" w:space="0" w:color="auto"/>
              <w:right w:val="single" w:sz="4" w:space="0" w:color="auto"/>
            </w:tcBorders>
            <w:shd w:val="clear" w:color="000000" w:fill="FFFFFF"/>
            <w:vAlign w:val="bottom"/>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e</w:t>
            </w:r>
          </w:p>
        </w:tc>
        <w:tc>
          <w:tcPr>
            <w:tcW w:w="760" w:type="dxa"/>
            <w:tcBorders>
              <w:top w:val="nil"/>
              <w:left w:val="nil"/>
              <w:bottom w:val="single" w:sz="4" w:space="0" w:color="auto"/>
              <w:right w:val="single" w:sz="4" w:space="0" w:color="auto"/>
            </w:tcBorders>
            <w:shd w:val="clear" w:color="000000" w:fill="C0C0C0"/>
            <w:vAlign w:val="bottom"/>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gy</w:t>
            </w:r>
          </w:p>
        </w:tc>
        <w:tc>
          <w:tcPr>
            <w:tcW w:w="760" w:type="dxa"/>
            <w:vMerge/>
            <w:tcBorders>
              <w:top w:val="nil"/>
              <w:left w:val="single" w:sz="4" w:space="0" w:color="auto"/>
              <w:bottom w:val="single" w:sz="4" w:space="0" w:color="000000"/>
              <w:right w:val="single" w:sz="4" w:space="0" w:color="auto"/>
            </w:tcBorders>
            <w:vAlign w:val="center"/>
          </w:tcPr>
          <w:p w:rsidR="00583CFC" w:rsidRPr="003A2A37" w:rsidRDefault="00583CFC" w:rsidP="00F33E7F">
            <w:pPr>
              <w:spacing w:after="0" w:line="240" w:lineRule="auto"/>
              <w:rPr>
                <w:rFonts w:ascii="Times New Roman" w:hAnsi="Times New Roman"/>
                <w:b/>
                <w:bCs/>
                <w:color w:val="000000"/>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e</w:t>
            </w:r>
          </w:p>
        </w:tc>
        <w:tc>
          <w:tcPr>
            <w:tcW w:w="760" w:type="dxa"/>
            <w:tcBorders>
              <w:top w:val="nil"/>
              <w:left w:val="nil"/>
              <w:bottom w:val="single" w:sz="4" w:space="0" w:color="auto"/>
              <w:right w:val="single" w:sz="4" w:space="0" w:color="auto"/>
            </w:tcBorders>
            <w:shd w:val="clear" w:color="000000" w:fill="C0C0C0"/>
            <w:vAlign w:val="bottom"/>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gy</w:t>
            </w:r>
          </w:p>
        </w:tc>
      </w:tr>
      <w:tr w:rsidR="00583CFC" w:rsidRPr="003A2A37">
        <w:trPr>
          <w:trHeight w:val="435"/>
          <w:jc w:val="center"/>
        </w:trPr>
        <w:tc>
          <w:tcPr>
            <w:tcW w:w="2072" w:type="dxa"/>
            <w:vMerge w:val="restart"/>
            <w:tcBorders>
              <w:top w:val="nil"/>
              <w:left w:val="single" w:sz="4" w:space="0" w:color="auto"/>
              <w:bottom w:val="single" w:sz="4" w:space="0" w:color="000000"/>
              <w:right w:val="single" w:sz="4" w:space="0" w:color="auto"/>
            </w:tcBorders>
            <w:shd w:val="clear" w:color="000000" w:fill="FFC000"/>
            <w:vAlign w:val="center"/>
          </w:tcPr>
          <w:p w:rsidR="00583CFC" w:rsidRPr="003A2A37" w:rsidRDefault="00583CFC" w:rsidP="004F790B">
            <w:pPr>
              <w:spacing w:after="0" w:line="240" w:lineRule="auto"/>
              <w:rPr>
                <w:rFonts w:ascii="Palatino Linotype" w:hAnsi="Palatino Linotype" w:cs="Arial"/>
                <w:sz w:val="20"/>
                <w:szCs w:val="20"/>
              </w:rPr>
            </w:pPr>
            <w:r w:rsidRPr="003A2A37">
              <w:rPr>
                <w:rFonts w:ascii="Palatino Linotype" w:hAnsi="Palatino Linotype" w:cs="Arial"/>
                <w:sz w:val="20"/>
                <w:szCs w:val="20"/>
              </w:rPr>
              <w:t>10525-</w:t>
            </w:r>
            <w:smartTag w:uri="urn:schemas-microsoft-com:office:smarttags" w:element="metricconverter">
              <w:smartTagPr>
                <w:attr w:name="ProductID" w:val="12 A"/>
              </w:smartTagPr>
              <w:r w:rsidRPr="003A2A37">
                <w:rPr>
                  <w:rFonts w:ascii="Palatino Linotype" w:hAnsi="Palatino Linotype" w:cs="Arial"/>
                  <w:sz w:val="20"/>
                  <w:szCs w:val="20"/>
                </w:rPr>
                <w:t>12 A</w:t>
              </w:r>
            </w:smartTag>
            <w:r w:rsidRPr="003A2A37">
              <w:rPr>
                <w:rFonts w:ascii="Palatino Linotype" w:hAnsi="Palatino Linotype" w:cs="Arial"/>
                <w:sz w:val="20"/>
                <w:szCs w:val="20"/>
              </w:rPr>
              <w:t xml:space="preserve"> szociális ellátás általános tevékenységei</w:t>
            </w:r>
          </w:p>
        </w:tc>
        <w:tc>
          <w:tcPr>
            <w:tcW w:w="2229" w:type="dxa"/>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r w:rsidRPr="003A2A37">
              <w:rPr>
                <w:rFonts w:ascii="Palatino Linotype" w:hAnsi="Palatino Linotype"/>
                <w:sz w:val="20"/>
                <w:szCs w:val="20"/>
              </w:rPr>
              <w:t>Szakmai készségfejlesztés és kommunikációs gyakorlat</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1</w:t>
            </w: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2</w:t>
            </w: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2 </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5</w:t>
            </w: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r>
      <w:tr w:rsidR="00583CFC" w:rsidRPr="003A2A37">
        <w:trPr>
          <w:trHeight w:val="435"/>
          <w:jc w:val="center"/>
        </w:trPr>
        <w:tc>
          <w:tcPr>
            <w:tcW w:w="2072" w:type="dxa"/>
            <w:vMerge/>
            <w:tcBorders>
              <w:top w:val="nil"/>
              <w:left w:val="single" w:sz="4" w:space="0" w:color="auto"/>
              <w:bottom w:val="single" w:sz="4" w:space="0" w:color="000000"/>
              <w:right w:val="single" w:sz="4" w:space="0" w:color="auto"/>
            </w:tcBorders>
            <w:shd w:val="clear" w:color="000000" w:fill="FFC000"/>
            <w:vAlign w:val="center"/>
          </w:tcPr>
          <w:p w:rsidR="00583CFC" w:rsidRPr="003A2A37" w:rsidRDefault="00583CFC" w:rsidP="00F33E7F">
            <w:pPr>
              <w:spacing w:after="0" w:line="240" w:lineRule="auto"/>
              <w:rPr>
                <w:rFonts w:ascii="Palatino Linotype" w:hAnsi="Palatino Linotype" w:cs="Arial"/>
              </w:rPr>
            </w:pPr>
          </w:p>
        </w:tc>
        <w:tc>
          <w:tcPr>
            <w:tcW w:w="2229" w:type="dxa"/>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r w:rsidRPr="003A2A37">
              <w:rPr>
                <w:rFonts w:ascii="Palatino Linotype" w:hAnsi="Palatino Linotype"/>
                <w:bCs/>
                <w:iCs/>
                <w:sz w:val="20"/>
                <w:szCs w:val="20"/>
              </w:rPr>
              <w:t>Társadalomismeret</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1,5</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1,5</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1</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1</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4</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p>
        </w:tc>
      </w:tr>
      <w:tr w:rsidR="00583CFC" w:rsidRPr="003A2A37">
        <w:trPr>
          <w:trHeight w:val="435"/>
          <w:jc w:val="center"/>
        </w:trPr>
        <w:tc>
          <w:tcPr>
            <w:tcW w:w="2072" w:type="dxa"/>
            <w:vMerge/>
            <w:tcBorders>
              <w:top w:val="nil"/>
              <w:left w:val="single" w:sz="4" w:space="0" w:color="auto"/>
              <w:bottom w:val="single" w:sz="4" w:space="0" w:color="000000"/>
              <w:right w:val="single" w:sz="4" w:space="0" w:color="auto"/>
            </w:tcBorders>
            <w:shd w:val="clear" w:color="000000" w:fill="FFC000"/>
            <w:vAlign w:val="center"/>
          </w:tcPr>
          <w:p w:rsidR="00583CFC" w:rsidRPr="003A2A37" w:rsidRDefault="00583CFC" w:rsidP="00F33E7F">
            <w:pPr>
              <w:spacing w:after="0" w:line="240" w:lineRule="auto"/>
              <w:rPr>
                <w:rFonts w:ascii="Palatino Linotype" w:hAnsi="Palatino Linotype" w:cs="Arial"/>
              </w:rPr>
            </w:pPr>
          </w:p>
        </w:tc>
        <w:tc>
          <w:tcPr>
            <w:tcW w:w="2229" w:type="dxa"/>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r w:rsidRPr="003A2A37">
              <w:rPr>
                <w:rFonts w:ascii="Palatino Linotype" w:hAnsi="Palatino Linotype"/>
                <w:sz w:val="20"/>
                <w:szCs w:val="20"/>
              </w:rPr>
              <w:t>Társadalomismereti és szociálpolitikai gyakorlat</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0,5</w:t>
            </w: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72</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1</w:t>
            </w: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108</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1</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4</w:t>
            </w: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70</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p>
        </w:tc>
      </w:tr>
      <w:tr w:rsidR="00583CFC" w:rsidRPr="003A2A37">
        <w:trPr>
          <w:trHeight w:val="435"/>
          <w:jc w:val="center"/>
        </w:trPr>
        <w:tc>
          <w:tcPr>
            <w:tcW w:w="2072" w:type="dxa"/>
            <w:vMerge/>
            <w:tcBorders>
              <w:top w:val="nil"/>
              <w:left w:val="single" w:sz="4" w:space="0" w:color="auto"/>
              <w:bottom w:val="single" w:sz="4" w:space="0" w:color="000000"/>
              <w:right w:val="single" w:sz="4" w:space="0" w:color="auto"/>
            </w:tcBorders>
            <w:shd w:val="clear" w:color="000000" w:fill="FFC000"/>
            <w:vAlign w:val="center"/>
          </w:tcPr>
          <w:p w:rsidR="00583CFC" w:rsidRPr="003A2A37" w:rsidRDefault="00583CFC" w:rsidP="00F33E7F">
            <w:pPr>
              <w:spacing w:after="0" w:line="240" w:lineRule="auto"/>
              <w:rPr>
                <w:rFonts w:ascii="Palatino Linotype" w:hAnsi="Palatino Linotype" w:cs="Arial"/>
              </w:rPr>
            </w:pPr>
          </w:p>
        </w:tc>
        <w:tc>
          <w:tcPr>
            <w:tcW w:w="2229" w:type="dxa"/>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r w:rsidRPr="003A2A37">
              <w:rPr>
                <w:rFonts w:ascii="Palatino Linotype" w:hAnsi="Palatino Linotype"/>
                <w:sz w:val="20"/>
                <w:szCs w:val="20"/>
              </w:rPr>
              <w:t>Szociálpolitikai, jogi és etikai ismeretek</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1</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1</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2</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4,5</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p>
        </w:tc>
      </w:tr>
      <w:tr w:rsidR="00583CFC" w:rsidRPr="003A2A37">
        <w:trPr>
          <w:trHeight w:val="597"/>
          <w:jc w:val="center"/>
        </w:trPr>
        <w:tc>
          <w:tcPr>
            <w:tcW w:w="2072" w:type="dxa"/>
            <w:vMerge/>
            <w:tcBorders>
              <w:top w:val="nil"/>
              <w:left w:val="single" w:sz="4" w:space="0" w:color="auto"/>
              <w:bottom w:val="single" w:sz="4" w:space="0" w:color="000000"/>
              <w:right w:val="single" w:sz="4" w:space="0" w:color="auto"/>
            </w:tcBorders>
            <w:shd w:val="clear" w:color="000000" w:fill="FFC000"/>
            <w:vAlign w:val="center"/>
          </w:tcPr>
          <w:p w:rsidR="00583CFC" w:rsidRPr="003A2A37" w:rsidRDefault="00583CFC" w:rsidP="00F33E7F">
            <w:pPr>
              <w:spacing w:after="0" w:line="240" w:lineRule="auto"/>
              <w:rPr>
                <w:rFonts w:ascii="Palatino Linotype" w:hAnsi="Palatino Linotype" w:cs="Arial"/>
              </w:rPr>
            </w:pPr>
          </w:p>
        </w:tc>
        <w:tc>
          <w:tcPr>
            <w:tcW w:w="2229" w:type="dxa"/>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r w:rsidRPr="003A2A37">
              <w:rPr>
                <w:rFonts w:ascii="Palatino Linotype" w:hAnsi="Palatino Linotype"/>
                <w:sz w:val="20"/>
                <w:szCs w:val="20"/>
              </w:rPr>
              <w:t>Pszichológiai és pedagógiai ismeretek</w:t>
            </w:r>
            <w:r w:rsidRPr="003A2A37">
              <w:rPr>
                <w:rFonts w:ascii="Palatino Linotype" w:hAnsi="Palatino Linotype"/>
                <w:sz w:val="20"/>
                <w:szCs w:val="20"/>
              </w:rPr>
              <w:tab/>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1</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1,5</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2</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4,5</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p>
        </w:tc>
      </w:tr>
      <w:tr w:rsidR="00583CFC" w:rsidRPr="003A2A37">
        <w:trPr>
          <w:trHeight w:val="435"/>
          <w:jc w:val="center"/>
        </w:trPr>
        <w:tc>
          <w:tcPr>
            <w:tcW w:w="2072" w:type="dxa"/>
            <w:vMerge/>
            <w:tcBorders>
              <w:top w:val="nil"/>
              <w:left w:val="single" w:sz="4" w:space="0" w:color="auto"/>
              <w:bottom w:val="single" w:sz="4" w:space="0" w:color="000000"/>
              <w:right w:val="single" w:sz="4" w:space="0" w:color="auto"/>
            </w:tcBorders>
            <w:shd w:val="clear" w:color="000000" w:fill="FFC000"/>
            <w:vAlign w:val="center"/>
          </w:tcPr>
          <w:p w:rsidR="00583CFC" w:rsidRPr="003A2A37" w:rsidRDefault="00583CFC" w:rsidP="00F33E7F">
            <w:pPr>
              <w:spacing w:after="0" w:line="240" w:lineRule="auto"/>
              <w:rPr>
                <w:rFonts w:ascii="Palatino Linotype" w:hAnsi="Palatino Linotype" w:cs="Arial"/>
              </w:rPr>
            </w:pPr>
          </w:p>
        </w:tc>
        <w:tc>
          <w:tcPr>
            <w:tcW w:w="2229" w:type="dxa"/>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r w:rsidRPr="003A2A37">
              <w:rPr>
                <w:rFonts w:ascii="Palatino Linotype" w:hAnsi="Palatino Linotype"/>
                <w:sz w:val="20"/>
                <w:szCs w:val="20"/>
              </w:rPr>
              <w:t>Pszichológiai gyakorlat</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0,5</w:t>
            </w: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70</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0,5</w:t>
            </w: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33</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2</w:t>
            </w: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54</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p>
        </w:tc>
      </w:tr>
      <w:tr w:rsidR="00583CFC" w:rsidRPr="003A2A37">
        <w:trPr>
          <w:trHeight w:val="510"/>
          <w:jc w:val="center"/>
        </w:trPr>
        <w:tc>
          <w:tcPr>
            <w:tcW w:w="2072" w:type="dxa"/>
            <w:vMerge/>
            <w:tcBorders>
              <w:top w:val="nil"/>
              <w:left w:val="single" w:sz="4" w:space="0" w:color="auto"/>
              <w:bottom w:val="single" w:sz="4" w:space="0" w:color="000000"/>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2229" w:type="dxa"/>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r w:rsidRPr="003A2A37">
              <w:rPr>
                <w:rFonts w:ascii="Palatino Linotype" w:hAnsi="Palatino Linotype"/>
                <w:sz w:val="20"/>
                <w:szCs w:val="20"/>
              </w:rPr>
              <w:t>Egészségügyi alapismeretek</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1</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2</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3</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r>
      <w:tr w:rsidR="00583CFC" w:rsidRPr="003A2A37">
        <w:trPr>
          <w:trHeight w:val="495"/>
          <w:jc w:val="center"/>
        </w:trPr>
        <w:tc>
          <w:tcPr>
            <w:tcW w:w="2072" w:type="dxa"/>
            <w:vMerge w:val="restart"/>
            <w:tcBorders>
              <w:top w:val="nil"/>
              <w:left w:val="single" w:sz="4" w:space="0" w:color="auto"/>
              <w:bottom w:val="single" w:sz="4" w:space="0" w:color="000000"/>
              <w:right w:val="single" w:sz="4" w:space="0" w:color="auto"/>
            </w:tcBorders>
            <w:shd w:val="clear" w:color="000000" w:fill="FFC000"/>
            <w:vAlign w:val="center"/>
          </w:tcPr>
          <w:p w:rsidR="00583CFC" w:rsidRPr="003A2A37" w:rsidRDefault="00583CFC" w:rsidP="00B67EC3">
            <w:pPr>
              <w:spacing w:after="0" w:line="240" w:lineRule="auto"/>
              <w:rPr>
                <w:rFonts w:ascii="Palatino Linotype" w:hAnsi="Palatino Linotype" w:cs="Arial"/>
                <w:sz w:val="20"/>
                <w:szCs w:val="20"/>
              </w:rPr>
            </w:pPr>
            <w:r w:rsidRPr="003A2A37">
              <w:rPr>
                <w:rFonts w:ascii="Palatino Linotype" w:hAnsi="Palatino Linotype" w:cs="Arial"/>
                <w:sz w:val="20"/>
                <w:szCs w:val="20"/>
              </w:rPr>
              <w:t>10559-12</w:t>
            </w:r>
            <w:r w:rsidRPr="003A2A37">
              <w:rPr>
                <w:rFonts w:ascii="Palatino Linotype" w:hAnsi="Palatino Linotype" w:cs="Arial"/>
                <w:sz w:val="20"/>
                <w:szCs w:val="20"/>
              </w:rPr>
              <w:br/>
              <w:t>Elsősegély</w:t>
            </w:r>
            <w:r>
              <w:rPr>
                <w:rFonts w:ascii="Palatino Linotype" w:hAnsi="Palatino Linotype" w:cs="Arial"/>
                <w:sz w:val="20"/>
                <w:szCs w:val="20"/>
              </w:rPr>
              <w:t>-</w:t>
            </w:r>
            <w:r w:rsidRPr="003A2A37">
              <w:rPr>
                <w:rFonts w:ascii="Palatino Linotype" w:hAnsi="Palatino Linotype" w:cs="Arial"/>
                <w:sz w:val="20"/>
                <w:szCs w:val="20"/>
              </w:rPr>
              <w:t xml:space="preserve">nyújtási feladatok </w:t>
            </w:r>
          </w:p>
        </w:tc>
        <w:tc>
          <w:tcPr>
            <w:tcW w:w="2229" w:type="dxa"/>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r w:rsidRPr="003A2A37">
              <w:rPr>
                <w:rFonts w:ascii="Palatino Linotype" w:hAnsi="Palatino Linotype"/>
                <w:sz w:val="20"/>
                <w:szCs w:val="20"/>
              </w:rPr>
              <w:t>Népegészségügyi ismeretek</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0,5</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1</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2</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r>
      <w:tr w:rsidR="00583CFC" w:rsidRPr="003A2A37">
        <w:trPr>
          <w:trHeight w:val="495"/>
          <w:jc w:val="center"/>
        </w:trPr>
        <w:tc>
          <w:tcPr>
            <w:tcW w:w="2072" w:type="dxa"/>
            <w:vMerge/>
            <w:tcBorders>
              <w:top w:val="nil"/>
              <w:left w:val="single" w:sz="4" w:space="0" w:color="auto"/>
              <w:bottom w:val="single" w:sz="4" w:space="0" w:color="000000"/>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2229" w:type="dxa"/>
            <w:tcBorders>
              <w:top w:val="nil"/>
              <w:left w:val="nil"/>
              <w:bottom w:val="single" w:sz="4" w:space="0" w:color="auto"/>
              <w:right w:val="single" w:sz="4" w:space="0" w:color="auto"/>
            </w:tcBorders>
            <w:vAlign w:val="center"/>
          </w:tcPr>
          <w:p w:rsidR="00583CFC" w:rsidRPr="003A2A37" w:rsidRDefault="00583CFC" w:rsidP="00B67EC3">
            <w:pPr>
              <w:spacing w:after="0" w:line="240" w:lineRule="auto"/>
              <w:rPr>
                <w:rFonts w:ascii="Palatino Linotype" w:hAnsi="Palatino Linotype" w:cs="Arial"/>
                <w:sz w:val="20"/>
                <w:szCs w:val="20"/>
              </w:rPr>
            </w:pPr>
            <w:r w:rsidRPr="003A2A37">
              <w:rPr>
                <w:rFonts w:ascii="Palatino Linotype" w:hAnsi="Palatino Linotype"/>
                <w:sz w:val="20"/>
                <w:szCs w:val="20"/>
              </w:rPr>
              <w:t>Az elsősegélynyújtás gyakorlata</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1</w:t>
            </w: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32 </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1,5</w:t>
            </w:r>
          </w:p>
        </w:tc>
        <w:tc>
          <w:tcPr>
            <w:tcW w:w="760" w:type="dxa"/>
            <w:tcBorders>
              <w:top w:val="nil"/>
              <w:left w:val="nil"/>
              <w:bottom w:val="single" w:sz="4" w:space="0" w:color="auto"/>
              <w:right w:val="single" w:sz="4" w:space="0" w:color="auto"/>
            </w:tcBorders>
            <w:shd w:val="clear" w:color="000000" w:fill="808080"/>
            <w:vAlign w:val="bottom"/>
          </w:tcPr>
          <w:p w:rsidR="00583CFC" w:rsidRPr="008462C3" w:rsidRDefault="00583CFC" w:rsidP="00E129AB">
            <w:pPr>
              <w:spacing w:after="0" w:line="240" w:lineRule="auto"/>
              <w:jc w:val="center"/>
              <w:rPr>
                <w:rFonts w:ascii="Times New Roman" w:hAnsi="Times New Roman"/>
                <w:sz w:val="20"/>
                <w:szCs w:val="20"/>
              </w:rPr>
            </w:pPr>
            <w:r w:rsidRPr="008462C3">
              <w:rPr>
                <w:rFonts w:ascii="Times New Roman" w:hAnsi="Times New Roman"/>
                <w:sz w:val="20"/>
                <w:szCs w:val="20"/>
              </w:rPr>
              <w:t> 36</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sz w:val="20"/>
                <w:szCs w:val="20"/>
              </w:rPr>
            </w:pPr>
            <w:r w:rsidRPr="008462C3">
              <w:rPr>
                <w:rFonts w:ascii="Times New Roman" w:hAnsi="Times New Roman"/>
                <w:sz w:val="20"/>
                <w:szCs w:val="20"/>
              </w:rPr>
              <w:t> </w:t>
            </w:r>
          </w:p>
        </w:tc>
      </w:tr>
      <w:tr w:rsidR="00583CFC" w:rsidRPr="003A2A37">
        <w:trPr>
          <w:trHeight w:val="449"/>
          <w:jc w:val="center"/>
        </w:trPr>
        <w:tc>
          <w:tcPr>
            <w:tcW w:w="2072" w:type="dxa"/>
            <w:vMerge w:val="restart"/>
            <w:tcBorders>
              <w:top w:val="single" w:sz="4" w:space="0" w:color="auto"/>
              <w:left w:val="single" w:sz="4" w:space="0" w:color="auto"/>
              <w:right w:val="single" w:sz="4" w:space="0" w:color="auto"/>
            </w:tcBorders>
            <w:shd w:val="clear" w:color="000000" w:fill="auto"/>
            <w:vAlign w:val="center"/>
          </w:tcPr>
          <w:p w:rsidR="00583CFC" w:rsidRPr="003A2A37" w:rsidRDefault="00583CFC" w:rsidP="00F33E7F">
            <w:pPr>
              <w:spacing w:after="0" w:line="240" w:lineRule="auto"/>
              <w:rPr>
                <w:rFonts w:ascii="Palatino Linotype" w:hAnsi="Palatino Linotype" w:cs="Arial"/>
                <w:sz w:val="20"/>
                <w:szCs w:val="20"/>
              </w:rPr>
            </w:pPr>
            <w:r w:rsidRPr="003A2A37">
              <w:rPr>
                <w:rFonts w:ascii="Palatino Linotype" w:hAnsi="Palatino Linotype" w:cs="Arial"/>
                <w:sz w:val="20"/>
                <w:szCs w:val="20"/>
              </w:rPr>
              <w:t>10522-12 Gyermekellátási alapfeladatok</w:t>
            </w:r>
          </w:p>
        </w:tc>
        <w:tc>
          <w:tcPr>
            <w:tcW w:w="2229" w:type="dxa"/>
            <w:tcBorders>
              <w:top w:val="nil"/>
              <w:left w:val="nil"/>
              <w:bottom w:val="single" w:sz="4" w:space="0" w:color="auto"/>
              <w:right w:val="single" w:sz="4" w:space="0" w:color="auto"/>
            </w:tcBorders>
            <w:vAlign w:val="center"/>
          </w:tcPr>
          <w:p w:rsidR="00583CFC" w:rsidRDefault="00583CFC">
            <w:pPr>
              <w:spacing w:after="0" w:line="240" w:lineRule="auto"/>
              <w:rPr>
                <w:rFonts w:ascii="Palatino Linotype" w:hAnsi="Palatino Linotype" w:cs="Arial"/>
                <w:sz w:val="20"/>
                <w:szCs w:val="20"/>
              </w:rPr>
            </w:pPr>
            <w:r>
              <w:rPr>
                <w:rFonts w:ascii="Palatino Linotype" w:hAnsi="Palatino Linotype" w:cs="Arial"/>
                <w:color w:val="000000"/>
                <w:sz w:val="20"/>
                <w:szCs w:val="20"/>
              </w:rPr>
              <w:t>Gyermekvédelmi ismeretek</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pPr>
              <w:spacing w:after="0" w:line="240" w:lineRule="auto"/>
              <w:jc w:val="center"/>
              <w:rPr>
                <w:rFonts w:ascii="Times New Roman" w:hAnsi="Times New Roman"/>
                <w:bCs/>
                <w:sz w:val="20"/>
                <w:szCs w:val="20"/>
              </w:rPr>
            </w:pPr>
            <w:r w:rsidRPr="008462C3">
              <w:rPr>
                <w:rFonts w:ascii="Times New Roman" w:hAnsi="Times New Roman"/>
                <w:bCs/>
                <w:sz w:val="20"/>
                <w:szCs w:val="20"/>
              </w:rPr>
              <w:t>1,5</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pPr>
              <w:spacing w:after="0" w:line="240" w:lineRule="auto"/>
              <w:jc w:val="center"/>
              <w:rPr>
                <w:rFonts w:ascii="Times New Roman" w:hAnsi="Times New Roman"/>
                <w:bCs/>
                <w:sz w:val="20"/>
                <w:szCs w:val="20"/>
              </w:rPr>
            </w:pPr>
          </w:p>
        </w:tc>
      </w:tr>
      <w:tr w:rsidR="00583CFC" w:rsidRPr="003A2A37">
        <w:trPr>
          <w:trHeight w:val="449"/>
          <w:jc w:val="center"/>
        </w:trPr>
        <w:tc>
          <w:tcPr>
            <w:tcW w:w="2072" w:type="dxa"/>
            <w:vMerge/>
            <w:tcBorders>
              <w:top w:val="single" w:sz="4" w:space="0" w:color="auto"/>
              <w:left w:val="single" w:sz="4" w:space="0" w:color="auto"/>
              <w:right w:val="single" w:sz="4" w:space="0" w:color="auto"/>
            </w:tcBorders>
            <w:shd w:val="clear" w:color="000000" w:fill="auto"/>
            <w:vAlign w:val="center"/>
          </w:tcPr>
          <w:p w:rsidR="00583CFC" w:rsidRPr="003A2A37" w:rsidRDefault="00583CFC" w:rsidP="00F33E7F">
            <w:pPr>
              <w:spacing w:after="0" w:line="240" w:lineRule="auto"/>
              <w:rPr>
                <w:rFonts w:ascii="Palatino Linotype" w:hAnsi="Palatino Linotype" w:cs="Arial"/>
                <w:sz w:val="20"/>
                <w:szCs w:val="20"/>
              </w:rPr>
            </w:pPr>
          </w:p>
        </w:tc>
        <w:tc>
          <w:tcPr>
            <w:tcW w:w="2229" w:type="dxa"/>
            <w:tcBorders>
              <w:top w:val="nil"/>
              <w:left w:val="nil"/>
              <w:bottom w:val="single" w:sz="4" w:space="0" w:color="auto"/>
              <w:right w:val="single" w:sz="4" w:space="0" w:color="auto"/>
            </w:tcBorders>
            <w:vAlign w:val="center"/>
          </w:tcPr>
          <w:p w:rsidR="00583CFC" w:rsidRDefault="00583CFC">
            <w:pPr>
              <w:spacing w:after="0" w:line="240" w:lineRule="auto"/>
              <w:rPr>
                <w:rFonts w:ascii="Palatino Linotype" w:hAnsi="Palatino Linotype" w:cs="Arial"/>
                <w:color w:val="000000"/>
                <w:sz w:val="20"/>
                <w:szCs w:val="20"/>
              </w:rPr>
            </w:pPr>
            <w:r>
              <w:rPr>
                <w:rFonts w:ascii="Palatino Linotype" w:hAnsi="Palatino Linotype" w:cs="Arial"/>
                <w:color w:val="000000"/>
                <w:sz w:val="20"/>
                <w:szCs w:val="20"/>
              </w:rPr>
              <w:t>Gyógypedagógiai ismeretek</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pPr>
              <w:spacing w:after="0" w:line="240" w:lineRule="auto"/>
              <w:jc w:val="center"/>
              <w:rPr>
                <w:rFonts w:ascii="Times New Roman" w:hAnsi="Times New Roman"/>
                <w:bCs/>
                <w:sz w:val="20"/>
                <w:szCs w:val="20"/>
              </w:rPr>
            </w:pPr>
            <w:r w:rsidRPr="008462C3">
              <w:rPr>
                <w:rFonts w:ascii="Times New Roman" w:hAnsi="Times New Roman"/>
                <w:bCs/>
                <w:sz w:val="20"/>
                <w:szCs w:val="20"/>
              </w:rPr>
              <w:t>1,5</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pPr>
              <w:spacing w:after="0" w:line="240" w:lineRule="auto"/>
              <w:jc w:val="center"/>
              <w:rPr>
                <w:rFonts w:ascii="Times New Roman" w:hAnsi="Times New Roman"/>
                <w:bCs/>
                <w:sz w:val="20"/>
                <w:szCs w:val="20"/>
              </w:rPr>
            </w:pPr>
          </w:p>
        </w:tc>
      </w:tr>
      <w:tr w:rsidR="00583CFC" w:rsidRPr="003A2A37">
        <w:trPr>
          <w:trHeight w:val="449"/>
          <w:jc w:val="center"/>
        </w:trPr>
        <w:tc>
          <w:tcPr>
            <w:tcW w:w="2072" w:type="dxa"/>
            <w:vMerge/>
            <w:tcBorders>
              <w:left w:val="single" w:sz="4" w:space="0" w:color="auto"/>
              <w:right w:val="single" w:sz="4" w:space="0" w:color="auto"/>
            </w:tcBorders>
            <w:shd w:val="clear" w:color="000000" w:fill="auto"/>
            <w:vAlign w:val="center"/>
          </w:tcPr>
          <w:p w:rsidR="00583CFC" w:rsidRPr="003A2A37" w:rsidRDefault="00583CFC" w:rsidP="00F33E7F">
            <w:pPr>
              <w:spacing w:after="0" w:line="240" w:lineRule="auto"/>
              <w:rPr>
                <w:rFonts w:ascii="Palatino Linotype" w:hAnsi="Palatino Linotype" w:cs="Arial"/>
                <w:sz w:val="20"/>
                <w:szCs w:val="20"/>
              </w:rPr>
            </w:pPr>
          </w:p>
        </w:tc>
        <w:tc>
          <w:tcPr>
            <w:tcW w:w="2229" w:type="dxa"/>
            <w:tcBorders>
              <w:top w:val="nil"/>
              <w:left w:val="nil"/>
              <w:bottom w:val="single" w:sz="4" w:space="0" w:color="auto"/>
              <w:right w:val="single" w:sz="4" w:space="0" w:color="auto"/>
            </w:tcBorders>
            <w:vAlign w:val="center"/>
          </w:tcPr>
          <w:p w:rsidR="00583CFC" w:rsidRDefault="00583CFC">
            <w:pPr>
              <w:spacing w:after="0" w:line="240" w:lineRule="auto"/>
              <w:rPr>
                <w:rFonts w:ascii="Palatino Linotype" w:hAnsi="Palatino Linotype" w:cs="Arial"/>
                <w:sz w:val="20"/>
                <w:szCs w:val="20"/>
              </w:rPr>
            </w:pPr>
            <w:r>
              <w:rPr>
                <w:rFonts w:ascii="Palatino Linotype" w:hAnsi="Palatino Linotype" w:cs="Arial"/>
                <w:color w:val="000000"/>
                <w:sz w:val="20"/>
                <w:szCs w:val="20"/>
              </w:rPr>
              <w:t>Gondozási, ápolási ismeretek</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pPr>
              <w:spacing w:after="0" w:line="240" w:lineRule="auto"/>
              <w:jc w:val="center"/>
              <w:rPr>
                <w:rFonts w:ascii="Times New Roman" w:hAnsi="Times New Roman"/>
                <w:bCs/>
                <w:sz w:val="20"/>
                <w:szCs w:val="20"/>
              </w:rPr>
            </w:pPr>
            <w:r w:rsidRPr="008462C3">
              <w:rPr>
                <w:rFonts w:ascii="Times New Roman" w:hAnsi="Times New Roman"/>
                <w:bCs/>
                <w:sz w:val="20"/>
                <w:szCs w:val="20"/>
              </w:rPr>
              <w:t>2</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pPr>
              <w:spacing w:after="0" w:line="240" w:lineRule="auto"/>
              <w:jc w:val="center"/>
              <w:rPr>
                <w:rFonts w:ascii="Times New Roman" w:hAnsi="Times New Roman"/>
                <w:bCs/>
                <w:sz w:val="20"/>
                <w:szCs w:val="20"/>
              </w:rPr>
            </w:pPr>
          </w:p>
        </w:tc>
      </w:tr>
      <w:tr w:rsidR="00583CFC" w:rsidRPr="003A2A37">
        <w:trPr>
          <w:trHeight w:val="449"/>
          <w:jc w:val="center"/>
        </w:trPr>
        <w:tc>
          <w:tcPr>
            <w:tcW w:w="2072" w:type="dxa"/>
            <w:vMerge/>
            <w:tcBorders>
              <w:left w:val="single" w:sz="4" w:space="0" w:color="auto"/>
              <w:bottom w:val="single" w:sz="4" w:space="0" w:color="auto"/>
              <w:right w:val="single" w:sz="4" w:space="0" w:color="auto"/>
            </w:tcBorders>
            <w:shd w:val="clear" w:color="000000" w:fill="auto"/>
            <w:vAlign w:val="center"/>
          </w:tcPr>
          <w:p w:rsidR="00583CFC" w:rsidRPr="003A2A37" w:rsidRDefault="00583CFC" w:rsidP="00F33E7F">
            <w:pPr>
              <w:spacing w:after="0" w:line="240" w:lineRule="auto"/>
              <w:rPr>
                <w:rFonts w:ascii="Palatino Linotype" w:hAnsi="Palatino Linotype" w:cs="Arial"/>
                <w:sz w:val="20"/>
                <w:szCs w:val="20"/>
              </w:rPr>
            </w:pPr>
          </w:p>
        </w:tc>
        <w:tc>
          <w:tcPr>
            <w:tcW w:w="2229" w:type="dxa"/>
            <w:tcBorders>
              <w:top w:val="nil"/>
              <w:left w:val="nil"/>
              <w:bottom w:val="single" w:sz="4" w:space="0" w:color="auto"/>
              <w:right w:val="single" w:sz="4" w:space="0" w:color="auto"/>
            </w:tcBorders>
            <w:vAlign w:val="center"/>
          </w:tcPr>
          <w:p w:rsidR="00583CFC" w:rsidRDefault="00583CFC">
            <w:pPr>
              <w:spacing w:after="0" w:line="240" w:lineRule="auto"/>
              <w:rPr>
                <w:rFonts w:ascii="Palatino Linotype" w:hAnsi="Palatino Linotype" w:cs="Arial"/>
                <w:sz w:val="20"/>
                <w:szCs w:val="20"/>
              </w:rPr>
            </w:pPr>
            <w:r>
              <w:rPr>
                <w:rFonts w:ascii="Palatino Linotype" w:hAnsi="Palatino Linotype" w:cs="Arial"/>
                <w:color w:val="000000"/>
                <w:sz w:val="20"/>
                <w:szCs w:val="20"/>
              </w:rPr>
              <w:t>Gondozási, ápolási gyakorlat</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pPr>
              <w:spacing w:after="0" w:line="240" w:lineRule="auto"/>
              <w:jc w:val="center"/>
              <w:rPr>
                <w:rFonts w:ascii="Times New Roman" w:hAnsi="Times New Roman"/>
                <w:bCs/>
                <w:sz w:val="20"/>
                <w:szCs w:val="20"/>
              </w:rPr>
            </w:pPr>
            <w:r w:rsidRPr="008462C3">
              <w:rPr>
                <w:rFonts w:ascii="Times New Roman" w:hAnsi="Times New Roman"/>
                <w:bCs/>
                <w:sz w:val="20"/>
                <w:szCs w:val="20"/>
              </w:rPr>
              <w:t>3</w:t>
            </w:r>
          </w:p>
        </w:tc>
      </w:tr>
      <w:tr w:rsidR="00583CFC" w:rsidRPr="003A2A37">
        <w:trPr>
          <w:trHeight w:val="413"/>
          <w:jc w:val="center"/>
        </w:trPr>
        <w:tc>
          <w:tcPr>
            <w:tcW w:w="2072" w:type="dxa"/>
            <w:vMerge w:val="restart"/>
            <w:tcBorders>
              <w:top w:val="single" w:sz="4" w:space="0" w:color="auto"/>
              <w:left w:val="single" w:sz="4" w:space="0" w:color="auto"/>
              <w:right w:val="single" w:sz="4" w:space="0" w:color="auto"/>
            </w:tcBorders>
            <w:shd w:val="clear" w:color="000000" w:fill="auto"/>
            <w:vAlign w:val="center"/>
          </w:tcPr>
          <w:p w:rsidR="00583CFC" w:rsidRPr="003A2A37" w:rsidRDefault="00583CFC" w:rsidP="00F33E7F">
            <w:pPr>
              <w:spacing w:after="0" w:line="240" w:lineRule="auto"/>
              <w:rPr>
                <w:rFonts w:ascii="Palatino Linotype" w:hAnsi="Palatino Linotype" w:cs="Arial"/>
                <w:sz w:val="20"/>
                <w:szCs w:val="20"/>
              </w:rPr>
            </w:pPr>
            <w:r w:rsidRPr="003A2A37">
              <w:rPr>
                <w:rFonts w:ascii="Palatino Linotype" w:hAnsi="Palatino Linotype" w:cs="Arial"/>
                <w:sz w:val="20"/>
                <w:szCs w:val="20"/>
              </w:rPr>
              <w:t xml:space="preserve">10528-12 </w:t>
            </w:r>
          </w:p>
          <w:p w:rsidR="00583CFC" w:rsidRPr="003A2A37" w:rsidRDefault="00583CFC" w:rsidP="00F33E7F">
            <w:pPr>
              <w:spacing w:after="0" w:line="240" w:lineRule="auto"/>
              <w:rPr>
                <w:rFonts w:ascii="Palatino Linotype" w:hAnsi="Palatino Linotype" w:cs="Arial"/>
                <w:sz w:val="20"/>
                <w:szCs w:val="20"/>
              </w:rPr>
            </w:pPr>
            <w:r w:rsidRPr="003A2A37">
              <w:rPr>
                <w:rFonts w:ascii="Palatino Linotype" w:hAnsi="Palatino Linotype" w:cs="Arial"/>
                <w:sz w:val="20"/>
                <w:szCs w:val="20"/>
              </w:rPr>
              <w:t>Házi időszakos gyermek-felügyeleti feladatok</w:t>
            </w:r>
          </w:p>
        </w:tc>
        <w:tc>
          <w:tcPr>
            <w:tcW w:w="2229" w:type="dxa"/>
            <w:tcBorders>
              <w:top w:val="nil"/>
              <w:left w:val="nil"/>
              <w:bottom w:val="single" w:sz="4" w:space="0" w:color="auto"/>
              <w:right w:val="single" w:sz="4" w:space="0" w:color="auto"/>
            </w:tcBorders>
            <w:vAlign w:val="center"/>
          </w:tcPr>
          <w:p w:rsidR="00583CFC" w:rsidRPr="003A2A37" w:rsidRDefault="00583CFC" w:rsidP="00AE13BB">
            <w:pPr>
              <w:spacing w:after="0" w:line="240" w:lineRule="auto"/>
              <w:jc w:val="both"/>
              <w:rPr>
                <w:rFonts w:ascii="Palatino Linotype" w:hAnsi="Palatino Linotype" w:cs="Arial"/>
                <w:sz w:val="20"/>
                <w:szCs w:val="20"/>
              </w:rPr>
            </w:pPr>
            <w:r>
              <w:rPr>
                <w:rFonts w:ascii="Palatino Linotype" w:hAnsi="Palatino Linotype" w:cs="Arial"/>
                <w:sz w:val="20"/>
                <w:szCs w:val="20"/>
              </w:rPr>
              <w:t>H</w:t>
            </w:r>
            <w:r w:rsidRPr="003A2A37">
              <w:rPr>
                <w:rFonts w:ascii="Palatino Linotype" w:hAnsi="Palatino Linotype" w:cs="Arial"/>
                <w:sz w:val="20"/>
                <w:szCs w:val="20"/>
              </w:rPr>
              <w:t>ázi idősza</w:t>
            </w:r>
            <w:r>
              <w:rPr>
                <w:rFonts w:ascii="Palatino Linotype" w:hAnsi="Palatino Linotype" w:cs="Arial"/>
                <w:sz w:val="20"/>
                <w:szCs w:val="20"/>
              </w:rPr>
              <w:t xml:space="preserve">kos gyermek-felügyeleti </w:t>
            </w:r>
            <w:r w:rsidRPr="003A2A37">
              <w:rPr>
                <w:rFonts w:ascii="Palatino Linotype" w:hAnsi="Palatino Linotype" w:cs="Arial"/>
                <w:sz w:val="20"/>
                <w:szCs w:val="20"/>
              </w:rPr>
              <w:t>ismeretek</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r w:rsidRPr="008462C3">
              <w:rPr>
                <w:rFonts w:ascii="Times New Roman" w:hAnsi="Times New Roman"/>
                <w:bCs/>
                <w:sz w:val="20"/>
                <w:szCs w:val="20"/>
              </w:rPr>
              <w:t>2</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r>
      <w:tr w:rsidR="00583CFC" w:rsidRPr="003A2A37">
        <w:trPr>
          <w:trHeight w:val="413"/>
          <w:jc w:val="center"/>
        </w:trPr>
        <w:tc>
          <w:tcPr>
            <w:tcW w:w="2072" w:type="dxa"/>
            <w:vMerge/>
            <w:tcBorders>
              <w:left w:val="single" w:sz="4" w:space="0" w:color="auto"/>
              <w:right w:val="single" w:sz="4" w:space="0" w:color="auto"/>
            </w:tcBorders>
            <w:shd w:val="clear" w:color="000000" w:fill="auto"/>
            <w:vAlign w:val="center"/>
          </w:tcPr>
          <w:p w:rsidR="00583CFC" w:rsidRPr="003A2A37" w:rsidRDefault="00583CFC" w:rsidP="00F33E7F">
            <w:pPr>
              <w:spacing w:after="0" w:line="240" w:lineRule="auto"/>
              <w:rPr>
                <w:rFonts w:ascii="Palatino Linotype" w:hAnsi="Palatino Linotype" w:cs="Arial"/>
                <w:sz w:val="20"/>
                <w:szCs w:val="20"/>
              </w:rPr>
            </w:pPr>
          </w:p>
        </w:tc>
        <w:tc>
          <w:tcPr>
            <w:tcW w:w="2229" w:type="dxa"/>
            <w:tcBorders>
              <w:top w:val="nil"/>
              <w:left w:val="nil"/>
              <w:bottom w:val="single" w:sz="4" w:space="0" w:color="auto"/>
              <w:right w:val="single" w:sz="4" w:space="0" w:color="auto"/>
            </w:tcBorders>
            <w:vAlign w:val="center"/>
          </w:tcPr>
          <w:p w:rsidR="00583CFC" w:rsidRPr="003A2A37" w:rsidRDefault="00583CFC" w:rsidP="00A12EF3">
            <w:pPr>
              <w:spacing w:after="0" w:line="240" w:lineRule="auto"/>
              <w:jc w:val="both"/>
              <w:rPr>
                <w:rFonts w:ascii="Palatino Linotype" w:hAnsi="Palatino Linotype" w:cs="Arial"/>
                <w:sz w:val="20"/>
                <w:szCs w:val="20"/>
              </w:rPr>
            </w:pPr>
            <w:r>
              <w:rPr>
                <w:rFonts w:ascii="Palatino Linotype" w:hAnsi="Palatino Linotype" w:cs="Arial"/>
                <w:sz w:val="20"/>
                <w:szCs w:val="20"/>
              </w:rPr>
              <w:t>A házi gyermekfelügyelet gyakorlata</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r w:rsidRPr="008462C3">
              <w:rPr>
                <w:rFonts w:ascii="Times New Roman" w:hAnsi="Times New Roman"/>
                <w:bCs/>
                <w:sz w:val="20"/>
                <w:szCs w:val="20"/>
              </w:rPr>
              <w:t>1</w:t>
            </w:r>
          </w:p>
        </w:tc>
      </w:tr>
      <w:tr w:rsidR="00583CFC" w:rsidRPr="003A2A37">
        <w:trPr>
          <w:trHeight w:val="413"/>
          <w:jc w:val="center"/>
        </w:trPr>
        <w:tc>
          <w:tcPr>
            <w:tcW w:w="2072" w:type="dxa"/>
            <w:vMerge w:val="restart"/>
            <w:tcBorders>
              <w:top w:val="single" w:sz="4" w:space="0" w:color="auto"/>
              <w:left w:val="single" w:sz="4" w:space="0" w:color="auto"/>
              <w:right w:val="single" w:sz="4" w:space="0" w:color="auto"/>
            </w:tcBorders>
            <w:shd w:val="clear" w:color="000000" w:fill="auto"/>
            <w:vAlign w:val="center"/>
          </w:tcPr>
          <w:p w:rsidR="00583CFC" w:rsidRPr="003A2A37" w:rsidRDefault="00583CFC" w:rsidP="00F33E7F">
            <w:pPr>
              <w:spacing w:after="0" w:line="240" w:lineRule="auto"/>
              <w:rPr>
                <w:rFonts w:ascii="Palatino Linotype" w:hAnsi="Palatino Linotype" w:cs="Arial"/>
                <w:sz w:val="20"/>
                <w:szCs w:val="20"/>
              </w:rPr>
            </w:pPr>
            <w:r w:rsidRPr="003A2A37">
              <w:rPr>
                <w:rFonts w:ascii="Palatino Linotype" w:hAnsi="Palatino Linotype" w:cs="Arial"/>
                <w:sz w:val="20"/>
                <w:szCs w:val="20"/>
              </w:rPr>
              <w:t>10529-12</w:t>
            </w:r>
          </w:p>
          <w:p w:rsidR="00583CFC" w:rsidRPr="003A2A37" w:rsidRDefault="00583CFC" w:rsidP="00F33E7F">
            <w:pPr>
              <w:spacing w:after="0" w:line="240" w:lineRule="auto"/>
              <w:rPr>
                <w:rFonts w:ascii="Palatino Linotype" w:hAnsi="Palatino Linotype" w:cs="Arial"/>
                <w:sz w:val="20"/>
                <w:szCs w:val="20"/>
              </w:rPr>
            </w:pPr>
            <w:r w:rsidRPr="003A2A37">
              <w:rPr>
                <w:rFonts w:ascii="Palatino Linotype" w:hAnsi="Palatino Linotype" w:cs="Arial"/>
                <w:sz w:val="20"/>
                <w:szCs w:val="20"/>
              </w:rPr>
              <w:t>A napközbeni gyermekellátás feladatai</w:t>
            </w:r>
          </w:p>
        </w:tc>
        <w:tc>
          <w:tcPr>
            <w:tcW w:w="2229" w:type="dxa"/>
            <w:tcBorders>
              <w:top w:val="nil"/>
              <w:left w:val="nil"/>
              <w:bottom w:val="single" w:sz="4" w:space="0" w:color="auto"/>
              <w:right w:val="single" w:sz="4" w:space="0" w:color="auto"/>
            </w:tcBorders>
            <w:vAlign w:val="center"/>
          </w:tcPr>
          <w:p w:rsidR="00583CFC" w:rsidRPr="00B66030" w:rsidRDefault="00583CFC" w:rsidP="00F33E7F">
            <w:pPr>
              <w:spacing w:after="0" w:line="240" w:lineRule="auto"/>
              <w:rPr>
                <w:rFonts w:ascii="Palatino Linotype" w:hAnsi="Palatino Linotype" w:cs="Arial"/>
                <w:sz w:val="20"/>
                <w:szCs w:val="20"/>
              </w:rPr>
            </w:pPr>
            <w:r w:rsidRPr="00B66030">
              <w:rPr>
                <w:rFonts w:ascii="Palatino Linotype" w:hAnsi="Palatino Linotype" w:cs="TimesNewRomanPS-BoldMT"/>
                <w:bCs/>
                <w:sz w:val="20"/>
                <w:szCs w:val="20"/>
              </w:rPr>
              <w:t>A napközbeni kisgyermekellátással kapcsolatos ismeretek</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r w:rsidRPr="008462C3">
              <w:rPr>
                <w:rFonts w:ascii="Times New Roman" w:hAnsi="Times New Roman"/>
                <w:bCs/>
                <w:sz w:val="20"/>
                <w:szCs w:val="20"/>
              </w:rPr>
              <w:t>1,5</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r>
      <w:tr w:rsidR="00583CFC" w:rsidRPr="003A2A37">
        <w:trPr>
          <w:trHeight w:val="413"/>
          <w:jc w:val="center"/>
        </w:trPr>
        <w:tc>
          <w:tcPr>
            <w:tcW w:w="2072" w:type="dxa"/>
            <w:vMerge/>
            <w:tcBorders>
              <w:left w:val="single" w:sz="4" w:space="0" w:color="auto"/>
              <w:right w:val="single" w:sz="4" w:space="0" w:color="auto"/>
            </w:tcBorders>
            <w:shd w:val="clear" w:color="000000" w:fill="auto"/>
            <w:vAlign w:val="center"/>
          </w:tcPr>
          <w:p w:rsidR="00583CFC" w:rsidRPr="003A2A37" w:rsidRDefault="00583CFC" w:rsidP="00F33E7F">
            <w:pPr>
              <w:spacing w:after="0" w:line="240" w:lineRule="auto"/>
              <w:rPr>
                <w:rFonts w:ascii="Palatino Linotype" w:hAnsi="Palatino Linotype" w:cs="Arial"/>
                <w:sz w:val="20"/>
                <w:szCs w:val="20"/>
              </w:rPr>
            </w:pPr>
          </w:p>
        </w:tc>
        <w:tc>
          <w:tcPr>
            <w:tcW w:w="2229" w:type="dxa"/>
            <w:tcBorders>
              <w:top w:val="nil"/>
              <w:left w:val="nil"/>
              <w:bottom w:val="single" w:sz="4" w:space="0" w:color="auto"/>
              <w:right w:val="single" w:sz="4" w:space="0" w:color="auto"/>
            </w:tcBorders>
            <w:vAlign w:val="center"/>
          </w:tcPr>
          <w:p w:rsidR="00583CFC" w:rsidRPr="00B66030" w:rsidRDefault="00583CFC" w:rsidP="00F33E7F">
            <w:pPr>
              <w:spacing w:after="0" w:line="240" w:lineRule="auto"/>
              <w:rPr>
                <w:rFonts w:ascii="Palatino Linotype" w:hAnsi="Palatino Linotype" w:cs="Arial"/>
                <w:sz w:val="20"/>
                <w:szCs w:val="20"/>
              </w:rPr>
            </w:pPr>
            <w:r w:rsidRPr="00B66030">
              <w:rPr>
                <w:rFonts w:ascii="Palatino Linotype" w:hAnsi="Palatino Linotype"/>
                <w:sz w:val="20"/>
                <w:szCs w:val="20"/>
              </w:rPr>
              <w:t>A kisgyermekkori nevelés</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r w:rsidRPr="008462C3">
              <w:rPr>
                <w:rFonts w:ascii="Times New Roman" w:hAnsi="Times New Roman"/>
                <w:bCs/>
                <w:sz w:val="20"/>
                <w:szCs w:val="20"/>
              </w:rPr>
              <w:t>5</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r>
      <w:tr w:rsidR="00583CFC" w:rsidRPr="003A2A37" w:rsidTr="003C239D">
        <w:trPr>
          <w:trHeight w:val="413"/>
          <w:jc w:val="center"/>
        </w:trPr>
        <w:tc>
          <w:tcPr>
            <w:tcW w:w="2072" w:type="dxa"/>
            <w:vMerge/>
            <w:tcBorders>
              <w:left w:val="single" w:sz="4" w:space="0" w:color="auto"/>
              <w:right w:val="single" w:sz="4" w:space="0" w:color="auto"/>
            </w:tcBorders>
            <w:shd w:val="clear" w:color="000000" w:fill="auto"/>
            <w:vAlign w:val="center"/>
          </w:tcPr>
          <w:p w:rsidR="00583CFC" w:rsidRPr="003A2A37" w:rsidRDefault="00583CFC" w:rsidP="00F33E7F">
            <w:pPr>
              <w:spacing w:after="0" w:line="240" w:lineRule="auto"/>
              <w:rPr>
                <w:rFonts w:ascii="Palatino Linotype" w:hAnsi="Palatino Linotype" w:cs="Arial"/>
                <w:sz w:val="20"/>
                <w:szCs w:val="20"/>
              </w:rPr>
            </w:pPr>
          </w:p>
        </w:tc>
        <w:tc>
          <w:tcPr>
            <w:tcW w:w="2229" w:type="dxa"/>
            <w:tcBorders>
              <w:top w:val="nil"/>
              <w:left w:val="nil"/>
              <w:bottom w:val="single" w:sz="4" w:space="0" w:color="auto"/>
              <w:right w:val="single" w:sz="4" w:space="0" w:color="auto"/>
            </w:tcBorders>
            <w:vAlign w:val="center"/>
          </w:tcPr>
          <w:p w:rsidR="00583CFC" w:rsidRPr="00B66030" w:rsidRDefault="00583CFC" w:rsidP="00F33E7F">
            <w:pPr>
              <w:spacing w:after="0" w:line="240" w:lineRule="auto"/>
              <w:rPr>
                <w:rFonts w:ascii="Palatino Linotype" w:hAnsi="Palatino Linotype" w:cs="Arial"/>
                <w:sz w:val="20"/>
                <w:szCs w:val="20"/>
              </w:rPr>
            </w:pPr>
            <w:r w:rsidRPr="00B66030">
              <w:rPr>
                <w:rFonts w:ascii="Palatino Linotype" w:hAnsi="Palatino Linotype" w:cs="TimesNewRomanPS-BoldMT"/>
                <w:bCs/>
                <w:sz w:val="20"/>
                <w:szCs w:val="20"/>
              </w:rPr>
              <w:t>A kisgyermek gondozása</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r w:rsidRPr="008462C3">
              <w:rPr>
                <w:rFonts w:ascii="Times New Roman" w:hAnsi="Times New Roman"/>
                <w:bCs/>
                <w:sz w:val="20"/>
                <w:szCs w:val="20"/>
              </w:rPr>
              <w:t>2,5</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r>
      <w:tr w:rsidR="00583CFC" w:rsidRPr="003A2A37">
        <w:trPr>
          <w:trHeight w:val="413"/>
          <w:jc w:val="center"/>
        </w:trPr>
        <w:tc>
          <w:tcPr>
            <w:tcW w:w="2072" w:type="dxa"/>
            <w:vMerge/>
            <w:tcBorders>
              <w:left w:val="single" w:sz="4" w:space="0" w:color="auto"/>
              <w:bottom w:val="single" w:sz="4" w:space="0" w:color="auto"/>
              <w:right w:val="single" w:sz="4" w:space="0" w:color="auto"/>
            </w:tcBorders>
            <w:shd w:val="clear" w:color="000000" w:fill="auto"/>
            <w:vAlign w:val="center"/>
          </w:tcPr>
          <w:p w:rsidR="00583CFC" w:rsidRPr="003A2A37" w:rsidRDefault="00583CFC" w:rsidP="00F33E7F">
            <w:pPr>
              <w:spacing w:after="0" w:line="240" w:lineRule="auto"/>
              <w:rPr>
                <w:rFonts w:ascii="Palatino Linotype" w:hAnsi="Palatino Linotype" w:cs="Arial"/>
                <w:sz w:val="20"/>
                <w:szCs w:val="20"/>
              </w:rPr>
            </w:pPr>
          </w:p>
        </w:tc>
        <w:tc>
          <w:tcPr>
            <w:tcW w:w="2229" w:type="dxa"/>
            <w:tcBorders>
              <w:top w:val="nil"/>
              <w:left w:val="nil"/>
              <w:bottom w:val="single" w:sz="4" w:space="0" w:color="auto"/>
              <w:right w:val="single" w:sz="4" w:space="0" w:color="auto"/>
            </w:tcBorders>
            <w:vAlign w:val="center"/>
          </w:tcPr>
          <w:p w:rsidR="00583CFC" w:rsidRPr="00B66030" w:rsidRDefault="00583CFC" w:rsidP="00F33E7F">
            <w:pPr>
              <w:spacing w:after="0" w:line="240" w:lineRule="auto"/>
              <w:rPr>
                <w:rFonts w:ascii="Palatino Linotype" w:hAnsi="Palatino Linotype" w:cs="TimesNewRomanPS-BoldMT"/>
                <w:bCs/>
                <w:sz w:val="20"/>
                <w:szCs w:val="20"/>
              </w:rPr>
            </w:pPr>
            <w:r>
              <w:rPr>
                <w:rFonts w:ascii="Palatino Linotype" w:hAnsi="Palatino Linotype" w:cs="TimesNewRomanPS-BoldMT"/>
                <w:bCs/>
                <w:sz w:val="20"/>
                <w:szCs w:val="20"/>
              </w:rPr>
              <w:t>A napközbeni kisgyermekellátás gyakorlata</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r w:rsidRPr="008462C3">
              <w:rPr>
                <w:rFonts w:ascii="Times New Roman" w:hAnsi="Times New Roman"/>
                <w:bCs/>
                <w:sz w:val="20"/>
                <w:szCs w:val="20"/>
              </w:rPr>
              <w:t>6</w:t>
            </w:r>
          </w:p>
        </w:tc>
      </w:tr>
      <w:tr w:rsidR="00583CFC" w:rsidRPr="003A2A37">
        <w:trPr>
          <w:trHeight w:val="413"/>
          <w:jc w:val="center"/>
        </w:trPr>
        <w:tc>
          <w:tcPr>
            <w:tcW w:w="2072" w:type="dxa"/>
            <w:vMerge w:val="restart"/>
            <w:tcBorders>
              <w:top w:val="single" w:sz="4" w:space="0" w:color="auto"/>
              <w:left w:val="single" w:sz="4" w:space="0" w:color="auto"/>
              <w:right w:val="single" w:sz="4" w:space="0" w:color="auto"/>
            </w:tcBorders>
            <w:shd w:val="clear" w:color="000000" w:fill="auto"/>
            <w:vAlign w:val="center"/>
          </w:tcPr>
          <w:p w:rsidR="00583CFC" w:rsidRPr="003A2A37" w:rsidRDefault="00583CFC" w:rsidP="00F33E7F">
            <w:pPr>
              <w:spacing w:after="0" w:line="240" w:lineRule="auto"/>
              <w:rPr>
                <w:rFonts w:ascii="Palatino Linotype" w:hAnsi="Palatino Linotype" w:cs="Arial"/>
                <w:sz w:val="20"/>
                <w:szCs w:val="20"/>
              </w:rPr>
            </w:pPr>
            <w:r w:rsidRPr="003A2A37">
              <w:rPr>
                <w:rFonts w:ascii="Palatino Linotype" w:hAnsi="Palatino Linotype" w:cs="Arial"/>
                <w:sz w:val="20"/>
                <w:szCs w:val="20"/>
              </w:rPr>
              <w:t>10530-12</w:t>
            </w:r>
          </w:p>
          <w:p w:rsidR="00583CFC" w:rsidRPr="003A2A37" w:rsidRDefault="00583CFC" w:rsidP="00F33E7F">
            <w:pPr>
              <w:spacing w:after="0" w:line="240" w:lineRule="auto"/>
              <w:rPr>
                <w:rFonts w:ascii="Palatino Linotype" w:hAnsi="Palatino Linotype" w:cs="Arial"/>
                <w:sz w:val="20"/>
                <w:szCs w:val="20"/>
              </w:rPr>
            </w:pPr>
            <w:r w:rsidRPr="003A2A37">
              <w:rPr>
                <w:rFonts w:ascii="Palatino Linotype" w:hAnsi="Palatino Linotype" w:cs="Arial"/>
                <w:sz w:val="20"/>
                <w:szCs w:val="20"/>
              </w:rPr>
              <w:t>A napközbeni gyermekellátás dokumentációs feladatai</w:t>
            </w:r>
          </w:p>
        </w:tc>
        <w:tc>
          <w:tcPr>
            <w:tcW w:w="2229" w:type="dxa"/>
            <w:tcBorders>
              <w:top w:val="nil"/>
              <w:left w:val="nil"/>
              <w:bottom w:val="single" w:sz="4" w:space="0" w:color="auto"/>
              <w:right w:val="single" w:sz="4" w:space="0" w:color="auto"/>
            </w:tcBorders>
            <w:vAlign w:val="center"/>
          </w:tcPr>
          <w:p w:rsidR="00583CFC" w:rsidRPr="00B66030" w:rsidRDefault="00583CFC" w:rsidP="006450FB">
            <w:pPr>
              <w:spacing w:after="0" w:line="240" w:lineRule="auto"/>
              <w:jc w:val="both"/>
              <w:rPr>
                <w:rFonts w:ascii="Palatino Linotype" w:hAnsi="Palatino Linotype" w:cs="Arial"/>
                <w:sz w:val="20"/>
                <w:szCs w:val="20"/>
              </w:rPr>
            </w:pPr>
            <w:r w:rsidRPr="00B66030">
              <w:rPr>
                <w:rFonts w:ascii="Palatino Linotype" w:hAnsi="Palatino Linotype"/>
                <w:sz w:val="20"/>
                <w:szCs w:val="20"/>
              </w:rPr>
              <w:t>Adminisztráció és tájékoztatás</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r w:rsidRPr="008462C3">
              <w:rPr>
                <w:rFonts w:ascii="Times New Roman" w:hAnsi="Times New Roman"/>
                <w:bCs/>
                <w:sz w:val="20"/>
                <w:szCs w:val="20"/>
              </w:rPr>
              <w:t>1,5</w:t>
            </w: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r>
      <w:tr w:rsidR="00583CFC" w:rsidRPr="003A2A37">
        <w:trPr>
          <w:trHeight w:val="413"/>
          <w:jc w:val="center"/>
        </w:trPr>
        <w:tc>
          <w:tcPr>
            <w:tcW w:w="2072" w:type="dxa"/>
            <w:vMerge/>
            <w:tcBorders>
              <w:left w:val="single" w:sz="4" w:space="0" w:color="auto"/>
              <w:right w:val="single" w:sz="4" w:space="0" w:color="auto"/>
            </w:tcBorders>
            <w:shd w:val="clear" w:color="000000" w:fill="auto"/>
            <w:vAlign w:val="center"/>
          </w:tcPr>
          <w:p w:rsidR="00583CFC" w:rsidRPr="003A2A37" w:rsidRDefault="00583CFC" w:rsidP="00F33E7F">
            <w:pPr>
              <w:spacing w:after="0" w:line="240" w:lineRule="auto"/>
              <w:rPr>
                <w:rFonts w:ascii="Palatino Linotype" w:hAnsi="Palatino Linotype" w:cs="Arial"/>
                <w:sz w:val="20"/>
                <w:szCs w:val="20"/>
              </w:rPr>
            </w:pPr>
          </w:p>
        </w:tc>
        <w:tc>
          <w:tcPr>
            <w:tcW w:w="2229" w:type="dxa"/>
            <w:tcBorders>
              <w:top w:val="nil"/>
              <w:left w:val="nil"/>
              <w:bottom w:val="single" w:sz="4" w:space="0" w:color="auto"/>
              <w:right w:val="single" w:sz="4" w:space="0" w:color="auto"/>
            </w:tcBorders>
            <w:vAlign w:val="center"/>
          </w:tcPr>
          <w:p w:rsidR="00583CFC" w:rsidRPr="00B66030" w:rsidRDefault="00583CFC" w:rsidP="006450FB">
            <w:pPr>
              <w:spacing w:after="0" w:line="240" w:lineRule="auto"/>
              <w:jc w:val="both"/>
              <w:rPr>
                <w:rFonts w:ascii="Palatino Linotype" w:hAnsi="Palatino Linotype"/>
                <w:sz w:val="20"/>
                <w:szCs w:val="20"/>
              </w:rPr>
            </w:pPr>
            <w:r>
              <w:rPr>
                <w:rFonts w:ascii="Palatino Linotype" w:hAnsi="Palatino Linotype"/>
                <w:sz w:val="20"/>
                <w:szCs w:val="20"/>
              </w:rPr>
              <w:t>Dokumentációs gyakorlat</w:t>
            </w: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FFFFFF"/>
            <w:vAlign w:val="bottom"/>
          </w:tcPr>
          <w:p w:rsidR="00583CFC" w:rsidRPr="008462C3" w:rsidRDefault="00583CFC" w:rsidP="00F33E7F">
            <w:pPr>
              <w:spacing w:after="0" w:line="240" w:lineRule="auto"/>
              <w:jc w:val="center"/>
              <w:rPr>
                <w:rFonts w:ascii="Times New Roman" w:hAnsi="Times New Roman"/>
                <w:bCs/>
                <w:sz w:val="20"/>
                <w:szCs w:val="20"/>
              </w:rPr>
            </w:pPr>
          </w:p>
        </w:tc>
        <w:tc>
          <w:tcPr>
            <w:tcW w:w="760" w:type="dxa"/>
            <w:tcBorders>
              <w:top w:val="nil"/>
              <w:left w:val="nil"/>
              <w:bottom w:val="single" w:sz="4" w:space="0" w:color="auto"/>
              <w:right w:val="single" w:sz="4" w:space="0" w:color="auto"/>
            </w:tcBorders>
            <w:shd w:val="clear" w:color="000000" w:fill="C0C0C0"/>
            <w:vAlign w:val="bottom"/>
          </w:tcPr>
          <w:p w:rsidR="00583CFC" w:rsidRPr="008462C3" w:rsidRDefault="00583CFC" w:rsidP="00F33E7F">
            <w:pPr>
              <w:spacing w:after="0" w:line="240" w:lineRule="auto"/>
              <w:jc w:val="center"/>
              <w:rPr>
                <w:rFonts w:ascii="Times New Roman" w:hAnsi="Times New Roman"/>
                <w:bCs/>
                <w:sz w:val="20"/>
                <w:szCs w:val="20"/>
              </w:rPr>
            </w:pPr>
            <w:r w:rsidRPr="008462C3">
              <w:rPr>
                <w:rFonts w:ascii="Times New Roman" w:hAnsi="Times New Roman"/>
                <w:bCs/>
                <w:sz w:val="20"/>
                <w:szCs w:val="20"/>
              </w:rPr>
              <w:t>1</w:t>
            </w:r>
          </w:p>
        </w:tc>
      </w:tr>
      <w:tr w:rsidR="00583CFC" w:rsidRPr="003A2A37">
        <w:trPr>
          <w:trHeight w:val="255"/>
          <w:jc w:val="center"/>
        </w:trPr>
        <w:tc>
          <w:tcPr>
            <w:tcW w:w="4301" w:type="dxa"/>
            <w:gridSpan w:val="2"/>
            <w:tcBorders>
              <w:top w:val="single" w:sz="4" w:space="0" w:color="auto"/>
              <w:left w:val="single" w:sz="4" w:space="0" w:color="auto"/>
              <w:bottom w:val="single" w:sz="4" w:space="0" w:color="auto"/>
              <w:right w:val="single" w:sz="4" w:space="0" w:color="000000"/>
            </w:tcBorders>
            <w:noWrap/>
            <w:vAlign w:val="bottom"/>
          </w:tcPr>
          <w:p w:rsidR="00583CFC" w:rsidRPr="008462C3" w:rsidRDefault="00583CFC" w:rsidP="00F33E7F">
            <w:pPr>
              <w:spacing w:after="0" w:line="240" w:lineRule="auto"/>
              <w:rPr>
                <w:rFonts w:ascii="Times New Roman" w:hAnsi="Times New Roman"/>
                <w:bCs/>
                <w:sz w:val="20"/>
                <w:szCs w:val="20"/>
              </w:rPr>
            </w:pPr>
            <w:r w:rsidRPr="008462C3">
              <w:rPr>
                <w:rFonts w:ascii="Times New Roman" w:hAnsi="Times New Roman"/>
                <w:bCs/>
                <w:sz w:val="20"/>
                <w:szCs w:val="20"/>
              </w:rPr>
              <w:t>összes óra</w:t>
            </w:r>
          </w:p>
        </w:tc>
        <w:tc>
          <w:tcPr>
            <w:tcW w:w="760" w:type="dxa"/>
            <w:tcBorders>
              <w:top w:val="nil"/>
              <w:left w:val="nil"/>
              <w:bottom w:val="single" w:sz="4" w:space="0" w:color="auto"/>
              <w:right w:val="single" w:sz="4" w:space="0" w:color="auto"/>
            </w:tcBorders>
            <w:noWrap/>
            <w:vAlign w:val="bottom"/>
          </w:tcPr>
          <w:p w:rsidR="00583CFC" w:rsidRPr="008462C3" w:rsidRDefault="00583CFC" w:rsidP="00F33E7F">
            <w:pPr>
              <w:spacing w:after="0" w:line="240" w:lineRule="auto"/>
              <w:jc w:val="center"/>
              <w:rPr>
                <w:rFonts w:ascii="Times New Roman" w:hAnsi="Times New Roman"/>
                <w:bCs/>
                <w:sz w:val="20"/>
                <w:szCs w:val="20"/>
              </w:rPr>
            </w:pPr>
            <w:r w:rsidRPr="008462C3">
              <w:rPr>
                <w:rFonts w:ascii="Times New Roman" w:hAnsi="Times New Roman"/>
                <w:bCs/>
                <w:sz w:val="20"/>
                <w:szCs w:val="20"/>
              </w:rPr>
              <w:t>3</w:t>
            </w:r>
            <w:r>
              <w:rPr>
                <w:rFonts w:ascii="Times New Roman" w:hAnsi="Times New Roman"/>
                <w:bCs/>
                <w:sz w:val="20"/>
                <w:szCs w:val="20"/>
              </w:rPr>
              <w:t>,5</w:t>
            </w:r>
            <w:r w:rsidRPr="008462C3">
              <w:rPr>
                <w:rFonts w:ascii="Times New Roman" w:hAnsi="Times New Roman"/>
                <w:bCs/>
                <w:sz w:val="20"/>
                <w:szCs w:val="20"/>
              </w:rPr>
              <w:t> </w:t>
            </w:r>
          </w:p>
        </w:tc>
        <w:tc>
          <w:tcPr>
            <w:tcW w:w="760" w:type="dxa"/>
            <w:tcBorders>
              <w:top w:val="nil"/>
              <w:left w:val="nil"/>
              <w:bottom w:val="single" w:sz="4" w:space="0" w:color="auto"/>
              <w:right w:val="single" w:sz="4" w:space="0" w:color="auto"/>
            </w:tcBorders>
            <w:shd w:val="clear" w:color="000000" w:fill="C0C0C0"/>
            <w:noWrap/>
            <w:vAlign w:val="bottom"/>
          </w:tcPr>
          <w:p w:rsidR="00583CFC" w:rsidRPr="008462C3" w:rsidRDefault="00583CFC" w:rsidP="00F33E7F">
            <w:pPr>
              <w:spacing w:after="0" w:line="240" w:lineRule="auto"/>
              <w:jc w:val="center"/>
              <w:rPr>
                <w:rFonts w:ascii="Times New Roman" w:hAnsi="Times New Roman"/>
                <w:bCs/>
                <w:sz w:val="20"/>
                <w:szCs w:val="20"/>
              </w:rPr>
            </w:pPr>
            <w:r>
              <w:rPr>
                <w:rFonts w:ascii="Times New Roman" w:hAnsi="Times New Roman"/>
                <w:bCs/>
                <w:sz w:val="20"/>
                <w:szCs w:val="20"/>
              </w:rPr>
              <w:t>1,5</w:t>
            </w:r>
            <w:r w:rsidRPr="008462C3">
              <w:rPr>
                <w:rFonts w:ascii="Times New Roman" w:hAnsi="Times New Roman"/>
                <w:bCs/>
                <w:sz w:val="20"/>
                <w:szCs w:val="20"/>
              </w:rPr>
              <w:t> </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583CFC" w:rsidRPr="008462C3" w:rsidRDefault="00583CFC" w:rsidP="00F33E7F">
            <w:pPr>
              <w:spacing w:after="0" w:line="240" w:lineRule="auto"/>
              <w:jc w:val="center"/>
              <w:rPr>
                <w:rFonts w:ascii="Times New Roman" w:hAnsi="Times New Roman"/>
                <w:bCs/>
                <w:sz w:val="20"/>
                <w:szCs w:val="20"/>
              </w:rPr>
            </w:pPr>
            <w:r w:rsidRPr="008462C3">
              <w:rPr>
                <w:rFonts w:ascii="Times New Roman" w:hAnsi="Times New Roman"/>
                <w:bCs/>
                <w:sz w:val="20"/>
                <w:szCs w:val="20"/>
              </w:rPr>
              <w:t>70</w:t>
            </w:r>
          </w:p>
        </w:tc>
        <w:tc>
          <w:tcPr>
            <w:tcW w:w="760" w:type="dxa"/>
            <w:tcBorders>
              <w:top w:val="nil"/>
              <w:left w:val="nil"/>
              <w:bottom w:val="single" w:sz="4" w:space="0" w:color="auto"/>
              <w:right w:val="single" w:sz="4" w:space="0" w:color="auto"/>
            </w:tcBorders>
            <w:noWrap/>
            <w:vAlign w:val="bottom"/>
          </w:tcPr>
          <w:p w:rsidR="00583CFC" w:rsidRPr="008462C3" w:rsidRDefault="00583CFC" w:rsidP="00B67EC3">
            <w:pPr>
              <w:spacing w:after="0" w:line="240" w:lineRule="auto"/>
              <w:jc w:val="center"/>
              <w:rPr>
                <w:rFonts w:ascii="Times New Roman" w:hAnsi="Times New Roman"/>
                <w:bCs/>
                <w:sz w:val="20"/>
                <w:szCs w:val="20"/>
              </w:rPr>
            </w:pPr>
            <w:r w:rsidRPr="008462C3">
              <w:rPr>
                <w:rFonts w:ascii="Times New Roman" w:hAnsi="Times New Roman"/>
                <w:bCs/>
                <w:sz w:val="20"/>
                <w:szCs w:val="20"/>
              </w:rPr>
              <w:t> </w:t>
            </w:r>
            <w:r>
              <w:rPr>
                <w:rFonts w:ascii="Times New Roman" w:hAnsi="Times New Roman"/>
                <w:bCs/>
                <w:sz w:val="20"/>
                <w:szCs w:val="20"/>
              </w:rPr>
              <w:t>5</w:t>
            </w:r>
          </w:p>
        </w:tc>
        <w:tc>
          <w:tcPr>
            <w:tcW w:w="760" w:type="dxa"/>
            <w:tcBorders>
              <w:top w:val="nil"/>
              <w:left w:val="nil"/>
              <w:bottom w:val="single" w:sz="4" w:space="0" w:color="auto"/>
              <w:right w:val="single" w:sz="4" w:space="0" w:color="auto"/>
            </w:tcBorders>
            <w:shd w:val="clear" w:color="000000" w:fill="C0C0C0"/>
            <w:noWrap/>
            <w:vAlign w:val="bottom"/>
          </w:tcPr>
          <w:p w:rsidR="00583CFC" w:rsidRPr="008462C3" w:rsidRDefault="00583CFC" w:rsidP="00F33E7F">
            <w:pPr>
              <w:spacing w:after="0" w:line="240" w:lineRule="auto"/>
              <w:jc w:val="center"/>
              <w:rPr>
                <w:rFonts w:ascii="Times New Roman" w:hAnsi="Times New Roman"/>
                <w:bCs/>
                <w:sz w:val="20"/>
                <w:szCs w:val="20"/>
              </w:rPr>
            </w:pPr>
            <w:r>
              <w:rPr>
                <w:rFonts w:ascii="Times New Roman" w:hAnsi="Times New Roman"/>
                <w:bCs/>
                <w:sz w:val="20"/>
                <w:szCs w:val="20"/>
              </w:rPr>
              <w:t>1</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583CFC" w:rsidRPr="008462C3" w:rsidRDefault="00583CFC" w:rsidP="00F33E7F">
            <w:pPr>
              <w:spacing w:after="0" w:line="240" w:lineRule="auto"/>
              <w:jc w:val="center"/>
              <w:rPr>
                <w:rFonts w:ascii="Times New Roman" w:hAnsi="Times New Roman"/>
                <w:bCs/>
                <w:sz w:val="20"/>
                <w:szCs w:val="20"/>
              </w:rPr>
            </w:pPr>
            <w:r w:rsidRPr="008462C3">
              <w:rPr>
                <w:rFonts w:ascii="Times New Roman" w:hAnsi="Times New Roman"/>
                <w:bCs/>
                <w:sz w:val="20"/>
                <w:szCs w:val="20"/>
              </w:rPr>
              <w:t>105</w:t>
            </w:r>
          </w:p>
        </w:tc>
        <w:tc>
          <w:tcPr>
            <w:tcW w:w="760" w:type="dxa"/>
            <w:tcBorders>
              <w:top w:val="nil"/>
              <w:left w:val="nil"/>
              <w:bottom w:val="single" w:sz="4" w:space="0" w:color="auto"/>
              <w:right w:val="single" w:sz="4" w:space="0" w:color="auto"/>
            </w:tcBorders>
            <w:noWrap/>
            <w:vAlign w:val="bottom"/>
          </w:tcPr>
          <w:p w:rsidR="00583CFC" w:rsidRPr="008462C3" w:rsidRDefault="00583CFC" w:rsidP="00F33E7F">
            <w:pPr>
              <w:spacing w:after="0" w:line="240" w:lineRule="auto"/>
              <w:jc w:val="center"/>
              <w:rPr>
                <w:rFonts w:ascii="Times New Roman" w:hAnsi="Times New Roman"/>
                <w:bCs/>
                <w:sz w:val="20"/>
                <w:szCs w:val="20"/>
              </w:rPr>
            </w:pPr>
            <w:r w:rsidRPr="008462C3">
              <w:rPr>
                <w:rFonts w:ascii="Times New Roman" w:hAnsi="Times New Roman"/>
                <w:bCs/>
                <w:sz w:val="20"/>
                <w:szCs w:val="20"/>
              </w:rPr>
              <w:t> 3</w:t>
            </w:r>
          </w:p>
        </w:tc>
        <w:tc>
          <w:tcPr>
            <w:tcW w:w="760" w:type="dxa"/>
            <w:tcBorders>
              <w:top w:val="nil"/>
              <w:left w:val="nil"/>
              <w:bottom w:val="single" w:sz="4" w:space="0" w:color="auto"/>
              <w:right w:val="single" w:sz="4" w:space="0" w:color="auto"/>
            </w:tcBorders>
            <w:shd w:val="clear" w:color="000000" w:fill="C0C0C0"/>
            <w:noWrap/>
            <w:vAlign w:val="bottom"/>
          </w:tcPr>
          <w:p w:rsidR="00583CFC" w:rsidRPr="008462C3" w:rsidRDefault="00583CFC" w:rsidP="00F33E7F">
            <w:pPr>
              <w:spacing w:after="0" w:line="240" w:lineRule="auto"/>
              <w:jc w:val="center"/>
              <w:rPr>
                <w:rFonts w:ascii="Times New Roman" w:hAnsi="Times New Roman"/>
                <w:bCs/>
                <w:sz w:val="20"/>
                <w:szCs w:val="20"/>
              </w:rPr>
            </w:pPr>
            <w:r w:rsidRPr="008462C3">
              <w:rPr>
                <w:rFonts w:ascii="Times New Roman" w:hAnsi="Times New Roman"/>
                <w:bCs/>
                <w:sz w:val="20"/>
                <w:szCs w:val="20"/>
              </w:rPr>
              <w:t> 4</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583CFC" w:rsidRPr="008462C3" w:rsidRDefault="00583CFC" w:rsidP="00F33E7F">
            <w:pPr>
              <w:spacing w:after="0" w:line="240" w:lineRule="auto"/>
              <w:jc w:val="center"/>
              <w:rPr>
                <w:rFonts w:ascii="Times New Roman" w:hAnsi="Times New Roman"/>
                <w:bCs/>
                <w:sz w:val="20"/>
                <w:szCs w:val="20"/>
              </w:rPr>
            </w:pPr>
            <w:r w:rsidRPr="008462C3">
              <w:rPr>
                <w:rFonts w:ascii="Times New Roman" w:hAnsi="Times New Roman"/>
                <w:bCs/>
                <w:sz w:val="20"/>
                <w:szCs w:val="20"/>
              </w:rPr>
              <w:t>140</w:t>
            </w:r>
          </w:p>
        </w:tc>
        <w:tc>
          <w:tcPr>
            <w:tcW w:w="760" w:type="dxa"/>
            <w:tcBorders>
              <w:top w:val="nil"/>
              <w:left w:val="nil"/>
              <w:bottom w:val="single" w:sz="4" w:space="0" w:color="auto"/>
              <w:right w:val="single" w:sz="4" w:space="0" w:color="auto"/>
            </w:tcBorders>
            <w:noWrap/>
            <w:vAlign w:val="bottom"/>
          </w:tcPr>
          <w:p w:rsidR="00583CFC" w:rsidRPr="008462C3" w:rsidRDefault="00583CFC" w:rsidP="00F33E7F">
            <w:pPr>
              <w:spacing w:after="0" w:line="240" w:lineRule="auto"/>
              <w:jc w:val="center"/>
              <w:rPr>
                <w:rFonts w:ascii="Times New Roman" w:hAnsi="Times New Roman"/>
                <w:bCs/>
                <w:sz w:val="20"/>
                <w:szCs w:val="20"/>
              </w:rPr>
            </w:pPr>
            <w:r w:rsidRPr="008462C3">
              <w:rPr>
                <w:rFonts w:ascii="Times New Roman" w:hAnsi="Times New Roman"/>
                <w:bCs/>
                <w:sz w:val="20"/>
                <w:szCs w:val="20"/>
              </w:rPr>
              <w:t> 7</w:t>
            </w:r>
          </w:p>
        </w:tc>
        <w:tc>
          <w:tcPr>
            <w:tcW w:w="760" w:type="dxa"/>
            <w:tcBorders>
              <w:top w:val="nil"/>
              <w:left w:val="nil"/>
              <w:bottom w:val="single" w:sz="4" w:space="0" w:color="auto"/>
              <w:right w:val="single" w:sz="4" w:space="0" w:color="auto"/>
            </w:tcBorders>
            <w:shd w:val="clear" w:color="000000" w:fill="C0C0C0"/>
            <w:noWrap/>
            <w:vAlign w:val="bottom"/>
          </w:tcPr>
          <w:p w:rsidR="00583CFC" w:rsidRPr="008462C3" w:rsidRDefault="00583CFC" w:rsidP="00F33E7F">
            <w:pPr>
              <w:spacing w:after="0" w:line="240" w:lineRule="auto"/>
              <w:jc w:val="center"/>
              <w:rPr>
                <w:rFonts w:ascii="Times New Roman" w:hAnsi="Times New Roman"/>
                <w:bCs/>
                <w:sz w:val="20"/>
                <w:szCs w:val="20"/>
              </w:rPr>
            </w:pPr>
            <w:r w:rsidRPr="008462C3">
              <w:rPr>
                <w:rFonts w:ascii="Times New Roman" w:hAnsi="Times New Roman"/>
                <w:bCs/>
                <w:sz w:val="20"/>
                <w:szCs w:val="20"/>
              </w:rPr>
              <w:t> 3</w:t>
            </w:r>
          </w:p>
        </w:tc>
        <w:tc>
          <w:tcPr>
            <w:tcW w:w="760" w:type="dxa"/>
            <w:tcBorders>
              <w:top w:val="nil"/>
              <w:left w:val="nil"/>
              <w:bottom w:val="single" w:sz="4" w:space="0" w:color="auto"/>
              <w:right w:val="single" w:sz="4" w:space="0" w:color="auto"/>
            </w:tcBorders>
            <w:noWrap/>
            <w:vAlign w:val="bottom"/>
          </w:tcPr>
          <w:p w:rsidR="00583CFC" w:rsidRPr="008462C3" w:rsidRDefault="00583CFC" w:rsidP="00F33E7F">
            <w:pPr>
              <w:spacing w:after="0" w:line="240" w:lineRule="auto"/>
              <w:jc w:val="center"/>
              <w:rPr>
                <w:rFonts w:ascii="Times New Roman" w:hAnsi="Times New Roman"/>
                <w:bCs/>
                <w:sz w:val="20"/>
                <w:szCs w:val="20"/>
              </w:rPr>
            </w:pPr>
            <w:r w:rsidRPr="008462C3">
              <w:rPr>
                <w:rFonts w:ascii="Times New Roman" w:hAnsi="Times New Roman"/>
                <w:bCs/>
                <w:sz w:val="20"/>
                <w:szCs w:val="20"/>
              </w:rPr>
              <w:t> 18,5</w:t>
            </w:r>
          </w:p>
        </w:tc>
        <w:tc>
          <w:tcPr>
            <w:tcW w:w="760" w:type="dxa"/>
            <w:tcBorders>
              <w:top w:val="nil"/>
              <w:left w:val="nil"/>
              <w:bottom w:val="single" w:sz="4" w:space="0" w:color="auto"/>
              <w:right w:val="single" w:sz="4" w:space="0" w:color="auto"/>
            </w:tcBorders>
            <w:shd w:val="clear" w:color="000000" w:fill="C0C0C0"/>
            <w:noWrap/>
            <w:vAlign w:val="bottom"/>
          </w:tcPr>
          <w:p w:rsidR="00583CFC" w:rsidRPr="008462C3" w:rsidRDefault="00583CFC" w:rsidP="00F33E7F">
            <w:pPr>
              <w:spacing w:after="0" w:line="240" w:lineRule="auto"/>
              <w:jc w:val="center"/>
              <w:rPr>
                <w:rFonts w:ascii="Times New Roman" w:hAnsi="Times New Roman"/>
                <w:bCs/>
                <w:sz w:val="20"/>
                <w:szCs w:val="20"/>
              </w:rPr>
            </w:pPr>
            <w:r w:rsidRPr="008462C3">
              <w:rPr>
                <w:rFonts w:ascii="Times New Roman" w:hAnsi="Times New Roman"/>
                <w:bCs/>
                <w:sz w:val="20"/>
                <w:szCs w:val="20"/>
              </w:rPr>
              <w:t> 12,5</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583CFC" w:rsidRPr="008462C3" w:rsidRDefault="00583CFC" w:rsidP="00F33E7F">
            <w:pPr>
              <w:spacing w:after="0" w:line="240" w:lineRule="auto"/>
              <w:jc w:val="center"/>
              <w:rPr>
                <w:rFonts w:ascii="Times New Roman" w:hAnsi="Times New Roman"/>
                <w:bCs/>
                <w:sz w:val="20"/>
                <w:szCs w:val="20"/>
              </w:rPr>
            </w:pPr>
            <w:r w:rsidRPr="008462C3">
              <w:rPr>
                <w:rFonts w:ascii="Times New Roman" w:hAnsi="Times New Roman"/>
                <w:bCs/>
                <w:sz w:val="20"/>
                <w:szCs w:val="20"/>
              </w:rPr>
              <w:t>160</w:t>
            </w:r>
          </w:p>
        </w:tc>
        <w:tc>
          <w:tcPr>
            <w:tcW w:w="760" w:type="dxa"/>
            <w:tcBorders>
              <w:top w:val="nil"/>
              <w:left w:val="nil"/>
              <w:bottom w:val="single" w:sz="4" w:space="0" w:color="auto"/>
              <w:right w:val="single" w:sz="4" w:space="0" w:color="auto"/>
            </w:tcBorders>
            <w:noWrap/>
            <w:vAlign w:val="bottom"/>
          </w:tcPr>
          <w:p w:rsidR="00583CFC" w:rsidRPr="008462C3" w:rsidRDefault="00583CFC" w:rsidP="00F33E7F">
            <w:pPr>
              <w:spacing w:after="0" w:line="240" w:lineRule="auto"/>
              <w:jc w:val="center"/>
              <w:rPr>
                <w:rFonts w:ascii="Times New Roman" w:hAnsi="Times New Roman"/>
                <w:bCs/>
                <w:sz w:val="20"/>
                <w:szCs w:val="20"/>
              </w:rPr>
            </w:pPr>
            <w:r w:rsidRPr="008462C3">
              <w:rPr>
                <w:rFonts w:ascii="Times New Roman" w:hAnsi="Times New Roman"/>
                <w:bCs/>
                <w:sz w:val="20"/>
                <w:szCs w:val="20"/>
              </w:rPr>
              <w:t>20</w:t>
            </w:r>
          </w:p>
        </w:tc>
        <w:tc>
          <w:tcPr>
            <w:tcW w:w="760" w:type="dxa"/>
            <w:tcBorders>
              <w:top w:val="nil"/>
              <w:left w:val="nil"/>
              <w:bottom w:val="single" w:sz="4" w:space="0" w:color="auto"/>
              <w:right w:val="single" w:sz="4" w:space="0" w:color="auto"/>
            </w:tcBorders>
            <w:shd w:val="clear" w:color="000000" w:fill="C0C0C0"/>
            <w:noWrap/>
            <w:vAlign w:val="bottom"/>
          </w:tcPr>
          <w:p w:rsidR="00583CFC" w:rsidRPr="008462C3" w:rsidRDefault="00583CFC" w:rsidP="00F33E7F">
            <w:pPr>
              <w:spacing w:after="0" w:line="240" w:lineRule="auto"/>
              <w:jc w:val="center"/>
              <w:rPr>
                <w:rFonts w:ascii="Times New Roman" w:hAnsi="Times New Roman"/>
                <w:bCs/>
                <w:sz w:val="20"/>
                <w:szCs w:val="20"/>
              </w:rPr>
            </w:pPr>
            <w:r w:rsidRPr="008462C3">
              <w:rPr>
                <w:rFonts w:ascii="Times New Roman" w:hAnsi="Times New Roman"/>
                <w:bCs/>
                <w:sz w:val="20"/>
                <w:szCs w:val="20"/>
              </w:rPr>
              <w:t> 11</w:t>
            </w:r>
          </w:p>
        </w:tc>
      </w:tr>
      <w:tr w:rsidR="00583CFC" w:rsidRPr="003A2A37">
        <w:trPr>
          <w:trHeight w:val="255"/>
          <w:jc w:val="center"/>
        </w:trPr>
        <w:tc>
          <w:tcPr>
            <w:tcW w:w="4301" w:type="dxa"/>
            <w:gridSpan w:val="2"/>
            <w:tcBorders>
              <w:top w:val="single" w:sz="4" w:space="0" w:color="auto"/>
              <w:left w:val="single" w:sz="4" w:space="0" w:color="auto"/>
              <w:bottom w:val="single" w:sz="4" w:space="0" w:color="auto"/>
              <w:right w:val="single" w:sz="4" w:space="0" w:color="000000"/>
            </w:tcBorders>
            <w:noWrap/>
            <w:vAlign w:val="bottom"/>
          </w:tcPr>
          <w:p w:rsidR="00583CFC" w:rsidRPr="008462C3" w:rsidRDefault="00583CFC" w:rsidP="00F33E7F">
            <w:pPr>
              <w:spacing w:after="0" w:line="240" w:lineRule="auto"/>
              <w:rPr>
                <w:rFonts w:ascii="Times New Roman" w:hAnsi="Times New Roman"/>
                <w:bCs/>
                <w:sz w:val="20"/>
                <w:szCs w:val="20"/>
              </w:rPr>
            </w:pPr>
            <w:r w:rsidRPr="008462C3">
              <w:rPr>
                <w:rFonts w:ascii="Times New Roman" w:hAnsi="Times New Roman"/>
                <w:bCs/>
                <w:sz w:val="20"/>
                <w:szCs w:val="20"/>
              </w:rPr>
              <w:t>összes óra</w:t>
            </w:r>
          </w:p>
        </w:tc>
        <w:tc>
          <w:tcPr>
            <w:tcW w:w="1520" w:type="dxa"/>
            <w:gridSpan w:val="2"/>
            <w:tcBorders>
              <w:top w:val="single" w:sz="4" w:space="0" w:color="auto"/>
              <w:left w:val="nil"/>
              <w:bottom w:val="single" w:sz="4" w:space="0" w:color="auto"/>
              <w:right w:val="single" w:sz="4" w:space="0" w:color="auto"/>
            </w:tcBorders>
            <w:noWrap/>
            <w:vAlign w:val="bottom"/>
          </w:tcPr>
          <w:p w:rsidR="00583CFC" w:rsidRPr="008462C3" w:rsidRDefault="00583CFC" w:rsidP="00F33E7F">
            <w:pPr>
              <w:spacing w:after="0" w:line="240" w:lineRule="auto"/>
              <w:jc w:val="center"/>
              <w:rPr>
                <w:rFonts w:ascii="Times New Roman" w:hAnsi="Times New Roman"/>
                <w:bCs/>
                <w:sz w:val="20"/>
                <w:szCs w:val="20"/>
              </w:rPr>
            </w:pPr>
            <w:r w:rsidRPr="008462C3">
              <w:rPr>
                <w:rFonts w:ascii="Times New Roman" w:hAnsi="Times New Roman"/>
                <w:bCs/>
                <w:sz w:val="20"/>
                <w:szCs w:val="20"/>
              </w:rPr>
              <w:t>5</w:t>
            </w:r>
          </w:p>
        </w:tc>
        <w:tc>
          <w:tcPr>
            <w:tcW w:w="760" w:type="dxa"/>
            <w:vMerge/>
            <w:tcBorders>
              <w:top w:val="nil"/>
              <w:left w:val="single" w:sz="4" w:space="0" w:color="auto"/>
              <w:bottom w:val="single" w:sz="4" w:space="0" w:color="000000"/>
              <w:right w:val="single" w:sz="4" w:space="0" w:color="auto"/>
            </w:tcBorders>
            <w:vAlign w:val="center"/>
          </w:tcPr>
          <w:p w:rsidR="00583CFC" w:rsidRPr="008462C3" w:rsidRDefault="00583CFC" w:rsidP="00F33E7F">
            <w:pPr>
              <w:spacing w:after="0" w:line="240" w:lineRule="auto"/>
              <w:rPr>
                <w:rFonts w:ascii="Times New Roman" w:hAnsi="Times New Roman"/>
                <w:bCs/>
                <w:sz w:val="20"/>
                <w:szCs w:val="20"/>
              </w:rPr>
            </w:pPr>
          </w:p>
        </w:tc>
        <w:tc>
          <w:tcPr>
            <w:tcW w:w="1520" w:type="dxa"/>
            <w:gridSpan w:val="2"/>
            <w:tcBorders>
              <w:top w:val="single" w:sz="4" w:space="0" w:color="auto"/>
              <w:left w:val="nil"/>
              <w:bottom w:val="single" w:sz="4" w:space="0" w:color="auto"/>
              <w:right w:val="single" w:sz="4" w:space="0" w:color="auto"/>
            </w:tcBorders>
            <w:noWrap/>
            <w:vAlign w:val="bottom"/>
          </w:tcPr>
          <w:p w:rsidR="00583CFC" w:rsidRPr="008462C3" w:rsidRDefault="00583CFC" w:rsidP="00F33E7F">
            <w:pPr>
              <w:spacing w:after="0" w:line="240" w:lineRule="auto"/>
              <w:jc w:val="center"/>
              <w:rPr>
                <w:rFonts w:ascii="Times New Roman" w:hAnsi="Times New Roman"/>
                <w:bCs/>
                <w:sz w:val="20"/>
                <w:szCs w:val="20"/>
              </w:rPr>
            </w:pPr>
            <w:r w:rsidRPr="008462C3">
              <w:rPr>
                <w:rFonts w:ascii="Times New Roman" w:hAnsi="Times New Roman"/>
                <w:bCs/>
                <w:sz w:val="20"/>
                <w:szCs w:val="20"/>
              </w:rPr>
              <w:t>6</w:t>
            </w:r>
          </w:p>
        </w:tc>
        <w:tc>
          <w:tcPr>
            <w:tcW w:w="760" w:type="dxa"/>
            <w:vMerge/>
            <w:tcBorders>
              <w:top w:val="nil"/>
              <w:left w:val="single" w:sz="4" w:space="0" w:color="auto"/>
              <w:bottom w:val="single" w:sz="4" w:space="0" w:color="000000"/>
              <w:right w:val="single" w:sz="4" w:space="0" w:color="auto"/>
            </w:tcBorders>
            <w:vAlign w:val="center"/>
          </w:tcPr>
          <w:p w:rsidR="00583CFC" w:rsidRPr="008462C3" w:rsidRDefault="00583CFC" w:rsidP="00F33E7F">
            <w:pPr>
              <w:spacing w:after="0" w:line="240" w:lineRule="auto"/>
              <w:rPr>
                <w:rFonts w:ascii="Times New Roman" w:hAnsi="Times New Roman"/>
                <w:bCs/>
                <w:sz w:val="20"/>
                <w:szCs w:val="20"/>
              </w:rPr>
            </w:pPr>
          </w:p>
        </w:tc>
        <w:tc>
          <w:tcPr>
            <w:tcW w:w="1520" w:type="dxa"/>
            <w:gridSpan w:val="2"/>
            <w:tcBorders>
              <w:top w:val="single" w:sz="4" w:space="0" w:color="auto"/>
              <w:left w:val="nil"/>
              <w:bottom w:val="single" w:sz="4" w:space="0" w:color="auto"/>
              <w:right w:val="single" w:sz="4" w:space="0" w:color="auto"/>
            </w:tcBorders>
            <w:noWrap/>
            <w:vAlign w:val="bottom"/>
          </w:tcPr>
          <w:p w:rsidR="00583CFC" w:rsidRPr="008462C3" w:rsidRDefault="00583CFC" w:rsidP="00F33E7F">
            <w:pPr>
              <w:spacing w:after="0" w:line="240" w:lineRule="auto"/>
              <w:jc w:val="center"/>
              <w:rPr>
                <w:rFonts w:ascii="Times New Roman" w:hAnsi="Times New Roman"/>
                <w:bCs/>
                <w:sz w:val="20"/>
                <w:szCs w:val="20"/>
              </w:rPr>
            </w:pPr>
            <w:r w:rsidRPr="008462C3">
              <w:rPr>
                <w:rFonts w:ascii="Times New Roman" w:hAnsi="Times New Roman"/>
                <w:bCs/>
                <w:sz w:val="20"/>
                <w:szCs w:val="20"/>
              </w:rPr>
              <w:t>7</w:t>
            </w:r>
          </w:p>
        </w:tc>
        <w:tc>
          <w:tcPr>
            <w:tcW w:w="760" w:type="dxa"/>
            <w:vMerge/>
            <w:tcBorders>
              <w:top w:val="nil"/>
              <w:left w:val="single" w:sz="4" w:space="0" w:color="auto"/>
              <w:bottom w:val="single" w:sz="4" w:space="0" w:color="000000"/>
              <w:right w:val="single" w:sz="4" w:space="0" w:color="auto"/>
            </w:tcBorders>
            <w:vAlign w:val="center"/>
          </w:tcPr>
          <w:p w:rsidR="00583CFC" w:rsidRPr="008462C3" w:rsidRDefault="00583CFC" w:rsidP="00F33E7F">
            <w:pPr>
              <w:spacing w:after="0" w:line="240" w:lineRule="auto"/>
              <w:rPr>
                <w:rFonts w:ascii="Times New Roman" w:hAnsi="Times New Roman"/>
                <w:bCs/>
                <w:sz w:val="20"/>
                <w:szCs w:val="20"/>
              </w:rPr>
            </w:pPr>
          </w:p>
        </w:tc>
        <w:tc>
          <w:tcPr>
            <w:tcW w:w="1520" w:type="dxa"/>
            <w:gridSpan w:val="2"/>
            <w:tcBorders>
              <w:top w:val="single" w:sz="4" w:space="0" w:color="auto"/>
              <w:left w:val="nil"/>
              <w:bottom w:val="single" w:sz="4" w:space="0" w:color="auto"/>
              <w:right w:val="single" w:sz="4" w:space="0" w:color="auto"/>
            </w:tcBorders>
            <w:noWrap/>
            <w:vAlign w:val="bottom"/>
          </w:tcPr>
          <w:p w:rsidR="00583CFC" w:rsidRPr="008462C3" w:rsidRDefault="00583CFC" w:rsidP="00F33E7F">
            <w:pPr>
              <w:spacing w:after="0" w:line="240" w:lineRule="auto"/>
              <w:jc w:val="center"/>
              <w:rPr>
                <w:rFonts w:ascii="Times New Roman" w:hAnsi="Times New Roman"/>
                <w:bCs/>
                <w:sz w:val="20"/>
                <w:szCs w:val="20"/>
              </w:rPr>
            </w:pPr>
            <w:r w:rsidRPr="008462C3">
              <w:rPr>
                <w:rFonts w:ascii="Times New Roman" w:hAnsi="Times New Roman"/>
                <w:bCs/>
                <w:sz w:val="20"/>
                <w:szCs w:val="20"/>
              </w:rPr>
              <w:t>10</w:t>
            </w:r>
          </w:p>
        </w:tc>
        <w:tc>
          <w:tcPr>
            <w:tcW w:w="1520" w:type="dxa"/>
            <w:gridSpan w:val="2"/>
            <w:tcBorders>
              <w:top w:val="single" w:sz="4" w:space="0" w:color="auto"/>
              <w:left w:val="nil"/>
              <w:bottom w:val="single" w:sz="4" w:space="0" w:color="auto"/>
              <w:right w:val="single" w:sz="4" w:space="0" w:color="auto"/>
            </w:tcBorders>
            <w:noWrap/>
            <w:vAlign w:val="bottom"/>
          </w:tcPr>
          <w:p w:rsidR="00583CFC" w:rsidRPr="008462C3" w:rsidRDefault="00583CFC" w:rsidP="00F33E7F">
            <w:pPr>
              <w:spacing w:after="0" w:line="240" w:lineRule="auto"/>
              <w:jc w:val="center"/>
              <w:rPr>
                <w:rFonts w:ascii="Times New Roman" w:hAnsi="Times New Roman"/>
                <w:bCs/>
                <w:sz w:val="20"/>
                <w:szCs w:val="20"/>
              </w:rPr>
            </w:pPr>
            <w:r w:rsidRPr="008462C3">
              <w:rPr>
                <w:rFonts w:ascii="Times New Roman" w:hAnsi="Times New Roman"/>
                <w:bCs/>
                <w:sz w:val="20"/>
                <w:szCs w:val="20"/>
              </w:rPr>
              <w:t>31</w:t>
            </w:r>
          </w:p>
        </w:tc>
        <w:tc>
          <w:tcPr>
            <w:tcW w:w="760" w:type="dxa"/>
            <w:vMerge/>
            <w:tcBorders>
              <w:top w:val="nil"/>
              <w:left w:val="single" w:sz="4" w:space="0" w:color="auto"/>
              <w:bottom w:val="single" w:sz="4" w:space="0" w:color="000000"/>
              <w:right w:val="single" w:sz="4" w:space="0" w:color="auto"/>
            </w:tcBorders>
            <w:vAlign w:val="center"/>
          </w:tcPr>
          <w:p w:rsidR="00583CFC" w:rsidRPr="008462C3" w:rsidRDefault="00583CFC" w:rsidP="00F33E7F">
            <w:pPr>
              <w:spacing w:after="0" w:line="240" w:lineRule="auto"/>
              <w:rPr>
                <w:rFonts w:ascii="Times New Roman" w:hAnsi="Times New Roman"/>
                <w:bCs/>
                <w:sz w:val="20"/>
                <w:szCs w:val="20"/>
              </w:rPr>
            </w:pPr>
          </w:p>
        </w:tc>
        <w:tc>
          <w:tcPr>
            <w:tcW w:w="1520" w:type="dxa"/>
            <w:gridSpan w:val="2"/>
            <w:tcBorders>
              <w:top w:val="single" w:sz="4" w:space="0" w:color="auto"/>
              <w:left w:val="nil"/>
              <w:bottom w:val="single" w:sz="4" w:space="0" w:color="auto"/>
              <w:right w:val="single" w:sz="4" w:space="0" w:color="auto"/>
            </w:tcBorders>
            <w:noWrap/>
            <w:vAlign w:val="bottom"/>
          </w:tcPr>
          <w:p w:rsidR="00583CFC" w:rsidRPr="008462C3" w:rsidRDefault="00583CFC" w:rsidP="00F33E7F">
            <w:pPr>
              <w:spacing w:after="0" w:line="240" w:lineRule="auto"/>
              <w:jc w:val="center"/>
              <w:rPr>
                <w:rFonts w:ascii="Times New Roman" w:hAnsi="Times New Roman"/>
                <w:bCs/>
                <w:sz w:val="20"/>
                <w:szCs w:val="20"/>
              </w:rPr>
            </w:pPr>
            <w:r w:rsidRPr="008462C3">
              <w:rPr>
                <w:rFonts w:ascii="Times New Roman" w:hAnsi="Times New Roman"/>
                <w:bCs/>
                <w:sz w:val="20"/>
                <w:szCs w:val="20"/>
              </w:rPr>
              <w:t>31</w:t>
            </w:r>
          </w:p>
        </w:tc>
      </w:tr>
    </w:tbl>
    <w:p w:rsidR="00583CFC" w:rsidRDefault="00583CFC" w:rsidP="006039B3">
      <w:pPr>
        <w:spacing w:after="0" w:line="240" w:lineRule="auto"/>
        <w:jc w:val="center"/>
        <w:rPr>
          <w:rFonts w:ascii="Palatino Linotype" w:hAnsi="Palatino Linotype"/>
          <w:b/>
          <w:sz w:val="24"/>
          <w:szCs w:val="24"/>
        </w:rPr>
      </w:pPr>
    </w:p>
    <w:p w:rsidR="00583CFC" w:rsidRPr="003A3D59" w:rsidRDefault="00583CFC" w:rsidP="006039B3">
      <w:pPr>
        <w:spacing w:after="0" w:line="240" w:lineRule="auto"/>
        <w:jc w:val="center"/>
        <w:rPr>
          <w:rFonts w:ascii="Palatino Linotype" w:hAnsi="Palatino Linotype"/>
          <w:b/>
          <w:sz w:val="24"/>
          <w:szCs w:val="24"/>
        </w:rPr>
      </w:pPr>
    </w:p>
    <w:p w:rsidR="00583CFC" w:rsidRPr="003A3D59" w:rsidRDefault="00583CFC" w:rsidP="006039B3">
      <w:pPr>
        <w:widowControl w:val="0"/>
        <w:suppressAutoHyphens/>
        <w:spacing w:after="0" w:line="240" w:lineRule="auto"/>
        <w:jc w:val="both"/>
        <w:rPr>
          <w:rFonts w:ascii="Palatino Linotype" w:hAnsi="Palatino Linotype"/>
          <w:kern w:val="1"/>
          <w:sz w:val="24"/>
          <w:szCs w:val="24"/>
          <w:lang w:eastAsia="hi-IN" w:bidi="hi-IN"/>
        </w:rPr>
      </w:pPr>
      <w:r w:rsidRPr="003A3D59">
        <w:rPr>
          <w:rFonts w:ascii="Palatino Linotype" w:hAnsi="Palatino Linotype"/>
          <w:kern w:val="1"/>
          <w:sz w:val="24"/>
          <w:szCs w:val="24"/>
          <w:lang w:eastAsia="hi-IN" w:bidi="hi-IN"/>
        </w:rPr>
        <w:t xml:space="preserve">A kerettanterv szakmai tartalma -a szakképzésről szóló 2011. évi CLXXXVII. törvény 8.§ (5) bekezdésének megfelelően- a nappali rendszerű oktatásra meghatározott tanulói éves kötelező szakmai elméleti és gyakorlati óraszám legalább 90%-át lefedi. </w:t>
      </w:r>
    </w:p>
    <w:p w:rsidR="00583CFC" w:rsidRPr="003A3D59" w:rsidRDefault="00583CFC" w:rsidP="00FF7AB4">
      <w:pPr>
        <w:widowControl w:val="0"/>
        <w:suppressAutoHyphens/>
        <w:spacing w:after="0" w:line="240" w:lineRule="auto"/>
        <w:jc w:val="both"/>
        <w:rPr>
          <w:rFonts w:ascii="Palatino Linotype" w:hAnsi="Palatino Linotype"/>
          <w:kern w:val="1"/>
          <w:sz w:val="24"/>
          <w:szCs w:val="24"/>
          <w:lang w:eastAsia="hi-IN" w:bidi="hi-IN"/>
        </w:rPr>
      </w:pPr>
      <w:r w:rsidRPr="003A3D59">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583CFC" w:rsidRPr="003A3D59" w:rsidRDefault="00583CFC" w:rsidP="00280858">
      <w:pPr>
        <w:widowControl w:val="0"/>
        <w:suppressAutoHyphens/>
        <w:spacing w:after="0" w:line="240" w:lineRule="auto"/>
        <w:jc w:val="both"/>
        <w:rPr>
          <w:rFonts w:ascii="Palatino Linotype" w:hAnsi="Palatino Linotype"/>
          <w:kern w:val="1"/>
          <w:sz w:val="24"/>
          <w:szCs w:val="24"/>
          <w:lang w:eastAsia="hi-IN" w:bidi="hi-IN"/>
        </w:rPr>
      </w:pPr>
    </w:p>
    <w:p w:rsidR="00583CFC" w:rsidRPr="000E120B" w:rsidRDefault="00583CFC"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583CFC" w:rsidRPr="000E120B" w:rsidRDefault="00583CFC" w:rsidP="00014447">
      <w:pPr>
        <w:widowControl w:val="0"/>
        <w:suppressAutoHyphens/>
        <w:spacing w:after="0" w:line="240" w:lineRule="auto"/>
        <w:jc w:val="both"/>
        <w:rPr>
          <w:rFonts w:ascii="Palatino Linotype" w:hAnsi="Palatino Linotype"/>
          <w:kern w:val="1"/>
          <w:sz w:val="24"/>
          <w:szCs w:val="24"/>
          <w:lang w:eastAsia="hi-IN" w:bidi="hi-IN"/>
        </w:rPr>
      </w:pPr>
    </w:p>
    <w:p w:rsidR="00583CFC" w:rsidRDefault="00583CFC" w:rsidP="005619E6">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t>2. számú táblázat</w:t>
      </w:r>
    </w:p>
    <w:p w:rsidR="00583CFC" w:rsidRDefault="00583CFC" w:rsidP="005619E6">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0A0"/>
      </w:tblPr>
      <w:tblGrid>
        <w:gridCol w:w="1426"/>
        <w:gridCol w:w="3573"/>
        <w:gridCol w:w="358"/>
        <w:gridCol w:w="355"/>
        <w:gridCol w:w="369"/>
        <w:gridCol w:w="349"/>
        <w:gridCol w:w="355"/>
        <w:gridCol w:w="369"/>
        <w:gridCol w:w="349"/>
        <w:gridCol w:w="355"/>
        <w:gridCol w:w="369"/>
        <w:gridCol w:w="352"/>
        <w:gridCol w:w="358"/>
        <w:gridCol w:w="1110"/>
        <w:gridCol w:w="543"/>
        <w:gridCol w:w="546"/>
        <w:gridCol w:w="546"/>
        <w:gridCol w:w="735"/>
        <w:gridCol w:w="678"/>
        <w:gridCol w:w="1207"/>
      </w:tblGrid>
      <w:tr w:rsidR="00583CFC" w:rsidRPr="00365C1C">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r>
            <w:r w:rsidRPr="004B7D29">
              <w:rPr>
                <w:rFonts w:ascii="Palatino Linotype" w:hAnsi="Palatino Linotype" w:cs="Arial"/>
                <w:b/>
                <w:sz w:val="20"/>
                <w:szCs w:val="20"/>
              </w:rP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textDirection w:val="btL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583CFC" w:rsidRPr="00365C1C">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583CFC" w:rsidRPr="00365C1C" w:rsidRDefault="00583CFC" w:rsidP="004A6B2F">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583CFC" w:rsidRPr="00365C1C" w:rsidRDefault="00583CFC" w:rsidP="004A6B2F">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583CFC" w:rsidRPr="00365C1C" w:rsidRDefault="00583CFC" w:rsidP="004A6B2F">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583CFC" w:rsidRPr="00365C1C" w:rsidRDefault="00583CFC" w:rsidP="004A6B2F">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583CFC" w:rsidRPr="00365C1C" w:rsidRDefault="00583CFC" w:rsidP="004A6B2F">
            <w:pPr>
              <w:spacing w:after="0" w:line="240" w:lineRule="auto"/>
              <w:rPr>
                <w:rFonts w:ascii="Palatino Linotype" w:hAnsi="Palatino Linotype" w:cs="Arial"/>
                <w:b/>
                <w:bCs/>
                <w:sz w:val="20"/>
                <w:szCs w:val="20"/>
              </w:rPr>
            </w:pPr>
          </w:p>
        </w:tc>
      </w:tr>
      <w:tr w:rsidR="00583CFC" w:rsidRPr="00365C1C">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583CFC" w:rsidRPr="00365C1C" w:rsidRDefault="00583CFC" w:rsidP="004A6B2F">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583CFC" w:rsidRPr="00365C1C" w:rsidRDefault="00583CFC" w:rsidP="004A6B2F">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583CFC" w:rsidRPr="00365C1C" w:rsidRDefault="00583CFC" w:rsidP="004A6B2F">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583CFC" w:rsidRPr="00365C1C" w:rsidRDefault="00583CFC" w:rsidP="004A6B2F">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583CFC" w:rsidRPr="00365C1C" w:rsidRDefault="00583CFC" w:rsidP="004A6B2F">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583CFC" w:rsidRPr="00365C1C" w:rsidRDefault="00583CFC" w:rsidP="004A6B2F">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583CFC" w:rsidRPr="00365C1C" w:rsidRDefault="00583CFC" w:rsidP="004A6B2F">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583CFC" w:rsidRPr="00365C1C" w:rsidRDefault="00583CFC" w:rsidP="004A6B2F">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583CFC" w:rsidRPr="00365C1C" w:rsidRDefault="00583CFC" w:rsidP="004A6B2F">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583CFC" w:rsidRPr="00365C1C" w:rsidRDefault="00583CFC" w:rsidP="004A6B2F">
            <w:pPr>
              <w:spacing w:after="0" w:line="240" w:lineRule="auto"/>
              <w:rPr>
                <w:rFonts w:ascii="Palatino Linotype" w:hAnsi="Palatino Linotype" w:cs="Arial"/>
                <w:b/>
                <w:bCs/>
                <w:sz w:val="20"/>
                <w:szCs w:val="20"/>
              </w:rPr>
            </w:pPr>
          </w:p>
        </w:tc>
      </w:tr>
      <w:tr w:rsidR="00583CFC" w:rsidRPr="00365C1C">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583CFC" w:rsidRPr="00365C1C" w:rsidRDefault="00583CFC" w:rsidP="004A6B2F">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583CFC" w:rsidRPr="00365C1C" w:rsidRDefault="00583CFC" w:rsidP="004A6B2F">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583CFC" w:rsidRPr="00365C1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583CFC" w:rsidRPr="00365C1C" w:rsidRDefault="00583CFC" w:rsidP="004A6B2F">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583CFC"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83CFC" w:rsidRPr="00365C1C" w:rsidRDefault="00583CFC" w:rsidP="004A6B2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583CFC"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83CFC" w:rsidRPr="00365C1C" w:rsidRDefault="00583CFC" w:rsidP="004A6B2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583CFC"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83CFC" w:rsidRPr="00365C1C" w:rsidRDefault="00583CFC" w:rsidP="004A6B2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583CFC"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83CFC" w:rsidRPr="00365C1C" w:rsidRDefault="00583CFC" w:rsidP="004A6B2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583CFC"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83CFC" w:rsidRPr="00365C1C" w:rsidRDefault="00583CFC" w:rsidP="004A6B2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583CFC"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83CFC" w:rsidRPr="00365C1C" w:rsidRDefault="00583CFC" w:rsidP="004A6B2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583CFC" w:rsidRPr="00365C1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583CFC" w:rsidRPr="00365C1C" w:rsidRDefault="00583CFC" w:rsidP="004A6B2F">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583CFC" w:rsidRPr="00365C1C" w:rsidRDefault="00583CFC" w:rsidP="004A6B2F">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583CFC"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83CFC" w:rsidRPr="00365C1C" w:rsidRDefault="00583CFC" w:rsidP="004A6B2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A46540" w:rsidRDefault="00583CFC" w:rsidP="004A6B2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A46540" w:rsidRDefault="00583CFC" w:rsidP="004A6B2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583CFC"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83CFC" w:rsidRPr="00365C1C" w:rsidRDefault="00583CFC" w:rsidP="004A6B2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A46540" w:rsidRDefault="00583CFC" w:rsidP="004A6B2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A46540" w:rsidRDefault="00583CFC" w:rsidP="004A6B2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583CFC"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83CFC" w:rsidRPr="00365C1C" w:rsidRDefault="00583CFC" w:rsidP="004A6B2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A46540" w:rsidRDefault="00583CFC" w:rsidP="004A6B2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A46540" w:rsidRDefault="00583CFC" w:rsidP="004A6B2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583CFC"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83CFC" w:rsidRPr="00365C1C" w:rsidRDefault="00583CFC" w:rsidP="004A6B2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A46540" w:rsidRDefault="00583CFC" w:rsidP="004A6B2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A46540" w:rsidRDefault="00583CFC" w:rsidP="004A6B2F">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583CFC" w:rsidRPr="00365C1C">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583CFC" w:rsidRPr="00365C1C" w:rsidRDefault="00583CFC" w:rsidP="004A6B2F">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583CFC" w:rsidRPr="00365C1C">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583CFC" w:rsidRPr="00365C1C" w:rsidRDefault="00583CFC" w:rsidP="004A6B2F">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3CFC" w:rsidRPr="00F36492" w:rsidRDefault="00583CFC" w:rsidP="004A6B2F">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w:t>
            </w:r>
            <w:r>
              <w:rPr>
                <w:rFonts w:ascii="Palatino Linotype" w:hAnsi="Palatino Linotype" w:cs="Arial"/>
                <w:iCs/>
                <w:sz w:val="20"/>
                <w:szCs w:val="20"/>
              </w:rPr>
              <w:t>e</w:t>
            </w:r>
            <w:r w:rsidRPr="00F36492">
              <w:rPr>
                <w:rFonts w:ascii="Palatino Linotype" w:hAnsi="Palatino Linotype" w:cs="Arial"/>
                <w:iCs/>
                <w:sz w:val="20"/>
                <w:szCs w:val="20"/>
              </w:rPr>
              <w:t>zés 1</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3CFC" w:rsidRPr="0002798C" w:rsidRDefault="00583CFC" w:rsidP="004A6B2F">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02798C" w:rsidRDefault="00583CFC" w:rsidP="004A6B2F">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3CFC" w:rsidRPr="0002798C" w:rsidRDefault="00583CFC" w:rsidP="004A6B2F">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583CFC" w:rsidRPr="00365C1C">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583CFC" w:rsidRPr="00365C1C" w:rsidRDefault="00583CFC" w:rsidP="004A6B2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F36492" w:rsidRDefault="00583CFC" w:rsidP="004A6B2F">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02798C" w:rsidRDefault="00583CFC" w:rsidP="004A6B2F">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02798C" w:rsidRDefault="00583CFC" w:rsidP="004A6B2F">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02798C" w:rsidRDefault="00583CFC" w:rsidP="004A6B2F">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583CFC" w:rsidRPr="00365C1C">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583CFC" w:rsidRPr="00365C1C" w:rsidRDefault="00583CFC" w:rsidP="004A6B2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rPr>
                <w:rFonts w:ascii="Palatino Linotype" w:hAnsi="Palatino Linotype" w:cs="Arial"/>
                <w:iCs/>
                <w:sz w:val="20"/>
                <w:szCs w:val="20"/>
              </w:rPr>
            </w:pPr>
            <w:r>
              <w:rPr>
                <w:rFonts w:ascii="Palatino Linotype" w:hAnsi="Palatino Linotype" w:cs="Arial"/>
                <w:sz w:val="20"/>
                <w:szCs w:val="20"/>
              </w:rPr>
              <w:t>Nyelvi készségfejlesztés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02798C" w:rsidRDefault="00583CFC" w:rsidP="004A6B2F">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02798C" w:rsidRDefault="00583CFC" w:rsidP="004A6B2F">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02798C" w:rsidRDefault="00583CFC" w:rsidP="004A6B2F">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583CFC" w:rsidRPr="00365C1C">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583CFC" w:rsidRPr="00365C1C" w:rsidRDefault="00583CFC" w:rsidP="004A6B2F">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rPr>
                <w:rFonts w:ascii="Palatino Linotype" w:hAnsi="Palatino Linotype" w:cs="Arial"/>
                <w:iCs/>
                <w:sz w:val="20"/>
                <w:szCs w:val="20"/>
              </w:rPr>
            </w:pPr>
            <w:r>
              <w:rPr>
                <w:rFonts w:ascii="Palatino Linotype" w:hAnsi="Palatino Linotype" w:cs="Arial"/>
                <w:sz w:val="20"/>
                <w:szCs w:val="20"/>
              </w:rPr>
              <w:t>Munkavállalói szókincs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3CFC" w:rsidRPr="00365C1C" w:rsidRDefault="00583CFC" w:rsidP="004A6B2F">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02798C" w:rsidRDefault="00583CFC" w:rsidP="004A6B2F">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3CFC" w:rsidRPr="0002798C" w:rsidRDefault="00583CFC" w:rsidP="004A6B2F">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3CFC" w:rsidRPr="0002798C" w:rsidRDefault="00583CFC" w:rsidP="004A6B2F">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bl>
    <w:p w:rsidR="00583CFC" w:rsidRDefault="00583CFC" w:rsidP="006E6764">
      <w:pPr>
        <w:widowControl w:val="0"/>
        <w:suppressAutoHyphens/>
        <w:spacing w:after="0" w:line="240" w:lineRule="auto"/>
        <w:jc w:val="center"/>
        <w:rPr>
          <w:rFonts w:ascii="Palatino Linotype" w:hAnsi="Palatino Linotype" w:cs="Mangal"/>
          <w:b/>
          <w:kern w:val="1"/>
          <w:sz w:val="24"/>
          <w:szCs w:val="24"/>
          <w:lang w:eastAsia="hi-IN" w:bidi="hi-IN"/>
        </w:rPr>
      </w:pPr>
    </w:p>
    <w:tbl>
      <w:tblPr>
        <w:tblW w:w="5403" w:type="pct"/>
        <w:jc w:val="center"/>
        <w:tblCellMar>
          <w:left w:w="70" w:type="dxa"/>
          <w:right w:w="70" w:type="dxa"/>
        </w:tblCellMar>
        <w:tblLook w:val="00A0"/>
      </w:tblPr>
      <w:tblGrid>
        <w:gridCol w:w="1522"/>
        <w:gridCol w:w="2062"/>
        <w:gridCol w:w="580"/>
        <w:gridCol w:w="415"/>
        <w:gridCol w:w="508"/>
        <w:gridCol w:w="525"/>
        <w:gridCol w:w="385"/>
        <w:gridCol w:w="507"/>
        <w:gridCol w:w="525"/>
        <w:gridCol w:w="525"/>
        <w:gridCol w:w="507"/>
        <w:gridCol w:w="525"/>
        <w:gridCol w:w="416"/>
        <w:gridCol w:w="1888"/>
        <w:gridCol w:w="525"/>
        <w:gridCol w:w="542"/>
        <w:gridCol w:w="536"/>
        <w:gridCol w:w="832"/>
        <w:gridCol w:w="821"/>
        <w:gridCol w:w="1289"/>
      </w:tblGrid>
      <w:tr w:rsidR="00583CFC" w:rsidRPr="003A2A37">
        <w:trPr>
          <w:trHeight w:val="1020"/>
          <w:jc w:val="center"/>
        </w:trPr>
        <w:tc>
          <w:tcPr>
            <w:tcW w:w="493" w:type="pct"/>
            <w:vMerge w:val="restart"/>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jc w:val="both"/>
              <w:rPr>
                <w:rFonts w:ascii="Palatino Linotype" w:hAnsi="Palatino Linotype" w:cs="Arial"/>
                <w:b/>
                <w:bCs/>
              </w:rPr>
            </w:pPr>
            <w:r w:rsidRPr="003A2A37">
              <w:rPr>
                <w:rFonts w:ascii="Palatino Linotype" w:hAnsi="Palatino Linotype" w:cs="Arial"/>
                <w:b/>
                <w:bCs/>
              </w:rPr>
              <w:t>Szakmai követelmény-modul</w:t>
            </w:r>
          </w:p>
        </w:tc>
        <w:tc>
          <w:tcPr>
            <w:tcW w:w="668" w:type="pct"/>
            <w:vMerge w:val="restart"/>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Tantárgyak,</w:t>
            </w:r>
            <w:r w:rsidRPr="003A2A37">
              <w:rPr>
                <w:rFonts w:ascii="Palatino Linotype" w:hAnsi="Palatino Linotype" w:cs="Arial"/>
              </w:rPr>
              <w:t xml:space="preserve"> </w:t>
            </w:r>
            <w:r w:rsidRPr="003A2A37">
              <w:rPr>
                <w:rFonts w:ascii="Palatino Linotype" w:hAnsi="Palatino Linotype" w:cs="Arial"/>
              </w:rPr>
              <w:br/>
            </w:r>
            <w:r w:rsidRPr="004B7D29">
              <w:rPr>
                <w:rFonts w:ascii="Palatino Linotype" w:hAnsi="Palatino Linotype" w:cs="Arial"/>
                <w:b/>
              </w:rPr>
              <w:t>témakörök</w:t>
            </w:r>
          </w:p>
        </w:tc>
        <w:tc>
          <w:tcPr>
            <w:tcW w:w="1755" w:type="pct"/>
            <w:gridSpan w:val="11"/>
            <w:tcBorders>
              <w:top w:val="single" w:sz="4" w:space="0" w:color="auto"/>
              <w:left w:val="nil"/>
              <w:bottom w:val="single" w:sz="4" w:space="0" w:color="auto"/>
              <w:right w:val="single" w:sz="4" w:space="0" w:color="000000"/>
            </w:tcBorders>
            <w:shd w:val="clear" w:color="000000" w:fill="FFFFFF"/>
            <w:vAlign w:val="center"/>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Ágazati szakközépiskolai képzés óraszáma a közismereti oktatással párhuzamosan</w:t>
            </w:r>
          </w:p>
        </w:tc>
        <w:tc>
          <w:tcPr>
            <w:tcW w:w="612" w:type="pct"/>
            <w:vMerge w:val="restart"/>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Ágazati szakközépiskolai képzés</w:t>
            </w:r>
            <w:r w:rsidRPr="003A2A37">
              <w:rPr>
                <w:rFonts w:ascii="Palatino Linotype" w:hAnsi="Palatino Linotype" w:cs="Arial"/>
                <w:b/>
                <w:bCs/>
              </w:rPr>
              <w:br/>
              <w:t>összes óraszáma</w:t>
            </w:r>
            <w:r w:rsidRPr="003A2A37">
              <w:rPr>
                <w:rFonts w:ascii="Palatino Linotype" w:hAnsi="Palatino Linotype" w:cs="Arial"/>
                <w:b/>
                <w:bCs/>
              </w:rPr>
              <w:br/>
              <w:t>9-12. évfolyam</w:t>
            </w:r>
          </w:p>
        </w:tc>
        <w:tc>
          <w:tcPr>
            <w:tcW w:w="519" w:type="pct"/>
            <w:gridSpan w:val="3"/>
            <w:tcBorders>
              <w:top w:val="single" w:sz="4" w:space="0" w:color="auto"/>
              <w:left w:val="nil"/>
              <w:bottom w:val="single" w:sz="4" w:space="0" w:color="auto"/>
              <w:right w:val="single" w:sz="4" w:space="0" w:color="auto"/>
            </w:tcBorders>
            <w:shd w:val="clear" w:color="000000" w:fill="FFFFFF"/>
            <w:vAlign w:val="center"/>
          </w:tcPr>
          <w:p w:rsidR="00583CFC" w:rsidRPr="003A2A37" w:rsidRDefault="00583CFC" w:rsidP="00F33E7F">
            <w:pPr>
              <w:spacing w:after="0" w:line="240" w:lineRule="auto"/>
              <w:jc w:val="center"/>
              <w:rPr>
                <w:rFonts w:ascii="Times New Roman" w:hAnsi="Times New Roman"/>
                <w:b/>
                <w:bCs/>
                <w:color w:val="000000"/>
                <w:sz w:val="20"/>
                <w:szCs w:val="20"/>
              </w:rPr>
            </w:pPr>
            <w:r w:rsidRPr="003A2A37">
              <w:rPr>
                <w:rFonts w:ascii="Times New Roman" w:hAnsi="Times New Roman"/>
                <w:b/>
                <w:bCs/>
                <w:color w:val="000000"/>
                <w:sz w:val="20"/>
                <w:szCs w:val="20"/>
              </w:rPr>
              <w:t>Ágazati szakközépiskolai képzés óraszáma a közismeret nélkül</w:t>
            </w:r>
          </w:p>
        </w:tc>
        <w:tc>
          <w:tcPr>
            <w:tcW w:w="535" w:type="pct"/>
            <w:gridSpan w:val="2"/>
            <w:vMerge w:val="restart"/>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Szakképesítés-specifikus szakképzés</w:t>
            </w:r>
            <w:r w:rsidRPr="003A2A37">
              <w:rPr>
                <w:rFonts w:ascii="Palatino Linotype" w:hAnsi="Palatino Linotype" w:cs="Arial"/>
                <w:b/>
                <w:bCs/>
              </w:rPr>
              <w:br/>
              <w:t>óraszáma</w:t>
            </w:r>
            <w:r w:rsidRPr="003A2A37">
              <w:rPr>
                <w:rFonts w:ascii="Palatino Linotype" w:hAnsi="Palatino Linotype" w:cs="Arial"/>
                <w:b/>
                <w:bCs/>
              </w:rPr>
              <w:br/>
              <w:t xml:space="preserve">5/13. és </w:t>
            </w:r>
            <w:r w:rsidRPr="003A2A37">
              <w:rPr>
                <w:rFonts w:ascii="Palatino Linotype" w:hAnsi="Palatino Linotype" w:cs="Arial"/>
                <w:b/>
                <w:bCs/>
              </w:rPr>
              <w:br/>
              <w:t>2/14.</w:t>
            </w:r>
          </w:p>
        </w:tc>
        <w:tc>
          <w:tcPr>
            <w:tcW w:w="418" w:type="pct"/>
            <w:vMerge w:val="restart"/>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A szakképzés</w:t>
            </w:r>
            <w:r w:rsidRPr="003A2A37">
              <w:rPr>
                <w:rFonts w:ascii="Palatino Linotype" w:hAnsi="Palatino Linotype" w:cs="Arial"/>
                <w:b/>
                <w:bCs/>
              </w:rPr>
              <w:br/>
              <w:t>összes</w:t>
            </w:r>
            <w:r w:rsidRPr="003A2A37">
              <w:rPr>
                <w:rFonts w:ascii="Palatino Linotype" w:hAnsi="Palatino Linotype" w:cs="Arial"/>
                <w:b/>
                <w:bCs/>
              </w:rPr>
              <w:br/>
              <w:t>óraszáma</w:t>
            </w:r>
          </w:p>
        </w:tc>
      </w:tr>
      <w:tr w:rsidR="00583CFC" w:rsidRPr="003A2A37">
        <w:trPr>
          <w:trHeight w:val="300"/>
          <w:jc w:val="center"/>
        </w:trPr>
        <w:tc>
          <w:tcPr>
            <w:tcW w:w="493" w:type="pct"/>
            <w:vMerge/>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b/>
                <w:bCs/>
              </w:rPr>
            </w:pPr>
          </w:p>
        </w:tc>
        <w:tc>
          <w:tcPr>
            <w:tcW w:w="668" w:type="pct"/>
            <w:vMerge/>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b/>
                <w:bCs/>
              </w:rPr>
            </w:pPr>
          </w:p>
        </w:tc>
        <w:tc>
          <w:tcPr>
            <w:tcW w:w="487" w:type="pct"/>
            <w:gridSpan w:val="3"/>
            <w:vMerge w:val="restart"/>
            <w:tcBorders>
              <w:top w:val="single" w:sz="4" w:space="0" w:color="auto"/>
              <w:left w:val="single" w:sz="4" w:space="0" w:color="auto"/>
              <w:bottom w:val="single" w:sz="4" w:space="0" w:color="000000"/>
              <w:right w:val="single" w:sz="4" w:space="0" w:color="000000"/>
            </w:tcBorders>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9.</w:t>
            </w:r>
          </w:p>
        </w:tc>
        <w:tc>
          <w:tcPr>
            <w:tcW w:w="459" w:type="pct"/>
            <w:gridSpan w:val="3"/>
            <w:vMerge w:val="restart"/>
            <w:tcBorders>
              <w:top w:val="single" w:sz="4" w:space="0" w:color="auto"/>
              <w:left w:val="single" w:sz="4" w:space="0" w:color="auto"/>
              <w:bottom w:val="single" w:sz="4" w:space="0" w:color="000000"/>
              <w:right w:val="single" w:sz="4" w:space="0" w:color="000000"/>
            </w:tcBorders>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10.</w:t>
            </w:r>
          </w:p>
        </w:tc>
        <w:tc>
          <w:tcPr>
            <w:tcW w:w="504" w:type="pct"/>
            <w:gridSpan w:val="3"/>
            <w:vMerge w:val="restart"/>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11.</w:t>
            </w:r>
          </w:p>
        </w:tc>
        <w:tc>
          <w:tcPr>
            <w:tcW w:w="305" w:type="pct"/>
            <w:gridSpan w:val="2"/>
            <w:vMerge w:val="restart"/>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12.</w:t>
            </w:r>
          </w:p>
        </w:tc>
        <w:tc>
          <w:tcPr>
            <w:tcW w:w="612" w:type="pct"/>
            <w:vMerge/>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b/>
                <w:bCs/>
              </w:rPr>
            </w:pPr>
          </w:p>
        </w:tc>
        <w:tc>
          <w:tcPr>
            <w:tcW w:w="519" w:type="pct"/>
            <w:gridSpan w:val="3"/>
            <w:vMerge w:val="restart"/>
            <w:tcBorders>
              <w:top w:val="single" w:sz="4" w:space="0" w:color="auto"/>
              <w:left w:val="single" w:sz="4" w:space="0" w:color="auto"/>
              <w:bottom w:val="single" w:sz="4" w:space="0" w:color="000000"/>
              <w:right w:val="nil"/>
            </w:tcBorders>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1/13.</w:t>
            </w:r>
          </w:p>
        </w:tc>
        <w:tc>
          <w:tcPr>
            <w:tcW w:w="535" w:type="pct"/>
            <w:gridSpan w:val="2"/>
            <w:vMerge/>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b/>
                <w:bCs/>
              </w:rPr>
            </w:pPr>
          </w:p>
        </w:tc>
        <w:tc>
          <w:tcPr>
            <w:tcW w:w="418" w:type="pct"/>
            <w:vMerge/>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b/>
                <w:bCs/>
              </w:rPr>
            </w:pPr>
          </w:p>
        </w:tc>
      </w:tr>
      <w:tr w:rsidR="00583CFC" w:rsidRPr="003A2A37">
        <w:trPr>
          <w:trHeight w:val="735"/>
          <w:jc w:val="center"/>
        </w:trPr>
        <w:tc>
          <w:tcPr>
            <w:tcW w:w="493" w:type="pct"/>
            <w:vMerge/>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b/>
                <w:bCs/>
              </w:rPr>
            </w:pPr>
          </w:p>
        </w:tc>
        <w:tc>
          <w:tcPr>
            <w:tcW w:w="668" w:type="pct"/>
            <w:vMerge/>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b/>
                <w:bCs/>
              </w:rPr>
            </w:pPr>
          </w:p>
        </w:tc>
        <w:tc>
          <w:tcPr>
            <w:tcW w:w="487" w:type="pct"/>
            <w:gridSpan w:val="3"/>
            <w:vMerge/>
            <w:tcBorders>
              <w:top w:val="single" w:sz="4" w:space="0" w:color="auto"/>
              <w:left w:val="single" w:sz="4" w:space="0" w:color="auto"/>
              <w:bottom w:val="single" w:sz="4" w:space="0" w:color="000000"/>
              <w:right w:val="single" w:sz="4" w:space="0" w:color="000000"/>
            </w:tcBorders>
            <w:vAlign w:val="center"/>
          </w:tcPr>
          <w:p w:rsidR="00583CFC" w:rsidRPr="003A2A37" w:rsidRDefault="00583CFC" w:rsidP="00F33E7F">
            <w:pPr>
              <w:spacing w:after="0" w:line="240" w:lineRule="auto"/>
              <w:rPr>
                <w:rFonts w:ascii="Palatino Linotype" w:hAnsi="Palatino Linotype" w:cs="Arial"/>
                <w:b/>
                <w:bCs/>
              </w:rPr>
            </w:pPr>
          </w:p>
        </w:tc>
        <w:tc>
          <w:tcPr>
            <w:tcW w:w="459" w:type="pct"/>
            <w:gridSpan w:val="3"/>
            <w:vMerge/>
            <w:tcBorders>
              <w:top w:val="single" w:sz="4" w:space="0" w:color="auto"/>
              <w:left w:val="single" w:sz="4" w:space="0" w:color="auto"/>
              <w:bottom w:val="single" w:sz="4" w:space="0" w:color="000000"/>
              <w:right w:val="single" w:sz="4" w:space="0" w:color="000000"/>
            </w:tcBorders>
            <w:vAlign w:val="center"/>
          </w:tcPr>
          <w:p w:rsidR="00583CFC" w:rsidRPr="003A2A37" w:rsidRDefault="00583CFC" w:rsidP="00F33E7F">
            <w:pPr>
              <w:spacing w:after="0" w:line="240" w:lineRule="auto"/>
              <w:rPr>
                <w:rFonts w:ascii="Palatino Linotype" w:hAnsi="Palatino Linotype" w:cs="Arial"/>
                <w:b/>
                <w:bCs/>
              </w:rPr>
            </w:pPr>
          </w:p>
        </w:tc>
        <w:tc>
          <w:tcPr>
            <w:tcW w:w="504" w:type="pct"/>
            <w:gridSpan w:val="3"/>
            <w:vMerge/>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b/>
                <w:bCs/>
              </w:rPr>
            </w:pPr>
          </w:p>
        </w:tc>
        <w:tc>
          <w:tcPr>
            <w:tcW w:w="305" w:type="pct"/>
            <w:gridSpan w:val="2"/>
            <w:vMerge/>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b/>
                <w:bCs/>
              </w:rPr>
            </w:pPr>
          </w:p>
        </w:tc>
        <w:tc>
          <w:tcPr>
            <w:tcW w:w="612" w:type="pct"/>
            <w:vMerge/>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b/>
                <w:bCs/>
              </w:rPr>
            </w:pPr>
          </w:p>
        </w:tc>
        <w:tc>
          <w:tcPr>
            <w:tcW w:w="519" w:type="pct"/>
            <w:gridSpan w:val="3"/>
            <w:vMerge/>
            <w:tcBorders>
              <w:top w:val="single" w:sz="4" w:space="0" w:color="auto"/>
              <w:left w:val="single" w:sz="4" w:space="0" w:color="auto"/>
              <w:bottom w:val="single" w:sz="4" w:space="0" w:color="000000"/>
              <w:right w:val="nil"/>
            </w:tcBorders>
            <w:vAlign w:val="center"/>
          </w:tcPr>
          <w:p w:rsidR="00583CFC" w:rsidRPr="003A2A37" w:rsidRDefault="00583CFC" w:rsidP="00F33E7F">
            <w:pPr>
              <w:spacing w:after="0" w:line="240" w:lineRule="auto"/>
              <w:rPr>
                <w:rFonts w:ascii="Palatino Linotype" w:hAnsi="Palatino Linotype" w:cs="Arial"/>
                <w:b/>
                <w:bCs/>
              </w:rPr>
            </w:pPr>
          </w:p>
        </w:tc>
        <w:tc>
          <w:tcPr>
            <w:tcW w:w="535" w:type="pct"/>
            <w:gridSpan w:val="2"/>
            <w:vMerge/>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b/>
                <w:bCs/>
              </w:rPr>
            </w:pPr>
          </w:p>
        </w:tc>
        <w:tc>
          <w:tcPr>
            <w:tcW w:w="418" w:type="pct"/>
            <w:vMerge/>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b/>
                <w:bCs/>
              </w:rPr>
            </w:pPr>
          </w:p>
        </w:tc>
      </w:tr>
      <w:tr w:rsidR="00583CFC" w:rsidRPr="003A2A37">
        <w:trPr>
          <w:trHeight w:val="420"/>
          <w:jc w:val="center"/>
        </w:trPr>
        <w:tc>
          <w:tcPr>
            <w:tcW w:w="493" w:type="pct"/>
            <w:vMerge/>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b/>
                <w:bCs/>
              </w:rPr>
            </w:pPr>
          </w:p>
        </w:tc>
        <w:tc>
          <w:tcPr>
            <w:tcW w:w="668" w:type="pct"/>
            <w:vMerge/>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b/>
                <w:bCs/>
              </w:rPr>
            </w:pP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e</w:t>
            </w: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gy</w:t>
            </w: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ögy</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e</w:t>
            </w: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gy</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ögy</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e</w:t>
            </w: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gy</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ögy</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e</w:t>
            </w: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gy</w:t>
            </w: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e</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gy</w:t>
            </w: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ögy</w:t>
            </w: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e</w:t>
            </w: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gy</w:t>
            </w: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
                <w:bCs/>
              </w:rPr>
            </w:pPr>
            <w:r w:rsidRPr="00E129AB">
              <w:rPr>
                <w:rFonts w:ascii="Palatino Linotype" w:hAnsi="Palatino Linotype" w:cs="Arial"/>
                <w:b/>
                <w:bCs/>
              </w:rPr>
              <w:t> </w:t>
            </w:r>
          </w:p>
        </w:tc>
      </w:tr>
      <w:tr w:rsidR="00583CFC" w:rsidRPr="003A2A37">
        <w:trPr>
          <w:trHeight w:val="345"/>
          <w:jc w:val="center"/>
        </w:trPr>
        <w:tc>
          <w:tcPr>
            <w:tcW w:w="493" w:type="pct"/>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583CFC" w:rsidRPr="003A2A37" w:rsidRDefault="00583CFC" w:rsidP="00F33E7F">
            <w:pPr>
              <w:spacing w:after="0" w:line="240" w:lineRule="auto"/>
              <w:jc w:val="center"/>
              <w:rPr>
                <w:rFonts w:ascii="Palatino Linotype" w:hAnsi="Palatino Linotype" w:cs="Arial"/>
                <w:sz w:val="20"/>
                <w:szCs w:val="20"/>
              </w:rPr>
            </w:pPr>
            <w:r w:rsidRPr="003A2A37">
              <w:rPr>
                <w:rFonts w:ascii="Palatino Linotype" w:hAnsi="Palatino Linotype" w:cs="Arial"/>
                <w:sz w:val="20"/>
                <w:szCs w:val="20"/>
              </w:rPr>
              <w:t xml:space="preserve">10525-12 </w:t>
            </w:r>
          </w:p>
          <w:p w:rsidR="00583CFC" w:rsidRPr="003A2A37" w:rsidRDefault="00583CFC" w:rsidP="00F33E7F">
            <w:pPr>
              <w:spacing w:after="0" w:line="240" w:lineRule="auto"/>
              <w:jc w:val="center"/>
              <w:rPr>
                <w:rFonts w:ascii="Palatino Linotype" w:hAnsi="Palatino Linotype" w:cs="Arial"/>
              </w:rPr>
            </w:pPr>
            <w:r w:rsidRPr="003A2A37">
              <w:rPr>
                <w:rFonts w:ascii="Palatino Linotype" w:hAnsi="Palatino Linotype" w:cs="Arial"/>
                <w:sz w:val="20"/>
                <w:szCs w:val="20"/>
              </w:rPr>
              <w:t>A szociális ellátás általános tevékenységei</w:t>
            </w: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b/>
                <w:iCs/>
              </w:rPr>
            </w:pPr>
            <w:r w:rsidRPr="003A2A37">
              <w:rPr>
                <w:rFonts w:ascii="Palatino Linotype" w:hAnsi="Palatino Linotype" w:cs="Arial"/>
                <w:b/>
                <w:iCs/>
              </w:rPr>
              <w:t>Szakmai készségfejlesztés és kommunikációs gyakorlat</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rPr>
            </w:pPr>
            <w:r w:rsidRPr="003A2A37">
              <w:rPr>
                <w:rFonts w:ascii="Palatino Linotype" w:hAnsi="Palatino Linotype" w:cs="Arial"/>
                <w:b/>
              </w:rPr>
              <w:t> </w:t>
            </w: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rPr>
            </w:pPr>
            <w:r w:rsidRPr="003A2A37">
              <w:rPr>
                <w:rFonts w:ascii="Palatino Linotype" w:hAnsi="Palatino Linotype" w:cs="Arial"/>
                <w:b/>
              </w:rPr>
              <w:t> 36</w:t>
            </w: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rPr>
            </w:pPr>
            <w:r w:rsidRPr="003A2A37">
              <w:rPr>
                <w:rFonts w:ascii="Palatino Linotype" w:hAnsi="Palatino Linotype" w:cs="Arial"/>
                <w:b/>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rPr>
            </w:pPr>
            <w:r w:rsidRPr="003A2A37">
              <w:rPr>
                <w:rFonts w:ascii="Palatino Linotype" w:hAnsi="Palatino Linotype" w:cs="Arial"/>
                <w:b/>
              </w:rPr>
              <w:t> </w:t>
            </w: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rPr>
            </w:pPr>
            <w:r w:rsidRPr="003A2A37">
              <w:rPr>
                <w:rFonts w:ascii="Palatino Linotype" w:hAnsi="Palatino Linotype" w:cs="Arial"/>
                <w:b/>
              </w:rPr>
              <w:t> </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rPr>
            </w:pPr>
            <w:r w:rsidRPr="003A2A37">
              <w:rPr>
                <w:rFonts w:ascii="Palatino Linotype" w:hAnsi="Palatino Linotype" w:cs="Arial"/>
                <w:b/>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rPr>
            </w:pPr>
            <w:r w:rsidRPr="003A2A37">
              <w:rPr>
                <w:rFonts w:ascii="Palatino Linotype" w:hAnsi="Palatino Linotype" w:cs="Arial"/>
                <w:b/>
              </w:rPr>
              <w:t> </w:t>
            </w: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rPr>
            </w:pPr>
            <w:r w:rsidRPr="003A2A37">
              <w:rPr>
                <w:rFonts w:ascii="Palatino Linotype" w:hAnsi="Palatino Linotype" w:cs="Arial"/>
                <w:b/>
              </w:rPr>
              <w:t>72</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r w:rsidRPr="003A2A37">
              <w:rPr>
                <w:rFonts w:ascii="Palatino Linotype" w:hAnsi="Palatino Linotype" w:cs="Arial"/>
                <w:b/>
                <w:bCs/>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rPr>
            </w:pPr>
            <w:r w:rsidRPr="003A2A37">
              <w:rPr>
                <w:rFonts w:ascii="Palatino Linotype" w:hAnsi="Palatino Linotype" w:cs="Arial"/>
                <w:b/>
              </w:rPr>
              <w:t> </w:t>
            </w: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2159FB">
            <w:pPr>
              <w:spacing w:after="0" w:line="240" w:lineRule="auto"/>
              <w:jc w:val="center"/>
              <w:rPr>
                <w:rFonts w:ascii="Palatino Linotype" w:hAnsi="Palatino Linotype" w:cs="Arial"/>
                <w:b/>
              </w:rPr>
            </w:pPr>
            <w:r w:rsidRPr="003A2A37">
              <w:rPr>
                <w:rFonts w:ascii="Palatino Linotype" w:hAnsi="Palatino Linotype" w:cs="Arial"/>
                <w:b/>
              </w:rPr>
              <w:t> 64</w:t>
            </w: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 172</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rPr>
            </w:pPr>
            <w:r w:rsidRPr="003A2A37">
              <w:rPr>
                <w:rFonts w:ascii="Palatino Linotype" w:hAnsi="Palatino Linotype" w:cs="Arial"/>
                <w:b/>
              </w:rPr>
              <w:t> </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rPr>
            </w:pPr>
            <w:r w:rsidRPr="003A2A37">
              <w:rPr>
                <w:rFonts w:ascii="Palatino Linotype" w:hAnsi="Palatino Linotype" w:cs="Arial"/>
                <w:b/>
              </w:rPr>
              <w:t>180 </w:t>
            </w: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r w:rsidRPr="003A2A37">
              <w:rPr>
                <w:rFonts w:ascii="Palatino Linotype" w:hAnsi="Palatino Linotype" w:cs="Arial"/>
                <w:b/>
                <w:bCs/>
              </w:rPr>
              <w:t> </w:t>
            </w: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rPr>
            </w:pPr>
            <w:r w:rsidRPr="003A2A37">
              <w:rPr>
                <w:rFonts w:ascii="Palatino Linotype" w:hAnsi="Palatino Linotype" w:cs="Arial"/>
                <w:b/>
              </w:rPr>
              <w:t> </w:t>
            </w: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rPr>
            </w:pPr>
            <w:r w:rsidRPr="003A2A37">
              <w:rPr>
                <w:rFonts w:ascii="Palatino Linotype" w:hAnsi="Palatino Linotype" w:cs="Arial"/>
                <w:b/>
              </w:rPr>
              <w:t> </w:t>
            </w:r>
          </w:p>
        </w:tc>
        <w:tc>
          <w:tcPr>
            <w:tcW w:w="418" w:type="pct"/>
            <w:tcBorders>
              <w:top w:val="nil"/>
              <w:left w:val="nil"/>
              <w:bottom w:val="single" w:sz="4" w:space="0" w:color="auto"/>
              <w:right w:val="single" w:sz="4" w:space="0" w:color="auto"/>
            </w:tcBorders>
            <w:vAlign w:val="center"/>
          </w:tcPr>
          <w:p w:rsidR="00583CFC" w:rsidRPr="00E129AB" w:rsidRDefault="00583CFC" w:rsidP="00236C05">
            <w:pPr>
              <w:spacing w:after="0" w:line="240" w:lineRule="auto"/>
              <w:jc w:val="center"/>
              <w:rPr>
                <w:rFonts w:ascii="Palatino Linotype" w:hAnsi="Palatino Linotype" w:cs="Arial"/>
                <w:b/>
                <w:bCs/>
              </w:rPr>
            </w:pPr>
            <w:r w:rsidRPr="00E129AB">
              <w:rPr>
                <w:rFonts w:ascii="Palatino Linotype" w:hAnsi="Palatino Linotype" w:cs="Arial"/>
                <w:b/>
                <w:bCs/>
              </w:rPr>
              <w:t>180</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rPr>
            </w:pPr>
            <w:r w:rsidRPr="003A2A37">
              <w:rPr>
                <w:rFonts w:ascii="Palatino Linotype" w:hAnsi="Palatino Linotype" w:cs="Arial"/>
                <w:i/>
                <w:iCs/>
              </w:rPr>
              <w:t>Tanulástechnikai gyakorlat</w:t>
            </w:r>
          </w:p>
        </w:tc>
        <w:tc>
          <w:tcPr>
            <w:tcW w:w="188" w:type="pct"/>
            <w:tcBorders>
              <w:top w:val="nil"/>
              <w:left w:val="nil"/>
              <w:bottom w:val="single" w:sz="4" w:space="0" w:color="auto"/>
              <w:right w:val="single" w:sz="4" w:space="0" w:color="auto"/>
            </w:tcBorders>
            <w:vAlign w:val="center"/>
          </w:tcPr>
          <w:p w:rsidR="00583CFC" w:rsidRPr="003A2A37" w:rsidRDefault="00583CFC" w:rsidP="00236C05">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36</w:t>
            </w: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 36</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36</w:t>
            </w: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 </w:t>
            </w: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iCs/>
              </w:rPr>
            </w:pPr>
            <w:r w:rsidRPr="00E129AB">
              <w:rPr>
                <w:rFonts w:ascii="Palatino Linotype" w:hAnsi="Palatino Linotype" w:cs="Arial"/>
                <w:bCs/>
                <w:i/>
                <w:iCs/>
              </w:rPr>
              <w:t> 36</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rPr>
            </w:pPr>
            <w:r w:rsidRPr="003A2A37">
              <w:rPr>
                <w:rFonts w:ascii="Palatino Linotype" w:hAnsi="Palatino Linotype" w:cs="Arial"/>
                <w:i/>
                <w:iCs/>
              </w:rPr>
              <w:t>A reális énkép szerepe a szociális segítésben</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16</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14</w:t>
            </w: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 30</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36</w:t>
            </w: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 </w:t>
            </w: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iCs/>
              </w:rPr>
            </w:pPr>
            <w:r w:rsidRPr="00E129AB">
              <w:rPr>
                <w:rFonts w:ascii="Palatino Linotype" w:hAnsi="Palatino Linotype" w:cs="Arial"/>
                <w:bCs/>
                <w:i/>
                <w:iCs/>
              </w:rPr>
              <w:t>36</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rPr>
            </w:pPr>
            <w:r w:rsidRPr="003A2A37">
              <w:rPr>
                <w:rFonts w:ascii="Palatino Linotype" w:hAnsi="Palatino Linotype" w:cs="Arial"/>
                <w:i/>
                <w:iCs/>
              </w:rPr>
              <w:t>A szakmai együttműködés készségei</w:t>
            </w:r>
          </w:p>
        </w:tc>
        <w:tc>
          <w:tcPr>
            <w:tcW w:w="188" w:type="pct"/>
            <w:tcBorders>
              <w:top w:val="nil"/>
              <w:left w:val="nil"/>
              <w:bottom w:val="single" w:sz="4" w:space="0" w:color="auto"/>
              <w:right w:val="single" w:sz="4" w:space="0" w:color="auto"/>
            </w:tcBorders>
            <w:vAlign w:val="center"/>
          </w:tcPr>
          <w:p w:rsidR="00583CFC" w:rsidRPr="003A2A37" w:rsidRDefault="00583CFC" w:rsidP="00B12CC8">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10 </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10</w:t>
            </w: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 20</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20</w:t>
            </w: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 </w:t>
            </w: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iCs/>
              </w:rPr>
            </w:pPr>
            <w:r w:rsidRPr="00E129AB">
              <w:rPr>
                <w:rFonts w:ascii="Palatino Linotype" w:hAnsi="Palatino Linotype" w:cs="Arial"/>
                <w:bCs/>
                <w:i/>
                <w:iCs/>
              </w:rPr>
              <w:t>20</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rPr>
            </w:pPr>
            <w:r w:rsidRPr="003A2A37">
              <w:rPr>
                <w:rFonts w:ascii="Palatino Linotype" w:hAnsi="Palatino Linotype" w:cs="Arial"/>
                <w:i/>
                <w:iCs/>
              </w:rPr>
              <w:t>A veszteségek feldolgozása gyakorlat</w:t>
            </w:r>
            <w:r w:rsidRPr="003A2A37">
              <w:rPr>
                <w:rFonts w:ascii="Palatino Linotype" w:hAnsi="Palatino Linotype"/>
                <w:b/>
                <w:sz w:val="24"/>
                <w:szCs w:val="24"/>
              </w:rPr>
              <w:tab/>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10</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10</w:t>
            </w: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20</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24</w:t>
            </w: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iCs/>
              </w:rPr>
            </w:pPr>
            <w:r w:rsidRPr="00E129AB">
              <w:rPr>
                <w:rFonts w:ascii="Palatino Linotype" w:hAnsi="Palatino Linotype" w:cs="Arial"/>
                <w:bCs/>
                <w:i/>
                <w:iCs/>
              </w:rPr>
              <w:t>24</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rPr>
            </w:pPr>
            <w:r w:rsidRPr="003A2A37">
              <w:rPr>
                <w:rFonts w:ascii="Palatino Linotype" w:hAnsi="Palatino Linotype" w:cs="Arial"/>
                <w:i/>
                <w:iCs/>
              </w:rPr>
              <w:t>A kongruens kommunikáció gyakorlása</w:t>
            </w:r>
            <w:r w:rsidRPr="003A2A37">
              <w:rPr>
                <w:rFonts w:ascii="Palatino Linotype" w:hAnsi="Palatino Linotype"/>
                <w:b/>
                <w:sz w:val="24"/>
                <w:szCs w:val="24"/>
              </w:rPr>
              <w:t xml:space="preserve">  </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10</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10</w:t>
            </w: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20</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5C6D10">
            <w:pPr>
              <w:spacing w:after="0" w:line="240" w:lineRule="auto"/>
              <w:rPr>
                <w:rFonts w:ascii="Palatino Linotype" w:hAnsi="Palatino Linotype" w:cs="Arial"/>
                <w:i/>
                <w:iCs/>
              </w:rPr>
            </w:pPr>
            <w:r w:rsidRPr="003A2A37">
              <w:rPr>
                <w:rFonts w:ascii="Palatino Linotype" w:hAnsi="Palatino Linotype" w:cs="Arial"/>
                <w:i/>
                <w:iCs/>
              </w:rPr>
              <w:t xml:space="preserve"> 20</w:t>
            </w: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iCs/>
              </w:rPr>
            </w:pPr>
            <w:r w:rsidRPr="00E129AB">
              <w:rPr>
                <w:rFonts w:ascii="Palatino Linotype" w:hAnsi="Palatino Linotype" w:cs="Arial"/>
                <w:bCs/>
                <w:i/>
                <w:iCs/>
              </w:rPr>
              <w:t>20</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rPr>
            </w:pPr>
            <w:r w:rsidRPr="003A2A37">
              <w:rPr>
                <w:rFonts w:ascii="Palatino Linotype" w:hAnsi="Palatino Linotype" w:cs="Arial"/>
                <w:i/>
                <w:iCs/>
              </w:rPr>
              <w:t>A segítő kapcsolat eszközeinek alkalmazása</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14</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10</w:t>
            </w: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 24</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24</w:t>
            </w: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 </w:t>
            </w: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iCs/>
              </w:rPr>
            </w:pPr>
            <w:r w:rsidRPr="00E129AB">
              <w:rPr>
                <w:rFonts w:ascii="Palatino Linotype" w:hAnsi="Palatino Linotype" w:cs="Arial"/>
                <w:bCs/>
                <w:i/>
                <w:iCs/>
              </w:rPr>
              <w:t>24 </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rPr>
            </w:pPr>
            <w:r w:rsidRPr="003A2A37">
              <w:rPr>
                <w:rFonts w:ascii="Palatino Linotype" w:hAnsi="Palatino Linotype" w:cs="Arial"/>
                <w:i/>
                <w:iCs/>
              </w:rPr>
              <w:t>A szakmai kommunikáció fejlesztése</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12</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10</w:t>
            </w: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22</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20</w:t>
            </w: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iCs/>
              </w:rPr>
            </w:pPr>
            <w:r w:rsidRPr="00E129AB">
              <w:rPr>
                <w:rFonts w:ascii="Palatino Linotype" w:hAnsi="Palatino Linotype" w:cs="Arial"/>
                <w:bCs/>
                <w:i/>
                <w:iCs/>
              </w:rPr>
              <w:t>20</w:t>
            </w:r>
          </w:p>
        </w:tc>
      </w:tr>
      <w:tr w:rsidR="00583CFC" w:rsidRPr="003A2A37">
        <w:trPr>
          <w:trHeight w:val="89"/>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rPr>
            </w:pPr>
            <w:r w:rsidRPr="003A2A37">
              <w:rPr>
                <w:rFonts w:ascii="Palatino Linotype" w:hAnsi="Palatino Linotype"/>
                <w:b/>
                <w:bCs/>
                <w:iCs/>
                <w:sz w:val="20"/>
                <w:szCs w:val="20"/>
              </w:rPr>
              <w:t>Társadalomismere</w:t>
            </w:r>
            <w:r w:rsidRPr="003A2A37">
              <w:rPr>
                <w:rFonts w:ascii="Palatino Linotype" w:hAnsi="Palatino Linotype"/>
                <w:bCs/>
                <w:iCs/>
                <w:sz w:val="20"/>
                <w:szCs w:val="20"/>
              </w:rPr>
              <w:t>t</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Cs/>
              </w:rPr>
            </w:pPr>
            <w:r w:rsidRPr="003A2A37">
              <w:rPr>
                <w:rFonts w:ascii="Palatino Linotype" w:hAnsi="Palatino Linotype" w:cs="Arial"/>
                <w:b/>
                <w:iCs/>
              </w:rPr>
              <w:t>54</w:t>
            </w: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Cs/>
              </w:rPr>
            </w:pPr>
            <w:r w:rsidRPr="003A2A37">
              <w:rPr>
                <w:rFonts w:ascii="Palatino Linotype" w:hAnsi="Palatino Linotype" w:cs="Arial"/>
                <w:b/>
                <w:iCs/>
              </w:rPr>
              <w:t>54</w:t>
            </w: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Cs/>
              </w:rPr>
            </w:pPr>
            <w:r w:rsidRPr="003A2A37">
              <w:rPr>
                <w:rFonts w:ascii="Palatino Linotype" w:hAnsi="Palatino Linotype" w:cs="Arial"/>
                <w:b/>
                <w:iCs/>
              </w:rPr>
              <w:t>36</w:t>
            </w: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Cs/>
              </w:rPr>
            </w:pPr>
            <w:r w:rsidRPr="003A2A37">
              <w:rPr>
                <w:rFonts w:ascii="Palatino Linotype" w:hAnsi="Palatino Linotype" w:cs="Arial"/>
                <w:b/>
                <w:iCs/>
              </w:rPr>
              <w:t>32</w:t>
            </w: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Cs/>
              </w:rPr>
            </w:pPr>
            <w:r w:rsidRPr="003A2A37">
              <w:rPr>
                <w:rFonts w:ascii="Palatino Linotype" w:hAnsi="Palatino Linotype" w:cs="Arial"/>
                <w:b/>
                <w:bCs/>
                <w:iCs/>
              </w:rPr>
              <w:t>176</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Cs/>
              </w:rPr>
            </w:pPr>
            <w:r w:rsidRPr="003A2A37">
              <w:rPr>
                <w:rFonts w:ascii="Palatino Linotype" w:hAnsi="Palatino Linotype" w:cs="Arial"/>
                <w:b/>
                <w:iCs/>
              </w:rPr>
              <w:t>144</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Cs/>
              </w:rPr>
            </w:pPr>
          </w:p>
        </w:tc>
        <w:tc>
          <w:tcPr>
            <w:tcW w:w="418" w:type="pct"/>
            <w:tcBorders>
              <w:top w:val="nil"/>
              <w:left w:val="nil"/>
              <w:bottom w:val="single" w:sz="4" w:space="0" w:color="auto"/>
              <w:right w:val="single" w:sz="4" w:space="0" w:color="auto"/>
            </w:tcBorders>
            <w:vAlign w:val="center"/>
          </w:tcPr>
          <w:p w:rsidR="00583CFC" w:rsidRPr="00E129AB" w:rsidRDefault="00583CFC" w:rsidP="00521ED9">
            <w:pPr>
              <w:spacing w:after="0" w:line="240" w:lineRule="auto"/>
              <w:jc w:val="center"/>
              <w:rPr>
                <w:rFonts w:ascii="Palatino Linotype" w:hAnsi="Palatino Linotype" w:cs="Arial"/>
                <w:b/>
                <w:iCs/>
              </w:rPr>
            </w:pPr>
            <w:r w:rsidRPr="00E129AB">
              <w:rPr>
                <w:rFonts w:ascii="Palatino Linotype" w:hAnsi="Palatino Linotype" w:cs="Arial"/>
                <w:b/>
                <w:iCs/>
              </w:rPr>
              <w:t>144</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sz w:val="20"/>
                <w:szCs w:val="20"/>
              </w:rPr>
            </w:pPr>
            <w:r w:rsidRPr="003A2A37">
              <w:rPr>
                <w:rFonts w:ascii="Palatino Linotype" w:hAnsi="Palatino Linotype"/>
                <w:i/>
                <w:sz w:val="20"/>
                <w:szCs w:val="20"/>
              </w:rPr>
              <w:t>A család és életmód</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36</w:t>
            </w: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14</w:t>
            </w: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50</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50</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418" w:type="pct"/>
            <w:tcBorders>
              <w:top w:val="nil"/>
              <w:left w:val="nil"/>
              <w:bottom w:val="single" w:sz="4" w:space="0" w:color="auto"/>
              <w:right w:val="single" w:sz="4" w:space="0" w:color="auto"/>
            </w:tcBorders>
            <w:vAlign w:val="center"/>
          </w:tcPr>
          <w:p w:rsidR="00583CFC" w:rsidRPr="00E129AB" w:rsidRDefault="00583CFC" w:rsidP="00521ED9">
            <w:pPr>
              <w:spacing w:after="0" w:line="240" w:lineRule="auto"/>
              <w:jc w:val="center"/>
              <w:rPr>
                <w:rFonts w:ascii="Palatino Linotype" w:hAnsi="Palatino Linotype" w:cs="Arial"/>
                <w:i/>
                <w:iCs/>
              </w:rPr>
            </w:pPr>
            <w:r w:rsidRPr="00E129AB">
              <w:rPr>
                <w:rFonts w:ascii="Palatino Linotype" w:hAnsi="Palatino Linotype" w:cs="Arial"/>
                <w:i/>
                <w:iCs/>
              </w:rPr>
              <w:t>50</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sz w:val="20"/>
                <w:szCs w:val="20"/>
              </w:rPr>
            </w:pPr>
            <w:r w:rsidRPr="003A2A37">
              <w:rPr>
                <w:rFonts w:ascii="Palatino Linotype" w:hAnsi="Palatino Linotype"/>
                <w:i/>
                <w:sz w:val="20"/>
                <w:szCs w:val="20"/>
              </w:rPr>
              <w:t>Szociológiai alapismeretek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rPr>
            </w:pPr>
            <w:r w:rsidRPr="003A2A37">
              <w:rPr>
                <w:rFonts w:ascii="Palatino Linotype" w:hAnsi="Palatino Linotype" w:cs="Arial"/>
                <w:i/>
              </w:rPr>
              <w:t> 18</w:t>
            </w: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rPr>
            </w:pPr>
            <w:r w:rsidRPr="003A2A37">
              <w:rPr>
                <w:rFonts w:ascii="Palatino Linotype" w:hAnsi="Palatino Linotype" w:cs="Arial"/>
                <w:i/>
              </w:rPr>
              <w:t> </w:t>
            </w: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rPr>
            </w:pPr>
            <w:r w:rsidRPr="003A2A37">
              <w:rPr>
                <w:rFonts w:ascii="Palatino Linotype" w:hAnsi="Palatino Linotype" w:cs="Arial"/>
                <w:i/>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rPr>
            </w:pPr>
            <w:r w:rsidRPr="003A2A37">
              <w:rPr>
                <w:rFonts w:ascii="Palatino Linotype" w:hAnsi="Palatino Linotype" w:cs="Arial"/>
                <w:i/>
              </w:rPr>
              <w:t> 22</w:t>
            </w: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rPr>
            </w:pPr>
            <w:r w:rsidRPr="003A2A37">
              <w:rPr>
                <w:rFonts w:ascii="Palatino Linotype" w:hAnsi="Palatino Linotype" w:cs="Arial"/>
                <w:i/>
              </w:rPr>
              <w:t> </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rPr>
            </w:pPr>
            <w:r w:rsidRPr="003A2A37">
              <w:rPr>
                <w:rFonts w:ascii="Palatino Linotype" w:hAnsi="Palatino Linotype" w:cs="Arial"/>
                <w:i/>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rPr>
            </w:pPr>
            <w:r w:rsidRPr="003A2A37">
              <w:rPr>
                <w:rFonts w:ascii="Palatino Linotype" w:hAnsi="Palatino Linotype" w:cs="Arial"/>
                <w:i/>
              </w:rPr>
              <w:t> </w:t>
            </w: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rPr>
            </w:pPr>
            <w:r w:rsidRPr="003A2A37">
              <w:rPr>
                <w:rFonts w:ascii="Palatino Linotype" w:hAnsi="Palatino Linotype" w:cs="Arial"/>
                <w:i/>
              </w:rPr>
              <w:t> </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rPr>
            </w:pPr>
            <w:r w:rsidRPr="003A2A37">
              <w:rPr>
                <w:rFonts w:ascii="Palatino Linotype" w:hAnsi="Palatino Linotype" w:cs="Arial"/>
                <w:i/>
              </w:rPr>
              <w:t> </w:t>
            </w: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rPr>
            </w:pPr>
            <w:r w:rsidRPr="003A2A37">
              <w:rPr>
                <w:rFonts w:ascii="Palatino Linotype" w:hAnsi="Palatino Linotype" w:cs="Arial"/>
                <w:i/>
              </w:rPr>
              <w:t> </w:t>
            </w:r>
          </w:p>
        </w:tc>
        <w:tc>
          <w:tcPr>
            <w:tcW w:w="612" w:type="pct"/>
            <w:tcBorders>
              <w:top w:val="nil"/>
              <w:left w:val="nil"/>
              <w:bottom w:val="single" w:sz="4" w:space="0" w:color="auto"/>
              <w:right w:val="single" w:sz="4" w:space="0" w:color="auto"/>
            </w:tcBorders>
            <w:vAlign w:val="center"/>
          </w:tcPr>
          <w:p w:rsidR="00583CFC" w:rsidRPr="003A2A37" w:rsidRDefault="00583CFC" w:rsidP="00D1550F">
            <w:pPr>
              <w:spacing w:after="0" w:line="240" w:lineRule="auto"/>
              <w:jc w:val="center"/>
              <w:rPr>
                <w:rFonts w:ascii="Palatino Linotype" w:hAnsi="Palatino Linotype" w:cs="Arial"/>
                <w:bCs/>
                <w:i/>
              </w:rPr>
            </w:pPr>
            <w:r w:rsidRPr="003A2A37">
              <w:rPr>
                <w:rFonts w:ascii="Palatino Linotype" w:hAnsi="Palatino Linotype" w:cs="Arial"/>
                <w:bCs/>
                <w:i/>
              </w:rPr>
              <w:t> 40</w:t>
            </w:r>
          </w:p>
        </w:tc>
        <w:tc>
          <w:tcPr>
            <w:tcW w:w="170" w:type="pct"/>
            <w:tcBorders>
              <w:top w:val="nil"/>
              <w:left w:val="nil"/>
              <w:bottom w:val="single" w:sz="4" w:space="0" w:color="auto"/>
              <w:right w:val="single" w:sz="4" w:space="0" w:color="auto"/>
            </w:tcBorders>
            <w:vAlign w:val="center"/>
          </w:tcPr>
          <w:p w:rsidR="00583CFC" w:rsidRPr="003A2A37" w:rsidRDefault="00583CFC" w:rsidP="00DB27ED">
            <w:pPr>
              <w:spacing w:after="0" w:line="240" w:lineRule="auto"/>
              <w:jc w:val="center"/>
              <w:rPr>
                <w:rFonts w:ascii="Palatino Linotype" w:hAnsi="Palatino Linotype" w:cs="Arial"/>
                <w:i/>
              </w:rPr>
            </w:pPr>
            <w:r w:rsidRPr="003A2A37">
              <w:rPr>
                <w:rFonts w:ascii="Palatino Linotype" w:hAnsi="Palatino Linotype" w:cs="Arial"/>
                <w:i/>
              </w:rPr>
              <w:t> 24</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rPr>
            </w:pPr>
            <w:r w:rsidRPr="003A2A37">
              <w:rPr>
                <w:rFonts w:ascii="Palatino Linotype" w:hAnsi="Palatino Linotype" w:cs="Arial"/>
                <w:i/>
              </w:rPr>
              <w:t> </w:t>
            </w: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 </w:t>
            </w: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rPr>
            </w:pPr>
            <w:r w:rsidRPr="003A2A37">
              <w:rPr>
                <w:rFonts w:ascii="Palatino Linotype" w:hAnsi="Palatino Linotype" w:cs="Arial"/>
                <w:i/>
              </w:rPr>
              <w:t> </w:t>
            </w: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rPr>
            </w:pPr>
            <w:r w:rsidRPr="003A2A37">
              <w:rPr>
                <w:rFonts w:ascii="Palatino Linotype" w:hAnsi="Palatino Linotype" w:cs="Arial"/>
                <w:i/>
              </w:rPr>
              <w:t> </w:t>
            </w:r>
          </w:p>
        </w:tc>
        <w:tc>
          <w:tcPr>
            <w:tcW w:w="418" w:type="pct"/>
            <w:tcBorders>
              <w:top w:val="nil"/>
              <w:left w:val="nil"/>
              <w:bottom w:val="single" w:sz="4" w:space="0" w:color="auto"/>
              <w:right w:val="single" w:sz="4" w:space="0" w:color="auto"/>
            </w:tcBorders>
            <w:vAlign w:val="center"/>
          </w:tcPr>
          <w:p w:rsidR="00583CFC" w:rsidRPr="00E129AB" w:rsidRDefault="00583CFC" w:rsidP="00521ED9">
            <w:pPr>
              <w:spacing w:after="0" w:line="240" w:lineRule="auto"/>
              <w:jc w:val="center"/>
              <w:rPr>
                <w:rFonts w:ascii="Palatino Linotype" w:hAnsi="Palatino Linotype" w:cs="Arial"/>
                <w:i/>
              </w:rPr>
            </w:pPr>
            <w:r w:rsidRPr="00E129AB">
              <w:rPr>
                <w:rFonts w:ascii="Palatino Linotype" w:hAnsi="Palatino Linotype" w:cs="Arial"/>
                <w:i/>
              </w:rPr>
              <w:t> 24</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rPr>
            </w:pPr>
            <w:r w:rsidRPr="003A2A37">
              <w:rPr>
                <w:rFonts w:ascii="Palatino Linotype" w:hAnsi="Palatino Linotype"/>
                <w:sz w:val="16"/>
                <w:szCs w:val="16"/>
              </w:rPr>
              <w:t>A társadalmi struktúra</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18</w:t>
            </w: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18</w:t>
            </w: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612" w:type="pct"/>
            <w:tcBorders>
              <w:top w:val="nil"/>
              <w:left w:val="nil"/>
              <w:bottom w:val="single" w:sz="4" w:space="0" w:color="auto"/>
              <w:right w:val="single" w:sz="4" w:space="0" w:color="auto"/>
            </w:tcBorders>
            <w:vAlign w:val="center"/>
          </w:tcPr>
          <w:p w:rsidR="00583CFC" w:rsidRPr="003A2A37" w:rsidRDefault="00583CFC" w:rsidP="00D1550F">
            <w:pPr>
              <w:spacing w:after="0" w:line="240" w:lineRule="auto"/>
              <w:jc w:val="center"/>
              <w:rPr>
                <w:rFonts w:ascii="Palatino Linotype" w:hAnsi="Palatino Linotype" w:cs="Arial"/>
                <w:bCs/>
                <w:i/>
                <w:iCs/>
              </w:rPr>
            </w:pPr>
            <w:r w:rsidRPr="003A2A37">
              <w:rPr>
                <w:rFonts w:ascii="Palatino Linotype" w:hAnsi="Palatino Linotype" w:cs="Arial"/>
                <w:bCs/>
                <w:i/>
                <w:iCs/>
              </w:rPr>
              <w:t> 36</w:t>
            </w:r>
          </w:p>
        </w:tc>
        <w:tc>
          <w:tcPr>
            <w:tcW w:w="170" w:type="pct"/>
            <w:tcBorders>
              <w:top w:val="nil"/>
              <w:left w:val="nil"/>
              <w:bottom w:val="single" w:sz="4" w:space="0" w:color="auto"/>
              <w:right w:val="single" w:sz="4" w:space="0" w:color="auto"/>
            </w:tcBorders>
            <w:vAlign w:val="center"/>
          </w:tcPr>
          <w:p w:rsidR="00583CFC" w:rsidRPr="003A2A37" w:rsidRDefault="00583CFC" w:rsidP="00DB27ED">
            <w:pPr>
              <w:spacing w:after="0" w:line="240" w:lineRule="auto"/>
              <w:jc w:val="center"/>
              <w:rPr>
                <w:rFonts w:ascii="Palatino Linotype" w:hAnsi="Palatino Linotype" w:cs="Arial"/>
                <w:i/>
                <w:iCs/>
              </w:rPr>
            </w:pPr>
            <w:r w:rsidRPr="003A2A37">
              <w:rPr>
                <w:rFonts w:ascii="Palatino Linotype" w:hAnsi="Palatino Linotype" w:cs="Arial"/>
                <w:i/>
                <w:iCs/>
              </w:rPr>
              <w:t> 20</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 </w:t>
            </w: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418" w:type="pct"/>
            <w:tcBorders>
              <w:top w:val="nil"/>
              <w:left w:val="nil"/>
              <w:bottom w:val="single" w:sz="4" w:space="0" w:color="auto"/>
              <w:right w:val="single" w:sz="4" w:space="0" w:color="auto"/>
            </w:tcBorders>
            <w:vAlign w:val="center"/>
          </w:tcPr>
          <w:p w:rsidR="00583CFC" w:rsidRPr="00E129AB" w:rsidRDefault="00583CFC" w:rsidP="00521ED9">
            <w:pPr>
              <w:spacing w:after="0" w:line="240" w:lineRule="auto"/>
              <w:jc w:val="center"/>
              <w:rPr>
                <w:rFonts w:ascii="Palatino Linotype" w:hAnsi="Palatino Linotype" w:cs="Arial"/>
                <w:i/>
                <w:iCs/>
              </w:rPr>
            </w:pPr>
            <w:r w:rsidRPr="00E129AB">
              <w:rPr>
                <w:rFonts w:ascii="Palatino Linotype" w:hAnsi="Palatino Linotype" w:cs="Arial"/>
                <w:i/>
                <w:iCs/>
              </w:rPr>
              <w:t> 20</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sz w:val="20"/>
                <w:szCs w:val="20"/>
              </w:rPr>
            </w:pPr>
            <w:r w:rsidRPr="003A2A37">
              <w:rPr>
                <w:rFonts w:ascii="Palatino Linotype" w:hAnsi="Palatino Linotype" w:cs="Arial"/>
                <w:i/>
                <w:iCs/>
                <w:sz w:val="20"/>
                <w:szCs w:val="20"/>
              </w:rPr>
              <w:t>A mai magyar társadalom</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18</w:t>
            </w: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12</w:t>
            </w: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 30</w:t>
            </w:r>
          </w:p>
        </w:tc>
        <w:tc>
          <w:tcPr>
            <w:tcW w:w="170" w:type="pct"/>
            <w:tcBorders>
              <w:top w:val="nil"/>
              <w:left w:val="nil"/>
              <w:bottom w:val="single" w:sz="4" w:space="0" w:color="auto"/>
              <w:right w:val="single" w:sz="4" w:space="0" w:color="auto"/>
            </w:tcBorders>
            <w:vAlign w:val="center"/>
          </w:tcPr>
          <w:p w:rsidR="00583CFC" w:rsidRPr="003A2A37" w:rsidRDefault="00583CFC" w:rsidP="00DB27ED">
            <w:pPr>
              <w:spacing w:after="0" w:line="240" w:lineRule="auto"/>
              <w:jc w:val="center"/>
              <w:rPr>
                <w:rFonts w:ascii="Palatino Linotype" w:hAnsi="Palatino Linotype" w:cs="Arial"/>
                <w:i/>
                <w:iCs/>
              </w:rPr>
            </w:pPr>
            <w:r w:rsidRPr="003A2A37">
              <w:rPr>
                <w:rFonts w:ascii="Palatino Linotype" w:hAnsi="Palatino Linotype" w:cs="Arial"/>
                <w:i/>
                <w:iCs/>
              </w:rPr>
              <w:t> 30</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 </w:t>
            </w: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418" w:type="pct"/>
            <w:tcBorders>
              <w:top w:val="nil"/>
              <w:left w:val="nil"/>
              <w:bottom w:val="single" w:sz="4" w:space="0" w:color="auto"/>
              <w:right w:val="single" w:sz="4" w:space="0" w:color="auto"/>
            </w:tcBorders>
            <w:vAlign w:val="center"/>
          </w:tcPr>
          <w:p w:rsidR="00583CFC" w:rsidRPr="00E129AB" w:rsidRDefault="00583CFC" w:rsidP="00521ED9">
            <w:pPr>
              <w:spacing w:after="0" w:line="240" w:lineRule="auto"/>
              <w:jc w:val="center"/>
              <w:rPr>
                <w:rFonts w:ascii="Palatino Linotype" w:hAnsi="Palatino Linotype" w:cs="Arial"/>
                <w:i/>
                <w:iCs/>
              </w:rPr>
            </w:pPr>
            <w:r w:rsidRPr="00E129AB">
              <w:rPr>
                <w:rFonts w:ascii="Palatino Linotype" w:hAnsi="Palatino Linotype" w:cs="Arial"/>
                <w:i/>
                <w:iCs/>
              </w:rPr>
              <w:t> 30</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sz w:val="20"/>
                <w:szCs w:val="20"/>
              </w:rPr>
            </w:pPr>
            <w:r w:rsidRPr="003A2A37">
              <w:rPr>
                <w:rFonts w:ascii="Palatino Linotype" w:hAnsi="Palatino Linotype" w:cs="Arial"/>
                <w:i/>
                <w:iCs/>
                <w:sz w:val="20"/>
                <w:szCs w:val="20"/>
              </w:rPr>
              <w:t>Szervezetszociológia</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20</w:t>
            </w: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20</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20</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418" w:type="pct"/>
            <w:tcBorders>
              <w:top w:val="nil"/>
              <w:left w:val="nil"/>
              <w:bottom w:val="single" w:sz="4" w:space="0" w:color="auto"/>
              <w:right w:val="single" w:sz="4" w:space="0" w:color="auto"/>
            </w:tcBorders>
            <w:vAlign w:val="center"/>
          </w:tcPr>
          <w:p w:rsidR="00583CFC" w:rsidRPr="00E129AB" w:rsidRDefault="00583CFC" w:rsidP="00521ED9">
            <w:pPr>
              <w:spacing w:after="0" w:line="240" w:lineRule="auto"/>
              <w:jc w:val="center"/>
              <w:rPr>
                <w:rFonts w:ascii="Palatino Linotype" w:hAnsi="Palatino Linotype" w:cs="Arial"/>
                <w:i/>
                <w:iCs/>
              </w:rPr>
            </w:pPr>
            <w:r w:rsidRPr="00E129AB">
              <w:rPr>
                <w:rFonts w:ascii="Palatino Linotype" w:hAnsi="Palatino Linotype" w:cs="Arial"/>
                <w:i/>
                <w:iCs/>
              </w:rPr>
              <w:t>20</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rPr>
            </w:pPr>
            <w:r w:rsidRPr="003A2A37">
              <w:rPr>
                <w:rFonts w:ascii="Palatino Linotype" w:hAnsi="Palatino Linotype"/>
                <w:b/>
                <w:sz w:val="20"/>
                <w:szCs w:val="20"/>
              </w:rPr>
              <w:t>Társadalomismereti és szociálpolitikai gyakorlat</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Cs/>
              </w:rPr>
            </w:pPr>
            <w:r w:rsidRPr="003A2A37">
              <w:rPr>
                <w:rFonts w:ascii="Palatino Linotype" w:hAnsi="Palatino Linotype" w:cs="Arial"/>
                <w:b/>
                <w:iCs/>
              </w:rPr>
              <w:t>18</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iCs/>
              </w:rPr>
            </w:pPr>
            <w:r w:rsidRPr="003A2A37">
              <w:rPr>
                <w:rFonts w:ascii="Palatino Linotype" w:hAnsi="Palatino Linotype" w:cs="Arial"/>
                <w:b/>
                <w:iCs/>
              </w:rPr>
              <w:t>72</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Cs/>
              </w:rPr>
            </w:pPr>
            <w:r w:rsidRPr="003A2A37">
              <w:rPr>
                <w:rFonts w:ascii="Palatino Linotype" w:hAnsi="Palatino Linotype" w:cs="Arial"/>
                <w:b/>
                <w:iCs/>
              </w:rPr>
              <w:t>36</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r w:rsidRPr="003A2A37">
              <w:rPr>
                <w:rFonts w:ascii="Palatino Linotype" w:hAnsi="Palatino Linotype" w:cs="Arial"/>
                <w:b/>
                <w:bCs/>
              </w:rPr>
              <w:t>108</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Cs/>
              </w:rPr>
            </w:pPr>
            <w:r w:rsidRPr="003A2A37">
              <w:rPr>
                <w:rFonts w:ascii="Palatino Linotype" w:hAnsi="Palatino Linotype" w:cs="Arial"/>
                <w:b/>
                <w:iCs/>
              </w:rPr>
              <w:t>32</w:t>
            </w:r>
          </w:p>
        </w:tc>
        <w:tc>
          <w:tcPr>
            <w:tcW w:w="612" w:type="pct"/>
            <w:tcBorders>
              <w:top w:val="nil"/>
              <w:left w:val="nil"/>
              <w:bottom w:val="single" w:sz="4" w:space="0" w:color="auto"/>
              <w:right w:val="single" w:sz="4" w:space="0" w:color="auto"/>
            </w:tcBorders>
            <w:vAlign w:val="center"/>
          </w:tcPr>
          <w:p w:rsidR="00583CFC" w:rsidRPr="003A2A37" w:rsidRDefault="00583CFC" w:rsidP="009A5395">
            <w:pPr>
              <w:spacing w:after="0" w:line="240" w:lineRule="auto"/>
              <w:jc w:val="center"/>
              <w:rPr>
                <w:rFonts w:ascii="Palatino Linotype" w:hAnsi="Palatino Linotype" w:cs="Arial"/>
                <w:b/>
                <w:bCs/>
                <w:iCs/>
              </w:rPr>
            </w:pPr>
            <w:r w:rsidRPr="003A2A37">
              <w:rPr>
                <w:rFonts w:ascii="Palatino Linotype" w:hAnsi="Palatino Linotype" w:cs="Arial"/>
                <w:b/>
                <w:bCs/>
                <w:iCs/>
              </w:rPr>
              <w:t>266</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B5639">
            <w:pPr>
              <w:spacing w:after="0" w:line="240" w:lineRule="auto"/>
              <w:jc w:val="center"/>
              <w:rPr>
                <w:rFonts w:ascii="Palatino Linotype" w:hAnsi="Palatino Linotype" w:cs="Arial"/>
                <w:b/>
                <w:iCs/>
              </w:rPr>
            </w:pPr>
            <w:r w:rsidRPr="003A2A37">
              <w:rPr>
                <w:rFonts w:ascii="Palatino Linotype" w:hAnsi="Palatino Linotype" w:cs="Arial"/>
                <w:b/>
                <w:iCs/>
              </w:rPr>
              <w:t>144</w:t>
            </w: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r w:rsidRPr="003A2A37">
              <w:rPr>
                <w:rFonts w:ascii="Palatino Linotype" w:hAnsi="Palatino Linotype" w:cs="Arial"/>
                <w:b/>
                <w:bCs/>
              </w:rPr>
              <w:t>70</w:t>
            </w: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Cs/>
              </w:rPr>
            </w:pPr>
          </w:p>
        </w:tc>
        <w:tc>
          <w:tcPr>
            <w:tcW w:w="418" w:type="pct"/>
            <w:tcBorders>
              <w:top w:val="nil"/>
              <w:left w:val="nil"/>
              <w:bottom w:val="single" w:sz="4" w:space="0" w:color="auto"/>
              <w:right w:val="single" w:sz="4" w:space="0" w:color="auto"/>
            </w:tcBorders>
            <w:vAlign w:val="center"/>
          </w:tcPr>
          <w:p w:rsidR="00583CFC" w:rsidRPr="00E129AB" w:rsidRDefault="00583CFC" w:rsidP="00632B01">
            <w:pPr>
              <w:spacing w:after="0" w:line="240" w:lineRule="auto"/>
              <w:jc w:val="center"/>
              <w:rPr>
                <w:rFonts w:ascii="Palatino Linotype" w:hAnsi="Palatino Linotype" w:cs="Arial"/>
                <w:b/>
                <w:iCs/>
              </w:rPr>
            </w:pPr>
            <w:r w:rsidRPr="00E129AB">
              <w:rPr>
                <w:rFonts w:ascii="Palatino Linotype" w:hAnsi="Palatino Linotype" w:cs="Arial"/>
                <w:b/>
                <w:iCs/>
              </w:rPr>
              <w:t>214</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tcPr>
          <w:p w:rsidR="00583CFC" w:rsidRPr="003A2A37" w:rsidRDefault="00583CFC" w:rsidP="001205B4">
            <w:pPr>
              <w:spacing w:after="0" w:line="240" w:lineRule="auto"/>
              <w:rPr>
                <w:rFonts w:ascii="Palatino Linotype" w:hAnsi="Palatino Linotype" w:cs="Arial"/>
                <w:i/>
                <w:iCs/>
              </w:rPr>
            </w:pPr>
            <w:r w:rsidRPr="003A2A37">
              <w:rPr>
                <w:rFonts w:ascii="Palatino Linotype" w:hAnsi="Palatino Linotype" w:cs="Arial"/>
                <w:i/>
                <w:iCs/>
              </w:rPr>
              <w:t>Gyakorlat a család és életmód körében</w:t>
            </w:r>
          </w:p>
        </w:tc>
        <w:tc>
          <w:tcPr>
            <w:tcW w:w="188" w:type="pct"/>
            <w:tcBorders>
              <w:top w:val="nil"/>
              <w:left w:val="nil"/>
              <w:bottom w:val="single" w:sz="4" w:space="0" w:color="auto"/>
              <w:right w:val="single" w:sz="4" w:space="0" w:color="auto"/>
            </w:tcBorders>
            <w:vAlign w:val="center"/>
          </w:tcPr>
          <w:p w:rsidR="00583CFC" w:rsidRPr="003A2A37" w:rsidRDefault="00583CFC" w:rsidP="001205B4">
            <w:pPr>
              <w:spacing w:after="0" w:line="240" w:lineRule="auto"/>
              <w:jc w:val="center"/>
              <w:rPr>
                <w:rFonts w:ascii="Palatino Linotype" w:hAnsi="Palatino Linotype" w:cs="Arial"/>
                <w:i/>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1205B4">
            <w:pPr>
              <w:spacing w:after="0" w:line="240" w:lineRule="auto"/>
              <w:jc w:val="center"/>
              <w:rPr>
                <w:rFonts w:ascii="Palatino Linotype" w:hAnsi="Palatino Linotype" w:cs="Arial"/>
                <w:i/>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1205B4">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1205B4">
            <w:pPr>
              <w:spacing w:after="0" w:line="240" w:lineRule="auto"/>
              <w:jc w:val="center"/>
              <w:rPr>
                <w:rFonts w:ascii="Palatino Linotype" w:hAnsi="Palatino Linotype" w:cs="Arial"/>
                <w:i/>
                <w:i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1205B4">
            <w:pPr>
              <w:spacing w:after="0" w:line="240" w:lineRule="auto"/>
              <w:jc w:val="center"/>
              <w:rPr>
                <w:rFonts w:ascii="Palatino Linotype" w:hAnsi="Palatino Linotype" w:cs="Arial"/>
                <w:i/>
                <w:iCs/>
              </w:rPr>
            </w:pPr>
            <w:r w:rsidRPr="003A2A37">
              <w:rPr>
                <w:rFonts w:ascii="Palatino Linotype" w:hAnsi="Palatino Linotype" w:cs="Arial"/>
                <w:i/>
                <w:iCs/>
              </w:rPr>
              <w:t>18</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1205B4">
            <w:pPr>
              <w:spacing w:after="0" w:line="240" w:lineRule="auto"/>
              <w:jc w:val="center"/>
              <w:rPr>
                <w:rFonts w:ascii="Palatino Linotype" w:hAnsi="Palatino Linotype" w:cs="Arial"/>
                <w:i/>
                <w:iCs/>
              </w:rPr>
            </w:pPr>
            <w:r w:rsidRPr="003A2A37">
              <w:rPr>
                <w:rFonts w:ascii="Palatino Linotype" w:hAnsi="Palatino Linotype" w:cs="Arial"/>
                <w:i/>
                <w:iCs/>
              </w:rPr>
              <w:t>36</w:t>
            </w:r>
          </w:p>
        </w:tc>
        <w:tc>
          <w:tcPr>
            <w:tcW w:w="170" w:type="pct"/>
            <w:tcBorders>
              <w:top w:val="nil"/>
              <w:left w:val="nil"/>
              <w:bottom w:val="single" w:sz="4" w:space="0" w:color="auto"/>
              <w:right w:val="single" w:sz="4" w:space="0" w:color="auto"/>
            </w:tcBorders>
            <w:vAlign w:val="center"/>
          </w:tcPr>
          <w:p w:rsidR="00583CFC" w:rsidRPr="003A2A37" w:rsidRDefault="00583CFC" w:rsidP="001205B4">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1205B4">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1205B4">
            <w:pPr>
              <w:spacing w:after="0" w:line="240" w:lineRule="auto"/>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1205B4">
            <w:pPr>
              <w:spacing w:after="0" w:line="240" w:lineRule="auto"/>
              <w:jc w:val="center"/>
              <w:rPr>
                <w:rFonts w:ascii="Palatino Linotype" w:hAnsi="Palatino Linotype" w:cs="Arial"/>
                <w:i/>
                <w:i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1205B4">
            <w:pPr>
              <w:spacing w:after="0" w:line="240" w:lineRule="auto"/>
              <w:jc w:val="center"/>
              <w:rPr>
                <w:rFonts w:ascii="Palatino Linotype" w:hAnsi="Palatino Linotype" w:cs="Arial"/>
                <w:i/>
                <w:iCs/>
              </w:rPr>
            </w:pPr>
          </w:p>
        </w:tc>
        <w:tc>
          <w:tcPr>
            <w:tcW w:w="612" w:type="pct"/>
            <w:tcBorders>
              <w:top w:val="nil"/>
              <w:left w:val="nil"/>
              <w:bottom w:val="single" w:sz="4" w:space="0" w:color="auto"/>
              <w:right w:val="single" w:sz="4" w:space="0" w:color="auto"/>
            </w:tcBorders>
            <w:vAlign w:val="center"/>
          </w:tcPr>
          <w:p w:rsidR="00583CFC" w:rsidRPr="003A2A37" w:rsidRDefault="00583CFC" w:rsidP="001205B4">
            <w:pPr>
              <w:spacing w:after="0" w:line="240" w:lineRule="auto"/>
              <w:jc w:val="center"/>
              <w:rPr>
                <w:rFonts w:ascii="Palatino Linotype" w:hAnsi="Palatino Linotype" w:cs="Arial"/>
                <w:i/>
                <w:iCs/>
              </w:rPr>
            </w:pPr>
            <w:r w:rsidRPr="003A2A37">
              <w:rPr>
                <w:rFonts w:ascii="Palatino Linotype" w:hAnsi="Palatino Linotype" w:cs="Arial"/>
                <w:i/>
                <w:iCs/>
              </w:rPr>
              <w:t>54</w:t>
            </w:r>
          </w:p>
        </w:tc>
        <w:tc>
          <w:tcPr>
            <w:tcW w:w="170" w:type="pct"/>
            <w:tcBorders>
              <w:top w:val="nil"/>
              <w:left w:val="nil"/>
              <w:bottom w:val="single" w:sz="4" w:space="0" w:color="auto"/>
              <w:right w:val="single" w:sz="4" w:space="0" w:color="auto"/>
            </w:tcBorders>
            <w:vAlign w:val="center"/>
          </w:tcPr>
          <w:p w:rsidR="00583CFC" w:rsidRPr="003A2A37" w:rsidRDefault="00583CFC" w:rsidP="001205B4">
            <w:pPr>
              <w:spacing w:after="0" w:line="240" w:lineRule="auto"/>
              <w:jc w:val="center"/>
              <w:rPr>
                <w:rFonts w:ascii="Palatino Linotype" w:hAnsi="Palatino Linotype" w:cs="Arial"/>
                <w:i/>
                <w:i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1205B4">
            <w:pPr>
              <w:spacing w:after="0" w:line="240" w:lineRule="auto"/>
              <w:jc w:val="center"/>
              <w:rPr>
                <w:rFonts w:ascii="Palatino Linotype" w:hAnsi="Palatino Linotype" w:cs="Arial"/>
                <w:i/>
                <w:iCs/>
              </w:rPr>
            </w:pPr>
            <w:r w:rsidRPr="003A2A37">
              <w:rPr>
                <w:rFonts w:ascii="Palatino Linotype" w:hAnsi="Palatino Linotype" w:cs="Arial"/>
                <w:i/>
                <w:iCs/>
              </w:rPr>
              <w:t>50</w:t>
            </w: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1205B4">
            <w:pPr>
              <w:spacing w:after="0" w:line="240" w:lineRule="auto"/>
              <w:rPr>
                <w:rFonts w:ascii="Palatino Linotype" w:hAnsi="Palatino Linotype" w:cs="Arial"/>
                <w:i/>
                <w:iCs/>
              </w:rPr>
            </w:pPr>
            <w:r w:rsidRPr="003A2A37">
              <w:rPr>
                <w:rFonts w:ascii="Palatino Linotype" w:hAnsi="Palatino Linotype" w:cs="Arial"/>
                <w:i/>
                <w:iCs/>
              </w:rPr>
              <w:t>18</w:t>
            </w:r>
          </w:p>
        </w:tc>
        <w:tc>
          <w:tcPr>
            <w:tcW w:w="270" w:type="pct"/>
            <w:tcBorders>
              <w:top w:val="nil"/>
              <w:left w:val="nil"/>
              <w:bottom w:val="single" w:sz="4" w:space="0" w:color="auto"/>
              <w:right w:val="single" w:sz="4" w:space="0" w:color="auto"/>
            </w:tcBorders>
            <w:vAlign w:val="center"/>
          </w:tcPr>
          <w:p w:rsidR="00583CFC" w:rsidRPr="003A2A37" w:rsidRDefault="00583CFC" w:rsidP="001205B4">
            <w:pPr>
              <w:spacing w:after="0" w:line="240" w:lineRule="auto"/>
              <w:jc w:val="center"/>
              <w:rPr>
                <w:rFonts w:ascii="Palatino Linotype" w:hAnsi="Palatino Linotype" w:cs="Arial"/>
                <w:i/>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1205B4">
            <w:pPr>
              <w:spacing w:after="0" w:line="240" w:lineRule="auto"/>
              <w:jc w:val="center"/>
              <w:rPr>
                <w:rFonts w:ascii="Palatino Linotype" w:hAnsi="Palatino Linotype" w:cs="Arial"/>
                <w:i/>
                <w:iCs/>
              </w:rPr>
            </w:pPr>
          </w:p>
        </w:tc>
        <w:tc>
          <w:tcPr>
            <w:tcW w:w="418" w:type="pct"/>
            <w:tcBorders>
              <w:top w:val="nil"/>
              <w:left w:val="nil"/>
              <w:bottom w:val="single" w:sz="4" w:space="0" w:color="auto"/>
              <w:right w:val="single" w:sz="4" w:space="0" w:color="auto"/>
            </w:tcBorders>
            <w:vAlign w:val="center"/>
          </w:tcPr>
          <w:p w:rsidR="00583CFC" w:rsidRPr="00E129AB" w:rsidRDefault="00583CFC" w:rsidP="00521ED9">
            <w:pPr>
              <w:spacing w:after="0" w:line="240" w:lineRule="auto"/>
              <w:jc w:val="center"/>
              <w:rPr>
                <w:rFonts w:ascii="Palatino Linotype" w:hAnsi="Palatino Linotype" w:cs="Arial"/>
                <w:i/>
                <w:iCs/>
              </w:rPr>
            </w:pPr>
            <w:r w:rsidRPr="00E129AB">
              <w:rPr>
                <w:rFonts w:ascii="Palatino Linotype" w:hAnsi="Palatino Linotype" w:cs="Arial"/>
                <w:i/>
                <w:iCs/>
              </w:rPr>
              <w:t>68</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rPr>
            </w:pPr>
            <w:r w:rsidRPr="003A2A37">
              <w:rPr>
                <w:rFonts w:ascii="Palatino Linotype" w:hAnsi="Palatino Linotype" w:cs="Arial"/>
                <w:i/>
                <w:iCs/>
              </w:rPr>
              <w:t>Szociológiai alapismereti gyakorlat</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36</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8</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10</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54</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031ACF">
            <w:pPr>
              <w:spacing w:after="0" w:line="240" w:lineRule="auto"/>
              <w:jc w:val="center"/>
              <w:rPr>
                <w:rFonts w:ascii="Palatino Linotype" w:hAnsi="Palatino Linotype" w:cs="Arial"/>
                <w:i/>
                <w:iCs/>
              </w:rPr>
            </w:pPr>
            <w:r w:rsidRPr="003A2A37">
              <w:rPr>
                <w:rFonts w:ascii="Palatino Linotype" w:hAnsi="Palatino Linotype" w:cs="Arial"/>
                <w:i/>
                <w:iCs/>
              </w:rPr>
              <w:t>16</w:t>
            </w: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9</w:t>
            </w: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418" w:type="pct"/>
            <w:tcBorders>
              <w:top w:val="nil"/>
              <w:left w:val="nil"/>
              <w:bottom w:val="single" w:sz="4" w:space="0" w:color="auto"/>
              <w:right w:val="single" w:sz="4" w:space="0" w:color="auto"/>
            </w:tcBorders>
            <w:vAlign w:val="center"/>
          </w:tcPr>
          <w:p w:rsidR="00583CFC" w:rsidRPr="00E129AB" w:rsidRDefault="00583CFC" w:rsidP="00031ACF">
            <w:pPr>
              <w:spacing w:after="0" w:line="240" w:lineRule="auto"/>
              <w:jc w:val="center"/>
              <w:rPr>
                <w:rFonts w:ascii="Palatino Linotype" w:hAnsi="Palatino Linotype" w:cs="Arial"/>
                <w:i/>
                <w:iCs/>
              </w:rPr>
            </w:pPr>
            <w:r w:rsidRPr="00E129AB">
              <w:rPr>
                <w:rFonts w:ascii="Palatino Linotype" w:hAnsi="Palatino Linotype" w:cs="Arial"/>
                <w:i/>
                <w:iCs/>
              </w:rPr>
              <w:t>25</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rPr>
            </w:pPr>
            <w:r w:rsidRPr="003A2A37">
              <w:rPr>
                <w:rFonts w:ascii="Palatino Linotype" w:hAnsi="Palatino Linotype" w:cs="Arial"/>
                <w:i/>
                <w:iCs/>
              </w:rPr>
              <w:t>Szociálpolitikai monitorozás</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28</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38</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12</w:t>
            </w: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78</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031ACF">
            <w:pPr>
              <w:spacing w:after="0" w:line="240" w:lineRule="auto"/>
              <w:jc w:val="center"/>
              <w:rPr>
                <w:rFonts w:ascii="Palatino Linotype" w:hAnsi="Palatino Linotype" w:cs="Arial"/>
                <w:i/>
                <w:iCs/>
              </w:rPr>
            </w:pPr>
            <w:r w:rsidRPr="003A2A37">
              <w:rPr>
                <w:rFonts w:ascii="Palatino Linotype" w:hAnsi="Palatino Linotype" w:cs="Arial"/>
                <w:i/>
                <w:iCs/>
              </w:rPr>
              <w:t>42</w:t>
            </w: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20</w:t>
            </w: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418" w:type="pct"/>
            <w:tcBorders>
              <w:top w:val="nil"/>
              <w:left w:val="nil"/>
              <w:bottom w:val="single" w:sz="4" w:space="0" w:color="auto"/>
              <w:right w:val="single" w:sz="4" w:space="0" w:color="auto"/>
            </w:tcBorders>
            <w:vAlign w:val="center"/>
          </w:tcPr>
          <w:p w:rsidR="00583CFC" w:rsidRPr="00E129AB" w:rsidRDefault="00583CFC" w:rsidP="00031ACF">
            <w:pPr>
              <w:spacing w:after="0" w:line="240" w:lineRule="auto"/>
              <w:jc w:val="center"/>
              <w:rPr>
                <w:rFonts w:ascii="Palatino Linotype" w:hAnsi="Palatino Linotype" w:cs="Arial"/>
                <w:i/>
                <w:iCs/>
              </w:rPr>
            </w:pPr>
            <w:r w:rsidRPr="00E129AB">
              <w:rPr>
                <w:rFonts w:ascii="Palatino Linotype" w:hAnsi="Palatino Linotype" w:cs="Arial"/>
                <w:i/>
                <w:iCs/>
              </w:rPr>
              <w:t>62</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rPr>
            </w:pPr>
            <w:r w:rsidRPr="003A2A37">
              <w:rPr>
                <w:rFonts w:ascii="Palatino Linotype" w:hAnsi="Palatino Linotype" w:cs="Arial"/>
                <w:i/>
                <w:iCs/>
              </w:rPr>
              <w:t>Az intézmény megismerése</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 60</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20</w:t>
            </w: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 80</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36</w:t>
            </w: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 23</w:t>
            </w: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418" w:type="pct"/>
            <w:tcBorders>
              <w:top w:val="nil"/>
              <w:left w:val="nil"/>
              <w:bottom w:val="single" w:sz="4" w:space="0" w:color="auto"/>
              <w:right w:val="single" w:sz="4" w:space="0" w:color="auto"/>
            </w:tcBorders>
            <w:vAlign w:val="center"/>
          </w:tcPr>
          <w:p w:rsidR="00583CFC" w:rsidRPr="00E129AB" w:rsidRDefault="00583CFC" w:rsidP="00521ED9">
            <w:pPr>
              <w:spacing w:after="0" w:line="240" w:lineRule="auto"/>
              <w:jc w:val="center"/>
              <w:rPr>
                <w:rFonts w:ascii="Palatino Linotype" w:hAnsi="Palatino Linotype" w:cs="Arial"/>
                <w:i/>
                <w:iCs/>
              </w:rPr>
            </w:pPr>
            <w:r w:rsidRPr="00E129AB">
              <w:rPr>
                <w:rFonts w:ascii="Palatino Linotype" w:hAnsi="Palatino Linotype" w:cs="Arial"/>
                <w:i/>
                <w:iCs/>
              </w:rPr>
              <w:t>59</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b/>
                <w:i/>
                <w:iCs/>
              </w:rPr>
            </w:pPr>
            <w:r w:rsidRPr="003A2A37">
              <w:rPr>
                <w:rFonts w:ascii="Palatino Linotype" w:hAnsi="Palatino Linotype"/>
                <w:b/>
                <w:sz w:val="20"/>
                <w:szCs w:val="20"/>
              </w:rPr>
              <w:t>Szociálpolitikai, jogi és etikai ismeretek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Cs/>
              </w:rPr>
            </w:pPr>
            <w:r w:rsidRPr="003A2A37">
              <w:rPr>
                <w:rFonts w:ascii="Palatino Linotype" w:hAnsi="Palatino Linotype" w:cs="Arial"/>
                <w:b/>
                <w:iCs/>
              </w:rPr>
              <w:t>36</w:t>
            </w: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Cs/>
              </w:rPr>
            </w:pPr>
            <w:r w:rsidRPr="003A2A37">
              <w:rPr>
                <w:rFonts w:ascii="Palatino Linotype" w:hAnsi="Palatino Linotype" w:cs="Arial"/>
                <w:b/>
                <w:iCs/>
              </w:rPr>
              <w:t>36</w:t>
            </w: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Cs/>
              </w:rPr>
            </w:pPr>
            <w:r w:rsidRPr="003A2A37">
              <w:rPr>
                <w:rFonts w:ascii="Palatino Linotype" w:hAnsi="Palatino Linotype" w:cs="Arial"/>
                <w:b/>
                <w:iCs/>
              </w:rPr>
              <w:t>64</w:t>
            </w: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Cs/>
              </w:rPr>
            </w:pPr>
            <w:r w:rsidRPr="003A2A37">
              <w:rPr>
                <w:rFonts w:ascii="Palatino Linotype" w:hAnsi="Palatino Linotype" w:cs="Arial"/>
                <w:b/>
                <w:bCs/>
                <w:iCs/>
              </w:rPr>
              <w:t>136</w:t>
            </w:r>
          </w:p>
        </w:tc>
        <w:tc>
          <w:tcPr>
            <w:tcW w:w="170" w:type="pct"/>
            <w:tcBorders>
              <w:top w:val="nil"/>
              <w:left w:val="nil"/>
              <w:bottom w:val="single" w:sz="4" w:space="0" w:color="auto"/>
              <w:right w:val="single" w:sz="4" w:space="0" w:color="auto"/>
            </w:tcBorders>
            <w:vAlign w:val="center"/>
          </w:tcPr>
          <w:p w:rsidR="00583CFC" w:rsidRPr="003A2A37" w:rsidRDefault="00583CFC" w:rsidP="00FB5639">
            <w:pPr>
              <w:spacing w:after="0" w:line="240" w:lineRule="auto"/>
              <w:jc w:val="center"/>
              <w:rPr>
                <w:rFonts w:ascii="Palatino Linotype" w:hAnsi="Palatino Linotype" w:cs="Arial"/>
                <w:b/>
                <w:iCs/>
              </w:rPr>
            </w:pPr>
            <w:r w:rsidRPr="003A2A37">
              <w:rPr>
                <w:rFonts w:ascii="Palatino Linotype" w:hAnsi="Palatino Linotype" w:cs="Arial"/>
                <w:b/>
                <w:iCs/>
              </w:rPr>
              <w:t>162</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Cs/>
              </w:rPr>
            </w:pPr>
          </w:p>
        </w:tc>
        <w:tc>
          <w:tcPr>
            <w:tcW w:w="418" w:type="pct"/>
            <w:tcBorders>
              <w:top w:val="nil"/>
              <w:left w:val="nil"/>
              <w:bottom w:val="single" w:sz="4" w:space="0" w:color="auto"/>
              <w:right w:val="single" w:sz="4" w:space="0" w:color="auto"/>
            </w:tcBorders>
            <w:vAlign w:val="center"/>
          </w:tcPr>
          <w:p w:rsidR="00583CFC" w:rsidRPr="00E129AB" w:rsidRDefault="00583CFC" w:rsidP="00E81B8B">
            <w:pPr>
              <w:spacing w:after="0" w:line="240" w:lineRule="auto"/>
              <w:jc w:val="center"/>
              <w:rPr>
                <w:rFonts w:ascii="Palatino Linotype" w:hAnsi="Palatino Linotype" w:cs="Arial"/>
                <w:b/>
                <w:iCs/>
              </w:rPr>
            </w:pPr>
            <w:r w:rsidRPr="00E129AB">
              <w:rPr>
                <w:rFonts w:ascii="Palatino Linotype" w:hAnsi="Palatino Linotype" w:cs="Arial"/>
                <w:b/>
                <w:iCs/>
              </w:rPr>
              <w:t>162</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sz w:val="20"/>
                <w:szCs w:val="20"/>
              </w:rPr>
            </w:pPr>
            <w:r w:rsidRPr="003A2A37">
              <w:rPr>
                <w:rFonts w:ascii="Palatino Linotype" w:hAnsi="Palatino Linotype"/>
                <w:i/>
                <w:sz w:val="20"/>
                <w:szCs w:val="20"/>
              </w:rPr>
              <w:t>Szociálpolitikai alapismerete</w:t>
            </w:r>
            <w:r w:rsidRPr="003A2A37">
              <w:rPr>
                <w:rFonts w:ascii="Palatino Linotype" w:hAnsi="Palatino Linotype" w:cs="Arial"/>
                <w:i/>
                <w:iCs/>
                <w:sz w:val="20"/>
                <w:szCs w:val="20"/>
              </w:rPr>
              <w:t>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20</w:t>
            </w: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20</w:t>
            </w:r>
          </w:p>
        </w:tc>
        <w:tc>
          <w:tcPr>
            <w:tcW w:w="170" w:type="pct"/>
            <w:tcBorders>
              <w:top w:val="nil"/>
              <w:left w:val="nil"/>
              <w:bottom w:val="single" w:sz="4" w:space="0" w:color="auto"/>
              <w:right w:val="single" w:sz="4" w:space="0" w:color="auto"/>
            </w:tcBorders>
            <w:vAlign w:val="center"/>
          </w:tcPr>
          <w:p w:rsidR="00583CFC" w:rsidRPr="003A2A37" w:rsidRDefault="00583CFC" w:rsidP="008E0E96">
            <w:pPr>
              <w:spacing w:after="0" w:line="240" w:lineRule="auto"/>
              <w:jc w:val="center"/>
              <w:rPr>
                <w:rFonts w:ascii="Palatino Linotype" w:hAnsi="Palatino Linotype" w:cs="Arial"/>
                <w:i/>
                <w:iCs/>
              </w:rPr>
            </w:pPr>
            <w:r w:rsidRPr="003A2A37">
              <w:rPr>
                <w:rFonts w:ascii="Palatino Linotype" w:hAnsi="Palatino Linotype" w:cs="Arial"/>
                <w:i/>
                <w:iCs/>
              </w:rPr>
              <w:t>22</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i/>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418" w:type="pct"/>
            <w:tcBorders>
              <w:top w:val="nil"/>
              <w:left w:val="nil"/>
              <w:bottom w:val="single" w:sz="4" w:space="0" w:color="auto"/>
              <w:right w:val="single" w:sz="4" w:space="0" w:color="auto"/>
            </w:tcBorders>
            <w:vAlign w:val="center"/>
          </w:tcPr>
          <w:p w:rsidR="00583CFC" w:rsidRPr="00E129AB" w:rsidRDefault="00583CFC" w:rsidP="00521ED9">
            <w:pPr>
              <w:spacing w:after="0" w:line="240" w:lineRule="auto"/>
              <w:jc w:val="center"/>
              <w:rPr>
                <w:rFonts w:ascii="Palatino Linotype" w:hAnsi="Palatino Linotype" w:cs="Arial"/>
                <w:b/>
                <w:i/>
                <w:iCs/>
              </w:rPr>
            </w:pPr>
            <w:r w:rsidRPr="00E129AB">
              <w:rPr>
                <w:rFonts w:ascii="Palatino Linotype" w:hAnsi="Palatino Linotype" w:cs="Arial"/>
                <w:b/>
                <w:i/>
                <w:iCs/>
              </w:rPr>
              <w:t>22</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sz w:val="20"/>
                <w:szCs w:val="20"/>
              </w:rPr>
            </w:pPr>
            <w:r w:rsidRPr="003A2A37">
              <w:rPr>
                <w:rFonts w:ascii="Palatino Linotype" w:hAnsi="Palatino Linotype"/>
                <w:i/>
                <w:sz w:val="20"/>
                <w:szCs w:val="20"/>
              </w:rPr>
              <w:t>Szociálpolitikai beavatkozást igénylő problémák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16</w:t>
            </w: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612" w:type="pct"/>
            <w:tcBorders>
              <w:top w:val="nil"/>
              <w:left w:val="nil"/>
              <w:bottom w:val="single" w:sz="4" w:space="0" w:color="auto"/>
              <w:right w:val="single" w:sz="4" w:space="0" w:color="auto"/>
            </w:tcBorders>
            <w:vAlign w:val="center"/>
          </w:tcPr>
          <w:p w:rsidR="00583CFC" w:rsidRPr="003A2A37" w:rsidRDefault="00583CFC" w:rsidP="00646BF9">
            <w:pPr>
              <w:spacing w:after="0" w:line="240" w:lineRule="auto"/>
              <w:jc w:val="center"/>
              <w:rPr>
                <w:rFonts w:ascii="Palatino Linotype" w:hAnsi="Palatino Linotype" w:cs="Arial"/>
                <w:bCs/>
                <w:i/>
                <w:iCs/>
              </w:rPr>
            </w:pPr>
            <w:r w:rsidRPr="003A2A37">
              <w:rPr>
                <w:rFonts w:ascii="Palatino Linotype" w:hAnsi="Palatino Linotype" w:cs="Arial"/>
                <w:bCs/>
                <w:i/>
                <w:iCs/>
              </w:rPr>
              <w:t>16</w:t>
            </w:r>
          </w:p>
        </w:tc>
        <w:tc>
          <w:tcPr>
            <w:tcW w:w="170" w:type="pct"/>
            <w:tcBorders>
              <w:top w:val="nil"/>
              <w:left w:val="nil"/>
              <w:bottom w:val="single" w:sz="4" w:space="0" w:color="auto"/>
              <w:right w:val="single" w:sz="4" w:space="0" w:color="auto"/>
            </w:tcBorders>
            <w:vAlign w:val="center"/>
          </w:tcPr>
          <w:p w:rsidR="00583CFC" w:rsidRPr="003A2A37" w:rsidRDefault="00583CFC" w:rsidP="008E0E96">
            <w:pPr>
              <w:spacing w:after="0" w:line="240" w:lineRule="auto"/>
              <w:jc w:val="center"/>
              <w:rPr>
                <w:rFonts w:ascii="Palatino Linotype" w:hAnsi="Palatino Linotype" w:cs="Arial"/>
                <w:i/>
                <w:iCs/>
              </w:rPr>
            </w:pPr>
            <w:r w:rsidRPr="003A2A37">
              <w:rPr>
                <w:rFonts w:ascii="Palatino Linotype" w:hAnsi="Palatino Linotype" w:cs="Arial"/>
                <w:i/>
                <w:iCs/>
              </w:rPr>
              <w:t>20</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i/>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418" w:type="pct"/>
            <w:tcBorders>
              <w:top w:val="nil"/>
              <w:left w:val="nil"/>
              <w:bottom w:val="single" w:sz="4" w:space="0" w:color="auto"/>
              <w:right w:val="single" w:sz="4" w:space="0" w:color="auto"/>
            </w:tcBorders>
            <w:vAlign w:val="center"/>
          </w:tcPr>
          <w:p w:rsidR="00583CFC" w:rsidRPr="00E129AB" w:rsidRDefault="00583CFC" w:rsidP="00521ED9">
            <w:pPr>
              <w:spacing w:after="0" w:line="240" w:lineRule="auto"/>
              <w:jc w:val="center"/>
              <w:rPr>
                <w:rFonts w:ascii="Palatino Linotype" w:hAnsi="Palatino Linotype" w:cs="Arial"/>
                <w:b/>
                <w:i/>
                <w:iCs/>
              </w:rPr>
            </w:pPr>
            <w:r w:rsidRPr="00E129AB">
              <w:rPr>
                <w:rFonts w:ascii="Palatino Linotype" w:hAnsi="Palatino Linotype" w:cs="Arial"/>
                <w:b/>
                <w:i/>
                <w:iCs/>
              </w:rPr>
              <w:t>20</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sz w:val="20"/>
                <w:szCs w:val="20"/>
              </w:rPr>
            </w:pPr>
            <w:r w:rsidRPr="003A2A37">
              <w:rPr>
                <w:rFonts w:ascii="Palatino Linotype" w:hAnsi="Palatino Linotype"/>
                <w:i/>
                <w:sz w:val="20"/>
                <w:szCs w:val="20"/>
              </w:rPr>
              <w:t>A szociálpolitika intézményrendszere</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10</w:t>
            </w: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10</w:t>
            </w:r>
          </w:p>
        </w:tc>
        <w:tc>
          <w:tcPr>
            <w:tcW w:w="170" w:type="pct"/>
            <w:tcBorders>
              <w:top w:val="nil"/>
              <w:left w:val="nil"/>
              <w:bottom w:val="single" w:sz="4" w:space="0" w:color="auto"/>
              <w:right w:val="single" w:sz="4" w:space="0" w:color="auto"/>
            </w:tcBorders>
            <w:vAlign w:val="center"/>
          </w:tcPr>
          <w:p w:rsidR="00583CFC" w:rsidRPr="003A2A37" w:rsidRDefault="00583CFC" w:rsidP="00FB5639">
            <w:pPr>
              <w:spacing w:after="0" w:line="240" w:lineRule="auto"/>
              <w:jc w:val="center"/>
              <w:rPr>
                <w:rFonts w:ascii="Palatino Linotype" w:hAnsi="Palatino Linotype" w:cs="Arial"/>
                <w:i/>
                <w:iCs/>
              </w:rPr>
            </w:pPr>
            <w:r w:rsidRPr="003A2A37">
              <w:rPr>
                <w:rFonts w:ascii="Palatino Linotype" w:hAnsi="Palatino Linotype" w:cs="Arial"/>
                <w:i/>
                <w:iCs/>
              </w:rPr>
              <w:t>12</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i/>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418" w:type="pct"/>
            <w:tcBorders>
              <w:top w:val="nil"/>
              <w:left w:val="nil"/>
              <w:bottom w:val="single" w:sz="4" w:space="0" w:color="auto"/>
              <w:right w:val="single" w:sz="4" w:space="0" w:color="auto"/>
            </w:tcBorders>
            <w:vAlign w:val="center"/>
          </w:tcPr>
          <w:p w:rsidR="00583CFC" w:rsidRPr="00E129AB" w:rsidRDefault="00583CFC" w:rsidP="00521ED9">
            <w:pPr>
              <w:spacing w:after="0" w:line="240" w:lineRule="auto"/>
              <w:jc w:val="center"/>
              <w:rPr>
                <w:rFonts w:ascii="Palatino Linotype" w:hAnsi="Palatino Linotype" w:cs="Arial"/>
                <w:b/>
                <w:i/>
                <w:iCs/>
              </w:rPr>
            </w:pPr>
            <w:r w:rsidRPr="00E129AB">
              <w:rPr>
                <w:rFonts w:ascii="Palatino Linotype" w:hAnsi="Palatino Linotype" w:cs="Arial"/>
                <w:b/>
                <w:i/>
                <w:iCs/>
              </w:rPr>
              <w:t>12</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sz w:val="20"/>
                <w:szCs w:val="20"/>
              </w:rPr>
            </w:pPr>
            <w:r w:rsidRPr="003A2A37">
              <w:rPr>
                <w:rFonts w:ascii="Palatino Linotype" w:hAnsi="Palatino Linotype"/>
                <w:i/>
                <w:sz w:val="20"/>
                <w:szCs w:val="20"/>
              </w:rPr>
              <w:t>Jogi és családjogi alapismeretek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18</w:t>
            </w: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18</w:t>
            </w:r>
          </w:p>
        </w:tc>
        <w:tc>
          <w:tcPr>
            <w:tcW w:w="170" w:type="pct"/>
            <w:tcBorders>
              <w:top w:val="nil"/>
              <w:left w:val="nil"/>
              <w:bottom w:val="single" w:sz="4" w:space="0" w:color="auto"/>
              <w:right w:val="single" w:sz="4" w:space="0" w:color="auto"/>
            </w:tcBorders>
            <w:vAlign w:val="center"/>
          </w:tcPr>
          <w:p w:rsidR="00583CFC" w:rsidRPr="003A2A37" w:rsidRDefault="00583CFC" w:rsidP="00FB5639">
            <w:pPr>
              <w:spacing w:after="0" w:line="240" w:lineRule="auto"/>
              <w:jc w:val="center"/>
              <w:rPr>
                <w:rFonts w:ascii="Palatino Linotype" w:hAnsi="Palatino Linotype" w:cs="Arial"/>
                <w:i/>
                <w:iCs/>
              </w:rPr>
            </w:pPr>
            <w:r w:rsidRPr="003A2A37">
              <w:rPr>
                <w:rFonts w:ascii="Palatino Linotype" w:hAnsi="Palatino Linotype" w:cs="Arial"/>
                <w:i/>
                <w:iCs/>
              </w:rPr>
              <w:t>22</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i/>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418" w:type="pct"/>
            <w:tcBorders>
              <w:top w:val="nil"/>
              <w:left w:val="nil"/>
              <w:bottom w:val="single" w:sz="4" w:space="0" w:color="auto"/>
              <w:right w:val="single" w:sz="4" w:space="0" w:color="auto"/>
            </w:tcBorders>
            <w:vAlign w:val="center"/>
          </w:tcPr>
          <w:p w:rsidR="00583CFC" w:rsidRPr="00E129AB" w:rsidRDefault="00583CFC" w:rsidP="00521ED9">
            <w:pPr>
              <w:spacing w:after="0" w:line="240" w:lineRule="auto"/>
              <w:jc w:val="center"/>
              <w:rPr>
                <w:rFonts w:ascii="Palatino Linotype" w:hAnsi="Palatino Linotype" w:cs="Arial"/>
                <w:b/>
                <w:i/>
                <w:iCs/>
              </w:rPr>
            </w:pPr>
            <w:r w:rsidRPr="00E129AB">
              <w:rPr>
                <w:rFonts w:ascii="Palatino Linotype" w:hAnsi="Palatino Linotype" w:cs="Arial"/>
                <w:b/>
                <w:i/>
                <w:iCs/>
              </w:rPr>
              <w:t>22</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i/>
                <w:sz w:val="20"/>
                <w:szCs w:val="20"/>
              </w:rPr>
            </w:pPr>
            <w:r w:rsidRPr="003A2A37">
              <w:rPr>
                <w:rFonts w:ascii="Palatino Linotype" w:hAnsi="Palatino Linotype"/>
                <w:i/>
                <w:sz w:val="20"/>
                <w:szCs w:val="20"/>
              </w:rPr>
              <w:t>A jóléti nagyrendszerek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20</w:t>
            </w: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20</w:t>
            </w:r>
          </w:p>
        </w:tc>
        <w:tc>
          <w:tcPr>
            <w:tcW w:w="170" w:type="pct"/>
            <w:tcBorders>
              <w:top w:val="nil"/>
              <w:left w:val="nil"/>
              <w:bottom w:val="single" w:sz="4" w:space="0" w:color="auto"/>
              <w:right w:val="single" w:sz="4" w:space="0" w:color="auto"/>
            </w:tcBorders>
            <w:vAlign w:val="center"/>
          </w:tcPr>
          <w:p w:rsidR="00583CFC" w:rsidRPr="003A2A37" w:rsidRDefault="00583CFC" w:rsidP="00FB5639">
            <w:pPr>
              <w:spacing w:after="0" w:line="240" w:lineRule="auto"/>
              <w:jc w:val="center"/>
              <w:rPr>
                <w:rFonts w:ascii="Palatino Linotype" w:hAnsi="Palatino Linotype" w:cs="Arial"/>
                <w:i/>
                <w:iCs/>
              </w:rPr>
            </w:pPr>
            <w:r w:rsidRPr="003A2A37">
              <w:rPr>
                <w:rFonts w:ascii="Palatino Linotype" w:hAnsi="Palatino Linotype" w:cs="Arial"/>
                <w:i/>
                <w:iCs/>
              </w:rPr>
              <w:t>22</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i/>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418" w:type="pct"/>
            <w:tcBorders>
              <w:top w:val="nil"/>
              <w:left w:val="nil"/>
              <w:bottom w:val="single" w:sz="4" w:space="0" w:color="auto"/>
              <w:right w:val="single" w:sz="4" w:space="0" w:color="auto"/>
            </w:tcBorders>
            <w:vAlign w:val="center"/>
          </w:tcPr>
          <w:p w:rsidR="00583CFC" w:rsidRPr="00E129AB" w:rsidRDefault="00583CFC" w:rsidP="00521ED9">
            <w:pPr>
              <w:spacing w:after="0" w:line="240" w:lineRule="auto"/>
              <w:jc w:val="center"/>
              <w:rPr>
                <w:rFonts w:ascii="Palatino Linotype" w:hAnsi="Palatino Linotype" w:cs="Arial"/>
                <w:b/>
                <w:i/>
                <w:iCs/>
              </w:rPr>
            </w:pPr>
            <w:r w:rsidRPr="00E129AB">
              <w:rPr>
                <w:rFonts w:ascii="Palatino Linotype" w:hAnsi="Palatino Linotype" w:cs="Arial"/>
                <w:b/>
                <w:i/>
                <w:iCs/>
              </w:rPr>
              <w:t>22</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i/>
                <w:sz w:val="20"/>
                <w:szCs w:val="20"/>
              </w:rPr>
            </w:pPr>
            <w:r w:rsidRPr="003A2A37">
              <w:rPr>
                <w:rFonts w:ascii="Palatino Linotype" w:hAnsi="Palatino Linotype"/>
                <w:i/>
                <w:sz w:val="20"/>
                <w:szCs w:val="20"/>
              </w:rPr>
              <w:t>A lokális ellátások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646BF9">
            <w:pPr>
              <w:spacing w:after="0" w:line="240" w:lineRule="auto"/>
              <w:jc w:val="center"/>
              <w:rPr>
                <w:rFonts w:ascii="Palatino Linotype" w:hAnsi="Palatino Linotype" w:cs="Arial"/>
                <w:i/>
                <w:iCs/>
              </w:rPr>
            </w:pPr>
            <w:r w:rsidRPr="003A2A37">
              <w:rPr>
                <w:rFonts w:ascii="Palatino Linotype" w:hAnsi="Palatino Linotype" w:cs="Arial"/>
                <w:i/>
                <w:iCs/>
              </w:rPr>
              <w:t>20</w:t>
            </w: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20</w:t>
            </w:r>
          </w:p>
        </w:tc>
        <w:tc>
          <w:tcPr>
            <w:tcW w:w="170" w:type="pct"/>
            <w:tcBorders>
              <w:top w:val="nil"/>
              <w:left w:val="nil"/>
              <w:bottom w:val="single" w:sz="4" w:space="0" w:color="auto"/>
              <w:right w:val="single" w:sz="4" w:space="0" w:color="auto"/>
            </w:tcBorders>
            <w:vAlign w:val="center"/>
          </w:tcPr>
          <w:p w:rsidR="00583CFC" w:rsidRPr="003A2A37" w:rsidRDefault="00583CFC" w:rsidP="00FB5639">
            <w:pPr>
              <w:spacing w:after="0" w:line="240" w:lineRule="auto"/>
              <w:jc w:val="center"/>
              <w:rPr>
                <w:rFonts w:ascii="Palatino Linotype" w:hAnsi="Palatino Linotype" w:cs="Arial"/>
                <w:i/>
                <w:iCs/>
              </w:rPr>
            </w:pPr>
            <w:r w:rsidRPr="003A2A37">
              <w:rPr>
                <w:rFonts w:ascii="Palatino Linotype" w:hAnsi="Palatino Linotype" w:cs="Arial"/>
                <w:i/>
                <w:iCs/>
              </w:rPr>
              <w:t>22</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i/>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418" w:type="pct"/>
            <w:tcBorders>
              <w:top w:val="nil"/>
              <w:left w:val="nil"/>
              <w:bottom w:val="single" w:sz="4" w:space="0" w:color="auto"/>
              <w:right w:val="single" w:sz="4" w:space="0" w:color="auto"/>
            </w:tcBorders>
            <w:vAlign w:val="center"/>
          </w:tcPr>
          <w:p w:rsidR="00583CFC" w:rsidRPr="00E129AB" w:rsidRDefault="00583CFC" w:rsidP="00521ED9">
            <w:pPr>
              <w:spacing w:after="0" w:line="240" w:lineRule="auto"/>
              <w:jc w:val="center"/>
              <w:rPr>
                <w:rFonts w:ascii="Palatino Linotype" w:hAnsi="Palatino Linotype" w:cs="Arial"/>
                <w:b/>
                <w:i/>
                <w:iCs/>
              </w:rPr>
            </w:pPr>
            <w:r w:rsidRPr="00E129AB">
              <w:rPr>
                <w:rFonts w:ascii="Palatino Linotype" w:hAnsi="Palatino Linotype" w:cs="Arial"/>
                <w:b/>
                <w:i/>
                <w:iCs/>
              </w:rPr>
              <w:t>22</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i/>
                <w:sz w:val="20"/>
                <w:szCs w:val="20"/>
              </w:rPr>
            </w:pPr>
            <w:r w:rsidRPr="003A2A37">
              <w:rPr>
                <w:rFonts w:ascii="Palatino Linotype" w:hAnsi="Palatino Linotype"/>
                <w:i/>
                <w:sz w:val="20"/>
                <w:szCs w:val="20"/>
              </w:rPr>
              <w:t>Közigazgatási ismeretek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20</w:t>
            </w: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20</w:t>
            </w:r>
          </w:p>
        </w:tc>
        <w:tc>
          <w:tcPr>
            <w:tcW w:w="170" w:type="pct"/>
            <w:tcBorders>
              <w:top w:val="nil"/>
              <w:left w:val="nil"/>
              <w:bottom w:val="single" w:sz="4" w:space="0" w:color="auto"/>
              <w:right w:val="single" w:sz="4" w:space="0" w:color="auto"/>
            </w:tcBorders>
            <w:vAlign w:val="center"/>
          </w:tcPr>
          <w:p w:rsidR="00583CFC" w:rsidRPr="003A2A37" w:rsidRDefault="00583CFC" w:rsidP="008E0E96">
            <w:pPr>
              <w:spacing w:after="0" w:line="240" w:lineRule="auto"/>
              <w:jc w:val="center"/>
              <w:rPr>
                <w:rFonts w:ascii="Palatino Linotype" w:hAnsi="Palatino Linotype" w:cs="Arial"/>
                <w:i/>
                <w:iCs/>
              </w:rPr>
            </w:pPr>
            <w:r w:rsidRPr="003A2A37">
              <w:rPr>
                <w:rFonts w:ascii="Palatino Linotype" w:hAnsi="Palatino Linotype" w:cs="Arial"/>
                <w:i/>
                <w:iCs/>
              </w:rPr>
              <w:t>20</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i/>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418" w:type="pct"/>
            <w:tcBorders>
              <w:top w:val="nil"/>
              <w:left w:val="nil"/>
              <w:bottom w:val="single" w:sz="4" w:space="0" w:color="auto"/>
              <w:right w:val="single" w:sz="4" w:space="0" w:color="auto"/>
            </w:tcBorders>
            <w:vAlign w:val="center"/>
          </w:tcPr>
          <w:p w:rsidR="00583CFC" w:rsidRPr="00E129AB" w:rsidRDefault="00583CFC" w:rsidP="00521ED9">
            <w:pPr>
              <w:spacing w:after="0" w:line="240" w:lineRule="auto"/>
              <w:jc w:val="center"/>
              <w:rPr>
                <w:rFonts w:ascii="Palatino Linotype" w:hAnsi="Palatino Linotype" w:cs="Arial"/>
                <w:b/>
                <w:i/>
                <w:iCs/>
              </w:rPr>
            </w:pPr>
            <w:r w:rsidRPr="00E129AB">
              <w:rPr>
                <w:rFonts w:ascii="Palatino Linotype" w:hAnsi="Palatino Linotype" w:cs="Arial"/>
                <w:b/>
                <w:i/>
                <w:iCs/>
              </w:rPr>
              <w:t>20</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i/>
                <w:sz w:val="20"/>
                <w:szCs w:val="20"/>
              </w:rPr>
            </w:pPr>
            <w:r w:rsidRPr="003A2A37">
              <w:rPr>
                <w:rFonts w:ascii="Palatino Linotype" w:hAnsi="Palatino Linotype"/>
                <w:i/>
                <w:sz w:val="20"/>
                <w:szCs w:val="20"/>
              </w:rPr>
              <w:t>A szociális segítés etikája</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8</w:t>
            </w: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4</w:t>
            </w: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612" w:type="pct"/>
            <w:tcBorders>
              <w:top w:val="nil"/>
              <w:left w:val="nil"/>
              <w:bottom w:val="single" w:sz="4" w:space="0" w:color="auto"/>
              <w:right w:val="single" w:sz="4" w:space="0" w:color="auto"/>
            </w:tcBorders>
            <w:vAlign w:val="center"/>
          </w:tcPr>
          <w:p w:rsidR="00583CFC" w:rsidRPr="003A2A37" w:rsidRDefault="00583CFC" w:rsidP="00646BF9">
            <w:pPr>
              <w:spacing w:after="0" w:line="240" w:lineRule="auto"/>
              <w:jc w:val="center"/>
              <w:rPr>
                <w:rFonts w:ascii="Palatino Linotype" w:hAnsi="Palatino Linotype" w:cs="Arial"/>
                <w:bCs/>
                <w:i/>
                <w:iCs/>
              </w:rPr>
            </w:pPr>
            <w:r w:rsidRPr="003A2A37">
              <w:rPr>
                <w:rFonts w:ascii="Palatino Linotype" w:hAnsi="Palatino Linotype" w:cs="Arial"/>
                <w:bCs/>
                <w:i/>
                <w:iCs/>
              </w:rPr>
              <w:t>12</w:t>
            </w:r>
          </w:p>
        </w:tc>
        <w:tc>
          <w:tcPr>
            <w:tcW w:w="170" w:type="pct"/>
            <w:tcBorders>
              <w:top w:val="nil"/>
              <w:left w:val="nil"/>
              <w:bottom w:val="single" w:sz="4" w:space="0" w:color="auto"/>
              <w:right w:val="single" w:sz="4" w:space="0" w:color="auto"/>
            </w:tcBorders>
            <w:vAlign w:val="center"/>
          </w:tcPr>
          <w:p w:rsidR="00583CFC" w:rsidRPr="003A2A37" w:rsidRDefault="00583CFC" w:rsidP="00FB5639">
            <w:pPr>
              <w:spacing w:after="0" w:line="240" w:lineRule="auto"/>
              <w:jc w:val="center"/>
              <w:rPr>
                <w:rFonts w:ascii="Palatino Linotype" w:hAnsi="Palatino Linotype" w:cs="Arial"/>
                <w:i/>
                <w:iCs/>
              </w:rPr>
            </w:pPr>
            <w:r w:rsidRPr="003A2A37">
              <w:rPr>
                <w:rFonts w:ascii="Palatino Linotype" w:hAnsi="Palatino Linotype" w:cs="Arial"/>
                <w:i/>
                <w:iCs/>
              </w:rPr>
              <w:t>22</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i/>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418" w:type="pct"/>
            <w:tcBorders>
              <w:top w:val="nil"/>
              <w:left w:val="nil"/>
              <w:bottom w:val="single" w:sz="4" w:space="0" w:color="auto"/>
              <w:right w:val="single" w:sz="4" w:space="0" w:color="auto"/>
            </w:tcBorders>
            <w:vAlign w:val="center"/>
          </w:tcPr>
          <w:p w:rsidR="00583CFC" w:rsidRPr="00E129AB" w:rsidRDefault="00583CFC" w:rsidP="00E81B8B">
            <w:pPr>
              <w:spacing w:after="0" w:line="240" w:lineRule="auto"/>
              <w:jc w:val="center"/>
              <w:rPr>
                <w:rFonts w:ascii="Palatino Linotype" w:hAnsi="Palatino Linotype" w:cs="Arial"/>
                <w:b/>
                <w:i/>
                <w:iCs/>
              </w:rPr>
            </w:pPr>
            <w:r w:rsidRPr="00E129AB">
              <w:rPr>
                <w:rFonts w:ascii="Palatino Linotype" w:hAnsi="Palatino Linotype" w:cs="Arial"/>
                <w:b/>
                <w:i/>
                <w:iCs/>
              </w:rPr>
              <w:t>22</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rPr>
            </w:pPr>
            <w:r w:rsidRPr="003A2A37">
              <w:rPr>
                <w:rFonts w:ascii="Palatino Linotype" w:hAnsi="Palatino Linotype"/>
                <w:b/>
                <w:sz w:val="20"/>
                <w:szCs w:val="20"/>
              </w:rPr>
              <w:t>Pszichológiai és pedagógiai ismeretek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
                <w:iCs/>
              </w:rPr>
            </w:pPr>
            <w:r w:rsidRPr="003A2A37">
              <w:rPr>
                <w:rFonts w:ascii="Palatino Linotype" w:hAnsi="Palatino Linotype" w:cs="Arial"/>
                <w:b/>
                <w:i/>
                <w:iCs/>
              </w:rPr>
              <w:t>36</w:t>
            </w: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
                <w:iCs/>
              </w:rPr>
            </w:pPr>
            <w:r w:rsidRPr="003A2A37">
              <w:rPr>
                <w:rFonts w:ascii="Palatino Linotype" w:hAnsi="Palatino Linotype" w:cs="Arial"/>
                <w:b/>
                <w:i/>
                <w:iCs/>
              </w:rPr>
              <w:t>54</w:t>
            </w: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
                <w:i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
                <w:iCs/>
              </w:rPr>
            </w:pPr>
            <w:r w:rsidRPr="003A2A37">
              <w:rPr>
                <w:rFonts w:ascii="Palatino Linotype" w:hAnsi="Palatino Linotype" w:cs="Arial"/>
                <w:b/>
                <w:i/>
                <w:iCs/>
              </w:rPr>
              <w:t>64</w:t>
            </w: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
                <w:i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iCs/>
              </w:rPr>
            </w:pPr>
            <w:r w:rsidRPr="003A2A37">
              <w:rPr>
                <w:rFonts w:ascii="Palatino Linotype" w:hAnsi="Palatino Linotype" w:cs="Arial"/>
                <w:b/>
                <w:bCs/>
                <w:i/>
                <w:iCs/>
              </w:rPr>
              <w:t>154</w:t>
            </w:r>
          </w:p>
        </w:tc>
        <w:tc>
          <w:tcPr>
            <w:tcW w:w="170" w:type="pct"/>
            <w:tcBorders>
              <w:top w:val="nil"/>
              <w:left w:val="nil"/>
              <w:bottom w:val="single" w:sz="4" w:space="0" w:color="auto"/>
              <w:right w:val="single" w:sz="4" w:space="0" w:color="auto"/>
            </w:tcBorders>
            <w:vAlign w:val="center"/>
          </w:tcPr>
          <w:p w:rsidR="00583CFC" w:rsidRPr="003A2A37" w:rsidRDefault="00583CFC" w:rsidP="008E0E96">
            <w:pPr>
              <w:spacing w:after="0" w:line="240" w:lineRule="auto"/>
              <w:jc w:val="center"/>
              <w:rPr>
                <w:rFonts w:ascii="Palatino Linotype" w:hAnsi="Palatino Linotype" w:cs="Arial"/>
                <w:b/>
                <w:i/>
                <w:iCs/>
              </w:rPr>
            </w:pPr>
            <w:r w:rsidRPr="003A2A37">
              <w:rPr>
                <w:rFonts w:ascii="Palatino Linotype" w:hAnsi="Palatino Linotype" w:cs="Arial"/>
                <w:b/>
                <w:i/>
                <w:iCs/>
              </w:rPr>
              <w:t>162</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
                <w:i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418" w:type="pct"/>
            <w:tcBorders>
              <w:top w:val="nil"/>
              <w:left w:val="nil"/>
              <w:bottom w:val="single" w:sz="4" w:space="0" w:color="auto"/>
              <w:right w:val="single" w:sz="4" w:space="0" w:color="auto"/>
            </w:tcBorders>
            <w:vAlign w:val="center"/>
          </w:tcPr>
          <w:p w:rsidR="00583CFC" w:rsidRPr="00E129AB" w:rsidRDefault="00583CFC" w:rsidP="00E81B8B">
            <w:pPr>
              <w:spacing w:after="0" w:line="240" w:lineRule="auto"/>
              <w:jc w:val="center"/>
              <w:rPr>
                <w:rFonts w:ascii="Palatino Linotype" w:hAnsi="Palatino Linotype" w:cs="Arial"/>
                <w:b/>
                <w:i/>
                <w:iCs/>
              </w:rPr>
            </w:pPr>
            <w:r w:rsidRPr="00E129AB">
              <w:rPr>
                <w:rFonts w:ascii="Palatino Linotype" w:hAnsi="Palatino Linotype" w:cs="Arial"/>
                <w:b/>
                <w:i/>
                <w:iCs/>
              </w:rPr>
              <w:t>162</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sz w:val="20"/>
                <w:szCs w:val="20"/>
              </w:rPr>
            </w:pPr>
            <w:r w:rsidRPr="003A2A37">
              <w:rPr>
                <w:rFonts w:ascii="Palatino Linotype" w:hAnsi="Palatino Linotype" w:cs="Arial"/>
                <w:i/>
                <w:iCs/>
                <w:sz w:val="20"/>
                <w:szCs w:val="20"/>
              </w:rPr>
              <w:t>Pszichológiai alapismeretek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18</w:t>
            </w: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612" w:type="pct"/>
            <w:tcBorders>
              <w:top w:val="nil"/>
              <w:left w:val="nil"/>
              <w:bottom w:val="single" w:sz="4" w:space="0" w:color="auto"/>
              <w:right w:val="single" w:sz="4" w:space="0" w:color="auto"/>
            </w:tcBorders>
            <w:vAlign w:val="center"/>
          </w:tcPr>
          <w:p w:rsidR="00583CFC" w:rsidRPr="003A2A37" w:rsidRDefault="00583CFC" w:rsidP="006640C5">
            <w:pPr>
              <w:spacing w:after="0" w:line="240" w:lineRule="auto"/>
              <w:jc w:val="center"/>
              <w:rPr>
                <w:rFonts w:ascii="Palatino Linotype" w:hAnsi="Palatino Linotype" w:cs="Arial"/>
                <w:bCs/>
                <w:i/>
                <w:iCs/>
              </w:rPr>
            </w:pPr>
            <w:r w:rsidRPr="003A2A37">
              <w:rPr>
                <w:rFonts w:ascii="Palatino Linotype" w:hAnsi="Palatino Linotype" w:cs="Arial"/>
                <w:bCs/>
                <w:i/>
                <w:iCs/>
              </w:rPr>
              <w:t>18</w:t>
            </w:r>
          </w:p>
        </w:tc>
        <w:tc>
          <w:tcPr>
            <w:tcW w:w="170" w:type="pct"/>
            <w:tcBorders>
              <w:top w:val="nil"/>
              <w:left w:val="nil"/>
              <w:bottom w:val="single" w:sz="4" w:space="0" w:color="auto"/>
              <w:right w:val="single" w:sz="4" w:space="0" w:color="auto"/>
            </w:tcBorders>
            <w:vAlign w:val="center"/>
          </w:tcPr>
          <w:p w:rsidR="00583CFC" w:rsidRPr="003A2A37" w:rsidRDefault="00583CFC" w:rsidP="00A03F5F">
            <w:pPr>
              <w:spacing w:after="0" w:line="240" w:lineRule="auto"/>
              <w:jc w:val="center"/>
              <w:rPr>
                <w:rFonts w:ascii="Palatino Linotype" w:hAnsi="Palatino Linotype" w:cs="Arial"/>
                <w:i/>
                <w:iCs/>
              </w:rPr>
            </w:pPr>
            <w:r w:rsidRPr="003A2A37">
              <w:rPr>
                <w:rFonts w:ascii="Palatino Linotype" w:hAnsi="Palatino Linotype" w:cs="Arial"/>
                <w:i/>
                <w:iCs/>
              </w:rPr>
              <w:t>16</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418" w:type="pct"/>
            <w:tcBorders>
              <w:top w:val="nil"/>
              <w:left w:val="nil"/>
              <w:bottom w:val="single" w:sz="4" w:space="0" w:color="auto"/>
              <w:right w:val="single" w:sz="4" w:space="0" w:color="auto"/>
            </w:tcBorders>
            <w:vAlign w:val="center"/>
          </w:tcPr>
          <w:p w:rsidR="00583CFC" w:rsidRPr="00E129AB" w:rsidRDefault="00583CFC" w:rsidP="00521ED9">
            <w:pPr>
              <w:spacing w:after="0" w:line="240" w:lineRule="auto"/>
              <w:jc w:val="center"/>
              <w:rPr>
                <w:rFonts w:ascii="Palatino Linotype" w:hAnsi="Palatino Linotype" w:cs="Arial"/>
                <w:i/>
                <w:iCs/>
              </w:rPr>
            </w:pPr>
            <w:r w:rsidRPr="00E129AB">
              <w:rPr>
                <w:rFonts w:ascii="Palatino Linotype" w:hAnsi="Palatino Linotype" w:cs="Arial"/>
                <w:i/>
                <w:iCs/>
              </w:rPr>
              <w:t>16</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sz w:val="20"/>
                <w:szCs w:val="20"/>
              </w:rPr>
            </w:pPr>
            <w:r w:rsidRPr="003A2A37">
              <w:rPr>
                <w:rFonts w:ascii="Palatino Linotype" w:hAnsi="Palatino Linotype" w:cs="Arial"/>
                <w:i/>
                <w:iCs/>
                <w:sz w:val="20"/>
                <w:szCs w:val="20"/>
              </w:rPr>
              <w:t>Szociálpszichológiai jelenségek és folyamatok</w:t>
            </w:r>
          </w:p>
        </w:tc>
        <w:tc>
          <w:tcPr>
            <w:tcW w:w="188" w:type="pct"/>
            <w:tcBorders>
              <w:top w:val="nil"/>
              <w:left w:val="nil"/>
              <w:bottom w:val="single" w:sz="4" w:space="0" w:color="auto"/>
              <w:right w:val="single" w:sz="4" w:space="0" w:color="auto"/>
            </w:tcBorders>
            <w:vAlign w:val="center"/>
          </w:tcPr>
          <w:p w:rsidR="00583CFC" w:rsidRPr="003A2A37" w:rsidRDefault="00583CFC" w:rsidP="006640C5">
            <w:pPr>
              <w:spacing w:after="0" w:line="240" w:lineRule="auto"/>
              <w:jc w:val="center"/>
              <w:rPr>
                <w:rFonts w:ascii="Palatino Linotype" w:hAnsi="Palatino Linotype" w:cs="Arial"/>
                <w:i/>
                <w:iCs/>
              </w:rPr>
            </w:pPr>
            <w:r w:rsidRPr="003A2A37">
              <w:rPr>
                <w:rFonts w:ascii="Palatino Linotype" w:hAnsi="Palatino Linotype" w:cs="Arial"/>
                <w:i/>
                <w:iCs/>
              </w:rPr>
              <w:t>18</w:t>
            </w: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12</w:t>
            </w: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30</w:t>
            </w:r>
          </w:p>
        </w:tc>
        <w:tc>
          <w:tcPr>
            <w:tcW w:w="170" w:type="pct"/>
            <w:tcBorders>
              <w:top w:val="nil"/>
              <w:left w:val="nil"/>
              <w:bottom w:val="single" w:sz="4" w:space="0" w:color="auto"/>
              <w:right w:val="single" w:sz="4" w:space="0" w:color="auto"/>
            </w:tcBorders>
            <w:vAlign w:val="center"/>
          </w:tcPr>
          <w:p w:rsidR="00583CFC" w:rsidRPr="003A2A37" w:rsidRDefault="00583CFC" w:rsidP="00A03F5F">
            <w:pPr>
              <w:spacing w:after="0" w:line="240" w:lineRule="auto"/>
              <w:jc w:val="center"/>
              <w:rPr>
                <w:rFonts w:ascii="Palatino Linotype" w:hAnsi="Palatino Linotype" w:cs="Arial"/>
                <w:i/>
                <w:iCs/>
              </w:rPr>
            </w:pPr>
            <w:r w:rsidRPr="003A2A37">
              <w:rPr>
                <w:rFonts w:ascii="Palatino Linotype" w:hAnsi="Palatino Linotype" w:cs="Arial"/>
                <w:i/>
                <w:iCs/>
              </w:rPr>
              <w:t>34</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418" w:type="pct"/>
            <w:tcBorders>
              <w:top w:val="nil"/>
              <w:left w:val="nil"/>
              <w:bottom w:val="single" w:sz="4" w:space="0" w:color="auto"/>
              <w:right w:val="single" w:sz="4" w:space="0" w:color="auto"/>
            </w:tcBorders>
            <w:vAlign w:val="center"/>
          </w:tcPr>
          <w:p w:rsidR="00583CFC" w:rsidRPr="00E129AB" w:rsidRDefault="00583CFC" w:rsidP="00521ED9">
            <w:pPr>
              <w:spacing w:after="0" w:line="240" w:lineRule="auto"/>
              <w:jc w:val="center"/>
              <w:rPr>
                <w:rFonts w:ascii="Palatino Linotype" w:hAnsi="Palatino Linotype" w:cs="Arial"/>
                <w:i/>
                <w:iCs/>
              </w:rPr>
            </w:pPr>
            <w:r w:rsidRPr="00E129AB">
              <w:rPr>
                <w:rFonts w:ascii="Palatino Linotype" w:hAnsi="Palatino Linotype" w:cs="Arial"/>
                <w:i/>
                <w:iCs/>
              </w:rPr>
              <w:t>34</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sz w:val="20"/>
                <w:szCs w:val="20"/>
              </w:rPr>
            </w:pPr>
            <w:r w:rsidRPr="003A2A37">
              <w:rPr>
                <w:rFonts w:ascii="Palatino Linotype" w:hAnsi="Palatino Linotype" w:cs="Arial"/>
                <w:i/>
                <w:iCs/>
                <w:sz w:val="20"/>
                <w:szCs w:val="20"/>
              </w:rPr>
              <w:t>Az életút pszichológiája</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D818EE">
            <w:pPr>
              <w:spacing w:after="0" w:line="240" w:lineRule="auto"/>
              <w:jc w:val="center"/>
              <w:rPr>
                <w:rFonts w:ascii="Palatino Linotype" w:hAnsi="Palatino Linotype" w:cs="Arial"/>
                <w:i/>
                <w:iCs/>
              </w:rPr>
            </w:pPr>
            <w:r w:rsidRPr="003A2A37">
              <w:rPr>
                <w:rFonts w:ascii="Palatino Linotype" w:hAnsi="Palatino Linotype" w:cs="Arial"/>
                <w:i/>
                <w:iCs/>
              </w:rPr>
              <w:t>36</w:t>
            </w: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612" w:type="pct"/>
            <w:tcBorders>
              <w:top w:val="nil"/>
              <w:left w:val="nil"/>
              <w:bottom w:val="single" w:sz="4" w:space="0" w:color="auto"/>
              <w:right w:val="single" w:sz="4" w:space="0" w:color="auto"/>
            </w:tcBorders>
            <w:vAlign w:val="center"/>
          </w:tcPr>
          <w:p w:rsidR="00583CFC" w:rsidRPr="003A2A37" w:rsidRDefault="00583CFC" w:rsidP="00D818EE">
            <w:pPr>
              <w:spacing w:after="0" w:line="240" w:lineRule="auto"/>
              <w:jc w:val="center"/>
              <w:rPr>
                <w:rFonts w:ascii="Palatino Linotype" w:hAnsi="Palatino Linotype" w:cs="Arial"/>
                <w:bCs/>
                <w:i/>
                <w:iCs/>
              </w:rPr>
            </w:pPr>
            <w:r w:rsidRPr="003A2A37">
              <w:rPr>
                <w:rFonts w:ascii="Palatino Linotype" w:hAnsi="Palatino Linotype" w:cs="Arial"/>
                <w:bCs/>
                <w:i/>
                <w:iCs/>
              </w:rPr>
              <w:t>36</w:t>
            </w:r>
          </w:p>
        </w:tc>
        <w:tc>
          <w:tcPr>
            <w:tcW w:w="170" w:type="pct"/>
            <w:tcBorders>
              <w:top w:val="nil"/>
              <w:left w:val="nil"/>
              <w:bottom w:val="single" w:sz="4" w:space="0" w:color="auto"/>
              <w:right w:val="single" w:sz="4" w:space="0" w:color="auto"/>
            </w:tcBorders>
            <w:vAlign w:val="center"/>
          </w:tcPr>
          <w:p w:rsidR="00583CFC" w:rsidRPr="003A2A37" w:rsidRDefault="00583CFC" w:rsidP="00A03F5F">
            <w:pPr>
              <w:spacing w:after="0" w:line="240" w:lineRule="auto"/>
              <w:jc w:val="center"/>
              <w:rPr>
                <w:rFonts w:ascii="Palatino Linotype" w:hAnsi="Palatino Linotype" w:cs="Arial"/>
                <w:i/>
                <w:iCs/>
              </w:rPr>
            </w:pPr>
            <w:r w:rsidRPr="003A2A37">
              <w:rPr>
                <w:rFonts w:ascii="Palatino Linotype" w:hAnsi="Palatino Linotype" w:cs="Arial"/>
                <w:i/>
                <w:iCs/>
              </w:rPr>
              <w:t>34</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418" w:type="pct"/>
            <w:tcBorders>
              <w:top w:val="nil"/>
              <w:left w:val="nil"/>
              <w:bottom w:val="single" w:sz="4" w:space="0" w:color="auto"/>
              <w:right w:val="single" w:sz="4" w:space="0" w:color="auto"/>
            </w:tcBorders>
            <w:vAlign w:val="center"/>
          </w:tcPr>
          <w:p w:rsidR="00583CFC" w:rsidRPr="00E129AB" w:rsidRDefault="00583CFC" w:rsidP="00521ED9">
            <w:pPr>
              <w:spacing w:after="0" w:line="240" w:lineRule="auto"/>
              <w:jc w:val="center"/>
              <w:rPr>
                <w:rFonts w:ascii="Palatino Linotype" w:hAnsi="Palatino Linotype" w:cs="Arial"/>
                <w:i/>
                <w:iCs/>
              </w:rPr>
            </w:pPr>
            <w:r w:rsidRPr="00E129AB">
              <w:rPr>
                <w:rFonts w:ascii="Palatino Linotype" w:hAnsi="Palatino Linotype" w:cs="Arial"/>
                <w:i/>
                <w:iCs/>
              </w:rPr>
              <w:t>34</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sz w:val="20"/>
                <w:szCs w:val="20"/>
              </w:rPr>
            </w:pPr>
            <w:r w:rsidRPr="003A2A37">
              <w:rPr>
                <w:rFonts w:ascii="Palatino Linotype" w:hAnsi="Palatino Linotype" w:cs="Arial"/>
                <w:i/>
                <w:iCs/>
                <w:sz w:val="20"/>
                <w:szCs w:val="20"/>
              </w:rPr>
              <w:t>A személyiség pszichológiája</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22</w:t>
            </w: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22</w:t>
            </w:r>
          </w:p>
        </w:tc>
        <w:tc>
          <w:tcPr>
            <w:tcW w:w="170" w:type="pct"/>
            <w:tcBorders>
              <w:top w:val="nil"/>
              <w:left w:val="nil"/>
              <w:bottom w:val="single" w:sz="4" w:space="0" w:color="auto"/>
              <w:right w:val="single" w:sz="4" w:space="0" w:color="auto"/>
            </w:tcBorders>
            <w:vAlign w:val="center"/>
          </w:tcPr>
          <w:p w:rsidR="00583CFC" w:rsidRPr="003A2A37" w:rsidRDefault="00583CFC" w:rsidP="004831D5">
            <w:pPr>
              <w:spacing w:after="0" w:line="240" w:lineRule="auto"/>
              <w:jc w:val="center"/>
              <w:rPr>
                <w:rFonts w:ascii="Palatino Linotype" w:hAnsi="Palatino Linotype" w:cs="Arial"/>
                <w:i/>
                <w:iCs/>
              </w:rPr>
            </w:pPr>
            <w:r w:rsidRPr="003A2A37">
              <w:rPr>
                <w:rFonts w:ascii="Palatino Linotype" w:hAnsi="Palatino Linotype" w:cs="Arial"/>
                <w:i/>
                <w:iCs/>
              </w:rPr>
              <w:t>34</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418" w:type="pct"/>
            <w:tcBorders>
              <w:top w:val="nil"/>
              <w:left w:val="nil"/>
              <w:bottom w:val="single" w:sz="4" w:space="0" w:color="auto"/>
              <w:right w:val="single" w:sz="4" w:space="0" w:color="auto"/>
            </w:tcBorders>
            <w:vAlign w:val="center"/>
          </w:tcPr>
          <w:p w:rsidR="00583CFC" w:rsidRPr="00E129AB" w:rsidRDefault="00583CFC" w:rsidP="00521ED9">
            <w:pPr>
              <w:spacing w:after="0" w:line="240" w:lineRule="auto"/>
              <w:jc w:val="center"/>
              <w:rPr>
                <w:rFonts w:ascii="Palatino Linotype" w:hAnsi="Palatino Linotype" w:cs="Arial"/>
                <w:i/>
                <w:iCs/>
              </w:rPr>
            </w:pPr>
            <w:r w:rsidRPr="00E129AB">
              <w:rPr>
                <w:rFonts w:ascii="Palatino Linotype" w:hAnsi="Palatino Linotype" w:cs="Arial"/>
                <w:i/>
                <w:iCs/>
              </w:rPr>
              <w:t>34</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sz w:val="20"/>
                <w:szCs w:val="20"/>
              </w:rPr>
            </w:pPr>
            <w:r w:rsidRPr="003A2A37">
              <w:rPr>
                <w:rFonts w:ascii="Palatino Linotype" w:hAnsi="Palatino Linotype" w:cs="Arial"/>
                <w:i/>
                <w:iCs/>
                <w:sz w:val="20"/>
                <w:szCs w:val="20"/>
              </w:rPr>
              <w:t>Szocializáció</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18</w:t>
            </w: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18</w:t>
            </w:r>
          </w:p>
        </w:tc>
        <w:tc>
          <w:tcPr>
            <w:tcW w:w="170" w:type="pct"/>
            <w:tcBorders>
              <w:top w:val="nil"/>
              <w:left w:val="nil"/>
              <w:bottom w:val="single" w:sz="4" w:space="0" w:color="auto"/>
              <w:right w:val="single" w:sz="4" w:space="0" w:color="auto"/>
            </w:tcBorders>
            <w:vAlign w:val="center"/>
          </w:tcPr>
          <w:p w:rsidR="00583CFC" w:rsidRPr="003A2A37" w:rsidRDefault="00583CFC" w:rsidP="008E0E96">
            <w:pPr>
              <w:spacing w:after="0" w:line="240" w:lineRule="auto"/>
              <w:jc w:val="center"/>
              <w:rPr>
                <w:rFonts w:ascii="Palatino Linotype" w:hAnsi="Palatino Linotype" w:cs="Arial"/>
                <w:i/>
                <w:iCs/>
              </w:rPr>
            </w:pPr>
            <w:r w:rsidRPr="003A2A37">
              <w:rPr>
                <w:rFonts w:ascii="Palatino Linotype" w:hAnsi="Palatino Linotype" w:cs="Arial"/>
                <w:i/>
                <w:iCs/>
              </w:rPr>
              <w:t>10</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418" w:type="pct"/>
            <w:tcBorders>
              <w:top w:val="nil"/>
              <w:left w:val="nil"/>
              <w:bottom w:val="single" w:sz="4" w:space="0" w:color="auto"/>
              <w:right w:val="single" w:sz="4" w:space="0" w:color="auto"/>
            </w:tcBorders>
            <w:vAlign w:val="center"/>
          </w:tcPr>
          <w:p w:rsidR="00583CFC" w:rsidRPr="00E129AB" w:rsidRDefault="00583CFC" w:rsidP="00521ED9">
            <w:pPr>
              <w:spacing w:after="0" w:line="240" w:lineRule="auto"/>
              <w:jc w:val="center"/>
              <w:rPr>
                <w:rFonts w:ascii="Palatino Linotype" w:hAnsi="Palatino Linotype" w:cs="Arial"/>
                <w:i/>
                <w:iCs/>
              </w:rPr>
            </w:pPr>
            <w:r w:rsidRPr="00E129AB">
              <w:rPr>
                <w:rFonts w:ascii="Palatino Linotype" w:hAnsi="Palatino Linotype" w:cs="Arial"/>
                <w:i/>
                <w:iCs/>
              </w:rPr>
              <w:t>10</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sz w:val="20"/>
                <w:szCs w:val="20"/>
              </w:rPr>
            </w:pPr>
            <w:r w:rsidRPr="003A2A37">
              <w:rPr>
                <w:rFonts w:ascii="Palatino Linotype" w:hAnsi="Palatino Linotype" w:cs="Arial"/>
                <w:i/>
                <w:iCs/>
                <w:sz w:val="20"/>
                <w:szCs w:val="20"/>
              </w:rPr>
              <w:t>Pedagógiai alapismeretek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30</w:t>
            </w: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30</w:t>
            </w:r>
          </w:p>
        </w:tc>
        <w:tc>
          <w:tcPr>
            <w:tcW w:w="170" w:type="pct"/>
            <w:tcBorders>
              <w:top w:val="nil"/>
              <w:left w:val="nil"/>
              <w:bottom w:val="single" w:sz="4" w:space="0" w:color="auto"/>
              <w:right w:val="single" w:sz="4" w:space="0" w:color="auto"/>
            </w:tcBorders>
            <w:vAlign w:val="center"/>
          </w:tcPr>
          <w:p w:rsidR="00583CFC" w:rsidRPr="003A2A37" w:rsidRDefault="00583CFC" w:rsidP="00A03F5F">
            <w:pPr>
              <w:spacing w:after="0" w:line="240" w:lineRule="auto"/>
              <w:jc w:val="center"/>
              <w:rPr>
                <w:rFonts w:ascii="Palatino Linotype" w:hAnsi="Palatino Linotype" w:cs="Arial"/>
                <w:i/>
                <w:iCs/>
              </w:rPr>
            </w:pPr>
            <w:r w:rsidRPr="003A2A37">
              <w:rPr>
                <w:rFonts w:ascii="Palatino Linotype" w:hAnsi="Palatino Linotype" w:cs="Arial"/>
                <w:i/>
                <w:iCs/>
              </w:rPr>
              <w:t>34</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418" w:type="pct"/>
            <w:tcBorders>
              <w:top w:val="nil"/>
              <w:left w:val="nil"/>
              <w:bottom w:val="single" w:sz="4" w:space="0" w:color="auto"/>
              <w:right w:val="single" w:sz="4" w:space="0" w:color="auto"/>
            </w:tcBorders>
            <w:vAlign w:val="center"/>
          </w:tcPr>
          <w:p w:rsidR="00583CFC" w:rsidRPr="00E129AB" w:rsidRDefault="00583CFC" w:rsidP="00521ED9">
            <w:pPr>
              <w:spacing w:after="0" w:line="240" w:lineRule="auto"/>
              <w:jc w:val="center"/>
              <w:rPr>
                <w:rFonts w:ascii="Palatino Linotype" w:hAnsi="Palatino Linotype" w:cs="Arial"/>
                <w:i/>
                <w:iCs/>
              </w:rPr>
            </w:pPr>
            <w:r w:rsidRPr="00E129AB">
              <w:rPr>
                <w:rFonts w:ascii="Palatino Linotype" w:hAnsi="Palatino Linotype" w:cs="Arial"/>
                <w:i/>
                <w:iCs/>
              </w:rPr>
              <w:t>34</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b/>
                <w:i/>
                <w:iCs/>
              </w:rPr>
            </w:pPr>
            <w:r w:rsidRPr="003A2A37">
              <w:rPr>
                <w:rFonts w:ascii="Palatino Linotype" w:hAnsi="Palatino Linotype"/>
                <w:b/>
                <w:sz w:val="20"/>
                <w:szCs w:val="20"/>
              </w:rPr>
              <w:t>Pszichológiai gyakorlat</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Cs/>
              </w:rPr>
            </w:pPr>
            <w:r w:rsidRPr="003A2A37">
              <w:rPr>
                <w:rFonts w:ascii="Palatino Linotype" w:hAnsi="Palatino Linotype" w:cs="Arial"/>
                <w:b/>
                <w:iCs/>
              </w:rPr>
              <w:t>18</w:t>
            </w: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A8460D">
            <w:pPr>
              <w:spacing w:after="0" w:line="240" w:lineRule="auto"/>
              <w:rPr>
                <w:rFonts w:ascii="Palatino Linotype" w:hAnsi="Palatino Linotype" w:cs="Arial"/>
                <w:b/>
                <w:iCs/>
              </w:rPr>
            </w:pPr>
            <w:r w:rsidRPr="003A2A37">
              <w:rPr>
                <w:rFonts w:ascii="Palatino Linotype" w:hAnsi="Palatino Linotype" w:cs="Arial"/>
                <w:b/>
                <w:iCs/>
              </w:rPr>
              <w:t>70</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Cs/>
              </w:rPr>
            </w:pPr>
            <w:r w:rsidRPr="003A2A37">
              <w:rPr>
                <w:rFonts w:ascii="Palatino Linotype" w:hAnsi="Palatino Linotype" w:cs="Arial"/>
                <w:b/>
                <w:iCs/>
              </w:rPr>
              <w:t>18</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iCs/>
              </w:rPr>
            </w:pPr>
            <w:r w:rsidRPr="003A2A37">
              <w:rPr>
                <w:rFonts w:ascii="Palatino Linotype" w:hAnsi="Palatino Linotype" w:cs="Arial"/>
                <w:b/>
                <w:iCs/>
              </w:rPr>
              <w:t>33</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Cs/>
              </w:rPr>
            </w:pPr>
            <w:r w:rsidRPr="003A2A37">
              <w:rPr>
                <w:rFonts w:ascii="Palatino Linotype" w:hAnsi="Palatino Linotype" w:cs="Arial"/>
                <w:b/>
                <w:bCs/>
                <w:iCs/>
              </w:rPr>
              <w:t>139</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Cs/>
              </w:rPr>
            </w:pPr>
            <w:r w:rsidRPr="003A2A37">
              <w:rPr>
                <w:rFonts w:ascii="Palatino Linotype" w:hAnsi="Palatino Linotype" w:cs="Arial"/>
                <w:b/>
                <w:iCs/>
              </w:rPr>
              <w:t>72</w:t>
            </w: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r w:rsidRPr="003A2A37">
              <w:rPr>
                <w:rFonts w:ascii="Palatino Linotype" w:hAnsi="Palatino Linotype" w:cs="Arial"/>
                <w:b/>
                <w:bCs/>
              </w:rPr>
              <w:t>54</w:t>
            </w: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Cs/>
              </w:rPr>
            </w:pPr>
          </w:p>
        </w:tc>
        <w:tc>
          <w:tcPr>
            <w:tcW w:w="418" w:type="pct"/>
            <w:tcBorders>
              <w:top w:val="nil"/>
              <w:left w:val="nil"/>
              <w:bottom w:val="single" w:sz="4" w:space="0" w:color="auto"/>
              <w:right w:val="single" w:sz="4" w:space="0" w:color="auto"/>
            </w:tcBorders>
            <w:vAlign w:val="center"/>
          </w:tcPr>
          <w:p w:rsidR="00583CFC" w:rsidRPr="00E129AB" w:rsidRDefault="00583CFC" w:rsidP="00521ED9">
            <w:pPr>
              <w:spacing w:after="0" w:line="240" w:lineRule="auto"/>
              <w:jc w:val="center"/>
              <w:rPr>
                <w:rFonts w:ascii="Palatino Linotype" w:hAnsi="Palatino Linotype" w:cs="Arial"/>
                <w:b/>
                <w:iCs/>
              </w:rPr>
            </w:pPr>
            <w:r w:rsidRPr="00E129AB">
              <w:rPr>
                <w:rFonts w:ascii="Palatino Linotype" w:hAnsi="Palatino Linotype" w:cs="Arial"/>
                <w:b/>
                <w:iCs/>
              </w:rPr>
              <w:t>126</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sz w:val="20"/>
                <w:szCs w:val="20"/>
              </w:rPr>
            </w:pPr>
            <w:r w:rsidRPr="003A2A37">
              <w:rPr>
                <w:rFonts w:ascii="Palatino Linotype" w:hAnsi="Palatino Linotype"/>
                <w:i/>
                <w:sz w:val="20"/>
                <w:szCs w:val="20"/>
              </w:rPr>
              <w:t>Gyermektanulmányo</w:t>
            </w:r>
            <w:r w:rsidRPr="003A2A37">
              <w:rPr>
                <w:rFonts w:ascii="Palatino Linotype" w:hAnsi="Palatino Linotype"/>
                <w:sz w:val="20"/>
                <w:szCs w:val="20"/>
              </w:rPr>
              <w:t>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18</w:t>
            </w: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A8460D">
            <w:pPr>
              <w:spacing w:after="0" w:line="240" w:lineRule="auto"/>
              <w:rPr>
                <w:rFonts w:ascii="Palatino Linotype" w:hAnsi="Palatino Linotype" w:cs="Arial"/>
                <w:i/>
                <w:iCs/>
              </w:rPr>
            </w:pPr>
            <w:r w:rsidRPr="003A2A37">
              <w:rPr>
                <w:rFonts w:ascii="Palatino Linotype" w:hAnsi="Palatino Linotype" w:cs="Arial"/>
                <w:i/>
                <w:iCs/>
              </w:rPr>
              <w:t>70</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88</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54</w:t>
            </w: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30</w:t>
            </w: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418" w:type="pct"/>
            <w:tcBorders>
              <w:top w:val="nil"/>
              <w:left w:val="nil"/>
              <w:bottom w:val="single" w:sz="4" w:space="0" w:color="auto"/>
              <w:right w:val="single" w:sz="4" w:space="0" w:color="auto"/>
            </w:tcBorders>
            <w:vAlign w:val="center"/>
          </w:tcPr>
          <w:p w:rsidR="00583CFC" w:rsidRPr="00E129AB" w:rsidRDefault="00583CFC" w:rsidP="00A8460D">
            <w:pPr>
              <w:spacing w:after="0" w:line="240" w:lineRule="auto"/>
              <w:jc w:val="center"/>
              <w:rPr>
                <w:rFonts w:ascii="Palatino Linotype" w:hAnsi="Palatino Linotype" w:cs="Arial"/>
                <w:i/>
                <w:iCs/>
              </w:rPr>
            </w:pPr>
            <w:r w:rsidRPr="00E129AB">
              <w:rPr>
                <w:rFonts w:ascii="Palatino Linotype" w:hAnsi="Palatino Linotype" w:cs="Arial"/>
                <w:i/>
                <w:iCs/>
              </w:rPr>
              <w:t>84</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i/>
                <w:sz w:val="20"/>
                <w:szCs w:val="20"/>
              </w:rPr>
            </w:pPr>
            <w:r w:rsidRPr="003A2A37">
              <w:rPr>
                <w:rFonts w:ascii="Palatino Linotype" w:hAnsi="Palatino Linotype"/>
                <w:i/>
                <w:sz w:val="20"/>
                <w:szCs w:val="20"/>
              </w:rPr>
              <w:t>Az életút pszichikus jellemzői</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18</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33</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51</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18</w:t>
            </w: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24</w:t>
            </w: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418" w:type="pct"/>
            <w:tcBorders>
              <w:top w:val="nil"/>
              <w:left w:val="nil"/>
              <w:bottom w:val="single" w:sz="4" w:space="0" w:color="auto"/>
              <w:right w:val="single" w:sz="4" w:space="0" w:color="auto"/>
            </w:tcBorders>
            <w:vAlign w:val="center"/>
          </w:tcPr>
          <w:p w:rsidR="00583CFC" w:rsidRPr="00E129AB" w:rsidRDefault="00583CFC" w:rsidP="00521ED9">
            <w:pPr>
              <w:spacing w:after="0" w:line="240" w:lineRule="auto"/>
              <w:jc w:val="center"/>
              <w:rPr>
                <w:rFonts w:ascii="Palatino Linotype" w:hAnsi="Palatino Linotype" w:cs="Arial"/>
                <w:i/>
                <w:iCs/>
              </w:rPr>
            </w:pPr>
            <w:r w:rsidRPr="00E129AB">
              <w:rPr>
                <w:rFonts w:ascii="Palatino Linotype" w:hAnsi="Palatino Linotype" w:cs="Arial"/>
                <w:i/>
                <w:iCs/>
              </w:rPr>
              <w:t>42</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b/>
                <w:sz w:val="20"/>
                <w:szCs w:val="20"/>
              </w:rPr>
            </w:pPr>
            <w:r w:rsidRPr="003A2A37">
              <w:rPr>
                <w:rFonts w:ascii="Palatino Linotype" w:hAnsi="Palatino Linotype"/>
                <w:b/>
                <w:sz w:val="20"/>
                <w:szCs w:val="20"/>
              </w:rPr>
              <w:t>Egészségügyi alapismeretek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Cs/>
              </w:rPr>
            </w:pPr>
            <w:r w:rsidRPr="003A2A37">
              <w:rPr>
                <w:rFonts w:ascii="Palatino Linotype" w:hAnsi="Palatino Linotype" w:cs="Arial"/>
                <w:b/>
                <w:iCs/>
              </w:rPr>
              <w:t>36</w:t>
            </w: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Cs/>
              </w:rPr>
            </w:pPr>
            <w:r w:rsidRPr="003A2A37">
              <w:rPr>
                <w:rFonts w:ascii="Palatino Linotype" w:hAnsi="Palatino Linotype" w:cs="Arial"/>
                <w:b/>
                <w:iCs/>
              </w:rPr>
              <w:t>64</w:t>
            </w: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Cs/>
              </w:rPr>
            </w:pPr>
            <w:r w:rsidRPr="003A2A37">
              <w:rPr>
                <w:rFonts w:ascii="Palatino Linotype" w:hAnsi="Palatino Linotype" w:cs="Arial"/>
                <w:b/>
                <w:bCs/>
                <w:iCs/>
              </w:rPr>
              <w:t>100</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Cs/>
              </w:rPr>
            </w:pPr>
            <w:r w:rsidRPr="003A2A37">
              <w:rPr>
                <w:rFonts w:ascii="Palatino Linotype" w:hAnsi="Palatino Linotype" w:cs="Arial"/>
                <w:b/>
                <w:iCs/>
              </w:rPr>
              <w:t>108</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iCs/>
              </w:rPr>
            </w:pPr>
          </w:p>
        </w:tc>
        <w:tc>
          <w:tcPr>
            <w:tcW w:w="418" w:type="pct"/>
            <w:tcBorders>
              <w:top w:val="nil"/>
              <w:left w:val="nil"/>
              <w:bottom w:val="single" w:sz="4" w:space="0" w:color="auto"/>
              <w:right w:val="single" w:sz="4" w:space="0" w:color="auto"/>
            </w:tcBorders>
            <w:vAlign w:val="center"/>
          </w:tcPr>
          <w:p w:rsidR="00583CFC" w:rsidRPr="00E129AB" w:rsidRDefault="00583CFC" w:rsidP="00521ED9">
            <w:pPr>
              <w:spacing w:after="0" w:line="240" w:lineRule="auto"/>
              <w:jc w:val="center"/>
              <w:rPr>
                <w:rFonts w:ascii="Palatino Linotype" w:hAnsi="Palatino Linotype" w:cs="Arial"/>
                <w:b/>
                <w:iCs/>
              </w:rPr>
            </w:pPr>
            <w:r w:rsidRPr="00E129AB">
              <w:rPr>
                <w:rFonts w:ascii="Palatino Linotype" w:hAnsi="Palatino Linotype" w:cs="Arial"/>
                <w:b/>
                <w:iCs/>
              </w:rPr>
              <w:t>108</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i/>
                <w:sz w:val="20"/>
                <w:szCs w:val="20"/>
              </w:rPr>
            </w:pPr>
            <w:r w:rsidRPr="003A2A37">
              <w:rPr>
                <w:rFonts w:ascii="Palatino Linotype" w:hAnsi="Palatino Linotype"/>
                <w:i/>
                <w:sz w:val="20"/>
                <w:szCs w:val="20"/>
              </w:rPr>
              <w:t>Az emberi test felépítése és működése</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16</w:t>
            </w: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16</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28</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418" w:type="pct"/>
            <w:tcBorders>
              <w:top w:val="nil"/>
              <w:left w:val="nil"/>
              <w:bottom w:val="single" w:sz="4" w:space="0" w:color="auto"/>
              <w:right w:val="single" w:sz="4" w:space="0" w:color="auto"/>
            </w:tcBorders>
            <w:vAlign w:val="center"/>
          </w:tcPr>
          <w:p w:rsidR="00583CFC" w:rsidRPr="00E129AB" w:rsidRDefault="00583CFC" w:rsidP="00521ED9">
            <w:pPr>
              <w:spacing w:after="0" w:line="240" w:lineRule="auto"/>
              <w:jc w:val="center"/>
              <w:rPr>
                <w:rFonts w:ascii="Palatino Linotype" w:hAnsi="Palatino Linotype" w:cs="Arial"/>
                <w:i/>
                <w:iCs/>
              </w:rPr>
            </w:pPr>
            <w:r w:rsidRPr="00E129AB">
              <w:rPr>
                <w:rFonts w:ascii="Palatino Linotype" w:hAnsi="Palatino Linotype" w:cs="Arial"/>
                <w:i/>
                <w:iCs/>
              </w:rPr>
              <w:t>28</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i/>
                <w:sz w:val="20"/>
                <w:szCs w:val="20"/>
              </w:rPr>
            </w:pPr>
            <w:r w:rsidRPr="003A2A37">
              <w:rPr>
                <w:rFonts w:ascii="Palatino Linotype" w:hAnsi="Palatino Linotype"/>
                <w:i/>
                <w:sz w:val="20"/>
                <w:szCs w:val="20"/>
              </w:rPr>
              <w:t>Kórok és kórokok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20</w:t>
            </w: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20</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20</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418" w:type="pct"/>
            <w:tcBorders>
              <w:top w:val="nil"/>
              <w:left w:val="nil"/>
              <w:bottom w:val="single" w:sz="4" w:space="0" w:color="auto"/>
              <w:right w:val="single" w:sz="4" w:space="0" w:color="auto"/>
            </w:tcBorders>
            <w:vAlign w:val="center"/>
          </w:tcPr>
          <w:p w:rsidR="00583CFC" w:rsidRPr="00E129AB" w:rsidRDefault="00583CFC" w:rsidP="00521ED9">
            <w:pPr>
              <w:spacing w:after="0" w:line="240" w:lineRule="auto"/>
              <w:jc w:val="center"/>
              <w:rPr>
                <w:rFonts w:ascii="Palatino Linotype" w:hAnsi="Palatino Linotype" w:cs="Arial"/>
                <w:i/>
                <w:iCs/>
              </w:rPr>
            </w:pPr>
            <w:r w:rsidRPr="00E129AB">
              <w:rPr>
                <w:rFonts w:ascii="Palatino Linotype" w:hAnsi="Palatino Linotype" w:cs="Arial"/>
                <w:i/>
                <w:iCs/>
              </w:rPr>
              <w:t>20</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i/>
                <w:sz w:val="20"/>
                <w:szCs w:val="20"/>
              </w:rPr>
            </w:pPr>
            <w:r w:rsidRPr="003A2A37">
              <w:rPr>
                <w:rFonts w:ascii="Palatino Linotype" w:hAnsi="Palatino Linotype"/>
                <w:i/>
                <w:sz w:val="20"/>
                <w:szCs w:val="20"/>
              </w:rPr>
              <w:t>A betegségek tünet</w:t>
            </w:r>
            <w:r>
              <w:rPr>
                <w:rFonts w:ascii="Palatino Linotype" w:hAnsi="Palatino Linotype"/>
                <w:i/>
                <w:sz w:val="20"/>
                <w:szCs w:val="20"/>
              </w:rPr>
              <w:t>e</w:t>
            </w:r>
            <w:r w:rsidRPr="003A2A37">
              <w:rPr>
                <w:rFonts w:ascii="Palatino Linotype" w:hAnsi="Palatino Linotype"/>
                <w:i/>
                <w:sz w:val="20"/>
                <w:szCs w:val="20"/>
              </w:rPr>
              <w:t>i és a betegmegfigyelés szempontjai</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40</w:t>
            </w: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40</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40</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418" w:type="pct"/>
            <w:tcBorders>
              <w:top w:val="nil"/>
              <w:left w:val="nil"/>
              <w:bottom w:val="single" w:sz="4" w:space="0" w:color="auto"/>
              <w:right w:val="single" w:sz="4" w:space="0" w:color="auto"/>
            </w:tcBorders>
            <w:vAlign w:val="center"/>
          </w:tcPr>
          <w:p w:rsidR="00583CFC" w:rsidRPr="00E129AB" w:rsidRDefault="00583CFC" w:rsidP="00521ED9">
            <w:pPr>
              <w:spacing w:after="0" w:line="240" w:lineRule="auto"/>
              <w:jc w:val="center"/>
              <w:rPr>
                <w:rFonts w:ascii="Palatino Linotype" w:hAnsi="Palatino Linotype" w:cs="Arial"/>
                <w:i/>
                <w:iCs/>
              </w:rPr>
            </w:pPr>
            <w:r w:rsidRPr="00E129AB">
              <w:rPr>
                <w:rFonts w:ascii="Palatino Linotype" w:hAnsi="Palatino Linotype" w:cs="Arial"/>
                <w:i/>
                <w:iCs/>
              </w:rPr>
              <w:t>40</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sz w:val="20"/>
                <w:szCs w:val="20"/>
              </w:rPr>
            </w:pPr>
            <w:r w:rsidRPr="003A2A37">
              <w:rPr>
                <w:rFonts w:ascii="Palatino Linotype" w:hAnsi="Palatino Linotype" w:cs="Arial"/>
                <w:i/>
                <w:iCs/>
                <w:sz w:val="20"/>
                <w:szCs w:val="20"/>
              </w:rPr>
              <w:t>A gondozás és a betegellátás laikus módszerei</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24</w:t>
            </w: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612" w:type="pct"/>
            <w:tcBorders>
              <w:top w:val="nil"/>
              <w:left w:val="nil"/>
              <w:bottom w:val="single" w:sz="4" w:space="0" w:color="auto"/>
              <w:right w:val="single" w:sz="4" w:space="0" w:color="auto"/>
            </w:tcBorders>
            <w:vAlign w:val="center"/>
          </w:tcPr>
          <w:p w:rsidR="00583CFC" w:rsidRPr="003A2A37" w:rsidRDefault="00583CFC" w:rsidP="00762D0C">
            <w:pPr>
              <w:spacing w:after="0" w:line="240" w:lineRule="auto"/>
              <w:jc w:val="center"/>
              <w:rPr>
                <w:rFonts w:ascii="Palatino Linotype" w:hAnsi="Palatino Linotype" w:cs="Arial"/>
                <w:bCs/>
                <w:i/>
                <w:iCs/>
              </w:rPr>
            </w:pPr>
            <w:r w:rsidRPr="003A2A37">
              <w:rPr>
                <w:rFonts w:ascii="Palatino Linotype" w:hAnsi="Palatino Linotype" w:cs="Arial"/>
                <w:bCs/>
                <w:i/>
                <w:iCs/>
              </w:rPr>
              <w:t>24 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20 </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 </w:t>
            </w: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418" w:type="pct"/>
            <w:tcBorders>
              <w:top w:val="nil"/>
              <w:left w:val="nil"/>
              <w:bottom w:val="single" w:sz="4" w:space="0" w:color="auto"/>
              <w:right w:val="single" w:sz="4" w:space="0" w:color="auto"/>
            </w:tcBorders>
            <w:vAlign w:val="center"/>
          </w:tcPr>
          <w:p w:rsidR="00583CFC" w:rsidRPr="00E129AB" w:rsidRDefault="00583CFC" w:rsidP="00521ED9">
            <w:pPr>
              <w:spacing w:after="0" w:line="240" w:lineRule="auto"/>
              <w:jc w:val="center"/>
              <w:rPr>
                <w:rFonts w:ascii="Palatino Linotype" w:hAnsi="Palatino Linotype" w:cs="Arial"/>
                <w:i/>
                <w:iCs/>
              </w:rPr>
            </w:pPr>
            <w:r w:rsidRPr="00E129AB">
              <w:rPr>
                <w:rFonts w:ascii="Palatino Linotype" w:hAnsi="Palatino Linotype" w:cs="Arial"/>
                <w:i/>
                <w:iCs/>
              </w:rPr>
              <w:t>20 </w:t>
            </w:r>
          </w:p>
        </w:tc>
      </w:tr>
      <w:tr w:rsidR="00583CFC" w:rsidRPr="003A2A37">
        <w:trPr>
          <w:trHeight w:val="345"/>
          <w:jc w:val="center"/>
        </w:trPr>
        <w:tc>
          <w:tcPr>
            <w:tcW w:w="493" w:type="pct"/>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583CFC" w:rsidRPr="003A2A37" w:rsidRDefault="00583CFC" w:rsidP="00B67EC3">
            <w:pPr>
              <w:spacing w:after="0" w:line="240" w:lineRule="auto"/>
              <w:jc w:val="center"/>
              <w:rPr>
                <w:rFonts w:ascii="Palatino Linotype" w:hAnsi="Palatino Linotype" w:cs="Arial"/>
              </w:rPr>
            </w:pPr>
            <w:r w:rsidRPr="003A2A37">
              <w:rPr>
                <w:rFonts w:ascii="Palatino Linotype" w:hAnsi="Palatino Linotype" w:cs="Arial"/>
              </w:rPr>
              <w:t>10559-12</w:t>
            </w:r>
            <w:r w:rsidRPr="003A2A37">
              <w:rPr>
                <w:rFonts w:ascii="Palatino Linotype" w:hAnsi="Palatino Linotype" w:cs="Arial"/>
              </w:rPr>
              <w:br/>
            </w:r>
            <w:r>
              <w:rPr>
                <w:rFonts w:ascii="Palatino Linotype" w:hAnsi="Palatino Linotype" w:cs="Arial"/>
              </w:rPr>
              <w:t>E</w:t>
            </w:r>
            <w:r w:rsidRPr="003A2A37">
              <w:rPr>
                <w:rFonts w:ascii="Palatino Linotype" w:hAnsi="Palatino Linotype" w:cs="Arial"/>
              </w:rPr>
              <w:t>lsősegély</w:t>
            </w:r>
            <w:r>
              <w:rPr>
                <w:rFonts w:ascii="Palatino Linotype" w:hAnsi="Palatino Linotype" w:cs="Arial"/>
              </w:rPr>
              <w:t>-</w:t>
            </w:r>
            <w:r w:rsidRPr="003A2A37">
              <w:rPr>
                <w:rFonts w:ascii="Palatino Linotype" w:hAnsi="Palatino Linotype" w:cs="Arial"/>
              </w:rPr>
              <w:t>nyújtási feladatok</w:t>
            </w: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b/>
              </w:rPr>
            </w:pPr>
            <w:r w:rsidRPr="003A2A37">
              <w:rPr>
                <w:rFonts w:ascii="Palatino Linotype" w:hAnsi="Palatino Linotype" w:cs="Arial"/>
                <w:b/>
              </w:rPr>
              <w:t>Népegészségügyi ismeretek</w:t>
            </w:r>
          </w:p>
        </w:tc>
        <w:tc>
          <w:tcPr>
            <w:tcW w:w="188" w:type="pct"/>
            <w:tcBorders>
              <w:top w:val="nil"/>
              <w:left w:val="nil"/>
              <w:bottom w:val="single" w:sz="4" w:space="0" w:color="auto"/>
              <w:right w:val="single" w:sz="4" w:space="0" w:color="auto"/>
            </w:tcBorders>
            <w:vAlign w:val="center"/>
          </w:tcPr>
          <w:p w:rsidR="00583CFC" w:rsidRPr="003A2A37" w:rsidRDefault="00583CFC" w:rsidP="007D09BE">
            <w:pPr>
              <w:spacing w:after="0" w:line="240" w:lineRule="auto"/>
              <w:jc w:val="center"/>
              <w:rPr>
                <w:rFonts w:ascii="Palatino Linotype" w:hAnsi="Palatino Linotype" w:cs="Arial"/>
                <w:b/>
              </w:rPr>
            </w:pPr>
            <w:r w:rsidRPr="003A2A37">
              <w:rPr>
                <w:rFonts w:ascii="Palatino Linotype" w:hAnsi="Palatino Linotype" w:cs="Arial"/>
                <w:b/>
              </w:rPr>
              <w:t> 18</w:t>
            </w: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rPr>
            </w:pPr>
            <w:r w:rsidRPr="003A2A37">
              <w:rPr>
                <w:rFonts w:ascii="Palatino Linotype" w:hAnsi="Palatino Linotype" w:cs="Arial"/>
                <w:b/>
              </w:rPr>
              <w:t> </w:t>
            </w: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rPr>
            </w:pPr>
            <w:r w:rsidRPr="003A2A37">
              <w:rPr>
                <w:rFonts w:ascii="Palatino Linotype" w:hAnsi="Palatino Linotype" w:cs="Arial"/>
                <w:b/>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rPr>
            </w:pPr>
            <w:r w:rsidRPr="003A2A37">
              <w:rPr>
                <w:rFonts w:ascii="Palatino Linotype" w:hAnsi="Palatino Linotype" w:cs="Arial"/>
                <w:b/>
              </w:rPr>
              <w:t> 36</w:t>
            </w: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rPr>
            </w:pPr>
            <w:r w:rsidRPr="003A2A37">
              <w:rPr>
                <w:rFonts w:ascii="Palatino Linotype" w:hAnsi="Palatino Linotype" w:cs="Arial"/>
              </w:rPr>
              <w:t> </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rPr>
            </w:pPr>
            <w:r w:rsidRPr="003A2A37">
              <w:rPr>
                <w:rFonts w:ascii="Palatino Linotype" w:hAnsi="Palatino Linotype" w:cs="Arial"/>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rPr>
            </w:pPr>
            <w:r w:rsidRPr="003A2A37">
              <w:rPr>
                <w:rFonts w:ascii="Palatino Linotype" w:hAnsi="Palatino Linotype" w:cs="Arial"/>
              </w:rPr>
              <w:t> </w:t>
            </w: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rPr>
            </w:pPr>
            <w:r w:rsidRPr="003A2A37">
              <w:rPr>
                <w:rFonts w:ascii="Palatino Linotype" w:hAnsi="Palatino Linotype" w:cs="Arial"/>
              </w:rPr>
              <w:t> </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r w:rsidRPr="003A2A37">
              <w:rPr>
                <w:rFonts w:ascii="Palatino Linotype" w:hAnsi="Palatino Linotype" w:cs="Arial"/>
                <w:b/>
                <w:bCs/>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rPr>
            </w:pPr>
            <w:r w:rsidRPr="003A2A37">
              <w:rPr>
                <w:rFonts w:ascii="Palatino Linotype" w:hAnsi="Palatino Linotype" w:cs="Arial"/>
              </w:rPr>
              <w:t> </w:t>
            </w: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rPr>
            </w:pPr>
            <w:r w:rsidRPr="003A2A37">
              <w:rPr>
                <w:rFonts w:ascii="Palatino Linotype" w:hAnsi="Palatino Linotype" w:cs="Arial"/>
              </w:rPr>
              <w:t> </w:t>
            </w: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54</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rPr>
            </w:pPr>
            <w:r w:rsidRPr="003A2A37">
              <w:rPr>
                <w:rFonts w:ascii="Palatino Linotype" w:hAnsi="Palatino Linotype" w:cs="Arial"/>
                <w:b/>
              </w:rPr>
              <w:t>72</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rPr>
            </w:pPr>
            <w:r w:rsidRPr="003A2A37">
              <w:rPr>
                <w:rFonts w:ascii="Palatino Linotype" w:hAnsi="Palatino Linotype" w:cs="Arial"/>
              </w:rPr>
              <w:t> </w:t>
            </w: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r w:rsidRPr="003A2A37">
              <w:rPr>
                <w:rFonts w:ascii="Palatino Linotype" w:hAnsi="Palatino Linotype" w:cs="Arial"/>
                <w:b/>
                <w:bCs/>
              </w:rPr>
              <w:t> </w:t>
            </w: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rPr>
            </w:pPr>
            <w:r w:rsidRPr="003A2A37">
              <w:rPr>
                <w:rFonts w:ascii="Palatino Linotype" w:hAnsi="Palatino Linotype" w:cs="Arial"/>
              </w:rPr>
              <w:t> </w:t>
            </w: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rPr>
            </w:pPr>
            <w:r w:rsidRPr="003A2A37">
              <w:rPr>
                <w:rFonts w:ascii="Palatino Linotype" w:hAnsi="Palatino Linotype" w:cs="Arial"/>
              </w:rPr>
              <w:t> </w:t>
            </w: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
                <w:bCs/>
              </w:rPr>
            </w:pPr>
            <w:r w:rsidRPr="00E129AB">
              <w:rPr>
                <w:rFonts w:ascii="Palatino Linotype" w:hAnsi="Palatino Linotype" w:cs="Arial"/>
                <w:b/>
                <w:bCs/>
              </w:rPr>
              <w:t> 72</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sz w:val="20"/>
                <w:szCs w:val="20"/>
              </w:rPr>
            </w:pPr>
            <w:r w:rsidRPr="003A2A37">
              <w:rPr>
                <w:rFonts w:ascii="Palatino Linotype" w:hAnsi="Palatino Linotype" w:cs="Arial"/>
                <w:i/>
                <w:iCs/>
                <w:sz w:val="20"/>
                <w:szCs w:val="20"/>
              </w:rPr>
              <w:t>A társadalmi helyzet és az egészség</w:t>
            </w:r>
          </w:p>
        </w:tc>
        <w:tc>
          <w:tcPr>
            <w:tcW w:w="188" w:type="pct"/>
            <w:tcBorders>
              <w:top w:val="nil"/>
              <w:left w:val="nil"/>
              <w:bottom w:val="single" w:sz="4" w:space="0" w:color="auto"/>
              <w:right w:val="single" w:sz="4" w:space="0" w:color="auto"/>
            </w:tcBorders>
            <w:vAlign w:val="center"/>
          </w:tcPr>
          <w:p w:rsidR="00583CFC" w:rsidRPr="003A2A37" w:rsidRDefault="00583CFC" w:rsidP="007D09BE">
            <w:pPr>
              <w:spacing w:after="0" w:line="240" w:lineRule="auto"/>
              <w:jc w:val="center"/>
              <w:rPr>
                <w:rFonts w:ascii="Palatino Linotype" w:hAnsi="Palatino Linotype" w:cs="Arial"/>
                <w:i/>
                <w:iCs/>
              </w:rPr>
            </w:pPr>
            <w:r w:rsidRPr="003A2A37">
              <w:rPr>
                <w:rFonts w:ascii="Palatino Linotype" w:hAnsi="Palatino Linotype" w:cs="Arial"/>
                <w:i/>
                <w:iCs/>
              </w:rPr>
              <w:t>18</w:t>
            </w: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vAlign w:val="center"/>
          </w:tcPr>
          <w:p w:rsidR="00583CFC" w:rsidRPr="003A2A37" w:rsidRDefault="00583CFC" w:rsidP="0032333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18</w:t>
            </w:r>
          </w:p>
        </w:tc>
        <w:tc>
          <w:tcPr>
            <w:tcW w:w="170" w:type="pct"/>
            <w:tcBorders>
              <w:top w:val="nil"/>
              <w:left w:val="nil"/>
              <w:bottom w:val="single" w:sz="4" w:space="0" w:color="auto"/>
              <w:right w:val="single" w:sz="4" w:space="0" w:color="auto"/>
            </w:tcBorders>
            <w:vAlign w:val="center"/>
          </w:tcPr>
          <w:p w:rsidR="00583CFC" w:rsidRPr="003A2A37" w:rsidRDefault="00583CFC" w:rsidP="00EF67AF">
            <w:pPr>
              <w:spacing w:after="0" w:line="240" w:lineRule="auto"/>
              <w:jc w:val="center"/>
              <w:rPr>
                <w:rFonts w:ascii="Palatino Linotype" w:hAnsi="Palatino Linotype" w:cs="Arial"/>
                <w:i/>
                <w:iCs/>
              </w:rPr>
            </w:pPr>
            <w:r w:rsidRPr="003A2A37">
              <w:rPr>
                <w:rFonts w:ascii="Palatino Linotype" w:hAnsi="Palatino Linotype" w:cs="Arial"/>
                <w:i/>
                <w:iCs/>
              </w:rPr>
              <w:t> 24</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 </w:t>
            </w: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iCs/>
              </w:rPr>
            </w:pPr>
            <w:r w:rsidRPr="00E129AB">
              <w:rPr>
                <w:rFonts w:ascii="Palatino Linotype" w:hAnsi="Palatino Linotype" w:cs="Arial"/>
                <w:bCs/>
                <w:i/>
                <w:iCs/>
              </w:rPr>
              <w:t> 24</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sz w:val="20"/>
                <w:szCs w:val="20"/>
              </w:rPr>
            </w:pPr>
            <w:r w:rsidRPr="003A2A37">
              <w:rPr>
                <w:rFonts w:ascii="Palatino Linotype" w:hAnsi="Palatino Linotype" w:cs="Arial"/>
                <w:i/>
                <w:iCs/>
                <w:sz w:val="20"/>
                <w:szCs w:val="20"/>
              </w:rPr>
              <w:t>Közegészség</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12 </w:t>
            </w: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612" w:type="pct"/>
            <w:tcBorders>
              <w:top w:val="nil"/>
              <w:left w:val="nil"/>
              <w:bottom w:val="single" w:sz="4" w:space="0" w:color="auto"/>
              <w:right w:val="single" w:sz="4" w:space="0" w:color="auto"/>
            </w:tcBorders>
            <w:vAlign w:val="center"/>
          </w:tcPr>
          <w:p w:rsidR="00583CFC" w:rsidRPr="003A2A37" w:rsidRDefault="00583CFC" w:rsidP="00A03F5F">
            <w:pPr>
              <w:spacing w:after="0" w:line="240" w:lineRule="auto"/>
              <w:jc w:val="center"/>
              <w:rPr>
                <w:rFonts w:ascii="Palatino Linotype" w:hAnsi="Palatino Linotype" w:cs="Arial"/>
                <w:bCs/>
                <w:i/>
                <w:iCs/>
              </w:rPr>
            </w:pPr>
            <w:r w:rsidRPr="003A2A37">
              <w:rPr>
                <w:rFonts w:ascii="Palatino Linotype" w:hAnsi="Palatino Linotype" w:cs="Arial"/>
                <w:bCs/>
                <w:i/>
                <w:iCs/>
              </w:rPr>
              <w:t> 12</w:t>
            </w:r>
          </w:p>
        </w:tc>
        <w:tc>
          <w:tcPr>
            <w:tcW w:w="170" w:type="pct"/>
            <w:tcBorders>
              <w:top w:val="nil"/>
              <w:left w:val="nil"/>
              <w:bottom w:val="single" w:sz="4" w:space="0" w:color="auto"/>
              <w:right w:val="single" w:sz="4" w:space="0" w:color="auto"/>
            </w:tcBorders>
            <w:vAlign w:val="center"/>
          </w:tcPr>
          <w:p w:rsidR="00583CFC" w:rsidRPr="003A2A37" w:rsidRDefault="00583CFC" w:rsidP="00EF67AF">
            <w:pPr>
              <w:spacing w:after="0" w:line="240" w:lineRule="auto"/>
              <w:jc w:val="center"/>
              <w:rPr>
                <w:rFonts w:ascii="Palatino Linotype" w:hAnsi="Palatino Linotype" w:cs="Arial"/>
                <w:i/>
                <w:iCs/>
              </w:rPr>
            </w:pPr>
            <w:r w:rsidRPr="003A2A37">
              <w:rPr>
                <w:rFonts w:ascii="Palatino Linotype" w:hAnsi="Palatino Linotype" w:cs="Arial"/>
                <w:i/>
                <w:iCs/>
              </w:rPr>
              <w:t> 24</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 </w:t>
            </w: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iCs/>
              </w:rPr>
            </w:pPr>
            <w:r w:rsidRPr="00E129AB">
              <w:rPr>
                <w:rFonts w:ascii="Palatino Linotype" w:hAnsi="Palatino Linotype" w:cs="Arial"/>
                <w:bCs/>
                <w:i/>
                <w:iCs/>
              </w:rPr>
              <w:t> 24</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sz w:val="16"/>
                <w:szCs w:val="16"/>
              </w:rPr>
            </w:pPr>
            <w:r w:rsidRPr="003A2A37">
              <w:rPr>
                <w:rFonts w:ascii="Palatino Linotype" w:hAnsi="Palatino Linotype"/>
                <w:i/>
                <w:sz w:val="16"/>
                <w:szCs w:val="16"/>
              </w:rPr>
              <w:t>Egészségmegőrzés</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24</w:t>
            </w: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24</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24</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iCs/>
              </w:rPr>
            </w:pPr>
            <w:r w:rsidRPr="00E129AB">
              <w:rPr>
                <w:rFonts w:ascii="Palatino Linotype" w:hAnsi="Palatino Linotype" w:cs="Arial"/>
                <w:bCs/>
                <w:i/>
                <w:iCs/>
              </w:rPr>
              <w:t>24</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B67EC3">
            <w:pPr>
              <w:spacing w:after="0" w:line="240" w:lineRule="auto"/>
              <w:rPr>
                <w:rFonts w:ascii="Palatino Linotype" w:hAnsi="Palatino Linotype" w:cs="Arial"/>
                <w:b/>
              </w:rPr>
            </w:pPr>
            <w:r w:rsidRPr="003A2A37">
              <w:rPr>
                <w:rFonts w:ascii="Palatino Linotype" w:hAnsi="Palatino Linotype" w:cs="Arial"/>
                <w:b/>
              </w:rPr>
              <w:t>Az elsősegélynyújtás gyakorlata</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rPr>
            </w:pPr>
            <w:r w:rsidRPr="003A2A37">
              <w:rPr>
                <w:rFonts w:ascii="Palatino Linotype" w:hAnsi="Palatino Linotype" w:cs="Arial"/>
              </w:rPr>
              <w:t> </w:t>
            </w: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rPr>
            </w:pPr>
            <w:r w:rsidRPr="003A2A37">
              <w:rPr>
                <w:rFonts w:ascii="Palatino Linotype" w:hAnsi="Palatino Linotype" w:cs="Arial"/>
              </w:rPr>
              <w:t> </w:t>
            </w: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rPr>
            </w:pPr>
            <w:r w:rsidRPr="003A2A37">
              <w:rPr>
                <w:rFonts w:ascii="Palatino Linotype" w:hAnsi="Palatino Linotype" w:cs="Arial"/>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rPr>
            </w:pPr>
            <w:r w:rsidRPr="003A2A37">
              <w:rPr>
                <w:rFonts w:ascii="Palatino Linotype" w:hAnsi="Palatino Linotype" w:cs="Arial"/>
              </w:rPr>
              <w:t> </w:t>
            </w: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rPr>
            </w:pPr>
            <w:r w:rsidRPr="003A2A37">
              <w:rPr>
                <w:rFonts w:ascii="Palatino Linotype" w:hAnsi="Palatino Linotype" w:cs="Arial"/>
              </w:rPr>
              <w:t> </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rPr>
            </w:pPr>
            <w:r w:rsidRPr="003A2A37">
              <w:rPr>
                <w:rFonts w:ascii="Palatino Linotype" w:hAnsi="Palatino Linotype" w:cs="Arial"/>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rPr>
            </w:pPr>
            <w:r w:rsidRPr="003A2A37">
              <w:rPr>
                <w:rFonts w:ascii="Palatino Linotype" w:hAnsi="Palatino Linotype" w:cs="Arial"/>
              </w:rPr>
              <w:t> </w:t>
            </w: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rPr>
            </w:pPr>
            <w:r w:rsidRPr="003A2A37">
              <w:rPr>
                <w:rFonts w:ascii="Palatino Linotype" w:hAnsi="Palatino Linotype" w:cs="Arial"/>
                <w:b/>
              </w:rPr>
              <w:t> 36</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r w:rsidRPr="003A2A37">
              <w:rPr>
                <w:rFonts w:ascii="Palatino Linotype" w:hAnsi="Palatino Linotype" w:cs="Arial"/>
                <w:b/>
                <w:bCs/>
              </w:rPr>
              <w:t> 32</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rPr>
            </w:pPr>
            <w:r w:rsidRPr="003A2A37">
              <w:rPr>
                <w:rFonts w:ascii="Palatino Linotype" w:hAnsi="Palatino Linotype" w:cs="Arial"/>
              </w:rPr>
              <w:t> </w:t>
            </w: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rPr>
            </w:pPr>
            <w:r w:rsidRPr="003A2A37">
              <w:rPr>
                <w:rFonts w:ascii="Palatino Linotype" w:hAnsi="Palatino Linotype" w:cs="Arial"/>
              </w:rPr>
              <w:t> </w:t>
            </w: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68 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rPr>
            </w:pPr>
            <w:r w:rsidRPr="003A2A37">
              <w:rPr>
                <w:rFonts w:ascii="Palatino Linotype" w:hAnsi="Palatino Linotype" w:cs="Arial"/>
                <w:b/>
              </w:rPr>
              <w:t> </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A03F5F">
            <w:pPr>
              <w:spacing w:after="0" w:line="240" w:lineRule="auto"/>
              <w:jc w:val="center"/>
              <w:rPr>
                <w:rFonts w:ascii="Palatino Linotype" w:hAnsi="Palatino Linotype" w:cs="Arial"/>
                <w:b/>
              </w:rPr>
            </w:pPr>
            <w:r w:rsidRPr="003A2A37">
              <w:rPr>
                <w:rFonts w:ascii="Palatino Linotype" w:hAnsi="Palatino Linotype" w:cs="Arial"/>
                <w:b/>
              </w:rPr>
              <w:t> 54</w:t>
            </w: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r w:rsidRPr="003A2A37">
              <w:rPr>
                <w:rFonts w:ascii="Palatino Linotype" w:hAnsi="Palatino Linotype" w:cs="Arial"/>
                <w:b/>
                <w:bCs/>
              </w:rPr>
              <w:t> 36</w:t>
            </w: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rPr>
            </w:pPr>
            <w:r w:rsidRPr="003A2A37">
              <w:rPr>
                <w:rFonts w:ascii="Palatino Linotype" w:hAnsi="Palatino Linotype" w:cs="Arial"/>
                <w:b/>
              </w:rPr>
              <w:t> </w:t>
            </w: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rPr>
            </w:pPr>
            <w:r w:rsidRPr="003A2A37">
              <w:rPr>
                <w:rFonts w:ascii="Palatino Linotype" w:hAnsi="Palatino Linotype" w:cs="Arial"/>
                <w:b/>
              </w:rPr>
              <w:t> </w:t>
            </w: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
                <w:bCs/>
              </w:rPr>
            </w:pPr>
            <w:r w:rsidRPr="00E129AB">
              <w:rPr>
                <w:rFonts w:ascii="Palatino Linotype" w:hAnsi="Palatino Linotype" w:cs="Arial"/>
                <w:b/>
                <w:bCs/>
              </w:rPr>
              <w:t>90</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sz w:val="20"/>
                <w:szCs w:val="20"/>
              </w:rPr>
            </w:pPr>
            <w:r w:rsidRPr="003A2A37">
              <w:rPr>
                <w:rFonts w:ascii="Palatino Linotype" w:hAnsi="Palatino Linotype" w:cs="Arial"/>
                <w:i/>
                <w:iCs/>
                <w:sz w:val="20"/>
                <w:szCs w:val="20"/>
              </w:rPr>
              <w:t>Mechanikai sérülések, a gyermekbetegségek ellátása</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18</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 20</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 38</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36</w:t>
            </w: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 20</w:t>
            </w: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iCs/>
              </w:rPr>
            </w:pPr>
            <w:r w:rsidRPr="00E129AB">
              <w:rPr>
                <w:rFonts w:ascii="Palatino Linotype" w:hAnsi="Palatino Linotype" w:cs="Arial"/>
                <w:bCs/>
                <w:i/>
                <w:iCs/>
              </w:rPr>
              <w:t>56</w:t>
            </w:r>
          </w:p>
        </w:tc>
      </w:tr>
      <w:tr w:rsidR="00583CFC" w:rsidRPr="003A2A37">
        <w:trPr>
          <w:trHeight w:val="345"/>
          <w:jc w:val="center"/>
        </w:trPr>
        <w:tc>
          <w:tcPr>
            <w:tcW w:w="493" w:type="pct"/>
            <w:vMerge/>
            <w:tcBorders>
              <w:top w:val="nil"/>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sz w:val="20"/>
                <w:szCs w:val="20"/>
              </w:rPr>
            </w:pPr>
            <w:r w:rsidRPr="003A2A37">
              <w:rPr>
                <w:rFonts w:ascii="Palatino Linotype" w:hAnsi="Palatino Linotype" w:cs="Arial"/>
                <w:i/>
                <w:iCs/>
                <w:sz w:val="20"/>
                <w:szCs w:val="20"/>
              </w:rPr>
              <w:t>Veszélyeztető állapotok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18</w:t>
            </w: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 12</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Cs/>
                <w:i/>
                <w:iCs/>
              </w:rPr>
            </w:pPr>
            <w:r w:rsidRPr="003A2A37">
              <w:rPr>
                <w:rFonts w:ascii="Palatino Linotype" w:hAnsi="Palatino Linotype" w:cs="Arial"/>
                <w:bCs/>
                <w:i/>
                <w:iCs/>
              </w:rPr>
              <w:t>30</w:t>
            </w: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18</w:t>
            </w: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Cs/>
                <w:i/>
              </w:rPr>
            </w:pPr>
            <w:r w:rsidRPr="003A2A37">
              <w:rPr>
                <w:rFonts w:ascii="Palatino Linotype" w:hAnsi="Palatino Linotype" w:cs="Arial"/>
                <w:bCs/>
                <w:i/>
              </w:rPr>
              <w:t> 16</w:t>
            </w: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i/>
                <w:iCs/>
              </w:rPr>
            </w:pPr>
            <w:r w:rsidRPr="003A2A37">
              <w:rPr>
                <w:rFonts w:ascii="Palatino Linotype" w:hAnsi="Palatino Linotype" w:cs="Arial"/>
                <w:i/>
                <w:iCs/>
              </w:rPr>
              <w:t> </w:t>
            </w: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iCs/>
              </w:rPr>
            </w:pPr>
            <w:r w:rsidRPr="00E129AB">
              <w:rPr>
                <w:rFonts w:ascii="Palatino Linotype" w:hAnsi="Palatino Linotype" w:cs="Arial"/>
                <w:bCs/>
                <w:i/>
                <w:iCs/>
              </w:rPr>
              <w:t> 34</w:t>
            </w:r>
          </w:p>
        </w:tc>
      </w:tr>
      <w:tr w:rsidR="00583CFC" w:rsidRPr="003A2A37">
        <w:trPr>
          <w:trHeight w:val="345"/>
          <w:jc w:val="center"/>
        </w:trPr>
        <w:tc>
          <w:tcPr>
            <w:tcW w:w="493" w:type="pct"/>
            <w:vMerge w:val="restart"/>
            <w:tcBorders>
              <w:top w:val="nil"/>
              <w:left w:val="single" w:sz="4" w:space="0" w:color="auto"/>
              <w:right w:val="single" w:sz="4" w:space="0" w:color="auto"/>
            </w:tcBorders>
            <w:textDirection w:val="btLr"/>
            <w:vAlign w:val="center"/>
          </w:tcPr>
          <w:p w:rsidR="00583CFC" w:rsidRPr="003A2A37" w:rsidRDefault="00583CFC" w:rsidP="00AB780D">
            <w:pPr>
              <w:spacing w:after="0" w:line="240" w:lineRule="auto"/>
              <w:ind w:left="113" w:right="113"/>
              <w:rPr>
                <w:rFonts w:ascii="Palatino Linotype" w:hAnsi="Palatino Linotype" w:cs="Arial"/>
                <w:sz w:val="20"/>
                <w:szCs w:val="20"/>
              </w:rPr>
            </w:pPr>
            <w:r w:rsidRPr="003A2A37">
              <w:rPr>
                <w:rFonts w:ascii="Palatino Linotype" w:hAnsi="Palatino Linotype" w:cs="Arial"/>
                <w:sz w:val="20"/>
                <w:szCs w:val="20"/>
              </w:rPr>
              <w:t>10522-12 Gyermekellátási alapfeladatok</w:t>
            </w: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b/>
                <w:iCs/>
              </w:rPr>
            </w:pPr>
            <w:r>
              <w:rPr>
                <w:rFonts w:ascii="Palatino Linotype" w:hAnsi="Palatino Linotype" w:cs="Arial"/>
                <w:b/>
                <w:iCs/>
              </w:rPr>
              <w:t>Gyermekvédelmi ismeretek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Pr>
                <w:rFonts w:ascii="Palatino Linotype" w:hAnsi="Palatino Linotype" w:cs="Arial"/>
                <w:b/>
                <w:bCs/>
              </w:rPr>
              <w:t>48</w:t>
            </w: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41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Pr>
                <w:rFonts w:ascii="Palatino Linotype" w:hAnsi="Palatino Linotype" w:cs="Arial"/>
                <w:b/>
                <w:bCs/>
              </w:rPr>
              <w:t>48</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3A2A37" w:rsidRDefault="00583CFC" w:rsidP="00721197">
            <w:pPr>
              <w:spacing w:after="0" w:line="240" w:lineRule="auto"/>
              <w:rPr>
                <w:rFonts w:ascii="Palatino Linotype" w:hAnsi="Palatino Linotype" w:cs="Arial"/>
                <w:i/>
                <w:iCs/>
              </w:rPr>
            </w:pPr>
            <w:r>
              <w:rPr>
                <w:rFonts w:ascii="Palatino Linotype" w:hAnsi="Palatino Linotype" w:cs="Arial"/>
                <w:i/>
                <w:iCs/>
              </w:rPr>
              <w:t>A gyermekvédelem története</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5</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5</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rPr>
            </w:pPr>
            <w:r>
              <w:rPr>
                <w:rFonts w:ascii="Palatino Linotype" w:hAnsi="Palatino Linotype" w:cs="Arial"/>
                <w:i/>
                <w:iCs/>
              </w:rPr>
              <w:t>A gyermekvédelem jogi szabályozása</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11</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11</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Default="00583CFC" w:rsidP="00F33E7F">
            <w:pPr>
              <w:spacing w:after="0" w:line="240" w:lineRule="auto"/>
              <w:rPr>
                <w:rFonts w:ascii="Palatino Linotype" w:hAnsi="Palatino Linotype" w:cs="Arial"/>
                <w:i/>
                <w:iCs/>
              </w:rPr>
            </w:pPr>
            <w:r>
              <w:rPr>
                <w:rFonts w:ascii="Palatino Linotype" w:hAnsi="Palatino Linotype" w:cs="Arial"/>
                <w:i/>
                <w:iCs/>
              </w:rPr>
              <w:t>A gyermekvédelem mai rendszere</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11</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11</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Default="00583CFC" w:rsidP="00F33E7F">
            <w:pPr>
              <w:spacing w:after="0" w:line="240" w:lineRule="auto"/>
              <w:rPr>
                <w:rFonts w:ascii="Palatino Linotype" w:hAnsi="Palatino Linotype" w:cs="Arial"/>
                <w:i/>
                <w:iCs/>
              </w:rPr>
            </w:pPr>
            <w:r>
              <w:rPr>
                <w:rFonts w:ascii="Palatino Linotype" w:hAnsi="Palatino Linotype" w:cs="Arial"/>
                <w:i/>
                <w:iCs/>
              </w:rPr>
              <w:t>A gyermekvédelem pszichológiai vonatkozásai</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10</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10</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Default="00583CFC" w:rsidP="00F33E7F">
            <w:pPr>
              <w:spacing w:after="0" w:line="240" w:lineRule="auto"/>
              <w:rPr>
                <w:rFonts w:ascii="Palatino Linotype" w:hAnsi="Palatino Linotype" w:cs="Arial"/>
                <w:i/>
                <w:iCs/>
              </w:rPr>
            </w:pPr>
            <w:r>
              <w:rPr>
                <w:rFonts w:ascii="Palatino Linotype" w:hAnsi="Palatino Linotype" w:cs="Arial"/>
                <w:i/>
                <w:iCs/>
              </w:rPr>
              <w:t>Szükségletek és erőforrások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11</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11</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b/>
                <w:iCs/>
              </w:rPr>
            </w:pPr>
            <w:r>
              <w:rPr>
                <w:rFonts w:ascii="Palatino Linotype" w:hAnsi="Palatino Linotype" w:cs="Arial"/>
                <w:b/>
                <w:iCs/>
              </w:rPr>
              <w:t>Gyógypedagógiai alapismeretek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Pr>
                <w:rFonts w:ascii="Palatino Linotype" w:hAnsi="Palatino Linotype" w:cs="Arial"/>
                <w:b/>
                <w:bCs/>
              </w:rPr>
              <w:t>48</w:t>
            </w: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41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Pr>
                <w:rFonts w:ascii="Palatino Linotype" w:hAnsi="Palatino Linotype" w:cs="Arial"/>
                <w:b/>
                <w:bCs/>
              </w:rPr>
              <w:t>48</w:t>
            </w:r>
          </w:p>
        </w:tc>
      </w:tr>
      <w:tr w:rsidR="00583CFC" w:rsidRPr="00E129AB">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rPr>
            </w:pPr>
            <w:r>
              <w:rPr>
                <w:rFonts w:ascii="Palatino Linotype" w:hAnsi="Palatino Linotype" w:cs="Arial"/>
                <w:i/>
                <w:iCs/>
              </w:rPr>
              <w:t>Fejlődési rendellenességek, fogyatékosságok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18</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18</w:t>
            </w:r>
          </w:p>
        </w:tc>
      </w:tr>
      <w:tr w:rsidR="00583CFC" w:rsidRPr="00E129AB">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rPr>
            </w:pPr>
            <w:r>
              <w:rPr>
                <w:rFonts w:ascii="Palatino Linotype" w:hAnsi="Palatino Linotype" w:cs="Arial"/>
                <w:i/>
                <w:iCs/>
              </w:rPr>
              <w:t>A gyógypedagógia, mint tudományág</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10</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10</w:t>
            </w:r>
          </w:p>
        </w:tc>
      </w:tr>
      <w:tr w:rsidR="00583CFC" w:rsidRPr="00E129AB">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rPr>
            </w:pPr>
            <w:r>
              <w:rPr>
                <w:rFonts w:ascii="Palatino Linotype" w:hAnsi="Palatino Linotype" w:cs="Arial"/>
                <w:i/>
                <w:iCs/>
              </w:rPr>
              <w:t>Fejlesztés, rehabilitáció</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20</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20</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b/>
                <w:iCs/>
              </w:rPr>
            </w:pPr>
            <w:r>
              <w:rPr>
                <w:rFonts w:ascii="Palatino Linotype" w:hAnsi="Palatino Linotype" w:cs="Arial"/>
                <w:b/>
                <w:iCs/>
              </w:rPr>
              <w:t>Gondozási, ápolási ismeretek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Pr>
                <w:rFonts w:ascii="Palatino Linotype" w:hAnsi="Palatino Linotype" w:cs="Arial"/>
                <w:b/>
                <w:bCs/>
              </w:rPr>
              <w:t>64</w:t>
            </w: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41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Pr>
                <w:rFonts w:ascii="Palatino Linotype" w:hAnsi="Palatino Linotype" w:cs="Arial"/>
                <w:b/>
                <w:bCs/>
              </w:rPr>
              <w:t>64</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rPr>
            </w:pPr>
            <w:r>
              <w:rPr>
                <w:rFonts w:ascii="Palatino Linotype" w:hAnsi="Palatino Linotype" w:cs="Arial"/>
                <w:i/>
                <w:iCs/>
              </w:rPr>
              <w:t>Ismeretek a gondozásról</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rPr>
            </w:pPr>
            <w:r>
              <w:rPr>
                <w:rFonts w:ascii="Palatino Linotype" w:hAnsi="Palatino Linotype" w:cs="Arial"/>
                <w:i/>
                <w:iCs/>
              </w:rPr>
              <w:t>Gyermekbetegségek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rPr>
            </w:pPr>
            <w:r>
              <w:rPr>
                <w:rFonts w:ascii="Palatino Linotype" w:hAnsi="Palatino Linotype" w:cs="Arial"/>
                <w:i/>
                <w:iCs/>
              </w:rPr>
              <w:t>Ápolási ismeretek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r>
      <w:tr w:rsidR="00583CFC" w:rsidRPr="003A2A37">
        <w:trPr>
          <w:trHeight w:val="345"/>
          <w:jc w:val="center"/>
        </w:trPr>
        <w:tc>
          <w:tcPr>
            <w:tcW w:w="493" w:type="pct"/>
            <w:vMerge/>
            <w:tcBorders>
              <w:left w:val="single" w:sz="4" w:space="0" w:color="auto"/>
              <w:bottom w:val="single" w:sz="4" w:space="0" w:color="000000"/>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i/>
                <w:iCs/>
              </w:rPr>
            </w:pPr>
            <w:r>
              <w:rPr>
                <w:rFonts w:ascii="Palatino Linotype" w:hAnsi="Palatino Linotype" w:cs="Arial"/>
                <w:i/>
                <w:iCs/>
              </w:rPr>
              <w:t>Leggyakoribb gyermekbalesetek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r>
      <w:tr w:rsidR="00583CFC" w:rsidRPr="003A2A37">
        <w:trPr>
          <w:trHeight w:val="345"/>
          <w:jc w:val="center"/>
        </w:trPr>
        <w:tc>
          <w:tcPr>
            <w:tcW w:w="493" w:type="pct"/>
            <w:tcBorders>
              <w:left w:val="single" w:sz="4" w:space="0" w:color="auto"/>
              <w:bottom w:val="single" w:sz="4" w:space="0" w:color="000000"/>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B14791" w:rsidRDefault="00583CFC" w:rsidP="00F33E7F">
            <w:pPr>
              <w:spacing w:after="0" w:line="240" w:lineRule="auto"/>
              <w:rPr>
                <w:rFonts w:ascii="Palatino Linotype" w:hAnsi="Palatino Linotype" w:cs="Arial"/>
                <w:b/>
                <w:iCs/>
              </w:rPr>
            </w:pPr>
            <w:r>
              <w:rPr>
                <w:rFonts w:ascii="Palatino Linotype" w:hAnsi="Palatino Linotype" w:cs="Arial"/>
                <w:b/>
                <w:iCs/>
              </w:rPr>
              <w:t>Gondozási, ápolási gyakorlat</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r>
              <w:rPr>
                <w:rFonts w:ascii="Palatino Linotype" w:hAnsi="Palatino Linotype" w:cs="Arial"/>
                <w:b/>
                <w:bCs/>
              </w:rPr>
              <w:t>96</w:t>
            </w:r>
          </w:p>
        </w:tc>
        <w:tc>
          <w:tcPr>
            <w:tcW w:w="41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Pr>
                <w:rFonts w:ascii="Palatino Linotype" w:hAnsi="Palatino Linotype" w:cs="Arial"/>
                <w:b/>
                <w:bCs/>
              </w:rPr>
              <w:t>96</w:t>
            </w:r>
          </w:p>
        </w:tc>
      </w:tr>
      <w:tr w:rsidR="00583CFC" w:rsidRPr="003A2A37">
        <w:trPr>
          <w:trHeight w:val="345"/>
          <w:jc w:val="center"/>
        </w:trPr>
        <w:tc>
          <w:tcPr>
            <w:tcW w:w="493" w:type="pct"/>
            <w:tcBorders>
              <w:left w:val="single" w:sz="4" w:space="0" w:color="auto"/>
              <w:bottom w:val="single" w:sz="4" w:space="0" w:color="000000"/>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Default="00583CFC" w:rsidP="00F33E7F">
            <w:pPr>
              <w:spacing w:after="0" w:line="240" w:lineRule="auto"/>
              <w:rPr>
                <w:rFonts w:ascii="Palatino Linotype" w:hAnsi="Palatino Linotype" w:cs="Arial"/>
                <w:i/>
                <w:iCs/>
              </w:rPr>
            </w:pPr>
            <w:r>
              <w:rPr>
                <w:rFonts w:ascii="Palatino Linotype" w:hAnsi="Palatino Linotype" w:cs="Arial"/>
                <w:i/>
                <w:iCs/>
              </w:rPr>
              <w:t>Gondozási, ápolási feladatok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48</w:t>
            </w: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48</w:t>
            </w:r>
          </w:p>
        </w:tc>
      </w:tr>
      <w:tr w:rsidR="00583CFC" w:rsidRPr="003A2A37">
        <w:trPr>
          <w:trHeight w:val="345"/>
          <w:jc w:val="center"/>
        </w:trPr>
        <w:tc>
          <w:tcPr>
            <w:tcW w:w="493" w:type="pct"/>
            <w:tcBorders>
              <w:left w:val="single" w:sz="4" w:space="0" w:color="auto"/>
              <w:bottom w:val="single" w:sz="4" w:space="0" w:color="000000"/>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Default="00583CFC" w:rsidP="00F33E7F">
            <w:pPr>
              <w:spacing w:after="0" w:line="240" w:lineRule="auto"/>
              <w:rPr>
                <w:rFonts w:ascii="Palatino Linotype" w:hAnsi="Palatino Linotype" w:cs="Arial"/>
                <w:i/>
                <w:iCs/>
              </w:rPr>
            </w:pPr>
            <w:r>
              <w:rPr>
                <w:rFonts w:ascii="Palatino Linotype" w:hAnsi="Palatino Linotype" w:cs="Arial"/>
                <w:i/>
                <w:iCs/>
              </w:rPr>
              <w:t>Gyermekotthoni, bölcsődei feladatok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32</w:t>
            </w: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32</w:t>
            </w:r>
          </w:p>
        </w:tc>
      </w:tr>
      <w:tr w:rsidR="00583CFC" w:rsidRPr="003A2A37">
        <w:trPr>
          <w:trHeight w:val="345"/>
          <w:jc w:val="center"/>
        </w:trPr>
        <w:tc>
          <w:tcPr>
            <w:tcW w:w="493" w:type="pct"/>
            <w:tcBorders>
              <w:left w:val="single" w:sz="4" w:space="0" w:color="auto"/>
              <w:bottom w:val="single" w:sz="4" w:space="0" w:color="000000"/>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Default="00583CFC" w:rsidP="00F33E7F">
            <w:pPr>
              <w:spacing w:after="0" w:line="240" w:lineRule="auto"/>
              <w:rPr>
                <w:rFonts w:ascii="Palatino Linotype" w:hAnsi="Palatino Linotype" w:cs="Arial"/>
                <w:i/>
                <w:iCs/>
              </w:rPr>
            </w:pPr>
            <w:r>
              <w:rPr>
                <w:rFonts w:ascii="Palatino Linotype" w:hAnsi="Palatino Linotype" w:cs="Arial"/>
                <w:i/>
                <w:iCs/>
              </w:rPr>
              <w:t>Karbantartási, fertőtlenítési feladatok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r>
      <w:tr w:rsidR="00583CFC" w:rsidRPr="003A2A37">
        <w:trPr>
          <w:trHeight w:val="345"/>
          <w:jc w:val="center"/>
        </w:trPr>
        <w:tc>
          <w:tcPr>
            <w:tcW w:w="493" w:type="pct"/>
            <w:vMerge w:val="restart"/>
            <w:tcBorders>
              <w:left w:val="single" w:sz="4" w:space="0" w:color="auto"/>
              <w:right w:val="single" w:sz="4" w:space="0" w:color="auto"/>
            </w:tcBorders>
            <w:textDirection w:val="btLr"/>
            <w:vAlign w:val="center"/>
          </w:tcPr>
          <w:p w:rsidR="00583CFC" w:rsidRPr="003A2A37" w:rsidRDefault="00583CFC" w:rsidP="00DE34A3">
            <w:pPr>
              <w:spacing w:after="0" w:line="240" w:lineRule="auto"/>
              <w:ind w:left="113" w:right="113"/>
              <w:jc w:val="center"/>
              <w:rPr>
                <w:rFonts w:ascii="Palatino Linotype" w:hAnsi="Palatino Linotype" w:cs="Arial"/>
                <w:sz w:val="20"/>
                <w:szCs w:val="20"/>
              </w:rPr>
            </w:pPr>
            <w:r w:rsidRPr="003A2A37">
              <w:rPr>
                <w:rFonts w:ascii="Palatino Linotype" w:hAnsi="Palatino Linotype" w:cs="Arial"/>
                <w:sz w:val="20"/>
                <w:szCs w:val="20"/>
              </w:rPr>
              <w:t>10528-12</w:t>
            </w:r>
          </w:p>
          <w:p w:rsidR="00583CFC" w:rsidRPr="003A2A37" w:rsidRDefault="00583CFC" w:rsidP="00DE34A3">
            <w:pPr>
              <w:spacing w:after="0" w:line="240" w:lineRule="auto"/>
              <w:ind w:left="113" w:right="113"/>
              <w:jc w:val="center"/>
              <w:rPr>
                <w:rFonts w:ascii="Palatino Linotype" w:hAnsi="Palatino Linotype" w:cs="Arial"/>
                <w:sz w:val="20"/>
                <w:szCs w:val="20"/>
              </w:rPr>
            </w:pPr>
            <w:r w:rsidRPr="003A2A37">
              <w:rPr>
                <w:rFonts w:ascii="Palatino Linotype" w:hAnsi="Palatino Linotype" w:cs="Arial"/>
                <w:sz w:val="20"/>
                <w:szCs w:val="20"/>
              </w:rPr>
              <w:t>Házi időszakos gyermek-felügyeleti feladatok</w:t>
            </w:r>
          </w:p>
        </w:tc>
        <w:tc>
          <w:tcPr>
            <w:tcW w:w="668" w:type="pct"/>
            <w:tcBorders>
              <w:top w:val="nil"/>
              <w:left w:val="nil"/>
              <w:bottom w:val="single" w:sz="4" w:space="0" w:color="auto"/>
              <w:right w:val="single" w:sz="4" w:space="0" w:color="auto"/>
            </w:tcBorders>
            <w:vAlign w:val="center"/>
          </w:tcPr>
          <w:p w:rsidR="00583CFC" w:rsidRPr="003A2A37" w:rsidRDefault="00583CFC" w:rsidP="00D55B67">
            <w:pPr>
              <w:spacing w:after="0" w:line="240" w:lineRule="auto"/>
              <w:rPr>
                <w:rFonts w:ascii="Palatino Linotype" w:hAnsi="Palatino Linotype" w:cs="Arial"/>
                <w:b/>
                <w:iCs/>
              </w:rPr>
            </w:pPr>
            <w:r w:rsidRPr="003A2A37">
              <w:rPr>
                <w:rFonts w:ascii="Palatino Linotype" w:hAnsi="Palatino Linotype" w:cs="Arial"/>
                <w:b/>
                <w:sz w:val="20"/>
                <w:szCs w:val="20"/>
              </w:rPr>
              <w:t xml:space="preserve">Házi időszakos gyermek-felügyeleti </w:t>
            </w:r>
            <w:r>
              <w:rPr>
                <w:rFonts w:ascii="Palatino Linotype" w:hAnsi="Palatino Linotype" w:cs="Arial"/>
                <w:b/>
                <w:sz w:val="20"/>
                <w:szCs w:val="20"/>
              </w:rPr>
              <w:t>ismeretek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6</w:t>
            </w:r>
            <w:r>
              <w:rPr>
                <w:rFonts w:ascii="Palatino Linotype" w:hAnsi="Palatino Linotype" w:cs="Arial"/>
                <w:b/>
                <w:bCs/>
              </w:rPr>
              <w:t>4</w:t>
            </w: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41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Pr>
                <w:rFonts w:ascii="Palatino Linotype" w:hAnsi="Palatino Linotype" w:cs="Arial"/>
                <w:b/>
                <w:bCs/>
              </w:rPr>
              <w:t>64</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BA4D24" w:rsidRDefault="00583CFC" w:rsidP="00EF0BF6">
            <w:pPr>
              <w:spacing w:after="0" w:line="240" w:lineRule="auto"/>
              <w:rPr>
                <w:rFonts w:ascii="Palatino Linotype" w:hAnsi="Palatino Linotype" w:cs="Arial"/>
                <w:i/>
                <w:iCs/>
              </w:rPr>
            </w:pPr>
            <w:r w:rsidRPr="00BA4D24">
              <w:rPr>
                <w:rFonts w:ascii="Palatino Linotype" w:hAnsi="Palatino Linotype"/>
                <w:i/>
              </w:rPr>
              <w:t>Nevelési ismeretek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i/>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18</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18</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BA4D24" w:rsidRDefault="00583CFC" w:rsidP="00DE4747">
            <w:pPr>
              <w:spacing w:after="0" w:line="240" w:lineRule="auto"/>
              <w:rPr>
                <w:rFonts w:ascii="Palatino Linotype" w:hAnsi="Palatino Linotype" w:cs="Arial"/>
                <w:i/>
                <w:iCs/>
              </w:rPr>
            </w:pPr>
            <w:r w:rsidRPr="00BA4D24">
              <w:rPr>
                <w:rFonts w:ascii="Palatino Linotype" w:hAnsi="Palatino Linotype"/>
                <w:i/>
              </w:rPr>
              <w:t xml:space="preserve">A házi gyermekfelügyelet, mint speciális munkaterület </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i/>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BA4D24" w:rsidRDefault="00583CFC" w:rsidP="002E384A">
            <w:pPr>
              <w:spacing w:after="0" w:line="240" w:lineRule="auto"/>
              <w:rPr>
                <w:rFonts w:ascii="Palatino Linotype" w:hAnsi="Palatino Linotype"/>
                <w:i/>
              </w:rPr>
            </w:pPr>
            <w:r w:rsidRPr="00BA4D24">
              <w:rPr>
                <w:rFonts w:ascii="Palatino Linotype" w:hAnsi="Palatino Linotype" w:cs="TimesNewRomanPS-BoldMT"/>
                <w:bCs/>
                <w:i/>
              </w:rPr>
              <w:t>A házi időszakos gyermekellátás pszichológiai dimenziói</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i/>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BA4D24" w:rsidRDefault="00583CFC" w:rsidP="002E384A">
            <w:pPr>
              <w:spacing w:after="0" w:line="240" w:lineRule="auto"/>
              <w:rPr>
                <w:rFonts w:ascii="Palatino Linotype" w:hAnsi="Palatino Linotype"/>
                <w:i/>
              </w:rPr>
            </w:pPr>
            <w:r w:rsidRPr="00BA4D24">
              <w:rPr>
                <w:rFonts w:ascii="Palatino Linotype" w:hAnsi="Palatino Linotype" w:cs="TimesNewRomanPS-BoldMT"/>
                <w:bCs/>
                <w:i/>
              </w:rPr>
              <w:t>A gyermek ellátásával kapcsolatos ismeretek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i/>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14</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14</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41048C" w:rsidRDefault="00583CFC" w:rsidP="00B67EC3">
            <w:pPr>
              <w:spacing w:after="0" w:line="240" w:lineRule="auto"/>
              <w:rPr>
                <w:rFonts w:ascii="Palatino Linotype" w:hAnsi="Palatino Linotype" w:cs="TimesNewRomanPS-BoldMT"/>
                <w:b/>
                <w:bCs/>
                <w:sz w:val="20"/>
                <w:szCs w:val="20"/>
              </w:rPr>
            </w:pPr>
            <w:r w:rsidRPr="0041048C">
              <w:rPr>
                <w:rFonts w:ascii="Palatino Linotype" w:hAnsi="Palatino Linotype" w:cs="TimesNewRomanPS-BoldMT"/>
                <w:b/>
                <w:bCs/>
                <w:sz w:val="20"/>
                <w:szCs w:val="20"/>
              </w:rPr>
              <w:t>Házi időszakos gyermekfelügyelet gyakorlata</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i/>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r>
              <w:rPr>
                <w:rFonts w:ascii="Palatino Linotype" w:hAnsi="Palatino Linotype" w:cs="Arial"/>
                <w:b/>
                <w:bCs/>
                <w:i/>
              </w:rPr>
              <w:t>32</w:t>
            </w:r>
          </w:p>
        </w:tc>
        <w:tc>
          <w:tcPr>
            <w:tcW w:w="41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r>
              <w:rPr>
                <w:rFonts w:ascii="Palatino Linotype" w:hAnsi="Palatino Linotype" w:cs="Arial"/>
                <w:b/>
                <w:bCs/>
                <w:i/>
              </w:rPr>
              <w:t>32</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BA4D24" w:rsidRDefault="00583CFC" w:rsidP="002E384A">
            <w:pPr>
              <w:spacing w:after="0" w:line="240" w:lineRule="auto"/>
              <w:rPr>
                <w:rFonts w:ascii="Palatino Linotype" w:hAnsi="Palatino Linotype"/>
                <w:i/>
              </w:rPr>
            </w:pPr>
            <w:r w:rsidRPr="00BA4D24">
              <w:rPr>
                <w:rFonts w:ascii="Palatino Linotype" w:hAnsi="Palatino Linotype" w:cs="TimesNewRomanPS-BoldMT"/>
                <w:bCs/>
                <w:i/>
              </w:rPr>
              <w:t>A gyermekfelügyelet dokumentációjának gyakorlata</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i/>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8</w:t>
            </w: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8</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BA4D24" w:rsidRDefault="00583CFC" w:rsidP="002E384A">
            <w:pPr>
              <w:spacing w:after="0" w:line="240" w:lineRule="auto"/>
              <w:rPr>
                <w:rFonts w:ascii="Palatino Linotype" w:hAnsi="Palatino Linotype"/>
                <w:i/>
              </w:rPr>
            </w:pPr>
            <w:r w:rsidRPr="00BA4D24">
              <w:rPr>
                <w:rFonts w:ascii="Palatino Linotype" w:hAnsi="Palatino Linotype" w:cs="TimesNewRomanPS-BoldMT"/>
                <w:bCs/>
                <w:i/>
              </w:rPr>
              <w:t>Gyermekellátási gyakorlat</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i/>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i/>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i/>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24</w:t>
            </w: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24</w:t>
            </w:r>
          </w:p>
        </w:tc>
      </w:tr>
      <w:tr w:rsidR="00583CFC" w:rsidRPr="003A2A37">
        <w:trPr>
          <w:trHeight w:val="345"/>
          <w:jc w:val="center"/>
        </w:trPr>
        <w:tc>
          <w:tcPr>
            <w:tcW w:w="493" w:type="pct"/>
            <w:vMerge w:val="restart"/>
            <w:tcBorders>
              <w:left w:val="single" w:sz="4" w:space="0" w:color="auto"/>
              <w:right w:val="single" w:sz="4" w:space="0" w:color="auto"/>
            </w:tcBorders>
            <w:textDirection w:val="btLr"/>
            <w:vAlign w:val="center"/>
          </w:tcPr>
          <w:p w:rsidR="00583CFC" w:rsidRPr="003A2A37" w:rsidRDefault="00583CFC" w:rsidP="00DE34A3">
            <w:pPr>
              <w:spacing w:after="0" w:line="240" w:lineRule="auto"/>
              <w:ind w:left="113" w:right="113"/>
              <w:jc w:val="center"/>
              <w:rPr>
                <w:rFonts w:ascii="Palatino Linotype" w:hAnsi="Palatino Linotype" w:cs="Arial"/>
                <w:sz w:val="20"/>
                <w:szCs w:val="20"/>
              </w:rPr>
            </w:pPr>
            <w:r w:rsidRPr="003A2A37">
              <w:rPr>
                <w:rFonts w:ascii="Palatino Linotype" w:hAnsi="Palatino Linotype" w:cs="Arial"/>
                <w:sz w:val="20"/>
                <w:szCs w:val="20"/>
              </w:rPr>
              <w:t>10529-12</w:t>
            </w:r>
          </w:p>
          <w:p w:rsidR="00583CFC" w:rsidRPr="003A2A37" w:rsidRDefault="00583CFC" w:rsidP="00DE34A3">
            <w:pPr>
              <w:spacing w:after="0" w:line="240" w:lineRule="auto"/>
              <w:ind w:left="113" w:right="113"/>
              <w:jc w:val="center"/>
              <w:rPr>
                <w:rFonts w:ascii="Palatino Linotype" w:hAnsi="Palatino Linotype" w:cs="Arial"/>
                <w:sz w:val="20"/>
                <w:szCs w:val="20"/>
              </w:rPr>
            </w:pPr>
            <w:r w:rsidRPr="003A2A37">
              <w:rPr>
                <w:rFonts w:ascii="Palatino Linotype" w:hAnsi="Palatino Linotype" w:cs="Arial"/>
                <w:sz w:val="20"/>
                <w:szCs w:val="20"/>
              </w:rPr>
              <w:t>A napközbeni gyermekellátás feladatai</w:t>
            </w:r>
          </w:p>
        </w:tc>
        <w:tc>
          <w:tcPr>
            <w:tcW w:w="668" w:type="pct"/>
            <w:tcBorders>
              <w:top w:val="nil"/>
              <w:left w:val="nil"/>
              <w:bottom w:val="single" w:sz="4" w:space="0" w:color="auto"/>
              <w:right w:val="single" w:sz="4" w:space="0" w:color="auto"/>
            </w:tcBorders>
            <w:vAlign w:val="center"/>
          </w:tcPr>
          <w:p w:rsidR="00583CFC" w:rsidRPr="00ED719C" w:rsidRDefault="00583CFC" w:rsidP="00F33E7F">
            <w:pPr>
              <w:spacing w:after="0" w:line="240" w:lineRule="auto"/>
              <w:rPr>
                <w:rFonts w:ascii="Palatino Linotype" w:hAnsi="Palatino Linotype" w:cs="Arial"/>
                <w:b/>
                <w:iCs/>
                <w:sz w:val="20"/>
                <w:szCs w:val="20"/>
              </w:rPr>
            </w:pPr>
            <w:r w:rsidRPr="00ED719C">
              <w:rPr>
                <w:rFonts w:ascii="Palatino Linotype" w:hAnsi="Palatino Linotype" w:cs="TimesNewRomanPS-BoldMT"/>
                <w:b/>
                <w:bCs/>
                <w:sz w:val="20"/>
                <w:szCs w:val="20"/>
              </w:rPr>
              <w:t>A napközbeni kisgyermekellátással kapcsolatos ismeretek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4</w:t>
            </w:r>
            <w:r>
              <w:rPr>
                <w:rFonts w:ascii="Palatino Linotype" w:hAnsi="Palatino Linotype" w:cs="Arial"/>
                <w:b/>
                <w:bCs/>
              </w:rPr>
              <w:t>8</w:t>
            </w: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41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Pr>
                <w:rFonts w:ascii="Palatino Linotype" w:hAnsi="Palatino Linotype" w:cs="Arial"/>
                <w:b/>
                <w:bCs/>
              </w:rPr>
              <w:t>48</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ED719C" w:rsidRDefault="00583CFC" w:rsidP="00F33E7F">
            <w:pPr>
              <w:spacing w:after="0" w:line="240" w:lineRule="auto"/>
              <w:rPr>
                <w:rFonts w:ascii="Palatino Linotype" w:hAnsi="Palatino Linotype" w:cs="Arial"/>
                <w:i/>
                <w:iCs/>
                <w:sz w:val="20"/>
                <w:szCs w:val="20"/>
              </w:rPr>
            </w:pPr>
            <w:r w:rsidRPr="00ED719C">
              <w:rPr>
                <w:rFonts w:ascii="Palatino Linotype" w:hAnsi="Palatino Linotype" w:cs="TimesNewRomanPS-BoldMT"/>
                <w:bCs/>
                <w:i/>
                <w:sz w:val="20"/>
                <w:szCs w:val="20"/>
              </w:rPr>
              <w:t>A napközbeni ellátás rendszere és formái</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10</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10</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ED719C" w:rsidRDefault="00583CFC" w:rsidP="00F33E7F">
            <w:pPr>
              <w:spacing w:after="0" w:line="240" w:lineRule="auto"/>
              <w:rPr>
                <w:rFonts w:ascii="Palatino Linotype" w:hAnsi="Palatino Linotype" w:cs="Arial"/>
                <w:i/>
                <w:iCs/>
                <w:sz w:val="20"/>
                <w:szCs w:val="20"/>
              </w:rPr>
            </w:pPr>
            <w:r w:rsidRPr="00ED719C">
              <w:rPr>
                <w:rFonts w:ascii="Palatino Linotype" w:hAnsi="Palatino Linotype" w:cs="TimesNewRomanPS-BoldMT"/>
                <w:bCs/>
                <w:i/>
                <w:sz w:val="20"/>
                <w:szCs w:val="20"/>
              </w:rPr>
              <w:t>Az egyes szolgáltatások jellemzői</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ED719C" w:rsidRDefault="00583CFC" w:rsidP="00C210BD">
            <w:pPr>
              <w:spacing w:after="0" w:line="240" w:lineRule="auto"/>
              <w:rPr>
                <w:rFonts w:ascii="Palatino Linotype" w:hAnsi="Palatino Linotype" w:cs="TimesNewRomanPS-BoldMT"/>
                <w:bCs/>
                <w:i/>
                <w:sz w:val="20"/>
                <w:szCs w:val="20"/>
              </w:rPr>
            </w:pPr>
            <w:r w:rsidRPr="00ED719C">
              <w:rPr>
                <w:rFonts w:ascii="Palatino Linotype" w:hAnsi="Palatino Linotype" w:cs="TimesNewRomanPS-BoldMT"/>
                <w:bCs/>
                <w:i/>
                <w:sz w:val="20"/>
                <w:szCs w:val="20"/>
              </w:rPr>
              <w:t>A család és az intézmény kapcsolata</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22</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22</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ED719C" w:rsidRDefault="00583CFC" w:rsidP="00F33E7F">
            <w:pPr>
              <w:spacing w:after="0" w:line="240" w:lineRule="auto"/>
              <w:rPr>
                <w:rFonts w:ascii="Palatino Linotype" w:hAnsi="Palatino Linotype" w:cs="Arial"/>
                <w:b/>
                <w:iCs/>
                <w:sz w:val="20"/>
                <w:szCs w:val="20"/>
              </w:rPr>
            </w:pPr>
            <w:r w:rsidRPr="00ED719C">
              <w:rPr>
                <w:rFonts w:ascii="Palatino Linotype" w:hAnsi="Palatino Linotype"/>
                <w:b/>
                <w:sz w:val="20"/>
                <w:szCs w:val="20"/>
              </w:rPr>
              <w:t>A kisgyermekkori nevelés</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1</w:t>
            </w:r>
            <w:r>
              <w:rPr>
                <w:rFonts w:ascii="Palatino Linotype" w:hAnsi="Palatino Linotype" w:cs="Arial"/>
                <w:b/>
                <w:bCs/>
              </w:rPr>
              <w:t>60</w:t>
            </w: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41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Pr>
                <w:rFonts w:ascii="Palatino Linotype" w:hAnsi="Palatino Linotype" w:cs="Arial"/>
                <w:b/>
                <w:bCs/>
              </w:rPr>
              <w:t>160</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BA4D24" w:rsidRDefault="00583CFC" w:rsidP="000D4909">
            <w:pPr>
              <w:spacing w:after="0" w:line="240" w:lineRule="auto"/>
              <w:rPr>
                <w:rFonts w:ascii="Palatino Linotype" w:hAnsi="Palatino Linotype" w:cs="Arial"/>
                <w:i/>
                <w:iCs/>
              </w:rPr>
            </w:pPr>
            <w:r w:rsidRPr="00BA4D24">
              <w:rPr>
                <w:rFonts w:ascii="Palatino Linotype" w:hAnsi="Palatino Linotype" w:cs="TimesNewRomanPS-BoldMT"/>
                <w:bCs/>
                <w:i/>
              </w:rPr>
              <w:t>A kisgyermeknevelő, mint hivatás</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BA4D24" w:rsidRDefault="00583CFC" w:rsidP="00F33E7F">
            <w:pPr>
              <w:spacing w:after="0" w:line="240" w:lineRule="auto"/>
              <w:rPr>
                <w:rFonts w:ascii="Palatino Linotype" w:hAnsi="Palatino Linotype" w:cs="Arial"/>
                <w:i/>
                <w:iCs/>
              </w:rPr>
            </w:pPr>
            <w:r w:rsidRPr="00BA4D24">
              <w:rPr>
                <w:rFonts w:ascii="Palatino Linotype" w:hAnsi="Palatino Linotype" w:cs="TimesNewRomanPS-BoldMT"/>
                <w:bCs/>
                <w:i/>
              </w:rPr>
              <w:t>A kisgyermeknevelő attitűdje, képességek, készségek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BA4D24" w:rsidRDefault="00583CFC" w:rsidP="00F33E7F">
            <w:pPr>
              <w:spacing w:after="0" w:line="240" w:lineRule="auto"/>
              <w:rPr>
                <w:rFonts w:ascii="Palatino Linotype" w:hAnsi="Palatino Linotype" w:cs="Arial"/>
                <w:i/>
                <w:iCs/>
              </w:rPr>
            </w:pPr>
            <w:r w:rsidRPr="00BA4D24">
              <w:rPr>
                <w:rFonts w:ascii="Palatino Linotype" w:hAnsi="Palatino Linotype" w:cs="TimesNewRomanPS-BoldMT"/>
                <w:bCs/>
                <w:i/>
              </w:rPr>
              <w:t>A kisgyermek személyiségének fejlődés</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BA4D24" w:rsidRDefault="00583CFC" w:rsidP="00F33E7F">
            <w:pPr>
              <w:spacing w:after="0" w:line="240" w:lineRule="auto"/>
              <w:rPr>
                <w:rFonts w:ascii="Palatino Linotype" w:hAnsi="Palatino Linotype" w:cs="Arial"/>
                <w:i/>
                <w:iCs/>
              </w:rPr>
            </w:pPr>
            <w:r w:rsidRPr="00BA4D24">
              <w:rPr>
                <w:rFonts w:ascii="Palatino Linotype" w:hAnsi="Palatino Linotype" w:cs="TimesNewRomanPS-BoldMT"/>
                <w:bCs/>
                <w:i/>
              </w:rPr>
              <w:t>A kisgyermekkor pedagógiája</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BA4D24" w:rsidRDefault="00583CFC" w:rsidP="00F33E7F">
            <w:pPr>
              <w:spacing w:after="0" w:line="240" w:lineRule="auto"/>
              <w:rPr>
                <w:rFonts w:ascii="Palatino Linotype" w:hAnsi="Palatino Linotype" w:cs="Arial"/>
                <w:i/>
                <w:iCs/>
              </w:rPr>
            </w:pPr>
            <w:r w:rsidRPr="00BA4D24">
              <w:rPr>
                <w:rFonts w:ascii="Palatino Linotype" w:hAnsi="Palatino Linotype" w:cs="TimesNewRomanPS-BoldMT"/>
                <w:bCs/>
                <w:i/>
              </w:rPr>
              <w:t xml:space="preserve">A </w:t>
            </w:r>
            <w:r>
              <w:rPr>
                <w:rFonts w:ascii="Palatino Linotype" w:hAnsi="Palatino Linotype" w:cs="TimesNewRomanPS-BoldMT"/>
                <w:bCs/>
                <w:i/>
              </w:rPr>
              <w:t>kis</w:t>
            </w:r>
            <w:r w:rsidRPr="00BA4D24">
              <w:rPr>
                <w:rFonts w:ascii="Palatino Linotype" w:hAnsi="Palatino Linotype" w:cs="TimesNewRomanPS-BoldMT"/>
                <w:bCs/>
                <w:i/>
              </w:rPr>
              <w:t>gyermek viselkedésének zavarai</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BA4D24" w:rsidRDefault="00583CFC" w:rsidP="00F33E7F">
            <w:pPr>
              <w:spacing w:after="0" w:line="240" w:lineRule="auto"/>
              <w:rPr>
                <w:rFonts w:ascii="Palatino Linotype" w:hAnsi="Palatino Linotype" w:cs="Arial"/>
                <w:i/>
                <w:iCs/>
              </w:rPr>
            </w:pPr>
            <w:r w:rsidRPr="00BA4D24">
              <w:rPr>
                <w:rFonts w:ascii="Palatino Linotype" w:hAnsi="Palatino Linotype" w:cs="TimesNewRomanPS-BoldMT"/>
                <w:bCs/>
                <w:i/>
              </w:rPr>
              <w:t>Eltérő fejlődés, korai fejlesztés</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BA4D24" w:rsidRDefault="00583CFC" w:rsidP="00F33E7F">
            <w:pPr>
              <w:spacing w:after="0" w:line="240" w:lineRule="auto"/>
              <w:rPr>
                <w:rFonts w:ascii="Palatino Linotype" w:hAnsi="Palatino Linotype" w:cs="Arial"/>
                <w:i/>
                <w:iCs/>
              </w:rPr>
            </w:pPr>
            <w:r w:rsidRPr="00BA4D24">
              <w:rPr>
                <w:rFonts w:ascii="Palatino Linotype" w:hAnsi="Palatino Linotype" w:cs="TimesNewRomanPS-BoldMT"/>
                <w:bCs/>
                <w:i/>
              </w:rPr>
              <w:t>A csecsemő és kisgyermek mozgásfejlődése</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10</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10</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BA4D24" w:rsidRDefault="00583CFC" w:rsidP="00F33E7F">
            <w:pPr>
              <w:spacing w:after="0" w:line="240" w:lineRule="auto"/>
              <w:rPr>
                <w:rFonts w:ascii="Palatino Linotype" w:hAnsi="Palatino Linotype" w:cs="Arial"/>
                <w:i/>
                <w:iCs/>
              </w:rPr>
            </w:pPr>
            <w:r w:rsidRPr="00BA4D24">
              <w:rPr>
                <w:rFonts w:ascii="Palatino Linotype" w:hAnsi="Palatino Linotype" w:cs="TimesNewRomanPS-BoldMT"/>
                <w:bCs/>
                <w:i/>
              </w:rPr>
              <w:t>A gyermek játéktevékenysége</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BA4D24" w:rsidRDefault="00583CFC" w:rsidP="00F33E7F">
            <w:pPr>
              <w:spacing w:after="0" w:line="240" w:lineRule="auto"/>
              <w:rPr>
                <w:rFonts w:ascii="Palatino Linotype" w:hAnsi="Palatino Linotype" w:cs="Arial"/>
                <w:i/>
                <w:iCs/>
              </w:rPr>
            </w:pPr>
            <w:r w:rsidRPr="00BA4D24">
              <w:rPr>
                <w:rFonts w:ascii="Palatino Linotype" w:hAnsi="Palatino Linotype" w:cs="TimesNewRomanPS-BoldMT"/>
                <w:bCs/>
                <w:i/>
              </w:rPr>
              <w:t>A csecsemő és kisgyermek beszédfejlődése</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10</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10</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BA4D24" w:rsidRDefault="00583CFC" w:rsidP="00F33E7F">
            <w:pPr>
              <w:spacing w:after="0" w:line="240" w:lineRule="auto"/>
              <w:rPr>
                <w:rFonts w:ascii="Palatino Linotype" w:hAnsi="Palatino Linotype" w:cs="Arial"/>
                <w:i/>
                <w:iCs/>
              </w:rPr>
            </w:pPr>
            <w:r w:rsidRPr="00BA4D24">
              <w:rPr>
                <w:rFonts w:ascii="Palatino Linotype" w:hAnsi="Palatino Linotype" w:cs="TimesNewRomanPS-BoldMT"/>
                <w:bCs/>
                <w:i/>
              </w:rPr>
              <w:t>Gyermekirodalom, ének, zene, vizuális nevelés</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28</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28</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BA4D24" w:rsidRDefault="00583CFC" w:rsidP="00F33E7F">
            <w:pPr>
              <w:spacing w:after="0" w:line="240" w:lineRule="auto"/>
              <w:rPr>
                <w:rFonts w:ascii="Palatino Linotype" w:hAnsi="Palatino Linotype" w:cs="Arial"/>
                <w:b/>
                <w:iCs/>
              </w:rPr>
            </w:pPr>
            <w:r w:rsidRPr="00BA4D24">
              <w:rPr>
                <w:rFonts w:ascii="Palatino Linotype" w:hAnsi="Palatino Linotype" w:cs="TimesNewRomanPS-BoldMT"/>
                <w:b/>
                <w:bCs/>
              </w:rPr>
              <w:t>A kisgyermek gondozása</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8</w:t>
            </w:r>
            <w:r>
              <w:rPr>
                <w:rFonts w:ascii="Palatino Linotype" w:hAnsi="Palatino Linotype" w:cs="Arial"/>
                <w:b/>
                <w:bCs/>
              </w:rPr>
              <w:t>0</w:t>
            </w: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41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Pr>
                <w:rFonts w:ascii="Palatino Linotype" w:hAnsi="Palatino Linotype" w:cs="Arial"/>
                <w:b/>
                <w:bCs/>
              </w:rPr>
              <w:t>80</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BA4D24" w:rsidRDefault="00583CFC" w:rsidP="00F33E7F">
            <w:pPr>
              <w:spacing w:after="0" w:line="240" w:lineRule="auto"/>
              <w:rPr>
                <w:rFonts w:ascii="Palatino Linotype" w:hAnsi="Palatino Linotype" w:cs="Arial"/>
                <w:i/>
                <w:iCs/>
              </w:rPr>
            </w:pPr>
            <w:r w:rsidRPr="00BA4D24">
              <w:rPr>
                <w:rFonts w:ascii="Palatino Linotype" w:hAnsi="Palatino Linotype" w:cs="TimesNewRomanPS-BoldMT"/>
                <w:bCs/>
                <w:i/>
              </w:rPr>
              <w:t>A három év alatti gyermek gondozási feladatai</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20</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20</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BA4D24" w:rsidRDefault="00583CFC" w:rsidP="00F33E7F">
            <w:pPr>
              <w:spacing w:after="0" w:line="240" w:lineRule="auto"/>
              <w:rPr>
                <w:rFonts w:ascii="Palatino Linotype" w:hAnsi="Palatino Linotype" w:cs="Arial"/>
                <w:i/>
                <w:iCs/>
              </w:rPr>
            </w:pPr>
            <w:r w:rsidRPr="00BA4D24">
              <w:rPr>
                <w:rFonts w:ascii="Palatino Linotype" w:hAnsi="Palatino Linotype" w:cs="TimesNewRomanPS-BoldMT"/>
                <w:bCs/>
                <w:i/>
              </w:rPr>
              <w:t>A bölcsődei nevelés - gondozás sajátosságai</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20</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20</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BA4D24" w:rsidRDefault="00583CFC" w:rsidP="00F33E7F">
            <w:pPr>
              <w:spacing w:after="0" w:line="240" w:lineRule="auto"/>
              <w:rPr>
                <w:rFonts w:ascii="Palatino Linotype" w:hAnsi="Palatino Linotype" w:cs="Arial"/>
                <w:i/>
                <w:iCs/>
              </w:rPr>
            </w:pPr>
            <w:r w:rsidRPr="00BA4D24">
              <w:rPr>
                <w:rFonts w:ascii="Palatino Linotype" w:hAnsi="Palatino Linotype" w:cs="TimesNewRomanPS-BoldMT"/>
                <w:bCs/>
                <w:i/>
              </w:rPr>
              <w:t>A napközbeni ellátásban részesülő kisgyermek tárgyi környezete</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12</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12</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BA4D24" w:rsidRDefault="00583CFC" w:rsidP="00F33E7F">
            <w:pPr>
              <w:spacing w:after="0" w:line="240" w:lineRule="auto"/>
              <w:rPr>
                <w:rFonts w:ascii="Palatino Linotype" w:hAnsi="Palatino Linotype" w:cs="Arial"/>
                <w:i/>
                <w:iCs/>
              </w:rPr>
            </w:pPr>
            <w:r w:rsidRPr="00BA4D24">
              <w:rPr>
                <w:rFonts w:ascii="Palatino Linotype" w:hAnsi="Palatino Linotype" w:cs="TimesNewRomanPS-BoldMT"/>
                <w:bCs/>
                <w:i/>
              </w:rPr>
              <w:t>A kisgyermek táplálása</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18</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18</w:t>
            </w:r>
          </w:p>
        </w:tc>
      </w:tr>
      <w:tr w:rsidR="00583CFC" w:rsidRPr="003A2A37">
        <w:trPr>
          <w:trHeight w:val="222"/>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BA4D24" w:rsidRDefault="00583CFC" w:rsidP="00F33E7F">
            <w:pPr>
              <w:spacing w:after="0" w:line="240" w:lineRule="auto"/>
              <w:rPr>
                <w:rFonts w:ascii="Palatino Linotype" w:hAnsi="Palatino Linotype" w:cs="Arial"/>
                <w:i/>
                <w:iCs/>
              </w:rPr>
            </w:pPr>
            <w:r w:rsidRPr="00BA4D24">
              <w:rPr>
                <w:rFonts w:ascii="Palatino Linotype" w:hAnsi="Palatino Linotype"/>
                <w:i/>
              </w:rPr>
              <w:t>A kisgyermek egészsége</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10</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10</w:t>
            </w:r>
          </w:p>
        </w:tc>
      </w:tr>
      <w:tr w:rsidR="00583CFC" w:rsidRPr="003A2A37">
        <w:trPr>
          <w:trHeight w:val="345"/>
          <w:jc w:val="center"/>
        </w:trPr>
        <w:tc>
          <w:tcPr>
            <w:tcW w:w="493" w:type="pct"/>
            <w:vMerge/>
            <w:tcBorders>
              <w:left w:val="single" w:sz="4" w:space="0" w:color="auto"/>
              <w:bottom w:val="single" w:sz="4" w:space="0" w:color="000000"/>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41048C" w:rsidRDefault="00583CFC" w:rsidP="00F33E7F">
            <w:pPr>
              <w:spacing w:after="0" w:line="240" w:lineRule="auto"/>
              <w:rPr>
                <w:rFonts w:ascii="Palatino Linotype" w:hAnsi="Palatino Linotype" w:cs="TimesNewRomanPS-BoldMT"/>
                <w:b/>
                <w:bCs/>
                <w:sz w:val="20"/>
                <w:szCs w:val="20"/>
              </w:rPr>
            </w:pPr>
            <w:r>
              <w:rPr>
                <w:rFonts w:ascii="Palatino Linotype" w:hAnsi="Palatino Linotype" w:cs="TimesNewRomanPS-BoldMT"/>
                <w:b/>
                <w:bCs/>
                <w:sz w:val="20"/>
                <w:szCs w:val="20"/>
              </w:rPr>
              <w:t>A napközbeni kisgyermekellátás gyakorlata</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r>
              <w:rPr>
                <w:rFonts w:ascii="Palatino Linotype" w:hAnsi="Palatino Linotype" w:cs="Arial"/>
                <w:b/>
                <w:bCs/>
              </w:rPr>
              <w:t>192</w:t>
            </w:r>
          </w:p>
        </w:tc>
        <w:tc>
          <w:tcPr>
            <w:tcW w:w="41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Pr>
                <w:rFonts w:ascii="Palatino Linotype" w:hAnsi="Palatino Linotype" w:cs="Arial"/>
                <w:b/>
                <w:bCs/>
              </w:rPr>
              <w:t>192</w:t>
            </w:r>
          </w:p>
        </w:tc>
      </w:tr>
      <w:tr w:rsidR="00583CFC" w:rsidRPr="003A2A37">
        <w:trPr>
          <w:trHeight w:val="345"/>
          <w:jc w:val="center"/>
        </w:trPr>
        <w:tc>
          <w:tcPr>
            <w:tcW w:w="493" w:type="pct"/>
            <w:vMerge/>
            <w:tcBorders>
              <w:left w:val="single" w:sz="4" w:space="0" w:color="auto"/>
              <w:bottom w:val="single" w:sz="4" w:space="0" w:color="000000"/>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BA4D24" w:rsidRDefault="00583CFC" w:rsidP="002663F2">
            <w:pPr>
              <w:spacing w:after="0" w:line="240" w:lineRule="auto"/>
              <w:rPr>
                <w:rFonts w:ascii="Palatino Linotype" w:hAnsi="Palatino Linotype" w:cs="TimesNewRomanPS-BoldMT"/>
                <w:bCs/>
                <w:i/>
              </w:rPr>
            </w:pPr>
            <w:r w:rsidRPr="00BA4D24">
              <w:rPr>
                <w:rFonts w:ascii="Palatino Linotype" w:hAnsi="Palatino Linotype" w:cs="TimesNewRomanPS-BoldMT"/>
                <w:bCs/>
                <w:i/>
              </w:rPr>
              <w:t>Az ellátási szükségletek felmérésének gyakorlata</w:t>
            </w:r>
          </w:p>
        </w:tc>
        <w:tc>
          <w:tcPr>
            <w:tcW w:w="188" w:type="pct"/>
            <w:tcBorders>
              <w:top w:val="nil"/>
              <w:left w:val="nil"/>
              <w:bottom w:val="single" w:sz="4" w:space="0" w:color="auto"/>
              <w:right w:val="single" w:sz="4" w:space="0" w:color="auto"/>
            </w:tcBorders>
            <w:vAlign w:val="center"/>
          </w:tcPr>
          <w:p w:rsidR="00583CFC" w:rsidRPr="003A2A37" w:rsidRDefault="00583CFC" w:rsidP="002663F2">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2663F2">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2663F2">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2663F2">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2663F2">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2663F2">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2663F2">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2663F2">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2663F2">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2663F2">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2663F2">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2663F2">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2663F2">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2663F2">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2663F2">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3A2A37" w:rsidRDefault="00583CFC" w:rsidP="002663F2">
            <w:pPr>
              <w:spacing w:after="0" w:line="240" w:lineRule="auto"/>
              <w:jc w:val="center"/>
              <w:rPr>
                <w:rFonts w:ascii="Palatino Linotype" w:hAnsi="Palatino Linotype" w:cs="Arial"/>
                <w:b/>
                <w:bCs/>
              </w:rPr>
            </w:pP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2663F2">
            <w:pPr>
              <w:spacing w:after="0" w:line="240" w:lineRule="auto"/>
              <w:jc w:val="center"/>
              <w:rPr>
                <w:rFonts w:ascii="Palatino Linotype" w:hAnsi="Palatino Linotype" w:cs="Arial"/>
                <w:bCs/>
                <w:i/>
              </w:rPr>
            </w:pPr>
            <w:r w:rsidRPr="00E129AB">
              <w:rPr>
                <w:rFonts w:ascii="Palatino Linotype" w:hAnsi="Palatino Linotype" w:cs="Arial"/>
                <w:bCs/>
                <w:i/>
              </w:rPr>
              <w:t>16</w:t>
            </w:r>
          </w:p>
        </w:tc>
        <w:tc>
          <w:tcPr>
            <w:tcW w:w="418" w:type="pct"/>
            <w:tcBorders>
              <w:top w:val="nil"/>
              <w:left w:val="nil"/>
              <w:bottom w:val="single" w:sz="4" w:space="0" w:color="auto"/>
              <w:right w:val="single" w:sz="4" w:space="0" w:color="auto"/>
            </w:tcBorders>
            <w:vAlign w:val="center"/>
          </w:tcPr>
          <w:p w:rsidR="00583CFC" w:rsidRPr="00E129AB" w:rsidRDefault="00583CFC" w:rsidP="002663F2">
            <w:pPr>
              <w:spacing w:after="0" w:line="240" w:lineRule="auto"/>
              <w:jc w:val="center"/>
              <w:rPr>
                <w:rFonts w:ascii="Palatino Linotype" w:hAnsi="Palatino Linotype" w:cs="Arial"/>
                <w:bCs/>
                <w:i/>
              </w:rPr>
            </w:pPr>
            <w:r w:rsidRPr="00E129AB">
              <w:rPr>
                <w:rFonts w:ascii="Palatino Linotype" w:hAnsi="Palatino Linotype" w:cs="Arial"/>
                <w:bCs/>
                <w:i/>
              </w:rPr>
              <w:t>16</w:t>
            </w:r>
          </w:p>
        </w:tc>
      </w:tr>
      <w:tr w:rsidR="00583CFC" w:rsidRPr="003A2A37">
        <w:trPr>
          <w:trHeight w:val="345"/>
          <w:jc w:val="center"/>
        </w:trPr>
        <w:tc>
          <w:tcPr>
            <w:tcW w:w="493" w:type="pct"/>
            <w:vMerge/>
            <w:tcBorders>
              <w:left w:val="single" w:sz="4" w:space="0" w:color="auto"/>
              <w:bottom w:val="single" w:sz="4" w:space="0" w:color="000000"/>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BA4D24" w:rsidRDefault="00583CFC" w:rsidP="002663F2">
            <w:pPr>
              <w:spacing w:after="0" w:line="240" w:lineRule="auto"/>
              <w:rPr>
                <w:rFonts w:ascii="Palatino Linotype" w:hAnsi="Palatino Linotype" w:cs="Arial"/>
                <w:i/>
                <w:iCs/>
              </w:rPr>
            </w:pPr>
            <w:r w:rsidRPr="00BA4D24">
              <w:rPr>
                <w:rFonts w:ascii="Palatino Linotype" w:hAnsi="Palatino Linotype" w:cs="TimesNewRomanPS-BoldMT"/>
                <w:bCs/>
                <w:i/>
              </w:rPr>
              <w:t xml:space="preserve">A </w:t>
            </w:r>
            <w:r>
              <w:rPr>
                <w:rFonts w:ascii="Palatino Linotype" w:hAnsi="Palatino Linotype" w:cs="TimesNewRomanPS-BoldMT"/>
                <w:bCs/>
                <w:i/>
              </w:rPr>
              <w:t>kis</w:t>
            </w:r>
            <w:r w:rsidRPr="00BA4D24">
              <w:rPr>
                <w:rFonts w:ascii="Palatino Linotype" w:hAnsi="Palatino Linotype" w:cs="TimesNewRomanPS-BoldMT"/>
                <w:bCs/>
                <w:i/>
              </w:rPr>
              <w:t>gyermek megfigyelésének gyakorlata</w:t>
            </w:r>
          </w:p>
        </w:tc>
        <w:tc>
          <w:tcPr>
            <w:tcW w:w="188" w:type="pct"/>
            <w:tcBorders>
              <w:top w:val="nil"/>
              <w:left w:val="nil"/>
              <w:bottom w:val="single" w:sz="4" w:space="0" w:color="auto"/>
              <w:right w:val="single" w:sz="4" w:space="0" w:color="auto"/>
            </w:tcBorders>
            <w:vAlign w:val="center"/>
          </w:tcPr>
          <w:p w:rsidR="00583CFC" w:rsidRPr="003A2A37" w:rsidRDefault="00583CFC" w:rsidP="002663F2">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2663F2">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2663F2">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2663F2">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2663F2">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2663F2">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2663F2">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2663F2">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2663F2">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2663F2">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2663F2">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2663F2">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2663F2">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2663F2">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2663F2">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3A2A37" w:rsidRDefault="00583CFC" w:rsidP="002663F2">
            <w:pPr>
              <w:spacing w:after="0" w:line="240" w:lineRule="auto"/>
              <w:jc w:val="center"/>
              <w:rPr>
                <w:rFonts w:ascii="Palatino Linotype" w:hAnsi="Palatino Linotype" w:cs="Arial"/>
                <w:b/>
                <w:bCs/>
              </w:rPr>
            </w:pP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2663F2">
            <w:pPr>
              <w:spacing w:after="0" w:line="240" w:lineRule="auto"/>
              <w:jc w:val="center"/>
              <w:rPr>
                <w:rFonts w:ascii="Palatino Linotype" w:hAnsi="Palatino Linotype" w:cs="Arial"/>
                <w:bCs/>
                <w:i/>
              </w:rPr>
            </w:pPr>
            <w:r w:rsidRPr="00E129AB">
              <w:rPr>
                <w:rFonts w:ascii="Palatino Linotype" w:hAnsi="Palatino Linotype" w:cs="Arial"/>
                <w:bCs/>
                <w:i/>
              </w:rPr>
              <w:t>80</w:t>
            </w:r>
          </w:p>
        </w:tc>
        <w:tc>
          <w:tcPr>
            <w:tcW w:w="418" w:type="pct"/>
            <w:tcBorders>
              <w:top w:val="nil"/>
              <w:left w:val="nil"/>
              <w:bottom w:val="single" w:sz="4" w:space="0" w:color="auto"/>
              <w:right w:val="single" w:sz="4" w:space="0" w:color="auto"/>
            </w:tcBorders>
            <w:vAlign w:val="center"/>
          </w:tcPr>
          <w:p w:rsidR="00583CFC" w:rsidRPr="00E129AB" w:rsidRDefault="00583CFC" w:rsidP="002663F2">
            <w:pPr>
              <w:spacing w:after="0" w:line="240" w:lineRule="auto"/>
              <w:jc w:val="center"/>
              <w:rPr>
                <w:rFonts w:ascii="Palatino Linotype" w:hAnsi="Palatino Linotype" w:cs="Arial"/>
                <w:bCs/>
                <w:i/>
              </w:rPr>
            </w:pPr>
            <w:r w:rsidRPr="00E129AB">
              <w:rPr>
                <w:rFonts w:ascii="Palatino Linotype" w:hAnsi="Palatino Linotype" w:cs="Arial"/>
                <w:bCs/>
                <w:i/>
              </w:rPr>
              <w:t>80</w:t>
            </w:r>
          </w:p>
        </w:tc>
      </w:tr>
      <w:tr w:rsidR="00583CFC" w:rsidRPr="003A2A37">
        <w:trPr>
          <w:trHeight w:val="345"/>
          <w:jc w:val="center"/>
        </w:trPr>
        <w:tc>
          <w:tcPr>
            <w:tcW w:w="493" w:type="pct"/>
            <w:vMerge/>
            <w:tcBorders>
              <w:left w:val="single" w:sz="4" w:space="0" w:color="auto"/>
              <w:bottom w:val="single" w:sz="4" w:space="0" w:color="000000"/>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BA4D24" w:rsidRDefault="00583CFC" w:rsidP="00F33E7F">
            <w:pPr>
              <w:spacing w:after="0" w:line="240" w:lineRule="auto"/>
              <w:rPr>
                <w:rFonts w:ascii="Palatino Linotype" w:hAnsi="Palatino Linotype" w:cs="Arial"/>
                <w:i/>
                <w:iCs/>
              </w:rPr>
            </w:pPr>
            <w:r w:rsidRPr="00BA4D24">
              <w:rPr>
                <w:rFonts w:ascii="Palatino Linotype" w:hAnsi="Palatino Linotype" w:cs="TimesNewRomanPS-BoldMT"/>
                <w:bCs/>
                <w:i/>
              </w:rPr>
              <w:t>Bölcsődei gyakorlat</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96</w:t>
            </w: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96</w:t>
            </w:r>
          </w:p>
        </w:tc>
      </w:tr>
      <w:tr w:rsidR="00583CFC" w:rsidRPr="003A2A37">
        <w:trPr>
          <w:trHeight w:val="345"/>
          <w:jc w:val="center"/>
        </w:trPr>
        <w:tc>
          <w:tcPr>
            <w:tcW w:w="493" w:type="pct"/>
            <w:vMerge w:val="restart"/>
            <w:tcBorders>
              <w:left w:val="single" w:sz="4" w:space="0" w:color="auto"/>
              <w:right w:val="single" w:sz="4" w:space="0" w:color="auto"/>
            </w:tcBorders>
            <w:textDirection w:val="btLr"/>
            <w:vAlign w:val="center"/>
          </w:tcPr>
          <w:p w:rsidR="00583CFC" w:rsidRPr="003A2A37" w:rsidRDefault="00583CFC" w:rsidP="00DE34A3">
            <w:pPr>
              <w:spacing w:after="0" w:line="240" w:lineRule="auto"/>
              <w:ind w:left="113" w:right="113"/>
              <w:jc w:val="center"/>
              <w:rPr>
                <w:rFonts w:ascii="Palatino Linotype" w:hAnsi="Palatino Linotype" w:cs="Arial"/>
                <w:sz w:val="20"/>
                <w:szCs w:val="20"/>
              </w:rPr>
            </w:pPr>
            <w:r w:rsidRPr="003A2A37">
              <w:rPr>
                <w:rFonts w:ascii="Palatino Linotype" w:hAnsi="Palatino Linotype" w:cs="Arial"/>
                <w:sz w:val="20"/>
                <w:szCs w:val="20"/>
              </w:rPr>
              <w:t>10530-12</w:t>
            </w:r>
          </w:p>
          <w:p w:rsidR="00583CFC" w:rsidRPr="003A2A37" w:rsidRDefault="00583CFC" w:rsidP="00DE34A3">
            <w:pPr>
              <w:spacing w:after="0" w:line="240" w:lineRule="auto"/>
              <w:ind w:left="113" w:right="113"/>
              <w:jc w:val="center"/>
              <w:rPr>
                <w:rFonts w:ascii="Palatino Linotype" w:hAnsi="Palatino Linotype" w:cs="Arial"/>
                <w:sz w:val="20"/>
                <w:szCs w:val="20"/>
              </w:rPr>
            </w:pPr>
            <w:r w:rsidRPr="003A2A37">
              <w:rPr>
                <w:rFonts w:ascii="Palatino Linotype" w:hAnsi="Palatino Linotype" w:cs="Arial"/>
                <w:sz w:val="20"/>
                <w:szCs w:val="20"/>
              </w:rPr>
              <w:t>A napközbeni gyermekellátás dokumentációs feladatai</w:t>
            </w:r>
          </w:p>
        </w:tc>
        <w:tc>
          <w:tcPr>
            <w:tcW w:w="668" w:type="pct"/>
            <w:tcBorders>
              <w:top w:val="nil"/>
              <w:left w:val="nil"/>
              <w:bottom w:val="single" w:sz="4" w:space="0" w:color="auto"/>
              <w:right w:val="single" w:sz="4" w:space="0" w:color="auto"/>
            </w:tcBorders>
            <w:vAlign w:val="center"/>
          </w:tcPr>
          <w:p w:rsidR="00583CFC" w:rsidRPr="00BA4D24" w:rsidRDefault="00583CFC" w:rsidP="00F33E7F">
            <w:pPr>
              <w:spacing w:after="0" w:line="240" w:lineRule="auto"/>
              <w:rPr>
                <w:rFonts w:ascii="Palatino Linotype" w:hAnsi="Palatino Linotype" w:cs="Arial"/>
                <w:b/>
                <w:iCs/>
              </w:rPr>
            </w:pPr>
            <w:r w:rsidRPr="00BA4D24">
              <w:rPr>
                <w:rFonts w:ascii="Palatino Linotype" w:hAnsi="Palatino Linotype"/>
                <w:b/>
              </w:rPr>
              <w:t>Adminisztráció és tájékoztatás</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2577D3" w:rsidRDefault="00583CFC" w:rsidP="00F33E7F">
            <w:pPr>
              <w:spacing w:after="0" w:line="240" w:lineRule="auto"/>
              <w:jc w:val="center"/>
              <w:rPr>
                <w:rFonts w:ascii="Palatino Linotype" w:hAnsi="Palatino Linotype" w:cs="Arial"/>
                <w:b/>
                <w:bCs/>
              </w:rPr>
            </w:pPr>
            <w:r w:rsidRPr="002577D3">
              <w:rPr>
                <w:rFonts w:ascii="Palatino Linotype" w:hAnsi="Palatino Linotype" w:cs="Arial"/>
                <w:b/>
                <w:bCs/>
              </w:rPr>
              <w:t>48</w:t>
            </w: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41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Pr>
                <w:rFonts w:ascii="Palatino Linotype" w:hAnsi="Palatino Linotype" w:cs="Arial"/>
                <w:b/>
                <w:bCs/>
              </w:rPr>
              <w:t>48</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BA4D24" w:rsidRDefault="00583CFC" w:rsidP="00F33E7F">
            <w:pPr>
              <w:spacing w:after="0" w:line="240" w:lineRule="auto"/>
              <w:rPr>
                <w:rFonts w:ascii="Palatino Linotype" w:hAnsi="Palatino Linotype" w:cs="Arial"/>
                <w:i/>
                <w:iCs/>
              </w:rPr>
            </w:pPr>
            <w:r w:rsidRPr="00BA4D24">
              <w:rPr>
                <w:rFonts w:ascii="Palatino Linotype" w:hAnsi="Palatino Linotype" w:cs="TimesNewRomanPS-BoldMT"/>
                <w:bCs/>
                <w:i/>
              </w:rPr>
              <w:t>Kölcsönös tájékozódás a gyermekről és az intézményről</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16</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BA4D24" w:rsidRDefault="00583CFC" w:rsidP="00F33E7F">
            <w:pPr>
              <w:spacing w:after="0" w:line="240" w:lineRule="auto"/>
              <w:rPr>
                <w:rFonts w:ascii="Palatino Linotype" w:hAnsi="Palatino Linotype" w:cs="Arial"/>
                <w:i/>
                <w:iCs/>
              </w:rPr>
            </w:pPr>
            <w:r w:rsidRPr="00BA4D24">
              <w:rPr>
                <w:rFonts w:ascii="Palatino Linotype" w:hAnsi="Palatino Linotype" w:cs="TimesNewRomanPS-BoldMT"/>
                <w:bCs/>
                <w:i/>
              </w:rPr>
              <w:t>Az intézmény működésével kapcsolatos dokumentumok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12</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12</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BA4D24" w:rsidRDefault="00583CFC" w:rsidP="00F33E7F">
            <w:pPr>
              <w:spacing w:after="0" w:line="240" w:lineRule="auto"/>
              <w:rPr>
                <w:rFonts w:ascii="Palatino Linotype" w:hAnsi="Palatino Linotype" w:cs="Arial"/>
                <w:i/>
                <w:iCs/>
              </w:rPr>
            </w:pPr>
            <w:r w:rsidRPr="00BA4D24">
              <w:rPr>
                <w:rFonts w:ascii="Palatino Linotype" w:hAnsi="Palatino Linotype" w:cs="TimesNewRomanPS-BoldMT"/>
                <w:bCs/>
                <w:i/>
              </w:rPr>
              <w:t>Az egészségvédelem dokumentációja</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10</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10</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BA4D24" w:rsidRDefault="00583CFC" w:rsidP="00F33E7F">
            <w:pPr>
              <w:spacing w:after="0" w:line="240" w:lineRule="auto"/>
              <w:rPr>
                <w:rFonts w:ascii="Palatino Linotype" w:hAnsi="Palatino Linotype" w:cs="Arial"/>
                <w:i/>
                <w:iCs/>
              </w:rPr>
            </w:pPr>
            <w:r w:rsidRPr="00BA4D24">
              <w:rPr>
                <w:rFonts w:ascii="Palatino Linotype" w:hAnsi="Palatino Linotype" w:cs="TimesNewRomanPS-BoldMT"/>
                <w:bCs/>
                <w:i/>
              </w:rPr>
              <w:t>Az intézmény ellenőrzésével kapcsolatos dokumentumok</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10</w:t>
            </w: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
                <w:bCs/>
                <w:i/>
              </w:rPr>
            </w:pP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10</w:t>
            </w:r>
          </w:p>
        </w:tc>
      </w:tr>
      <w:tr w:rsidR="00583CFC" w:rsidRPr="003A2A37">
        <w:trPr>
          <w:trHeight w:val="345"/>
          <w:jc w:val="center"/>
        </w:trPr>
        <w:tc>
          <w:tcPr>
            <w:tcW w:w="493" w:type="pct"/>
            <w:vMerge/>
            <w:tcBorders>
              <w:left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2932EC" w:rsidRDefault="00583CFC" w:rsidP="002932EC">
            <w:pPr>
              <w:spacing w:after="0" w:line="240" w:lineRule="auto"/>
              <w:rPr>
                <w:rFonts w:ascii="Palatino Linotype" w:hAnsi="Palatino Linotype" w:cs="Arial"/>
                <w:b/>
                <w:iCs/>
              </w:rPr>
            </w:pPr>
            <w:r>
              <w:rPr>
                <w:rFonts w:ascii="Palatino Linotype" w:hAnsi="Palatino Linotype" w:cs="TimesNewRomanPS-BoldMT"/>
                <w:b/>
                <w:bCs/>
              </w:rPr>
              <w:t>Dokumentációs gyakorlat</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26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3</w:t>
            </w:r>
            <w:r>
              <w:rPr>
                <w:rFonts w:ascii="Palatino Linotype" w:hAnsi="Palatino Linotype" w:cs="Arial"/>
                <w:b/>
                <w:bCs/>
              </w:rPr>
              <w:t>2</w:t>
            </w:r>
          </w:p>
        </w:tc>
        <w:tc>
          <w:tcPr>
            <w:tcW w:w="41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r w:rsidRPr="003A2A37">
              <w:rPr>
                <w:rFonts w:ascii="Palatino Linotype" w:hAnsi="Palatino Linotype" w:cs="Arial"/>
                <w:b/>
                <w:bCs/>
              </w:rPr>
              <w:t>3</w:t>
            </w:r>
            <w:r>
              <w:rPr>
                <w:rFonts w:ascii="Palatino Linotype" w:hAnsi="Palatino Linotype" w:cs="Arial"/>
                <w:b/>
                <w:bCs/>
              </w:rPr>
              <w:t>2</w:t>
            </w:r>
          </w:p>
        </w:tc>
      </w:tr>
      <w:tr w:rsidR="00583CFC" w:rsidRPr="003A2A37">
        <w:trPr>
          <w:trHeight w:val="345"/>
          <w:jc w:val="center"/>
        </w:trPr>
        <w:tc>
          <w:tcPr>
            <w:tcW w:w="493" w:type="pct"/>
            <w:vMerge/>
            <w:tcBorders>
              <w:left w:val="single" w:sz="4" w:space="0" w:color="auto"/>
              <w:bottom w:val="single" w:sz="4" w:space="0" w:color="000000"/>
              <w:right w:val="single" w:sz="4" w:space="0" w:color="auto"/>
            </w:tcBorders>
            <w:vAlign w:val="center"/>
          </w:tcPr>
          <w:p w:rsidR="00583CFC" w:rsidRPr="003A2A37" w:rsidRDefault="00583CFC" w:rsidP="00F33E7F">
            <w:pPr>
              <w:spacing w:after="0" w:line="240" w:lineRule="auto"/>
              <w:rPr>
                <w:rFonts w:ascii="Palatino Linotype" w:hAnsi="Palatino Linotype" w:cs="Arial"/>
                <w:sz w:val="20"/>
                <w:szCs w:val="20"/>
              </w:rPr>
            </w:pPr>
          </w:p>
        </w:tc>
        <w:tc>
          <w:tcPr>
            <w:tcW w:w="668" w:type="pct"/>
            <w:tcBorders>
              <w:top w:val="nil"/>
              <w:left w:val="nil"/>
              <w:bottom w:val="single" w:sz="4" w:space="0" w:color="auto"/>
              <w:right w:val="single" w:sz="4" w:space="0" w:color="auto"/>
            </w:tcBorders>
            <w:vAlign w:val="center"/>
          </w:tcPr>
          <w:p w:rsidR="00583CFC" w:rsidRPr="00BA4D24" w:rsidRDefault="00583CFC" w:rsidP="00F33E7F">
            <w:pPr>
              <w:spacing w:after="0" w:line="240" w:lineRule="auto"/>
              <w:rPr>
                <w:rFonts w:ascii="Palatino Linotype" w:hAnsi="Palatino Linotype" w:cs="TimesNewRomanPS-BoldMT"/>
                <w:bCs/>
                <w:i/>
              </w:rPr>
            </w:pPr>
            <w:r>
              <w:rPr>
                <w:rFonts w:ascii="Palatino Linotype" w:hAnsi="Palatino Linotype" w:cs="TimesNewRomanPS-BoldMT"/>
                <w:bCs/>
                <w:i/>
              </w:rPr>
              <w:t>Bölcsődei dokumentáció vezetésének gyakorlata</w:t>
            </w:r>
          </w:p>
        </w:tc>
        <w:tc>
          <w:tcPr>
            <w:tcW w:w="188"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4"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5"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2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6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35"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612"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0" w:type="pct"/>
            <w:tcBorders>
              <w:top w:val="nil"/>
              <w:left w:val="nil"/>
              <w:bottom w:val="single" w:sz="4" w:space="0" w:color="auto"/>
              <w:right w:val="single" w:sz="4" w:space="0" w:color="auto"/>
            </w:tcBorders>
            <w:vAlign w:val="center"/>
          </w:tcPr>
          <w:p w:rsidR="00583CFC" w:rsidRPr="003A2A37" w:rsidRDefault="00583CFC" w:rsidP="00F33E7F">
            <w:pPr>
              <w:spacing w:after="0" w:line="240" w:lineRule="auto"/>
              <w:jc w:val="center"/>
              <w:rPr>
                <w:rFonts w:ascii="Palatino Linotype" w:hAnsi="Palatino Linotype" w:cs="Arial"/>
                <w:b/>
                <w:bCs/>
              </w:rPr>
            </w:pPr>
          </w:p>
        </w:tc>
        <w:tc>
          <w:tcPr>
            <w:tcW w:w="176" w:type="pct"/>
            <w:tcBorders>
              <w:top w:val="nil"/>
              <w:left w:val="nil"/>
              <w:bottom w:val="single" w:sz="4" w:space="0" w:color="auto"/>
              <w:right w:val="single" w:sz="4" w:space="0" w:color="auto"/>
            </w:tcBorders>
            <w:shd w:val="clear" w:color="000000" w:fill="969696"/>
            <w:vAlign w:val="center"/>
          </w:tcPr>
          <w:p w:rsidR="00583CFC" w:rsidRPr="003A2A37" w:rsidRDefault="00583CFC" w:rsidP="00F33E7F">
            <w:pPr>
              <w:spacing w:after="0" w:line="240" w:lineRule="auto"/>
              <w:jc w:val="center"/>
              <w:rPr>
                <w:rFonts w:ascii="Palatino Linotype" w:hAnsi="Palatino Linotype" w:cs="Arial"/>
                <w:b/>
                <w:bCs/>
              </w:rPr>
            </w:pPr>
          </w:p>
        </w:tc>
        <w:tc>
          <w:tcPr>
            <w:tcW w:w="174" w:type="pct"/>
            <w:tcBorders>
              <w:top w:val="nil"/>
              <w:left w:val="nil"/>
              <w:bottom w:val="single" w:sz="4" w:space="0" w:color="auto"/>
              <w:right w:val="single" w:sz="4" w:space="0" w:color="auto"/>
            </w:tcBorders>
            <w:shd w:val="clear" w:color="000000" w:fill="808080"/>
            <w:vAlign w:val="center"/>
          </w:tcPr>
          <w:p w:rsidR="00583CFC" w:rsidRPr="003A2A37" w:rsidRDefault="00583CFC" w:rsidP="00F33E7F">
            <w:pPr>
              <w:spacing w:after="0" w:line="240" w:lineRule="auto"/>
              <w:jc w:val="center"/>
              <w:rPr>
                <w:rFonts w:ascii="Palatino Linotype" w:hAnsi="Palatino Linotype" w:cs="Arial"/>
                <w:b/>
                <w:bCs/>
              </w:rPr>
            </w:pPr>
          </w:p>
        </w:tc>
        <w:tc>
          <w:tcPr>
            <w:tcW w:w="270"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p>
        </w:tc>
        <w:tc>
          <w:tcPr>
            <w:tcW w:w="266" w:type="pct"/>
            <w:tcBorders>
              <w:top w:val="nil"/>
              <w:left w:val="nil"/>
              <w:bottom w:val="single" w:sz="4" w:space="0" w:color="auto"/>
              <w:right w:val="single" w:sz="4" w:space="0" w:color="auto"/>
            </w:tcBorders>
            <w:shd w:val="clear" w:color="000000" w:fill="969696"/>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32</w:t>
            </w:r>
          </w:p>
        </w:tc>
        <w:tc>
          <w:tcPr>
            <w:tcW w:w="418" w:type="pct"/>
            <w:tcBorders>
              <w:top w:val="nil"/>
              <w:left w:val="nil"/>
              <w:bottom w:val="single" w:sz="4" w:space="0" w:color="auto"/>
              <w:right w:val="single" w:sz="4" w:space="0" w:color="auto"/>
            </w:tcBorders>
            <w:vAlign w:val="center"/>
          </w:tcPr>
          <w:p w:rsidR="00583CFC" w:rsidRPr="00E129AB" w:rsidRDefault="00583CFC" w:rsidP="00F33E7F">
            <w:pPr>
              <w:spacing w:after="0" w:line="240" w:lineRule="auto"/>
              <w:jc w:val="center"/>
              <w:rPr>
                <w:rFonts w:ascii="Palatino Linotype" w:hAnsi="Palatino Linotype" w:cs="Arial"/>
                <w:bCs/>
                <w:i/>
              </w:rPr>
            </w:pPr>
            <w:r w:rsidRPr="00E129AB">
              <w:rPr>
                <w:rFonts w:ascii="Palatino Linotype" w:hAnsi="Palatino Linotype" w:cs="Arial"/>
                <w:bCs/>
                <w:i/>
              </w:rPr>
              <w:t>32</w:t>
            </w:r>
          </w:p>
        </w:tc>
      </w:tr>
      <w:tr w:rsidR="00583CFC" w:rsidRPr="003A2A37">
        <w:trPr>
          <w:trHeight w:val="345"/>
          <w:jc w:val="center"/>
        </w:trPr>
        <w:tc>
          <w:tcPr>
            <w:tcW w:w="1161" w:type="pct"/>
            <w:gridSpan w:val="2"/>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r w:rsidRPr="003A2A37">
              <w:rPr>
                <w:rFonts w:ascii="Palatino Linotype" w:hAnsi="Palatino Linotype" w:cs="Arial"/>
              </w:rPr>
              <w:t>Összesen</w:t>
            </w:r>
          </w:p>
        </w:tc>
        <w:tc>
          <w:tcPr>
            <w:tcW w:w="188" w:type="pct"/>
            <w:tcBorders>
              <w:top w:val="nil"/>
              <w:left w:val="nil"/>
              <w:bottom w:val="single" w:sz="4" w:space="0" w:color="auto"/>
              <w:right w:val="single" w:sz="4" w:space="0" w:color="auto"/>
            </w:tcBorders>
            <w:noWrap/>
            <w:vAlign w:val="center"/>
          </w:tcPr>
          <w:p w:rsidR="00583CFC" w:rsidRPr="00E129AB" w:rsidRDefault="00583CFC" w:rsidP="00FA618A">
            <w:pPr>
              <w:spacing w:after="0" w:line="240" w:lineRule="auto"/>
              <w:jc w:val="center"/>
              <w:rPr>
                <w:rFonts w:ascii="Palatino Linotype" w:hAnsi="Palatino Linotype" w:cs="Arial"/>
              </w:rPr>
            </w:pPr>
            <w:r w:rsidRPr="00E129AB">
              <w:rPr>
                <w:rFonts w:ascii="Palatino Linotype" w:hAnsi="Palatino Linotype" w:cs="Arial"/>
              </w:rPr>
              <w:t> 126 </w:t>
            </w:r>
          </w:p>
        </w:tc>
        <w:tc>
          <w:tcPr>
            <w:tcW w:w="134" w:type="pct"/>
            <w:tcBorders>
              <w:top w:val="nil"/>
              <w:left w:val="nil"/>
              <w:bottom w:val="single" w:sz="4" w:space="0" w:color="auto"/>
              <w:right w:val="single" w:sz="4" w:space="0" w:color="auto"/>
            </w:tcBorders>
            <w:noWrap/>
            <w:vAlign w:val="center"/>
          </w:tcPr>
          <w:p w:rsidR="00583CFC" w:rsidRPr="00E129AB" w:rsidRDefault="00583CFC" w:rsidP="00F33E7F">
            <w:pPr>
              <w:spacing w:after="0" w:line="240" w:lineRule="auto"/>
              <w:jc w:val="center"/>
              <w:rPr>
                <w:rFonts w:ascii="Palatino Linotype" w:hAnsi="Palatino Linotype" w:cs="Arial"/>
              </w:rPr>
            </w:pPr>
            <w:r w:rsidRPr="00E129AB">
              <w:rPr>
                <w:rFonts w:ascii="Palatino Linotype" w:hAnsi="Palatino Linotype" w:cs="Arial"/>
              </w:rPr>
              <w:t>54</w:t>
            </w:r>
          </w:p>
        </w:tc>
        <w:tc>
          <w:tcPr>
            <w:tcW w:w="165" w:type="pct"/>
            <w:vMerge w:val="restart"/>
            <w:tcBorders>
              <w:top w:val="nil"/>
              <w:left w:val="single" w:sz="4" w:space="0" w:color="auto"/>
              <w:bottom w:val="single" w:sz="4" w:space="0" w:color="000000"/>
              <w:right w:val="single" w:sz="4" w:space="0" w:color="auto"/>
            </w:tcBorders>
            <w:shd w:val="clear" w:color="000000" w:fill="808080"/>
            <w:noWrap/>
            <w:vAlign w:val="center"/>
          </w:tcPr>
          <w:p w:rsidR="00583CFC" w:rsidRPr="00E129AB" w:rsidRDefault="00583CFC" w:rsidP="00F33E7F">
            <w:pPr>
              <w:spacing w:after="0" w:line="240" w:lineRule="auto"/>
              <w:jc w:val="center"/>
              <w:rPr>
                <w:rFonts w:ascii="Palatino Linotype" w:hAnsi="Palatino Linotype" w:cs="Arial"/>
              </w:rPr>
            </w:pPr>
            <w:r w:rsidRPr="00E129AB">
              <w:rPr>
                <w:rFonts w:ascii="Palatino Linotype" w:hAnsi="Palatino Linotype" w:cs="Arial"/>
              </w:rPr>
              <w:t>70</w:t>
            </w:r>
          </w:p>
        </w:tc>
        <w:tc>
          <w:tcPr>
            <w:tcW w:w="170" w:type="pct"/>
            <w:tcBorders>
              <w:top w:val="nil"/>
              <w:left w:val="nil"/>
              <w:bottom w:val="single" w:sz="4" w:space="0" w:color="auto"/>
              <w:right w:val="single" w:sz="4" w:space="0" w:color="auto"/>
            </w:tcBorders>
            <w:noWrap/>
            <w:vAlign w:val="center"/>
          </w:tcPr>
          <w:p w:rsidR="00583CFC" w:rsidRPr="00E129AB" w:rsidRDefault="00583CFC" w:rsidP="00D818EE">
            <w:pPr>
              <w:spacing w:after="0" w:line="240" w:lineRule="auto"/>
              <w:jc w:val="center"/>
              <w:rPr>
                <w:rFonts w:ascii="Palatino Linotype" w:hAnsi="Palatino Linotype" w:cs="Arial"/>
              </w:rPr>
            </w:pPr>
            <w:r w:rsidRPr="00E129AB">
              <w:rPr>
                <w:rFonts w:ascii="Palatino Linotype" w:hAnsi="Palatino Linotype" w:cs="Arial"/>
              </w:rPr>
              <w:t> 180</w:t>
            </w:r>
          </w:p>
        </w:tc>
        <w:tc>
          <w:tcPr>
            <w:tcW w:w="125" w:type="pct"/>
            <w:tcBorders>
              <w:top w:val="nil"/>
              <w:left w:val="nil"/>
              <w:bottom w:val="single" w:sz="4" w:space="0" w:color="auto"/>
              <w:right w:val="single" w:sz="4" w:space="0" w:color="auto"/>
            </w:tcBorders>
            <w:noWrap/>
            <w:vAlign w:val="center"/>
          </w:tcPr>
          <w:p w:rsidR="00583CFC" w:rsidRPr="00E129AB" w:rsidRDefault="00583CFC" w:rsidP="00F33E7F">
            <w:pPr>
              <w:spacing w:after="0" w:line="240" w:lineRule="auto"/>
              <w:jc w:val="center"/>
              <w:rPr>
                <w:rFonts w:ascii="Palatino Linotype" w:hAnsi="Palatino Linotype" w:cs="Arial"/>
              </w:rPr>
            </w:pPr>
            <w:r w:rsidRPr="00E129AB">
              <w:rPr>
                <w:rFonts w:ascii="Palatino Linotype" w:hAnsi="Palatino Linotype" w:cs="Arial"/>
              </w:rPr>
              <w:t>36</w:t>
            </w:r>
          </w:p>
        </w:tc>
        <w:tc>
          <w:tcPr>
            <w:tcW w:w="164" w:type="pct"/>
            <w:vMerge w:val="restart"/>
            <w:tcBorders>
              <w:top w:val="nil"/>
              <w:left w:val="single" w:sz="4" w:space="0" w:color="auto"/>
              <w:bottom w:val="single" w:sz="4" w:space="0" w:color="000000"/>
              <w:right w:val="single" w:sz="4" w:space="0" w:color="auto"/>
            </w:tcBorders>
            <w:shd w:val="clear" w:color="000000" w:fill="808080"/>
            <w:noWrap/>
            <w:vAlign w:val="center"/>
          </w:tcPr>
          <w:p w:rsidR="00583CFC" w:rsidRPr="00E129AB" w:rsidRDefault="00583CFC" w:rsidP="00F33E7F">
            <w:pPr>
              <w:spacing w:after="0" w:line="240" w:lineRule="auto"/>
              <w:jc w:val="center"/>
              <w:rPr>
                <w:rFonts w:ascii="Palatino Linotype" w:hAnsi="Palatino Linotype" w:cs="Arial"/>
              </w:rPr>
            </w:pPr>
            <w:r w:rsidRPr="00E129AB">
              <w:rPr>
                <w:rFonts w:ascii="Palatino Linotype" w:hAnsi="Palatino Linotype" w:cs="Arial"/>
              </w:rPr>
              <w:t>105</w:t>
            </w:r>
          </w:p>
        </w:tc>
        <w:tc>
          <w:tcPr>
            <w:tcW w:w="170" w:type="pct"/>
            <w:tcBorders>
              <w:top w:val="nil"/>
              <w:left w:val="nil"/>
              <w:bottom w:val="single" w:sz="4" w:space="0" w:color="auto"/>
              <w:right w:val="single" w:sz="4" w:space="0" w:color="auto"/>
            </w:tcBorders>
            <w:noWrap/>
            <w:vAlign w:val="center"/>
          </w:tcPr>
          <w:p w:rsidR="00583CFC" w:rsidRPr="00E129AB" w:rsidRDefault="00583CFC" w:rsidP="00F33E7F">
            <w:pPr>
              <w:spacing w:after="0" w:line="240" w:lineRule="auto"/>
              <w:jc w:val="center"/>
              <w:rPr>
                <w:rFonts w:ascii="Palatino Linotype" w:hAnsi="Palatino Linotype" w:cs="Arial"/>
              </w:rPr>
            </w:pPr>
            <w:r w:rsidRPr="00E129AB">
              <w:rPr>
                <w:rFonts w:ascii="Palatino Linotype" w:hAnsi="Palatino Linotype" w:cs="Arial"/>
              </w:rPr>
              <w:t> 108</w:t>
            </w:r>
          </w:p>
        </w:tc>
        <w:tc>
          <w:tcPr>
            <w:tcW w:w="170" w:type="pct"/>
            <w:tcBorders>
              <w:top w:val="nil"/>
              <w:left w:val="nil"/>
              <w:bottom w:val="single" w:sz="4" w:space="0" w:color="auto"/>
              <w:right w:val="single" w:sz="4" w:space="0" w:color="auto"/>
            </w:tcBorders>
            <w:noWrap/>
            <w:vAlign w:val="center"/>
          </w:tcPr>
          <w:p w:rsidR="00583CFC" w:rsidRPr="00E129AB" w:rsidRDefault="00583CFC" w:rsidP="00F33E7F">
            <w:pPr>
              <w:spacing w:after="0" w:line="240" w:lineRule="auto"/>
              <w:jc w:val="center"/>
              <w:rPr>
                <w:rFonts w:ascii="Palatino Linotype" w:hAnsi="Palatino Linotype" w:cs="Arial"/>
              </w:rPr>
            </w:pPr>
            <w:r w:rsidRPr="00E129AB">
              <w:rPr>
                <w:rFonts w:ascii="Palatino Linotype" w:hAnsi="Palatino Linotype" w:cs="Arial"/>
              </w:rPr>
              <w:t> 144</w:t>
            </w:r>
          </w:p>
        </w:tc>
        <w:tc>
          <w:tcPr>
            <w:tcW w:w="164" w:type="pct"/>
            <w:vMerge w:val="restart"/>
            <w:tcBorders>
              <w:top w:val="nil"/>
              <w:left w:val="single" w:sz="4" w:space="0" w:color="auto"/>
              <w:bottom w:val="single" w:sz="4" w:space="0" w:color="000000"/>
              <w:right w:val="single" w:sz="4" w:space="0" w:color="auto"/>
            </w:tcBorders>
            <w:shd w:val="clear" w:color="000000" w:fill="808080"/>
            <w:noWrap/>
            <w:vAlign w:val="center"/>
          </w:tcPr>
          <w:p w:rsidR="00583CFC" w:rsidRPr="00E129AB" w:rsidRDefault="00583CFC" w:rsidP="00F33E7F">
            <w:pPr>
              <w:spacing w:after="0" w:line="240" w:lineRule="auto"/>
              <w:jc w:val="center"/>
              <w:rPr>
                <w:rFonts w:ascii="Palatino Linotype" w:hAnsi="Palatino Linotype" w:cs="Arial"/>
              </w:rPr>
            </w:pPr>
            <w:r w:rsidRPr="00E129AB">
              <w:rPr>
                <w:rFonts w:ascii="Palatino Linotype" w:hAnsi="Palatino Linotype" w:cs="Arial"/>
              </w:rPr>
              <w:t>140</w:t>
            </w:r>
          </w:p>
        </w:tc>
        <w:tc>
          <w:tcPr>
            <w:tcW w:w="170" w:type="pct"/>
            <w:tcBorders>
              <w:top w:val="nil"/>
              <w:left w:val="nil"/>
              <w:bottom w:val="single" w:sz="4" w:space="0" w:color="auto"/>
              <w:right w:val="single" w:sz="4" w:space="0" w:color="auto"/>
            </w:tcBorders>
            <w:noWrap/>
            <w:vAlign w:val="center"/>
          </w:tcPr>
          <w:p w:rsidR="00583CFC" w:rsidRPr="00E129AB" w:rsidRDefault="00583CFC" w:rsidP="00F33E7F">
            <w:pPr>
              <w:spacing w:after="0" w:line="240" w:lineRule="auto"/>
              <w:jc w:val="center"/>
              <w:rPr>
                <w:rFonts w:ascii="Palatino Linotype" w:hAnsi="Palatino Linotype" w:cs="Arial"/>
              </w:rPr>
            </w:pPr>
            <w:r w:rsidRPr="00E129AB">
              <w:rPr>
                <w:rFonts w:ascii="Palatino Linotype" w:hAnsi="Palatino Linotype" w:cs="Arial"/>
              </w:rPr>
              <w:t> 224</w:t>
            </w:r>
          </w:p>
        </w:tc>
        <w:tc>
          <w:tcPr>
            <w:tcW w:w="135" w:type="pct"/>
            <w:tcBorders>
              <w:top w:val="nil"/>
              <w:left w:val="nil"/>
              <w:bottom w:val="single" w:sz="4" w:space="0" w:color="auto"/>
              <w:right w:val="single" w:sz="4" w:space="0" w:color="auto"/>
            </w:tcBorders>
            <w:noWrap/>
            <w:vAlign w:val="center"/>
          </w:tcPr>
          <w:p w:rsidR="00583CFC" w:rsidRPr="00E129AB" w:rsidRDefault="00583CFC" w:rsidP="00F33E7F">
            <w:pPr>
              <w:spacing w:after="0" w:line="240" w:lineRule="auto"/>
              <w:jc w:val="center"/>
              <w:rPr>
                <w:rFonts w:ascii="Palatino Linotype" w:hAnsi="Palatino Linotype" w:cs="Arial"/>
              </w:rPr>
            </w:pPr>
            <w:r w:rsidRPr="00E129AB">
              <w:rPr>
                <w:rFonts w:ascii="Palatino Linotype" w:hAnsi="Palatino Linotype" w:cs="Arial"/>
              </w:rPr>
              <w:t> 96</w:t>
            </w:r>
          </w:p>
        </w:tc>
        <w:tc>
          <w:tcPr>
            <w:tcW w:w="612" w:type="pct"/>
            <w:tcBorders>
              <w:top w:val="nil"/>
              <w:left w:val="nil"/>
              <w:bottom w:val="single" w:sz="4" w:space="0" w:color="auto"/>
              <w:right w:val="single" w:sz="4" w:space="0" w:color="auto"/>
            </w:tcBorders>
            <w:noWrap/>
            <w:vAlign w:val="center"/>
          </w:tcPr>
          <w:p w:rsidR="00583CFC" w:rsidRPr="00E129AB" w:rsidRDefault="00583CFC" w:rsidP="00F33E7F">
            <w:pPr>
              <w:spacing w:after="0" w:line="240" w:lineRule="auto"/>
              <w:jc w:val="center"/>
              <w:rPr>
                <w:rFonts w:ascii="Palatino Linotype" w:hAnsi="Palatino Linotype" w:cs="Arial"/>
                <w:bCs/>
              </w:rPr>
            </w:pPr>
            <w:r w:rsidRPr="00E129AB">
              <w:rPr>
                <w:rFonts w:ascii="Palatino Linotype" w:hAnsi="Palatino Linotype" w:cs="Arial"/>
                <w:bCs/>
              </w:rPr>
              <w:t> </w:t>
            </w:r>
          </w:p>
        </w:tc>
        <w:tc>
          <w:tcPr>
            <w:tcW w:w="170" w:type="pct"/>
            <w:tcBorders>
              <w:top w:val="nil"/>
              <w:left w:val="nil"/>
              <w:bottom w:val="single" w:sz="4" w:space="0" w:color="auto"/>
              <w:right w:val="single" w:sz="4" w:space="0" w:color="auto"/>
            </w:tcBorders>
            <w:noWrap/>
            <w:vAlign w:val="center"/>
          </w:tcPr>
          <w:p w:rsidR="00583CFC" w:rsidRPr="00E129AB" w:rsidRDefault="00583CFC" w:rsidP="00E81B8B">
            <w:pPr>
              <w:spacing w:after="0" w:line="240" w:lineRule="auto"/>
              <w:jc w:val="center"/>
              <w:rPr>
                <w:rFonts w:ascii="Palatino Linotype" w:hAnsi="Palatino Linotype" w:cs="Arial"/>
              </w:rPr>
            </w:pPr>
            <w:r w:rsidRPr="00E129AB">
              <w:rPr>
                <w:rFonts w:ascii="Palatino Linotype" w:hAnsi="Palatino Linotype" w:cs="Arial"/>
              </w:rPr>
              <w:t> 666</w:t>
            </w:r>
          </w:p>
        </w:tc>
        <w:tc>
          <w:tcPr>
            <w:tcW w:w="176" w:type="pct"/>
            <w:tcBorders>
              <w:top w:val="nil"/>
              <w:left w:val="nil"/>
              <w:bottom w:val="single" w:sz="4" w:space="0" w:color="auto"/>
              <w:right w:val="single" w:sz="4" w:space="0" w:color="auto"/>
            </w:tcBorders>
            <w:noWrap/>
            <w:vAlign w:val="center"/>
          </w:tcPr>
          <w:p w:rsidR="00583CFC" w:rsidRPr="00E129AB" w:rsidRDefault="00583CFC" w:rsidP="00F33E7F">
            <w:pPr>
              <w:spacing w:after="0" w:line="240" w:lineRule="auto"/>
              <w:jc w:val="center"/>
              <w:rPr>
                <w:rFonts w:ascii="Palatino Linotype" w:hAnsi="Palatino Linotype" w:cs="Arial"/>
              </w:rPr>
            </w:pPr>
            <w:r w:rsidRPr="00E129AB">
              <w:rPr>
                <w:rFonts w:ascii="Palatino Linotype" w:hAnsi="Palatino Linotype" w:cs="Arial"/>
              </w:rPr>
              <w:t> 450</w:t>
            </w:r>
          </w:p>
        </w:tc>
        <w:tc>
          <w:tcPr>
            <w:tcW w:w="174" w:type="pct"/>
            <w:vMerge w:val="restart"/>
            <w:tcBorders>
              <w:top w:val="nil"/>
              <w:left w:val="single" w:sz="4" w:space="0" w:color="auto"/>
              <w:bottom w:val="single" w:sz="4" w:space="0" w:color="000000"/>
              <w:right w:val="single" w:sz="4" w:space="0" w:color="auto"/>
            </w:tcBorders>
            <w:shd w:val="clear" w:color="000000" w:fill="808080"/>
            <w:noWrap/>
            <w:vAlign w:val="center"/>
          </w:tcPr>
          <w:p w:rsidR="00583CFC" w:rsidRPr="00E129AB" w:rsidRDefault="00583CFC" w:rsidP="00F33E7F">
            <w:pPr>
              <w:spacing w:after="0" w:line="240" w:lineRule="auto"/>
              <w:jc w:val="center"/>
              <w:rPr>
                <w:rFonts w:ascii="Palatino Linotype" w:hAnsi="Palatino Linotype" w:cs="Arial"/>
              </w:rPr>
            </w:pPr>
            <w:r w:rsidRPr="00E129AB">
              <w:rPr>
                <w:rFonts w:ascii="Palatino Linotype" w:hAnsi="Palatino Linotype" w:cs="Arial"/>
              </w:rPr>
              <w:t>160</w:t>
            </w:r>
          </w:p>
        </w:tc>
        <w:tc>
          <w:tcPr>
            <w:tcW w:w="270" w:type="pct"/>
            <w:tcBorders>
              <w:top w:val="nil"/>
              <w:left w:val="nil"/>
              <w:bottom w:val="single" w:sz="4" w:space="0" w:color="auto"/>
              <w:right w:val="single" w:sz="4" w:space="0" w:color="auto"/>
            </w:tcBorders>
            <w:noWrap/>
            <w:vAlign w:val="center"/>
          </w:tcPr>
          <w:p w:rsidR="00583CFC" w:rsidRPr="00E129AB" w:rsidRDefault="00583CFC" w:rsidP="00F33E7F">
            <w:pPr>
              <w:spacing w:after="0" w:line="240" w:lineRule="auto"/>
              <w:jc w:val="center"/>
              <w:rPr>
                <w:rFonts w:ascii="Palatino Linotype" w:hAnsi="Palatino Linotype" w:cs="Arial"/>
              </w:rPr>
            </w:pPr>
            <w:r w:rsidRPr="00E129AB">
              <w:rPr>
                <w:rFonts w:ascii="Palatino Linotype" w:hAnsi="Palatino Linotype" w:cs="Arial"/>
              </w:rPr>
              <w:t>640</w:t>
            </w:r>
          </w:p>
        </w:tc>
        <w:tc>
          <w:tcPr>
            <w:tcW w:w="266" w:type="pct"/>
            <w:tcBorders>
              <w:top w:val="nil"/>
              <w:left w:val="nil"/>
              <w:bottom w:val="single" w:sz="4" w:space="0" w:color="auto"/>
              <w:right w:val="single" w:sz="4" w:space="0" w:color="auto"/>
            </w:tcBorders>
            <w:noWrap/>
            <w:vAlign w:val="center"/>
          </w:tcPr>
          <w:p w:rsidR="00583CFC" w:rsidRPr="00E129AB" w:rsidRDefault="00583CFC" w:rsidP="00F33E7F">
            <w:pPr>
              <w:spacing w:after="0" w:line="240" w:lineRule="auto"/>
              <w:jc w:val="center"/>
              <w:rPr>
                <w:rFonts w:ascii="Palatino Linotype" w:hAnsi="Palatino Linotype" w:cs="Arial"/>
              </w:rPr>
            </w:pPr>
            <w:r w:rsidRPr="00E129AB">
              <w:rPr>
                <w:rFonts w:ascii="Palatino Linotype" w:hAnsi="Palatino Linotype" w:cs="Arial"/>
              </w:rPr>
              <w:t>352</w:t>
            </w:r>
          </w:p>
        </w:tc>
        <w:tc>
          <w:tcPr>
            <w:tcW w:w="418" w:type="pct"/>
            <w:tcBorders>
              <w:top w:val="nil"/>
              <w:left w:val="nil"/>
              <w:bottom w:val="single" w:sz="4" w:space="0" w:color="auto"/>
              <w:right w:val="single" w:sz="4" w:space="0" w:color="auto"/>
            </w:tcBorders>
            <w:noWrap/>
            <w:vAlign w:val="center"/>
          </w:tcPr>
          <w:p w:rsidR="00583CFC" w:rsidRPr="00E129AB" w:rsidRDefault="00583CFC" w:rsidP="00F33E7F">
            <w:pPr>
              <w:spacing w:after="0" w:line="240" w:lineRule="auto"/>
              <w:jc w:val="center"/>
              <w:rPr>
                <w:rFonts w:ascii="Palatino Linotype" w:hAnsi="Palatino Linotype" w:cs="Arial"/>
              </w:rPr>
            </w:pPr>
            <w:r w:rsidRPr="00E129AB">
              <w:rPr>
                <w:rFonts w:ascii="Palatino Linotype" w:hAnsi="Palatino Linotype" w:cs="Arial"/>
              </w:rPr>
              <w:t>992</w:t>
            </w:r>
          </w:p>
        </w:tc>
      </w:tr>
      <w:tr w:rsidR="00583CFC" w:rsidRPr="003A2A37">
        <w:trPr>
          <w:trHeight w:val="345"/>
          <w:jc w:val="center"/>
        </w:trPr>
        <w:tc>
          <w:tcPr>
            <w:tcW w:w="1161" w:type="pct"/>
            <w:gridSpan w:val="2"/>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r w:rsidRPr="003A2A37">
              <w:rPr>
                <w:rFonts w:ascii="Palatino Linotype" w:hAnsi="Palatino Linotype" w:cs="Arial"/>
              </w:rPr>
              <w:t>Összesen</w:t>
            </w:r>
          </w:p>
        </w:tc>
        <w:tc>
          <w:tcPr>
            <w:tcW w:w="322" w:type="pct"/>
            <w:gridSpan w:val="2"/>
            <w:tcBorders>
              <w:top w:val="single" w:sz="4" w:space="0" w:color="auto"/>
              <w:left w:val="nil"/>
              <w:bottom w:val="single" w:sz="4" w:space="0" w:color="auto"/>
              <w:right w:val="single" w:sz="4" w:space="0" w:color="000000"/>
            </w:tcBorders>
            <w:noWrap/>
            <w:vAlign w:val="center"/>
          </w:tcPr>
          <w:p w:rsidR="00583CFC" w:rsidRPr="00E129AB" w:rsidRDefault="00583CFC" w:rsidP="00F33E7F">
            <w:pPr>
              <w:spacing w:after="0" w:line="240" w:lineRule="auto"/>
              <w:jc w:val="center"/>
              <w:rPr>
                <w:rFonts w:ascii="Palatino Linotype" w:hAnsi="Palatino Linotype" w:cs="Arial"/>
              </w:rPr>
            </w:pPr>
            <w:r w:rsidRPr="00E129AB">
              <w:rPr>
                <w:rFonts w:ascii="Palatino Linotype" w:hAnsi="Palatino Linotype" w:cs="Arial"/>
              </w:rPr>
              <w:t>180</w:t>
            </w:r>
          </w:p>
        </w:tc>
        <w:tc>
          <w:tcPr>
            <w:tcW w:w="165" w:type="pct"/>
            <w:vMerge/>
            <w:tcBorders>
              <w:top w:val="nil"/>
              <w:left w:val="single" w:sz="4" w:space="0" w:color="auto"/>
              <w:bottom w:val="single" w:sz="4" w:space="0" w:color="000000"/>
              <w:right w:val="single" w:sz="4" w:space="0" w:color="auto"/>
            </w:tcBorders>
            <w:vAlign w:val="center"/>
          </w:tcPr>
          <w:p w:rsidR="00583CFC" w:rsidRPr="00E129AB" w:rsidRDefault="00583CFC" w:rsidP="00F33E7F">
            <w:pPr>
              <w:spacing w:after="0" w:line="240" w:lineRule="auto"/>
              <w:rPr>
                <w:rFonts w:ascii="Palatino Linotype" w:hAnsi="Palatino Linotype" w:cs="Arial"/>
              </w:rPr>
            </w:pPr>
          </w:p>
        </w:tc>
        <w:tc>
          <w:tcPr>
            <w:tcW w:w="295" w:type="pct"/>
            <w:gridSpan w:val="2"/>
            <w:tcBorders>
              <w:top w:val="single" w:sz="4" w:space="0" w:color="auto"/>
              <w:left w:val="nil"/>
              <w:bottom w:val="single" w:sz="4" w:space="0" w:color="auto"/>
              <w:right w:val="single" w:sz="4" w:space="0" w:color="000000"/>
            </w:tcBorders>
            <w:noWrap/>
            <w:vAlign w:val="center"/>
          </w:tcPr>
          <w:p w:rsidR="00583CFC" w:rsidRPr="00E129AB" w:rsidRDefault="00583CFC" w:rsidP="00F33E7F">
            <w:pPr>
              <w:spacing w:after="0" w:line="240" w:lineRule="auto"/>
              <w:jc w:val="center"/>
              <w:rPr>
                <w:rFonts w:ascii="Palatino Linotype" w:hAnsi="Palatino Linotype" w:cs="Arial"/>
              </w:rPr>
            </w:pPr>
            <w:r w:rsidRPr="00E129AB">
              <w:rPr>
                <w:rFonts w:ascii="Palatino Linotype" w:hAnsi="Palatino Linotype" w:cs="Arial"/>
              </w:rPr>
              <w:t>216</w:t>
            </w:r>
          </w:p>
        </w:tc>
        <w:tc>
          <w:tcPr>
            <w:tcW w:w="164" w:type="pct"/>
            <w:vMerge/>
            <w:tcBorders>
              <w:top w:val="nil"/>
              <w:left w:val="single" w:sz="4" w:space="0" w:color="auto"/>
              <w:bottom w:val="single" w:sz="4" w:space="0" w:color="000000"/>
              <w:right w:val="single" w:sz="4" w:space="0" w:color="auto"/>
            </w:tcBorders>
            <w:vAlign w:val="center"/>
          </w:tcPr>
          <w:p w:rsidR="00583CFC" w:rsidRPr="00E129AB" w:rsidRDefault="00583CFC" w:rsidP="00F33E7F">
            <w:pPr>
              <w:spacing w:after="0" w:line="240" w:lineRule="auto"/>
              <w:rPr>
                <w:rFonts w:ascii="Palatino Linotype" w:hAnsi="Palatino Linotype" w:cs="Arial"/>
              </w:rPr>
            </w:pPr>
          </w:p>
        </w:tc>
        <w:tc>
          <w:tcPr>
            <w:tcW w:w="340" w:type="pct"/>
            <w:gridSpan w:val="2"/>
            <w:tcBorders>
              <w:top w:val="single" w:sz="4" w:space="0" w:color="auto"/>
              <w:left w:val="nil"/>
              <w:bottom w:val="single" w:sz="4" w:space="0" w:color="auto"/>
              <w:right w:val="single" w:sz="4" w:space="0" w:color="000000"/>
            </w:tcBorders>
            <w:noWrap/>
            <w:vAlign w:val="center"/>
          </w:tcPr>
          <w:p w:rsidR="00583CFC" w:rsidRPr="00E129AB" w:rsidRDefault="00583CFC" w:rsidP="00F33E7F">
            <w:pPr>
              <w:spacing w:after="0" w:line="240" w:lineRule="auto"/>
              <w:jc w:val="center"/>
              <w:rPr>
                <w:rFonts w:ascii="Palatino Linotype" w:hAnsi="Palatino Linotype" w:cs="Arial"/>
              </w:rPr>
            </w:pPr>
            <w:r w:rsidRPr="00E129AB">
              <w:rPr>
                <w:rFonts w:ascii="Palatino Linotype" w:hAnsi="Palatino Linotype" w:cs="Arial"/>
              </w:rPr>
              <w:t>252</w:t>
            </w:r>
          </w:p>
        </w:tc>
        <w:tc>
          <w:tcPr>
            <w:tcW w:w="164" w:type="pct"/>
            <w:vMerge/>
            <w:tcBorders>
              <w:top w:val="nil"/>
              <w:left w:val="single" w:sz="4" w:space="0" w:color="auto"/>
              <w:bottom w:val="single" w:sz="4" w:space="0" w:color="000000"/>
              <w:right w:val="single" w:sz="4" w:space="0" w:color="auto"/>
            </w:tcBorders>
            <w:vAlign w:val="center"/>
          </w:tcPr>
          <w:p w:rsidR="00583CFC" w:rsidRPr="00E129AB" w:rsidRDefault="00583CFC" w:rsidP="00F33E7F">
            <w:pPr>
              <w:spacing w:after="0" w:line="240" w:lineRule="auto"/>
              <w:rPr>
                <w:rFonts w:ascii="Palatino Linotype" w:hAnsi="Palatino Linotype" w:cs="Arial"/>
              </w:rPr>
            </w:pPr>
          </w:p>
        </w:tc>
        <w:tc>
          <w:tcPr>
            <w:tcW w:w="305" w:type="pct"/>
            <w:gridSpan w:val="2"/>
            <w:tcBorders>
              <w:top w:val="single" w:sz="4" w:space="0" w:color="auto"/>
              <w:left w:val="nil"/>
              <w:bottom w:val="single" w:sz="4" w:space="0" w:color="auto"/>
              <w:right w:val="single" w:sz="4" w:space="0" w:color="000000"/>
            </w:tcBorders>
            <w:noWrap/>
            <w:vAlign w:val="center"/>
          </w:tcPr>
          <w:p w:rsidR="00583CFC" w:rsidRPr="00E129AB" w:rsidRDefault="00583CFC" w:rsidP="00F33E7F">
            <w:pPr>
              <w:spacing w:after="0" w:line="240" w:lineRule="auto"/>
              <w:jc w:val="center"/>
              <w:rPr>
                <w:rFonts w:ascii="Palatino Linotype" w:hAnsi="Palatino Linotype" w:cs="Arial"/>
              </w:rPr>
            </w:pPr>
            <w:r w:rsidRPr="00E129AB">
              <w:rPr>
                <w:rFonts w:ascii="Palatino Linotype" w:hAnsi="Palatino Linotype" w:cs="Arial"/>
              </w:rPr>
              <w:t>320</w:t>
            </w:r>
          </w:p>
        </w:tc>
        <w:tc>
          <w:tcPr>
            <w:tcW w:w="612" w:type="pct"/>
            <w:tcBorders>
              <w:top w:val="nil"/>
              <w:left w:val="nil"/>
              <w:bottom w:val="single" w:sz="4" w:space="0" w:color="auto"/>
              <w:right w:val="single" w:sz="4" w:space="0" w:color="auto"/>
            </w:tcBorders>
            <w:noWrap/>
            <w:vAlign w:val="center"/>
          </w:tcPr>
          <w:p w:rsidR="00583CFC" w:rsidRPr="00E129AB" w:rsidRDefault="00583CFC" w:rsidP="006B368C">
            <w:pPr>
              <w:spacing w:after="0" w:line="240" w:lineRule="auto"/>
              <w:jc w:val="center"/>
              <w:rPr>
                <w:rFonts w:ascii="Palatino Linotype" w:hAnsi="Palatino Linotype" w:cs="Arial"/>
                <w:bCs/>
              </w:rPr>
            </w:pPr>
            <w:r w:rsidRPr="00E129AB">
              <w:rPr>
                <w:rFonts w:ascii="Palatino Linotype" w:hAnsi="Palatino Linotype" w:cs="Arial"/>
                <w:bCs/>
              </w:rPr>
              <w:t>1283</w:t>
            </w:r>
          </w:p>
        </w:tc>
        <w:tc>
          <w:tcPr>
            <w:tcW w:w="346" w:type="pct"/>
            <w:gridSpan w:val="2"/>
            <w:tcBorders>
              <w:top w:val="single" w:sz="4" w:space="0" w:color="auto"/>
              <w:left w:val="nil"/>
              <w:bottom w:val="single" w:sz="4" w:space="0" w:color="auto"/>
              <w:right w:val="single" w:sz="4" w:space="0" w:color="000000"/>
            </w:tcBorders>
            <w:noWrap/>
            <w:vAlign w:val="center"/>
          </w:tcPr>
          <w:p w:rsidR="00583CFC" w:rsidRPr="00E129AB" w:rsidRDefault="00583CFC" w:rsidP="00F33E7F">
            <w:pPr>
              <w:spacing w:after="0" w:line="240" w:lineRule="auto"/>
              <w:jc w:val="center"/>
              <w:rPr>
                <w:rFonts w:ascii="Palatino Linotype" w:hAnsi="Palatino Linotype" w:cs="Arial"/>
              </w:rPr>
            </w:pPr>
            <w:r w:rsidRPr="00E129AB">
              <w:rPr>
                <w:rFonts w:ascii="Palatino Linotype" w:hAnsi="Palatino Linotype" w:cs="Arial"/>
              </w:rPr>
              <w:t>1116</w:t>
            </w:r>
          </w:p>
        </w:tc>
        <w:tc>
          <w:tcPr>
            <w:tcW w:w="174" w:type="pct"/>
            <w:vMerge/>
            <w:tcBorders>
              <w:top w:val="nil"/>
              <w:left w:val="single" w:sz="4" w:space="0" w:color="auto"/>
              <w:bottom w:val="single" w:sz="4" w:space="0" w:color="000000"/>
              <w:right w:val="single" w:sz="4" w:space="0" w:color="auto"/>
            </w:tcBorders>
            <w:vAlign w:val="center"/>
          </w:tcPr>
          <w:p w:rsidR="00583CFC" w:rsidRPr="00E129AB" w:rsidRDefault="00583CFC" w:rsidP="00F33E7F">
            <w:pPr>
              <w:spacing w:after="0" w:line="240" w:lineRule="auto"/>
              <w:rPr>
                <w:rFonts w:ascii="Palatino Linotype" w:hAnsi="Palatino Linotype" w:cs="Arial"/>
              </w:rPr>
            </w:pPr>
          </w:p>
        </w:tc>
        <w:tc>
          <w:tcPr>
            <w:tcW w:w="535" w:type="pct"/>
            <w:gridSpan w:val="2"/>
            <w:tcBorders>
              <w:top w:val="single" w:sz="4" w:space="0" w:color="auto"/>
              <w:left w:val="nil"/>
              <w:bottom w:val="single" w:sz="4" w:space="0" w:color="auto"/>
              <w:right w:val="single" w:sz="4" w:space="0" w:color="000000"/>
            </w:tcBorders>
            <w:noWrap/>
            <w:vAlign w:val="center"/>
          </w:tcPr>
          <w:p w:rsidR="00583CFC" w:rsidRPr="00E129AB" w:rsidRDefault="00583CFC" w:rsidP="00F33E7F">
            <w:pPr>
              <w:spacing w:after="0" w:line="240" w:lineRule="auto"/>
              <w:jc w:val="center"/>
              <w:rPr>
                <w:rFonts w:ascii="Palatino Linotype" w:hAnsi="Palatino Linotype" w:cs="Arial"/>
              </w:rPr>
            </w:pPr>
            <w:r w:rsidRPr="00E129AB">
              <w:rPr>
                <w:rFonts w:ascii="Palatino Linotype" w:hAnsi="Palatino Linotype" w:cs="Arial"/>
              </w:rPr>
              <w:t>992</w:t>
            </w:r>
          </w:p>
        </w:tc>
        <w:tc>
          <w:tcPr>
            <w:tcW w:w="418" w:type="pct"/>
            <w:tcBorders>
              <w:top w:val="nil"/>
              <w:left w:val="nil"/>
              <w:bottom w:val="single" w:sz="4" w:space="0" w:color="auto"/>
              <w:right w:val="single" w:sz="4" w:space="0" w:color="auto"/>
            </w:tcBorders>
            <w:noWrap/>
            <w:vAlign w:val="center"/>
          </w:tcPr>
          <w:p w:rsidR="00583CFC" w:rsidRPr="00E129AB" w:rsidRDefault="00583CFC" w:rsidP="00F33E7F">
            <w:pPr>
              <w:spacing w:after="0" w:line="240" w:lineRule="auto"/>
              <w:jc w:val="center"/>
              <w:rPr>
                <w:rFonts w:ascii="Palatino Linotype" w:hAnsi="Palatino Linotype" w:cs="Arial"/>
              </w:rPr>
            </w:pPr>
            <w:r w:rsidRPr="00E129AB">
              <w:rPr>
                <w:rFonts w:ascii="Palatino Linotype" w:hAnsi="Palatino Linotype" w:cs="Arial"/>
              </w:rPr>
              <w:t>2268</w:t>
            </w:r>
          </w:p>
        </w:tc>
      </w:tr>
      <w:tr w:rsidR="00583CFC" w:rsidRPr="003A2A37" w:rsidTr="00F50544">
        <w:trPr>
          <w:trHeight w:val="330"/>
          <w:jc w:val="center"/>
        </w:trPr>
        <w:tc>
          <w:tcPr>
            <w:tcW w:w="1161" w:type="pct"/>
            <w:gridSpan w:val="2"/>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r w:rsidRPr="003A2A37">
              <w:rPr>
                <w:rFonts w:ascii="Palatino Linotype" w:hAnsi="Palatino Linotype" w:cs="Arial"/>
              </w:rPr>
              <w:t>Elméleti óraszámok/aránya</w:t>
            </w:r>
          </w:p>
        </w:tc>
        <w:tc>
          <w:tcPr>
            <w:tcW w:w="3839" w:type="pct"/>
            <w:gridSpan w:val="18"/>
            <w:tcBorders>
              <w:top w:val="single" w:sz="4" w:space="0" w:color="auto"/>
              <w:left w:val="nil"/>
              <w:bottom w:val="single" w:sz="4" w:space="0" w:color="auto"/>
              <w:right w:val="single" w:sz="4" w:space="0" w:color="auto"/>
            </w:tcBorders>
            <w:noWrap/>
            <w:vAlign w:val="center"/>
          </w:tcPr>
          <w:p w:rsidR="00583CFC" w:rsidRPr="00E129AB" w:rsidRDefault="00583CFC" w:rsidP="00B67EC3">
            <w:pPr>
              <w:spacing w:after="0" w:line="240" w:lineRule="auto"/>
              <w:rPr>
                <w:rFonts w:ascii="Palatino Linotype" w:hAnsi="Palatino Linotype" w:cs="Arial"/>
              </w:rPr>
            </w:pPr>
            <w:r>
              <w:rPr>
                <w:rFonts w:ascii="Palatino Linotype" w:hAnsi="Palatino Linotype" w:cs="Arial"/>
              </w:rPr>
              <w:t xml:space="preserve">1306 (öt évfolyamos képzésben: 1278) / 57,58 (öt évfolyamos képzésben: 56,17) % </w:t>
            </w:r>
          </w:p>
        </w:tc>
      </w:tr>
      <w:tr w:rsidR="00583CFC" w:rsidRPr="003A2A37" w:rsidTr="00F50544">
        <w:trPr>
          <w:trHeight w:val="330"/>
          <w:jc w:val="center"/>
        </w:trPr>
        <w:tc>
          <w:tcPr>
            <w:tcW w:w="1161" w:type="pct"/>
            <w:gridSpan w:val="2"/>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33E7F">
            <w:pPr>
              <w:spacing w:after="0" w:line="240" w:lineRule="auto"/>
              <w:rPr>
                <w:rFonts w:ascii="Palatino Linotype" w:hAnsi="Palatino Linotype" w:cs="Arial"/>
              </w:rPr>
            </w:pPr>
            <w:r w:rsidRPr="003A2A37">
              <w:rPr>
                <w:rFonts w:ascii="Palatino Linotype" w:hAnsi="Palatino Linotype" w:cs="Arial"/>
              </w:rPr>
              <w:t>Gyakorlati óraszámok/aránya</w:t>
            </w:r>
          </w:p>
        </w:tc>
        <w:tc>
          <w:tcPr>
            <w:tcW w:w="3839" w:type="pct"/>
            <w:gridSpan w:val="18"/>
            <w:tcBorders>
              <w:top w:val="single" w:sz="4" w:space="0" w:color="auto"/>
              <w:left w:val="nil"/>
              <w:bottom w:val="single" w:sz="4" w:space="0" w:color="auto"/>
              <w:right w:val="single" w:sz="4" w:space="0" w:color="auto"/>
            </w:tcBorders>
            <w:noWrap/>
            <w:vAlign w:val="center"/>
          </w:tcPr>
          <w:p w:rsidR="00583CFC" w:rsidRPr="00E129AB" w:rsidRDefault="00583CFC" w:rsidP="00B67EC3">
            <w:pPr>
              <w:spacing w:after="0" w:line="240" w:lineRule="auto"/>
              <w:rPr>
                <w:rFonts w:ascii="Palatino Linotype" w:hAnsi="Palatino Linotype" w:cs="Arial"/>
              </w:rPr>
            </w:pPr>
            <w:r>
              <w:rPr>
                <w:rFonts w:ascii="Palatino Linotype" w:hAnsi="Palatino Linotype" w:cs="Arial"/>
              </w:rPr>
              <w:t>962 (öt évfolyamos képzésben: 997) / 42,42 (öt évfolyamos képzésben: 43,83) %</w:t>
            </w:r>
          </w:p>
        </w:tc>
      </w:tr>
    </w:tbl>
    <w:p w:rsidR="00583CFC" w:rsidRPr="003A3D59" w:rsidRDefault="00583CFC"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583CFC" w:rsidRPr="003A3D59" w:rsidRDefault="00583CFC" w:rsidP="00014447">
      <w:pPr>
        <w:widowControl w:val="0"/>
        <w:suppressAutoHyphens/>
        <w:spacing w:after="0" w:line="240" w:lineRule="auto"/>
        <w:jc w:val="both"/>
        <w:rPr>
          <w:rFonts w:ascii="Palatino Linotype" w:hAnsi="Palatino Linotype"/>
          <w:kern w:val="1"/>
          <w:sz w:val="20"/>
          <w:szCs w:val="20"/>
          <w:lang w:eastAsia="hi-IN" w:bidi="hi-IN"/>
        </w:rPr>
      </w:pPr>
      <w:r w:rsidRPr="003A3D59">
        <w:rPr>
          <w:rFonts w:ascii="Palatino Linotype" w:hAnsi="Palatino Linotype"/>
          <w:kern w:val="1"/>
          <w:sz w:val="20"/>
          <w:szCs w:val="20"/>
          <w:lang w:eastAsia="hi-IN" w:bidi="hi-IN"/>
        </w:rPr>
        <w:t>Jelmagyarázat: e/elmélet; gy/gyakorlat; ögy/összefüggő szakmai gyakorlat</w:t>
      </w:r>
    </w:p>
    <w:p w:rsidR="00583CFC" w:rsidRPr="003A3D59" w:rsidRDefault="00583CFC" w:rsidP="006039B3">
      <w:pPr>
        <w:widowControl w:val="0"/>
        <w:suppressAutoHyphens/>
        <w:spacing w:after="0" w:line="240" w:lineRule="auto"/>
        <w:jc w:val="both"/>
        <w:rPr>
          <w:rFonts w:ascii="Palatino Linotype" w:hAnsi="Palatino Linotype"/>
          <w:kern w:val="1"/>
          <w:sz w:val="24"/>
          <w:szCs w:val="24"/>
          <w:lang w:eastAsia="hi-IN" w:bidi="hi-IN"/>
        </w:rPr>
      </w:pPr>
      <w:r w:rsidRPr="003A3D59">
        <w:rPr>
          <w:rFonts w:ascii="Palatino Linotype" w:hAnsi="Palatino Linotype"/>
          <w:kern w:val="1"/>
          <w:sz w:val="24"/>
          <w:szCs w:val="24"/>
          <w:lang w:eastAsia="hi-IN" w:bidi="hi-IN"/>
        </w:rPr>
        <w:t>A táblázatban aranysárga háttérrel kiemelt szakmai követelménymodulok az ágazati közös tartalmakat jelölik.</w:t>
      </w:r>
    </w:p>
    <w:p w:rsidR="00583CFC" w:rsidRPr="000E120B" w:rsidRDefault="00583CFC" w:rsidP="006039B3">
      <w:pPr>
        <w:widowControl w:val="0"/>
        <w:suppressAutoHyphens/>
        <w:spacing w:after="0" w:line="240" w:lineRule="auto"/>
        <w:jc w:val="both"/>
        <w:rPr>
          <w:rFonts w:ascii="Palatino Linotype" w:hAnsi="Palatino Linotype"/>
          <w:kern w:val="1"/>
          <w:sz w:val="24"/>
          <w:szCs w:val="24"/>
          <w:lang w:eastAsia="hi-IN" w:bidi="hi-IN"/>
        </w:rPr>
      </w:pPr>
    </w:p>
    <w:p w:rsidR="00583CFC" w:rsidRPr="000E120B" w:rsidRDefault="00583CFC"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583CFC" w:rsidRPr="000E120B" w:rsidRDefault="00583CFC"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583CFC" w:rsidRPr="000E120B" w:rsidRDefault="00583CFC"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583CFC" w:rsidRPr="000E120B" w:rsidRDefault="00583CFC" w:rsidP="00B87D30">
      <w:pPr>
        <w:widowControl w:val="0"/>
        <w:suppressAutoHyphens/>
        <w:spacing w:after="0" w:line="240" w:lineRule="auto"/>
        <w:jc w:val="both"/>
        <w:rPr>
          <w:rFonts w:ascii="Palatino Linotype" w:hAnsi="Palatino Linotype"/>
        </w:rPr>
        <w:sectPr w:rsidR="00583CFC" w:rsidRPr="000E120B" w:rsidSect="003D1561">
          <w:pgSz w:w="16838" w:h="11906" w:orient="landscape"/>
          <w:pgMar w:top="-1418" w:right="1418" w:bottom="-1418" w:left="1276" w:header="708" w:footer="708" w:gutter="0"/>
          <w:cols w:space="708"/>
          <w:docGrid w:linePitch="360"/>
        </w:sectPr>
      </w:pPr>
    </w:p>
    <w:p w:rsidR="00583CFC" w:rsidRPr="00894C6C" w:rsidRDefault="00583CFC" w:rsidP="005619E6">
      <w:pPr>
        <w:widowControl w:val="0"/>
        <w:suppressAutoHyphens/>
        <w:spacing w:after="0" w:line="240" w:lineRule="auto"/>
        <w:ind w:left="-15"/>
        <w:jc w:val="center"/>
        <w:rPr>
          <w:rFonts w:ascii="Palatino Linotype" w:hAnsi="Palatino Linotype"/>
          <w:b/>
          <w:kern w:val="1"/>
          <w:sz w:val="44"/>
          <w:szCs w:val="44"/>
          <w:lang w:eastAsia="hi-IN" w:bidi="hi-IN"/>
        </w:rPr>
      </w:pPr>
    </w:p>
    <w:p w:rsidR="00583CFC" w:rsidRDefault="00583CFC" w:rsidP="005619E6">
      <w:pPr>
        <w:widowControl w:val="0"/>
        <w:suppressAutoHyphens/>
        <w:spacing w:after="0" w:line="240" w:lineRule="auto"/>
        <w:ind w:left="-15"/>
        <w:jc w:val="center"/>
        <w:rPr>
          <w:rFonts w:ascii="Palatino Linotype" w:hAnsi="Palatino Linotype"/>
          <w:b/>
          <w:kern w:val="1"/>
          <w:sz w:val="44"/>
          <w:szCs w:val="44"/>
          <w:lang w:eastAsia="hi-IN" w:bidi="hi-IN"/>
        </w:rPr>
      </w:pPr>
    </w:p>
    <w:p w:rsidR="00583CFC" w:rsidRDefault="00583CFC" w:rsidP="005619E6">
      <w:pPr>
        <w:widowControl w:val="0"/>
        <w:suppressAutoHyphens/>
        <w:spacing w:after="0" w:line="240" w:lineRule="auto"/>
        <w:ind w:left="-15"/>
        <w:jc w:val="center"/>
        <w:rPr>
          <w:rFonts w:ascii="Palatino Linotype" w:hAnsi="Palatino Linotype"/>
          <w:b/>
          <w:kern w:val="1"/>
          <w:sz w:val="44"/>
          <w:szCs w:val="44"/>
          <w:lang w:eastAsia="hi-IN" w:bidi="hi-IN"/>
        </w:rPr>
      </w:pPr>
    </w:p>
    <w:p w:rsidR="00583CFC" w:rsidRDefault="00583CFC" w:rsidP="005619E6">
      <w:pPr>
        <w:widowControl w:val="0"/>
        <w:suppressAutoHyphens/>
        <w:spacing w:after="0" w:line="240" w:lineRule="auto"/>
        <w:ind w:left="-15"/>
        <w:jc w:val="center"/>
        <w:rPr>
          <w:rFonts w:ascii="Palatino Linotype" w:hAnsi="Palatino Linotype"/>
          <w:b/>
          <w:kern w:val="1"/>
          <w:sz w:val="44"/>
          <w:szCs w:val="44"/>
          <w:lang w:eastAsia="hi-IN" w:bidi="hi-IN"/>
        </w:rPr>
      </w:pPr>
    </w:p>
    <w:p w:rsidR="00583CFC" w:rsidRPr="00894C6C" w:rsidRDefault="00583CFC" w:rsidP="005619E6">
      <w:pPr>
        <w:widowControl w:val="0"/>
        <w:suppressAutoHyphens/>
        <w:spacing w:after="0" w:line="240" w:lineRule="auto"/>
        <w:ind w:left="-15"/>
        <w:jc w:val="center"/>
        <w:rPr>
          <w:rFonts w:ascii="Palatino Linotype" w:hAnsi="Palatino Linotype"/>
          <w:b/>
          <w:kern w:val="1"/>
          <w:sz w:val="44"/>
          <w:szCs w:val="44"/>
          <w:lang w:eastAsia="hi-IN" w:bidi="hi-IN"/>
        </w:rPr>
      </w:pPr>
    </w:p>
    <w:p w:rsidR="00583CFC" w:rsidRPr="00894C6C" w:rsidRDefault="00583CFC" w:rsidP="005619E6">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583CFC" w:rsidRPr="00894C6C" w:rsidRDefault="00583CFC" w:rsidP="005619E6">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r>
        <w:rPr>
          <w:rFonts w:ascii="Palatino Linotype" w:hAnsi="Palatino Linotype"/>
          <w:b/>
          <w:sz w:val="44"/>
          <w:szCs w:val="44"/>
        </w:rPr>
        <w:t>,</w:t>
      </w:r>
    </w:p>
    <w:p w:rsidR="00583CFC" w:rsidRPr="00894C6C" w:rsidRDefault="00583CFC" w:rsidP="005619E6">
      <w:pPr>
        <w:spacing w:after="0" w:line="240" w:lineRule="auto"/>
        <w:jc w:val="center"/>
        <w:rPr>
          <w:rFonts w:ascii="Palatino Linotype" w:hAnsi="Palatino Linotype"/>
          <w:sz w:val="44"/>
          <w:szCs w:val="44"/>
        </w:rPr>
      </w:pPr>
    </w:p>
    <w:p w:rsidR="00583CFC" w:rsidRPr="00894C6C" w:rsidRDefault="00583CFC" w:rsidP="005619E6">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583CFC" w:rsidRPr="00894C6C" w:rsidRDefault="00583CFC" w:rsidP="005619E6">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583CFC" w:rsidRPr="00894C6C" w:rsidRDefault="00583CFC" w:rsidP="005619E6">
      <w:pPr>
        <w:spacing w:after="0" w:line="240" w:lineRule="auto"/>
        <w:jc w:val="center"/>
        <w:rPr>
          <w:rFonts w:ascii="Palatino Linotype" w:hAnsi="Palatino Linotype"/>
          <w:b/>
          <w:sz w:val="44"/>
          <w:szCs w:val="44"/>
        </w:rPr>
      </w:pPr>
    </w:p>
    <w:p w:rsidR="00583CFC" w:rsidRPr="00894C6C" w:rsidRDefault="00583CFC" w:rsidP="005619E6">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583CFC" w:rsidRPr="00894C6C" w:rsidRDefault="00583CFC" w:rsidP="005619E6">
      <w:pPr>
        <w:spacing w:after="0" w:line="240" w:lineRule="auto"/>
        <w:ind w:left="-15"/>
        <w:jc w:val="center"/>
        <w:rPr>
          <w:rFonts w:ascii="Palatino Linotype" w:hAnsi="Palatino Linotype"/>
          <w:b/>
          <w:sz w:val="44"/>
          <w:szCs w:val="44"/>
        </w:rPr>
      </w:pPr>
    </w:p>
    <w:p w:rsidR="00583CFC" w:rsidRPr="00894C6C" w:rsidRDefault="00583CFC" w:rsidP="005619E6">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583CFC" w:rsidRDefault="00583CFC" w:rsidP="005619E6">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583CFC" w:rsidRDefault="00583CFC" w:rsidP="005619E6">
      <w:pPr>
        <w:spacing w:after="0" w:line="240" w:lineRule="auto"/>
        <w:jc w:val="both"/>
        <w:rPr>
          <w:rFonts w:ascii="Palatino Linotype" w:hAnsi="Palatino Linotype"/>
          <w:b/>
        </w:rPr>
      </w:pPr>
      <w:r w:rsidRPr="00894C6C">
        <w:rPr>
          <w:rFonts w:ascii="Palatino Linotype" w:hAnsi="Palatino Linotype"/>
          <w:b/>
        </w:rPr>
        <w:t>A 11500-12 azonosító számú</w:t>
      </w:r>
      <w:r>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583CFC"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583CFC"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583CFC" w:rsidRPr="00894C6C" w:rsidRDefault="00583CFC" w:rsidP="004A6B2F">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583CFC" w:rsidRPr="009973C2" w:rsidRDefault="00583CFC" w:rsidP="004A6B2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583CFC" w:rsidRPr="009973C2" w:rsidRDefault="00583CFC" w:rsidP="004A6B2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583CFC" w:rsidRPr="009973C2" w:rsidRDefault="00583CFC" w:rsidP="004A6B2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583CFC" w:rsidRPr="009973C2" w:rsidRDefault="00583CFC" w:rsidP="004A6B2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583CFC" w:rsidRPr="009973C2" w:rsidRDefault="00583CFC" w:rsidP="004A6B2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583CFC" w:rsidRPr="009973C2" w:rsidRDefault="00583CFC" w:rsidP="004A6B2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583CF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583CFC"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583CFC" w:rsidRPr="00894C6C" w:rsidRDefault="00583CFC" w:rsidP="004A6B2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r>
      <w:tr w:rsidR="00583CFC"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583CFC" w:rsidRPr="00894C6C" w:rsidRDefault="00583CFC" w:rsidP="004A6B2F">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r>
      <w:tr w:rsidR="00583CFC"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583CFC" w:rsidRPr="00894C6C" w:rsidRDefault="00583CFC" w:rsidP="004A6B2F">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r>
      <w:tr w:rsidR="00583CFC"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583CFC" w:rsidRPr="00894C6C" w:rsidRDefault="00583CFC" w:rsidP="004A6B2F">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r>
      <w:tr w:rsidR="00583CFC"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583CFC" w:rsidRPr="00894C6C" w:rsidRDefault="00583CFC" w:rsidP="004A6B2F">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83CF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583CFC"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583CFC" w:rsidRPr="00894C6C" w:rsidRDefault="00583CFC" w:rsidP="004A6B2F">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r>
      <w:tr w:rsidR="00583CFC"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583CFC" w:rsidRPr="00894C6C" w:rsidRDefault="00583CFC" w:rsidP="004A6B2F">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83CFC"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583CFC" w:rsidRPr="00894C6C" w:rsidRDefault="00583CFC" w:rsidP="004A6B2F">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83CFC"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583CFC" w:rsidRPr="00894C6C" w:rsidRDefault="00583CFC" w:rsidP="004A6B2F">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r>
      <w:tr w:rsidR="00583CFC"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583CFC" w:rsidRPr="00894C6C" w:rsidRDefault="00583CFC" w:rsidP="004A6B2F">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r>
      <w:tr w:rsidR="00583CFC"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583CFC" w:rsidRPr="00894C6C" w:rsidRDefault="00583CFC" w:rsidP="004A6B2F">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r>
      <w:tr w:rsidR="00583CFC"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583CFC" w:rsidRPr="00894C6C" w:rsidRDefault="00583CFC" w:rsidP="004A6B2F">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83CFC"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583CFC" w:rsidRPr="00894C6C" w:rsidRDefault="00583CFC" w:rsidP="004A6B2F">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83CFC"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583CFC" w:rsidRPr="00894C6C" w:rsidRDefault="00583CFC" w:rsidP="004A6B2F">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83CF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583CF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83CFC" w:rsidRPr="00894C6C" w:rsidRDefault="00583CFC" w:rsidP="004A6B2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83CFC" w:rsidRPr="00894C6C" w:rsidRDefault="00583CFC" w:rsidP="004A6B2F">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83CFC" w:rsidRPr="00894C6C" w:rsidRDefault="00583CFC" w:rsidP="004A6B2F">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83CFC" w:rsidRPr="00894C6C" w:rsidRDefault="00583CFC" w:rsidP="004A6B2F">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r>
      <w:tr w:rsidR="00583CF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83CFC" w:rsidRPr="00894C6C" w:rsidRDefault="00583CFC" w:rsidP="004A6B2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83CFC" w:rsidRPr="00894C6C" w:rsidRDefault="00583CFC" w:rsidP="004A6B2F">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r>
      <w:tr w:rsidR="00583CF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83CFC" w:rsidRPr="00894C6C" w:rsidRDefault="00583CFC" w:rsidP="004A6B2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83CFC" w:rsidRPr="00894C6C" w:rsidRDefault="00583CFC" w:rsidP="004A6B2F">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83CFC" w:rsidRPr="00894C6C" w:rsidRDefault="00583CFC" w:rsidP="004A6B2F">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83CFC" w:rsidRPr="00894C6C" w:rsidRDefault="00583CFC" w:rsidP="004A6B2F">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83CFC" w:rsidRPr="00894C6C" w:rsidRDefault="00583CFC" w:rsidP="004A6B2F">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83CFC" w:rsidRPr="00894C6C" w:rsidRDefault="00583CFC" w:rsidP="004A6B2F">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583CF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583CF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83CFC" w:rsidRPr="00894C6C" w:rsidRDefault="00583CFC" w:rsidP="004A6B2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83CFC" w:rsidRPr="00894C6C" w:rsidRDefault="00583CFC" w:rsidP="004A6B2F">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83CFC" w:rsidRPr="00894C6C" w:rsidRDefault="00583CFC" w:rsidP="004A6B2F">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583CF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83CFC" w:rsidRPr="00894C6C" w:rsidRDefault="00583CFC" w:rsidP="004A6B2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83CF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83CFC" w:rsidRPr="00894C6C" w:rsidRDefault="00583CFC" w:rsidP="004A6B2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r>
      <w:tr w:rsidR="00583CF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583CF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83CFC" w:rsidRPr="00894C6C" w:rsidRDefault="00583CFC" w:rsidP="004A6B2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83CFC" w:rsidRPr="00894C6C" w:rsidRDefault="00583CFC" w:rsidP="004A6B2F">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r>
      <w:tr w:rsidR="00583CF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83CFC" w:rsidRPr="00894C6C" w:rsidRDefault="00583CFC" w:rsidP="004A6B2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83CFC" w:rsidRPr="00894C6C" w:rsidRDefault="00583CFC" w:rsidP="004A6B2F">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83CFC" w:rsidRPr="00894C6C" w:rsidRDefault="00583CFC" w:rsidP="004A6B2F">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r>
      <w:tr w:rsidR="00583CF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83CFC" w:rsidRPr="00894C6C" w:rsidRDefault="00583CFC" w:rsidP="004A6B2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83CFC" w:rsidRPr="00894C6C" w:rsidRDefault="00583CFC" w:rsidP="004A6B2F">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83CFC" w:rsidRPr="00894C6C" w:rsidRDefault="00583CFC" w:rsidP="004A6B2F">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r>
      <w:tr w:rsidR="00583CF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583CF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83CFC" w:rsidRPr="00894C6C" w:rsidRDefault="00583CFC" w:rsidP="004A6B2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83CFC" w:rsidRPr="00894C6C" w:rsidRDefault="00583CFC" w:rsidP="004A6B2F">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83CF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83CFC" w:rsidRPr="00894C6C" w:rsidRDefault="00583CFC" w:rsidP="004A6B2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83CFC" w:rsidRPr="00894C6C" w:rsidRDefault="00583CFC" w:rsidP="004A6B2F">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83CFC" w:rsidRPr="00894C6C" w:rsidRDefault="00583CFC" w:rsidP="004A6B2F">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3CFC" w:rsidRPr="00894C6C" w:rsidRDefault="00583CFC" w:rsidP="004A6B2F">
            <w:pPr>
              <w:spacing w:after="0" w:line="240" w:lineRule="auto"/>
              <w:jc w:val="center"/>
              <w:rPr>
                <w:rFonts w:ascii="Palatino Linotype" w:hAnsi="Palatino Linotype" w:cs="Arial"/>
                <w:sz w:val="20"/>
                <w:szCs w:val="20"/>
              </w:rPr>
            </w:pPr>
          </w:p>
        </w:tc>
      </w:tr>
      <w:tr w:rsidR="00583CF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83CFC" w:rsidRPr="00894C6C" w:rsidRDefault="00583CFC" w:rsidP="004A6B2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83CFC" w:rsidRPr="00894C6C" w:rsidRDefault="00583CFC" w:rsidP="004A6B2F">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83CFC" w:rsidRPr="00894C6C" w:rsidRDefault="00583CFC" w:rsidP="004A6B2F">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83CFC" w:rsidRPr="00894C6C" w:rsidRDefault="00583CFC" w:rsidP="004A6B2F">
            <w:pPr>
              <w:spacing w:after="0" w:line="240" w:lineRule="auto"/>
              <w:jc w:val="center"/>
              <w:rPr>
                <w:rFonts w:ascii="Palatino Linotype" w:hAnsi="Palatino Linotype" w:cs="Arial"/>
                <w:sz w:val="20"/>
                <w:szCs w:val="20"/>
              </w:rPr>
            </w:pPr>
          </w:p>
        </w:tc>
      </w:tr>
    </w:tbl>
    <w:p w:rsidR="00583CFC" w:rsidRDefault="00583CFC" w:rsidP="005619E6">
      <w:pPr>
        <w:spacing w:after="0" w:line="240" w:lineRule="auto"/>
        <w:jc w:val="both"/>
        <w:rPr>
          <w:rFonts w:ascii="Palatino Linotype" w:hAnsi="Palatino Linotype"/>
          <w:b/>
        </w:rPr>
      </w:pPr>
    </w:p>
    <w:p w:rsidR="00583CFC" w:rsidRPr="00894C6C" w:rsidRDefault="00583CFC" w:rsidP="004A6B2F">
      <w:pPr>
        <w:widowControl w:val="0"/>
        <w:numPr>
          <w:ilvl w:val="0"/>
          <w:numId w:val="8"/>
        </w:numPr>
        <w:tabs>
          <w:tab w:val="clear" w:pos="360"/>
        </w:tabs>
        <w:suppressAutoHyphens/>
        <w:spacing w:after="0" w:line="240" w:lineRule="auto"/>
        <w:rPr>
          <w:rFonts w:ascii="Palatino Linotype" w:hAnsi="Palatino Linotype"/>
          <w:b/>
        </w:rPr>
      </w:pPr>
      <w:r w:rsidRPr="00894C6C">
        <w:rPr>
          <w:rFonts w:ascii="Palatino Linotype" w:hAnsi="Palatino Linotype"/>
        </w:rPr>
        <w:br w:type="page"/>
      </w: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583CFC" w:rsidRPr="00894C6C" w:rsidRDefault="00583CFC" w:rsidP="005619E6">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583CFC" w:rsidRPr="00894C6C" w:rsidRDefault="00583CFC" w:rsidP="005619E6">
      <w:pPr>
        <w:spacing w:after="0" w:line="240" w:lineRule="auto"/>
        <w:rPr>
          <w:rFonts w:ascii="Palatino Linotype" w:hAnsi="Palatino Linotype"/>
          <w:b/>
        </w:rPr>
      </w:pPr>
    </w:p>
    <w:p w:rsidR="00583CFC" w:rsidRPr="00894C6C" w:rsidRDefault="00583CFC" w:rsidP="005619E6">
      <w:pPr>
        <w:numPr>
          <w:ilvl w:val="1"/>
          <w:numId w:val="5"/>
        </w:numPr>
        <w:tabs>
          <w:tab w:val="clear" w:pos="574"/>
          <w:tab w:val="num" w:pos="972"/>
        </w:tabs>
        <w:spacing w:after="0" w:line="240" w:lineRule="auto"/>
        <w:ind w:left="972"/>
        <w:rPr>
          <w:rFonts w:ascii="Palatino Linotype" w:hAnsi="Palatino Linotype"/>
          <w:b/>
        </w:rPr>
      </w:pPr>
      <w:r w:rsidRPr="00894C6C">
        <w:rPr>
          <w:rFonts w:ascii="Palatino Linotype" w:hAnsi="Palatino Linotype"/>
          <w:b/>
        </w:rPr>
        <w:t>A tantárgy tanításának célja</w:t>
      </w:r>
    </w:p>
    <w:p w:rsidR="00583CFC" w:rsidRPr="00894C6C" w:rsidRDefault="00583CFC" w:rsidP="005619E6">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583CFC" w:rsidRPr="00894C6C" w:rsidRDefault="00583CFC" w:rsidP="005619E6">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583CFC" w:rsidRPr="00EB7105" w:rsidRDefault="00583CFC" w:rsidP="005619E6">
      <w:pPr>
        <w:spacing w:after="0" w:line="240" w:lineRule="auto"/>
        <w:rPr>
          <w:rFonts w:ascii="Palatino Linotype" w:hAnsi="Palatino Linotype"/>
          <w:b/>
        </w:rPr>
      </w:pPr>
    </w:p>
    <w:p w:rsidR="00583CFC" w:rsidRPr="00894C6C" w:rsidRDefault="00583CFC" w:rsidP="005619E6">
      <w:pPr>
        <w:widowControl w:val="0"/>
        <w:numPr>
          <w:ilvl w:val="1"/>
          <w:numId w:val="5"/>
        </w:numPr>
        <w:tabs>
          <w:tab w:val="clear" w:pos="574"/>
          <w:tab w:val="num" w:pos="972"/>
        </w:tabs>
        <w:suppressAutoHyphens/>
        <w:spacing w:after="0" w:line="240" w:lineRule="auto"/>
        <w:ind w:left="972"/>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583CFC" w:rsidRPr="00894C6C" w:rsidRDefault="00583CFC" w:rsidP="005619E6">
      <w:pPr>
        <w:spacing w:after="0" w:line="240" w:lineRule="auto"/>
        <w:rPr>
          <w:rFonts w:ascii="Palatino Linotype" w:hAnsi="Palatino Linotype"/>
          <w:b/>
        </w:rPr>
      </w:pPr>
    </w:p>
    <w:p w:rsidR="00583CFC" w:rsidRPr="00894C6C" w:rsidRDefault="00583CFC" w:rsidP="005619E6">
      <w:pPr>
        <w:spacing w:after="0" w:line="240" w:lineRule="auto"/>
        <w:rPr>
          <w:rFonts w:ascii="Palatino Linotype" w:hAnsi="Palatino Linotype"/>
          <w:b/>
        </w:rPr>
      </w:pPr>
    </w:p>
    <w:p w:rsidR="00583CFC" w:rsidRPr="00894C6C" w:rsidRDefault="00583CFC" w:rsidP="005619E6">
      <w:pPr>
        <w:widowControl w:val="0"/>
        <w:numPr>
          <w:ilvl w:val="1"/>
          <w:numId w:val="5"/>
        </w:numPr>
        <w:tabs>
          <w:tab w:val="clear" w:pos="574"/>
          <w:tab w:val="num" w:pos="972"/>
        </w:tabs>
        <w:suppressAutoHyphens/>
        <w:spacing w:after="0" w:line="240" w:lineRule="auto"/>
        <w:ind w:left="972"/>
        <w:rPr>
          <w:rFonts w:ascii="Palatino Linotype" w:hAnsi="Palatino Linotype"/>
          <w:b/>
        </w:rPr>
      </w:pPr>
      <w:r w:rsidRPr="00894C6C">
        <w:rPr>
          <w:rFonts w:ascii="Palatino Linotype" w:hAnsi="Palatino Linotype"/>
          <w:b/>
        </w:rPr>
        <w:t xml:space="preserve">Témakörök </w:t>
      </w:r>
    </w:p>
    <w:p w:rsidR="00583CFC" w:rsidRPr="00894C6C" w:rsidRDefault="00583CFC" w:rsidP="005619E6">
      <w:pPr>
        <w:spacing w:after="0" w:line="240" w:lineRule="auto"/>
        <w:rPr>
          <w:rFonts w:ascii="Palatino Linotype" w:hAnsi="Palatino Linotype"/>
          <w:b/>
        </w:rPr>
      </w:pPr>
    </w:p>
    <w:p w:rsidR="00583CFC" w:rsidRPr="00894C6C" w:rsidRDefault="00583CFC" w:rsidP="005619E6">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583CFC" w:rsidRPr="00AB6B47" w:rsidRDefault="00583CFC" w:rsidP="005619E6">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583CFC" w:rsidRPr="00AB6B47" w:rsidRDefault="00583CFC" w:rsidP="005619E6">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583CFC" w:rsidRPr="00AB6B47" w:rsidRDefault="00583CFC" w:rsidP="005619E6">
      <w:pPr>
        <w:spacing w:after="0" w:line="240" w:lineRule="auto"/>
        <w:ind w:left="900" w:hanging="360"/>
        <w:jc w:val="both"/>
        <w:rPr>
          <w:rFonts w:ascii="Palatino Linotype" w:hAnsi="Palatino Linotype"/>
        </w:rPr>
      </w:pPr>
    </w:p>
    <w:p w:rsidR="00583CFC" w:rsidRDefault="00583CFC" w:rsidP="005619E6">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583CFC" w:rsidRDefault="00583CFC" w:rsidP="005619E6">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 xml:space="preserve">munkavállalók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583CFC" w:rsidRPr="00894C6C" w:rsidRDefault="00583CFC" w:rsidP="005619E6">
      <w:pPr>
        <w:spacing w:after="0" w:line="240" w:lineRule="auto"/>
        <w:ind w:left="900"/>
        <w:jc w:val="both"/>
        <w:rPr>
          <w:rFonts w:ascii="Palatino Linotype" w:hAnsi="Palatino Linotype"/>
        </w:rPr>
      </w:pPr>
    </w:p>
    <w:p w:rsidR="00583CFC" w:rsidRDefault="00583CFC" w:rsidP="005619E6">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583CFC" w:rsidRPr="00E348C8" w:rsidRDefault="00583CFC" w:rsidP="005619E6">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583CFC" w:rsidRPr="00894C6C" w:rsidRDefault="00583CFC" w:rsidP="005619E6">
      <w:pPr>
        <w:spacing w:after="0" w:line="240" w:lineRule="auto"/>
        <w:ind w:left="900" w:hanging="360"/>
        <w:jc w:val="both"/>
        <w:rPr>
          <w:rFonts w:ascii="Palatino Linotype" w:hAnsi="Palatino Linotype"/>
        </w:rPr>
      </w:pPr>
    </w:p>
    <w:p w:rsidR="00583CFC" w:rsidRDefault="00583CFC" w:rsidP="005619E6">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583CFC" w:rsidRDefault="00583CFC" w:rsidP="005619E6">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583CFC" w:rsidRPr="00894C6C" w:rsidRDefault="00583CFC" w:rsidP="005619E6">
      <w:pPr>
        <w:spacing w:after="0" w:line="240" w:lineRule="auto"/>
        <w:ind w:left="900" w:hanging="360"/>
        <w:jc w:val="both"/>
        <w:rPr>
          <w:rFonts w:ascii="Palatino Linotype" w:hAnsi="Palatino Linotype"/>
        </w:rPr>
      </w:pPr>
    </w:p>
    <w:p w:rsidR="00583CFC" w:rsidRDefault="00583CFC" w:rsidP="005619E6">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583CFC" w:rsidRDefault="00583CFC" w:rsidP="005619E6">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 meghatározásai. </w:t>
      </w:r>
      <w:r w:rsidRPr="004D1203">
        <w:rPr>
          <w:rFonts w:ascii="Palatino Linotype" w:hAnsi="Palatino Linotype"/>
        </w:rPr>
        <w:t xml:space="preserve"> </w:t>
      </w:r>
    </w:p>
    <w:p w:rsidR="00583CFC" w:rsidRPr="00894C6C" w:rsidRDefault="00583CFC" w:rsidP="005619E6">
      <w:pPr>
        <w:spacing w:after="0" w:line="240" w:lineRule="auto"/>
        <w:ind w:firstLine="540"/>
        <w:rPr>
          <w:rFonts w:ascii="Palatino Linotype" w:hAnsi="Palatino Linotype"/>
        </w:rPr>
      </w:pPr>
    </w:p>
    <w:p w:rsidR="00583CFC" w:rsidRPr="00894C6C" w:rsidRDefault="00583CFC" w:rsidP="005619E6">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583CFC" w:rsidRDefault="00583CFC" w:rsidP="005619E6">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583CFC" w:rsidRDefault="00583CFC" w:rsidP="005619E6">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583CFC" w:rsidRDefault="00583CFC" w:rsidP="005619E6">
      <w:pPr>
        <w:spacing w:after="0" w:line="240" w:lineRule="auto"/>
        <w:ind w:left="900" w:hanging="360"/>
        <w:rPr>
          <w:rFonts w:ascii="Palatino Linotype" w:hAnsi="Palatino Linotype"/>
        </w:rPr>
      </w:pPr>
    </w:p>
    <w:p w:rsidR="00583CFC" w:rsidRPr="00894C6C" w:rsidRDefault="00583CFC" w:rsidP="005619E6">
      <w:pPr>
        <w:spacing w:after="0" w:line="240" w:lineRule="auto"/>
        <w:ind w:left="900" w:hanging="360"/>
        <w:rPr>
          <w:rFonts w:ascii="Palatino Linotype" w:hAnsi="Palatino Linotype"/>
        </w:rPr>
      </w:pPr>
    </w:p>
    <w:p w:rsidR="00583CFC" w:rsidRDefault="00583CFC" w:rsidP="005619E6">
      <w:pPr>
        <w:spacing w:after="0" w:line="240" w:lineRule="auto"/>
        <w:ind w:left="900" w:hanging="360"/>
        <w:rPr>
          <w:rFonts w:ascii="Palatino Linotype" w:hAnsi="Palatino Linotype"/>
        </w:rPr>
      </w:pPr>
      <w:r w:rsidRPr="00894C6C">
        <w:rPr>
          <w:rFonts w:ascii="Palatino Linotype" w:hAnsi="Palatino Linotype"/>
        </w:rPr>
        <w:t>Szociális létesítmények</w:t>
      </w:r>
    </w:p>
    <w:p w:rsidR="00583CFC" w:rsidRDefault="00583CFC" w:rsidP="005619E6">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583CFC" w:rsidRPr="00894C6C" w:rsidRDefault="00583CFC" w:rsidP="005619E6">
      <w:pPr>
        <w:spacing w:after="0" w:line="240" w:lineRule="auto"/>
        <w:ind w:left="900" w:hanging="360"/>
        <w:rPr>
          <w:rFonts w:ascii="Palatino Linotype" w:hAnsi="Palatino Linotype"/>
        </w:rPr>
      </w:pPr>
    </w:p>
    <w:p w:rsidR="00583CFC" w:rsidRPr="001D1061" w:rsidRDefault="00583CFC" w:rsidP="005619E6">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583CFC" w:rsidRDefault="00583CFC" w:rsidP="005619E6">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 xml:space="preserve">menekülési utak, </w:t>
      </w:r>
      <w:r w:rsidRPr="001D1061">
        <w:rPr>
          <w:rFonts w:ascii="Palatino Linotype" w:hAnsi="Palatino Linotype"/>
          <w:bCs/>
          <w:iCs/>
        </w:rPr>
        <w:t xml:space="preserve">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583CFC" w:rsidRPr="001D1061" w:rsidRDefault="00583CFC" w:rsidP="005619E6">
      <w:pPr>
        <w:spacing w:after="0" w:line="240" w:lineRule="auto"/>
        <w:ind w:left="900" w:hanging="360"/>
        <w:rPr>
          <w:rFonts w:ascii="Palatino Linotype" w:hAnsi="Palatino Linotype"/>
        </w:rPr>
      </w:pPr>
    </w:p>
    <w:p w:rsidR="00583CFC" w:rsidRDefault="00583CFC" w:rsidP="005619E6">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583CFC" w:rsidRPr="00AB1C8E" w:rsidRDefault="00583CFC" w:rsidP="005619E6">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583CFC" w:rsidRPr="00AB1C8E" w:rsidRDefault="00583CFC" w:rsidP="005619E6">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583CFC" w:rsidRPr="001D1061" w:rsidRDefault="00583CFC" w:rsidP="005619E6">
      <w:pPr>
        <w:spacing w:after="0" w:line="240" w:lineRule="auto"/>
        <w:ind w:left="900" w:hanging="360"/>
        <w:rPr>
          <w:rFonts w:ascii="Palatino Linotype" w:hAnsi="Palatino Linotype"/>
        </w:rPr>
      </w:pPr>
    </w:p>
    <w:p w:rsidR="00583CFC" w:rsidRDefault="00583CFC" w:rsidP="005619E6">
      <w:pPr>
        <w:spacing w:after="0" w:line="240" w:lineRule="auto"/>
        <w:ind w:left="900" w:hanging="360"/>
        <w:rPr>
          <w:rFonts w:ascii="Palatino Linotype" w:hAnsi="Palatino Linotype"/>
        </w:rPr>
      </w:pPr>
      <w:r w:rsidRPr="001D1061">
        <w:rPr>
          <w:rFonts w:ascii="Palatino Linotype" w:hAnsi="Palatino Linotype"/>
        </w:rPr>
        <w:t>Anyagmozgatás</w:t>
      </w:r>
    </w:p>
    <w:p w:rsidR="00583CFC" w:rsidRDefault="00583CFC" w:rsidP="005619E6">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583CFC" w:rsidRPr="001D1061" w:rsidRDefault="00583CFC" w:rsidP="005619E6">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583CFC" w:rsidRDefault="00583CFC" w:rsidP="005619E6">
      <w:pPr>
        <w:spacing w:after="0" w:line="240" w:lineRule="auto"/>
        <w:ind w:left="900" w:hanging="360"/>
        <w:rPr>
          <w:rFonts w:ascii="Palatino Linotype" w:hAnsi="Palatino Linotype"/>
        </w:rPr>
      </w:pPr>
      <w:r w:rsidRPr="001D1061">
        <w:rPr>
          <w:rFonts w:ascii="Palatino Linotype" w:hAnsi="Palatino Linotype"/>
        </w:rPr>
        <w:t>Raktározás</w:t>
      </w:r>
    </w:p>
    <w:p w:rsidR="00583CFC" w:rsidRDefault="00583CFC" w:rsidP="005619E6">
      <w:pPr>
        <w:spacing w:after="0" w:line="240" w:lineRule="auto"/>
        <w:ind w:left="900" w:hanging="360"/>
        <w:rPr>
          <w:rFonts w:ascii="Palatino Linotype" w:hAnsi="Palatino Linotype"/>
        </w:rPr>
      </w:pPr>
      <w:r>
        <w:rPr>
          <w:rFonts w:ascii="Palatino Linotype" w:hAnsi="Palatino Linotype"/>
        </w:rPr>
        <w:tab/>
        <w:t>Áruk fajtái, raktározás típusai</w:t>
      </w:r>
    </w:p>
    <w:p w:rsidR="00583CFC" w:rsidRPr="001D1061" w:rsidRDefault="00583CFC" w:rsidP="005619E6">
      <w:pPr>
        <w:spacing w:after="0" w:line="240" w:lineRule="auto"/>
        <w:ind w:left="900" w:hanging="360"/>
        <w:rPr>
          <w:rFonts w:ascii="Palatino Linotype" w:hAnsi="Palatino Linotype"/>
        </w:rPr>
      </w:pPr>
    </w:p>
    <w:p w:rsidR="00583CFC" w:rsidRDefault="00583CFC" w:rsidP="005619E6">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583CFC" w:rsidRPr="00894C6C" w:rsidRDefault="00583CFC" w:rsidP="005619E6">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583CFC" w:rsidRPr="00894C6C" w:rsidRDefault="00583CFC" w:rsidP="005619E6">
      <w:pPr>
        <w:spacing w:after="0" w:line="240" w:lineRule="auto"/>
        <w:ind w:firstLine="540"/>
        <w:rPr>
          <w:rFonts w:ascii="Palatino Linotype" w:hAnsi="Palatino Linotype"/>
        </w:rPr>
      </w:pPr>
    </w:p>
    <w:p w:rsidR="00583CFC" w:rsidRPr="00894C6C" w:rsidRDefault="00583CFC" w:rsidP="005619E6">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583CFC" w:rsidRPr="00894C6C" w:rsidRDefault="00583CFC" w:rsidP="005619E6">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583CFC" w:rsidRPr="00894C6C" w:rsidRDefault="00583CFC" w:rsidP="005619E6">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583CFC" w:rsidRPr="00894C6C" w:rsidRDefault="00583CFC" w:rsidP="005619E6">
      <w:pPr>
        <w:spacing w:after="0" w:line="240" w:lineRule="auto"/>
        <w:ind w:left="900" w:hanging="360"/>
        <w:rPr>
          <w:rFonts w:ascii="Palatino Linotype" w:hAnsi="Palatino Linotype"/>
        </w:rPr>
      </w:pPr>
    </w:p>
    <w:p w:rsidR="00583CFC" w:rsidRPr="00894C6C" w:rsidRDefault="00583CFC" w:rsidP="005619E6">
      <w:pPr>
        <w:spacing w:after="0" w:line="240" w:lineRule="auto"/>
        <w:ind w:left="900" w:hanging="360"/>
        <w:rPr>
          <w:rFonts w:ascii="Palatino Linotype" w:hAnsi="Palatino Linotype"/>
        </w:rPr>
      </w:pPr>
      <w:r w:rsidRPr="00894C6C">
        <w:rPr>
          <w:rFonts w:ascii="Palatino Linotype" w:hAnsi="Palatino Linotype"/>
          <w:b/>
        </w:rPr>
        <w:t xml:space="preserve">1.3.4. </w:t>
      </w:r>
      <w:bookmarkStart w:id="0" w:name="OLE_LINK1"/>
      <w:r>
        <w:rPr>
          <w:rFonts w:ascii="Palatino Linotype" w:hAnsi="Palatino Linotype"/>
          <w:b/>
        </w:rPr>
        <w:t>Munkaeszközök biztonsága</w:t>
      </w:r>
      <w:bookmarkEnd w:id="0"/>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583CFC" w:rsidRDefault="00583CFC" w:rsidP="005619E6">
      <w:pPr>
        <w:spacing w:after="0" w:line="240" w:lineRule="auto"/>
        <w:ind w:left="900" w:hanging="360"/>
        <w:rPr>
          <w:rFonts w:ascii="Palatino Linotype" w:hAnsi="Palatino Linotype"/>
        </w:rPr>
      </w:pPr>
      <w:r w:rsidRPr="00894C6C">
        <w:rPr>
          <w:rFonts w:ascii="Palatino Linotype" w:hAnsi="Palatino Linotype"/>
        </w:rPr>
        <w:t>Munkaeszközök halmazai</w:t>
      </w:r>
    </w:p>
    <w:p w:rsidR="00583CFC" w:rsidRDefault="00583CFC" w:rsidP="005619E6">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583CFC" w:rsidRPr="007E6C5D" w:rsidRDefault="00583CFC" w:rsidP="005619E6">
      <w:pPr>
        <w:spacing w:after="0" w:line="240" w:lineRule="auto"/>
        <w:ind w:left="900" w:hanging="360"/>
        <w:rPr>
          <w:rFonts w:ascii="Palatino Linotype" w:hAnsi="Palatino Linotype"/>
        </w:rPr>
      </w:pPr>
    </w:p>
    <w:p w:rsidR="00583CFC" w:rsidRPr="007E6C5D" w:rsidRDefault="00583CFC" w:rsidP="005619E6">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583CFC" w:rsidRPr="007E6C5D" w:rsidRDefault="00583CFC" w:rsidP="005619E6">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w:t>
      </w:r>
      <w:r>
        <w:rPr>
          <w:rFonts w:ascii="Palatino Linotype" w:hAnsi="Palatino Linotype"/>
        </w:rPr>
        <w:t xml:space="preserve"> </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583CFC" w:rsidRDefault="00583CFC" w:rsidP="005619E6">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583CFC" w:rsidRDefault="00583CFC" w:rsidP="005619E6">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 helyezési eljárás.</w:t>
      </w:r>
    </w:p>
    <w:p w:rsidR="00583CFC" w:rsidRPr="00894C6C" w:rsidRDefault="00583CFC" w:rsidP="005619E6">
      <w:pPr>
        <w:spacing w:after="0" w:line="240" w:lineRule="auto"/>
        <w:ind w:left="900" w:hanging="360"/>
        <w:rPr>
          <w:rFonts w:ascii="Palatino Linotype" w:hAnsi="Palatino Linotype"/>
        </w:rPr>
      </w:pPr>
    </w:p>
    <w:p w:rsidR="00583CFC" w:rsidRDefault="00583CFC" w:rsidP="005619E6">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583CFC" w:rsidRPr="00894C6C" w:rsidRDefault="00583CFC" w:rsidP="005619E6">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konstrukciós, üzemviteli és emberi tényezők szerepe. Általános üzemeltetési követelmények.</w:t>
      </w:r>
      <w:r w:rsidRPr="00D125A2">
        <w:rPr>
          <w:rFonts w:ascii="Times-Roman" w:hAnsi="Times-Roman" w:cs="Times-Roman"/>
          <w:sz w:val="24"/>
          <w:szCs w:val="24"/>
        </w:rPr>
        <w:t xml:space="preserve"> </w:t>
      </w:r>
      <w:r>
        <w:rPr>
          <w:rFonts w:ascii="Times-Roman" w:hAnsi="Times-Roman" w:cs="Times-Roman"/>
          <w:sz w:val="24"/>
          <w:szCs w:val="24"/>
        </w:rPr>
        <w:t>Kezel</w:t>
      </w:r>
      <w:r>
        <w:rPr>
          <w:rFonts w:ascii="TTE12B7180t00" w:hAnsi="TTE12B7180t00" w:cs="TTE12B7180t00"/>
          <w:sz w:val="24"/>
          <w:szCs w:val="24"/>
        </w:rPr>
        <w:t>ő</w:t>
      </w:r>
      <w:r>
        <w:rPr>
          <w:rFonts w:ascii="Times-Roman" w:hAnsi="Times-Roman" w:cs="Times-Roman"/>
          <w:sz w:val="24"/>
          <w:szCs w:val="24"/>
        </w:rPr>
        <w:t>elemek, véd</w:t>
      </w:r>
      <w:r>
        <w:rPr>
          <w:rFonts w:ascii="TTE12B7180t00" w:hAnsi="TTE12B7180t00" w:cs="TTE12B7180t00"/>
          <w:sz w:val="24"/>
          <w:szCs w:val="24"/>
        </w:rPr>
        <w:t>ő</w:t>
      </w:r>
      <w:r>
        <w:rPr>
          <w:rFonts w:ascii="Times-Roman" w:hAnsi="Times-Roman" w:cs="Times-Roman"/>
          <w:sz w:val="24"/>
          <w:szCs w:val="24"/>
        </w:rPr>
        <w:t>berendezések kialakítása, a biztonságos m</w:t>
      </w:r>
      <w:r>
        <w:rPr>
          <w:rFonts w:ascii="TTE12B7180t00" w:hAnsi="TTE12B7180t00" w:cs="TTE12B7180t00"/>
          <w:sz w:val="24"/>
          <w:szCs w:val="24"/>
        </w:rPr>
        <w:t>ű</w:t>
      </w:r>
      <w:r>
        <w:rPr>
          <w:rFonts w:ascii="Times-Roman" w:hAnsi="Times-Roman" w:cs="Times-Roman"/>
          <w:sz w:val="24"/>
          <w:szCs w:val="24"/>
        </w:rPr>
        <w:t>ködés ellen</w:t>
      </w:r>
      <w:r>
        <w:rPr>
          <w:rFonts w:ascii="TTE12B7180t00" w:hAnsi="TTE12B7180t00" w:cs="TTE12B7180t00"/>
          <w:sz w:val="24"/>
          <w:szCs w:val="24"/>
        </w:rPr>
        <w:t>ő</w:t>
      </w:r>
      <w:r>
        <w:rPr>
          <w:rFonts w:ascii="Times-Roman" w:hAnsi="Times-Roman" w:cs="Times-Roman"/>
          <w:sz w:val="24"/>
          <w:szCs w:val="24"/>
        </w:rPr>
        <w:t>rzése, ergonómiai követelmények.</w:t>
      </w:r>
    </w:p>
    <w:p w:rsidR="00583CFC" w:rsidRPr="00894C6C" w:rsidRDefault="00583CFC" w:rsidP="005619E6">
      <w:pPr>
        <w:spacing w:after="0" w:line="240" w:lineRule="auto"/>
        <w:ind w:left="900" w:hanging="360"/>
        <w:rPr>
          <w:rFonts w:ascii="Palatino Linotype" w:hAnsi="Palatino Linotype"/>
          <w:b/>
        </w:rPr>
      </w:pPr>
    </w:p>
    <w:p w:rsidR="00583CFC" w:rsidRPr="009C0B7E" w:rsidRDefault="00583CFC" w:rsidP="005619E6">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2 óra/2 óra</w:t>
      </w:r>
    </w:p>
    <w:p w:rsidR="00583CFC" w:rsidRDefault="00583CFC" w:rsidP="005619E6">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583CFC" w:rsidRDefault="00583CFC" w:rsidP="005619E6">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583CFC" w:rsidRDefault="00583CFC" w:rsidP="005619E6">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583CFC" w:rsidRPr="00DA765E" w:rsidRDefault="00583CFC" w:rsidP="005619E6">
      <w:pPr>
        <w:autoSpaceDE w:val="0"/>
        <w:autoSpaceDN w:val="0"/>
        <w:adjustRightInd w:val="0"/>
        <w:spacing w:after="0" w:line="240" w:lineRule="auto"/>
        <w:ind w:left="900"/>
        <w:rPr>
          <w:rFonts w:ascii="Palatino Linotype" w:hAnsi="Palatino Linotype"/>
        </w:rPr>
      </w:pPr>
    </w:p>
    <w:p w:rsidR="00583CFC" w:rsidRDefault="00583CFC" w:rsidP="005619E6">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583CFC" w:rsidRPr="00DA765E" w:rsidRDefault="00583CFC" w:rsidP="005619E6">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583CFC" w:rsidRPr="00894C6C" w:rsidRDefault="00583CFC" w:rsidP="005619E6">
      <w:pPr>
        <w:spacing w:after="0" w:line="240" w:lineRule="auto"/>
        <w:ind w:left="900" w:hanging="360"/>
        <w:rPr>
          <w:rFonts w:ascii="Palatino Linotype" w:hAnsi="Palatino Linotype"/>
        </w:rPr>
      </w:pPr>
    </w:p>
    <w:p w:rsidR="00583CFC" w:rsidRPr="00894C6C" w:rsidRDefault="00583CFC" w:rsidP="005619E6">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4 óra/4 óra</w:t>
      </w:r>
    </w:p>
    <w:p w:rsidR="00583CFC" w:rsidRDefault="00583CFC" w:rsidP="005619E6">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583CFC" w:rsidRPr="007F02F5" w:rsidRDefault="00583CFC" w:rsidP="005619E6">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és az ágazati miniszterek rendeleteinek szabályozási területei a további részletes követelményekről. A szabványok, illetve a munkáltatók helyi előírásainak szerepe.</w:t>
      </w:r>
    </w:p>
    <w:p w:rsidR="00583CFC" w:rsidRPr="007F02F5" w:rsidRDefault="00583CFC" w:rsidP="005619E6">
      <w:pPr>
        <w:spacing w:after="0" w:line="240" w:lineRule="auto"/>
        <w:ind w:left="900" w:hanging="360"/>
        <w:rPr>
          <w:rFonts w:ascii="Palatino Linotype" w:hAnsi="Palatino Linotype"/>
          <w:bCs/>
        </w:rPr>
      </w:pPr>
    </w:p>
    <w:p w:rsidR="00583CFC" w:rsidRDefault="00583CFC" w:rsidP="005619E6">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583CFC" w:rsidRDefault="00583CFC" w:rsidP="005619E6">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583CFC" w:rsidRPr="007F02F5" w:rsidRDefault="00583CFC" w:rsidP="005619E6">
      <w:pPr>
        <w:spacing w:after="0" w:line="240" w:lineRule="auto"/>
        <w:ind w:left="900" w:hanging="360"/>
        <w:rPr>
          <w:rFonts w:ascii="Palatino Linotype" w:hAnsi="Palatino Linotype"/>
        </w:rPr>
      </w:pPr>
      <w:r>
        <w:rPr>
          <w:rFonts w:ascii="Palatino Linotype" w:hAnsi="Palatino Linotype"/>
        </w:rPr>
        <w:t xml:space="preserve"> </w:t>
      </w:r>
    </w:p>
    <w:p w:rsidR="00583CFC" w:rsidRDefault="00583CFC" w:rsidP="005619E6">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583CFC" w:rsidRDefault="00583CFC" w:rsidP="005619E6">
      <w:pPr>
        <w:spacing w:after="0" w:line="240" w:lineRule="auto"/>
        <w:ind w:left="900" w:hanging="360"/>
        <w:rPr>
          <w:rFonts w:ascii="Palatino Linotype" w:hAnsi="Palatino Linotype"/>
        </w:rPr>
      </w:pPr>
      <w:r>
        <w:rPr>
          <w:rFonts w:ascii="Palatino Linotype" w:hAnsi="Palatino Linotype"/>
        </w:rPr>
        <w:tab/>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583CFC" w:rsidRPr="007F02F5" w:rsidRDefault="00583CFC" w:rsidP="005619E6">
      <w:pPr>
        <w:spacing w:after="0" w:line="240" w:lineRule="auto"/>
        <w:ind w:left="900" w:hanging="360"/>
        <w:rPr>
          <w:rFonts w:ascii="Palatino Linotype" w:hAnsi="Palatino Linotype"/>
        </w:rPr>
      </w:pPr>
    </w:p>
    <w:p w:rsidR="00583CFC" w:rsidRDefault="00583CFC" w:rsidP="005619E6">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583CFC" w:rsidRDefault="00583CFC" w:rsidP="005619E6">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583CFC" w:rsidRPr="007F02F5" w:rsidRDefault="00583CFC" w:rsidP="005619E6">
      <w:pPr>
        <w:spacing w:after="0" w:line="240" w:lineRule="auto"/>
        <w:ind w:left="900" w:hanging="360"/>
        <w:rPr>
          <w:rFonts w:ascii="Palatino Linotype" w:hAnsi="Palatino Linotype"/>
        </w:rPr>
      </w:pPr>
    </w:p>
    <w:p w:rsidR="00583CFC" w:rsidRDefault="00583CFC" w:rsidP="005619E6">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583CFC" w:rsidRPr="00894C6C" w:rsidRDefault="00583CFC" w:rsidP="005619E6">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583CFC" w:rsidRPr="00894C6C" w:rsidRDefault="00583CFC" w:rsidP="005619E6">
      <w:pPr>
        <w:spacing w:after="0" w:line="240" w:lineRule="auto"/>
        <w:ind w:left="705"/>
        <w:rPr>
          <w:rFonts w:ascii="Palatino Linotype" w:hAnsi="Palatino Linotype"/>
        </w:rPr>
      </w:pPr>
    </w:p>
    <w:p w:rsidR="00583CFC" w:rsidRPr="00894C6C" w:rsidRDefault="00583CFC" w:rsidP="005619E6">
      <w:pPr>
        <w:widowControl w:val="0"/>
        <w:numPr>
          <w:ilvl w:val="1"/>
          <w:numId w:val="5"/>
        </w:numPr>
        <w:tabs>
          <w:tab w:val="clear" w:pos="574"/>
          <w:tab w:val="num" w:pos="972"/>
        </w:tabs>
        <w:suppressAutoHyphens/>
        <w:spacing w:after="0" w:line="240" w:lineRule="auto"/>
        <w:ind w:left="972"/>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583CFC" w:rsidRPr="00894C6C" w:rsidRDefault="00583CFC" w:rsidP="005619E6">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583CFC" w:rsidRPr="00894C6C" w:rsidRDefault="00583CFC" w:rsidP="005619E6">
      <w:pPr>
        <w:spacing w:after="0" w:line="240" w:lineRule="auto"/>
        <w:rPr>
          <w:rFonts w:ascii="Palatino Linotype" w:hAnsi="Palatino Linotype"/>
          <w:b/>
        </w:rPr>
      </w:pPr>
    </w:p>
    <w:p w:rsidR="00583CFC" w:rsidRPr="00747290" w:rsidRDefault="00583CFC" w:rsidP="005619E6">
      <w:pPr>
        <w:widowControl w:val="0"/>
        <w:numPr>
          <w:ilvl w:val="1"/>
          <w:numId w:val="5"/>
        </w:numPr>
        <w:tabs>
          <w:tab w:val="clear" w:pos="574"/>
          <w:tab w:val="num" w:pos="972"/>
        </w:tabs>
        <w:suppressAutoHyphens/>
        <w:spacing w:after="0" w:line="240" w:lineRule="auto"/>
        <w:ind w:left="972"/>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583CFC" w:rsidRPr="00894C6C" w:rsidRDefault="00583CFC" w:rsidP="005619E6">
      <w:pPr>
        <w:widowControl w:val="0"/>
        <w:suppressAutoHyphens/>
        <w:spacing w:after="0" w:line="240" w:lineRule="auto"/>
        <w:ind w:left="972"/>
        <w:rPr>
          <w:rFonts w:ascii="Palatino Linotype" w:hAnsi="Palatino Linotype"/>
          <w:b/>
          <w:bCs/>
        </w:rPr>
      </w:pPr>
    </w:p>
    <w:p w:rsidR="00583CFC" w:rsidRPr="00894C6C" w:rsidRDefault="00583CFC" w:rsidP="005619E6">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83CFC" w:rsidRPr="002B2499">
        <w:trPr>
          <w:cantSplit/>
          <w:trHeight w:val="921"/>
          <w:jc w:val="center"/>
        </w:trPr>
        <w:tc>
          <w:tcPr>
            <w:tcW w:w="828" w:type="dxa"/>
            <w:vMerge w:val="restart"/>
            <w:vAlign w:val="center"/>
          </w:tcPr>
          <w:p w:rsidR="00583CFC" w:rsidRPr="002B2499" w:rsidRDefault="00583CFC" w:rsidP="004A6B2F">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583CFC" w:rsidRPr="002B2499" w:rsidRDefault="00583CFC" w:rsidP="004A6B2F">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583CFC" w:rsidRPr="002B2499" w:rsidRDefault="00583CFC" w:rsidP="004A6B2F">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583CFC" w:rsidRPr="002B2499" w:rsidRDefault="00583CFC" w:rsidP="004A6B2F">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583CFC" w:rsidRPr="002B2499" w:rsidRDefault="00583CFC" w:rsidP="004A6B2F">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583CFC" w:rsidRPr="002B2499">
        <w:trPr>
          <w:cantSplit/>
          <w:trHeight w:val="1076"/>
          <w:jc w:val="center"/>
        </w:trPr>
        <w:tc>
          <w:tcPr>
            <w:tcW w:w="828" w:type="dxa"/>
            <w:vMerge/>
            <w:vAlign w:val="center"/>
          </w:tcPr>
          <w:p w:rsidR="00583CFC" w:rsidRPr="002B2499" w:rsidRDefault="00583CFC" w:rsidP="004A6B2F">
            <w:pPr>
              <w:spacing w:after="0" w:line="240" w:lineRule="auto"/>
              <w:jc w:val="center"/>
              <w:rPr>
                <w:rFonts w:ascii="Palatino Linotype" w:hAnsi="Palatino Linotype"/>
                <w:b/>
                <w:sz w:val="20"/>
                <w:szCs w:val="20"/>
              </w:rPr>
            </w:pPr>
          </w:p>
        </w:tc>
        <w:tc>
          <w:tcPr>
            <w:tcW w:w="3621" w:type="dxa"/>
            <w:vMerge/>
            <w:vAlign w:val="center"/>
          </w:tcPr>
          <w:p w:rsidR="00583CFC" w:rsidRPr="002B2499" w:rsidRDefault="00583CFC" w:rsidP="004A6B2F">
            <w:pPr>
              <w:spacing w:after="0" w:line="240" w:lineRule="auto"/>
              <w:rPr>
                <w:rFonts w:ascii="Palatino Linotype" w:hAnsi="Palatino Linotype"/>
                <w:b/>
                <w:sz w:val="20"/>
                <w:szCs w:val="20"/>
              </w:rPr>
            </w:pPr>
          </w:p>
        </w:tc>
        <w:tc>
          <w:tcPr>
            <w:tcW w:w="809" w:type="dxa"/>
            <w:textDirection w:val="btLr"/>
            <w:vAlign w:val="center"/>
          </w:tcPr>
          <w:p w:rsidR="00583CFC" w:rsidRPr="002B2499" w:rsidRDefault="00583CFC" w:rsidP="004A6B2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583CFC" w:rsidRPr="002B2499" w:rsidRDefault="00583CFC" w:rsidP="004A6B2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583CFC" w:rsidRPr="002B2499" w:rsidRDefault="00583CFC" w:rsidP="004A6B2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583CFC" w:rsidRPr="002B2499" w:rsidRDefault="00583CFC" w:rsidP="004A6B2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583CFC" w:rsidRPr="002B2499" w:rsidRDefault="00583CFC" w:rsidP="004A6B2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583CFC" w:rsidRPr="002B2499" w:rsidRDefault="00583CFC" w:rsidP="004A6B2F">
            <w:pPr>
              <w:spacing w:after="0" w:line="240" w:lineRule="auto"/>
              <w:jc w:val="center"/>
              <w:rPr>
                <w:rFonts w:ascii="Palatino Linotype" w:hAnsi="Palatino Linotype"/>
                <w:b/>
                <w:sz w:val="20"/>
                <w:szCs w:val="20"/>
              </w:rPr>
            </w:pPr>
          </w:p>
        </w:tc>
      </w:tr>
      <w:tr w:rsidR="00583CFC" w:rsidRPr="002B2499">
        <w:trPr>
          <w:jc w:val="center"/>
        </w:trPr>
        <w:tc>
          <w:tcPr>
            <w:tcW w:w="828" w:type="dxa"/>
            <w:shd w:val="clear" w:color="auto" w:fill="D9D9D9"/>
            <w:vAlign w:val="center"/>
          </w:tcPr>
          <w:p w:rsidR="00583CFC" w:rsidRPr="002B2499" w:rsidRDefault="00583CFC" w:rsidP="004A6B2F">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583CFC" w:rsidRPr="002B2499" w:rsidRDefault="00583CFC" w:rsidP="004A6B2F">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583CFC" w:rsidRPr="002B2499" w:rsidRDefault="00583CFC" w:rsidP="004A6B2F">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2B2499" w:rsidRDefault="00583CFC" w:rsidP="004A6B2F">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2B2499" w:rsidRDefault="00583CFC" w:rsidP="004A6B2F">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2B2499" w:rsidRDefault="00583CFC" w:rsidP="004A6B2F">
            <w:pPr>
              <w:spacing w:after="0" w:line="240" w:lineRule="auto"/>
              <w:jc w:val="center"/>
              <w:rPr>
                <w:rFonts w:ascii="Palatino Linotype" w:hAnsi="Palatino Linotype"/>
                <w:sz w:val="20"/>
                <w:szCs w:val="20"/>
              </w:rPr>
            </w:pPr>
          </w:p>
        </w:tc>
      </w:tr>
      <w:tr w:rsidR="00583CFC" w:rsidRPr="002B2499">
        <w:trPr>
          <w:jc w:val="center"/>
        </w:trPr>
        <w:tc>
          <w:tcPr>
            <w:tcW w:w="828" w:type="dxa"/>
            <w:vAlign w:val="center"/>
          </w:tcPr>
          <w:p w:rsidR="00583CFC" w:rsidRPr="002B2499"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583CFC" w:rsidRPr="002B2499" w:rsidRDefault="00583CFC" w:rsidP="004A6B2F">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583CFC" w:rsidRPr="002B2499" w:rsidRDefault="00583CFC" w:rsidP="004A6B2F">
            <w:pPr>
              <w:spacing w:after="0" w:line="240" w:lineRule="auto"/>
              <w:jc w:val="center"/>
              <w:rPr>
                <w:rFonts w:ascii="Palatino Linotype" w:hAnsi="Palatino Linotype"/>
                <w:sz w:val="20"/>
                <w:szCs w:val="20"/>
              </w:rPr>
            </w:pPr>
          </w:p>
        </w:tc>
        <w:tc>
          <w:tcPr>
            <w:tcW w:w="798" w:type="dxa"/>
            <w:vAlign w:val="center"/>
          </w:tcPr>
          <w:p w:rsidR="00583CFC" w:rsidRPr="002B2499" w:rsidRDefault="00583CFC" w:rsidP="004A6B2F">
            <w:pPr>
              <w:spacing w:after="0" w:line="240" w:lineRule="auto"/>
              <w:jc w:val="center"/>
              <w:rPr>
                <w:rFonts w:ascii="Palatino Linotype" w:hAnsi="Palatino Linotype"/>
                <w:sz w:val="20"/>
                <w:szCs w:val="20"/>
              </w:rPr>
            </w:pPr>
          </w:p>
        </w:tc>
        <w:tc>
          <w:tcPr>
            <w:tcW w:w="763" w:type="dxa"/>
            <w:vAlign w:val="center"/>
          </w:tcPr>
          <w:p w:rsidR="00583CFC" w:rsidRPr="002B2499"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3CFC" w:rsidRPr="002B2499" w:rsidRDefault="00583CFC" w:rsidP="004A6B2F">
            <w:pPr>
              <w:spacing w:after="0" w:line="240" w:lineRule="auto"/>
              <w:jc w:val="center"/>
              <w:rPr>
                <w:rFonts w:ascii="Palatino Linotype" w:hAnsi="Palatino Linotype"/>
                <w:sz w:val="20"/>
                <w:szCs w:val="20"/>
              </w:rPr>
            </w:pPr>
          </w:p>
        </w:tc>
      </w:tr>
      <w:tr w:rsidR="00583CFC" w:rsidRPr="002B2499">
        <w:trPr>
          <w:jc w:val="center"/>
        </w:trPr>
        <w:tc>
          <w:tcPr>
            <w:tcW w:w="828" w:type="dxa"/>
            <w:shd w:val="clear" w:color="auto" w:fill="D9D9D9"/>
            <w:vAlign w:val="center"/>
          </w:tcPr>
          <w:p w:rsidR="00583CFC" w:rsidRPr="002B2499" w:rsidRDefault="00583CFC" w:rsidP="004A6B2F">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583CFC" w:rsidRPr="002B2499" w:rsidRDefault="00583CFC" w:rsidP="004A6B2F">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583CFC" w:rsidRPr="002B2499" w:rsidRDefault="00583CFC" w:rsidP="004A6B2F">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2B2499" w:rsidRDefault="00583CFC" w:rsidP="004A6B2F">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2B2499" w:rsidRDefault="00583CFC" w:rsidP="004A6B2F">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2B2499" w:rsidRDefault="00583CFC" w:rsidP="004A6B2F">
            <w:pPr>
              <w:spacing w:after="0" w:line="240" w:lineRule="auto"/>
              <w:jc w:val="center"/>
              <w:rPr>
                <w:rFonts w:ascii="Palatino Linotype" w:hAnsi="Palatino Linotype"/>
                <w:sz w:val="20"/>
                <w:szCs w:val="20"/>
              </w:rPr>
            </w:pPr>
          </w:p>
        </w:tc>
      </w:tr>
      <w:tr w:rsidR="00583CFC" w:rsidRPr="002B2499">
        <w:trPr>
          <w:jc w:val="center"/>
        </w:trPr>
        <w:tc>
          <w:tcPr>
            <w:tcW w:w="828" w:type="dxa"/>
            <w:vAlign w:val="center"/>
          </w:tcPr>
          <w:p w:rsidR="00583CFC" w:rsidRPr="002B2499"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583CFC" w:rsidRPr="002B2499" w:rsidRDefault="00583CFC" w:rsidP="004A6B2F">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583CFC" w:rsidRPr="002B2499"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3CFC" w:rsidRPr="002B2499"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3CFC" w:rsidRPr="002B2499" w:rsidRDefault="00583CFC" w:rsidP="004A6B2F">
            <w:pPr>
              <w:spacing w:after="0" w:line="240" w:lineRule="auto"/>
              <w:jc w:val="center"/>
              <w:rPr>
                <w:rFonts w:ascii="Palatino Linotype" w:hAnsi="Palatino Linotype"/>
                <w:sz w:val="20"/>
                <w:szCs w:val="20"/>
              </w:rPr>
            </w:pPr>
          </w:p>
        </w:tc>
        <w:tc>
          <w:tcPr>
            <w:tcW w:w="2190" w:type="dxa"/>
            <w:vAlign w:val="center"/>
          </w:tcPr>
          <w:p w:rsidR="00583CFC" w:rsidRPr="002B2499"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583CFC" w:rsidRPr="00FC1BD6" w:rsidRDefault="00583CFC" w:rsidP="005619E6">
      <w:pPr>
        <w:widowControl w:val="0"/>
        <w:suppressAutoHyphens/>
        <w:spacing w:after="0" w:line="240" w:lineRule="auto"/>
        <w:ind w:left="826"/>
        <w:rPr>
          <w:rFonts w:ascii="Palatino Linotype" w:hAnsi="Palatino Linotype"/>
          <w:bCs/>
        </w:rPr>
      </w:pPr>
    </w:p>
    <w:p w:rsidR="00583CFC" w:rsidRPr="00FC1BD6" w:rsidRDefault="00583CFC" w:rsidP="005619E6">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3CFC" w:rsidRPr="002B2499">
        <w:trPr>
          <w:jc w:val="center"/>
        </w:trPr>
        <w:tc>
          <w:tcPr>
            <w:tcW w:w="994" w:type="dxa"/>
            <w:vMerge w:val="restart"/>
            <w:vAlign w:val="center"/>
          </w:tcPr>
          <w:p w:rsidR="00583CFC" w:rsidRPr="002B2499" w:rsidRDefault="00583CFC" w:rsidP="004A6B2F">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583CFC" w:rsidRPr="002B2499" w:rsidRDefault="00583CFC" w:rsidP="004A6B2F">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583CFC" w:rsidRPr="002B2499" w:rsidRDefault="00583CFC" w:rsidP="004A6B2F">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583CFC" w:rsidRPr="002B2499" w:rsidRDefault="00583CFC" w:rsidP="004A6B2F">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583CFC" w:rsidRPr="002B2499" w:rsidRDefault="00583CFC" w:rsidP="004A6B2F">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583CFC" w:rsidRPr="002B2499">
        <w:trPr>
          <w:jc w:val="center"/>
        </w:trPr>
        <w:tc>
          <w:tcPr>
            <w:tcW w:w="994" w:type="dxa"/>
            <w:vMerge/>
            <w:vAlign w:val="center"/>
          </w:tcPr>
          <w:p w:rsidR="00583CFC" w:rsidRPr="002B2499" w:rsidRDefault="00583CFC" w:rsidP="004A6B2F">
            <w:pPr>
              <w:spacing w:after="0" w:line="240" w:lineRule="auto"/>
              <w:jc w:val="center"/>
              <w:rPr>
                <w:rFonts w:ascii="Palatino Linotype" w:hAnsi="Palatino Linotype"/>
                <w:b/>
                <w:sz w:val="20"/>
                <w:szCs w:val="20"/>
              </w:rPr>
            </w:pPr>
          </w:p>
        </w:tc>
        <w:tc>
          <w:tcPr>
            <w:tcW w:w="2800" w:type="dxa"/>
            <w:vMerge/>
            <w:vAlign w:val="center"/>
          </w:tcPr>
          <w:p w:rsidR="00583CFC" w:rsidRPr="002B2499" w:rsidRDefault="00583CFC" w:rsidP="004A6B2F">
            <w:pPr>
              <w:spacing w:after="0" w:line="240" w:lineRule="auto"/>
              <w:rPr>
                <w:rFonts w:ascii="Palatino Linotype" w:hAnsi="Palatino Linotype"/>
                <w:b/>
                <w:sz w:val="20"/>
                <w:szCs w:val="20"/>
              </w:rPr>
            </w:pPr>
          </w:p>
        </w:tc>
        <w:tc>
          <w:tcPr>
            <w:tcW w:w="945" w:type="dxa"/>
            <w:vAlign w:val="center"/>
          </w:tcPr>
          <w:p w:rsidR="00583CFC" w:rsidRPr="002B2499" w:rsidRDefault="00583CFC" w:rsidP="004A6B2F">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583CFC" w:rsidRPr="002B2499" w:rsidRDefault="00583CFC" w:rsidP="004A6B2F">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583CFC" w:rsidRPr="002B2499" w:rsidRDefault="00583CFC" w:rsidP="004A6B2F">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583CFC" w:rsidRPr="002B2499" w:rsidRDefault="00583CFC" w:rsidP="004A6B2F">
            <w:pPr>
              <w:spacing w:after="0" w:line="240" w:lineRule="auto"/>
              <w:jc w:val="center"/>
              <w:rPr>
                <w:rFonts w:ascii="Palatino Linotype" w:hAnsi="Palatino Linotype"/>
                <w:b/>
                <w:sz w:val="20"/>
                <w:szCs w:val="20"/>
              </w:rPr>
            </w:pPr>
          </w:p>
        </w:tc>
      </w:tr>
      <w:tr w:rsidR="00583CFC" w:rsidRPr="002B2499">
        <w:trPr>
          <w:jc w:val="center"/>
        </w:trPr>
        <w:tc>
          <w:tcPr>
            <w:tcW w:w="994" w:type="dxa"/>
            <w:vAlign w:val="center"/>
          </w:tcPr>
          <w:p w:rsidR="00583CFC" w:rsidRPr="002B2499" w:rsidRDefault="00583CFC" w:rsidP="004A6B2F">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583CFC" w:rsidRPr="002B2499" w:rsidRDefault="00583CFC" w:rsidP="004A6B2F">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583CFC" w:rsidRPr="002B2499" w:rsidRDefault="00583CFC" w:rsidP="004A6B2F">
            <w:pPr>
              <w:spacing w:after="0" w:line="240" w:lineRule="auto"/>
              <w:jc w:val="center"/>
              <w:rPr>
                <w:rFonts w:ascii="Palatino Linotype" w:hAnsi="Palatino Linotype"/>
                <w:sz w:val="20"/>
                <w:szCs w:val="20"/>
              </w:rPr>
            </w:pPr>
          </w:p>
        </w:tc>
        <w:tc>
          <w:tcPr>
            <w:tcW w:w="945" w:type="dxa"/>
            <w:vAlign w:val="center"/>
          </w:tcPr>
          <w:p w:rsidR="00583CFC" w:rsidRPr="002B2499" w:rsidRDefault="00583CFC" w:rsidP="004A6B2F">
            <w:pPr>
              <w:spacing w:after="0" w:line="240" w:lineRule="auto"/>
              <w:jc w:val="center"/>
              <w:rPr>
                <w:rFonts w:ascii="Palatino Linotype" w:hAnsi="Palatino Linotype"/>
                <w:sz w:val="20"/>
                <w:szCs w:val="20"/>
              </w:rPr>
            </w:pPr>
          </w:p>
        </w:tc>
        <w:tc>
          <w:tcPr>
            <w:tcW w:w="945" w:type="dxa"/>
            <w:vAlign w:val="center"/>
          </w:tcPr>
          <w:p w:rsidR="00583CFC" w:rsidRPr="002B2499"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3CFC" w:rsidRPr="002B2499" w:rsidRDefault="00583CFC" w:rsidP="004A6B2F">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583CFC" w:rsidRPr="002B2499">
        <w:trPr>
          <w:jc w:val="center"/>
        </w:trPr>
        <w:tc>
          <w:tcPr>
            <w:tcW w:w="994" w:type="dxa"/>
            <w:vAlign w:val="center"/>
          </w:tcPr>
          <w:p w:rsidR="00583CFC" w:rsidRPr="002B2499" w:rsidRDefault="00583CFC" w:rsidP="004A6B2F">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583CFC" w:rsidRPr="002B2499" w:rsidRDefault="00583CFC" w:rsidP="004A6B2F">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583CFC" w:rsidRPr="002B2499" w:rsidRDefault="00583CFC" w:rsidP="004A6B2F">
            <w:pPr>
              <w:spacing w:after="0" w:line="240" w:lineRule="auto"/>
              <w:jc w:val="center"/>
              <w:rPr>
                <w:rFonts w:ascii="Palatino Linotype" w:hAnsi="Palatino Linotype"/>
                <w:sz w:val="20"/>
                <w:szCs w:val="20"/>
              </w:rPr>
            </w:pPr>
          </w:p>
        </w:tc>
        <w:tc>
          <w:tcPr>
            <w:tcW w:w="945" w:type="dxa"/>
            <w:vAlign w:val="center"/>
          </w:tcPr>
          <w:p w:rsidR="00583CFC" w:rsidRPr="002B2499"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3CFC" w:rsidRPr="002B2499" w:rsidRDefault="00583CFC" w:rsidP="004A6B2F">
            <w:pPr>
              <w:spacing w:after="0" w:line="240" w:lineRule="auto"/>
              <w:jc w:val="center"/>
              <w:rPr>
                <w:rFonts w:ascii="Palatino Linotype" w:hAnsi="Palatino Linotype"/>
                <w:sz w:val="20"/>
                <w:szCs w:val="20"/>
              </w:rPr>
            </w:pPr>
          </w:p>
        </w:tc>
        <w:tc>
          <w:tcPr>
            <w:tcW w:w="2659" w:type="dxa"/>
            <w:vAlign w:val="center"/>
          </w:tcPr>
          <w:p w:rsidR="00583CFC" w:rsidRPr="002B2499" w:rsidRDefault="00583CFC" w:rsidP="004A6B2F">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583CFC" w:rsidRPr="002B2499">
        <w:trPr>
          <w:jc w:val="center"/>
        </w:trPr>
        <w:tc>
          <w:tcPr>
            <w:tcW w:w="994" w:type="dxa"/>
            <w:vAlign w:val="center"/>
          </w:tcPr>
          <w:p w:rsidR="00583CFC" w:rsidRPr="002B2499" w:rsidRDefault="00583CFC" w:rsidP="004A6B2F">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583CFC" w:rsidRPr="002B2499" w:rsidRDefault="00583CFC" w:rsidP="004A6B2F">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583CFC" w:rsidRPr="002B2499" w:rsidRDefault="00583CFC" w:rsidP="004A6B2F">
            <w:pPr>
              <w:spacing w:after="0" w:line="240" w:lineRule="auto"/>
              <w:jc w:val="center"/>
              <w:rPr>
                <w:rFonts w:ascii="Palatino Linotype" w:hAnsi="Palatino Linotype"/>
                <w:sz w:val="20"/>
                <w:szCs w:val="20"/>
              </w:rPr>
            </w:pPr>
          </w:p>
        </w:tc>
        <w:tc>
          <w:tcPr>
            <w:tcW w:w="945" w:type="dxa"/>
            <w:vAlign w:val="center"/>
          </w:tcPr>
          <w:p w:rsidR="00583CFC" w:rsidRPr="002B2499" w:rsidRDefault="00583CFC" w:rsidP="004A6B2F">
            <w:pPr>
              <w:spacing w:after="0" w:line="240" w:lineRule="auto"/>
              <w:jc w:val="center"/>
              <w:rPr>
                <w:rFonts w:ascii="Palatino Linotype" w:hAnsi="Palatino Linotype"/>
                <w:sz w:val="20"/>
                <w:szCs w:val="20"/>
              </w:rPr>
            </w:pPr>
          </w:p>
        </w:tc>
        <w:tc>
          <w:tcPr>
            <w:tcW w:w="945" w:type="dxa"/>
            <w:vAlign w:val="center"/>
          </w:tcPr>
          <w:p w:rsidR="00583CFC" w:rsidRPr="002B2499"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3CFC" w:rsidRPr="002B2499" w:rsidRDefault="00583CFC" w:rsidP="004A6B2F">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583CFC" w:rsidRPr="002B2499">
        <w:trPr>
          <w:jc w:val="center"/>
        </w:trPr>
        <w:tc>
          <w:tcPr>
            <w:tcW w:w="994" w:type="dxa"/>
            <w:vAlign w:val="center"/>
          </w:tcPr>
          <w:p w:rsidR="00583CFC" w:rsidRPr="002B2499" w:rsidRDefault="00583CFC" w:rsidP="004A6B2F">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583CFC" w:rsidRPr="002B2499" w:rsidRDefault="00583CFC" w:rsidP="004A6B2F">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583CFC" w:rsidRPr="002B2499"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3CFC" w:rsidRPr="002B2499" w:rsidRDefault="00583CFC" w:rsidP="004A6B2F">
            <w:pPr>
              <w:spacing w:after="0" w:line="240" w:lineRule="auto"/>
              <w:jc w:val="center"/>
              <w:rPr>
                <w:rFonts w:ascii="Palatino Linotype" w:hAnsi="Palatino Linotype"/>
                <w:sz w:val="20"/>
                <w:szCs w:val="20"/>
              </w:rPr>
            </w:pPr>
          </w:p>
        </w:tc>
        <w:tc>
          <w:tcPr>
            <w:tcW w:w="945" w:type="dxa"/>
            <w:vAlign w:val="center"/>
          </w:tcPr>
          <w:p w:rsidR="00583CFC" w:rsidRPr="002B2499" w:rsidRDefault="00583CFC" w:rsidP="004A6B2F">
            <w:pPr>
              <w:spacing w:after="0" w:line="240" w:lineRule="auto"/>
              <w:jc w:val="center"/>
              <w:rPr>
                <w:rFonts w:ascii="Palatino Linotype" w:hAnsi="Palatino Linotype"/>
                <w:sz w:val="20"/>
                <w:szCs w:val="20"/>
              </w:rPr>
            </w:pPr>
          </w:p>
        </w:tc>
        <w:tc>
          <w:tcPr>
            <w:tcW w:w="2659" w:type="dxa"/>
            <w:vAlign w:val="center"/>
          </w:tcPr>
          <w:p w:rsidR="00583CFC" w:rsidRPr="002B2499" w:rsidRDefault="00583CFC" w:rsidP="004A6B2F">
            <w:pPr>
              <w:spacing w:after="0" w:line="240" w:lineRule="auto"/>
              <w:jc w:val="center"/>
              <w:rPr>
                <w:rFonts w:ascii="Palatino Linotype" w:hAnsi="Palatino Linotype"/>
                <w:sz w:val="20"/>
                <w:szCs w:val="20"/>
              </w:rPr>
            </w:pPr>
          </w:p>
        </w:tc>
      </w:tr>
      <w:tr w:rsidR="00583CFC" w:rsidRPr="002B2499">
        <w:trPr>
          <w:jc w:val="center"/>
        </w:trPr>
        <w:tc>
          <w:tcPr>
            <w:tcW w:w="994" w:type="dxa"/>
            <w:vAlign w:val="center"/>
          </w:tcPr>
          <w:p w:rsidR="00583CFC" w:rsidRPr="002B2499"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583CFC" w:rsidRPr="002B2499" w:rsidRDefault="00583CFC" w:rsidP="004A6B2F">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583CFC"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3CFC" w:rsidRPr="002B2499" w:rsidRDefault="00583CFC" w:rsidP="004A6B2F">
            <w:pPr>
              <w:spacing w:after="0" w:line="240" w:lineRule="auto"/>
              <w:jc w:val="center"/>
              <w:rPr>
                <w:rFonts w:ascii="Palatino Linotype" w:hAnsi="Palatino Linotype"/>
                <w:sz w:val="20"/>
                <w:szCs w:val="20"/>
              </w:rPr>
            </w:pPr>
          </w:p>
        </w:tc>
        <w:tc>
          <w:tcPr>
            <w:tcW w:w="945" w:type="dxa"/>
            <w:vAlign w:val="center"/>
          </w:tcPr>
          <w:p w:rsidR="00583CFC" w:rsidRPr="002B2499" w:rsidRDefault="00583CFC" w:rsidP="004A6B2F">
            <w:pPr>
              <w:spacing w:after="0" w:line="240" w:lineRule="auto"/>
              <w:jc w:val="center"/>
              <w:rPr>
                <w:rFonts w:ascii="Palatino Linotype" w:hAnsi="Palatino Linotype"/>
                <w:sz w:val="20"/>
                <w:szCs w:val="20"/>
              </w:rPr>
            </w:pPr>
          </w:p>
        </w:tc>
        <w:tc>
          <w:tcPr>
            <w:tcW w:w="2659" w:type="dxa"/>
            <w:vAlign w:val="center"/>
          </w:tcPr>
          <w:p w:rsidR="00583CFC" w:rsidRPr="002B2499" w:rsidRDefault="00583CFC" w:rsidP="004A6B2F">
            <w:pPr>
              <w:spacing w:after="0" w:line="240" w:lineRule="auto"/>
              <w:jc w:val="center"/>
              <w:rPr>
                <w:rFonts w:ascii="Palatino Linotype" w:hAnsi="Palatino Linotype"/>
                <w:sz w:val="20"/>
                <w:szCs w:val="20"/>
              </w:rPr>
            </w:pPr>
          </w:p>
        </w:tc>
      </w:tr>
    </w:tbl>
    <w:p w:rsidR="00583CFC" w:rsidRDefault="00583CFC" w:rsidP="005619E6">
      <w:pPr>
        <w:spacing w:after="0" w:line="240" w:lineRule="auto"/>
        <w:ind w:left="540"/>
        <w:jc w:val="both"/>
        <w:rPr>
          <w:rFonts w:ascii="Palatino Linotype" w:hAnsi="Palatino Linotype"/>
          <w:iCs/>
        </w:rPr>
      </w:pPr>
    </w:p>
    <w:p w:rsidR="00583CFC" w:rsidRPr="00894C6C" w:rsidRDefault="00583CFC" w:rsidP="005619E6">
      <w:pPr>
        <w:spacing w:after="0" w:line="240" w:lineRule="auto"/>
        <w:ind w:left="540"/>
        <w:jc w:val="both"/>
        <w:rPr>
          <w:rFonts w:ascii="Palatino Linotype" w:hAnsi="Palatino Linotype"/>
          <w:iCs/>
        </w:rPr>
      </w:pPr>
    </w:p>
    <w:p w:rsidR="00583CFC" w:rsidRPr="00894C6C" w:rsidRDefault="00583CFC" w:rsidP="005619E6">
      <w:pPr>
        <w:widowControl w:val="0"/>
        <w:numPr>
          <w:ilvl w:val="1"/>
          <w:numId w:val="5"/>
        </w:numPr>
        <w:tabs>
          <w:tab w:val="clear" w:pos="574"/>
          <w:tab w:val="num" w:pos="972"/>
        </w:tabs>
        <w:suppressAutoHyphens/>
        <w:spacing w:after="0" w:line="240" w:lineRule="auto"/>
        <w:ind w:left="972"/>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583CFC" w:rsidRDefault="00583CFC" w:rsidP="005619E6">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583CFC" w:rsidRDefault="00583CFC" w:rsidP="005619E6">
      <w:pPr>
        <w:widowControl w:val="0"/>
        <w:suppressAutoHyphens/>
        <w:spacing w:after="0" w:line="240" w:lineRule="auto"/>
        <w:ind w:left="792"/>
        <w:jc w:val="both"/>
        <w:rPr>
          <w:rFonts w:ascii="Palatino Linotype" w:hAnsi="Palatino Linotype"/>
          <w:bCs/>
        </w:rPr>
      </w:pPr>
    </w:p>
    <w:p w:rsidR="00583CFC" w:rsidRDefault="00583CFC" w:rsidP="005619E6">
      <w:pPr>
        <w:widowControl w:val="0"/>
        <w:suppressAutoHyphens/>
        <w:spacing w:after="0" w:line="240" w:lineRule="auto"/>
        <w:ind w:left="792"/>
        <w:jc w:val="both"/>
        <w:rPr>
          <w:rFonts w:ascii="Palatino Linotype" w:hAnsi="Palatino Linotype"/>
          <w:bCs/>
        </w:rPr>
      </w:pPr>
    </w:p>
    <w:p w:rsidR="00583CFC" w:rsidRDefault="00583CFC" w:rsidP="005619E6">
      <w:pPr>
        <w:widowControl w:val="0"/>
        <w:suppressAutoHyphens/>
        <w:spacing w:after="0" w:line="240" w:lineRule="auto"/>
        <w:ind w:left="792"/>
        <w:jc w:val="both"/>
        <w:rPr>
          <w:rFonts w:ascii="Palatino Linotype" w:hAnsi="Palatino Linotype"/>
          <w:bCs/>
        </w:rPr>
      </w:pPr>
    </w:p>
    <w:p w:rsidR="00583CFC" w:rsidRPr="006B7DDC" w:rsidRDefault="00583CFC" w:rsidP="005619E6">
      <w:pPr>
        <w:spacing w:after="0" w:line="240" w:lineRule="auto"/>
        <w:jc w:val="both"/>
        <w:rPr>
          <w:rFonts w:ascii="Palatino Linotype" w:hAnsi="Palatino Linotype"/>
          <w:b/>
          <w:bCs/>
          <w:sz w:val="40"/>
          <w:szCs w:val="40"/>
        </w:rPr>
      </w:pPr>
      <w:r>
        <w:rPr>
          <w:rFonts w:ascii="Palatino Linotype" w:hAnsi="Palatino Linotype"/>
          <w:bCs/>
        </w:rPr>
        <w:br w:type="page"/>
      </w:r>
    </w:p>
    <w:p w:rsidR="00583CFC" w:rsidRPr="006B7DDC" w:rsidRDefault="00583CFC" w:rsidP="005619E6">
      <w:pPr>
        <w:widowControl w:val="0"/>
        <w:suppressAutoHyphens/>
        <w:spacing w:after="0" w:line="240" w:lineRule="auto"/>
        <w:jc w:val="center"/>
        <w:rPr>
          <w:rFonts w:ascii="Palatino Linotype" w:hAnsi="Palatino Linotype"/>
          <w:b/>
          <w:bCs/>
          <w:sz w:val="40"/>
          <w:szCs w:val="40"/>
        </w:rPr>
      </w:pPr>
    </w:p>
    <w:p w:rsidR="00583CFC" w:rsidRPr="006B7DDC" w:rsidRDefault="00583CFC" w:rsidP="005619E6">
      <w:pPr>
        <w:widowControl w:val="0"/>
        <w:suppressAutoHyphens/>
        <w:spacing w:after="0" w:line="240" w:lineRule="auto"/>
        <w:jc w:val="center"/>
        <w:rPr>
          <w:rFonts w:ascii="Palatino Linotype" w:hAnsi="Palatino Linotype"/>
          <w:b/>
          <w:bCs/>
          <w:sz w:val="40"/>
          <w:szCs w:val="40"/>
        </w:rPr>
      </w:pPr>
    </w:p>
    <w:p w:rsidR="00583CFC" w:rsidRPr="006B7DDC" w:rsidRDefault="00583CFC" w:rsidP="005619E6">
      <w:pPr>
        <w:widowControl w:val="0"/>
        <w:suppressAutoHyphens/>
        <w:spacing w:after="0" w:line="240" w:lineRule="auto"/>
        <w:jc w:val="center"/>
        <w:rPr>
          <w:rFonts w:ascii="Palatino Linotype" w:hAnsi="Palatino Linotype"/>
          <w:b/>
          <w:bCs/>
          <w:sz w:val="40"/>
          <w:szCs w:val="40"/>
        </w:rPr>
      </w:pPr>
    </w:p>
    <w:p w:rsidR="00583CFC" w:rsidRPr="006B7DDC" w:rsidRDefault="00583CFC" w:rsidP="005619E6">
      <w:pPr>
        <w:widowControl w:val="0"/>
        <w:suppressAutoHyphens/>
        <w:spacing w:after="0" w:line="240" w:lineRule="auto"/>
        <w:jc w:val="center"/>
        <w:rPr>
          <w:rFonts w:ascii="Palatino Linotype" w:hAnsi="Palatino Linotype"/>
          <w:b/>
          <w:bCs/>
          <w:sz w:val="40"/>
          <w:szCs w:val="40"/>
        </w:rPr>
      </w:pPr>
    </w:p>
    <w:p w:rsidR="00583CFC" w:rsidRPr="006B7DDC" w:rsidRDefault="00583CFC" w:rsidP="005619E6">
      <w:pPr>
        <w:widowControl w:val="0"/>
        <w:suppressAutoHyphens/>
        <w:spacing w:after="0" w:line="240" w:lineRule="auto"/>
        <w:jc w:val="center"/>
        <w:rPr>
          <w:rFonts w:ascii="Palatino Linotype" w:hAnsi="Palatino Linotype"/>
          <w:b/>
          <w:bCs/>
          <w:sz w:val="40"/>
          <w:szCs w:val="40"/>
        </w:rPr>
      </w:pPr>
    </w:p>
    <w:p w:rsidR="00583CFC" w:rsidRPr="006B7DDC" w:rsidRDefault="00583CFC" w:rsidP="005619E6">
      <w:pPr>
        <w:widowControl w:val="0"/>
        <w:suppressAutoHyphens/>
        <w:spacing w:after="0" w:line="240" w:lineRule="auto"/>
        <w:jc w:val="center"/>
        <w:rPr>
          <w:rFonts w:ascii="Palatino Linotype" w:hAnsi="Palatino Linotype"/>
          <w:b/>
          <w:sz w:val="44"/>
          <w:szCs w:val="44"/>
        </w:rPr>
      </w:pPr>
      <w:r w:rsidRPr="006B7DDC">
        <w:rPr>
          <w:rFonts w:ascii="Palatino Linotype" w:hAnsi="Palatino Linotype"/>
          <w:b/>
          <w:sz w:val="44"/>
          <w:szCs w:val="44"/>
        </w:rPr>
        <w:t xml:space="preserve">A </w:t>
      </w:r>
    </w:p>
    <w:p w:rsidR="00583CFC" w:rsidRPr="006B7DDC" w:rsidRDefault="00583CFC" w:rsidP="005619E6">
      <w:pPr>
        <w:widowControl w:val="0"/>
        <w:suppressAutoHyphens/>
        <w:spacing w:after="0" w:line="240" w:lineRule="auto"/>
        <w:jc w:val="center"/>
        <w:rPr>
          <w:rFonts w:ascii="Palatino Linotype" w:hAnsi="Palatino Linotype"/>
          <w:b/>
          <w:sz w:val="44"/>
          <w:szCs w:val="44"/>
        </w:rPr>
      </w:pPr>
      <w:r w:rsidRPr="006B7DDC">
        <w:rPr>
          <w:rFonts w:ascii="Palatino Linotype" w:hAnsi="Palatino Linotype"/>
          <w:b/>
          <w:sz w:val="44"/>
          <w:szCs w:val="44"/>
        </w:rPr>
        <w:t>11499-12 azonosító számú</w:t>
      </w:r>
      <w:r>
        <w:rPr>
          <w:rFonts w:ascii="Palatino Linotype" w:hAnsi="Palatino Linotype"/>
          <w:b/>
          <w:sz w:val="44"/>
          <w:szCs w:val="44"/>
        </w:rPr>
        <w:t>,</w:t>
      </w:r>
    </w:p>
    <w:p w:rsidR="00583CFC" w:rsidRPr="006B7DDC" w:rsidRDefault="00583CFC" w:rsidP="005619E6">
      <w:pPr>
        <w:widowControl w:val="0"/>
        <w:suppressAutoHyphens/>
        <w:spacing w:after="0" w:line="240" w:lineRule="auto"/>
        <w:jc w:val="center"/>
        <w:rPr>
          <w:rFonts w:ascii="Palatino Linotype" w:hAnsi="Palatino Linotype"/>
          <w:sz w:val="44"/>
          <w:szCs w:val="44"/>
        </w:rPr>
      </w:pPr>
    </w:p>
    <w:p w:rsidR="00583CFC" w:rsidRPr="006B7DDC" w:rsidRDefault="00583CFC" w:rsidP="005619E6">
      <w:pPr>
        <w:widowControl w:val="0"/>
        <w:suppressAutoHyphens/>
        <w:spacing w:after="0" w:line="240" w:lineRule="auto"/>
        <w:jc w:val="center"/>
        <w:rPr>
          <w:rFonts w:ascii="Palatino Linotype" w:hAnsi="Palatino Linotype"/>
          <w:b/>
          <w:sz w:val="44"/>
          <w:szCs w:val="44"/>
        </w:rPr>
      </w:pPr>
      <w:r w:rsidRPr="006B7DDC">
        <w:rPr>
          <w:rFonts w:ascii="Palatino Linotype" w:hAnsi="Palatino Linotype"/>
          <w:b/>
          <w:sz w:val="44"/>
          <w:szCs w:val="44"/>
        </w:rPr>
        <w:t>Foglalkoztatás II.</w:t>
      </w:r>
    </w:p>
    <w:p w:rsidR="00583CFC" w:rsidRPr="006B7DDC" w:rsidRDefault="00583CFC" w:rsidP="005619E6">
      <w:pPr>
        <w:widowControl w:val="0"/>
        <w:suppressAutoHyphens/>
        <w:spacing w:after="0" w:line="240" w:lineRule="auto"/>
        <w:jc w:val="center"/>
        <w:rPr>
          <w:rFonts w:ascii="Palatino Linotype" w:hAnsi="Palatino Linotype"/>
          <w:b/>
          <w:sz w:val="44"/>
          <w:szCs w:val="44"/>
        </w:rPr>
      </w:pPr>
      <w:r w:rsidRPr="006B7DDC">
        <w:rPr>
          <w:rFonts w:ascii="Palatino Linotype" w:hAnsi="Palatino Linotype"/>
          <w:b/>
          <w:sz w:val="44"/>
          <w:szCs w:val="44"/>
        </w:rPr>
        <w:t>megnevezésű</w:t>
      </w:r>
    </w:p>
    <w:p w:rsidR="00583CFC" w:rsidRPr="006B7DDC" w:rsidRDefault="00583CFC" w:rsidP="005619E6">
      <w:pPr>
        <w:widowControl w:val="0"/>
        <w:suppressAutoHyphens/>
        <w:spacing w:after="0" w:line="240" w:lineRule="auto"/>
        <w:ind w:left="-15"/>
        <w:jc w:val="center"/>
        <w:rPr>
          <w:rFonts w:ascii="Palatino Linotype" w:hAnsi="Palatino Linotype"/>
          <w:b/>
          <w:kern w:val="1"/>
          <w:sz w:val="44"/>
          <w:szCs w:val="44"/>
          <w:lang w:eastAsia="hi-IN" w:bidi="hi-IN"/>
        </w:rPr>
      </w:pPr>
    </w:p>
    <w:p w:rsidR="00583CFC" w:rsidRPr="006B7DDC" w:rsidRDefault="00583CFC" w:rsidP="005619E6">
      <w:pPr>
        <w:widowControl w:val="0"/>
        <w:suppressAutoHyphens/>
        <w:spacing w:after="0" w:line="240" w:lineRule="auto"/>
        <w:ind w:left="-15"/>
        <w:jc w:val="center"/>
        <w:rPr>
          <w:rFonts w:ascii="Palatino Linotype" w:hAnsi="Palatino Linotype"/>
          <w:b/>
          <w:kern w:val="1"/>
          <w:sz w:val="44"/>
          <w:szCs w:val="44"/>
          <w:lang w:eastAsia="hi-IN" w:bidi="hi-IN"/>
        </w:rPr>
      </w:pPr>
    </w:p>
    <w:p w:rsidR="00583CFC" w:rsidRPr="006B7DDC" w:rsidRDefault="00583CFC" w:rsidP="005619E6">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583CFC" w:rsidRPr="006B7DDC" w:rsidRDefault="00583CFC" w:rsidP="005619E6">
      <w:pPr>
        <w:widowControl w:val="0"/>
        <w:suppressAutoHyphens/>
        <w:spacing w:after="0" w:line="240" w:lineRule="auto"/>
        <w:ind w:left="-15"/>
        <w:jc w:val="center"/>
        <w:rPr>
          <w:rFonts w:ascii="Palatino Linotype" w:hAnsi="Palatino Linotype"/>
          <w:b/>
          <w:kern w:val="1"/>
          <w:sz w:val="44"/>
          <w:szCs w:val="44"/>
          <w:lang w:eastAsia="hi-IN" w:bidi="hi-IN"/>
        </w:rPr>
      </w:pPr>
    </w:p>
    <w:p w:rsidR="00583CFC" w:rsidRPr="006B7DDC" w:rsidRDefault="00583CFC" w:rsidP="005619E6">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583CFC" w:rsidRPr="006B7DDC" w:rsidRDefault="00583CFC" w:rsidP="005619E6">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583CFC"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Foglalkoztatás II.</w:t>
            </w:r>
          </w:p>
        </w:tc>
      </w:tr>
      <w:tr w:rsidR="00583CFC"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583CFC" w:rsidRPr="006B7DDC" w:rsidRDefault="00583CFC" w:rsidP="004A6B2F">
            <w:pPr>
              <w:spacing w:after="0" w:line="240" w:lineRule="auto"/>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583CFC" w:rsidRPr="006B7DDC" w:rsidRDefault="00583CFC" w:rsidP="004A6B2F">
            <w:pPr>
              <w:spacing w:after="0" w:line="240" w:lineRule="auto"/>
              <w:ind w:left="57"/>
              <w:rPr>
                <w:rFonts w:ascii="Palatino Linotype" w:hAnsi="Palatino Linotype" w:cs="Arial"/>
                <w:sz w:val="20"/>
                <w:szCs w:val="20"/>
              </w:rPr>
            </w:pPr>
            <w:r>
              <w:rPr>
                <w:rFonts w:ascii="Palatino Linotype" w:hAnsi="Palatino Linotype" w:cs="Arial"/>
                <w:sz w:val="20"/>
                <w:szCs w:val="20"/>
              </w:rPr>
              <w:t>Munkajogi alapismeretek</w:t>
            </w:r>
          </w:p>
        </w:tc>
        <w:tc>
          <w:tcPr>
            <w:tcW w:w="740" w:type="dxa"/>
            <w:tcBorders>
              <w:top w:val="nil"/>
              <w:left w:val="nil"/>
              <w:bottom w:val="single" w:sz="4" w:space="0" w:color="auto"/>
              <w:right w:val="single" w:sz="4" w:space="0" w:color="auto"/>
            </w:tcBorders>
            <w:textDirection w:val="btLr"/>
            <w:vAlign w:val="center"/>
          </w:tcPr>
          <w:p w:rsidR="00583CFC" w:rsidRPr="006B7DDC" w:rsidRDefault="00583CFC" w:rsidP="004A6B2F">
            <w:pPr>
              <w:spacing w:after="0" w:line="240" w:lineRule="auto"/>
              <w:ind w:left="57"/>
              <w:rPr>
                <w:rFonts w:ascii="Palatino Linotype" w:hAnsi="Palatino Linotype" w:cs="Arial"/>
                <w:sz w:val="20"/>
                <w:szCs w:val="20"/>
              </w:rPr>
            </w:pPr>
            <w:r>
              <w:rPr>
                <w:rFonts w:ascii="Palatino Linotype" w:hAnsi="Palatino Linotype" w:cs="Arial"/>
                <w:sz w:val="20"/>
                <w:szCs w:val="20"/>
              </w:rPr>
              <w:t>Munkaviszony létesítése</w:t>
            </w:r>
          </w:p>
        </w:tc>
        <w:tc>
          <w:tcPr>
            <w:tcW w:w="740" w:type="dxa"/>
            <w:tcBorders>
              <w:top w:val="nil"/>
              <w:left w:val="nil"/>
              <w:bottom w:val="single" w:sz="4" w:space="0" w:color="auto"/>
              <w:right w:val="single" w:sz="4" w:space="0" w:color="auto"/>
            </w:tcBorders>
            <w:textDirection w:val="btLr"/>
            <w:vAlign w:val="center"/>
          </w:tcPr>
          <w:p w:rsidR="00583CFC" w:rsidRPr="006B7DDC" w:rsidRDefault="00583CFC" w:rsidP="004A6B2F">
            <w:pPr>
              <w:spacing w:after="0" w:line="240" w:lineRule="auto"/>
              <w:ind w:left="57"/>
              <w:rPr>
                <w:rFonts w:ascii="Palatino Linotype" w:hAnsi="Palatino Linotype" w:cs="Arial"/>
                <w:sz w:val="20"/>
                <w:szCs w:val="20"/>
              </w:rPr>
            </w:pPr>
            <w:r>
              <w:rPr>
                <w:rFonts w:ascii="Palatino Linotype" w:hAnsi="Palatino Linotype" w:cs="Arial"/>
                <w:sz w:val="20"/>
                <w:szCs w:val="20"/>
              </w:rPr>
              <w:t>Álláskeresés</w:t>
            </w:r>
          </w:p>
        </w:tc>
        <w:tc>
          <w:tcPr>
            <w:tcW w:w="740" w:type="dxa"/>
            <w:tcBorders>
              <w:top w:val="nil"/>
              <w:left w:val="nil"/>
              <w:bottom w:val="single" w:sz="4" w:space="0" w:color="auto"/>
              <w:right w:val="single" w:sz="4" w:space="0" w:color="auto"/>
            </w:tcBorders>
            <w:textDirection w:val="btLr"/>
            <w:vAlign w:val="center"/>
          </w:tcPr>
          <w:p w:rsidR="00583CFC" w:rsidRPr="006B7DDC" w:rsidRDefault="00583CFC" w:rsidP="004A6B2F">
            <w:pPr>
              <w:spacing w:after="0" w:line="240" w:lineRule="auto"/>
              <w:ind w:left="57"/>
              <w:rPr>
                <w:rFonts w:ascii="Palatino Linotype" w:hAnsi="Palatino Linotype" w:cs="Arial"/>
                <w:sz w:val="20"/>
                <w:szCs w:val="20"/>
              </w:rPr>
            </w:pPr>
            <w:r>
              <w:rPr>
                <w:rFonts w:ascii="Palatino Linotype" w:hAnsi="Palatino Linotype" w:cs="Arial"/>
                <w:sz w:val="20"/>
                <w:szCs w:val="20"/>
              </w:rPr>
              <w:t>Munkanélküliség</w:t>
            </w:r>
          </w:p>
        </w:tc>
      </w:tr>
      <w:tr w:rsidR="00583CF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FELADATOK</w:t>
            </w:r>
          </w:p>
        </w:tc>
      </w:tr>
      <w:tr w:rsidR="00583CF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Munkaviszonyt létesít</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83CFC" w:rsidRPr="008773D5" w:rsidRDefault="00583CFC" w:rsidP="004A6B2F">
            <w:pPr>
              <w:spacing w:after="0" w:line="240" w:lineRule="auto"/>
              <w:jc w:val="center"/>
              <w:rPr>
                <w:rFonts w:ascii="Times New Roman" w:hAnsi="Times New Roman"/>
                <w:sz w:val="20"/>
                <w:szCs w:val="20"/>
              </w:rPr>
            </w:pPr>
            <w:r w:rsidRPr="006B7DDC">
              <w:rPr>
                <w:rFonts w:ascii="Palatino Linotype" w:hAnsi="Palatino Linotype" w:cs="Arial"/>
                <w:sz w:val="20"/>
                <w:szCs w:val="20"/>
              </w:rPr>
              <w:t> </w:t>
            </w:r>
            <w:r>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r>
      <w:tr w:rsidR="00583CF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Alkalmazza a munkaerőpiaci technikákat</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r>
      <w:tr w:rsidR="00583CF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Feltérképezi a karrierlehetőségeket</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r>
      <w:tr w:rsidR="00583CF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Vállalkozást hoz létre és működtet</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583CF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Motivációs levelet és önéletrajzot készít</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r>
      <w:tr w:rsidR="00583CF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Diákmunkát végez</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r>
      <w:tr w:rsidR="00583CF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583CFC"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583CFC" w:rsidRPr="006B7DDC" w:rsidRDefault="00583CFC" w:rsidP="004A6B2F">
            <w:pPr>
              <w:spacing w:after="0" w:line="240" w:lineRule="auto"/>
              <w:rPr>
                <w:rFonts w:ascii="Palatino Linotype" w:hAnsi="Palatino Linotype" w:cs="Arial"/>
                <w:sz w:val="20"/>
                <w:szCs w:val="20"/>
              </w:rPr>
            </w:pPr>
            <w:r w:rsidRPr="006B7DDC">
              <w:rPr>
                <w:rFonts w:ascii="Palatino Linotype" w:hAnsi="Palatino Linotype" w:cs="Arial"/>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r>
      <w:tr w:rsidR="00583CFC"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83CFC" w:rsidRPr="006B7DDC" w:rsidRDefault="00583CFC" w:rsidP="004A6B2F">
            <w:pPr>
              <w:spacing w:after="0" w:line="240" w:lineRule="auto"/>
              <w:rPr>
                <w:rFonts w:ascii="Palatino Linotype" w:hAnsi="Palatino Linotype" w:cs="Arial"/>
                <w:sz w:val="20"/>
                <w:szCs w:val="20"/>
              </w:rPr>
            </w:pPr>
            <w:r w:rsidRPr="006B7DDC">
              <w:rPr>
                <w:rFonts w:ascii="Palatino Linotype" w:hAnsi="Palatino Linotype" w:cs="Arial"/>
                <w:sz w:val="20"/>
                <w:szCs w:val="20"/>
              </w:rPr>
              <w:t>Munkajogi alapok, foglalkoztatási formák</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r>
      <w:tr w:rsidR="00583CFC"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83CFC" w:rsidRPr="006B7DDC" w:rsidRDefault="00583CFC" w:rsidP="004A6B2F">
            <w:pPr>
              <w:spacing w:after="0" w:line="240" w:lineRule="auto"/>
              <w:rPr>
                <w:rFonts w:ascii="Palatino Linotype" w:hAnsi="Palatino Linotype" w:cs="Arial"/>
                <w:sz w:val="20"/>
                <w:szCs w:val="20"/>
              </w:rPr>
            </w:pPr>
            <w:r w:rsidRPr="006B7DDC">
              <w:rPr>
                <w:rFonts w:ascii="Palatino Linotype" w:hAnsi="Palatino Linotype" w:cs="Arial"/>
                <w:sz w:val="20"/>
                <w:szCs w:val="20"/>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r>
      <w:tr w:rsidR="00583CFC"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83CFC" w:rsidRPr="006B7DDC" w:rsidRDefault="00583CFC" w:rsidP="004A6B2F">
            <w:pPr>
              <w:spacing w:after="0" w:line="240" w:lineRule="auto"/>
              <w:rPr>
                <w:rFonts w:ascii="Palatino Linotype" w:hAnsi="Palatino Linotype" w:cs="Arial"/>
                <w:sz w:val="20"/>
                <w:szCs w:val="20"/>
              </w:rPr>
            </w:pPr>
            <w:r w:rsidRPr="006B7DDC">
              <w:rPr>
                <w:rFonts w:ascii="Palatino Linotype" w:hAnsi="Palatino Linotype" w:cs="Arial"/>
                <w:sz w:val="20"/>
                <w:szCs w:val="20"/>
              </w:rPr>
              <w:t>Álláskeresési módszerek</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r>
      <w:tr w:rsidR="00583CFC"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83CFC" w:rsidRPr="006B7DDC" w:rsidRDefault="00583CFC" w:rsidP="004A6B2F">
            <w:pPr>
              <w:spacing w:after="0" w:line="240" w:lineRule="auto"/>
              <w:rPr>
                <w:rFonts w:ascii="Palatino Linotype" w:hAnsi="Palatino Linotype" w:cs="Arial"/>
                <w:sz w:val="20"/>
                <w:szCs w:val="20"/>
              </w:rPr>
            </w:pPr>
            <w:r w:rsidRPr="006B7DDC">
              <w:rPr>
                <w:rFonts w:ascii="Palatino Linotype" w:hAnsi="Palatino Linotype" w:cs="Arial"/>
                <w:sz w:val="20"/>
                <w:szCs w:val="20"/>
              </w:rPr>
              <w:t>Vállalkozások létrehozása és működtetése</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583CFC"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83CFC" w:rsidRPr="006B7DDC" w:rsidRDefault="00583CFC" w:rsidP="004A6B2F">
            <w:pPr>
              <w:spacing w:after="0" w:line="240" w:lineRule="auto"/>
              <w:rPr>
                <w:rFonts w:ascii="Palatino Linotype" w:hAnsi="Palatino Linotype" w:cs="Arial"/>
                <w:sz w:val="20"/>
                <w:szCs w:val="20"/>
              </w:rPr>
            </w:pPr>
            <w:r w:rsidRPr="006B7DDC">
              <w:rPr>
                <w:rFonts w:ascii="Palatino Linotype" w:hAnsi="Palatino Linotype" w:cs="Arial"/>
                <w:sz w:val="20"/>
                <w:szCs w:val="20"/>
              </w:rPr>
              <w:t>Munkaügyi szervezetek</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r>
      <w:tr w:rsidR="00583CFC"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83CFC" w:rsidRPr="006B7DDC" w:rsidRDefault="00583CFC" w:rsidP="004A6B2F">
            <w:pPr>
              <w:spacing w:after="0" w:line="240" w:lineRule="auto"/>
              <w:rPr>
                <w:rFonts w:ascii="Palatino Linotype" w:hAnsi="Palatino Linotype" w:cs="Arial"/>
                <w:sz w:val="20"/>
                <w:szCs w:val="20"/>
              </w:rPr>
            </w:pPr>
            <w:r w:rsidRPr="006B7DDC">
              <w:rPr>
                <w:rFonts w:ascii="Palatino Linotype" w:hAnsi="Palatino Linotype" w:cs="Arial"/>
                <w:sz w:val="20"/>
                <w:szCs w:val="20"/>
              </w:rPr>
              <w:t>Munkavállaláshoz szükséges iratok</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r>
      <w:tr w:rsidR="00583CFC"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83CFC" w:rsidRPr="006B7DDC" w:rsidRDefault="00583CFC" w:rsidP="004A6B2F">
            <w:pPr>
              <w:spacing w:after="0" w:line="240" w:lineRule="auto"/>
              <w:rPr>
                <w:rFonts w:ascii="Palatino Linotype" w:hAnsi="Palatino Linotype" w:cs="Arial"/>
                <w:sz w:val="20"/>
                <w:szCs w:val="20"/>
              </w:rPr>
            </w:pPr>
            <w:r w:rsidRPr="006B7DDC">
              <w:rPr>
                <w:rFonts w:ascii="Palatino Linotype" w:hAnsi="Palatino Linotype" w:cs="Arial"/>
                <w:sz w:val="20"/>
                <w:szCs w:val="20"/>
              </w:rPr>
              <w:t>Munkaviszony létrejötte</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r>
      <w:tr w:rsidR="00583CFC"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583CFC" w:rsidRPr="006B7DDC" w:rsidRDefault="00583CFC" w:rsidP="004A6B2F">
            <w:pPr>
              <w:spacing w:after="0" w:line="240" w:lineRule="auto"/>
              <w:rPr>
                <w:rFonts w:ascii="Palatino Linotype" w:hAnsi="Palatino Linotype" w:cs="Arial"/>
                <w:sz w:val="20"/>
                <w:szCs w:val="20"/>
              </w:rPr>
            </w:pPr>
            <w:r w:rsidRPr="006B7DDC">
              <w:rPr>
                <w:rFonts w:ascii="Palatino Linotype" w:hAnsi="Palatino Linotype" w:cs="Arial"/>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r>
      <w:tr w:rsidR="00583CFC"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583CFC" w:rsidRPr="006B7DDC" w:rsidRDefault="00583CFC" w:rsidP="004A6B2F">
            <w:pPr>
              <w:spacing w:after="0" w:line="240" w:lineRule="auto"/>
              <w:rPr>
                <w:rFonts w:ascii="Palatino Linotype" w:hAnsi="Palatino Linotype" w:cs="Arial"/>
                <w:sz w:val="20"/>
                <w:szCs w:val="20"/>
              </w:rPr>
            </w:pPr>
            <w:r w:rsidRPr="006B7DDC">
              <w:rPr>
                <w:rFonts w:ascii="Palatino Linotype" w:hAnsi="Palatino Linotype" w:cs="Arial"/>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Times New Roman" w:hAnsi="Times New Roman"/>
                <w:sz w:val="20"/>
                <w:szCs w:val="20"/>
              </w:rPr>
              <w:t>x</w:t>
            </w:r>
            <w:r w:rsidRPr="006B7DDC">
              <w:rPr>
                <w:rFonts w:ascii="Palatino Linotype" w:hAnsi="Palatino Linotype" w:cs="Arial"/>
                <w:sz w:val="20"/>
                <w:szCs w:val="20"/>
              </w:rPr>
              <w:t> </w:t>
            </w:r>
          </w:p>
        </w:tc>
      </w:tr>
      <w:tr w:rsidR="00583CFC"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583CFC" w:rsidRPr="006B7DDC" w:rsidRDefault="00583CFC" w:rsidP="004A6B2F">
            <w:pPr>
              <w:spacing w:after="0" w:line="240" w:lineRule="auto"/>
              <w:rPr>
                <w:rFonts w:ascii="Palatino Linotype" w:hAnsi="Palatino Linotype" w:cs="Arial"/>
                <w:sz w:val="20"/>
                <w:szCs w:val="20"/>
              </w:rPr>
            </w:pPr>
            <w:r w:rsidRPr="006B7DDC">
              <w:rPr>
                <w:rFonts w:ascii="Palatino Linotype" w:hAnsi="Palatino Linotype" w:cs="Arial"/>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583CF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583CF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Köznyelvi olvasott szöveg megértése</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583CF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Köznyelvi szöveg fogalmazása írásban</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r w:rsidR="00583CF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Elemi szintű számítógép</w:t>
            </w:r>
            <w:r>
              <w:rPr>
                <w:rFonts w:ascii="Palatino Linotype" w:hAnsi="Palatino Linotype" w:cs="Arial"/>
                <w:sz w:val="20"/>
                <w:szCs w:val="20"/>
              </w:rPr>
              <w:t xml:space="preserve"> </w:t>
            </w:r>
            <w:r w:rsidRPr="006B7DDC">
              <w:rPr>
                <w:rFonts w:ascii="Palatino Linotype" w:hAnsi="Palatino Linotype" w:cs="Arial"/>
                <w:sz w:val="20"/>
                <w:szCs w:val="20"/>
              </w:rPr>
              <w:t>használat</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583CF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Információforrások kezelése</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r w:rsidR="00583CF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Köznyelvi beszédkészség</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583CF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583CF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Önfejlesztés</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583CF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Szervezőkészség</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583CF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583CF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583CF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Határozottság</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r w:rsidR="00583CF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583CFC"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583CFC" w:rsidRPr="006B7DDC" w:rsidRDefault="00583CFC" w:rsidP="004A6B2F">
            <w:pPr>
              <w:spacing w:after="0" w:line="240" w:lineRule="auto"/>
              <w:rPr>
                <w:rFonts w:ascii="Palatino Linotype" w:hAnsi="Palatino Linotype" w:cs="Arial"/>
                <w:sz w:val="20"/>
                <w:szCs w:val="20"/>
              </w:rPr>
            </w:pPr>
            <w:r w:rsidRPr="006B7DDC">
              <w:rPr>
                <w:rFonts w:ascii="Palatino Linotype" w:hAnsi="Palatino Linotype" w:cs="Arial"/>
                <w:sz w:val="20"/>
                <w:szCs w:val="20"/>
              </w:rPr>
              <w:t>Logikus gondolkodás</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583CF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bl>
    <w:p w:rsidR="00583CFC" w:rsidRPr="006B7DDC" w:rsidRDefault="00583CFC" w:rsidP="005619E6">
      <w:pPr>
        <w:widowControl w:val="0"/>
        <w:suppressAutoHyphens/>
        <w:spacing w:after="0" w:line="240" w:lineRule="auto"/>
        <w:ind w:left="-15"/>
        <w:jc w:val="both"/>
        <w:rPr>
          <w:rFonts w:ascii="Palatino Linotype" w:hAnsi="Palatino Linotype"/>
          <w:sz w:val="24"/>
          <w:szCs w:val="24"/>
        </w:rPr>
      </w:pPr>
    </w:p>
    <w:p w:rsidR="00583CFC" w:rsidRPr="006B7DDC" w:rsidRDefault="00583CFC" w:rsidP="005619E6">
      <w:pPr>
        <w:widowControl w:val="0"/>
        <w:suppressAutoHyphens/>
        <w:spacing w:after="0" w:line="240" w:lineRule="auto"/>
        <w:ind w:left="-15"/>
        <w:jc w:val="both"/>
        <w:rPr>
          <w:rFonts w:ascii="Palatino Linotype" w:hAnsi="Palatino Linotype"/>
          <w:b/>
          <w:sz w:val="24"/>
          <w:szCs w:val="24"/>
        </w:rPr>
      </w:pPr>
      <w:r w:rsidRPr="006B7DDC">
        <w:rPr>
          <w:rFonts w:ascii="Palatino Linotype" w:hAnsi="Palatino Linotype"/>
          <w:b/>
          <w:sz w:val="24"/>
          <w:szCs w:val="24"/>
        </w:rPr>
        <w:t xml:space="preserve"> </w:t>
      </w:r>
    </w:p>
    <w:p w:rsidR="00583CFC" w:rsidRPr="00AF2D52" w:rsidRDefault="00583CFC" w:rsidP="005619E6">
      <w:pPr>
        <w:widowControl w:val="0"/>
        <w:suppressAutoHyphens/>
        <w:spacing w:after="0" w:line="240" w:lineRule="auto"/>
        <w:ind w:left="360"/>
        <w:rPr>
          <w:rFonts w:ascii="Palatino Linotype" w:hAnsi="Palatino Linotype"/>
          <w:b/>
          <w:bCs/>
          <w:iCs/>
          <w:sz w:val="24"/>
          <w:szCs w:val="24"/>
        </w:rPr>
      </w:pPr>
      <w:r w:rsidRPr="006B7DDC">
        <w:rPr>
          <w:rFonts w:ascii="Palatino Linotype" w:hAnsi="Palatino Linotype"/>
          <w:b/>
          <w:sz w:val="24"/>
          <w:szCs w:val="24"/>
        </w:rPr>
        <w:br w:type="page"/>
      </w:r>
    </w:p>
    <w:p w:rsidR="00583CFC" w:rsidRPr="006B7DDC" w:rsidRDefault="00583CFC" w:rsidP="004A6B2F">
      <w:pPr>
        <w:widowControl w:val="0"/>
        <w:numPr>
          <w:ilvl w:val="0"/>
          <w:numId w:val="12"/>
        </w:numPr>
        <w:suppressAutoHyphens/>
        <w:spacing w:after="0" w:line="240" w:lineRule="auto"/>
        <w:rPr>
          <w:rFonts w:ascii="Palatino Linotype" w:hAnsi="Palatino Linotype"/>
          <w:b/>
          <w:bCs/>
          <w:iCs/>
          <w:sz w:val="24"/>
          <w:szCs w:val="24"/>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ab/>
        <w:t>16 óra</w:t>
      </w:r>
    </w:p>
    <w:p w:rsidR="00583CFC" w:rsidRPr="006B7DDC" w:rsidRDefault="00583CFC" w:rsidP="005619E6">
      <w:pPr>
        <w:spacing w:after="0" w:line="240" w:lineRule="auto"/>
        <w:rPr>
          <w:rFonts w:ascii="Palatino Linotype" w:hAnsi="Palatino Linotype"/>
          <w:b/>
          <w:sz w:val="24"/>
          <w:szCs w:val="24"/>
        </w:rPr>
      </w:pPr>
    </w:p>
    <w:p w:rsidR="00583CFC" w:rsidRPr="006B7DDC" w:rsidRDefault="00583CFC" w:rsidP="004A6B2F">
      <w:pPr>
        <w:widowControl w:val="0"/>
        <w:numPr>
          <w:ilvl w:val="1"/>
          <w:numId w:val="12"/>
        </w:numPr>
        <w:suppressAutoHyphens/>
        <w:spacing w:after="0" w:line="240" w:lineRule="auto"/>
        <w:rPr>
          <w:rFonts w:ascii="Palatino Linotype" w:hAnsi="Palatino Linotype"/>
          <w:b/>
          <w:sz w:val="24"/>
          <w:szCs w:val="24"/>
        </w:rPr>
      </w:pPr>
      <w:r w:rsidRPr="006B7DDC">
        <w:rPr>
          <w:rFonts w:ascii="Palatino Linotype" w:hAnsi="Palatino Linotype"/>
          <w:b/>
          <w:sz w:val="24"/>
          <w:szCs w:val="24"/>
        </w:rPr>
        <w:t>A tantárgy tanításának célja</w:t>
      </w:r>
    </w:p>
    <w:p w:rsidR="00583CFC" w:rsidRDefault="00583CFC" w:rsidP="005619E6">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583CFC" w:rsidRPr="00A33000" w:rsidRDefault="00583CFC" w:rsidP="005619E6">
      <w:pPr>
        <w:spacing w:after="0" w:line="240" w:lineRule="auto"/>
        <w:rPr>
          <w:rFonts w:ascii="Palatino Linotype" w:hAnsi="Palatino Linotype"/>
          <w:sz w:val="24"/>
          <w:szCs w:val="24"/>
        </w:rPr>
      </w:pPr>
    </w:p>
    <w:p w:rsidR="00583CFC" w:rsidRPr="006B7DDC" w:rsidRDefault="00583CFC" w:rsidP="004A6B2F">
      <w:pPr>
        <w:widowControl w:val="0"/>
        <w:numPr>
          <w:ilvl w:val="1"/>
          <w:numId w:val="12"/>
        </w:numPr>
        <w:suppressAutoHyphens/>
        <w:spacing w:after="0" w:line="240" w:lineRule="auto"/>
        <w:rPr>
          <w:rFonts w:ascii="Palatino Linotype" w:hAnsi="Palatino Linotype"/>
          <w:b/>
          <w:sz w:val="24"/>
          <w:szCs w:val="24"/>
        </w:rPr>
      </w:pPr>
      <w:r w:rsidRPr="006B7DDC">
        <w:rPr>
          <w:rFonts w:ascii="Palatino Linotype" w:hAnsi="Palatino Linotype"/>
          <w:b/>
          <w:sz w:val="24"/>
          <w:szCs w:val="24"/>
        </w:rPr>
        <w:t>Kapcsolódó közismereti, szakmai tartalmak</w:t>
      </w:r>
    </w:p>
    <w:p w:rsidR="00583CFC" w:rsidRPr="00182B03" w:rsidRDefault="00583CFC" w:rsidP="005619E6">
      <w:pPr>
        <w:spacing w:after="0" w:line="240" w:lineRule="auto"/>
        <w:ind w:left="83" w:firstLine="709"/>
        <w:rPr>
          <w:rFonts w:ascii="Palatino Linotype" w:hAnsi="Palatino Linotype"/>
          <w:bCs/>
          <w:iCs/>
          <w:sz w:val="24"/>
          <w:szCs w:val="24"/>
        </w:rPr>
      </w:pPr>
      <w:r w:rsidRPr="00182B03">
        <w:rPr>
          <w:rFonts w:ascii="Palatino Linotype" w:hAnsi="Palatino Linotype"/>
          <w:bCs/>
          <w:iCs/>
          <w:sz w:val="24"/>
          <w:szCs w:val="24"/>
        </w:rPr>
        <w:t>-</w:t>
      </w:r>
    </w:p>
    <w:p w:rsidR="00583CFC" w:rsidRPr="006B7DDC" w:rsidRDefault="00583CFC" w:rsidP="005619E6">
      <w:pPr>
        <w:spacing w:after="0" w:line="240" w:lineRule="auto"/>
        <w:rPr>
          <w:rFonts w:ascii="Palatino Linotype" w:hAnsi="Palatino Linotype"/>
          <w:b/>
          <w:bCs/>
          <w:iCs/>
          <w:sz w:val="24"/>
          <w:szCs w:val="24"/>
        </w:rPr>
      </w:pPr>
    </w:p>
    <w:p w:rsidR="00583CFC" w:rsidRPr="006B7DDC" w:rsidRDefault="00583CFC" w:rsidP="004A6B2F">
      <w:pPr>
        <w:widowControl w:val="0"/>
        <w:numPr>
          <w:ilvl w:val="1"/>
          <w:numId w:val="12"/>
        </w:numPr>
        <w:suppressAutoHyphens/>
        <w:spacing w:after="0" w:line="240" w:lineRule="auto"/>
        <w:rPr>
          <w:rFonts w:ascii="Palatino Linotype" w:hAnsi="Palatino Linotype"/>
          <w:b/>
          <w:bCs/>
          <w:iCs/>
          <w:sz w:val="24"/>
          <w:szCs w:val="24"/>
        </w:rPr>
      </w:pPr>
      <w:r w:rsidRPr="006B7DDC">
        <w:rPr>
          <w:rFonts w:ascii="Palatino Linotype" w:hAnsi="Palatino Linotype"/>
          <w:b/>
          <w:sz w:val="24"/>
          <w:szCs w:val="24"/>
        </w:rPr>
        <w:t xml:space="preserve">Témakörök </w:t>
      </w:r>
    </w:p>
    <w:p w:rsidR="00583CFC" w:rsidRPr="006B7DDC" w:rsidRDefault="00583CFC" w:rsidP="005619E6">
      <w:pPr>
        <w:spacing w:after="0" w:line="240" w:lineRule="auto"/>
        <w:rPr>
          <w:rFonts w:ascii="Palatino Linotype" w:hAnsi="Palatino Linotype"/>
          <w:b/>
          <w:bCs/>
          <w:iCs/>
          <w:sz w:val="24"/>
          <w:szCs w:val="24"/>
        </w:rPr>
      </w:pPr>
    </w:p>
    <w:p w:rsidR="00583CFC" w:rsidRPr="006B7DDC" w:rsidRDefault="00583CFC" w:rsidP="004A6B2F">
      <w:pPr>
        <w:numPr>
          <w:ilvl w:val="2"/>
          <w:numId w:val="12"/>
        </w:numPr>
        <w:spacing w:after="0" w:line="240" w:lineRule="auto"/>
        <w:rPr>
          <w:rFonts w:ascii="Palatino Linotype" w:hAnsi="Palatino Linotype"/>
          <w:b/>
          <w:sz w:val="24"/>
          <w:szCs w:val="24"/>
        </w:rPr>
      </w:pPr>
      <w:r>
        <w:rPr>
          <w:rFonts w:ascii="Palatino Linotype" w:hAnsi="Palatino Linotype"/>
          <w:b/>
          <w:sz w:val="24"/>
          <w:szCs w:val="24"/>
        </w:rPr>
        <w:t>Munkajogi alapismeretek</w:t>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ab/>
      </w:r>
      <w:r w:rsidRPr="00182B03">
        <w:rPr>
          <w:rFonts w:ascii="Palatino Linotype" w:hAnsi="Palatino Linotype"/>
          <w:b/>
          <w:i/>
          <w:sz w:val="24"/>
          <w:szCs w:val="24"/>
        </w:rPr>
        <w:t>4</w:t>
      </w:r>
      <w:r w:rsidRPr="006B7DDC">
        <w:rPr>
          <w:rFonts w:ascii="Palatino Linotype" w:hAnsi="Palatino Linotype"/>
          <w:b/>
          <w:i/>
          <w:sz w:val="24"/>
          <w:szCs w:val="24"/>
        </w:rPr>
        <w:t xml:space="preserve"> óra</w:t>
      </w:r>
    </w:p>
    <w:p w:rsidR="00583CFC" w:rsidRPr="006B7DDC" w:rsidRDefault="00583CFC" w:rsidP="005619E6">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583CFC" w:rsidRDefault="00583CFC" w:rsidP="005619E6">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583CFC" w:rsidRDefault="00583CFC" w:rsidP="005619E6">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583CFC" w:rsidRDefault="00583CFC" w:rsidP="005619E6">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w:t>
      </w:r>
      <w:r w:rsidRPr="009C0C62">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583CFC" w:rsidRPr="006B7DDC" w:rsidRDefault="00583CFC" w:rsidP="005619E6">
      <w:pPr>
        <w:spacing w:after="0" w:line="240" w:lineRule="auto"/>
        <w:ind w:firstLine="540"/>
        <w:rPr>
          <w:rFonts w:ascii="Palatino Linotype" w:hAnsi="Palatino Linotype"/>
          <w:sz w:val="24"/>
          <w:szCs w:val="24"/>
        </w:rPr>
      </w:pPr>
    </w:p>
    <w:p w:rsidR="00583CFC" w:rsidRPr="006B7DDC" w:rsidRDefault="00583CFC" w:rsidP="004A6B2F">
      <w:pPr>
        <w:numPr>
          <w:ilvl w:val="2"/>
          <w:numId w:val="12"/>
        </w:numPr>
        <w:spacing w:after="0" w:line="240" w:lineRule="auto"/>
        <w:rPr>
          <w:rFonts w:ascii="Palatino Linotype" w:hAnsi="Palatino Linotype"/>
          <w:b/>
          <w:sz w:val="24"/>
          <w:szCs w:val="24"/>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4</w:t>
      </w:r>
      <w:r w:rsidRPr="006B7DDC">
        <w:rPr>
          <w:rFonts w:ascii="Palatino Linotype" w:hAnsi="Palatino Linotype"/>
          <w:b/>
          <w:i/>
          <w:sz w:val="24"/>
          <w:szCs w:val="24"/>
        </w:rPr>
        <w:t xml:space="preserve"> óra</w:t>
      </w:r>
    </w:p>
    <w:p w:rsidR="00583CFC" w:rsidRPr="00B63991" w:rsidRDefault="00583CFC" w:rsidP="005619E6">
      <w:pPr>
        <w:spacing w:after="0" w:line="240" w:lineRule="auto"/>
        <w:ind w:left="708"/>
        <w:jc w:val="both"/>
        <w:rPr>
          <w:rFonts w:ascii="Palatino Linotype" w:hAnsi="Palatino Linotype"/>
          <w:sz w:val="24"/>
          <w:szCs w:val="24"/>
        </w:rPr>
      </w:pPr>
      <w:r>
        <w:rPr>
          <w:rFonts w:ascii="Palatino Linotype" w:hAnsi="Palatino Linotype"/>
          <w:sz w:val="24"/>
          <w:szCs w:val="24"/>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rPr>
        <w:t>, elállás szabályai, próbaidő.</w:t>
      </w:r>
    </w:p>
    <w:p w:rsidR="00583CFC" w:rsidRPr="00B63991" w:rsidRDefault="00583CFC" w:rsidP="005619E6">
      <w:pPr>
        <w:spacing w:after="0" w:line="240" w:lineRule="auto"/>
        <w:ind w:left="708"/>
        <w:jc w:val="both"/>
        <w:rPr>
          <w:rFonts w:ascii="Palatino Linotype" w:hAnsi="Palatino Linotype"/>
          <w:sz w:val="24"/>
          <w:szCs w:val="24"/>
        </w:rPr>
      </w:pPr>
      <w:r w:rsidRPr="00B63991">
        <w:rPr>
          <w:rFonts w:ascii="Palatino Linotype" w:hAnsi="Palatino Linotype"/>
          <w:sz w:val="24"/>
          <w:szCs w:val="24"/>
        </w:rPr>
        <w:t>Munkavállaláshoz szükséges iratok, munkaviszony megszűnésekor a munkáltató által kiadandó dokumentumok.</w:t>
      </w:r>
    </w:p>
    <w:p w:rsidR="00583CFC" w:rsidRDefault="00583CFC" w:rsidP="005619E6">
      <w:pPr>
        <w:spacing w:after="0" w:line="240" w:lineRule="auto"/>
        <w:ind w:left="708"/>
        <w:jc w:val="both"/>
        <w:rPr>
          <w:rFonts w:ascii="Palatino Linotype" w:hAnsi="Palatino Linotype"/>
          <w:sz w:val="24"/>
          <w:szCs w:val="24"/>
        </w:rPr>
      </w:pPr>
      <w:r w:rsidRPr="00B63991">
        <w:rPr>
          <w:rFonts w:ascii="Palatino Linotype" w:hAnsi="Palatino Linotype"/>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583CFC" w:rsidRPr="00B63991" w:rsidRDefault="00583CFC" w:rsidP="005619E6">
      <w:pPr>
        <w:spacing w:after="0" w:line="240" w:lineRule="auto"/>
        <w:ind w:left="708"/>
        <w:jc w:val="both"/>
        <w:rPr>
          <w:rFonts w:ascii="Palatino Linotype" w:hAnsi="Palatino Linotype"/>
          <w:sz w:val="24"/>
          <w:szCs w:val="24"/>
        </w:rPr>
      </w:pPr>
    </w:p>
    <w:p w:rsidR="00583CFC" w:rsidRPr="00B63991" w:rsidRDefault="00583CFC" w:rsidP="005619E6">
      <w:pPr>
        <w:spacing w:after="0" w:line="240" w:lineRule="auto"/>
        <w:ind w:left="708"/>
        <w:jc w:val="both"/>
        <w:rPr>
          <w:rFonts w:ascii="Palatino Linotype" w:hAnsi="Palatino Linotype"/>
          <w:sz w:val="24"/>
          <w:szCs w:val="24"/>
        </w:rPr>
      </w:pPr>
    </w:p>
    <w:p w:rsidR="00583CFC" w:rsidRPr="00B63991" w:rsidRDefault="00583CFC" w:rsidP="004A6B2F">
      <w:pPr>
        <w:numPr>
          <w:ilvl w:val="2"/>
          <w:numId w:val="12"/>
        </w:numPr>
        <w:spacing w:after="0" w:line="240" w:lineRule="auto"/>
        <w:rPr>
          <w:rFonts w:ascii="Palatino Linotype" w:hAnsi="Palatino Linotype"/>
          <w:b/>
          <w:sz w:val="24"/>
          <w:szCs w:val="24"/>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B63991">
        <w:rPr>
          <w:rFonts w:ascii="Palatino Linotype" w:hAnsi="Palatino Linotype"/>
          <w:b/>
          <w:sz w:val="24"/>
          <w:szCs w:val="24"/>
        </w:rPr>
        <w:tab/>
      </w:r>
      <w:r w:rsidRPr="00B63991">
        <w:rPr>
          <w:rFonts w:ascii="Palatino Linotype" w:hAnsi="Palatino Linotype"/>
          <w:b/>
          <w:i/>
          <w:sz w:val="24"/>
          <w:szCs w:val="24"/>
        </w:rPr>
        <w:t>4 óra</w:t>
      </w:r>
    </w:p>
    <w:p w:rsidR="00583CFC" w:rsidRPr="00B63991" w:rsidRDefault="00583CFC" w:rsidP="005619E6">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583CFC" w:rsidRPr="00B63991" w:rsidRDefault="00583CFC" w:rsidP="005619E6">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583CFC" w:rsidRPr="00B63991" w:rsidRDefault="00583CFC" w:rsidP="005619E6">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583CFC" w:rsidRPr="00B63991" w:rsidRDefault="00583CFC" w:rsidP="005619E6">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583CFC" w:rsidRPr="00B63991" w:rsidRDefault="00583CFC" w:rsidP="005619E6">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583CFC" w:rsidRPr="00B63991" w:rsidRDefault="00583CFC" w:rsidP="005619E6">
      <w:pPr>
        <w:spacing w:after="0" w:line="240" w:lineRule="auto"/>
        <w:ind w:left="720"/>
        <w:rPr>
          <w:rFonts w:ascii="Palatino Linotype" w:hAnsi="Palatino Linotype"/>
          <w:sz w:val="24"/>
          <w:szCs w:val="24"/>
        </w:rPr>
      </w:pPr>
    </w:p>
    <w:p w:rsidR="00583CFC" w:rsidRPr="00B63991" w:rsidRDefault="00583CFC" w:rsidP="004A6B2F">
      <w:pPr>
        <w:numPr>
          <w:ilvl w:val="2"/>
          <w:numId w:val="12"/>
        </w:numPr>
        <w:spacing w:after="0" w:line="240" w:lineRule="auto"/>
        <w:rPr>
          <w:rFonts w:ascii="Palatino Linotype" w:hAnsi="Palatino Linotype"/>
          <w:b/>
          <w:sz w:val="24"/>
          <w:szCs w:val="24"/>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rPr>
        <w:tab/>
      </w:r>
      <w:r w:rsidRPr="00B63991">
        <w:rPr>
          <w:rFonts w:ascii="Palatino Linotype" w:hAnsi="Palatino Linotype"/>
          <w:b/>
          <w:sz w:val="24"/>
          <w:szCs w:val="24"/>
        </w:rPr>
        <w:tab/>
      </w:r>
      <w:r w:rsidRPr="00B63991">
        <w:rPr>
          <w:rFonts w:ascii="Palatino Linotype" w:hAnsi="Palatino Linotype"/>
          <w:b/>
          <w:i/>
          <w:sz w:val="24"/>
          <w:szCs w:val="24"/>
        </w:rPr>
        <w:t>4 óra</w:t>
      </w:r>
    </w:p>
    <w:p w:rsidR="00583CFC" w:rsidRPr="00B63991" w:rsidRDefault="00583CFC" w:rsidP="005619E6">
      <w:pPr>
        <w:spacing w:after="0" w:line="240" w:lineRule="auto"/>
        <w:ind w:left="720"/>
        <w:jc w:val="both"/>
        <w:rPr>
          <w:rFonts w:ascii="Palatino Linotype" w:hAnsi="Palatino Linotype"/>
          <w:sz w:val="24"/>
          <w:szCs w:val="24"/>
        </w:rPr>
      </w:pPr>
      <w:r w:rsidRPr="00B63991">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583CFC" w:rsidRPr="00B63991" w:rsidRDefault="00583CFC" w:rsidP="005619E6">
      <w:pPr>
        <w:spacing w:after="0" w:line="240" w:lineRule="auto"/>
        <w:ind w:left="720"/>
        <w:jc w:val="both"/>
        <w:rPr>
          <w:rFonts w:ascii="Palatino Linotype" w:hAnsi="Palatino Linotype"/>
          <w:sz w:val="24"/>
          <w:szCs w:val="24"/>
        </w:rPr>
      </w:pPr>
      <w:r w:rsidRPr="00B63991">
        <w:rPr>
          <w:rFonts w:ascii="Palatino Linotype" w:hAnsi="Palatino Linotype"/>
          <w:sz w:val="24"/>
          <w:szCs w:val="24"/>
        </w:rPr>
        <w:t xml:space="preserve">Álláskeresési ellátások („passzív eszközök”): álláskeresési járadék és nyugdíj előtti álláskeresési segély. Utazási költségtérítés. </w:t>
      </w:r>
    </w:p>
    <w:p w:rsidR="00583CFC" w:rsidRPr="00B63991" w:rsidRDefault="00583CFC" w:rsidP="005619E6">
      <w:pPr>
        <w:spacing w:after="0" w:line="240" w:lineRule="auto"/>
        <w:ind w:left="720"/>
        <w:jc w:val="both"/>
        <w:rPr>
          <w:rFonts w:ascii="Palatino Linotype" w:hAnsi="Palatino Linotype"/>
          <w:sz w:val="24"/>
          <w:szCs w:val="24"/>
        </w:rPr>
      </w:pPr>
      <w:r w:rsidRPr="00B63991">
        <w:rPr>
          <w:rFonts w:ascii="Palatino Linotype" w:hAnsi="Palatino Linotype"/>
          <w:sz w:val="24"/>
          <w:szCs w:val="24"/>
        </w:rPr>
        <w:t xml:space="preserve">Foglalkoztatást helyettesítő támogatás. </w:t>
      </w:r>
    </w:p>
    <w:p w:rsidR="00583CFC" w:rsidRPr="00B63991" w:rsidRDefault="00583CFC" w:rsidP="005619E6">
      <w:pPr>
        <w:spacing w:after="0" w:line="240" w:lineRule="auto"/>
        <w:ind w:left="720"/>
        <w:jc w:val="both"/>
        <w:rPr>
          <w:rFonts w:ascii="Palatino Linotype" w:hAnsi="Palatino Linotype"/>
          <w:sz w:val="24"/>
          <w:szCs w:val="24"/>
        </w:rPr>
      </w:pPr>
      <w:r w:rsidRPr="00B63991">
        <w:rPr>
          <w:rFonts w:ascii="Palatino Linotype" w:hAnsi="Palatino Linotype"/>
          <w:sz w:val="24"/>
          <w:szCs w:val="24"/>
        </w:rPr>
        <w:t>Közfoglalkoztatás: közfoglalkoztatás célja, közfoglalkozatás célcsoportja, közfoglalkozatás főbb szabályai</w:t>
      </w:r>
    </w:p>
    <w:p w:rsidR="00583CFC" w:rsidRPr="00B63991" w:rsidRDefault="00583CFC" w:rsidP="005619E6">
      <w:pPr>
        <w:spacing w:after="0" w:line="240" w:lineRule="auto"/>
        <w:ind w:left="720"/>
        <w:jc w:val="both"/>
        <w:rPr>
          <w:rFonts w:ascii="Palatino Linotype" w:hAnsi="Palatino Linotype"/>
          <w:sz w:val="24"/>
          <w:szCs w:val="24"/>
        </w:rPr>
      </w:pPr>
      <w:r w:rsidRPr="00B63991">
        <w:rPr>
          <w:rFonts w:ascii="Palatino Linotype" w:hAnsi="Palatino Linotype"/>
          <w:sz w:val="24"/>
          <w:szCs w:val="24"/>
        </w:rPr>
        <w:t xml:space="preserve">Munkaügyi szervezet: Nemzeti Foglalkoztatási Szervezet (NFSZ) felépítése, Nemzeti Munkaügyi Hivatal, munkaügyi központ, kirendeltség feladatai. </w:t>
      </w:r>
    </w:p>
    <w:p w:rsidR="00583CFC" w:rsidRPr="00B63991" w:rsidRDefault="00583CFC" w:rsidP="005619E6">
      <w:pPr>
        <w:spacing w:after="0" w:line="240" w:lineRule="auto"/>
        <w:ind w:left="720"/>
        <w:jc w:val="both"/>
        <w:rPr>
          <w:rFonts w:ascii="Palatino Linotype" w:hAnsi="Palatino Linotype"/>
          <w:sz w:val="24"/>
          <w:szCs w:val="24"/>
        </w:rPr>
      </w:pPr>
      <w:r w:rsidRPr="00B63991">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583CFC" w:rsidRPr="00B63991" w:rsidRDefault="00583CFC" w:rsidP="005619E6">
      <w:pPr>
        <w:spacing w:after="0" w:line="240" w:lineRule="auto"/>
        <w:ind w:left="720"/>
        <w:jc w:val="both"/>
        <w:rPr>
          <w:rFonts w:ascii="Palatino Linotype" w:hAnsi="Palatino Linotype"/>
          <w:sz w:val="24"/>
          <w:szCs w:val="24"/>
        </w:rPr>
      </w:pPr>
      <w:r w:rsidRPr="00B63991">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583CFC" w:rsidRPr="00B63991" w:rsidRDefault="00583CFC" w:rsidP="005619E6">
      <w:pPr>
        <w:spacing w:after="0" w:line="240" w:lineRule="auto"/>
        <w:ind w:left="720"/>
        <w:jc w:val="both"/>
        <w:rPr>
          <w:rFonts w:ascii="Palatino Linotype" w:hAnsi="Palatino Linotype"/>
          <w:sz w:val="24"/>
          <w:szCs w:val="24"/>
        </w:rPr>
      </w:pPr>
      <w:r w:rsidRPr="00B63991">
        <w:rPr>
          <w:rFonts w:ascii="Palatino Linotype" w:hAnsi="Palatino Linotype"/>
          <w:sz w:val="24"/>
          <w:szCs w:val="24"/>
        </w:rPr>
        <w:t>A munkaerőpiac sajátosságai, NFSZ szolgáltatásai: pályaválasztási tanácsadás, munka- és pályatanácsadás, álláskeresési tanácsadás, álláskereső klub, pszichológiai tanácsadás.</w:t>
      </w:r>
    </w:p>
    <w:p w:rsidR="00583CFC" w:rsidRPr="00B63991" w:rsidRDefault="00583CFC" w:rsidP="005619E6">
      <w:pPr>
        <w:spacing w:after="0" w:line="240" w:lineRule="auto"/>
        <w:ind w:left="720"/>
        <w:jc w:val="both"/>
        <w:rPr>
          <w:rFonts w:ascii="Palatino Linotype" w:hAnsi="Palatino Linotype"/>
          <w:sz w:val="24"/>
          <w:szCs w:val="24"/>
        </w:rPr>
      </w:pPr>
    </w:p>
    <w:p w:rsidR="00583CFC" w:rsidRPr="00B63991" w:rsidRDefault="00583CFC" w:rsidP="004A6B2F">
      <w:pPr>
        <w:widowControl w:val="0"/>
        <w:numPr>
          <w:ilvl w:val="1"/>
          <w:numId w:val="12"/>
        </w:numPr>
        <w:suppressAutoHyphens/>
        <w:spacing w:after="0" w:line="240" w:lineRule="auto"/>
        <w:rPr>
          <w:rFonts w:ascii="Palatino Linotype" w:hAnsi="Palatino Linotype"/>
          <w:b/>
          <w:i/>
          <w:sz w:val="24"/>
          <w:szCs w:val="24"/>
        </w:rPr>
      </w:pPr>
      <w:r w:rsidRPr="00B63991">
        <w:rPr>
          <w:rFonts w:ascii="Palatino Linotype" w:hAnsi="Palatino Linotype"/>
          <w:b/>
          <w:i/>
          <w:sz w:val="24"/>
          <w:szCs w:val="24"/>
        </w:rPr>
        <w:t xml:space="preserve">A képzés javasolt helyszíne </w:t>
      </w:r>
      <w:r w:rsidRPr="00B63991">
        <w:rPr>
          <w:rFonts w:ascii="Palatino Linotype" w:hAnsi="Palatino Linotype"/>
          <w:b/>
          <w:i/>
          <w:kern w:val="1"/>
          <w:sz w:val="24"/>
          <w:szCs w:val="24"/>
          <w:lang w:eastAsia="hi-IN" w:bidi="hi-IN"/>
        </w:rPr>
        <w:t>(ajánlás)</w:t>
      </w:r>
    </w:p>
    <w:p w:rsidR="00583CFC" w:rsidRPr="00B63991" w:rsidRDefault="00583CFC" w:rsidP="005619E6">
      <w:pPr>
        <w:widowControl w:val="0"/>
        <w:suppressAutoHyphens/>
        <w:spacing w:after="0" w:line="240" w:lineRule="auto"/>
        <w:ind w:left="792"/>
        <w:rPr>
          <w:rFonts w:ascii="Palatino Linotype" w:hAnsi="Palatino Linotype"/>
          <w:bCs/>
          <w:sz w:val="24"/>
          <w:szCs w:val="24"/>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583CFC" w:rsidRPr="00B63991" w:rsidRDefault="00583CFC" w:rsidP="005619E6">
      <w:pPr>
        <w:spacing w:after="0" w:line="240" w:lineRule="auto"/>
        <w:ind w:left="792"/>
        <w:jc w:val="both"/>
        <w:rPr>
          <w:rFonts w:ascii="Palatino Linotype" w:hAnsi="Palatino Linotype"/>
          <w:b/>
          <w:bCs/>
          <w:sz w:val="24"/>
          <w:szCs w:val="24"/>
        </w:rPr>
      </w:pPr>
    </w:p>
    <w:p w:rsidR="00583CFC" w:rsidRPr="00B63991" w:rsidRDefault="00583CFC" w:rsidP="004A6B2F">
      <w:pPr>
        <w:widowControl w:val="0"/>
        <w:numPr>
          <w:ilvl w:val="1"/>
          <w:numId w:val="12"/>
        </w:numPr>
        <w:suppressAutoHyphens/>
        <w:spacing w:after="0" w:line="240" w:lineRule="auto"/>
        <w:rPr>
          <w:rFonts w:ascii="Palatino Linotype" w:hAnsi="Palatino Linotype"/>
          <w:b/>
          <w:bCs/>
          <w:sz w:val="24"/>
          <w:szCs w:val="24"/>
        </w:rPr>
      </w:pPr>
      <w:r w:rsidRPr="00B63991">
        <w:rPr>
          <w:rFonts w:ascii="Palatino Linotype" w:hAnsi="Palatino Linotype"/>
          <w:b/>
          <w:bCs/>
          <w:i/>
          <w:sz w:val="24"/>
          <w:szCs w:val="24"/>
        </w:rPr>
        <w:t>A tantárgy elsajátítása során alkalmazható sajátos módszerek, tanulói tevékenységformák (ajánlás)</w:t>
      </w:r>
    </w:p>
    <w:p w:rsidR="00583CFC" w:rsidRPr="00B63991" w:rsidRDefault="00583CFC" w:rsidP="005619E6">
      <w:pPr>
        <w:widowControl w:val="0"/>
        <w:suppressAutoHyphens/>
        <w:spacing w:after="0" w:line="240" w:lineRule="auto"/>
        <w:rPr>
          <w:rFonts w:ascii="Palatino Linotype" w:hAnsi="Palatino Linotype"/>
          <w:b/>
          <w:bCs/>
          <w:sz w:val="24"/>
          <w:szCs w:val="24"/>
        </w:rPr>
      </w:pPr>
    </w:p>
    <w:p w:rsidR="00583CFC" w:rsidRPr="006B7DDC" w:rsidRDefault="00583CFC" w:rsidP="004A6B2F">
      <w:pPr>
        <w:widowControl w:val="0"/>
        <w:numPr>
          <w:ilvl w:val="2"/>
          <w:numId w:val="12"/>
        </w:numPr>
        <w:suppressAutoHyphens/>
        <w:spacing w:after="0" w:line="240" w:lineRule="auto"/>
        <w:rPr>
          <w:rFonts w:ascii="Palatino Linotype" w:hAnsi="Palatino Linotype"/>
          <w:b/>
          <w:bCs/>
          <w:i/>
          <w:sz w:val="24"/>
          <w:szCs w:val="24"/>
        </w:rPr>
      </w:pPr>
      <w:r w:rsidRPr="006B7DD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83CFC" w:rsidRPr="00E8030B">
        <w:trPr>
          <w:cantSplit/>
          <w:trHeight w:val="921"/>
          <w:jc w:val="center"/>
        </w:trPr>
        <w:tc>
          <w:tcPr>
            <w:tcW w:w="828" w:type="dxa"/>
            <w:vMerge w:val="restart"/>
            <w:vAlign w:val="center"/>
          </w:tcPr>
          <w:p w:rsidR="00583CFC" w:rsidRPr="00E8030B" w:rsidRDefault="00583CFC" w:rsidP="004A6B2F">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583CFC" w:rsidRPr="00E8030B" w:rsidRDefault="00583CFC" w:rsidP="004A6B2F">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583CFC" w:rsidRPr="00E8030B" w:rsidRDefault="00583CFC" w:rsidP="004A6B2F">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583CFC" w:rsidRPr="00E8030B" w:rsidRDefault="00583CFC" w:rsidP="004A6B2F">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583CFC" w:rsidRPr="00E8030B" w:rsidRDefault="00583CFC" w:rsidP="004A6B2F">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583CFC" w:rsidRPr="00E8030B">
        <w:trPr>
          <w:cantSplit/>
          <w:trHeight w:val="1076"/>
          <w:jc w:val="center"/>
        </w:trPr>
        <w:tc>
          <w:tcPr>
            <w:tcW w:w="828" w:type="dxa"/>
            <w:vMerge/>
            <w:vAlign w:val="center"/>
          </w:tcPr>
          <w:p w:rsidR="00583CFC" w:rsidRPr="00E8030B" w:rsidRDefault="00583CFC" w:rsidP="004A6B2F">
            <w:pPr>
              <w:spacing w:after="0" w:line="240" w:lineRule="auto"/>
              <w:jc w:val="center"/>
              <w:rPr>
                <w:rFonts w:ascii="Palatino Linotype" w:hAnsi="Palatino Linotype"/>
                <w:b/>
                <w:sz w:val="20"/>
                <w:szCs w:val="20"/>
              </w:rPr>
            </w:pPr>
          </w:p>
        </w:tc>
        <w:tc>
          <w:tcPr>
            <w:tcW w:w="3621" w:type="dxa"/>
            <w:vMerge/>
            <w:vAlign w:val="center"/>
          </w:tcPr>
          <w:p w:rsidR="00583CFC" w:rsidRPr="00E8030B" w:rsidRDefault="00583CFC" w:rsidP="004A6B2F">
            <w:pPr>
              <w:spacing w:after="0" w:line="240" w:lineRule="auto"/>
              <w:rPr>
                <w:rFonts w:ascii="Palatino Linotype" w:hAnsi="Palatino Linotype"/>
                <w:b/>
                <w:sz w:val="20"/>
                <w:szCs w:val="20"/>
              </w:rPr>
            </w:pPr>
          </w:p>
        </w:tc>
        <w:tc>
          <w:tcPr>
            <w:tcW w:w="809" w:type="dxa"/>
            <w:textDirection w:val="btLr"/>
            <w:vAlign w:val="center"/>
          </w:tcPr>
          <w:p w:rsidR="00583CFC" w:rsidRPr="00E8030B" w:rsidRDefault="00583CFC" w:rsidP="004A6B2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583CFC" w:rsidRPr="00E8030B" w:rsidRDefault="00583CFC" w:rsidP="004A6B2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583CFC" w:rsidRPr="00E8030B" w:rsidRDefault="00583CFC" w:rsidP="004A6B2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583CFC" w:rsidRPr="00E8030B" w:rsidRDefault="00583CFC" w:rsidP="004A6B2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583CFC" w:rsidRPr="00E8030B" w:rsidRDefault="00583CFC" w:rsidP="004A6B2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583CFC" w:rsidRPr="00E8030B" w:rsidRDefault="00583CFC" w:rsidP="004A6B2F">
            <w:pPr>
              <w:spacing w:after="0" w:line="240" w:lineRule="auto"/>
              <w:jc w:val="center"/>
              <w:rPr>
                <w:rFonts w:ascii="Palatino Linotype" w:hAnsi="Palatino Linotype"/>
                <w:b/>
                <w:sz w:val="20"/>
                <w:szCs w:val="20"/>
              </w:rPr>
            </w:pPr>
          </w:p>
        </w:tc>
      </w:tr>
      <w:tr w:rsidR="00583CFC" w:rsidRPr="00E8030B">
        <w:trPr>
          <w:jc w:val="center"/>
        </w:trPr>
        <w:tc>
          <w:tcPr>
            <w:tcW w:w="828" w:type="dxa"/>
            <w:shd w:val="clear" w:color="auto" w:fill="D9D9D9"/>
            <w:vAlign w:val="center"/>
          </w:tcPr>
          <w:p w:rsidR="00583CFC" w:rsidRPr="00E8030B" w:rsidRDefault="00583CFC" w:rsidP="004A6B2F">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583CFC" w:rsidRPr="00E8030B" w:rsidRDefault="00583CFC" w:rsidP="004A6B2F">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583CFC" w:rsidRPr="00E8030B" w:rsidRDefault="00583CFC" w:rsidP="004A6B2F">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E8030B" w:rsidRDefault="00583CFC" w:rsidP="004A6B2F">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E8030B" w:rsidRDefault="00583CFC" w:rsidP="004A6B2F">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E8030B" w:rsidRDefault="00583CFC" w:rsidP="004A6B2F">
            <w:pPr>
              <w:spacing w:after="0" w:line="240" w:lineRule="auto"/>
              <w:jc w:val="center"/>
              <w:rPr>
                <w:rFonts w:ascii="Palatino Linotype" w:hAnsi="Palatino Linotype"/>
                <w:sz w:val="20"/>
                <w:szCs w:val="20"/>
              </w:rPr>
            </w:pPr>
          </w:p>
        </w:tc>
      </w:tr>
      <w:tr w:rsidR="00583CFC" w:rsidRPr="00E8030B">
        <w:trPr>
          <w:jc w:val="center"/>
        </w:trPr>
        <w:tc>
          <w:tcPr>
            <w:tcW w:w="828" w:type="dxa"/>
            <w:vAlign w:val="center"/>
          </w:tcPr>
          <w:p w:rsidR="00583CFC" w:rsidRPr="00E8030B" w:rsidRDefault="00583CFC" w:rsidP="004A6B2F">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583CFC" w:rsidRPr="00E8030B" w:rsidRDefault="00583CFC" w:rsidP="004A6B2F">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583CFC" w:rsidRPr="00E8030B"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763"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2190" w:type="dxa"/>
            <w:vAlign w:val="center"/>
          </w:tcPr>
          <w:p w:rsidR="00583CFC" w:rsidRPr="00E8030B" w:rsidRDefault="00583CFC" w:rsidP="004A6B2F">
            <w:pPr>
              <w:spacing w:after="0" w:line="240" w:lineRule="auto"/>
              <w:jc w:val="center"/>
              <w:rPr>
                <w:rFonts w:ascii="Palatino Linotype" w:hAnsi="Palatino Linotype"/>
                <w:sz w:val="20"/>
                <w:szCs w:val="20"/>
              </w:rPr>
            </w:pPr>
          </w:p>
        </w:tc>
      </w:tr>
      <w:tr w:rsidR="00583CFC" w:rsidRPr="00E8030B">
        <w:trPr>
          <w:jc w:val="center"/>
        </w:trPr>
        <w:tc>
          <w:tcPr>
            <w:tcW w:w="828" w:type="dxa"/>
            <w:vAlign w:val="center"/>
          </w:tcPr>
          <w:p w:rsidR="00583CFC" w:rsidRPr="00E8030B" w:rsidRDefault="00583CFC" w:rsidP="004A6B2F">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583CFC" w:rsidRPr="00E8030B" w:rsidRDefault="00583CFC" w:rsidP="004A6B2F">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583CFC" w:rsidRPr="00E8030B"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763"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2190" w:type="dxa"/>
            <w:vAlign w:val="center"/>
          </w:tcPr>
          <w:p w:rsidR="00583CFC" w:rsidRPr="00E8030B" w:rsidRDefault="00583CFC" w:rsidP="004A6B2F">
            <w:pPr>
              <w:spacing w:after="0" w:line="240" w:lineRule="auto"/>
              <w:jc w:val="center"/>
              <w:rPr>
                <w:rFonts w:ascii="Palatino Linotype" w:hAnsi="Palatino Linotype"/>
                <w:sz w:val="20"/>
                <w:szCs w:val="20"/>
              </w:rPr>
            </w:pPr>
          </w:p>
        </w:tc>
      </w:tr>
      <w:tr w:rsidR="00583CFC" w:rsidRPr="00E8030B">
        <w:trPr>
          <w:jc w:val="center"/>
        </w:trPr>
        <w:tc>
          <w:tcPr>
            <w:tcW w:w="828" w:type="dxa"/>
            <w:vAlign w:val="center"/>
          </w:tcPr>
          <w:p w:rsidR="00583CFC" w:rsidRPr="00E8030B" w:rsidRDefault="00583CFC" w:rsidP="004A6B2F">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583CFC" w:rsidRPr="00E8030B" w:rsidRDefault="00583CFC" w:rsidP="004A6B2F">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583CFC" w:rsidRPr="00E8030B"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763"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2190" w:type="dxa"/>
            <w:vAlign w:val="center"/>
          </w:tcPr>
          <w:p w:rsidR="00583CFC" w:rsidRPr="00E8030B" w:rsidRDefault="00583CFC" w:rsidP="004A6B2F">
            <w:pPr>
              <w:spacing w:after="0" w:line="240" w:lineRule="auto"/>
              <w:jc w:val="center"/>
              <w:rPr>
                <w:rFonts w:ascii="Palatino Linotype" w:hAnsi="Palatino Linotype"/>
                <w:sz w:val="20"/>
                <w:szCs w:val="20"/>
              </w:rPr>
            </w:pPr>
          </w:p>
        </w:tc>
      </w:tr>
      <w:tr w:rsidR="00583CFC" w:rsidRPr="00E8030B">
        <w:trPr>
          <w:jc w:val="center"/>
        </w:trPr>
        <w:tc>
          <w:tcPr>
            <w:tcW w:w="828" w:type="dxa"/>
            <w:vAlign w:val="center"/>
          </w:tcPr>
          <w:p w:rsidR="00583CFC" w:rsidRPr="00E8030B" w:rsidRDefault="00583CFC" w:rsidP="004A6B2F">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583CFC" w:rsidRPr="00E8030B" w:rsidRDefault="00583CFC" w:rsidP="004A6B2F">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583CFC" w:rsidRPr="00E8030B"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763"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2190" w:type="dxa"/>
            <w:vAlign w:val="center"/>
          </w:tcPr>
          <w:p w:rsidR="00583CFC" w:rsidRPr="00E8030B" w:rsidRDefault="00583CFC" w:rsidP="004A6B2F">
            <w:pPr>
              <w:spacing w:after="0" w:line="240" w:lineRule="auto"/>
              <w:jc w:val="center"/>
              <w:rPr>
                <w:rFonts w:ascii="Palatino Linotype" w:hAnsi="Palatino Linotype"/>
                <w:sz w:val="20"/>
                <w:szCs w:val="20"/>
              </w:rPr>
            </w:pPr>
          </w:p>
        </w:tc>
      </w:tr>
      <w:tr w:rsidR="00583CFC" w:rsidRPr="00E8030B">
        <w:trPr>
          <w:jc w:val="center"/>
        </w:trPr>
        <w:tc>
          <w:tcPr>
            <w:tcW w:w="828" w:type="dxa"/>
            <w:vAlign w:val="center"/>
          </w:tcPr>
          <w:p w:rsidR="00583CFC" w:rsidRPr="00E8030B" w:rsidRDefault="00583CFC" w:rsidP="004A6B2F">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583CFC" w:rsidRPr="00E8030B" w:rsidRDefault="00583CFC" w:rsidP="004A6B2F">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583CFC" w:rsidRPr="00E8030B"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763"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2190" w:type="dxa"/>
            <w:vAlign w:val="center"/>
          </w:tcPr>
          <w:p w:rsidR="00583CFC" w:rsidRPr="00E8030B" w:rsidRDefault="00583CFC" w:rsidP="004A6B2F">
            <w:pPr>
              <w:spacing w:after="0" w:line="240" w:lineRule="auto"/>
              <w:jc w:val="center"/>
              <w:rPr>
                <w:rFonts w:ascii="Palatino Linotype" w:hAnsi="Palatino Linotype"/>
                <w:sz w:val="20"/>
                <w:szCs w:val="20"/>
              </w:rPr>
            </w:pPr>
          </w:p>
        </w:tc>
      </w:tr>
      <w:tr w:rsidR="00583CFC" w:rsidRPr="00E8030B">
        <w:trPr>
          <w:jc w:val="center"/>
        </w:trPr>
        <w:tc>
          <w:tcPr>
            <w:tcW w:w="828" w:type="dxa"/>
            <w:vAlign w:val="center"/>
          </w:tcPr>
          <w:p w:rsidR="00583CFC" w:rsidRPr="00E8030B" w:rsidRDefault="00583CFC" w:rsidP="004A6B2F">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583CFC" w:rsidRPr="00E8030B" w:rsidRDefault="00583CFC" w:rsidP="004A6B2F">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583CFC" w:rsidRPr="00E8030B"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763"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2190" w:type="dxa"/>
            <w:vAlign w:val="center"/>
          </w:tcPr>
          <w:p w:rsidR="00583CFC" w:rsidRPr="00E8030B" w:rsidRDefault="00583CFC" w:rsidP="004A6B2F">
            <w:pPr>
              <w:spacing w:after="0" w:line="240" w:lineRule="auto"/>
              <w:jc w:val="center"/>
              <w:rPr>
                <w:rFonts w:ascii="Palatino Linotype" w:hAnsi="Palatino Linotype"/>
                <w:sz w:val="20"/>
                <w:szCs w:val="20"/>
              </w:rPr>
            </w:pPr>
          </w:p>
        </w:tc>
      </w:tr>
      <w:tr w:rsidR="00583CFC" w:rsidRPr="00E8030B">
        <w:trPr>
          <w:jc w:val="center"/>
        </w:trPr>
        <w:tc>
          <w:tcPr>
            <w:tcW w:w="828" w:type="dxa"/>
            <w:vAlign w:val="center"/>
          </w:tcPr>
          <w:p w:rsidR="00583CFC" w:rsidRPr="00E8030B" w:rsidRDefault="00583CFC" w:rsidP="004A6B2F">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583CFC" w:rsidRPr="00E8030B" w:rsidRDefault="00583CFC" w:rsidP="004A6B2F">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583CFC" w:rsidRPr="00E8030B"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763"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2190" w:type="dxa"/>
            <w:vAlign w:val="center"/>
          </w:tcPr>
          <w:p w:rsidR="00583CFC" w:rsidRPr="00E8030B" w:rsidRDefault="00583CFC" w:rsidP="004A6B2F">
            <w:pPr>
              <w:spacing w:after="0" w:line="240" w:lineRule="auto"/>
              <w:jc w:val="center"/>
              <w:rPr>
                <w:rFonts w:ascii="Palatino Linotype" w:hAnsi="Palatino Linotype"/>
                <w:sz w:val="20"/>
                <w:szCs w:val="20"/>
              </w:rPr>
            </w:pPr>
          </w:p>
        </w:tc>
      </w:tr>
      <w:tr w:rsidR="00583CFC" w:rsidRPr="00E8030B">
        <w:trPr>
          <w:jc w:val="center"/>
        </w:trPr>
        <w:tc>
          <w:tcPr>
            <w:tcW w:w="828" w:type="dxa"/>
            <w:shd w:val="clear" w:color="auto" w:fill="D9D9D9"/>
            <w:vAlign w:val="center"/>
          </w:tcPr>
          <w:p w:rsidR="00583CFC" w:rsidRPr="00E8030B" w:rsidRDefault="00583CFC" w:rsidP="004A6B2F">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583CFC" w:rsidRPr="00E8030B" w:rsidRDefault="00583CFC" w:rsidP="004A6B2F">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583CFC" w:rsidRPr="00E8030B" w:rsidRDefault="00583CFC" w:rsidP="004A6B2F">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E8030B" w:rsidRDefault="00583CFC" w:rsidP="004A6B2F">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E8030B" w:rsidRDefault="00583CFC" w:rsidP="004A6B2F">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E8030B" w:rsidRDefault="00583CFC" w:rsidP="004A6B2F">
            <w:pPr>
              <w:spacing w:after="0" w:line="240" w:lineRule="auto"/>
              <w:jc w:val="center"/>
              <w:rPr>
                <w:rFonts w:ascii="Palatino Linotype" w:hAnsi="Palatino Linotype"/>
                <w:sz w:val="20"/>
                <w:szCs w:val="20"/>
              </w:rPr>
            </w:pPr>
          </w:p>
        </w:tc>
      </w:tr>
      <w:tr w:rsidR="00583CFC" w:rsidRPr="00E8030B">
        <w:trPr>
          <w:jc w:val="center"/>
        </w:trPr>
        <w:tc>
          <w:tcPr>
            <w:tcW w:w="828" w:type="dxa"/>
            <w:vAlign w:val="center"/>
          </w:tcPr>
          <w:p w:rsidR="00583CFC" w:rsidRPr="00E8030B" w:rsidRDefault="00583CFC" w:rsidP="004A6B2F">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583CFC" w:rsidRPr="00E8030B" w:rsidRDefault="00583CFC" w:rsidP="004A6B2F">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798" w:type="dxa"/>
            <w:vAlign w:val="center"/>
          </w:tcPr>
          <w:p w:rsidR="00583CFC" w:rsidRPr="00E8030B"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2190" w:type="dxa"/>
            <w:vAlign w:val="center"/>
          </w:tcPr>
          <w:p w:rsidR="00583CFC" w:rsidRPr="00E8030B" w:rsidRDefault="00583CFC" w:rsidP="004A6B2F">
            <w:pPr>
              <w:spacing w:after="0" w:line="240" w:lineRule="auto"/>
              <w:jc w:val="center"/>
              <w:rPr>
                <w:rFonts w:ascii="Palatino Linotype" w:hAnsi="Palatino Linotype"/>
                <w:sz w:val="20"/>
                <w:szCs w:val="20"/>
              </w:rPr>
            </w:pPr>
          </w:p>
        </w:tc>
      </w:tr>
      <w:tr w:rsidR="00583CFC" w:rsidRPr="00E8030B">
        <w:trPr>
          <w:jc w:val="center"/>
        </w:trPr>
        <w:tc>
          <w:tcPr>
            <w:tcW w:w="828" w:type="dxa"/>
            <w:vAlign w:val="center"/>
          </w:tcPr>
          <w:p w:rsidR="00583CFC" w:rsidRPr="00E8030B" w:rsidRDefault="00583CFC" w:rsidP="004A6B2F">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583CFC" w:rsidRPr="00E8030B" w:rsidRDefault="00583CFC" w:rsidP="004A6B2F">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798" w:type="dxa"/>
            <w:vAlign w:val="center"/>
          </w:tcPr>
          <w:p w:rsidR="00583CFC" w:rsidRPr="00E8030B"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2190" w:type="dxa"/>
            <w:vAlign w:val="center"/>
          </w:tcPr>
          <w:p w:rsidR="00583CFC" w:rsidRPr="00E8030B" w:rsidRDefault="00583CFC" w:rsidP="004A6B2F">
            <w:pPr>
              <w:spacing w:after="0" w:line="240" w:lineRule="auto"/>
              <w:jc w:val="center"/>
              <w:rPr>
                <w:rFonts w:ascii="Palatino Linotype" w:hAnsi="Palatino Linotype"/>
                <w:sz w:val="20"/>
                <w:szCs w:val="20"/>
              </w:rPr>
            </w:pPr>
          </w:p>
        </w:tc>
      </w:tr>
      <w:tr w:rsidR="00583CFC" w:rsidRPr="00E8030B">
        <w:trPr>
          <w:jc w:val="center"/>
        </w:trPr>
        <w:tc>
          <w:tcPr>
            <w:tcW w:w="828" w:type="dxa"/>
            <w:vAlign w:val="center"/>
          </w:tcPr>
          <w:p w:rsidR="00583CFC" w:rsidRPr="00E8030B" w:rsidRDefault="00583CFC" w:rsidP="004A6B2F">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583CFC" w:rsidRPr="00E8030B" w:rsidRDefault="00583CFC" w:rsidP="004A6B2F">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798" w:type="dxa"/>
            <w:vAlign w:val="center"/>
          </w:tcPr>
          <w:p w:rsidR="00583CFC" w:rsidRPr="00E8030B"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2190" w:type="dxa"/>
            <w:vAlign w:val="center"/>
          </w:tcPr>
          <w:p w:rsidR="00583CFC" w:rsidRPr="00E8030B" w:rsidRDefault="00583CFC" w:rsidP="004A6B2F">
            <w:pPr>
              <w:spacing w:after="0" w:line="240" w:lineRule="auto"/>
              <w:jc w:val="center"/>
              <w:rPr>
                <w:rFonts w:ascii="Palatino Linotype" w:hAnsi="Palatino Linotype"/>
                <w:sz w:val="20"/>
                <w:szCs w:val="20"/>
              </w:rPr>
            </w:pPr>
          </w:p>
        </w:tc>
      </w:tr>
    </w:tbl>
    <w:p w:rsidR="00583CFC" w:rsidRPr="006B7DDC" w:rsidRDefault="00583CFC" w:rsidP="005619E6">
      <w:pPr>
        <w:widowControl w:val="0"/>
        <w:suppressAutoHyphens/>
        <w:spacing w:after="0" w:line="240" w:lineRule="auto"/>
        <w:ind w:left="720"/>
        <w:rPr>
          <w:rFonts w:ascii="Palatino Linotype" w:hAnsi="Palatino Linotype"/>
          <w:b/>
          <w:bCs/>
          <w:i/>
          <w:sz w:val="24"/>
          <w:szCs w:val="24"/>
        </w:rPr>
      </w:pPr>
    </w:p>
    <w:p w:rsidR="00583CFC" w:rsidRPr="006B7DDC" w:rsidRDefault="00583CFC" w:rsidP="004A6B2F">
      <w:pPr>
        <w:widowControl w:val="0"/>
        <w:numPr>
          <w:ilvl w:val="2"/>
          <w:numId w:val="12"/>
        </w:numPr>
        <w:suppressAutoHyphens/>
        <w:spacing w:after="0" w:line="240" w:lineRule="auto"/>
        <w:rPr>
          <w:rFonts w:ascii="Palatino Linotype" w:hAnsi="Palatino Linotype"/>
          <w:b/>
          <w:bCs/>
          <w:i/>
          <w:sz w:val="24"/>
          <w:szCs w:val="24"/>
        </w:rPr>
      </w:pPr>
      <w:r w:rsidRPr="006B7DD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3CFC" w:rsidRPr="00E8030B">
        <w:trPr>
          <w:jc w:val="center"/>
        </w:trPr>
        <w:tc>
          <w:tcPr>
            <w:tcW w:w="994" w:type="dxa"/>
            <w:vMerge w:val="restart"/>
            <w:vAlign w:val="center"/>
          </w:tcPr>
          <w:p w:rsidR="00583CFC" w:rsidRPr="00E8030B" w:rsidRDefault="00583CFC" w:rsidP="004A6B2F">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583CFC" w:rsidRPr="00E8030B" w:rsidRDefault="00583CFC" w:rsidP="004A6B2F">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583CFC" w:rsidRPr="00E8030B" w:rsidRDefault="00583CFC" w:rsidP="004A6B2F">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583CFC" w:rsidRPr="00E8030B" w:rsidRDefault="00583CFC" w:rsidP="004A6B2F">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583CFC" w:rsidRPr="00E8030B" w:rsidRDefault="00583CFC" w:rsidP="004A6B2F">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583CFC" w:rsidRPr="00E8030B">
        <w:trPr>
          <w:jc w:val="center"/>
        </w:trPr>
        <w:tc>
          <w:tcPr>
            <w:tcW w:w="994" w:type="dxa"/>
            <w:vMerge/>
            <w:vAlign w:val="center"/>
          </w:tcPr>
          <w:p w:rsidR="00583CFC" w:rsidRPr="00E8030B" w:rsidRDefault="00583CFC" w:rsidP="004A6B2F">
            <w:pPr>
              <w:spacing w:after="0" w:line="240" w:lineRule="auto"/>
              <w:jc w:val="center"/>
              <w:rPr>
                <w:rFonts w:ascii="Palatino Linotype" w:hAnsi="Palatino Linotype"/>
                <w:b/>
                <w:sz w:val="20"/>
                <w:szCs w:val="20"/>
              </w:rPr>
            </w:pPr>
          </w:p>
        </w:tc>
        <w:tc>
          <w:tcPr>
            <w:tcW w:w="2800" w:type="dxa"/>
            <w:vMerge/>
            <w:vAlign w:val="center"/>
          </w:tcPr>
          <w:p w:rsidR="00583CFC" w:rsidRPr="00E8030B" w:rsidRDefault="00583CFC" w:rsidP="004A6B2F">
            <w:pPr>
              <w:spacing w:after="0" w:line="240" w:lineRule="auto"/>
              <w:rPr>
                <w:rFonts w:ascii="Palatino Linotype" w:hAnsi="Palatino Linotype"/>
                <w:b/>
                <w:sz w:val="20"/>
                <w:szCs w:val="20"/>
              </w:rPr>
            </w:pPr>
          </w:p>
        </w:tc>
        <w:tc>
          <w:tcPr>
            <w:tcW w:w="945" w:type="dxa"/>
            <w:vAlign w:val="center"/>
          </w:tcPr>
          <w:p w:rsidR="00583CFC" w:rsidRPr="00E8030B" w:rsidRDefault="00583CFC" w:rsidP="004A6B2F">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583CFC" w:rsidRPr="00E8030B" w:rsidRDefault="00583CFC" w:rsidP="004A6B2F">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583CFC" w:rsidRPr="00E8030B" w:rsidRDefault="00583CFC" w:rsidP="004A6B2F">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583CFC" w:rsidRPr="00E8030B" w:rsidRDefault="00583CFC" w:rsidP="004A6B2F">
            <w:pPr>
              <w:spacing w:after="0" w:line="240" w:lineRule="auto"/>
              <w:jc w:val="center"/>
              <w:rPr>
                <w:rFonts w:ascii="Palatino Linotype" w:hAnsi="Palatino Linotype"/>
                <w:b/>
                <w:sz w:val="20"/>
                <w:szCs w:val="20"/>
              </w:rPr>
            </w:pPr>
          </w:p>
        </w:tc>
      </w:tr>
      <w:tr w:rsidR="00583CFC" w:rsidRPr="00E8030B">
        <w:trPr>
          <w:jc w:val="center"/>
        </w:trPr>
        <w:tc>
          <w:tcPr>
            <w:tcW w:w="994" w:type="dxa"/>
            <w:vAlign w:val="center"/>
          </w:tcPr>
          <w:p w:rsidR="00583CFC" w:rsidRPr="00E8030B" w:rsidRDefault="00583CFC" w:rsidP="004A6B2F">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583CFC" w:rsidRPr="00E8030B" w:rsidRDefault="00583CFC" w:rsidP="004A6B2F">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583CFC" w:rsidRPr="00E8030B"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945"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2659" w:type="dxa"/>
            <w:vAlign w:val="center"/>
          </w:tcPr>
          <w:p w:rsidR="00583CFC" w:rsidRPr="00E8030B" w:rsidRDefault="00583CFC" w:rsidP="004A6B2F">
            <w:pPr>
              <w:spacing w:after="0" w:line="240" w:lineRule="auto"/>
              <w:jc w:val="center"/>
              <w:rPr>
                <w:rFonts w:ascii="Palatino Linotype" w:hAnsi="Palatino Linotype"/>
                <w:sz w:val="20"/>
                <w:szCs w:val="20"/>
              </w:rPr>
            </w:pPr>
          </w:p>
        </w:tc>
      </w:tr>
      <w:tr w:rsidR="00583CFC" w:rsidRPr="00E8030B">
        <w:trPr>
          <w:jc w:val="center"/>
        </w:trPr>
        <w:tc>
          <w:tcPr>
            <w:tcW w:w="994" w:type="dxa"/>
            <w:vAlign w:val="center"/>
          </w:tcPr>
          <w:p w:rsidR="00583CFC" w:rsidRPr="00E8030B" w:rsidRDefault="00583CFC" w:rsidP="004A6B2F">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583CFC" w:rsidRPr="00E8030B" w:rsidRDefault="00583CFC" w:rsidP="004A6B2F">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945" w:type="dxa"/>
            <w:vAlign w:val="center"/>
          </w:tcPr>
          <w:p w:rsidR="00583CFC" w:rsidRPr="00E8030B"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2659" w:type="dxa"/>
            <w:vAlign w:val="center"/>
          </w:tcPr>
          <w:p w:rsidR="00583CFC" w:rsidRPr="00E8030B" w:rsidRDefault="00583CFC" w:rsidP="004A6B2F">
            <w:pPr>
              <w:spacing w:after="0" w:line="240" w:lineRule="auto"/>
              <w:jc w:val="center"/>
              <w:rPr>
                <w:rFonts w:ascii="Palatino Linotype" w:hAnsi="Palatino Linotype"/>
                <w:sz w:val="20"/>
                <w:szCs w:val="20"/>
              </w:rPr>
            </w:pPr>
          </w:p>
        </w:tc>
      </w:tr>
      <w:tr w:rsidR="00583CFC" w:rsidRPr="00E8030B">
        <w:trPr>
          <w:jc w:val="center"/>
        </w:trPr>
        <w:tc>
          <w:tcPr>
            <w:tcW w:w="994" w:type="dxa"/>
            <w:vAlign w:val="center"/>
          </w:tcPr>
          <w:p w:rsidR="00583CFC" w:rsidRPr="00E8030B" w:rsidRDefault="00583CFC" w:rsidP="004A6B2F">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583CFC" w:rsidRPr="00E8030B" w:rsidRDefault="00583CFC" w:rsidP="004A6B2F">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945" w:type="dxa"/>
            <w:vAlign w:val="center"/>
          </w:tcPr>
          <w:p w:rsidR="00583CFC" w:rsidRPr="00E8030B"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2659" w:type="dxa"/>
            <w:vAlign w:val="center"/>
          </w:tcPr>
          <w:p w:rsidR="00583CFC" w:rsidRPr="00E8030B" w:rsidRDefault="00583CFC" w:rsidP="004A6B2F">
            <w:pPr>
              <w:spacing w:after="0" w:line="240" w:lineRule="auto"/>
              <w:jc w:val="center"/>
              <w:rPr>
                <w:rFonts w:ascii="Palatino Linotype" w:hAnsi="Palatino Linotype"/>
                <w:sz w:val="20"/>
                <w:szCs w:val="20"/>
              </w:rPr>
            </w:pPr>
          </w:p>
        </w:tc>
      </w:tr>
      <w:tr w:rsidR="00583CFC" w:rsidRPr="00E8030B">
        <w:trPr>
          <w:jc w:val="center"/>
        </w:trPr>
        <w:tc>
          <w:tcPr>
            <w:tcW w:w="994" w:type="dxa"/>
            <w:vAlign w:val="center"/>
          </w:tcPr>
          <w:p w:rsidR="00583CFC" w:rsidRPr="00E8030B" w:rsidRDefault="00583CFC" w:rsidP="004A6B2F">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583CFC" w:rsidRPr="00E8030B" w:rsidRDefault="00583CFC" w:rsidP="004A6B2F">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945"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945" w:type="dxa"/>
            <w:vAlign w:val="center"/>
          </w:tcPr>
          <w:p w:rsidR="00583CFC" w:rsidRPr="00E8030B"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3CFC" w:rsidRPr="00E8030B" w:rsidRDefault="00583CFC" w:rsidP="004A6B2F">
            <w:pPr>
              <w:spacing w:after="0" w:line="240" w:lineRule="auto"/>
              <w:jc w:val="center"/>
              <w:rPr>
                <w:rFonts w:ascii="Palatino Linotype" w:hAnsi="Palatino Linotype"/>
                <w:sz w:val="20"/>
                <w:szCs w:val="20"/>
              </w:rPr>
            </w:pPr>
          </w:p>
        </w:tc>
      </w:tr>
      <w:tr w:rsidR="00583CFC" w:rsidRPr="00E8030B">
        <w:trPr>
          <w:jc w:val="center"/>
        </w:trPr>
        <w:tc>
          <w:tcPr>
            <w:tcW w:w="994" w:type="dxa"/>
            <w:vAlign w:val="center"/>
          </w:tcPr>
          <w:p w:rsidR="00583CFC" w:rsidRPr="00E8030B" w:rsidRDefault="00583CFC" w:rsidP="004A6B2F">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583CFC" w:rsidRPr="00E8030B" w:rsidRDefault="00583CFC" w:rsidP="004A6B2F">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945" w:type="dxa"/>
            <w:vAlign w:val="center"/>
          </w:tcPr>
          <w:p w:rsidR="00583CFC" w:rsidRPr="00E8030B"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2659" w:type="dxa"/>
            <w:vAlign w:val="center"/>
          </w:tcPr>
          <w:p w:rsidR="00583CFC" w:rsidRPr="00E8030B" w:rsidRDefault="00583CFC" w:rsidP="004A6B2F">
            <w:pPr>
              <w:spacing w:after="0" w:line="240" w:lineRule="auto"/>
              <w:jc w:val="center"/>
              <w:rPr>
                <w:rFonts w:ascii="Palatino Linotype" w:hAnsi="Palatino Linotype"/>
                <w:sz w:val="20"/>
                <w:szCs w:val="20"/>
              </w:rPr>
            </w:pPr>
          </w:p>
        </w:tc>
      </w:tr>
      <w:tr w:rsidR="00583CFC" w:rsidRPr="00E8030B">
        <w:trPr>
          <w:jc w:val="center"/>
        </w:trPr>
        <w:tc>
          <w:tcPr>
            <w:tcW w:w="994" w:type="dxa"/>
            <w:vAlign w:val="center"/>
          </w:tcPr>
          <w:p w:rsidR="00583CFC" w:rsidRPr="00E8030B" w:rsidRDefault="00583CFC" w:rsidP="004A6B2F">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583CFC" w:rsidRPr="00E8030B" w:rsidRDefault="00583CFC" w:rsidP="004A6B2F">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945" w:type="dxa"/>
            <w:vAlign w:val="center"/>
          </w:tcPr>
          <w:p w:rsidR="00583CFC" w:rsidRPr="00E8030B" w:rsidRDefault="00583CFC" w:rsidP="004A6B2F">
            <w:pPr>
              <w:spacing w:after="0" w:line="240" w:lineRule="auto"/>
              <w:jc w:val="center"/>
              <w:rPr>
                <w:rFonts w:ascii="Palatino Linotype" w:hAnsi="Palatino Linotype"/>
                <w:sz w:val="20"/>
                <w:szCs w:val="20"/>
              </w:rPr>
            </w:pPr>
          </w:p>
        </w:tc>
        <w:tc>
          <w:tcPr>
            <w:tcW w:w="945" w:type="dxa"/>
            <w:vAlign w:val="center"/>
          </w:tcPr>
          <w:p w:rsidR="00583CFC" w:rsidRPr="00E8030B"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3CFC" w:rsidRPr="00E8030B" w:rsidRDefault="00583CFC" w:rsidP="004A6B2F">
            <w:pPr>
              <w:spacing w:after="0" w:line="240" w:lineRule="auto"/>
              <w:jc w:val="center"/>
              <w:rPr>
                <w:rFonts w:ascii="Palatino Linotype" w:hAnsi="Palatino Linotype"/>
                <w:sz w:val="20"/>
                <w:szCs w:val="20"/>
              </w:rPr>
            </w:pPr>
          </w:p>
        </w:tc>
      </w:tr>
    </w:tbl>
    <w:p w:rsidR="00583CFC" w:rsidRPr="006B7DDC" w:rsidRDefault="00583CFC" w:rsidP="005619E6">
      <w:pPr>
        <w:spacing w:after="0" w:line="240" w:lineRule="auto"/>
        <w:ind w:left="1080"/>
        <w:jc w:val="both"/>
        <w:rPr>
          <w:rFonts w:ascii="Palatino Linotype" w:hAnsi="Palatino Linotype"/>
          <w:iCs/>
          <w:sz w:val="24"/>
          <w:szCs w:val="24"/>
        </w:rPr>
      </w:pPr>
    </w:p>
    <w:p w:rsidR="00583CFC" w:rsidRPr="006B7DDC" w:rsidRDefault="00583CFC" w:rsidP="004A6B2F">
      <w:pPr>
        <w:widowControl w:val="0"/>
        <w:numPr>
          <w:ilvl w:val="1"/>
          <w:numId w:val="12"/>
        </w:numPr>
        <w:suppressAutoHyphens/>
        <w:spacing w:after="0" w:line="240" w:lineRule="auto"/>
        <w:rPr>
          <w:rFonts w:ascii="Palatino Linotype" w:hAnsi="Palatino Linotype"/>
          <w:b/>
          <w:bCs/>
          <w:sz w:val="24"/>
          <w:szCs w:val="24"/>
        </w:rPr>
      </w:pPr>
      <w:r w:rsidRPr="006B7DDC">
        <w:rPr>
          <w:rFonts w:ascii="Palatino Linotype" w:hAnsi="Palatino Linotype"/>
          <w:b/>
          <w:bCs/>
          <w:sz w:val="24"/>
          <w:szCs w:val="24"/>
        </w:rPr>
        <w:t>A tantárgy értékelésének módja</w:t>
      </w:r>
    </w:p>
    <w:p w:rsidR="00583CFC" w:rsidRPr="006B7DDC" w:rsidRDefault="00583CFC" w:rsidP="005619E6">
      <w:pPr>
        <w:widowControl w:val="0"/>
        <w:suppressAutoHyphens/>
        <w:spacing w:after="0" w:line="240" w:lineRule="auto"/>
        <w:ind w:left="360"/>
        <w:jc w:val="both"/>
        <w:rPr>
          <w:rFonts w:ascii="Palatino Linotype" w:hAnsi="Palatino Linotype"/>
          <w:b/>
          <w:bCs/>
          <w:sz w:val="24"/>
          <w:szCs w:val="24"/>
        </w:rPr>
      </w:pPr>
      <w:r w:rsidRPr="006B7DDC">
        <w:rPr>
          <w:rFonts w:ascii="Palatino Linotype" w:hAnsi="Palatino Linotype"/>
          <w:sz w:val="24"/>
          <w:szCs w:val="24"/>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583CFC" w:rsidRDefault="00583CFC" w:rsidP="005619E6">
      <w:pPr>
        <w:widowControl w:val="0"/>
        <w:suppressAutoHyphens/>
        <w:spacing w:after="0" w:line="240" w:lineRule="auto"/>
        <w:ind w:left="-15"/>
        <w:jc w:val="center"/>
        <w:rPr>
          <w:rFonts w:ascii="Palatino Linotype" w:hAnsi="Palatino Linotype"/>
          <w:b/>
          <w:bCs/>
          <w:sz w:val="40"/>
          <w:szCs w:val="40"/>
        </w:rPr>
      </w:pPr>
      <w:r>
        <w:rPr>
          <w:rFonts w:ascii="Palatino Linotype" w:hAnsi="Palatino Linotype"/>
          <w:b/>
          <w:bCs/>
          <w:sz w:val="40"/>
          <w:szCs w:val="40"/>
        </w:rPr>
        <w:br w:type="page"/>
      </w:r>
    </w:p>
    <w:p w:rsidR="00583CFC" w:rsidRDefault="00583CFC" w:rsidP="005619E6">
      <w:pPr>
        <w:widowControl w:val="0"/>
        <w:suppressAutoHyphens/>
        <w:spacing w:after="0" w:line="240" w:lineRule="auto"/>
        <w:ind w:left="-15"/>
        <w:jc w:val="center"/>
        <w:rPr>
          <w:rFonts w:ascii="Palatino Linotype" w:hAnsi="Palatino Linotype"/>
          <w:b/>
          <w:bCs/>
          <w:sz w:val="40"/>
          <w:szCs w:val="40"/>
        </w:rPr>
      </w:pPr>
    </w:p>
    <w:p w:rsidR="00583CFC" w:rsidRDefault="00583CFC" w:rsidP="005619E6">
      <w:pPr>
        <w:widowControl w:val="0"/>
        <w:suppressAutoHyphens/>
        <w:spacing w:after="0" w:line="240" w:lineRule="auto"/>
        <w:ind w:left="-15"/>
        <w:jc w:val="center"/>
        <w:rPr>
          <w:rFonts w:ascii="Palatino Linotype" w:hAnsi="Palatino Linotype"/>
          <w:b/>
          <w:bCs/>
          <w:sz w:val="40"/>
          <w:szCs w:val="40"/>
        </w:rPr>
      </w:pPr>
    </w:p>
    <w:p w:rsidR="00583CFC" w:rsidRDefault="00583CFC" w:rsidP="005619E6">
      <w:pPr>
        <w:widowControl w:val="0"/>
        <w:suppressAutoHyphens/>
        <w:spacing w:after="0" w:line="240" w:lineRule="auto"/>
        <w:ind w:left="-15"/>
        <w:jc w:val="center"/>
        <w:rPr>
          <w:rFonts w:ascii="Palatino Linotype" w:hAnsi="Palatino Linotype"/>
          <w:b/>
          <w:bCs/>
          <w:sz w:val="40"/>
          <w:szCs w:val="40"/>
        </w:rPr>
      </w:pPr>
    </w:p>
    <w:p w:rsidR="00583CFC" w:rsidRPr="006B7DDC" w:rsidRDefault="00583CFC" w:rsidP="005619E6">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 xml:space="preserve">A </w:t>
      </w:r>
    </w:p>
    <w:p w:rsidR="00583CFC" w:rsidRPr="006B7DDC" w:rsidRDefault="00583CFC" w:rsidP="005619E6">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11498-12 azonosító számú,</w:t>
      </w:r>
    </w:p>
    <w:p w:rsidR="00583CFC" w:rsidRPr="006B7DDC" w:rsidRDefault="00583CFC" w:rsidP="005619E6">
      <w:pPr>
        <w:widowControl w:val="0"/>
        <w:suppressAutoHyphens/>
        <w:spacing w:after="0" w:line="240" w:lineRule="auto"/>
        <w:ind w:left="-15"/>
        <w:jc w:val="center"/>
        <w:rPr>
          <w:rFonts w:ascii="Palatino Linotype" w:hAnsi="Palatino Linotype"/>
          <w:b/>
          <w:kern w:val="1"/>
          <w:sz w:val="44"/>
          <w:szCs w:val="44"/>
          <w:lang w:eastAsia="hi-IN" w:bidi="hi-IN"/>
        </w:rPr>
      </w:pPr>
    </w:p>
    <w:p w:rsidR="00583CFC" w:rsidRPr="006B7DDC" w:rsidRDefault="00583CFC" w:rsidP="005619E6">
      <w:pPr>
        <w:widowControl w:val="0"/>
        <w:suppressAutoHyphens/>
        <w:spacing w:after="0" w:line="240" w:lineRule="auto"/>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583CFC" w:rsidRPr="006B7DDC" w:rsidRDefault="00583CFC" w:rsidP="005619E6">
      <w:pPr>
        <w:widowControl w:val="0"/>
        <w:suppressAutoHyphens/>
        <w:spacing w:after="0" w:line="240" w:lineRule="auto"/>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583CFC" w:rsidRPr="006B7DDC" w:rsidRDefault="00583CFC" w:rsidP="005619E6">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megnevezésű</w:t>
      </w:r>
    </w:p>
    <w:p w:rsidR="00583CFC" w:rsidRPr="006B7DDC" w:rsidRDefault="00583CFC" w:rsidP="005619E6">
      <w:pPr>
        <w:widowControl w:val="0"/>
        <w:suppressAutoHyphens/>
        <w:spacing w:after="0" w:line="240" w:lineRule="auto"/>
        <w:ind w:left="-15"/>
        <w:jc w:val="center"/>
        <w:rPr>
          <w:rFonts w:ascii="Palatino Linotype" w:hAnsi="Palatino Linotype"/>
          <w:b/>
          <w:kern w:val="1"/>
          <w:sz w:val="44"/>
          <w:szCs w:val="44"/>
          <w:lang w:eastAsia="hi-IN" w:bidi="hi-IN"/>
        </w:rPr>
      </w:pPr>
    </w:p>
    <w:p w:rsidR="00583CFC" w:rsidRPr="006B7DDC" w:rsidRDefault="00583CFC" w:rsidP="005619E6">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583CFC" w:rsidRPr="006B7DDC" w:rsidRDefault="00583CFC" w:rsidP="005619E6">
      <w:pPr>
        <w:widowControl w:val="0"/>
        <w:suppressAutoHyphens/>
        <w:spacing w:after="0" w:line="240" w:lineRule="auto"/>
        <w:ind w:left="-15"/>
        <w:jc w:val="center"/>
        <w:rPr>
          <w:rFonts w:ascii="Palatino Linotype" w:hAnsi="Palatino Linotype"/>
          <w:b/>
          <w:kern w:val="1"/>
          <w:sz w:val="44"/>
          <w:szCs w:val="44"/>
          <w:lang w:eastAsia="hi-IN" w:bidi="hi-IN"/>
        </w:rPr>
      </w:pPr>
    </w:p>
    <w:p w:rsidR="00583CFC" w:rsidRPr="006B7DDC" w:rsidRDefault="00583CFC" w:rsidP="005619E6">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583CFC" w:rsidRPr="006B7DDC" w:rsidRDefault="00583CFC" w:rsidP="005619E6">
      <w:pPr>
        <w:widowControl w:val="0"/>
        <w:suppressAutoHyphens/>
        <w:spacing w:after="0" w:line="240" w:lineRule="auto"/>
        <w:ind w:left="-15"/>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t xml:space="preserve">A 11498-12 </w:t>
      </w:r>
      <w:r>
        <w:rPr>
          <w:rFonts w:ascii="Palatino Linotype" w:hAnsi="Palatino Linotype"/>
          <w:b/>
          <w:kern w:val="1"/>
          <w:sz w:val="24"/>
          <w:szCs w:val="24"/>
          <w:lang w:eastAsia="hi-IN" w:bidi="hi-IN"/>
        </w:rPr>
        <w:t xml:space="preserve">azonosító számú, </w:t>
      </w:r>
      <w:r w:rsidRPr="006B7DDC">
        <w:rPr>
          <w:rFonts w:ascii="Palatino Linotyp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tblPr>
      <w:tblGrid>
        <w:gridCol w:w="5364"/>
        <w:gridCol w:w="560"/>
        <w:gridCol w:w="549"/>
        <w:gridCol w:w="545"/>
        <w:gridCol w:w="542"/>
      </w:tblGrid>
      <w:tr w:rsidR="00583CFC"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583CFC" w:rsidRPr="00C230C6" w:rsidRDefault="00583CFC" w:rsidP="004A6B2F">
            <w:pPr>
              <w:spacing w:after="0" w:line="240" w:lineRule="auto"/>
              <w:jc w:val="center"/>
              <w:rPr>
                <w:rFonts w:ascii="Palatino Linotype" w:hAnsi="Palatino Linotype" w:cs="Arial"/>
                <w:sz w:val="20"/>
                <w:szCs w:val="20"/>
              </w:rPr>
            </w:pPr>
            <w:r w:rsidRPr="00C230C6">
              <w:rPr>
                <w:rFonts w:ascii="Palatino Linotype" w:hAnsi="Palatino Linotype" w:cs="Arial"/>
                <w:sz w:val="20"/>
                <w:szCs w:val="20"/>
              </w:rPr>
              <w:t>Foglalkoztatás I.</w:t>
            </w:r>
          </w:p>
        </w:tc>
      </w:tr>
      <w:tr w:rsidR="00583CFC"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583CFC" w:rsidRPr="006B7DDC" w:rsidRDefault="00583CFC" w:rsidP="004A6B2F">
            <w:pPr>
              <w:spacing w:after="0" w:line="240" w:lineRule="auto"/>
              <w:rPr>
                <w:rFonts w:ascii="Palatino Linotype" w:hAnsi="Palatino Linotype" w:cs="Arial"/>
                <w:sz w:val="20"/>
                <w:szCs w:val="20"/>
              </w:rPr>
            </w:pPr>
          </w:p>
        </w:tc>
        <w:tc>
          <w:tcPr>
            <w:tcW w:w="560" w:type="dxa"/>
            <w:tcBorders>
              <w:top w:val="nil"/>
              <w:left w:val="nil"/>
              <w:bottom w:val="single" w:sz="4" w:space="0" w:color="auto"/>
              <w:right w:val="single" w:sz="4" w:space="0" w:color="auto"/>
            </w:tcBorders>
            <w:textDirection w:val="btLr"/>
            <w:vAlign w:val="center"/>
          </w:tcPr>
          <w:p w:rsidR="00583CFC" w:rsidRPr="00C230C6" w:rsidRDefault="00583CFC" w:rsidP="004A6B2F">
            <w:pPr>
              <w:spacing w:after="0" w:line="240" w:lineRule="auto"/>
              <w:ind w:left="57"/>
              <w:rPr>
                <w:rFonts w:ascii="Palatino Linotype" w:hAnsi="Palatino Linotype" w:cs="Arial"/>
                <w:sz w:val="20"/>
                <w:szCs w:val="20"/>
              </w:rPr>
            </w:pPr>
            <w:r w:rsidRPr="00C230C6">
              <w:rPr>
                <w:rFonts w:ascii="Palatino Linotype" w:hAnsi="Palatino Linotype" w:cs="Arial"/>
                <w:sz w:val="20"/>
                <w:szCs w:val="20"/>
              </w:rPr>
              <w:t>Nyelvtani rendszer</w:t>
            </w:r>
            <w:r>
              <w:rPr>
                <w:rFonts w:ascii="Palatino Linotype" w:hAnsi="Palatino Linotype" w:cs="Arial"/>
                <w:sz w:val="20"/>
                <w:szCs w:val="20"/>
              </w:rPr>
              <w:t>e</w:t>
            </w:r>
            <w:r w:rsidRPr="00C230C6">
              <w:rPr>
                <w:rFonts w:ascii="Palatino Linotype" w:hAnsi="Palatino Linotype" w:cs="Arial"/>
                <w:sz w:val="20"/>
                <w:szCs w:val="20"/>
              </w:rPr>
              <w:t>zés 1</w:t>
            </w:r>
          </w:p>
        </w:tc>
        <w:tc>
          <w:tcPr>
            <w:tcW w:w="549" w:type="dxa"/>
            <w:tcBorders>
              <w:top w:val="nil"/>
              <w:left w:val="nil"/>
              <w:bottom w:val="single" w:sz="4" w:space="0" w:color="auto"/>
              <w:right w:val="single" w:sz="4" w:space="0" w:color="auto"/>
            </w:tcBorders>
            <w:textDirection w:val="btLr"/>
            <w:vAlign w:val="center"/>
          </w:tcPr>
          <w:p w:rsidR="00583CFC" w:rsidRPr="00C230C6" w:rsidRDefault="00583CFC" w:rsidP="004A6B2F">
            <w:pPr>
              <w:spacing w:after="0" w:line="240" w:lineRule="auto"/>
              <w:ind w:left="57"/>
              <w:rPr>
                <w:rFonts w:ascii="Palatino Linotype" w:hAnsi="Palatino Linotype" w:cs="Arial"/>
                <w:sz w:val="20"/>
                <w:szCs w:val="20"/>
              </w:rPr>
            </w:pPr>
            <w:r w:rsidRPr="00C230C6">
              <w:rPr>
                <w:rFonts w:ascii="Palatino Linotype" w:hAnsi="Palatino Linotype" w:cs="Arial"/>
                <w:sz w:val="20"/>
                <w:szCs w:val="20"/>
              </w:rPr>
              <w:t>Nyelvtani rendszer</w:t>
            </w:r>
            <w:r>
              <w:rPr>
                <w:rFonts w:ascii="Palatino Linotype" w:hAnsi="Palatino Linotype" w:cs="Arial"/>
                <w:sz w:val="20"/>
                <w:szCs w:val="20"/>
              </w:rPr>
              <w:t>e</w:t>
            </w:r>
            <w:r w:rsidRPr="00C230C6">
              <w:rPr>
                <w:rFonts w:ascii="Palatino Linotype" w:hAnsi="Palatino Linotype" w:cs="Arial"/>
                <w:sz w:val="20"/>
                <w:szCs w:val="20"/>
              </w:rPr>
              <w:t>zés 2</w:t>
            </w:r>
          </w:p>
        </w:tc>
        <w:tc>
          <w:tcPr>
            <w:tcW w:w="545" w:type="dxa"/>
            <w:tcBorders>
              <w:top w:val="nil"/>
              <w:left w:val="nil"/>
              <w:bottom w:val="single" w:sz="4" w:space="0" w:color="auto"/>
              <w:right w:val="single" w:sz="4" w:space="0" w:color="auto"/>
            </w:tcBorders>
            <w:textDirection w:val="btLr"/>
            <w:vAlign w:val="center"/>
          </w:tcPr>
          <w:p w:rsidR="00583CFC" w:rsidRPr="006B7DDC" w:rsidRDefault="00583CFC" w:rsidP="004A6B2F">
            <w:pPr>
              <w:spacing w:after="0" w:line="240" w:lineRule="auto"/>
              <w:ind w:left="57"/>
              <w:rPr>
                <w:rFonts w:ascii="Palatino Linotype" w:hAnsi="Palatino Linotype" w:cs="Arial"/>
                <w:sz w:val="20"/>
                <w:szCs w:val="20"/>
              </w:rPr>
            </w:pPr>
            <w:r>
              <w:rPr>
                <w:rFonts w:ascii="Palatino Linotype" w:hAnsi="Palatino Linotype" w:cs="Arial"/>
                <w:sz w:val="20"/>
                <w:szCs w:val="20"/>
              </w:rPr>
              <w:t>Nyelvi készségfejlesztés</w:t>
            </w:r>
          </w:p>
        </w:tc>
        <w:tc>
          <w:tcPr>
            <w:tcW w:w="542" w:type="dxa"/>
            <w:tcBorders>
              <w:top w:val="nil"/>
              <w:left w:val="nil"/>
              <w:bottom w:val="single" w:sz="4" w:space="0" w:color="auto"/>
              <w:right w:val="single" w:sz="4" w:space="0" w:color="auto"/>
            </w:tcBorders>
            <w:textDirection w:val="btLr"/>
            <w:vAlign w:val="center"/>
          </w:tcPr>
          <w:p w:rsidR="00583CFC" w:rsidRPr="006B7DDC" w:rsidRDefault="00583CFC" w:rsidP="004A6B2F">
            <w:pPr>
              <w:spacing w:after="0" w:line="240" w:lineRule="auto"/>
              <w:ind w:left="57"/>
              <w:rPr>
                <w:rFonts w:ascii="Palatino Linotype" w:hAnsi="Palatino Linotype" w:cs="Arial"/>
                <w:sz w:val="20"/>
                <w:szCs w:val="20"/>
              </w:rPr>
            </w:pPr>
            <w:r>
              <w:rPr>
                <w:rFonts w:ascii="Palatino Linotype" w:hAnsi="Palatino Linotype" w:cs="Arial"/>
                <w:sz w:val="20"/>
                <w:szCs w:val="20"/>
              </w:rPr>
              <w:t>Munkavállalói szókincs</w:t>
            </w:r>
          </w:p>
        </w:tc>
      </w:tr>
      <w:tr w:rsidR="00583CFC"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FELADATOK</w:t>
            </w:r>
          </w:p>
        </w:tc>
      </w:tr>
      <w:tr w:rsidR="00583CF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Idegen nyelven:</w:t>
            </w:r>
          </w:p>
        </w:tc>
        <w:tc>
          <w:tcPr>
            <w:tcW w:w="56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p>
        </w:tc>
      </w:tr>
      <w:tr w:rsidR="00583CFC"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583CFC" w:rsidRPr="006B7DDC" w:rsidRDefault="00583CFC" w:rsidP="004A6B2F">
            <w:pPr>
              <w:spacing w:after="0" w:line="240" w:lineRule="auto"/>
              <w:ind w:firstLineChars="100" w:firstLine="200"/>
              <w:rPr>
                <w:rFonts w:ascii="Palatino Linotype" w:hAnsi="Palatino Linotype" w:cs="Arial"/>
                <w:sz w:val="20"/>
                <w:szCs w:val="20"/>
              </w:rPr>
            </w:pPr>
            <w:r w:rsidRPr="006B7DDC">
              <w:rPr>
                <w:rFonts w:ascii="Palatino Linotype" w:hAnsi="Palatino Linotype" w:cs="Arial"/>
                <w:sz w:val="20"/>
                <w:szCs w:val="20"/>
              </w:rPr>
              <w:t>bemutatkozik (személyes és szakmai vonatkozással)</w:t>
            </w:r>
          </w:p>
        </w:tc>
        <w:tc>
          <w:tcPr>
            <w:tcW w:w="560"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583CFC"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583CFC" w:rsidRPr="006B7DDC" w:rsidRDefault="00583CFC" w:rsidP="004A6B2F">
            <w:pPr>
              <w:spacing w:after="0" w:line="240" w:lineRule="auto"/>
              <w:ind w:firstLineChars="100" w:firstLine="200"/>
              <w:rPr>
                <w:rFonts w:ascii="Palatino Linotype" w:hAnsi="Palatino Linotype" w:cs="Arial"/>
                <w:sz w:val="20"/>
                <w:szCs w:val="20"/>
              </w:rPr>
            </w:pPr>
            <w:r w:rsidRPr="006B7DDC">
              <w:rPr>
                <w:rFonts w:ascii="Palatino Linotype" w:hAnsi="Palatino Linotype" w:cs="Arial"/>
                <w:sz w:val="20"/>
                <w:szCs w:val="20"/>
              </w:rPr>
              <w:t>alapadatokat tartalmazó formanyomtatványt kitölt</w:t>
            </w:r>
          </w:p>
        </w:tc>
        <w:tc>
          <w:tcPr>
            <w:tcW w:w="560"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583CF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ind w:firstLineChars="100" w:firstLine="200"/>
              <w:rPr>
                <w:rFonts w:ascii="Palatino Linotype" w:hAnsi="Palatino Linotype" w:cs="Arial"/>
                <w:sz w:val="20"/>
                <w:szCs w:val="20"/>
              </w:rPr>
            </w:pPr>
            <w:r w:rsidRPr="006B7DDC">
              <w:rPr>
                <w:rFonts w:ascii="Palatino Linotype" w:hAnsi="Palatino Linotype" w:cs="Arial"/>
                <w:sz w:val="20"/>
                <w:szCs w:val="20"/>
              </w:rPr>
              <w:t>szakmai önéletrajzot és motivációs levelet ír</w:t>
            </w:r>
          </w:p>
        </w:tc>
        <w:tc>
          <w:tcPr>
            <w:tcW w:w="560"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583CF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ind w:firstLineChars="100" w:firstLine="200"/>
              <w:rPr>
                <w:rFonts w:ascii="Palatino Linotype" w:hAnsi="Palatino Linotype" w:cs="Arial"/>
                <w:sz w:val="20"/>
                <w:szCs w:val="20"/>
              </w:rPr>
            </w:pPr>
            <w:r w:rsidRPr="006B7DDC">
              <w:rPr>
                <w:rFonts w:ascii="Palatino Linotype" w:hAnsi="Palatino Linotype" w:cs="Arial"/>
                <w:sz w:val="20"/>
                <w:szCs w:val="20"/>
              </w:rPr>
              <w:t xml:space="preserve">állásinterjún részt vesz </w:t>
            </w:r>
          </w:p>
        </w:tc>
        <w:tc>
          <w:tcPr>
            <w:tcW w:w="560"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583CF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ind w:left="182" w:firstLineChars="9" w:firstLine="18"/>
              <w:rPr>
                <w:rFonts w:ascii="Palatino Linotype" w:hAnsi="Palatino Linotype" w:cs="Arial"/>
                <w:sz w:val="20"/>
                <w:szCs w:val="20"/>
              </w:rPr>
            </w:pPr>
            <w:r w:rsidRPr="006B7DDC">
              <w:rPr>
                <w:rFonts w:ascii="Palatino Linotype" w:hAnsi="Palatino Linotype" w:cs="Arial"/>
                <w:sz w:val="20"/>
                <w:szCs w:val="20"/>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583CFC"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583CFC" w:rsidRPr="006B7DDC" w:rsidRDefault="00583CFC" w:rsidP="004A6B2F">
            <w:pPr>
              <w:spacing w:after="0" w:line="240" w:lineRule="auto"/>
              <w:ind w:left="182" w:firstLineChars="9" w:firstLine="18"/>
              <w:rPr>
                <w:rFonts w:ascii="Palatino Linotype" w:hAnsi="Palatino Linotype" w:cs="Arial"/>
                <w:sz w:val="20"/>
                <w:szCs w:val="20"/>
              </w:rPr>
            </w:pPr>
            <w:r w:rsidRPr="006B7DDC">
              <w:rPr>
                <w:rFonts w:ascii="Palatino Linotype" w:hAnsi="Palatino Linotype" w:cs="Arial"/>
                <w:sz w:val="20"/>
                <w:szCs w:val="20"/>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583CFC" w:rsidRPr="006B7DDC" w:rsidRDefault="00583CFC" w:rsidP="004A6B2F">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noWrap/>
            <w:vAlign w:val="center"/>
          </w:tcPr>
          <w:p w:rsidR="00583CFC" w:rsidRPr="006B7DDC" w:rsidRDefault="00583CFC" w:rsidP="004A6B2F">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noWrap/>
            <w:vAlign w:val="center"/>
          </w:tcPr>
          <w:p w:rsidR="00583CFC" w:rsidRPr="006B7DDC" w:rsidRDefault="00583CFC" w:rsidP="004A6B2F">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noWrap/>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583CFC"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583CFC" w:rsidRPr="006B7DDC" w:rsidRDefault="00583CFC" w:rsidP="004A6B2F">
            <w:pPr>
              <w:spacing w:after="0" w:line="240" w:lineRule="auto"/>
              <w:ind w:left="182" w:firstLineChars="9" w:firstLine="18"/>
              <w:rPr>
                <w:rFonts w:ascii="Palatino Linotype" w:hAnsi="Palatino Linotype" w:cs="Arial"/>
                <w:sz w:val="20"/>
                <w:szCs w:val="20"/>
              </w:rPr>
            </w:pPr>
            <w:r w:rsidRPr="006B7DDC">
              <w:rPr>
                <w:rFonts w:ascii="Palatino Linotype" w:hAnsi="Palatino Linotype" w:cs="Arial"/>
                <w:sz w:val="20"/>
                <w:szCs w:val="20"/>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noWrap/>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noWrap/>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noWrap/>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583CFC"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583CFC"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583CFC" w:rsidRPr="006B7DDC" w:rsidRDefault="00583CFC" w:rsidP="004A6B2F">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Idegen nyelven:</w:t>
            </w:r>
          </w:p>
        </w:tc>
        <w:tc>
          <w:tcPr>
            <w:tcW w:w="560"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p>
        </w:tc>
      </w:tr>
      <w:tr w:rsidR="00583CF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ind w:left="182" w:firstLineChars="9" w:firstLine="18"/>
              <w:rPr>
                <w:rFonts w:ascii="Palatino Linotype" w:hAnsi="Palatino Linotype" w:cs="Arial"/>
                <w:sz w:val="20"/>
                <w:szCs w:val="20"/>
              </w:rPr>
            </w:pPr>
            <w:r w:rsidRPr="006B7DDC">
              <w:rPr>
                <w:rFonts w:ascii="Palatino Linotype" w:hAnsi="Palatino Linotype" w:cs="Arial"/>
                <w:sz w:val="20"/>
                <w:szCs w:val="20"/>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ind w:left="182" w:firstLineChars="9" w:firstLine="18"/>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583CFC"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583CFC" w:rsidRPr="006B7DDC" w:rsidRDefault="00583CFC" w:rsidP="004A6B2F">
            <w:pPr>
              <w:spacing w:after="0" w:line="240" w:lineRule="auto"/>
              <w:ind w:left="182" w:firstLineChars="9" w:firstLine="18"/>
              <w:rPr>
                <w:rFonts w:ascii="Palatino Linotype" w:hAnsi="Palatino Linotype" w:cs="Arial"/>
                <w:sz w:val="20"/>
                <w:szCs w:val="20"/>
              </w:rPr>
            </w:pPr>
            <w:r w:rsidRPr="006B7DDC">
              <w:rPr>
                <w:rFonts w:ascii="Palatino Linotype" w:hAnsi="Palatino Linotype" w:cs="Arial"/>
                <w:sz w:val="20"/>
                <w:szCs w:val="20"/>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583CFC" w:rsidRPr="006B7DDC" w:rsidRDefault="00583CFC" w:rsidP="004A6B2F">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noWrap/>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noWrap/>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noWrap/>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583CFC"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583CFC" w:rsidRPr="006B7DDC" w:rsidRDefault="00583CFC" w:rsidP="004A6B2F">
            <w:pPr>
              <w:spacing w:after="0" w:line="240" w:lineRule="auto"/>
              <w:ind w:left="182" w:firstLineChars="9" w:firstLine="18"/>
              <w:rPr>
                <w:rFonts w:ascii="Palatino Linotype" w:hAnsi="Palatino Linotype" w:cs="Arial"/>
                <w:sz w:val="20"/>
                <w:szCs w:val="20"/>
              </w:rPr>
            </w:pPr>
            <w:r w:rsidRPr="006B7DDC">
              <w:rPr>
                <w:rFonts w:ascii="Palatino Linotype" w:hAnsi="Palatino Linotype" w:cs="Arial"/>
                <w:sz w:val="20"/>
                <w:szCs w:val="20"/>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583CFC" w:rsidRPr="006B7DDC" w:rsidRDefault="00583CFC" w:rsidP="004A6B2F">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noWrap/>
            <w:vAlign w:val="center"/>
          </w:tcPr>
          <w:p w:rsidR="00583CFC" w:rsidRPr="006B7DDC" w:rsidRDefault="00583CFC" w:rsidP="004A6B2F">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noWrap/>
            <w:vAlign w:val="center"/>
          </w:tcPr>
          <w:p w:rsidR="00583CFC" w:rsidRPr="006B7DDC" w:rsidRDefault="00583CFC" w:rsidP="004A6B2F">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noWrap/>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583CF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ind w:firstLineChars="100" w:firstLine="200"/>
              <w:rPr>
                <w:rFonts w:ascii="Palatino Linotype" w:hAnsi="Palatino Linotype" w:cs="Arial"/>
                <w:sz w:val="20"/>
                <w:szCs w:val="20"/>
              </w:rPr>
            </w:pPr>
            <w:r w:rsidRPr="006B7DDC">
              <w:rPr>
                <w:rFonts w:ascii="Palatino Linotype" w:hAnsi="Palatino Linotype" w:cs="Arial"/>
                <w:sz w:val="20"/>
                <w:szCs w:val="20"/>
              </w:rPr>
              <w:t>a munkakör alapkifejezései</w:t>
            </w:r>
          </w:p>
        </w:tc>
        <w:tc>
          <w:tcPr>
            <w:tcW w:w="560" w:type="dxa"/>
            <w:tcBorders>
              <w:top w:val="nil"/>
              <w:left w:val="nil"/>
              <w:bottom w:val="single" w:sz="4" w:space="0" w:color="auto"/>
              <w:right w:val="single" w:sz="4" w:space="0" w:color="auto"/>
            </w:tcBorders>
            <w:noWrap/>
            <w:vAlign w:val="center"/>
          </w:tcPr>
          <w:p w:rsidR="00583CFC" w:rsidRPr="006B7DDC" w:rsidRDefault="00583CFC" w:rsidP="004A6B2F">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noWrap/>
            <w:vAlign w:val="center"/>
          </w:tcPr>
          <w:p w:rsidR="00583CFC" w:rsidRPr="006B7DDC" w:rsidRDefault="00583CFC" w:rsidP="004A6B2F">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noWrap/>
            <w:vAlign w:val="center"/>
          </w:tcPr>
          <w:p w:rsidR="00583CFC" w:rsidRPr="006B7DDC" w:rsidRDefault="00583CFC" w:rsidP="004A6B2F">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noWrap/>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583CFC"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583CFC"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583CFC" w:rsidRPr="006B7DDC" w:rsidRDefault="00583CFC" w:rsidP="004A6B2F">
            <w:pPr>
              <w:spacing w:after="0" w:line="240" w:lineRule="auto"/>
              <w:rPr>
                <w:rFonts w:ascii="Palatino Linotype" w:hAnsi="Palatino Linotype" w:cs="Arial"/>
                <w:sz w:val="20"/>
                <w:szCs w:val="20"/>
              </w:rPr>
            </w:pPr>
            <w:r w:rsidRPr="006B7DDC">
              <w:rPr>
                <w:rFonts w:ascii="Palatino Linotype" w:hAnsi="Palatino Linotype" w:cs="Arial"/>
                <w:sz w:val="20"/>
                <w:szCs w:val="20"/>
              </w:rPr>
              <w:t>Egyszerű formanyomtatványok kitöltése idegen nyelven</w:t>
            </w:r>
          </w:p>
        </w:tc>
        <w:tc>
          <w:tcPr>
            <w:tcW w:w="560"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583CFC"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583CFC" w:rsidRPr="006B7DDC" w:rsidRDefault="00583CFC" w:rsidP="004A6B2F">
            <w:pPr>
              <w:spacing w:after="0" w:line="240" w:lineRule="auto"/>
              <w:rPr>
                <w:rFonts w:ascii="Palatino Linotype" w:hAnsi="Palatino Linotype" w:cs="Arial"/>
                <w:sz w:val="20"/>
                <w:szCs w:val="20"/>
              </w:rPr>
            </w:pPr>
            <w:r w:rsidRPr="006B7DDC">
              <w:rPr>
                <w:rFonts w:ascii="Palatino Linotype" w:hAnsi="Palatino Linotype" w:cs="Arial"/>
                <w:sz w:val="20"/>
                <w:szCs w:val="20"/>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center"/>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583CFC"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583CF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Fejlődőképesség, önfejlesztés</w:t>
            </w:r>
          </w:p>
        </w:tc>
        <w:tc>
          <w:tcPr>
            <w:tcW w:w="56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p>
        </w:tc>
      </w:tr>
      <w:tr w:rsidR="00583CFC"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583CF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Nyelvi magabiztosság</w:t>
            </w:r>
          </w:p>
        </w:tc>
        <w:tc>
          <w:tcPr>
            <w:tcW w:w="56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p>
        </w:tc>
      </w:tr>
      <w:tr w:rsidR="00583CF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56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p>
        </w:tc>
      </w:tr>
      <w:tr w:rsidR="00583CFC"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583CFC"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583CFC" w:rsidRPr="006B7DDC" w:rsidRDefault="00583CFC" w:rsidP="004A6B2F">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Információgyűjtés</w:t>
            </w:r>
          </w:p>
        </w:tc>
        <w:tc>
          <w:tcPr>
            <w:tcW w:w="560"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bottom"/>
          </w:tcPr>
          <w:p w:rsidR="00583CFC" w:rsidRPr="006B7DDC" w:rsidRDefault="00583CFC" w:rsidP="004A6B2F">
            <w:pPr>
              <w:spacing w:after="0" w:line="240" w:lineRule="auto"/>
              <w:jc w:val="center"/>
              <w:rPr>
                <w:rFonts w:ascii="Palatino Linotype" w:hAnsi="Palatino Linotype" w:cs="Arial"/>
                <w:sz w:val="20"/>
                <w:szCs w:val="20"/>
              </w:rPr>
            </w:pPr>
          </w:p>
        </w:tc>
      </w:tr>
      <w:tr w:rsidR="00583CF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Analitikus gondolkodás</w:t>
            </w:r>
          </w:p>
        </w:tc>
        <w:tc>
          <w:tcPr>
            <w:tcW w:w="56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p>
        </w:tc>
      </w:tr>
      <w:tr w:rsidR="00583CF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83CFC" w:rsidRPr="006B7DDC" w:rsidRDefault="00583CFC" w:rsidP="004A6B2F">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Deduktív gondolkodás</w:t>
            </w:r>
          </w:p>
        </w:tc>
        <w:tc>
          <w:tcPr>
            <w:tcW w:w="560"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noWrap/>
            <w:vAlign w:val="bottom"/>
          </w:tcPr>
          <w:p w:rsidR="00583CFC" w:rsidRPr="006B7DDC" w:rsidRDefault="00583CFC" w:rsidP="004A6B2F">
            <w:pPr>
              <w:spacing w:after="0" w:line="240" w:lineRule="auto"/>
              <w:jc w:val="center"/>
              <w:rPr>
                <w:rFonts w:ascii="Palatino Linotype" w:hAnsi="Palatino Linotype" w:cs="Arial"/>
                <w:sz w:val="20"/>
                <w:szCs w:val="20"/>
              </w:rPr>
            </w:pPr>
          </w:p>
        </w:tc>
      </w:tr>
    </w:tbl>
    <w:p w:rsidR="00583CFC" w:rsidRPr="006B7DDC" w:rsidRDefault="00583CFC" w:rsidP="004A6B2F">
      <w:pPr>
        <w:widowControl w:val="0"/>
        <w:numPr>
          <w:ilvl w:val="0"/>
          <w:numId w:val="14"/>
        </w:numPr>
        <w:suppressAutoHyphens/>
        <w:spacing w:after="0" w:line="240" w:lineRule="auto"/>
        <w:rPr>
          <w:rFonts w:ascii="Palatino Linotype" w:hAnsi="Palatino Linotype"/>
          <w:b/>
          <w:bCs/>
          <w:iCs/>
          <w:sz w:val="24"/>
          <w:szCs w:val="24"/>
        </w:rPr>
      </w:pPr>
      <w:r w:rsidRPr="006B7DDC">
        <w:rPr>
          <w:rFonts w:ascii="Palatino Linotype" w:hAnsi="Palatino Linotype"/>
          <w:b/>
          <w:sz w:val="24"/>
          <w:szCs w:val="24"/>
        </w:rPr>
        <w:br w:type="page"/>
      </w:r>
      <w:r w:rsidRPr="006B7DDC">
        <w:rPr>
          <w:rFonts w:ascii="Palatino Linotype" w:hAnsi="Palatino Linotype"/>
          <w:b/>
          <w:kern w:val="1"/>
          <w:sz w:val="24"/>
          <w:szCs w:val="24"/>
          <w:lang w:eastAsia="hi-IN" w:bidi="hi-IN"/>
        </w:rPr>
        <w:t>Foglalkoztatás I. tantárgy</w:t>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 xml:space="preserve">64 óra </w:t>
      </w:r>
    </w:p>
    <w:p w:rsidR="00583CFC" w:rsidRDefault="00583CFC" w:rsidP="005619E6">
      <w:pPr>
        <w:spacing w:after="0" w:line="240" w:lineRule="auto"/>
        <w:rPr>
          <w:rFonts w:ascii="Palatino Linotype" w:hAnsi="Palatino Linotype"/>
          <w:b/>
          <w:sz w:val="24"/>
          <w:szCs w:val="24"/>
        </w:rPr>
      </w:pPr>
    </w:p>
    <w:p w:rsidR="00583CFC" w:rsidRPr="006B7DDC" w:rsidRDefault="00583CFC" w:rsidP="004A6B2F">
      <w:pPr>
        <w:widowControl w:val="0"/>
        <w:numPr>
          <w:ilvl w:val="1"/>
          <w:numId w:val="16"/>
        </w:numPr>
        <w:suppressAutoHyphens/>
        <w:spacing w:after="0" w:line="240" w:lineRule="auto"/>
        <w:rPr>
          <w:rFonts w:ascii="Palatino Linotype" w:hAnsi="Palatino Linotype"/>
          <w:b/>
          <w:sz w:val="24"/>
          <w:szCs w:val="24"/>
        </w:rPr>
      </w:pPr>
      <w:r w:rsidRPr="006B7DDC">
        <w:rPr>
          <w:rFonts w:ascii="Palatino Linotype" w:hAnsi="Palatino Linotype"/>
          <w:b/>
          <w:sz w:val="24"/>
          <w:szCs w:val="24"/>
        </w:rPr>
        <w:t>A tantárgy tanításának célja</w:t>
      </w:r>
    </w:p>
    <w:p w:rsidR="00583CFC" w:rsidRPr="00AA5B0C" w:rsidRDefault="00583CFC" w:rsidP="005619E6">
      <w:pPr>
        <w:widowControl w:val="0"/>
        <w:suppressAutoHyphens/>
        <w:spacing w:after="0" w:line="240" w:lineRule="auto"/>
        <w:ind w:left="360"/>
        <w:jc w:val="both"/>
        <w:rPr>
          <w:rFonts w:ascii="Palatino Linotype" w:hAnsi="Palatino Linotype"/>
          <w:sz w:val="24"/>
          <w:szCs w:val="24"/>
        </w:rPr>
      </w:pPr>
      <w:r w:rsidRPr="00AA5B0C">
        <w:rPr>
          <w:rFonts w:ascii="Palatino Linotype" w:hAnsi="Palatino Linotype"/>
          <w:sz w:val="24"/>
          <w:szCs w:val="24"/>
        </w:rPr>
        <w:t>A tantárgy tanításának célja, hogy a diákok alkalmasak legyenek egy idegen nyelvű állásinterjún eredményesen és hatékonyan részt</w:t>
      </w:r>
      <w:r>
        <w:rPr>
          <w:rFonts w:ascii="Palatino Linotype" w:hAnsi="Palatino Linotype"/>
          <w:sz w:val="24"/>
          <w:szCs w:val="24"/>
        </w:rPr>
        <w:t xml:space="preserve"> </w:t>
      </w:r>
      <w:r w:rsidRPr="00AA5B0C">
        <w:rPr>
          <w:rFonts w:ascii="Palatino Linotype" w:hAnsi="Palatino Linotype"/>
          <w:sz w:val="24"/>
          <w:szCs w:val="24"/>
        </w:rPr>
        <w:t>venni.</w:t>
      </w:r>
    </w:p>
    <w:p w:rsidR="00583CFC" w:rsidRPr="00AA5B0C" w:rsidRDefault="00583CFC" w:rsidP="005619E6">
      <w:pPr>
        <w:widowControl w:val="0"/>
        <w:suppressAutoHyphens/>
        <w:spacing w:after="0" w:line="240" w:lineRule="auto"/>
        <w:ind w:left="360"/>
        <w:jc w:val="both"/>
        <w:rPr>
          <w:rFonts w:ascii="Palatino Linotype" w:hAnsi="Palatino Linotype"/>
          <w:sz w:val="24"/>
          <w:szCs w:val="24"/>
        </w:rPr>
      </w:pPr>
      <w:r w:rsidRPr="00AA5B0C">
        <w:rPr>
          <w:rFonts w:ascii="Palatino Linotype" w:hAnsi="Palatino Linotype"/>
          <w:sz w:val="24"/>
          <w:szCs w:val="24"/>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rPr>
        <w:t>l</w:t>
      </w:r>
      <w:r w:rsidRPr="00AA5B0C">
        <w:rPr>
          <w:rFonts w:ascii="Palatino Linotype" w:hAnsi="Palatino Linotype"/>
          <w:sz w:val="24"/>
          <w:szCs w:val="24"/>
        </w:rPr>
        <w:t>teni.</w:t>
      </w:r>
    </w:p>
    <w:p w:rsidR="00583CFC" w:rsidRPr="00AA5B0C" w:rsidRDefault="00583CFC" w:rsidP="005619E6">
      <w:pPr>
        <w:widowControl w:val="0"/>
        <w:suppressAutoHyphens/>
        <w:spacing w:after="0" w:line="240" w:lineRule="auto"/>
        <w:ind w:left="360"/>
        <w:jc w:val="both"/>
        <w:rPr>
          <w:rFonts w:ascii="Palatino Linotype" w:hAnsi="Palatino Linotype"/>
          <w:sz w:val="24"/>
          <w:szCs w:val="24"/>
        </w:rPr>
      </w:pPr>
      <w:r w:rsidRPr="00AA5B0C">
        <w:rPr>
          <w:rFonts w:ascii="Palatino Linotype" w:hAnsi="Palatino Linotype"/>
          <w:sz w:val="24"/>
          <w:szCs w:val="24"/>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583CFC" w:rsidRPr="006B7DDC" w:rsidRDefault="00583CFC" w:rsidP="005619E6">
      <w:pPr>
        <w:widowControl w:val="0"/>
        <w:suppressAutoHyphens/>
        <w:spacing w:after="0" w:line="240" w:lineRule="auto"/>
        <w:ind w:left="717"/>
        <w:rPr>
          <w:rFonts w:ascii="Palatino Linotype" w:hAnsi="Palatino Linotype"/>
          <w:b/>
          <w:sz w:val="24"/>
          <w:szCs w:val="24"/>
        </w:rPr>
      </w:pPr>
    </w:p>
    <w:p w:rsidR="00583CFC" w:rsidRPr="00BA4309" w:rsidRDefault="00583CFC" w:rsidP="005619E6">
      <w:pPr>
        <w:spacing w:after="0" w:line="240" w:lineRule="auto"/>
        <w:rPr>
          <w:rFonts w:ascii="Palatino Linotype" w:hAnsi="Palatino Linotype"/>
          <w:b/>
          <w:color w:val="FF0000"/>
          <w:sz w:val="24"/>
          <w:szCs w:val="24"/>
        </w:rPr>
      </w:pPr>
    </w:p>
    <w:p w:rsidR="00583CFC" w:rsidRDefault="00583CFC" w:rsidP="004A6B2F">
      <w:pPr>
        <w:widowControl w:val="0"/>
        <w:numPr>
          <w:ilvl w:val="1"/>
          <w:numId w:val="16"/>
        </w:numPr>
        <w:suppressAutoHyphens/>
        <w:spacing w:after="0" w:line="240" w:lineRule="auto"/>
        <w:rPr>
          <w:rFonts w:ascii="Palatino Linotype" w:hAnsi="Palatino Linotype"/>
          <w:b/>
          <w:sz w:val="24"/>
          <w:szCs w:val="24"/>
        </w:rPr>
      </w:pPr>
      <w:r w:rsidRPr="00E222B7">
        <w:rPr>
          <w:rFonts w:ascii="Palatino Linotype" w:hAnsi="Palatino Linotype"/>
          <w:b/>
          <w:sz w:val="24"/>
          <w:szCs w:val="24"/>
        </w:rPr>
        <w:t xml:space="preserve">Kapcsolódó közismereti, szakmai tartalmak: </w:t>
      </w:r>
    </w:p>
    <w:p w:rsidR="00583CFC" w:rsidRPr="00C005EC" w:rsidRDefault="00583CFC" w:rsidP="005619E6">
      <w:pPr>
        <w:widowControl w:val="0"/>
        <w:suppressAutoHyphens/>
        <w:spacing w:after="0" w:line="240" w:lineRule="auto"/>
        <w:ind w:left="360" w:firstLine="349"/>
        <w:rPr>
          <w:rFonts w:ascii="Palatino Linotype" w:hAnsi="Palatino Linotype"/>
          <w:sz w:val="24"/>
          <w:szCs w:val="24"/>
        </w:rPr>
      </w:pPr>
      <w:r w:rsidRPr="00C005EC">
        <w:rPr>
          <w:rFonts w:ascii="Palatino Linotype" w:hAnsi="Palatino Linotype"/>
          <w:sz w:val="24"/>
          <w:szCs w:val="24"/>
        </w:rPr>
        <w:t>idegen nyelvek</w:t>
      </w:r>
    </w:p>
    <w:p w:rsidR="00583CFC" w:rsidRPr="006B7DDC" w:rsidRDefault="00583CFC" w:rsidP="005619E6">
      <w:pPr>
        <w:spacing w:after="0" w:line="240" w:lineRule="auto"/>
        <w:rPr>
          <w:rFonts w:ascii="Palatino Linotype" w:hAnsi="Palatino Linotype"/>
          <w:b/>
          <w:bCs/>
          <w:iCs/>
          <w:sz w:val="24"/>
          <w:szCs w:val="24"/>
        </w:rPr>
      </w:pPr>
    </w:p>
    <w:p w:rsidR="00583CFC" w:rsidRPr="006B7DDC" w:rsidRDefault="00583CFC" w:rsidP="005619E6">
      <w:pPr>
        <w:spacing w:after="0" w:line="240" w:lineRule="auto"/>
        <w:rPr>
          <w:rFonts w:ascii="Palatino Linotype" w:hAnsi="Palatino Linotype"/>
          <w:b/>
          <w:bCs/>
          <w:iCs/>
          <w:sz w:val="24"/>
          <w:szCs w:val="24"/>
        </w:rPr>
      </w:pPr>
    </w:p>
    <w:p w:rsidR="00583CFC" w:rsidRPr="00DE7CA1" w:rsidRDefault="00583CFC" w:rsidP="004A6B2F">
      <w:pPr>
        <w:widowControl w:val="0"/>
        <w:numPr>
          <w:ilvl w:val="1"/>
          <w:numId w:val="16"/>
        </w:numPr>
        <w:suppressAutoHyphens/>
        <w:spacing w:after="0" w:line="240" w:lineRule="auto"/>
        <w:rPr>
          <w:rFonts w:ascii="Palatino Linotype" w:hAnsi="Palatino Linotype"/>
          <w:b/>
          <w:sz w:val="24"/>
          <w:szCs w:val="24"/>
        </w:rPr>
      </w:pPr>
      <w:r>
        <w:rPr>
          <w:rFonts w:ascii="Palatino Linotype" w:hAnsi="Palatino Linotype"/>
          <w:b/>
          <w:sz w:val="24"/>
          <w:szCs w:val="24"/>
        </w:rPr>
        <w:t>Témakörök</w:t>
      </w:r>
    </w:p>
    <w:p w:rsidR="00583CFC" w:rsidRPr="009E38C9" w:rsidRDefault="00583CFC" w:rsidP="005619E6">
      <w:pPr>
        <w:widowControl w:val="0"/>
        <w:suppressAutoHyphens/>
        <w:spacing w:after="0" w:line="240" w:lineRule="auto"/>
        <w:ind w:left="792"/>
        <w:rPr>
          <w:rFonts w:ascii="Palatino Linotype" w:hAnsi="Palatino Linotype"/>
          <w:b/>
          <w:bCs/>
          <w:iCs/>
          <w:sz w:val="24"/>
          <w:szCs w:val="24"/>
        </w:rPr>
      </w:pPr>
    </w:p>
    <w:p w:rsidR="00583CFC" w:rsidRPr="004805A8" w:rsidRDefault="00583CFC" w:rsidP="004A6B2F">
      <w:pPr>
        <w:pStyle w:val="Listaszerbekezds"/>
        <w:numPr>
          <w:ilvl w:val="0"/>
          <w:numId w:val="15"/>
        </w:numPr>
        <w:spacing w:after="0" w:line="240" w:lineRule="auto"/>
        <w:contextualSpacing w:val="0"/>
        <w:rPr>
          <w:rFonts w:ascii="Palatino Linotype" w:hAnsi="Palatino Linotype"/>
          <w:b/>
          <w:vanish/>
          <w:sz w:val="24"/>
          <w:szCs w:val="24"/>
        </w:rPr>
      </w:pPr>
    </w:p>
    <w:p w:rsidR="00583CFC" w:rsidRPr="004805A8" w:rsidRDefault="00583CFC" w:rsidP="004A6B2F">
      <w:pPr>
        <w:pStyle w:val="Listaszerbekezds"/>
        <w:numPr>
          <w:ilvl w:val="0"/>
          <w:numId w:val="15"/>
        </w:numPr>
        <w:spacing w:after="0" w:line="240" w:lineRule="auto"/>
        <w:contextualSpacing w:val="0"/>
        <w:rPr>
          <w:rFonts w:ascii="Palatino Linotype" w:hAnsi="Palatino Linotype"/>
          <w:b/>
          <w:vanish/>
          <w:sz w:val="24"/>
          <w:szCs w:val="24"/>
        </w:rPr>
      </w:pPr>
    </w:p>
    <w:p w:rsidR="00583CFC" w:rsidRPr="004805A8" w:rsidRDefault="00583CFC" w:rsidP="004A6B2F">
      <w:pPr>
        <w:pStyle w:val="Listaszerbekezds"/>
        <w:numPr>
          <w:ilvl w:val="1"/>
          <w:numId w:val="15"/>
        </w:numPr>
        <w:spacing w:after="0" w:line="240" w:lineRule="auto"/>
        <w:contextualSpacing w:val="0"/>
        <w:rPr>
          <w:rFonts w:ascii="Palatino Linotype" w:hAnsi="Palatino Linotype"/>
          <w:b/>
          <w:vanish/>
          <w:sz w:val="24"/>
          <w:szCs w:val="24"/>
        </w:rPr>
      </w:pPr>
    </w:p>
    <w:p w:rsidR="00583CFC" w:rsidRPr="004805A8" w:rsidRDefault="00583CFC" w:rsidP="004A6B2F">
      <w:pPr>
        <w:pStyle w:val="Listaszerbekezds"/>
        <w:numPr>
          <w:ilvl w:val="1"/>
          <w:numId w:val="15"/>
        </w:numPr>
        <w:spacing w:after="0" w:line="240" w:lineRule="auto"/>
        <w:contextualSpacing w:val="0"/>
        <w:rPr>
          <w:rFonts w:ascii="Palatino Linotype" w:hAnsi="Palatino Linotype"/>
          <w:b/>
          <w:vanish/>
          <w:sz w:val="24"/>
          <w:szCs w:val="24"/>
        </w:rPr>
      </w:pPr>
    </w:p>
    <w:p w:rsidR="00583CFC" w:rsidRPr="004805A8" w:rsidRDefault="00583CFC" w:rsidP="004A6B2F">
      <w:pPr>
        <w:pStyle w:val="Listaszerbekezds"/>
        <w:numPr>
          <w:ilvl w:val="1"/>
          <w:numId w:val="15"/>
        </w:numPr>
        <w:spacing w:after="0" w:line="240" w:lineRule="auto"/>
        <w:contextualSpacing w:val="0"/>
        <w:rPr>
          <w:rFonts w:ascii="Palatino Linotype" w:hAnsi="Palatino Linotype"/>
          <w:b/>
          <w:vanish/>
          <w:sz w:val="24"/>
          <w:szCs w:val="24"/>
        </w:rPr>
      </w:pPr>
    </w:p>
    <w:p w:rsidR="00583CFC" w:rsidRPr="006B7DDC" w:rsidRDefault="00583CFC" w:rsidP="004A6B2F">
      <w:pPr>
        <w:numPr>
          <w:ilvl w:val="3"/>
          <w:numId w:val="17"/>
        </w:numPr>
        <w:spacing w:after="0" w:line="240" w:lineRule="auto"/>
        <w:rPr>
          <w:rFonts w:ascii="Palatino Linotype" w:hAnsi="Palatino Linotype"/>
          <w:b/>
          <w:sz w:val="24"/>
          <w:szCs w:val="24"/>
        </w:rPr>
      </w:pPr>
      <w:r>
        <w:rPr>
          <w:rFonts w:ascii="Palatino Linotype" w:hAnsi="Palatino Linotype"/>
          <w:b/>
          <w:sz w:val="24"/>
          <w:szCs w:val="24"/>
        </w:rPr>
        <w:t>Nyelvtani rendszerezés 1</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C18EC">
        <w:rPr>
          <w:rFonts w:ascii="Palatino Linotype" w:hAnsi="Palatino Linotype"/>
          <w:b/>
          <w:i/>
          <w:sz w:val="24"/>
          <w:szCs w:val="24"/>
        </w:rPr>
        <w:t>8</w:t>
      </w:r>
      <w:r w:rsidRPr="006B7DDC">
        <w:rPr>
          <w:rFonts w:ascii="Palatino Linotype" w:hAnsi="Palatino Linotype"/>
          <w:b/>
          <w:i/>
          <w:sz w:val="24"/>
          <w:szCs w:val="24"/>
        </w:rPr>
        <w:t xml:space="preserve"> óra</w:t>
      </w:r>
    </w:p>
    <w:p w:rsidR="00583CFC" w:rsidRPr="00AA5B0C" w:rsidRDefault="00583CFC" w:rsidP="005619E6">
      <w:pPr>
        <w:widowControl w:val="0"/>
        <w:suppressAutoHyphens/>
        <w:spacing w:after="0" w:line="240" w:lineRule="auto"/>
        <w:ind w:left="10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w:t>
      </w:r>
      <w:r>
        <w:rPr>
          <w:rFonts w:ascii="Palatino Linotype" w:hAnsi="Palatino Linotype"/>
          <w:kern w:val="1"/>
          <w:sz w:val="24"/>
          <w:szCs w:val="24"/>
          <w:lang w:eastAsia="hi-IN" w:bidi="hi-IN"/>
        </w:rPr>
        <w:t>, hogy</w:t>
      </w:r>
      <w:r w:rsidRPr="00AA5B0C">
        <w:rPr>
          <w:rFonts w:ascii="Palatino Linotyp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ott kérdésekre összetett mo</w:t>
      </w:r>
      <w:r>
        <w:rPr>
          <w:rFonts w:ascii="Palatino Linotype" w:hAnsi="Palatino Linotype"/>
          <w:kern w:val="1"/>
          <w:sz w:val="24"/>
          <w:szCs w:val="24"/>
          <w:lang w:eastAsia="hi-IN" w:bidi="hi-IN"/>
        </w:rPr>
        <w:t>n</w:t>
      </w:r>
      <w:r w:rsidRPr="00AA5B0C">
        <w:rPr>
          <w:rFonts w:ascii="Palatino Linotype" w:hAnsi="Palatino Linotype"/>
          <w:kern w:val="1"/>
          <w:sz w:val="24"/>
          <w:szCs w:val="24"/>
          <w:lang w:eastAsia="hi-IN" w:bidi="hi-IN"/>
        </w:rPr>
        <w:t xml:space="preserve">datokban legyen képes reagálni, helyesen használva az igeidő egyeztetést. </w:t>
      </w:r>
    </w:p>
    <w:p w:rsidR="00583CFC" w:rsidRPr="00A00643" w:rsidRDefault="00583CFC" w:rsidP="005619E6">
      <w:pPr>
        <w:spacing w:after="0" w:line="240" w:lineRule="auto"/>
        <w:ind w:left="1076"/>
        <w:jc w:val="both"/>
        <w:rPr>
          <w:rFonts w:ascii="Palatino Linotype" w:hAnsi="Palatino Linotype"/>
          <w:sz w:val="24"/>
          <w:szCs w:val="24"/>
        </w:rPr>
      </w:pPr>
      <w:r w:rsidRPr="00AA5B0C">
        <w:rPr>
          <w:rFonts w:ascii="Palatino Linotype" w:hAnsi="Palatino Linotype"/>
          <w:sz w:val="24"/>
          <w:szCs w:val="24"/>
        </w:rPr>
        <w:t>Az igeidők hely</w:t>
      </w:r>
      <w:r>
        <w:rPr>
          <w:rFonts w:ascii="Palatino Linotype" w:hAnsi="Palatino Linotype"/>
          <w:sz w:val="24"/>
          <w:szCs w:val="24"/>
        </w:rPr>
        <w:t>es begyakorlása lehetővé teszi számára, hogy mint leendő munkavállaló</w:t>
      </w:r>
      <w:r w:rsidRPr="00AA5B0C">
        <w:rPr>
          <w:rFonts w:ascii="Palatino Linotype" w:hAnsi="Palatino Linotype"/>
          <w:sz w:val="24"/>
          <w:szCs w:val="24"/>
        </w:rPr>
        <w:t xml:space="preserve"> </w:t>
      </w:r>
      <w:r>
        <w:rPr>
          <w:rFonts w:ascii="Palatino Linotype" w:hAnsi="Palatino Linotype"/>
          <w:sz w:val="24"/>
          <w:szCs w:val="24"/>
        </w:rPr>
        <w:t xml:space="preserve">képes legyen </w:t>
      </w:r>
      <w:r w:rsidRPr="00AA5B0C">
        <w:rPr>
          <w:rFonts w:ascii="Palatino Linotype" w:hAnsi="Palatino Linotype"/>
          <w:sz w:val="24"/>
          <w:szCs w:val="24"/>
        </w:rPr>
        <w:t>arra, hogy a munkaszer</w:t>
      </w:r>
      <w:r>
        <w:rPr>
          <w:rFonts w:ascii="Palatino Linotype" w:hAnsi="Palatino Linotype"/>
          <w:sz w:val="24"/>
          <w:szCs w:val="24"/>
        </w:rPr>
        <w:t>z</w:t>
      </w:r>
      <w:r w:rsidRPr="00AA5B0C">
        <w:rPr>
          <w:rFonts w:ascii="Palatino Linotype" w:hAnsi="Palatino Linotype"/>
          <w:sz w:val="24"/>
          <w:szCs w:val="24"/>
        </w:rPr>
        <w:t>ődésben megfogalmazott tartalmakat helyesen értelmezze, illetve a jövőb</w:t>
      </w:r>
      <w:r>
        <w:rPr>
          <w:rFonts w:ascii="Palatino Linotype" w:hAnsi="Palatino Linotype"/>
          <w:sz w:val="24"/>
          <w:szCs w:val="24"/>
        </w:rPr>
        <w:t>e</w:t>
      </w:r>
      <w:r w:rsidRPr="00AA5B0C">
        <w:rPr>
          <w:rFonts w:ascii="Palatino Linotype" w:hAnsi="Palatino Linotype"/>
          <w:sz w:val="24"/>
          <w:szCs w:val="24"/>
        </w:rPr>
        <w:t>li karrierlehetőségek</w:t>
      </w:r>
      <w:r>
        <w:rPr>
          <w:rFonts w:ascii="Palatino Linotype" w:hAnsi="Palatino Linotype"/>
          <w:sz w:val="24"/>
          <w:szCs w:val="24"/>
        </w:rPr>
        <w:t>et</w:t>
      </w:r>
      <w:r w:rsidRPr="00AA5B0C">
        <w:rPr>
          <w:rFonts w:ascii="Palatino Linotype" w:hAnsi="Palatino Linotype"/>
          <w:sz w:val="24"/>
          <w:szCs w:val="24"/>
        </w:rPr>
        <w:t xml:space="preserve"> feltérképezze.</w:t>
      </w:r>
      <w:r w:rsidRPr="00AA5B0C">
        <w:rPr>
          <w:rFonts w:ascii="Palatino Linotype" w:hAnsi="Palatino Linotype"/>
          <w:color w:val="FF0000"/>
          <w:sz w:val="24"/>
          <w:szCs w:val="24"/>
        </w:rPr>
        <w:t xml:space="preserve"> </w:t>
      </w:r>
      <w:r>
        <w:rPr>
          <w:rFonts w:ascii="Palatino Linotype" w:hAnsi="Palatino Linotype"/>
          <w:sz w:val="24"/>
          <w:szCs w:val="24"/>
        </w:rPr>
        <w:t>A célként megfogalmazott idegen nyelvi magbiztosság csak az igeidők helyes használata révén fog megvalósulni.</w:t>
      </w:r>
    </w:p>
    <w:p w:rsidR="00583CFC" w:rsidRPr="006B7DDC" w:rsidRDefault="00583CFC" w:rsidP="005619E6">
      <w:pPr>
        <w:spacing w:after="0" w:line="240" w:lineRule="auto"/>
        <w:ind w:firstLine="540"/>
        <w:rPr>
          <w:rFonts w:ascii="Palatino Linotype" w:hAnsi="Palatino Linotype"/>
          <w:sz w:val="24"/>
          <w:szCs w:val="24"/>
        </w:rPr>
      </w:pPr>
    </w:p>
    <w:p w:rsidR="00583CFC" w:rsidRPr="006B7DDC" w:rsidRDefault="00583CFC" w:rsidP="004A6B2F">
      <w:pPr>
        <w:numPr>
          <w:ilvl w:val="3"/>
          <w:numId w:val="17"/>
        </w:numPr>
        <w:spacing w:after="0" w:line="240" w:lineRule="auto"/>
        <w:rPr>
          <w:rFonts w:ascii="Palatino Linotype" w:hAnsi="Palatino Linotype"/>
          <w:b/>
          <w:sz w:val="24"/>
          <w:szCs w:val="24"/>
        </w:rPr>
      </w:pPr>
      <w:r>
        <w:rPr>
          <w:rFonts w:ascii="Palatino Linotype" w:hAnsi="Palatino Linotype"/>
          <w:b/>
          <w:sz w:val="24"/>
          <w:szCs w:val="24"/>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9C18EC">
        <w:rPr>
          <w:rFonts w:ascii="Palatino Linotype" w:hAnsi="Palatino Linotype"/>
          <w:b/>
          <w:i/>
          <w:kern w:val="1"/>
          <w:sz w:val="24"/>
          <w:szCs w:val="24"/>
          <w:lang w:eastAsia="hi-IN" w:bidi="hi-IN"/>
        </w:rPr>
        <w:t>8</w:t>
      </w:r>
      <w:r w:rsidRPr="006B7DDC">
        <w:rPr>
          <w:rFonts w:ascii="Palatino Linotype" w:hAnsi="Palatino Linotype"/>
          <w:b/>
          <w:i/>
          <w:sz w:val="24"/>
          <w:szCs w:val="24"/>
        </w:rPr>
        <w:t xml:space="preserve"> óra</w:t>
      </w:r>
    </w:p>
    <w:p w:rsidR="00583CFC" w:rsidRPr="006B7DDC" w:rsidRDefault="00583CFC" w:rsidP="005619E6">
      <w:pPr>
        <w:spacing w:after="0" w:line="240" w:lineRule="auto"/>
        <w:ind w:left="1080"/>
        <w:jc w:val="both"/>
        <w:rPr>
          <w:rFonts w:ascii="Palatino Linotype" w:hAnsi="Palatino Linotype"/>
          <w:sz w:val="24"/>
          <w:szCs w:val="24"/>
        </w:rPr>
      </w:pPr>
      <w:r>
        <w:rPr>
          <w:rFonts w:ascii="Palatino Linotype" w:hAnsi="Palatino Linotype"/>
          <w:sz w:val="24"/>
          <w:szCs w:val="24"/>
        </w:rPr>
        <w:t xml:space="preserve">A 8 órás témakör során a diák </w:t>
      </w:r>
      <w:r w:rsidRPr="00AA5B0C">
        <w:rPr>
          <w:rFonts w:ascii="Palatino Linotype" w:hAnsi="Palatino Linotype"/>
          <w:b/>
          <w:sz w:val="24"/>
          <w:szCs w:val="24"/>
        </w:rPr>
        <w:t>a</w:t>
      </w:r>
      <w:r>
        <w:rPr>
          <w:rFonts w:ascii="Palatino Linotype" w:hAnsi="Palatino Linotype"/>
          <w:b/>
          <w:sz w:val="24"/>
          <w:szCs w:val="24"/>
        </w:rPr>
        <w:t xml:space="preserve"> kérdésszerkesztés, a</w:t>
      </w:r>
      <w:r w:rsidRPr="00AA5B0C">
        <w:rPr>
          <w:rFonts w:ascii="Palatino Linotype" w:hAnsi="Palatino Linotype"/>
          <w:b/>
          <w:sz w:val="24"/>
          <w:szCs w:val="24"/>
        </w:rPr>
        <w:t xml:space="preserve"> </w:t>
      </w:r>
      <w:r>
        <w:rPr>
          <w:rFonts w:ascii="Palatino Linotype" w:hAnsi="Palatino Linotype"/>
          <w:b/>
          <w:sz w:val="24"/>
          <w:szCs w:val="24"/>
        </w:rPr>
        <w:t xml:space="preserve">jelen, jövő és múlt idejű </w:t>
      </w:r>
      <w:r w:rsidRPr="00AA5B0C">
        <w:rPr>
          <w:rFonts w:ascii="Palatino Linotype" w:hAnsi="Palatino Linotype"/>
          <w:b/>
          <w:sz w:val="24"/>
          <w:szCs w:val="24"/>
        </w:rPr>
        <w:t>feltételes mód</w:t>
      </w:r>
      <w:r>
        <w:rPr>
          <w:rFonts w:ascii="Palatino Linotype" w:hAnsi="Palatino Linotype"/>
          <w:sz w:val="24"/>
          <w:szCs w:val="24"/>
        </w:rPr>
        <w:t xml:space="preserve">, illetve a </w:t>
      </w:r>
      <w:r w:rsidRPr="00A90491">
        <w:rPr>
          <w:rFonts w:ascii="Palatino Linotype" w:hAnsi="Palatino Linotype"/>
          <w:b/>
          <w:sz w:val="24"/>
          <w:szCs w:val="24"/>
        </w:rPr>
        <w:t>módbeli</w:t>
      </w:r>
      <w:r>
        <w:rPr>
          <w:rFonts w:ascii="Palatino Linotype" w:hAnsi="Palatino Linotype"/>
          <w:sz w:val="24"/>
          <w:szCs w:val="24"/>
        </w:rPr>
        <w:t xml:space="preserve"> </w:t>
      </w:r>
      <w:r w:rsidRPr="00AA5B0C">
        <w:rPr>
          <w:rFonts w:ascii="Palatino Linotype" w:hAnsi="Palatino Linotype"/>
          <w:b/>
          <w:sz w:val="24"/>
          <w:szCs w:val="24"/>
        </w:rPr>
        <w:t>segédigék</w:t>
      </w:r>
      <w:r>
        <w:rPr>
          <w:rFonts w:ascii="Palatino Linotype" w:hAnsi="Palatino Linotype"/>
          <w:b/>
          <w:sz w:val="24"/>
          <w:szCs w:val="24"/>
        </w:rPr>
        <w:t xml:space="preserve"> (</w:t>
      </w:r>
      <w:r>
        <w:rPr>
          <w:rFonts w:ascii="Palatino Linotype" w:hAnsi="Palatino Linotype"/>
          <w:sz w:val="24"/>
          <w:szCs w:val="24"/>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rPr>
        <w:t>A kérd</w:t>
      </w:r>
      <w:r>
        <w:rPr>
          <w:rFonts w:ascii="Palatino Linotype" w:hAnsi="Palatino Linotype"/>
          <w:b/>
          <w:sz w:val="24"/>
          <w:szCs w:val="24"/>
        </w:rPr>
        <w:t>és</w:t>
      </w:r>
      <w:r w:rsidRPr="00AA5B0C">
        <w:rPr>
          <w:rFonts w:ascii="Palatino Linotype" w:hAnsi="Palatino Linotype"/>
          <w:b/>
          <w:sz w:val="24"/>
          <w:szCs w:val="24"/>
        </w:rPr>
        <w:t>feltevés alapvető szabályainak elsajátítása</w:t>
      </w:r>
      <w:r>
        <w:rPr>
          <w:rFonts w:ascii="Palatino Linotype" w:hAnsi="Palatino Linotype"/>
          <w:sz w:val="24"/>
          <w:szCs w:val="24"/>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rPr>
        <w:t>prepozíciók és a kötőszavak</w:t>
      </w:r>
      <w:r>
        <w:rPr>
          <w:rFonts w:ascii="Palatino Linotype" w:hAnsi="Palatino Linotype"/>
          <w:sz w:val="24"/>
          <w:szCs w:val="24"/>
        </w:rPr>
        <w:t xml:space="preserve"> pontos használatának elsajátításával olyan </w:t>
      </w:r>
      <w:r w:rsidRPr="00AA5B0C">
        <w:rPr>
          <w:rFonts w:ascii="Palatino Linotype" w:hAnsi="Palatino Linotype"/>
          <w:b/>
          <w:sz w:val="24"/>
          <w:szCs w:val="24"/>
        </w:rPr>
        <w:t>egyszerű mondatsze</w:t>
      </w:r>
      <w:r>
        <w:rPr>
          <w:rFonts w:ascii="Palatino Linotype" w:hAnsi="Palatino Linotype"/>
          <w:b/>
          <w:sz w:val="24"/>
          <w:szCs w:val="24"/>
        </w:rPr>
        <w:t>r</w:t>
      </w:r>
      <w:r w:rsidRPr="00AA5B0C">
        <w:rPr>
          <w:rFonts w:ascii="Palatino Linotype" w:hAnsi="Palatino Linotype"/>
          <w:b/>
          <w:sz w:val="24"/>
          <w:szCs w:val="24"/>
        </w:rPr>
        <w:t>ke</w:t>
      </w:r>
      <w:r>
        <w:rPr>
          <w:rFonts w:ascii="Palatino Linotype" w:hAnsi="Palatino Linotype"/>
          <w:b/>
          <w:sz w:val="24"/>
          <w:szCs w:val="24"/>
        </w:rPr>
        <w:t>s</w:t>
      </w:r>
      <w:r w:rsidRPr="00AA5B0C">
        <w:rPr>
          <w:rFonts w:ascii="Palatino Linotype" w:hAnsi="Palatino Linotype"/>
          <w:b/>
          <w:sz w:val="24"/>
          <w:szCs w:val="24"/>
        </w:rPr>
        <w:t xml:space="preserve">ztési eljárások </w:t>
      </w:r>
      <w:r>
        <w:rPr>
          <w:rFonts w:ascii="Palatino Linotype" w:hAnsi="Palatino Linotype"/>
          <w:b/>
          <w:sz w:val="24"/>
          <w:szCs w:val="24"/>
        </w:rPr>
        <w:t xml:space="preserve">birtokába jut, amely </w:t>
      </w:r>
      <w:r>
        <w:rPr>
          <w:rFonts w:ascii="Palatino Linotype" w:hAnsi="Palatino Linotype"/>
          <w:sz w:val="24"/>
          <w:szCs w:val="24"/>
        </w:rPr>
        <w:t>által alkalmassá válik arra, hogy az állásinterjún elhangozott kérdésekre relevánsan tudjon felelni, illetve képes legyen tájékozódni a munkakörülményekről és lehetőségekről.</w:t>
      </w:r>
    </w:p>
    <w:p w:rsidR="00583CFC" w:rsidRPr="006B7DDC" w:rsidRDefault="00583CFC" w:rsidP="005619E6">
      <w:pPr>
        <w:spacing w:after="0" w:line="240" w:lineRule="auto"/>
        <w:jc w:val="both"/>
        <w:rPr>
          <w:rFonts w:ascii="Palatino Linotype" w:hAnsi="Palatino Linotype"/>
          <w:sz w:val="24"/>
          <w:szCs w:val="24"/>
        </w:rPr>
      </w:pPr>
    </w:p>
    <w:p w:rsidR="00583CFC" w:rsidRPr="006B7DDC" w:rsidRDefault="00583CFC" w:rsidP="005619E6">
      <w:pPr>
        <w:spacing w:after="0" w:line="240" w:lineRule="auto"/>
        <w:jc w:val="both"/>
        <w:rPr>
          <w:rFonts w:ascii="Palatino Linotype" w:hAnsi="Palatino Linotype"/>
          <w:sz w:val="24"/>
          <w:szCs w:val="24"/>
        </w:rPr>
      </w:pPr>
    </w:p>
    <w:p w:rsidR="00583CFC" w:rsidRPr="006B7DDC" w:rsidRDefault="00583CFC" w:rsidP="004A6B2F">
      <w:pPr>
        <w:numPr>
          <w:ilvl w:val="3"/>
          <w:numId w:val="17"/>
        </w:numPr>
        <w:spacing w:after="0" w:line="240" w:lineRule="auto"/>
        <w:rPr>
          <w:rFonts w:ascii="Palatino Linotype" w:hAnsi="Palatino Linotype"/>
          <w:b/>
          <w:sz w:val="24"/>
          <w:szCs w:val="24"/>
        </w:rPr>
      </w:pPr>
      <w:r>
        <w:rPr>
          <w:rFonts w:ascii="Palatino Linotype" w:hAnsi="Palatino Linotype"/>
          <w:b/>
          <w:sz w:val="24"/>
          <w:szCs w:val="24"/>
        </w:rPr>
        <w:t xml:space="preserve">Nyelvi készségfejlesztés </w:t>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24</w:t>
      </w:r>
      <w:r w:rsidRPr="006B7DDC">
        <w:rPr>
          <w:rFonts w:ascii="Palatino Linotype" w:hAnsi="Palatino Linotype"/>
          <w:b/>
          <w:i/>
          <w:sz w:val="24"/>
          <w:szCs w:val="24"/>
        </w:rPr>
        <w:t xml:space="preserve"> óra</w:t>
      </w:r>
    </w:p>
    <w:p w:rsidR="00583CFC" w:rsidRDefault="00583CFC" w:rsidP="005619E6">
      <w:pPr>
        <w:widowControl w:val="0"/>
        <w:suppressAutoHyphens/>
        <w:spacing w:after="0" w:line="240" w:lineRule="auto"/>
        <w:ind w:left="1806" w:firstLine="14"/>
        <w:jc w:val="both"/>
        <w:rPr>
          <w:rFonts w:ascii="Palatino Linotype" w:hAnsi="Palatino Linotype"/>
          <w:sz w:val="24"/>
          <w:szCs w:val="24"/>
        </w:rPr>
      </w:pPr>
      <w:r w:rsidRPr="000B1B3D">
        <w:rPr>
          <w:rFonts w:ascii="Palatino Linotype" w:hAnsi="Palatino Linotype"/>
          <w:sz w:val="24"/>
          <w:szCs w:val="24"/>
        </w:rPr>
        <w:t>/Az induktív nyelvtanulási képesség és az idegen</w:t>
      </w:r>
      <w:r>
        <w:rPr>
          <w:rFonts w:ascii="Palatino Linotype" w:hAnsi="Palatino Linotype"/>
          <w:sz w:val="24"/>
          <w:szCs w:val="24"/>
        </w:rPr>
        <w:t xml:space="preserve"> </w:t>
      </w:r>
      <w:r w:rsidRPr="000B1B3D">
        <w:rPr>
          <w:rFonts w:ascii="Palatino Linotype" w:hAnsi="Palatino Linotype"/>
          <w:sz w:val="24"/>
          <w:szCs w:val="24"/>
        </w:rPr>
        <w:t>nyelvi asszociatív memória fejlesztése fonetikai készségfejlesztéssel kiegészítve/</w:t>
      </w:r>
    </w:p>
    <w:p w:rsidR="00583CFC" w:rsidRDefault="00583CFC" w:rsidP="005619E6">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kern w:val="1"/>
          <w:sz w:val="24"/>
          <w:szCs w:val="24"/>
          <w:lang w:eastAsia="hi-IN" w:bidi="hi-IN"/>
        </w:rPr>
        <w:t>A 2</w:t>
      </w:r>
      <w:r>
        <w:rPr>
          <w:rFonts w:ascii="Palatino Linotype" w:hAnsi="Palatino Linotype"/>
          <w:kern w:val="1"/>
          <w:sz w:val="24"/>
          <w:szCs w:val="24"/>
          <w:lang w:eastAsia="hi-IN" w:bidi="hi-IN"/>
        </w:rPr>
        <w:t>4</w:t>
      </w:r>
      <w:r w:rsidRPr="00F44D3F">
        <w:rPr>
          <w:rFonts w:ascii="Palatino Linotype" w:hAnsi="Palatino Linotype"/>
          <w:kern w:val="1"/>
          <w:sz w:val="24"/>
          <w:szCs w:val="24"/>
          <w:lang w:eastAsia="hi-IN" w:bidi="hi-IN"/>
        </w:rPr>
        <w:t xml:space="preserve">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alapul véve valósul meg a</w:t>
      </w:r>
      <w:r w:rsidRPr="00F44D3F">
        <w:rPr>
          <w:rFonts w:ascii="Palatino Linotype" w:hAnsi="Palatino Linotype"/>
          <w:kern w:val="1"/>
          <w:sz w:val="24"/>
          <w:szCs w:val="24"/>
          <w:lang w:eastAsia="hi-IN" w:bidi="hi-IN"/>
        </w:rPr>
        <w:t xml:space="preserve">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w:t>
      </w:r>
      <w:r>
        <w:rPr>
          <w:rFonts w:ascii="Palatino Linotype" w:hAnsi="Palatino Linotype"/>
          <w:sz w:val="24"/>
          <w:szCs w:val="24"/>
        </w:rPr>
        <w:t>,</w:t>
      </w:r>
      <w:r w:rsidRPr="00F44D3F">
        <w:rPr>
          <w:rFonts w:ascii="Palatino Linotype" w:hAnsi="Palatino Linotype"/>
          <w:sz w:val="24"/>
          <w:szCs w:val="24"/>
        </w:rPr>
        <w:t xml:space="preserve">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583CFC" w:rsidRPr="00F44D3F" w:rsidRDefault="00583CFC" w:rsidP="005619E6">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583CFC" w:rsidRPr="00F44D3F" w:rsidRDefault="00583CFC" w:rsidP="004A6B2F">
      <w:pPr>
        <w:widowControl w:val="0"/>
        <w:numPr>
          <w:ilvl w:val="0"/>
          <w:numId w:val="13"/>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583CFC" w:rsidRPr="00F44D3F" w:rsidRDefault="00583CFC" w:rsidP="004A6B2F">
      <w:pPr>
        <w:widowControl w:val="0"/>
        <w:numPr>
          <w:ilvl w:val="0"/>
          <w:numId w:val="13"/>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583CFC" w:rsidRPr="00F44D3F" w:rsidRDefault="00583CFC" w:rsidP="004A6B2F">
      <w:pPr>
        <w:widowControl w:val="0"/>
        <w:numPr>
          <w:ilvl w:val="0"/>
          <w:numId w:val="13"/>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583CFC" w:rsidRPr="00F44D3F" w:rsidRDefault="00583CFC" w:rsidP="004A6B2F">
      <w:pPr>
        <w:widowControl w:val="0"/>
        <w:numPr>
          <w:ilvl w:val="0"/>
          <w:numId w:val="13"/>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583CFC" w:rsidRPr="00F44D3F" w:rsidRDefault="00583CFC" w:rsidP="004A6B2F">
      <w:pPr>
        <w:widowControl w:val="0"/>
        <w:numPr>
          <w:ilvl w:val="0"/>
          <w:numId w:val="13"/>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utazás, </w:t>
      </w:r>
    </w:p>
    <w:p w:rsidR="00583CFC" w:rsidRPr="00F44D3F" w:rsidRDefault="00583CFC" w:rsidP="004A6B2F">
      <w:pPr>
        <w:widowControl w:val="0"/>
        <w:numPr>
          <w:ilvl w:val="0"/>
          <w:numId w:val="13"/>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583CFC" w:rsidRPr="00AA5B0C" w:rsidRDefault="00583CFC" w:rsidP="005619E6">
      <w:pPr>
        <w:spacing w:after="0" w:line="240" w:lineRule="auto"/>
        <w:ind w:left="1079"/>
        <w:rPr>
          <w:rFonts w:ascii="Palatino Linotype" w:hAnsi="Palatino Linotype"/>
          <w:sz w:val="24"/>
          <w:szCs w:val="24"/>
        </w:rPr>
      </w:pPr>
      <w:r w:rsidRPr="00AA5B0C">
        <w:rPr>
          <w:rFonts w:ascii="Palatino Linotype" w:hAnsi="Palatino Linotype"/>
          <w:sz w:val="24"/>
          <w:szCs w:val="24"/>
        </w:rPr>
        <w:t>Ezen a témakörön keresztül valósul meg a fonetikai dekódolási képességfejlesztés is, amely során a célnyelv legfontosabb fonetikai szabályaival ismerkedik meg a nyelvtanuló.</w:t>
      </w:r>
    </w:p>
    <w:p w:rsidR="00583CFC" w:rsidRPr="006B7DDC" w:rsidRDefault="00583CFC" w:rsidP="005619E6">
      <w:pPr>
        <w:spacing w:after="0" w:line="240" w:lineRule="auto"/>
        <w:ind w:left="708"/>
        <w:jc w:val="both"/>
        <w:rPr>
          <w:rFonts w:ascii="Palatino Linotype" w:hAnsi="Palatino Linotype"/>
          <w:sz w:val="24"/>
          <w:szCs w:val="24"/>
        </w:rPr>
      </w:pPr>
    </w:p>
    <w:p w:rsidR="00583CFC" w:rsidRPr="006B7DDC" w:rsidRDefault="00583CFC" w:rsidP="004A6B2F">
      <w:pPr>
        <w:numPr>
          <w:ilvl w:val="3"/>
          <w:numId w:val="17"/>
        </w:numPr>
        <w:spacing w:after="0" w:line="240" w:lineRule="auto"/>
        <w:rPr>
          <w:rFonts w:ascii="Palatino Linotype" w:hAnsi="Palatino Linotype"/>
          <w:b/>
          <w:sz w:val="24"/>
          <w:szCs w:val="24"/>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24</w:t>
      </w:r>
      <w:r w:rsidRPr="006B7DDC">
        <w:rPr>
          <w:rFonts w:ascii="Palatino Linotype" w:hAnsi="Palatino Linotype"/>
          <w:b/>
          <w:i/>
          <w:sz w:val="24"/>
          <w:szCs w:val="24"/>
        </w:rPr>
        <w:t xml:space="preserve"> óra</w:t>
      </w:r>
    </w:p>
    <w:p w:rsidR="00583CFC" w:rsidRDefault="00583CFC" w:rsidP="005619E6">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583CFC" w:rsidRPr="006B7DDC" w:rsidRDefault="00583CFC" w:rsidP="005619E6">
      <w:pPr>
        <w:spacing w:after="0" w:line="240" w:lineRule="auto"/>
        <w:ind w:left="1080"/>
        <w:jc w:val="both"/>
        <w:rPr>
          <w:rFonts w:ascii="Palatino Linotype" w:hAnsi="Palatino Linotype"/>
          <w:sz w:val="24"/>
          <w:szCs w:val="24"/>
        </w:rPr>
      </w:pPr>
      <w:r>
        <w:rPr>
          <w:rFonts w:ascii="Palatino Linotype" w:hAnsi="Palatino Linotype"/>
          <w:sz w:val="24"/>
          <w:szCs w:val="24"/>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583CFC" w:rsidRPr="006B7DDC" w:rsidRDefault="00583CFC" w:rsidP="005619E6">
      <w:pPr>
        <w:spacing w:after="0" w:line="240" w:lineRule="auto"/>
        <w:jc w:val="both"/>
        <w:rPr>
          <w:rFonts w:ascii="Palatino Linotype" w:hAnsi="Palatino Linotype"/>
          <w:sz w:val="24"/>
          <w:szCs w:val="24"/>
        </w:rPr>
      </w:pPr>
    </w:p>
    <w:p w:rsidR="00583CFC" w:rsidRPr="006B7DDC" w:rsidRDefault="00583CFC" w:rsidP="005619E6">
      <w:pPr>
        <w:spacing w:after="0" w:line="240" w:lineRule="auto"/>
        <w:rPr>
          <w:rFonts w:ascii="Palatino Linotype" w:hAnsi="Palatino Linotype"/>
          <w:sz w:val="24"/>
          <w:szCs w:val="24"/>
        </w:rPr>
      </w:pPr>
    </w:p>
    <w:p w:rsidR="00583CFC" w:rsidRPr="00DE7CA1" w:rsidRDefault="00583CFC" w:rsidP="004A6B2F">
      <w:pPr>
        <w:widowControl w:val="0"/>
        <w:numPr>
          <w:ilvl w:val="1"/>
          <w:numId w:val="16"/>
        </w:numPr>
        <w:suppressAutoHyphens/>
        <w:spacing w:after="0" w:line="240" w:lineRule="auto"/>
        <w:rPr>
          <w:rFonts w:ascii="Palatino Linotype" w:hAnsi="Palatino Linotype"/>
          <w:b/>
          <w:sz w:val="24"/>
          <w:szCs w:val="24"/>
        </w:rPr>
      </w:pPr>
      <w:r w:rsidRPr="00DE7CA1">
        <w:rPr>
          <w:rFonts w:ascii="Palatino Linotype" w:hAnsi="Palatino Linotype"/>
          <w:b/>
          <w:sz w:val="24"/>
          <w:szCs w:val="24"/>
        </w:rPr>
        <w:t xml:space="preserve">A képzés javasolt helyszíne </w:t>
      </w:r>
    </w:p>
    <w:p w:rsidR="00583CFC" w:rsidRPr="00614E53" w:rsidRDefault="00583CFC" w:rsidP="005619E6">
      <w:pPr>
        <w:widowControl w:val="0"/>
        <w:suppressAutoHyphens/>
        <w:spacing w:after="0" w:line="240" w:lineRule="auto"/>
        <w:ind w:left="705"/>
        <w:jc w:val="both"/>
        <w:rPr>
          <w:rFonts w:ascii="Palatino Linotype" w:hAnsi="Palatino Linotype"/>
          <w:bCs/>
          <w:sz w:val="24"/>
          <w:szCs w:val="24"/>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w:t>
      </w:r>
      <w:r w:rsidRPr="00614E53">
        <w:rPr>
          <w:rFonts w:ascii="Palatino Linotype" w:hAnsi="Palatino Linotype"/>
          <w:kern w:val="1"/>
          <w:sz w:val="24"/>
          <w:szCs w:val="24"/>
          <w:lang w:eastAsia="hi-IN" w:bidi="hi-IN"/>
        </w:rPr>
        <w:t>egy másik fele pedig számítógépes tanterem, hiszen az oktatás egy jelentős részben digitális tananyag által támogatott formában zajlik.</w:t>
      </w:r>
    </w:p>
    <w:p w:rsidR="00583CFC" w:rsidRPr="006B7DDC" w:rsidRDefault="00583CFC" w:rsidP="005619E6">
      <w:pPr>
        <w:spacing w:after="0" w:line="240" w:lineRule="auto"/>
        <w:ind w:left="792"/>
        <w:jc w:val="both"/>
        <w:rPr>
          <w:rFonts w:ascii="Palatino Linotype" w:hAnsi="Palatino Linotype"/>
          <w:b/>
          <w:bCs/>
          <w:sz w:val="24"/>
          <w:szCs w:val="24"/>
        </w:rPr>
      </w:pPr>
    </w:p>
    <w:p w:rsidR="00583CFC" w:rsidRPr="00DE7CA1" w:rsidRDefault="00583CFC" w:rsidP="004A6B2F">
      <w:pPr>
        <w:widowControl w:val="0"/>
        <w:numPr>
          <w:ilvl w:val="1"/>
          <w:numId w:val="16"/>
        </w:numPr>
        <w:suppressAutoHyphens/>
        <w:spacing w:after="0" w:line="240" w:lineRule="auto"/>
        <w:rPr>
          <w:rFonts w:ascii="Palatino Linotype" w:hAnsi="Palatino Linotype"/>
          <w:b/>
          <w:sz w:val="24"/>
          <w:szCs w:val="24"/>
        </w:rPr>
      </w:pPr>
      <w:r w:rsidRPr="00DE7CA1">
        <w:rPr>
          <w:rFonts w:ascii="Palatino Linotype" w:hAnsi="Palatino Linotype"/>
          <w:b/>
          <w:sz w:val="24"/>
          <w:szCs w:val="24"/>
        </w:rPr>
        <w:t>A tantárgy elsajátítása során alkalmazható sajátos módszerek, tanulói tevékenységformák.</w:t>
      </w:r>
    </w:p>
    <w:p w:rsidR="00583CFC" w:rsidRPr="00FE2313" w:rsidRDefault="00583CFC" w:rsidP="005619E6">
      <w:pPr>
        <w:widowControl w:val="0"/>
        <w:suppressAutoHyphens/>
        <w:spacing w:after="0" w:line="240" w:lineRule="auto"/>
        <w:ind w:left="792"/>
        <w:rPr>
          <w:rFonts w:ascii="Palatino Linotype" w:hAnsi="Palatino Linotype"/>
          <w:bCs/>
          <w:sz w:val="24"/>
          <w:szCs w:val="24"/>
        </w:rPr>
      </w:pPr>
      <w:r w:rsidRPr="00FE2313">
        <w:rPr>
          <w:rFonts w:ascii="Palatino Linotype" w:hAnsi="Palatino Linotype"/>
          <w:bCs/>
          <w:sz w:val="24"/>
          <w:szCs w:val="24"/>
        </w:rPr>
        <w:t>A tananyag kb. fele digitális tartalmú oktatási anyag, így speciálisak mind a módszerek, mind pedig a tanulói tevékenységformák.</w:t>
      </w:r>
    </w:p>
    <w:p w:rsidR="00583CFC" w:rsidRPr="00FE2313" w:rsidRDefault="00583CFC" w:rsidP="005619E6">
      <w:pPr>
        <w:widowControl w:val="0"/>
        <w:suppressAutoHyphens/>
        <w:spacing w:after="0" w:line="240" w:lineRule="auto"/>
        <w:rPr>
          <w:rFonts w:ascii="Palatino Linotype" w:hAnsi="Palatino Linotype"/>
          <w:bCs/>
          <w:sz w:val="24"/>
          <w:szCs w:val="24"/>
        </w:rPr>
      </w:pPr>
    </w:p>
    <w:p w:rsidR="00583CFC" w:rsidRPr="00A942B1" w:rsidRDefault="00583CFC" w:rsidP="004A6B2F">
      <w:pPr>
        <w:pStyle w:val="Listaszerbekezds"/>
        <w:widowControl w:val="0"/>
        <w:numPr>
          <w:ilvl w:val="2"/>
          <w:numId w:val="17"/>
        </w:numPr>
        <w:suppressAutoHyphens/>
        <w:spacing w:after="0" w:line="240" w:lineRule="auto"/>
        <w:contextualSpacing w:val="0"/>
        <w:rPr>
          <w:rFonts w:ascii="Palatino Linotype" w:hAnsi="Palatino Linotype"/>
          <w:b/>
          <w:bCs/>
          <w:i/>
          <w:vanish/>
          <w:sz w:val="24"/>
          <w:szCs w:val="24"/>
        </w:rPr>
      </w:pPr>
    </w:p>
    <w:p w:rsidR="00583CFC" w:rsidRPr="00A942B1" w:rsidRDefault="00583CFC" w:rsidP="004A6B2F">
      <w:pPr>
        <w:pStyle w:val="Listaszerbekezds"/>
        <w:widowControl w:val="0"/>
        <w:numPr>
          <w:ilvl w:val="2"/>
          <w:numId w:val="17"/>
        </w:numPr>
        <w:suppressAutoHyphens/>
        <w:spacing w:after="0" w:line="240" w:lineRule="auto"/>
        <w:contextualSpacing w:val="0"/>
        <w:rPr>
          <w:rFonts w:ascii="Palatino Linotype" w:hAnsi="Palatino Linotype"/>
          <w:b/>
          <w:bCs/>
          <w:i/>
          <w:vanish/>
          <w:sz w:val="24"/>
          <w:szCs w:val="24"/>
        </w:rPr>
      </w:pPr>
    </w:p>
    <w:p w:rsidR="00583CFC" w:rsidRDefault="00583CFC" w:rsidP="004A6B2F">
      <w:pPr>
        <w:widowControl w:val="0"/>
        <w:numPr>
          <w:ilvl w:val="3"/>
          <w:numId w:val="17"/>
        </w:numPr>
        <w:suppressAutoHyphens/>
        <w:spacing w:after="0" w:line="240" w:lineRule="auto"/>
        <w:rPr>
          <w:rFonts w:ascii="Palatino Linotype" w:hAnsi="Palatino Linotype"/>
          <w:b/>
          <w:bCs/>
          <w:i/>
          <w:sz w:val="24"/>
          <w:szCs w:val="24"/>
        </w:rPr>
      </w:pPr>
      <w:r w:rsidRPr="006B7DDC">
        <w:rPr>
          <w:rFonts w:ascii="Palatino Linotype" w:hAnsi="Palatino Linotype"/>
          <w:b/>
          <w:bCs/>
          <w:i/>
          <w:sz w:val="24"/>
          <w:szCs w:val="24"/>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83CFC" w:rsidRPr="00FE5532">
        <w:trPr>
          <w:cantSplit/>
          <w:trHeight w:val="921"/>
          <w:jc w:val="center"/>
        </w:trPr>
        <w:tc>
          <w:tcPr>
            <w:tcW w:w="828" w:type="dxa"/>
            <w:vMerge w:val="restart"/>
            <w:vAlign w:val="center"/>
          </w:tcPr>
          <w:p w:rsidR="00583CFC" w:rsidRPr="00FE5532" w:rsidRDefault="00583CFC" w:rsidP="004A6B2F">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83CFC" w:rsidRPr="00FE5532" w:rsidRDefault="00583CFC" w:rsidP="004A6B2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83CFC" w:rsidRDefault="00583CFC" w:rsidP="004A6B2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83CFC" w:rsidRDefault="00583CFC" w:rsidP="004A6B2F">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83CFC" w:rsidRPr="00FE5532" w:rsidRDefault="00583CFC" w:rsidP="004A6B2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583CFC" w:rsidRPr="00FE5532">
        <w:trPr>
          <w:cantSplit/>
          <w:trHeight w:val="1076"/>
          <w:jc w:val="center"/>
        </w:trPr>
        <w:tc>
          <w:tcPr>
            <w:tcW w:w="828" w:type="dxa"/>
            <w:vMerge/>
            <w:vAlign w:val="center"/>
          </w:tcPr>
          <w:p w:rsidR="00583CFC" w:rsidRPr="00FE5532" w:rsidRDefault="00583CFC" w:rsidP="004A6B2F">
            <w:pPr>
              <w:spacing w:after="0" w:line="240" w:lineRule="auto"/>
              <w:jc w:val="center"/>
              <w:rPr>
                <w:rFonts w:ascii="Palatino Linotype" w:hAnsi="Palatino Linotype"/>
                <w:b/>
                <w:sz w:val="20"/>
                <w:szCs w:val="20"/>
              </w:rPr>
            </w:pPr>
          </w:p>
        </w:tc>
        <w:tc>
          <w:tcPr>
            <w:tcW w:w="3621" w:type="dxa"/>
            <w:vMerge/>
            <w:vAlign w:val="center"/>
          </w:tcPr>
          <w:p w:rsidR="00583CFC" w:rsidRPr="00FE5532" w:rsidRDefault="00583CFC" w:rsidP="004A6B2F">
            <w:pPr>
              <w:spacing w:after="0" w:line="240" w:lineRule="auto"/>
              <w:rPr>
                <w:rFonts w:ascii="Palatino Linotype" w:hAnsi="Palatino Linotype"/>
                <w:b/>
                <w:sz w:val="20"/>
                <w:szCs w:val="20"/>
              </w:rPr>
            </w:pPr>
          </w:p>
        </w:tc>
        <w:tc>
          <w:tcPr>
            <w:tcW w:w="809" w:type="dxa"/>
            <w:textDirection w:val="btLr"/>
            <w:vAlign w:val="center"/>
          </w:tcPr>
          <w:p w:rsidR="00583CFC" w:rsidRPr="00FE5532" w:rsidRDefault="00583CFC" w:rsidP="004A6B2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83CFC" w:rsidRDefault="00583CFC" w:rsidP="004A6B2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83CFC" w:rsidRPr="00FE5532" w:rsidRDefault="00583CFC" w:rsidP="004A6B2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83CFC" w:rsidRDefault="00583CFC" w:rsidP="004A6B2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83CFC" w:rsidRPr="00FE5532" w:rsidRDefault="00583CFC" w:rsidP="004A6B2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83CFC" w:rsidRPr="00FE5532" w:rsidRDefault="00583CFC" w:rsidP="004A6B2F">
            <w:pPr>
              <w:spacing w:after="0" w:line="240" w:lineRule="auto"/>
              <w:jc w:val="center"/>
              <w:rPr>
                <w:rFonts w:ascii="Palatino Linotype" w:hAnsi="Palatino Linotype"/>
                <w:b/>
                <w:sz w:val="20"/>
                <w:szCs w:val="20"/>
              </w:rPr>
            </w:pPr>
          </w:p>
        </w:tc>
      </w:tr>
      <w:tr w:rsidR="00583CFC" w:rsidRPr="00FE5532">
        <w:trPr>
          <w:jc w:val="center"/>
        </w:trPr>
        <w:tc>
          <w:tcPr>
            <w:tcW w:w="828" w:type="dxa"/>
            <w:shd w:val="clear" w:color="auto" w:fill="D9D9D9"/>
            <w:vAlign w:val="center"/>
          </w:tcPr>
          <w:p w:rsidR="00583CFC" w:rsidRPr="008B7D14" w:rsidRDefault="00583CFC" w:rsidP="004A6B2F">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83CFC" w:rsidRPr="008B7D14" w:rsidRDefault="00583CFC" w:rsidP="004A6B2F">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83CFC" w:rsidRPr="00FE5532" w:rsidRDefault="00583CFC" w:rsidP="004A6B2F">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FE5532" w:rsidRDefault="00583CFC" w:rsidP="004A6B2F">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FE5532" w:rsidRDefault="00583CFC" w:rsidP="004A6B2F">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FE5532" w:rsidRDefault="00583CFC" w:rsidP="004A6B2F">
            <w:pPr>
              <w:spacing w:after="0" w:line="240" w:lineRule="auto"/>
              <w:jc w:val="center"/>
              <w:rPr>
                <w:rFonts w:ascii="Palatino Linotype" w:hAnsi="Palatino Linotype"/>
                <w:sz w:val="20"/>
                <w:szCs w:val="20"/>
              </w:rPr>
            </w:pPr>
          </w:p>
        </w:tc>
      </w:tr>
      <w:tr w:rsidR="00583CFC" w:rsidRPr="00FE5532">
        <w:trPr>
          <w:jc w:val="center"/>
        </w:trPr>
        <w:tc>
          <w:tcPr>
            <w:tcW w:w="828" w:type="dxa"/>
            <w:vAlign w:val="center"/>
          </w:tcPr>
          <w:p w:rsidR="00583CFC" w:rsidRPr="00FE5532" w:rsidRDefault="00583CFC" w:rsidP="004A6B2F">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83CFC" w:rsidRPr="00FE5532" w:rsidRDefault="00583CFC" w:rsidP="004A6B2F">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83CFC" w:rsidRPr="00FE5532"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3CFC" w:rsidRPr="00FE5532" w:rsidRDefault="00583CFC" w:rsidP="004A6B2F">
            <w:pPr>
              <w:spacing w:after="0" w:line="240" w:lineRule="auto"/>
              <w:jc w:val="center"/>
              <w:rPr>
                <w:rFonts w:ascii="Palatino Linotype" w:hAnsi="Palatino Linotype"/>
                <w:sz w:val="20"/>
                <w:szCs w:val="20"/>
              </w:rPr>
            </w:pPr>
          </w:p>
        </w:tc>
        <w:tc>
          <w:tcPr>
            <w:tcW w:w="763" w:type="dxa"/>
            <w:vAlign w:val="center"/>
          </w:tcPr>
          <w:p w:rsidR="00583CFC" w:rsidRPr="00FE5532" w:rsidRDefault="00583CFC" w:rsidP="004A6B2F">
            <w:pPr>
              <w:spacing w:after="0" w:line="240" w:lineRule="auto"/>
              <w:jc w:val="center"/>
              <w:rPr>
                <w:rFonts w:ascii="Palatino Linotype" w:hAnsi="Palatino Linotype"/>
                <w:sz w:val="20"/>
                <w:szCs w:val="20"/>
              </w:rPr>
            </w:pPr>
          </w:p>
        </w:tc>
        <w:tc>
          <w:tcPr>
            <w:tcW w:w="2190" w:type="dxa"/>
            <w:vAlign w:val="center"/>
          </w:tcPr>
          <w:p w:rsidR="00583CFC" w:rsidRPr="00FE5532" w:rsidRDefault="00583CFC" w:rsidP="004A6B2F">
            <w:pPr>
              <w:spacing w:after="0" w:line="240" w:lineRule="auto"/>
              <w:jc w:val="center"/>
              <w:rPr>
                <w:rFonts w:ascii="Palatino Linotype" w:hAnsi="Palatino Linotype"/>
                <w:sz w:val="20"/>
                <w:szCs w:val="20"/>
              </w:rPr>
            </w:pPr>
          </w:p>
        </w:tc>
      </w:tr>
      <w:tr w:rsidR="00583CFC" w:rsidRPr="00FE5532">
        <w:trPr>
          <w:jc w:val="center"/>
        </w:trPr>
        <w:tc>
          <w:tcPr>
            <w:tcW w:w="828" w:type="dxa"/>
            <w:vAlign w:val="center"/>
          </w:tcPr>
          <w:p w:rsidR="00583CFC" w:rsidRPr="00FE5532" w:rsidRDefault="00583CFC" w:rsidP="004A6B2F">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83CFC" w:rsidRPr="00FE5532" w:rsidRDefault="00583CFC" w:rsidP="004A6B2F">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83CFC" w:rsidRPr="00FE5532"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3CFC" w:rsidRPr="00FE5532" w:rsidRDefault="00583CFC" w:rsidP="004A6B2F">
            <w:pPr>
              <w:spacing w:after="0" w:line="240" w:lineRule="auto"/>
              <w:jc w:val="center"/>
              <w:rPr>
                <w:rFonts w:ascii="Palatino Linotype" w:hAnsi="Palatino Linotype"/>
                <w:sz w:val="20"/>
                <w:szCs w:val="20"/>
              </w:rPr>
            </w:pPr>
          </w:p>
        </w:tc>
        <w:tc>
          <w:tcPr>
            <w:tcW w:w="763" w:type="dxa"/>
            <w:vAlign w:val="center"/>
          </w:tcPr>
          <w:p w:rsidR="00583CFC" w:rsidRPr="00FE5532" w:rsidRDefault="00583CFC" w:rsidP="004A6B2F">
            <w:pPr>
              <w:spacing w:after="0" w:line="240" w:lineRule="auto"/>
              <w:jc w:val="center"/>
              <w:rPr>
                <w:rFonts w:ascii="Palatino Linotype" w:hAnsi="Palatino Linotype"/>
                <w:sz w:val="20"/>
                <w:szCs w:val="20"/>
              </w:rPr>
            </w:pPr>
          </w:p>
        </w:tc>
        <w:tc>
          <w:tcPr>
            <w:tcW w:w="2190" w:type="dxa"/>
            <w:vAlign w:val="center"/>
          </w:tcPr>
          <w:p w:rsidR="00583CFC" w:rsidRPr="00FE5532" w:rsidRDefault="00583CFC" w:rsidP="004A6B2F">
            <w:pPr>
              <w:spacing w:after="0" w:line="240" w:lineRule="auto"/>
              <w:jc w:val="center"/>
              <w:rPr>
                <w:rFonts w:ascii="Palatino Linotype" w:hAnsi="Palatino Linotype"/>
                <w:sz w:val="20"/>
                <w:szCs w:val="20"/>
              </w:rPr>
            </w:pPr>
          </w:p>
        </w:tc>
      </w:tr>
      <w:tr w:rsidR="00583CFC" w:rsidRPr="00FE5532">
        <w:trPr>
          <w:jc w:val="center"/>
        </w:trPr>
        <w:tc>
          <w:tcPr>
            <w:tcW w:w="828" w:type="dxa"/>
            <w:vAlign w:val="center"/>
          </w:tcPr>
          <w:p w:rsidR="00583CFC" w:rsidRPr="00FE5532" w:rsidRDefault="00583CFC" w:rsidP="004A6B2F">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83CFC" w:rsidRPr="00FE5532" w:rsidRDefault="00583CFC" w:rsidP="004A6B2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83CFC" w:rsidRPr="00FE5532" w:rsidRDefault="00583CFC" w:rsidP="004A6B2F">
            <w:pPr>
              <w:spacing w:after="0" w:line="240" w:lineRule="auto"/>
              <w:jc w:val="center"/>
              <w:rPr>
                <w:rFonts w:ascii="Palatino Linotype" w:hAnsi="Palatino Linotype"/>
                <w:sz w:val="20"/>
                <w:szCs w:val="20"/>
              </w:rPr>
            </w:pPr>
          </w:p>
        </w:tc>
        <w:tc>
          <w:tcPr>
            <w:tcW w:w="798" w:type="dxa"/>
            <w:vAlign w:val="center"/>
          </w:tcPr>
          <w:p w:rsidR="00583CFC" w:rsidRPr="00FE5532" w:rsidRDefault="00583CFC" w:rsidP="004A6B2F">
            <w:pPr>
              <w:spacing w:after="0" w:line="240" w:lineRule="auto"/>
              <w:jc w:val="center"/>
              <w:rPr>
                <w:rFonts w:ascii="Palatino Linotype" w:hAnsi="Palatino Linotype"/>
                <w:sz w:val="20"/>
                <w:szCs w:val="20"/>
              </w:rPr>
            </w:pPr>
          </w:p>
        </w:tc>
        <w:tc>
          <w:tcPr>
            <w:tcW w:w="763" w:type="dxa"/>
            <w:vAlign w:val="center"/>
          </w:tcPr>
          <w:p w:rsidR="00583CFC" w:rsidRPr="00FE5532"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3CFC" w:rsidRPr="00FE5532" w:rsidRDefault="00583CFC" w:rsidP="004A6B2F">
            <w:pPr>
              <w:spacing w:after="0" w:line="240" w:lineRule="auto"/>
              <w:jc w:val="center"/>
              <w:rPr>
                <w:rFonts w:ascii="Palatino Linotype" w:hAnsi="Palatino Linotype"/>
                <w:sz w:val="20"/>
                <w:szCs w:val="20"/>
              </w:rPr>
            </w:pPr>
          </w:p>
        </w:tc>
      </w:tr>
      <w:tr w:rsidR="00583CFC" w:rsidRPr="00FE5532">
        <w:trPr>
          <w:jc w:val="center"/>
        </w:trPr>
        <w:tc>
          <w:tcPr>
            <w:tcW w:w="828" w:type="dxa"/>
            <w:vAlign w:val="center"/>
          </w:tcPr>
          <w:p w:rsidR="00583CFC" w:rsidRPr="00FE5532" w:rsidRDefault="00583CFC" w:rsidP="004A6B2F">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83CFC" w:rsidRPr="00FE5532" w:rsidRDefault="00583CFC" w:rsidP="004A6B2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83CFC" w:rsidRPr="00FE5532"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3CFC" w:rsidRPr="00FE5532" w:rsidRDefault="00583CFC" w:rsidP="004A6B2F">
            <w:pPr>
              <w:spacing w:after="0" w:line="240" w:lineRule="auto"/>
              <w:jc w:val="center"/>
              <w:rPr>
                <w:rFonts w:ascii="Palatino Linotype" w:hAnsi="Palatino Linotype"/>
                <w:sz w:val="20"/>
                <w:szCs w:val="20"/>
              </w:rPr>
            </w:pPr>
          </w:p>
        </w:tc>
        <w:tc>
          <w:tcPr>
            <w:tcW w:w="763" w:type="dxa"/>
            <w:vAlign w:val="center"/>
          </w:tcPr>
          <w:p w:rsidR="00583CFC" w:rsidRPr="00FE5532"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3CFC" w:rsidRPr="00FE5532" w:rsidRDefault="00583CFC" w:rsidP="004A6B2F">
            <w:pPr>
              <w:spacing w:after="0" w:line="240" w:lineRule="auto"/>
              <w:jc w:val="center"/>
              <w:rPr>
                <w:rFonts w:ascii="Palatino Linotype" w:hAnsi="Palatino Linotype"/>
                <w:sz w:val="20"/>
                <w:szCs w:val="20"/>
              </w:rPr>
            </w:pPr>
          </w:p>
        </w:tc>
      </w:tr>
      <w:tr w:rsidR="00583CFC" w:rsidRPr="00FE5532">
        <w:trPr>
          <w:jc w:val="center"/>
        </w:trPr>
        <w:tc>
          <w:tcPr>
            <w:tcW w:w="828" w:type="dxa"/>
            <w:vAlign w:val="center"/>
          </w:tcPr>
          <w:p w:rsidR="00583CFC" w:rsidRPr="00FE5532" w:rsidRDefault="00583CFC" w:rsidP="004A6B2F">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83CFC" w:rsidRPr="00FE5532" w:rsidRDefault="00583CFC" w:rsidP="004A6B2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83CFC" w:rsidRPr="00FE5532"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3CFC" w:rsidRPr="00FE5532" w:rsidRDefault="00583CFC" w:rsidP="004A6B2F">
            <w:pPr>
              <w:spacing w:after="0" w:line="240" w:lineRule="auto"/>
              <w:jc w:val="center"/>
              <w:rPr>
                <w:rFonts w:ascii="Palatino Linotype" w:hAnsi="Palatino Linotype"/>
                <w:sz w:val="20"/>
                <w:szCs w:val="20"/>
              </w:rPr>
            </w:pPr>
          </w:p>
        </w:tc>
        <w:tc>
          <w:tcPr>
            <w:tcW w:w="763" w:type="dxa"/>
            <w:vAlign w:val="center"/>
          </w:tcPr>
          <w:p w:rsidR="00583CFC" w:rsidRPr="00FE5532" w:rsidRDefault="00583CFC" w:rsidP="004A6B2F">
            <w:pPr>
              <w:spacing w:after="0" w:line="240" w:lineRule="auto"/>
              <w:jc w:val="center"/>
              <w:rPr>
                <w:rFonts w:ascii="Palatino Linotype" w:hAnsi="Palatino Linotype"/>
                <w:sz w:val="20"/>
                <w:szCs w:val="20"/>
              </w:rPr>
            </w:pPr>
          </w:p>
        </w:tc>
        <w:tc>
          <w:tcPr>
            <w:tcW w:w="2190" w:type="dxa"/>
            <w:vAlign w:val="center"/>
          </w:tcPr>
          <w:p w:rsidR="00583CFC" w:rsidRPr="00FE5532" w:rsidRDefault="00583CFC" w:rsidP="004A6B2F">
            <w:pPr>
              <w:spacing w:after="0" w:line="240" w:lineRule="auto"/>
              <w:jc w:val="center"/>
              <w:rPr>
                <w:rFonts w:ascii="Palatino Linotype" w:hAnsi="Palatino Linotype"/>
                <w:sz w:val="20"/>
                <w:szCs w:val="20"/>
              </w:rPr>
            </w:pPr>
          </w:p>
        </w:tc>
      </w:tr>
      <w:tr w:rsidR="00583CFC" w:rsidRPr="00FE5532">
        <w:trPr>
          <w:jc w:val="center"/>
        </w:trPr>
        <w:tc>
          <w:tcPr>
            <w:tcW w:w="828" w:type="dxa"/>
            <w:vAlign w:val="center"/>
          </w:tcPr>
          <w:p w:rsidR="00583CFC" w:rsidRPr="00FE5532" w:rsidRDefault="00583CFC" w:rsidP="004A6B2F">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83CFC" w:rsidRPr="00FE5532" w:rsidRDefault="00583CFC" w:rsidP="004A6B2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83CFC" w:rsidRPr="00FE5532"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3CFC" w:rsidRPr="00FE5532" w:rsidRDefault="00583CFC" w:rsidP="004A6B2F">
            <w:pPr>
              <w:spacing w:after="0" w:line="240" w:lineRule="auto"/>
              <w:jc w:val="center"/>
              <w:rPr>
                <w:rFonts w:ascii="Palatino Linotype" w:hAnsi="Palatino Linotype"/>
                <w:sz w:val="20"/>
                <w:szCs w:val="20"/>
              </w:rPr>
            </w:pPr>
          </w:p>
        </w:tc>
        <w:tc>
          <w:tcPr>
            <w:tcW w:w="763" w:type="dxa"/>
            <w:vAlign w:val="center"/>
          </w:tcPr>
          <w:p w:rsidR="00583CFC" w:rsidRPr="00FE5532" w:rsidRDefault="00583CFC" w:rsidP="004A6B2F">
            <w:pPr>
              <w:spacing w:after="0" w:line="240" w:lineRule="auto"/>
              <w:jc w:val="center"/>
              <w:rPr>
                <w:rFonts w:ascii="Palatino Linotype" w:hAnsi="Palatino Linotype"/>
                <w:sz w:val="20"/>
                <w:szCs w:val="20"/>
              </w:rPr>
            </w:pPr>
          </w:p>
        </w:tc>
        <w:tc>
          <w:tcPr>
            <w:tcW w:w="2190" w:type="dxa"/>
            <w:vAlign w:val="center"/>
          </w:tcPr>
          <w:p w:rsidR="00583CFC" w:rsidRPr="00FE5532" w:rsidRDefault="00583CFC" w:rsidP="004A6B2F">
            <w:pPr>
              <w:spacing w:after="0" w:line="240" w:lineRule="auto"/>
              <w:jc w:val="center"/>
              <w:rPr>
                <w:rFonts w:ascii="Palatino Linotype" w:hAnsi="Palatino Linotype"/>
                <w:sz w:val="20"/>
                <w:szCs w:val="20"/>
              </w:rPr>
            </w:pPr>
          </w:p>
        </w:tc>
      </w:tr>
      <w:tr w:rsidR="00583CFC" w:rsidRPr="00FE5532">
        <w:trPr>
          <w:jc w:val="center"/>
        </w:trPr>
        <w:tc>
          <w:tcPr>
            <w:tcW w:w="828" w:type="dxa"/>
            <w:shd w:val="clear" w:color="auto" w:fill="D9D9D9"/>
            <w:vAlign w:val="center"/>
          </w:tcPr>
          <w:p w:rsidR="00583CFC" w:rsidRPr="008B7D14" w:rsidRDefault="00583CFC" w:rsidP="004A6B2F">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83CFC" w:rsidRPr="008B7D14" w:rsidRDefault="00583CFC" w:rsidP="004A6B2F">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83CFC" w:rsidRPr="00FE5532" w:rsidRDefault="00583CFC" w:rsidP="004A6B2F">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FE5532" w:rsidRDefault="00583CFC" w:rsidP="004A6B2F">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FE5532" w:rsidRDefault="00583CFC" w:rsidP="004A6B2F">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FE5532" w:rsidRDefault="00583CFC" w:rsidP="004A6B2F">
            <w:pPr>
              <w:spacing w:after="0" w:line="240" w:lineRule="auto"/>
              <w:jc w:val="center"/>
              <w:rPr>
                <w:rFonts w:ascii="Palatino Linotype" w:hAnsi="Palatino Linotype"/>
                <w:sz w:val="20"/>
                <w:szCs w:val="20"/>
              </w:rPr>
            </w:pPr>
          </w:p>
        </w:tc>
      </w:tr>
      <w:tr w:rsidR="00583CFC" w:rsidRPr="00FE5532">
        <w:trPr>
          <w:jc w:val="center"/>
        </w:trPr>
        <w:tc>
          <w:tcPr>
            <w:tcW w:w="828" w:type="dxa"/>
            <w:vAlign w:val="center"/>
          </w:tcPr>
          <w:p w:rsidR="00583CFC" w:rsidRPr="00FE5532" w:rsidRDefault="00583CFC" w:rsidP="004A6B2F">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83CFC" w:rsidRPr="00FE5532" w:rsidRDefault="00583CFC" w:rsidP="004A6B2F">
            <w:pPr>
              <w:spacing w:after="0" w:line="240" w:lineRule="auto"/>
              <w:rPr>
                <w:rFonts w:ascii="Palatino Linotype" w:hAnsi="Palatino Linotype" w:cs="Arial"/>
                <w:sz w:val="20"/>
                <w:szCs w:val="20"/>
              </w:rPr>
            </w:pPr>
            <w:r>
              <w:rPr>
                <w:rFonts w:ascii="Palatino Linotype" w:hAnsi="Palatino Linotype"/>
                <w:bCs/>
                <w:sz w:val="24"/>
                <w:szCs w:val="24"/>
              </w:rPr>
              <w:t>Levélírás</w:t>
            </w:r>
          </w:p>
        </w:tc>
        <w:tc>
          <w:tcPr>
            <w:tcW w:w="809" w:type="dxa"/>
            <w:vAlign w:val="center"/>
          </w:tcPr>
          <w:p w:rsidR="00583CFC" w:rsidRPr="00FE5532"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3CFC" w:rsidRPr="00FE5532" w:rsidRDefault="00583CFC" w:rsidP="004A6B2F">
            <w:pPr>
              <w:spacing w:after="0" w:line="240" w:lineRule="auto"/>
              <w:jc w:val="center"/>
              <w:rPr>
                <w:rFonts w:ascii="Palatino Linotype" w:hAnsi="Palatino Linotype"/>
                <w:sz w:val="20"/>
                <w:szCs w:val="20"/>
              </w:rPr>
            </w:pPr>
          </w:p>
        </w:tc>
        <w:tc>
          <w:tcPr>
            <w:tcW w:w="763" w:type="dxa"/>
            <w:vAlign w:val="center"/>
          </w:tcPr>
          <w:p w:rsidR="00583CFC" w:rsidRPr="00FE5532" w:rsidRDefault="00583CFC" w:rsidP="004A6B2F">
            <w:pPr>
              <w:spacing w:after="0" w:line="240" w:lineRule="auto"/>
              <w:jc w:val="center"/>
              <w:rPr>
                <w:rFonts w:ascii="Palatino Linotype" w:hAnsi="Palatino Linotype"/>
                <w:sz w:val="20"/>
                <w:szCs w:val="20"/>
              </w:rPr>
            </w:pPr>
          </w:p>
        </w:tc>
        <w:tc>
          <w:tcPr>
            <w:tcW w:w="2190" w:type="dxa"/>
            <w:vAlign w:val="center"/>
          </w:tcPr>
          <w:p w:rsidR="00583CFC" w:rsidRPr="00FE5532" w:rsidRDefault="00583CFC" w:rsidP="004A6B2F">
            <w:pPr>
              <w:spacing w:after="0" w:line="240" w:lineRule="auto"/>
              <w:jc w:val="center"/>
              <w:rPr>
                <w:rFonts w:ascii="Palatino Linotype" w:hAnsi="Palatino Linotype"/>
                <w:sz w:val="20"/>
                <w:szCs w:val="20"/>
              </w:rPr>
            </w:pPr>
          </w:p>
        </w:tc>
      </w:tr>
      <w:tr w:rsidR="00583CFC" w:rsidRPr="00FE5532">
        <w:trPr>
          <w:jc w:val="center"/>
        </w:trPr>
        <w:tc>
          <w:tcPr>
            <w:tcW w:w="828" w:type="dxa"/>
            <w:vAlign w:val="center"/>
          </w:tcPr>
          <w:p w:rsidR="00583CFC" w:rsidRPr="00FE5532" w:rsidRDefault="00583CFC" w:rsidP="004A6B2F">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83CFC" w:rsidRPr="00FE5532" w:rsidRDefault="00583CFC" w:rsidP="004A6B2F">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83CFC" w:rsidRPr="00FE5532"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3CFC" w:rsidRPr="00FE5532" w:rsidRDefault="00583CFC" w:rsidP="004A6B2F">
            <w:pPr>
              <w:spacing w:after="0" w:line="240" w:lineRule="auto"/>
              <w:jc w:val="center"/>
              <w:rPr>
                <w:rFonts w:ascii="Palatino Linotype" w:hAnsi="Palatino Linotype"/>
                <w:sz w:val="20"/>
                <w:szCs w:val="20"/>
              </w:rPr>
            </w:pPr>
          </w:p>
        </w:tc>
        <w:tc>
          <w:tcPr>
            <w:tcW w:w="763" w:type="dxa"/>
            <w:vAlign w:val="center"/>
          </w:tcPr>
          <w:p w:rsidR="00583CFC" w:rsidRPr="00FE5532" w:rsidRDefault="00583CFC" w:rsidP="004A6B2F">
            <w:pPr>
              <w:spacing w:after="0" w:line="240" w:lineRule="auto"/>
              <w:jc w:val="center"/>
              <w:rPr>
                <w:rFonts w:ascii="Palatino Linotype" w:hAnsi="Palatino Linotype"/>
                <w:sz w:val="20"/>
                <w:szCs w:val="20"/>
              </w:rPr>
            </w:pPr>
          </w:p>
        </w:tc>
        <w:tc>
          <w:tcPr>
            <w:tcW w:w="2190" w:type="dxa"/>
            <w:vAlign w:val="center"/>
          </w:tcPr>
          <w:p w:rsidR="00583CFC" w:rsidRPr="00FE5532" w:rsidRDefault="00583CFC" w:rsidP="004A6B2F">
            <w:pPr>
              <w:spacing w:after="0" w:line="240" w:lineRule="auto"/>
              <w:jc w:val="center"/>
              <w:rPr>
                <w:rFonts w:ascii="Palatino Linotype" w:hAnsi="Palatino Linotype"/>
                <w:sz w:val="20"/>
                <w:szCs w:val="20"/>
              </w:rPr>
            </w:pPr>
          </w:p>
        </w:tc>
      </w:tr>
      <w:tr w:rsidR="00583CFC" w:rsidRPr="00FE5532">
        <w:trPr>
          <w:jc w:val="center"/>
        </w:trPr>
        <w:tc>
          <w:tcPr>
            <w:tcW w:w="828" w:type="dxa"/>
            <w:vAlign w:val="center"/>
          </w:tcPr>
          <w:p w:rsidR="00583CFC" w:rsidRPr="00FE5532" w:rsidRDefault="00583CFC" w:rsidP="004A6B2F">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83CFC" w:rsidRPr="00FE5532" w:rsidRDefault="00583CFC" w:rsidP="004A6B2F">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83CFC" w:rsidRPr="00FE5532"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3CFC" w:rsidRPr="00FE5532" w:rsidRDefault="00583CFC" w:rsidP="004A6B2F">
            <w:pPr>
              <w:spacing w:after="0" w:line="240" w:lineRule="auto"/>
              <w:jc w:val="center"/>
              <w:rPr>
                <w:rFonts w:ascii="Palatino Linotype" w:hAnsi="Palatino Linotype"/>
                <w:sz w:val="20"/>
                <w:szCs w:val="20"/>
              </w:rPr>
            </w:pPr>
          </w:p>
        </w:tc>
        <w:tc>
          <w:tcPr>
            <w:tcW w:w="763" w:type="dxa"/>
            <w:vAlign w:val="center"/>
          </w:tcPr>
          <w:p w:rsidR="00583CFC" w:rsidRPr="00FE5532" w:rsidRDefault="00583CFC" w:rsidP="004A6B2F">
            <w:pPr>
              <w:spacing w:after="0" w:line="240" w:lineRule="auto"/>
              <w:jc w:val="center"/>
              <w:rPr>
                <w:rFonts w:ascii="Palatino Linotype" w:hAnsi="Palatino Linotype"/>
                <w:sz w:val="20"/>
                <w:szCs w:val="20"/>
              </w:rPr>
            </w:pPr>
          </w:p>
        </w:tc>
        <w:tc>
          <w:tcPr>
            <w:tcW w:w="2190" w:type="dxa"/>
            <w:vAlign w:val="center"/>
          </w:tcPr>
          <w:p w:rsidR="00583CFC" w:rsidRPr="00FE5532" w:rsidRDefault="00583CFC" w:rsidP="004A6B2F">
            <w:pPr>
              <w:spacing w:after="0" w:line="240" w:lineRule="auto"/>
              <w:jc w:val="center"/>
              <w:rPr>
                <w:rFonts w:ascii="Palatino Linotype" w:hAnsi="Palatino Linotype"/>
                <w:sz w:val="20"/>
                <w:szCs w:val="20"/>
              </w:rPr>
            </w:pPr>
          </w:p>
        </w:tc>
      </w:tr>
      <w:tr w:rsidR="00583CFC" w:rsidRPr="00FE5532">
        <w:trPr>
          <w:jc w:val="center"/>
        </w:trPr>
        <w:tc>
          <w:tcPr>
            <w:tcW w:w="828" w:type="dxa"/>
            <w:shd w:val="clear" w:color="auto" w:fill="D9D9D9"/>
            <w:vAlign w:val="center"/>
          </w:tcPr>
          <w:p w:rsidR="00583CFC" w:rsidRPr="008B7D14" w:rsidRDefault="00583CFC" w:rsidP="004A6B2F">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583CFC" w:rsidRPr="008B7D14" w:rsidRDefault="00583CFC" w:rsidP="004A6B2F">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583CFC" w:rsidRPr="00FE5532" w:rsidRDefault="00583CFC" w:rsidP="004A6B2F">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FE5532" w:rsidRDefault="00583CFC" w:rsidP="004A6B2F">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FE5532" w:rsidRDefault="00583CFC" w:rsidP="004A6B2F">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FE5532" w:rsidRDefault="00583CFC" w:rsidP="004A6B2F">
            <w:pPr>
              <w:spacing w:after="0" w:line="240" w:lineRule="auto"/>
              <w:jc w:val="center"/>
              <w:rPr>
                <w:rFonts w:ascii="Palatino Linotype" w:hAnsi="Palatino Linotype"/>
                <w:sz w:val="20"/>
                <w:szCs w:val="20"/>
              </w:rPr>
            </w:pPr>
          </w:p>
        </w:tc>
      </w:tr>
      <w:tr w:rsidR="00583CFC" w:rsidRPr="00FE5532">
        <w:trPr>
          <w:jc w:val="center"/>
        </w:trPr>
        <w:tc>
          <w:tcPr>
            <w:tcW w:w="828" w:type="dxa"/>
            <w:vAlign w:val="center"/>
          </w:tcPr>
          <w:p w:rsidR="00583CFC" w:rsidRPr="00FE5532" w:rsidRDefault="00583CFC" w:rsidP="004A6B2F">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583CFC" w:rsidRPr="00FE5532" w:rsidRDefault="00583CFC" w:rsidP="004A6B2F">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583CFC" w:rsidRPr="00FE5532" w:rsidRDefault="00583CFC" w:rsidP="004A6B2F">
            <w:pPr>
              <w:spacing w:after="0" w:line="240" w:lineRule="auto"/>
              <w:jc w:val="center"/>
              <w:rPr>
                <w:rFonts w:ascii="Palatino Linotype" w:hAnsi="Palatino Linotype"/>
                <w:sz w:val="20"/>
                <w:szCs w:val="20"/>
              </w:rPr>
            </w:pPr>
          </w:p>
        </w:tc>
        <w:tc>
          <w:tcPr>
            <w:tcW w:w="798" w:type="dxa"/>
            <w:vAlign w:val="center"/>
          </w:tcPr>
          <w:p w:rsidR="00583CFC" w:rsidRPr="00FE5532" w:rsidRDefault="00583CFC" w:rsidP="004A6B2F">
            <w:pPr>
              <w:spacing w:after="0" w:line="240" w:lineRule="auto"/>
              <w:jc w:val="center"/>
              <w:rPr>
                <w:rFonts w:ascii="Palatino Linotype" w:hAnsi="Palatino Linotype"/>
                <w:sz w:val="20"/>
                <w:szCs w:val="20"/>
              </w:rPr>
            </w:pPr>
          </w:p>
        </w:tc>
        <w:tc>
          <w:tcPr>
            <w:tcW w:w="763" w:type="dxa"/>
            <w:vAlign w:val="center"/>
          </w:tcPr>
          <w:p w:rsidR="00583CFC" w:rsidRPr="00FE5532"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3CFC" w:rsidRPr="00FE5532" w:rsidRDefault="00583CFC" w:rsidP="004A6B2F">
            <w:pPr>
              <w:spacing w:after="0" w:line="240" w:lineRule="auto"/>
              <w:jc w:val="center"/>
              <w:rPr>
                <w:rFonts w:ascii="Palatino Linotype" w:hAnsi="Palatino Linotype"/>
                <w:sz w:val="20"/>
                <w:szCs w:val="20"/>
              </w:rPr>
            </w:pPr>
          </w:p>
        </w:tc>
      </w:tr>
      <w:tr w:rsidR="00583CFC" w:rsidRPr="00FE5532">
        <w:trPr>
          <w:trHeight w:val="499"/>
          <w:jc w:val="center"/>
        </w:trPr>
        <w:tc>
          <w:tcPr>
            <w:tcW w:w="828" w:type="dxa"/>
            <w:shd w:val="clear" w:color="auto" w:fill="D9D9D9"/>
            <w:vAlign w:val="center"/>
          </w:tcPr>
          <w:p w:rsidR="00583CFC" w:rsidRPr="008B7D14" w:rsidRDefault="00583CFC" w:rsidP="004A6B2F">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583CFC" w:rsidRPr="008B7D14" w:rsidRDefault="00583CFC" w:rsidP="004A6B2F">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83CFC" w:rsidRPr="00FE5532" w:rsidRDefault="00583CFC" w:rsidP="004A6B2F">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FE5532" w:rsidRDefault="00583CFC" w:rsidP="004A6B2F">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FE5532" w:rsidRDefault="00583CFC" w:rsidP="004A6B2F">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FE5532" w:rsidRDefault="00583CFC" w:rsidP="004A6B2F">
            <w:pPr>
              <w:spacing w:after="0" w:line="240" w:lineRule="auto"/>
              <w:jc w:val="center"/>
              <w:rPr>
                <w:rFonts w:ascii="Palatino Linotype" w:hAnsi="Palatino Linotype"/>
                <w:sz w:val="20"/>
                <w:szCs w:val="20"/>
              </w:rPr>
            </w:pPr>
          </w:p>
        </w:tc>
      </w:tr>
      <w:tr w:rsidR="00583CFC" w:rsidRPr="00FE5532">
        <w:trPr>
          <w:jc w:val="center"/>
        </w:trPr>
        <w:tc>
          <w:tcPr>
            <w:tcW w:w="828" w:type="dxa"/>
            <w:vAlign w:val="center"/>
          </w:tcPr>
          <w:p w:rsidR="00583CFC" w:rsidRPr="00FE5532" w:rsidRDefault="00583CFC" w:rsidP="004A6B2F">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583CFC" w:rsidRPr="00FE5532" w:rsidRDefault="00583CFC" w:rsidP="004A6B2F">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83CFC" w:rsidRPr="00FE5532" w:rsidRDefault="00583CFC" w:rsidP="004A6B2F">
            <w:pPr>
              <w:spacing w:after="0" w:line="240" w:lineRule="auto"/>
              <w:jc w:val="center"/>
              <w:rPr>
                <w:rFonts w:ascii="Palatino Linotype" w:hAnsi="Palatino Linotype"/>
                <w:sz w:val="20"/>
                <w:szCs w:val="20"/>
              </w:rPr>
            </w:pPr>
          </w:p>
        </w:tc>
        <w:tc>
          <w:tcPr>
            <w:tcW w:w="798" w:type="dxa"/>
            <w:vAlign w:val="center"/>
          </w:tcPr>
          <w:p w:rsidR="00583CFC" w:rsidRPr="00FE5532" w:rsidRDefault="00583CFC" w:rsidP="004A6B2F">
            <w:pPr>
              <w:spacing w:after="0" w:line="240" w:lineRule="auto"/>
              <w:jc w:val="center"/>
              <w:rPr>
                <w:rFonts w:ascii="Palatino Linotype" w:hAnsi="Palatino Linotype"/>
                <w:sz w:val="20"/>
                <w:szCs w:val="20"/>
              </w:rPr>
            </w:pPr>
          </w:p>
        </w:tc>
        <w:tc>
          <w:tcPr>
            <w:tcW w:w="763" w:type="dxa"/>
            <w:vAlign w:val="center"/>
          </w:tcPr>
          <w:p w:rsidR="00583CFC" w:rsidRPr="00FE5532"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3CFC" w:rsidRPr="00FE5532" w:rsidRDefault="00583CFC" w:rsidP="004A6B2F">
            <w:pPr>
              <w:spacing w:after="0" w:line="240" w:lineRule="auto"/>
              <w:jc w:val="center"/>
              <w:rPr>
                <w:rFonts w:ascii="Palatino Linotype" w:hAnsi="Palatino Linotype"/>
                <w:sz w:val="20"/>
                <w:szCs w:val="20"/>
              </w:rPr>
            </w:pPr>
          </w:p>
        </w:tc>
      </w:tr>
      <w:tr w:rsidR="00583CFC" w:rsidRPr="00FE5532">
        <w:trPr>
          <w:jc w:val="center"/>
        </w:trPr>
        <w:tc>
          <w:tcPr>
            <w:tcW w:w="828" w:type="dxa"/>
            <w:vAlign w:val="center"/>
          </w:tcPr>
          <w:p w:rsidR="00583CFC" w:rsidRPr="00FE5532" w:rsidRDefault="00583CFC" w:rsidP="004A6B2F">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583CFC" w:rsidRPr="00FE5532" w:rsidRDefault="00583CFC" w:rsidP="004A6B2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583CFC" w:rsidRPr="00FE5532"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3CFC" w:rsidRPr="00FE5532" w:rsidRDefault="00583CFC" w:rsidP="004A6B2F">
            <w:pPr>
              <w:spacing w:after="0" w:line="240" w:lineRule="auto"/>
              <w:jc w:val="center"/>
              <w:rPr>
                <w:rFonts w:ascii="Palatino Linotype" w:hAnsi="Palatino Linotype"/>
                <w:sz w:val="20"/>
                <w:szCs w:val="20"/>
              </w:rPr>
            </w:pPr>
          </w:p>
        </w:tc>
        <w:tc>
          <w:tcPr>
            <w:tcW w:w="763" w:type="dxa"/>
            <w:vAlign w:val="center"/>
          </w:tcPr>
          <w:p w:rsidR="00583CFC" w:rsidRPr="00FE5532" w:rsidRDefault="00583CFC" w:rsidP="004A6B2F">
            <w:pPr>
              <w:spacing w:after="0" w:line="240" w:lineRule="auto"/>
              <w:jc w:val="center"/>
              <w:rPr>
                <w:rFonts w:ascii="Palatino Linotype" w:hAnsi="Palatino Linotype"/>
                <w:sz w:val="20"/>
                <w:szCs w:val="20"/>
              </w:rPr>
            </w:pPr>
          </w:p>
        </w:tc>
        <w:tc>
          <w:tcPr>
            <w:tcW w:w="2190" w:type="dxa"/>
            <w:vAlign w:val="center"/>
          </w:tcPr>
          <w:p w:rsidR="00583CFC" w:rsidRPr="00FE5532" w:rsidRDefault="00583CFC" w:rsidP="004A6B2F">
            <w:pPr>
              <w:spacing w:after="0" w:line="240" w:lineRule="auto"/>
              <w:jc w:val="center"/>
              <w:rPr>
                <w:rFonts w:ascii="Palatino Linotype" w:hAnsi="Palatino Linotype"/>
                <w:sz w:val="20"/>
                <w:szCs w:val="20"/>
              </w:rPr>
            </w:pPr>
          </w:p>
        </w:tc>
      </w:tr>
      <w:tr w:rsidR="00583CFC" w:rsidRPr="00FE5532">
        <w:trPr>
          <w:jc w:val="center"/>
        </w:trPr>
        <w:tc>
          <w:tcPr>
            <w:tcW w:w="828" w:type="dxa"/>
            <w:vAlign w:val="center"/>
          </w:tcPr>
          <w:p w:rsidR="00583CFC" w:rsidRPr="00FE5532" w:rsidRDefault="00583CFC" w:rsidP="004A6B2F">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583CFC" w:rsidRPr="00FE5532" w:rsidRDefault="00583CFC" w:rsidP="004A6B2F">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83CFC" w:rsidRPr="00FE5532" w:rsidRDefault="00583CFC" w:rsidP="004A6B2F">
            <w:pPr>
              <w:spacing w:after="0" w:line="240" w:lineRule="auto"/>
              <w:jc w:val="center"/>
              <w:rPr>
                <w:rFonts w:ascii="Palatino Linotype" w:hAnsi="Palatino Linotype"/>
                <w:sz w:val="20"/>
                <w:szCs w:val="20"/>
              </w:rPr>
            </w:pPr>
          </w:p>
        </w:tc>
        <w:tc>
          <w:tcPr>
            <w:tcW w:w="798" w:type="dxa"/>
            <w:vAlign w:val="center"/>
          </w:tcPr>
          <w:p w:rsidR="00583CFC" w:rsidRPr="00FE5532" w:rsidRDefault="00583CFC" w:rsidP="004A6B2F">
            <w:pPr>
              <w:spacing w:after="0" w:line="240" w:lineRule="auto"/>
              <w:jc w:val="center"/>
              <w:rPr>
                <w:rFonts w:ascii="Palatino Linotype" w:hAnsi="Palatino Linotype"/>
                <w:sz w:val="20"/>
                <w:szCs w:val="20"/>
              </w:rPr>
            </w:pPr>
          </w:p>
        </w:tc>
        <w:tc>
          <w:tcPr>
            <w:tcW w:w="763" w:type="dxa"/>
            <w:vAlign w:val="center"/>
          </w:tcPr>
          <w:p w:rsidR="00583CFC" w:rsidRPr="00FE5532"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3CFC" w:rsidRPr="00FE5532" w:rsidRDefault="00583CFC" w:rsidP="004A6B2F">
            <w:pPr>
              <w:spacing w:after="0" w:line="240" w:lineRule="auto"/>
              <w:jc w:val="center"/>
              <w:rPr>
                <w:rFonts w:ascii="Palatino Linotype" w:hAnsi="Palatino Linotype"/>
                <w:sz w:val="20"/>
                <w:szCs w:val="20"/>
              </w:rPr>
            </w:pPr>
          </w:p>
        </w:tc>
      </w:tr>
    </w:tbl>
    <w:p w:rsidR="00583CFC" w:rsidRPr="00274676" w:rsidRDefault="00583CFC" w:rsidP="005619E6">
      <w:pPr>
        <w:widowControl w:val="0"/>
        <w:suppressAutoHyphens/>
        <w:spacing w:after="0" w:line="240" w:lineRule="auto"/>
        <w:ind w:left="709"/>
        <w:rPr>
          <w:rFonts w:ascii="Palatino Linotype" w:hAnsi="Palatino Linotype"/>
          <w:bCs/>
          <w:sz w:val="24"/>
          <w:szCs w:val="24"/>
          <w:u w:val="single"/>
        </w:rPr>
      </w:pPr>
    </w:p>
    <w:p w:rsidR="00583CFC" w:rsidRPr="006B7DDC" w:rsidRDefault="00583CFC" w:rsidP="004A6B2F">
      <w:pPr>
        <w:widowControl w:val="0"/>
        <w:numPr>
          <w:ilvl w:val="3"/>
          <w:numId w:val="17"/>
        </w:numPr>
        <w:suppressAutoHyphens/>
        <w:spacing w:after="0" w:line="240" w:lineRule="auto"/>
        <w:rPr>
          <w:rFonts w:ascii="Palatino Linotype" w:hAnsi="Palatino Linotype"/>
          <w:b/>
          <w:bCs/>
          <w:i/>
          <w:sz w:val="24"/>
          <w:szCs w:val="24"/>
        </w:rPr>
      </w:pPr>
      <w:r w:rsidRPr="006B7DDC">
        <w:rPr>
          <w:rFonts w:ascii="Palatino Linotype" w:hAnsi="Palatino Linotype"/>
          <w:b/>
          <w:bCs/>
          <w:i/>
          <w:sz w:val="24"/>
          <w:szCs w:val="24"/>
        </w:rPr>
        <w:t>A tantárgy elsajátítása során alkalmazható saját</w:t>
      </w:r>
      <w:r>
        <w:rPr>
          <w:rFonts w:ascii="Palatino Linotype" w:hAnsi="Palatino Linotype"/>
          <w:b/>
          <w:bCs/>
          <w:i/>
          <w:sz w:val="24"/>
          <w:szCs w:val="24"/>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3CFC" w:rsidRPr="008B7D14">
        <w:trPr>
          <w:jc w:val="center"/>
        </w:trPr>
        <w:tc>
          <w:tcPr>
            <w:tcW w:w="994" w:type="dxa"/>
            <w:vMerge w:val="restart"/>
            <w:vAlign w:val="center"/>
          </w:tcPr>
          <w:p w:rsidR="00583CFC" w:rsidRPr="008B7D14" w:rsidRDefault="00583CFC" w:rsidP="004A6B2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83CFC" w:rsidRDefault="00583CFC" w:rsidP="004A6B2F">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83CFC" w:rsidRPr="008B7D14" w:rsidRDefault="00583CFC" w:rsidP="004A6B2F">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83CFC" w:rsidRPr="008B7D14" w:rsidRDefault="00583CFC" w:rsidP="004A6B2F">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83CFC" w:rsidRPr="008B7D14" w:rsidRDefault="00583CFC" w:rsidP="004A6B2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583CFC" w:rsidRPr="008B7D14">
        <w:trPr>
          <w:jc w:val="center"/>
        </w:trPr>
        <w:tc>
          <w:tcPr>
            <w:tcW w:w="994" w:type="dxa"/>
            <w:vMerge/>
            <w:vAlign w:val="center"/>
          </w:tcPr>
          <w:p w:rsidR="00583CFC" w:rsidRPr="008B7D14" w:rsidRDefault="00583CFC" w:rsidP="004A6B2F">
            <w:pPr>
              <w:spacing w:after="0" w:line="240" w:lineRule="auto"/>
              <w:jc w:val="center"/>
              <w:rPr>
                <w:rFonts w:ascii="Palatino Linotype" w:hAnsi="Palatino Linotype"/>
                <w:b/>
                <w:sz w:val="20"/>
                <w:szCs w:val="20"/>
              </w:rPr>
            </w:pPr>
          </w:p>
        </w:tc>
        <w:tc>
          <w:tcPr>
            <w:tcW w:w="2800" w:type="dxa"/>
            <w:vMerge/>
            <w:vAlign w:val="center"/>
          </w:tcPr>
          <w:p w:rsidR="00583CFC" w:rsidRPr="008B7D14" w:rsidRDefault="00583CFC" w:rsidP="004A6B2F">
            <w:pPr>
              <w:spacing w:after="0" w:line="240" w:lineRule="auto"/>
              <w:rPr>
                <w:rFonts w:ascii="Palatino Linotype" w:hAnsi="Palatino Linotype"/>
                <w:b/>
                <w:sz w:val="20"/>
                <w:szCs w:val="20"/>
              </w:rPr>
            </w:pPr>
          </w:p>
        </w:tc>
        <w:tc>
          <w:tcPr>
            <w:tcW w:w="945" w:type="dxa"/>
            <w:vAlign w:val="center"/>
          </w:tcPr>
          <w:p w:rsidR="00583CFC" w:rsidRPr="008B7D14" w:rsidRDefault="00583CFC" w:rsidP="004A6B2F">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83CFC" w:rsidRPr="008B7D14" w:rsidRDefault="00583CFC" w:rsidP="004A6B2F">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83CFC" w:rsidRPr="008B7D14" w:rsidRDefault="00583CFC" w:rsidP="004A6B2F">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83CFC" w:rsidRPr="008B7D14" w:rsidRDefault="00583CFC" w:rsidP="004A6B2F">
            <w:pPr>
              <w:spacing w:after="0" w:line="240" w:lineRule="auto"/>
              <w:jc w:val="center"/>
              <w:rPr>
                <w:rFonts w:ascii="Palatino Linotype" w:hAnsi="Palatino Linotype"/>
                <w:b/>
                <w:sz w:val="20"/>
                <w:szCs w:val="20"/>
              </w:rPr>
            </w:pPr>
          </w:p>
        </w:tc>
      </w:tr>
      <w:tr w:rsidR="00583CFC" w:rsidRPr="008B7D14">
        <w:trPr>
          <w:jc w:val="center"/>
        </w:trPr>
        <w:tc>
          <w:tcPr>
            <w:tcW w:w="994" w:type="dxa"/>
            <w:vAlign w:val="center"/>
          </w:tcPr>
          <w:p w:rsidR="00583CFC" w:rsidRPr="008B7D14" w:rsidRDefault="00583CFC" w:rsidP="004A6B2F">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83CFC" w:rsidRPr="008B7D14" w:rsidRDefault="00583CFC" w:rsidP="004A6B2F">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83CFC" w:rsidRPr="008B7D14" w:rsidRDefault="00583CFC" w:rsidP="004A6B2F">
            <w:pPr>
              <w:spacing w:after="0" w:line="240" w:lineRule="auto"/>
              <w:jc w:val="center"/>
              <w:rPr>
                <w:rFonts w:ascii="Palatino Linotype" w:hAnsi="Palatino Linotype"/>
                <w:sz w:val="20"/>
                <w:szCs w:val="20"/>
              </w:rPr>
            </w:pPr>
          </w:p>
        </w:tc>
        <w:tc>
          <w:tcPr>
            <w:tcW w:w="945" w:type="dxa"/>
            <w:vAlign w:val="center"/>
          </w:tcPr>
          <w:p w:rsidR="00583CFC" w:rsidRPr="008B7D14" w:rsidRDefault="00583CFC" w:rsidP="004A6B2F">
            <w:pPr>
              <w:spacing w:after="0" w:line="240" w:lineRule="auto"/>
              <w:jc w:val="center"/>
              <w:rPr>
                <w:rFonts w:ascii="Palatino Linotype" w:hAnsi="Palatino Linotype"/>
                <w:sz w:val="20"/>
                <w:szCs w:val="20"/>
              </w:rPr>
            </w:pPr>
          </w:p>
        </w:tc>
        <w:tc>
          <w:tcPr>
            <w:tcW w:w="945" w:type="dxa"/>
            <w:vAlign w:val="center"/>
          </w:tcPr>
          <w:p w:rsidR="00583CFC" w:rsidRPr="008B7D14"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3CFC" w:rsidRPr="008B7D14" w:rsidRDefault="00583CFC" w:rsidP="004A6B2F">
            <w:pPr>
              <w:spacing w:after="0" w:line="240" w:lineRule="auto"/>
              <w:jc w:val="center"/>
              <w:rPr>
                <w:rFonts w:ascii="Palatino Linotype" w:hAnsi="Palatino Linotype"/>
                <w:sz w:val="20"/>
                <w:szCs w:val="20"/>
              </w:rPr>
            </w:pPr>
          </w:p>
        </w:tc>
      </w:tr>
      <w:tr w:rsidR="00583CFC" w:rsidRPr="008B7D14">
        <w:trPr>
          <w:jc w:val="center"/>
        </w:trPr>
        <w:tc>
          <w:tcPr>
            <w:tcW w:w="994" w:type="dxa"/>
            <w:vAlign w:val="center"/>
          </w:tcPr>
          <w:p w:rsidR="00583CFC" w:rsidRPr="008B7D14" w:rsidRDefault="00583CFC" w:rsidP="004A6B2F">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83CFC" w:rsidRPr="008B7D14" w:rsidRDefault="00583CFC" w:rsidP="004A6B2F">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83CFC" w:rsidRPr="008B7D14" w:rsidRDefault="00583CFC" w:rsidP="004A6B2F">
            <w:pPr>
              <w:spacing w:after="0" w:line="240" w:lineRule="auto"/>
              <w:jc w:val="center"/>
              <w:rPr>
                <w:rFonts w:ascii="Palatino Linotype" w:hAnsi="Palatino Linotype"/>
                <w:sz w:val="20"/>
                <w:szCs w:val="20"/>
              </w:rPr>
            </w:pPr>
          </w:p>
        </w:tc>
        <w:tc>
          <w:tcPr>
            <w:tcW w:w="945" w:type="dxa"/>
            <w:vAlign w:val="center"/>
          </w:tcPr>
          <w:p w:rsidR="00583CFC" w:rsidRPr="008B7D14" w:rsidRDefault="00583CFC" w:rsidP="004A6B2F">
            <w:pPr>
              <w:spacing w:after="0" w:line="240" w:lineRule="auto"/>
              <w:jc w:val="center"/>
              <w:rPr>
                <w:rFonts w:ascii="Palatino Linotype" w:hAnsi="Palatino Linotype"/>
                <w:sz w:val="20"/>
                <w:szCs w:val="20"/>
              </w:rPr>
            </w:pPr>
          </w:p>
        </w:tc>
        <w:tc>
          <w:tcPr>
            <w:tcW w:w="945" w:type="dxa"/>
            <w:vAlign w:val="center"/>
          </w:tcPr>
          <w:p w:rsidR="00583CFC" w:rsidRPr="008B7D14"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3CFC" w:rsidRPr="008B7D14" w:rsidRDefault="00583CFC" w:rsidP="004A6B2F">
            <w:pPr>
              <w:spacing w:after="0" w:line="240" w:lineRule="auto"/>
              <w:jc w:val="center"/>
              <w:rPr>
                <w:rFonts w:ascii="Palatino Linotype" w:hAnsi="Palatino Linotype"/>
                <w:sz w:val="20"/>
                <w:szCs w:val="20"/>
              </w:rPr>
            </w:pPr>
          </w:p>
        </w:tc>
      </w:tr>
      <w:tr w:rsidR="00583CFC" w:rsidRPr="008B7D14">
        <w:trPr>
          <w:jc w:val="center"/>
        </w:trPr>
        <w:tc>
          <w:tcPr>
            <w:tcW w:w="994" w:type="dxa"/>
            <w:vAlign w:val="center"/>
          </w:tcPr>
          <w:p w:rsidR="00583CFC" w:rsidRPr="008B7D14" w:rsidRDefault="00583CFC" w:rsidP="004A6B2F">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83CFC" w:rsidRPr="008B7D14" w:rsidRDefault="00583CFC" w:rsidP="004A6B2F">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83CFC" w:rsidRPr="008B7D14" w:rsidRDefault="00583CFC" w:rsidP="004A6B2F">
            <w:pPr>
              <w:spacing w:after="0" w:line="240" w:lineRule="auto"/>
              <w:jc w:val="center"/>
              <w:rPr>
                <w:rFonts w:ascii="Palatino Linotype" w:hAnsi="Palatino Linotype"/>
                <w:sz w:val="20"/>
                <w:szCs w:val="20"/>
              </w:rPr>
            </w:pPr>
          </w:p>
        </w:tc>
        <w:tc>
          <w:tcPr>
            <w:tcW w:w="945" w:type="dxa"/>
            <w:vAlign w:val="center"/>
          </w:tcPr>
          <w:p w:rsidR="00583CFC" w:rsidRPr="008B7D14" w:rsidRDefault="00583CFC" w:rsidP="004A6B2F">
            <w:pPr>
              <w:spacing w:after="0" w:line="240" w:lineRule="auto"/>
              <w:jc w:val="center"/>
              <w:rPr>
                <w:rFonts w:ascii="Palatino Linotype" w:hAnsi="Palatino Linotype"/>
                <w:sz w:val="20"/>
                <w:szCs w:val="20"/>
              </w:rPr>
            </w:pPr>
          </w:p>
        </w:tc>
        <w:tc>
          <w:tcPr>
            <w:tcW w:w="945" w:type="dxa"/>
            <w:vAlign w:val="center"/>
          </w:tcPr>
          <w:p w:rsidR="00583CFC" w:rsidRPr="008B7D14"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3CFC" w:rsidRPr="008B7D14" w:rsidRDefault="00583CFC" w:rsidP="004A6B2F">
            <w:pPr>
              <w:spacing w:after="0" w:line="240" w:lineRule="auto"/>
              <w:jc w:val="center"/>
              <w:rPr>
                <w:rFonts w:ascii="Palatino Linotype" w:hAnsi="Palatino Linotype"/>
                <w:sz w:val="20"/>
                <w:szCs w:val="20"/>
              </w:rPr>
            </w:pPr>
          </w:p>
        </w:tc>
      </w:tr>
      <w:tr w:rsidR="00583CFC" w:rsidRPr="008B7D14">
        <w:trPr>
          <w:jc w:val="center"/>
        </w:trPr>
        <w:tc>
          <w:tcPr>
            <w:tcW w:w="994" w:type="dxa"/>
            <w:vAlign w:val="center"/>
          </w:tcPr>
          <w:p w:rsidR="00583CFC" w:rsidRPr="008B7D14" w:rsidRDefault="00583CFC" w:rsidP="004A6B2F">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583CFC" w:rsidRPr="008B7D14" w:rsidRDefault="00583CFC" w:rsidP="004A6B2F">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83CFC" w:rsidRPr="008B7D14" w:rsidRDefault="00583CFC" w:rsidP="004A6B2F">
            <w:pPr>
              <w:spacing w:after="0" w:line="240" w:lineRule="auto"/>
              <w:jc w:val="center"/>
              <w:rPr>
                <w:rFonts w:ascii="Palatino Linotype" w:hAnsi="Palatino Linotype"/>
                <w:sz w:val="20"/>
                <w:szCs w:val="20"/>
              </w:rPr>
            </w:pPr>
          </w:p>
        </w:tc>
        <w:tc>
          <w:tcPr>
            <w:tcW w:w="945" w:type="dxa"/>
            <w:vAlign w:val="center"/>
          </w:tcPr>
          <w:p w:rsidR="00583CFC" w:rsidRPr="008B7D14" w:rsidRDefault="00583CFC" w:rsidP="004A6B2F">
            <w:pPr>
              <w:spacing w:after="0" w:line="240" w:lineRule="auto"/>
              <w:jc w:val="center"/>
              <w:rPr>
                <w:rFonts w:ascii="Palatino Linotype" w:hAnsi="Palatino Linotype"/>
                <w:sz w:val="20"/>
                <w:szCs w:val="20"/>
              </w:rPr>
            </w:pPr>
          </w:p>
        </w:tc>
        <w:tc>
          <w:tcPr>
            <w:tcW w:w="945" w:type="dxa"/>
            <w:vAlign w:val="center"/>
          </w:tcPr>
          <w:p w:rsidR="00583CFC" w:rsidRPr="008B7D14"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3CFC" w:rsidRPr="008B7D14" w:rsidRDefault="00583CFC" w:rsidP="004A6B2F">
            <w:pPr>
              <w:spacing w:after="0" w:line="240" w:lineRule="auto"/>
              <w:jc w:val="center"/>
              <w:rPr>
                <w:rFonts w:ascii="Palatino Linotype" w:hAnsi="Palatino Linotype"/>
                <w:sz w:val="20"/>
                <w:szCs w:val="20"/>
              </w:rPr>
            </w:pPr>
          </w:p>
        </w:tc>
      </w:tr>
      <w:tr w:rsidR="00583CFC" w:rsidRPr="008B7D14">
        <w:trPr>
          <w:jc w:val="center"/>
        </w:trPr>
        <w:tc>
          <w:tcPr>
            <w:tcW w:w="994" w:type="dxa"/>
            <w:vAlign w:val="center"/>
          </w:tcPr>
          <w:p w:rsidR="00583CFC" w:rsidRPr="008B7D14" w:rsidRDefault="00583CFC" w:rsidP="004A6B2F">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83CFC" w:rsidRPr="008B7D14" w:rsidRDefault="00583CFC" w:rsidP="004A6B2F">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83CFC" w:rsidRPr="008B7D14" w:rsidRDefault="00583CFC" w:rsidP="004A6B2F">
            <w:pPr>
              <w:spacing w:after="0" w:line="240" w:lineRule="auto"/>
              <w:jc w:val="center"/>
              <w:rPr>
                <w:rFonts w:ascii="Palatino Linotype" w:hAnsi="Palatino Linotype"/>
                <w:sz w:val="20"/>
                <w:szCs w:val="20"/>
              </w:rPr>
            </w:pPr>
          </w:p>
        </w:tc>
        <w:tc>
          <w:tcPr>
            <w:tcW w:w="945" w:type="dxa"/>
            <w:vAlign w:val="center"/>
          </w:tcPr>
          <w:p w:rsidR="00583CFC" w:rsidRPr="008B7D14" w:rsidRDefault="00583CFC" w:rsidP="004A6B2F">
            <w:pPr>
              <w:spacing w:after="0" w:line="240" w:lineRule="auto"/>
              <w:jc w:val="center"/>
              <w:rPr>
                <w:rFonts w:ascii="Palatino Linotype" w:hAnsi="Palatino Linotype"/>
                <w:sz w:val="20"/>
                <w:szCs w:val="20"/>
              </w:rPr>
            </w:pPr>
          </w:p>
        </w:tc>
        <w:tc>
          <w:tcPr>
            <w:tcW w:w="945" w:type="dxa"/>
            <w:vAlign w:val="center"/>
          </w:tcPr>
          <w:p w:rsidR="00583CFC" w:rsidRPr="008B7D14"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3CFC" w:rsidRPr="008B7D14" w:rsidRDefault="00583CFC" w:rsidP="004A6B2F">
            <w:pPr>
              <w:spacing w:after="0" w:line="240" w:lineRule="auto"/>
              <w:jc w:val="center"/>
              <w:rPr>
                <w:rFonts w:ascii="Palatino Linotype" w:hAnsi="Palatino Linotype"/>
                <w:sz w:val="20"/>
                <w:szCs w:val="20"/>
              </w:rPr>
            </w:pPr>
          </w:p>
        </w:tc>
      </w:tr>
      <w:tr w:rsidR="00583CFC" w:rsidRPr="008B7D14">
        <w:trPr>
          <w:jc w:val="center"/>
        </w:trPr>
        <w:tc>
          <w:tcPr>
            <w:tcW w:w="994" w:type="dxa"/>
            <w:vAlign w:val="center"/>
          </w:tcPr>
          <w:p w:rsidR="00583CFC" w:rsidRPr="008B7D14" w:rsidRDefault="00583CFC" w:rsidP="004A6B2F">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583CFC" w:rsidRPr="008B7D14" w:rsidRDefault="00583CFC" w:rsidP="004A6B2F">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83CFC" w:rsidRPr="008B7D14" w:rsidRDefault="00583CFC" w:rsidP="004A6B2F">
            <w:pPr>
              <w:spacing w:after="0" w:line="240" w:lineRule="auto"/>
              <w:jc w:val="center"/>
              <w:rPr>
                <w:rFonts w:ascii="Palatino Linotype" w:hAnsi="Palatino Linotype"/>
                <w:sz w:val="20"/>
                <w:szCs w:val="20"/>
              </w:rPr>
            </w:pPr>
          </w:p>
        </w:tc>
        <w:tc>
          <w:tcPr>
            <w:tcW w:w="945" w:type="dxa"/>
            <w:vAlign w:val="center"/>
          </w:tcPr>
          <w:p w:rsidR="00583CFC" w:rsidRPr="008B7D14"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3CFC" w:rsidRPr="008B7D14" w:rsidRDefault="00583CFC" w:rsidP="004A6B2F">
            <w:pPr>
              <w:spacing w:after="0" w:line="240" w:lineRule="auto"/>
              <w:jc w:val="center"/>
              <w:rPr>
                <w:rFonts w:ascii="Palatino Linotype" w:hAnsi="Palatino Linotype"/>
                <w:sz w:val="20"/>
                <w:szCs w:val="20"/>
              </w:rPr>
            </w:pPr>
          </w:p>
        </w:tc>
        <w:tc>
          <w:tcPr>
            <w:tcW w:w="2659" w:type="dxa"/>
            <w:vAlign w:val="center"/>
          </w:tcPr>
          <w:p w:rsidR="00583CFC" w:rsidRPr="008B7D14" w:rsidRDefault="00583CFC" w:rsidP="004A6B2F">
            <w:pPr>
              <w:spacing w:after="0" w:line="240" w:lineRule="auto"/>
              <w:jc w:val="center"/>
              <w:rPr>
                <w:rFonts w:ascii="Palatino Linotype" w:hAnsi="Palatino Linotype"/>
                <w:sz w:val="20"/>
                <w:szCs w:val="20"/>
              </w:rPr>
            </w:pPr>
          </w:p>
        </w:tc>
      </w:tr>
      <w:tr w:rsidR="00583CFC" w:rsidRPr="008B7D14">
        <w:trPr>
          <w:jc w:val="center"/>
        </w:trPr>
        <w:tc>
          <w:tcPr>
            <w:tcW w:w="994" w:type="dxa"/>
            <w:vAlign w:val="center"/>
          </w:tcPr>
          <w:p w:rsidR="00583CFC" w:rsidRPr="008B7D14" w:rsidRDefault="00583CFC" w:rsidP="004A6B2F">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583CFC" w:rsidRPr="008B7D14" w:rsidRDefault="00583CFC" w:rsidP="004A6B2F">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83CFC" w:rsidRPr="008B7D14" w:rsidRDefault="00583CFC" w:rsidP="004A6B2F">
            <w:pPr>
              <w:spacing w:after="0" w:line="240" w:lineRule="auto"/>
              <w:jc w:val="center"/>
              <w:rPr>
                <w:rFonts w:ascii="Palatino Linotype" w:hAnsi="Palatino Linotype"/>
                <w:sz w:val="20"/>
                <w:szCs w:val="20"/>
              </w:rPr>
            </w:pPr>
          </w:p>
        </w:tc>
        <w:tc>
          <w:tcPr>
            <w:tcW w:w="945" w:type="dxa"/>
            <w:vAlign w:val="center"/>
          </w:tcPr>
          <w:p w:rsidR="00583CFC" w:rsidRPr="008B7D14"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3CFC" w:rsidRPr="008B7D14" w:rsidRDefault="00583CFC" w:rsidP="004A6B2F">
            <w:pPr>
              <w:spacing w:after="0" w:line="240" w:lineRule="auto"/>
              <w:jc w:val="center"/>
              <w:rPr>
                <w:rFonts w:ascii="Palatino Linotype" w:hAnsi="Palatino Linotype"/>
                <w:sz w:val="20"/>
                <w:szCs w:val="20"/>
              </w:rPr>
            </w:pPr>
          </w:p>
        </w:tc>
        <w:tc>
          <w:tcPr>
            <w:tcW w:w="2659" w:type="dxa"/>
            <w:vAlign w:val="center"/>
          </w:tcPr>
          <w:p w:rsidR="00583CFC" w:rsidRPr="008B7D14" w:rsidRDefault="00583CFC" w:rsidP="004A6B2F">
            <w:pPr>
              <w:spacing w:after="0" w:line="240" w:lineRule="auto"/>
              <w:jc w:val="center"/>
              <w:rPr>
                <w:rFonts w:ascii="Palatino Linotype" w:hAnsi="Palatino Linotype"/>
                <w:sz w:val="20"/>
                <w:szCs w:val="20"/>
              </w:rPr>
            </w:pPr>
          </w:p>
        </w:tc>
      </w:tr>
      <w:tr w:rsidR="00583CFC" w:rsidRPr="008B7D14">
        <w:trPr>
          <w:jc w:val="center"/>
        </w:trPr>
        <w:tc>
          <w:tcPr>
            <w:tcW w:w="994" w:type="dxa"/>
            <w:vAlign w:val="center"/>
          </w:tcPr>
          <w:p w:rsidR="00583CFC" w:rsidRPr="008B7D14" w:rsidRDefault="00583CFC" w:rsidP="004A6B2F">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583CFC" w:rsidRPr="008B7D14" w:rsidRDefault="00583CFC" w:rsidP="004A6B2F">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583CFC" w:rsidRPr="008B7D14" w:rsidRDefault="00583CFC" w:rsidP="004A6B2F">
            <w:pPr>
              <w:spacing w:after="0" w:line="240" w:lineRule="auto"/>
              <w:jc w:val="center"/>
              <w:rPr>
                <w:rFonts w:ascii="Palatino Linotype" w:hAnsi="Palatino Linotype"/>
                <w:sz w:val="20"/>
                <w:szCs w:val="20"/>
              </w:rPr>
            </w:pPr>
          </w:p>
        </w:tc>
        <w:tc>
          <w:tcPr>
            <w:tcW w:w="945" w:type="dxa"/>
            <w:vAlign w:val="center"/>
          </w:tcPr>
          <w:p w:rsidR="00583CFC" w:rsidRPr="008B7D14"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3CFC" w:rsidRPr="008B7D14" w:rsidRDefault="00583CFC" w:rsidP="004A6B2F">
            <w:pPr>
              <w:spacing w:after="0" w:line="240" w:lineRule="auto"/>
              <w:jc w:val="center"/>
              <w:rPr>
                <w:rFonts w:ascii="Palatino Linotype" w:hAnsi="Palatino Linotype"/>
                <w:sz w:val="20"/>
                <w:szCs w:val="20"/>
              </w:rPr>
            </w:pPr>
          </w:p>
        </w:tc>
        <w:tc>
          <w:tcPr>
            <w:tcW w:w="2659" w:type="dxa"/>
            <w:vAlign w:val="center"/>
          </w:tcPr>
          <w:p w:rsidR="00583CFC" w:rsidRPr="008B7D14" w:rsidRDefault="00583CFC" w:rsidP="004A6B2F">
            <w:pPr>
              <w:spacing w:after="0" w:line="240" w:lineRule="auto"/>
              <w:jc w:val="center"/>
              <w:rPr>
                <w:rFonts w:ascii="Palatino Linotype" w:hAnsi="Palatino Linotype"/>
                <w:sz w:val="20"/>
                <w:szCs w:val="20"/>
              </w:rPr>
            </w:pPr>
          </w:p>
        </w:tc>
      </w:tr>
      <w:tr w:rsidR="00583CFC" w:rsidRPr="008B7D14">
        <w:trPr>
          <w:jc w:val="center"/>
        </w:trPr>
        <w:tc>
          <w:tcPr>
            <w:tcW w:w="994" w:type="dxa"/>
            <w:vAlign w:val="center"/>
          </w:tcPr>
          <w:p w:rsidR="00583CFC" w:rsidRPr="008B7D14" w:rsidRDefault="00583CFC" w:rsidP="004A6B2F">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583CFC" w:rsidRPr="008B7D14" w:rsidRDefault="00583CFC" w:rsidP="004A6B2F">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83CFC" w:rsidRPr="008B7D14"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3CFC" w:rsidRPr="008B7D14" w:rsidRDefault="00583CFC" w:rsidP="004A6B2F">
            <w:pPr>
              <w:spacing w:after="0" w:line="240" w:lineRule="auto"/>
              <w:jc w:val="center"/>
              <w:rPr>
                <w:rFonts w:ascii="Palatino Linotype" w:hAnsi="Palatino Linotype"/>
                <w:sz w:val="20"/>
                <w:szCs w:val="20"/>
              </w:rPr>
            </w:pPr>
          </w:p>
        </w:tc>
        <w:tc>
          <w:tcPr>
            <w:tcW w:w="945" w:type="dxa"/>
            <w:vAlign w:val="center"/>
          </w:tcPr>
          <w:p w:rsidR="00583CFC" w:rsidRPr="008B7D14" w:rsidRDefault="00583CFC" w:rsidP="004A6B2F">
            <w:pPr>
              <w:spacing w:after="0" w:line="240" w:lineRule="auto"/>
              <w:jc w:val="center"/>
              <w:rPr>
                <w:rFonts w:ascii="Palatino Linotype" w:hAnsi="Palatino Linotype"/>
                <w:sz w:val="20"/>
                <w:szCs w:val="20"/>
              </w:rPr>
            </w:pPr>
          </w:p>
        </w:tc>
        <w:tc>
          <w:tcPr>
            <w:tcW w:w="2659" w:type="dxa"/>
            <w:vAlign w:val="center"/>
          </w:tcPr>
          <w:p w:rsidR="00583CFC" w:rsidRPr="008B7D14" w:rsidRDefault="00583CFC" w:rsidP="004A6B2F">
            <w:pPr>
              <w:spacing w:after="0" w:line="240" w:lineRule="auto"/>
              <w:jc w:val="center"/>
              <w:rPr>
                <w:rFonts w:ascii="Palatino Linotype" w:hAnsi="Palatino Linotype"/>
                <w:sz w:val="20"/>
                <w:szCs w:val="20"/>
              </w:rPr>
            </w:pPr>
          </w:p>
        </w:tc>
      </w:tr>
      <w:tr w:rsidR="00583CFC" w:rsidRPr="008B7D14">
        <w:trPr>
          <w:jc w:val="center"/>
        </w:trPr>
        <w:tc>
          <w:tcPr>
            <w:tcW w:w="994" w:type="dxa"/>
            <w:vAlign w:val="center"/>
          </w:tcPr>
          <w:p w:rsidR="00583CFC" w:rsidRPr="008B7D14" w:rsidRDefault="00583CFC" w:rsidP="004A6B2F">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583CFC" w:rsidRPr="00DE4860" w:rsidRDefault="00583CFC" w:rsidP="004A6B2F">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583CFC" w:rsidRPr="008B7D14" w:rsidRDefault="00583CFC" w:rsidP="004A6B2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3CFC" w:rsidRPr="008B7D14" w:rsidRDefault="00583CFC" w:rsidP="004A6B2F">
            <w:pPr>
              <w:spacing w:after="0" w:line="240" w:lineRule="auto"/>
              <w:jc w:val="center"/>
              <w:rPr>
                <w:rFonts w:ascii="Palatino Linotype" w:hAnsi="Palatino Linotype"/>
                <w:sz w:val="20"/>
                <w:szCs w:val="20"/>
              </w:rPr>
            </w:pPr>
          </w:p>
        </w:tc>
        <w:tc>
          <w:tcPr>
            <w:tcW w:w="945" w:type="dxa"/>
            <w:vAlign w:val="center"/>
          </w:tcPr>
          <w:p w:rsidR="00583CFC" w:rsidRPr="008B7D14" w:rsidRDefault="00583CFC" w:rsidP="004A6B2F">
            <w:pPr>
              <w:spacing w:after="0" w:line="240" w:lineRule="auto"/>
              <w:jc w:val="center"/>
              <w:rPr>
                <w:rFonts w:ascii="Palatino Linotype" w:hAnsi="Palatino Linotype"/>
                <w:sz w:val="20"/>
                <w:szCs w:val="20"/>
              </w:rPr>
            </w:pPr>
          </w:p>
        </w:tc>
        <w:tc>
          <w:tcPr>
            <w:tcW w:w="2659" w:type="dxa"/>
            <w:vAlign w:val="center"/>
          </w:tcPr>
          <w:p w:rsidR="00583CFC" w:rsidRPr="008B7D14" w:rsidRDefault="00583CFC" w:rsidP="004A6B2F">
            <w:pPr>
              <w:spacing w:after="0" w:line="240" w:lineRule="auto"/>
              <w:jc w:val="center"/>
              <w:rPr>
                <w:rFonts w:ascii="Palatino Linotype" w:hAnsi="Palatino Linotype"/>
                <w:sz w:val="20"/>
                <w:szCs w:val="20"/>
              </w:rPr>
            </w:pPr>
          </w:p>
        </w:tc>
      </w:tr>
    </w:tbl>
    <w:p w:rsidR="00583CFC" w:rsidRDefault="00583CFC" w:rsidP="005619E6">
      <w:pPr>
        <w:spacing w:after="0" w:line="240" w:lineRule="auto"/>
        <w:jc w:val="both"/>
        <w:rPr>
          <w:rFonts w:ascii="Palatino Linotype" w:hAnsi="Palatino Linotype"/>
          <w:iCs/>
          <w:sz w:val="24"/>
          <w:szCs w:val="24"/>
        </w:rPr>
      </w:pPr>
    </w:p>
    <w:p w:rsidR="00583CFC" w:rsidRDefault="00583CFC" w:rsidP="005619E6">
      <w:pPr>
        <w:spacing w:after="0" w:line="240" w:lineRule="auto"/>
        <w:jc w:val="both"/>
        <w:rPr>
          <w:rFonts w:ascii="Palatino Linotype" w:hAnsi="Palatino Linotype"/>
          <w:iCs/>
          <w:sz w:val="24"/>
          <w:szCs w:val="24"/>
        </w:rPr>
      </w:pPr>
    </w:p>
    <w:p w:rsidR="00583CFC" w:rsidRPr="006B7DDC" w:rsidRDefault="00583CFC" w:rsidP="004A6B2F">
      <w:pPr>
        <w:widowControl w:val="0"/>
        <w:numPr>
          <w:ilvl w:val="1"/>
          <w:numId w:val="16"/>
        </w:numPr>
        <w:suppressAutoHyphens/>
        <w:spacing w:after="0" w:line="240" w:lineRule="auto"/>
        <w:rPr>
          <w:rFonts w:ascii="Palatino Linotype" w:hAnsi="Palatino Linotype"/>
          <w:sz w:val="24"/>
          <w:szCs w:val="24"/>
        </w:rPr>
      </w:pPr>
      <w:r w:rsidRPr="006B7DDC">
        <w:rPr>
          <w:rFonts w:ascii="Palatino Linotype" w:hAnsi="Palatino Linotype"/>
          <w:b/>
          <w:bCs/>
          <w:sz w:val="24"/>
          <w:szCs w:val="24"/>
        </w:rPr>
        <w:t>A tantárgy értékelésének módja</w:t>
      </w:r>
    </w:p>
    <w:p w:rsidR="00583CFC" w:rsidRPr="006B7DDC" w:rsidRDefault="00583CFC" w:rsidP="005619E6">
      <w:pPr>
        <w:widowControl w:val="0"/>
        <w:suppressAutoHyphens/>
        <w:spacing w:after="0" w:line="240" w:lineRule="auto"/>
        <w:ind w:left="360"/>
        <w:rPr>
          <w:rFonts w:ascii="Palatino Linotype" w:hAnsi="Palatino Linotype"/>
          <w:b/>
          <w:bCs/>
          <w:sz w:val="40"/>
          <w:szCs w:val="40"/>
        </w:rPr>
      </w:pPr>
      <w:r w:rsidRPr="009E38C9">
        <w:rPr>
          <w:rFonts w:ascii="Palatino Linotype" w:hAnsi="Palatino Linotype"/>
          <w:bCs/>
        </w:rPr>
        <w:t>A nemzeti köznevelésről szóló 2011. évi CXC. törvény 54. § (2) a) pontja szerinti értékeléssel.</w:t>
      </w:r>
    </w:p>
    <w:p w:rsidR="00583CFC" w:rsidRPr="000E120B" w:rsidRDefault="00583CFC" w:rsidP="00233B47">
      <w:pPr>
        <w:spacing w:after="0" w:line="240" w:lineRule="auto"/>
        <w:jc w:val="center"/>
        <w:rPr>
          <w:rFonts w:ascii="Palatino Linotype" w:hAnsi="Palatino Linotype"/>
          <w:sz w:val="44"/>
          <w:szCs w:val="44"/>
        </w:rPr>
      </w:pPr>
    </w:p>
    <w:p w:rsidR="00583CFC" w:rsidRDefault="00583CFC" w:rsidP="00FF7AB4">
      <w:pPr>
        <w:widowControl w:val="0"/>
        <w:suppressAutoHyphens/>
        <w:spacing w:after="0" w:line="240" w:lineRule="auto"/>
        <w:ind w:left="792"/>
        <w:jc w:val="both"/>
        <w:rPr>
          <w:rFonts w:ascii="Palatino Linotype" w:hAnsi="Palatino Linotype"/>
          <w:b/>
          <w:bCs/>
          <w:sz w:val="24"/>
          <w:szCs w:val="24"/>
        </w:rPr>
      </w:pPr>
    </w:p>
    <w:p w:rsidR="00583CFC" w:rsidRPr="000E120B" w:rsidRDefault="00583CFC" w:rsidP="00014447">
      <w:pPr>
        <w:widowControl w:val="0"/>
        <w:suppressAutoHyphens/>
        <w:spacing w:after="0" w:line="240" w:lineRule="auto"/>
        <w:ind w:left="792"/>
        <w:jc w:val="both"/>
        <w:rPr>
          <w:rFonts w:ascii="Palatino Linotype" w:hAnsi="Palatino Linotype"/>
          <w:b/>
          <w:bCs/>
          <w:sz w:val="44"/>
          <w:szCs w:val="44"/>
        </w:rPr>
      </w:pPr>
      <w:r>
        <w:rPr>
          <w:rFonts w:ascii="Palatino Linotype" w:hAnsi="Palatino Linotype"/>
          <w:b/>
          <w:bCs/>
          <w:sz w:val="24"/>
          <w:szCs w:val="24"/>
        </w:rPr>
        <w:br w:type="page"/>
      </w:r>
    </w:p>
    <w:p w:rsidR="00583CFC" w:rsidRPr="000E120B" w:rsidRDefault="00583CFC" w:rsidP="006E6764">
      <w:pPr>
        <w:spacing w:after="0" w:line="240" w:lineRule="auto"/>
        <w:ind w:left="30"/>
        <w:jc w:val="center"/>
        <w:rPr>
          <w:rFonts w:ascii="Palatino Linotype" w:hAnsi="Palatino Linotype"/>
          <w:b/>
          <w:bCs/>
          <w:sz w:val="44"/>
          <w:szCs w:val="44"/>
        </w:rPr>
      </w:pPr>
    </w:p>
    <w:p w:rsidR="00583CFC" w:rsidRPr="000E120B" w:rsidRDefault="00583CFC" w:rsidP="006039B3">
      <w:pPr>
        <w:spacing w:after="0" w:line="240" w:lineRule="auto"/>
        <w:ind w:left="30"/>
        <w:jc w:val="center"/>
        <w:rPr>
          <w:rFonts w:ascii="Palatino Linotype" w:hAnsi="Palatino Linotype"/>
          <w:b/>
          <w:bCs/>
          <w:sz w:val="44"/>
          <w:szCs w:val="44"/>
        </w:rPr>
      </w:pPr>
    </w:p>
    <w:p w:rsidR="00583CFC" w:rsidRPr="000E120B" w:rsidRDefault="00583CFC" w:rsidP="006039B3">
      <w:pPr>
        <w:spacing w:after="0" w:line="240" w:lineRule="auto"/>
        <w:ind w:left="30"/>
        <w:jc w:val="center"/>
        <w:rPr>
          <w:rFonts w:ascii="Palatino Linotype" w:hAnsi="Palatino Linotype"/>
          <w:b/>
          <w:bCs/>
          <w:sz w:val="44"/>
          <w:szCs w:val="44"/>
        </w:rPr>
      </w:pPr>
    </w:p>
    <w:p w:rsidR="00583CFC" w:rsidRPr="00376D27" w:rsidRDefault="00583CFC" w:rsidP="00FF7AB4">
      <w:pPr>
        <w:spacing w:after="0" w:line="240" w:lineRule="auto"/>
        <w:jc w:val="center"/>
        <w:rPr>
          <w:rFonts w:ascii="Palatino Linotype" w:hAnsi="Palatino Linotype"/>
          <w:b/>
          <w:sz w:val="44"/>
          <w:szCs w:val="44"/>
        </w:rPr>
      </w:pPr>
      <w:r w:rsidRPr="00376D27">
        <w:rPr>
          <w:rFonts w:ascii="Palatino Linotype" w:hAnsi="Palatino Linotype"/>
          <w:b/>
          <w:sz w:val="44"/>
          <w:szCs w:val="44"/>
        </w:rPr>
        <w:t>A</w:t>
      </w:r>
    </w:p>
    <w:p w:rsidR="00583CFC" w:rsidRPr="00376D27" w:rsidRDefault="00583CFC" w:rsidP="00516858">
      <w:pPr>
        <w:jc w:val="center"/>
        <w:rPr>
          <w:rFonts w:ascii="Palatino Linotype" w:hAnsi="Palatino Linotype"/>
          <w:b/>
          <w:sz w:val="44"/>
          <w:szCs w:val="44"/>
        </w:rPr>
      </w:pPr>
      <w:r w:rsidRPr="00376D27">
        <w:rPr>
          <w:rFonts w:ascii="Palatino Linotype" w:hAnsi="Palatino Linotype"/>
          <w:b/>
          <w:sz w:val="44"/>
          <w:szCs w:val="44"/>
        </w:rPr>
        <w:t>10525 - 12 azonosító számú</w:t>
      </w:r>
      <w:r>
        <w:rPr>
          <w:rFonts w:ascii="Palatino Linotype" w:hAnsi="Palatino Linotype"/>
          <w:b/>
          <w:sz w:val="44"/>
          <w:szCs w:val="44"/>
        </w:rPr>
        <w:t>,</w:t>
      </w:r>
    </w:p>
    <w:p w:rsidR="00583CFC" w:rsidRPr="00376D27" w:rsidRDefault="00583CFC" w:rsidP="008B72E8">
      <w:pPr>
        <w:jc w:val="center"/>
        <w:rPr>
          <w:rFonts w:ascii="Palatino Linotype" w:hAnsi="Palatino Linotype"/>
          <w:b/>
          <w:sz w:val="44"/>
          <w:szCs w:val="44"/>
        </w:rPr>
      </w:pPr>
      <w:r>
        <w:rPr>
          <w:rFonts w:ascii="Palatino Linotype" w:hAnsi="Palatino Linotype"/>
          <w:b/>
          <w:sz w:val="44"/>
          <w:szCs w:val="44"/>
        </w:rPr>
        <w:t>A</w:t>
      </w:r>
      <w:r w:rsidRPr="00376D27">
        <w:rPr>
          <w:rFonts w:ascii="Palatino Linotype" w:hAnsi="Palatino Linotype"/>
          <w:b/>
          <w:sz w:val="44"/>
          <w:szCs w:val="44"/>
        </w:rPr>
        <w:t xml:space="preserve"> szociális ellátás általános tevékenységei</w:t>
      </w:r>
    </w:p>
    <w:p w:rsidR="00583CFC" w:rsidRPr="00376D27" w:rsidRDefault="00583CFC" w:rsidP="00EE7DFB">
      <w:pPr>
        <w:spacing w:after="0" w:line="240" w:lineRule="auto"/>
        <w:jc w:val="center"/>
        <w:rPr>
          <w:rFonts w:ascii="Palatino Linotype" w:hAnsi="Palatino Linotype"/>
          <w:b/>
          <w:sz w:val="44"/>
          <w:szCs w:val="44"/>
        </w:rPr>
      </w:pPr>
      <w:r w:rsidRPr="00376D27">
        <w:rPr>
          <w:rFonts w:ascii="Palatino Linotype" w:hAnsi="Palatino Linotype"/>
          <w:b/>
          <w:sz w:val="44"/>
          <w:szCs w:val="44"/>
        </w:rPr>
        <w:t>megnevezésű</w:t>
      </w:r>
    </w:p>
    <w:p w:rsidR="00583CFC" w:rsidRPr="00376D27" w:rsidRDefault="00583CFC" w:rsidP="00B87D30">
      <w:pPr>
        <w:spacing w:after="0" w:line="240" w:lineRule="auto"/>
        <w:jc w:val="center"/>
        <w:rPr>
          <w:rFonts w:ascii="Palatino Linotype" w:hAnsi="Palatino Linotype"/>
          <w:b/>
          <w:sz w:val="44"/>
          <w:szCs w:val="44"/>
        </w:rPr>
      </w:pPr>
    </w:p>
    <w:p w:rsidR="00583CFC" w:rsidRPr="00376D27" w:rsidRDefault="00583CFC" w:rsidP="00B87D30">
      <w:pPr>
        <w:spacing w:after="0" w:line="240" w:lineRule="auto"/>
        <w:ind w:left="-15"/>
        <w:jc w:val="center"/>
        <w:rPr>
          <w:rFonts w:ascii="Palatino Linotype" w:hAnsi="Palatino Linotype"/>
          <w:b/>
          <w:sz w:val="44"/>
          <w:szCs w:val="44"/>
        </w:rPr>
      </w:pPr>
      <w:r w:rsidRPr="00376D27">
        <w:rPr>
          <w:rFonts w:ascii="Palatino Linotype" w:hAnsi="Palatino Linotype"/>
          <w:b/>
          <w:sz w:val="44"/>
          <w:szCs w:val="44"/>
        </w:rPr>
        <w:t>szakmai követelménymodul</w:t>
      </w:r>
    </w:p>
    <w:p w:rsidR="00583CFC" w:rsidRPr="00376D27" w:rsidRDefault="00583CFC" w:rsidP="00B87D30">
      <w:pPr>
        <w:spacing w:after="0" w:line="240" w:lineRule="auto"/>
        <w:ind w:left="-15"/>
        <w:jc w:val="center"/>
        <w:rPr>
          <w:rFonts w:ascii="Palatino Linotype" w:hAnsi="Palatino Linotype"/>
          <w:b/>
          <w:sz w:val="44"/>
          <w:szCs w:val="44"/>
        </w:rPr>
      </w:pPr>
    </w:p>
    <w:p w:rsidR="00583CFC" w:rsidRPr="00376D27" w:rsidRDefault="00583CFC" w:rsidP="00B87D30">
      <w:pPr>
        <w:spacing w:after="0" w:line="240" w:lineRule="auto"/>
        <w:ind w:left="-15"/>
        <w:jc w:val="center"/>
        <w:rPr>
          <w:rFonts w:ascii="Palatino Linotype" w:hAnsi="Palatino Linotype"/>
          <w:b/>
          <w:sz w:val="44"/>
          <w:szCs w:val="44"/>
        </w:rPr>
      </w:pPr>
      <w:r w:rsidRPr="00376D27">
        <w:rPr>
          <w:rFonts w:ascii="Palatino Linotype" w:hAnsi="Palatino Linotype"/>
          <w:b/>
          <w:sz w:val="44"/>
          <w:szCs w:val="44"/>
        </w:rPr>
        <w:t>tantárgyai, témakörei</w:t>
      </w:r>
    </w:p>
    <w:p w:rsidR="00583CFC" w:rsidRDefault="00583CFC" w:rsidP="00B87D30">
      <w:pPr>
        <w:spacing w:after="0" w:line="240" w:lineRule="auto"/>
        <w:ind w:left="-15"/>
        <w:jc w:val="both"/>
        <w:rPr>
          <w:rFonts w:ascii="Palatino Linotype" w:hAnsi="Palatino Linotype"/>
          <w:sz w:val="20"/>
          <w:szCs w:val="20"/>
        </w:rPr>
        <w:sectPr w:rsidR="00583CFC" w:rsidSect="003D1561">
          <w:footerReference w:type="default" r:id="rId10"/>
          <w:pgSz w:w="11906" w:h="16838"/>
          <w:pgMar w:top="-1418" w:right="1418" w:bottom="-1418" w:left="1276" w:header="708" w:footer="708" w:gutter="0"/>
          <w:cols w:space="708"/>
          <w:docGrid w:linePitch="360"/>
        </w:sectPr>
      </w:pPr>
    </w:p>
    <w:p w:rsidR="00583CFC" w:rsidRPr="003D0B15" w:rsidRDefault="00583CFC" w:rsidP="00B87D30">
      <w:pPr>
        <w:spacing w:after="0" w:line="240" w:lineRule="auto"/>
        <w:ind w:left="-15"/>
        <w:jc w:val="both"/>
        <w:rPr>
          <w:rFonts w:ascii="Palatino Linotype" w:hAnsi="Palatino Linotype"/>
          <w:sz w:val="24"/>
          <w:szCs w:val="24"/>
        </w:rPr>
      </w:pPr>
      <w:r w:rsidRPr="00620444">
        <w:rPr>
          <w:rFonts w:ascii="Palatino Linotype" w:hAnsi="Palatino Linotype"/>
          <w:b/>
          <w:sz w:val="24"/>
          <w:szCs w:val="24"/>
        </w:rPr>
        <w:t xml:space="preserve">A 10525 - 12 </w:t>
      </w:r>
      <w:r w:rsidRPr="003D0B15">
        <w:rPr>
          <w:rFonts w:ascii="Palatino Linotype" w:hAnsi="Palatino Linotype"/>
          <w:sz w:val="24"/>
          <w:szCs w:val="24"/>
        </w:rPr>
        <w:t>azonosító számú</w:t>
      </w:r>
      <w:r w:rsidRPr="00620444">
        <w:rPr>
          <w:rFonts w:ascii="Palatino Linotype" w:hAnsi="Palatino Linotype"/>
          <w:b/>
          <w:sz w:val="24"/>
          <w:szCs w:val="24"/>
        </w:rPr>
        <w:t xml:space="preserve"> </w:t>
      </w:r>
      <w:r>
        <w:rPr>
          <w:rFonts w:ascii="Palatino Linotype" w:hAnsi="Palatino Linotype"/>
          <w:b/>
          <w:sz w:val="24"/>
          <w:szCs w:val="24"/>
        </w:rPr>
        <w:t>A</w:t>
      </w:r>
      <w:r w:rsidRPr="00620444">
        <w:rPr>
          <w:rFonts w:ascii="Palatino Linotype" w:hAnsi="Palatino Linotype"/>
          <w:b/>
          <w:sz w:val="24"/>
          <w:szCs w:val="24"/>
        </w:rPr>
        <w:t xml:space="preserve"> szociális ellátás általános tevékenységei  </w:t>
      </w:r>
      <w:r w:rsidRPr="003D0B15">
        <w:rPr>
          <w:rFonts w:ascii="Palatino Linotype" w:hAnsi="Palatino Linotype"/>
          <w:sz w:val="24"/>
          <w:szCs w:val="24"/>
        </w:rPr>
        <w:t>megnevezésű szakmai követelménymodulhoz tartozó tantárgyak és témakörök oktatása során fejlesztendő kompetenciák</w:t>
      </w:r>
    </w:p>
    <w:p w:rsidR="00583CFC" w:rsidRPr="00620444" w:rsidRDefault="00583CFC" w:rsidP="00B87D30">
      <w:pPr>
        <w:spacing w:after="0" w:line="240" w:lineRule="auto"/>
        <w:ind w:left="-15"/>
        <w:jc w:val="both"/>
        <w:rPr>
          <w:rFonts w:ascii="Palatino Linotype" w:hAnsi="Palatino Linotype"/>
          <w:b/>
          <w:sz w:val="24"/>
          <w:szCs w:val="24"/>
        </w:rPr>
      </w:pPr>
    </w:p>
    <w:p w:rsidR="00583CFC" w:rsidRPr="00620444" w:rsidRDefault="00583CFC" w:rsidP="006E6764">
      <w:pPr>
        <w:widowControl w:val="0"/>
        <w:suppressAutoHyphens/>
        <w:spacing w:after="0" w:line="240" w:lineRule="auto"/>
        <w:rPr>
          <w:rFonts w:ascii="Palatino Linotype" w:hAnsi="Palatino Linotype"/>
          <w:b/>
          <w:sz w:val="24"/>
          <w:szCs w:val="24"/>
        </w:rPr>
      </w:pPr>
    </w:p>
    <w:tbl>
      <w:tblPr>
        <w:tblW w:w="14873" w:type="dxa"/>
        <w:jc w:val="center"/>
        <w:tblInd w:w="621" w:type="dxa"/>
        <w:tblCellMar>
          <w:left w:w="70" w:type="dxa"/>
          <w:right w:w="70" w:type="dxa"/>
        </w:tblCellMar>
        <w:tblLook w:val="0000"/>
      </w:tblPr>
      <w:tblGrid>
        <w:gridCol w:w="5016"/>
        <w:gridCol w:w="354"/>
        <w:gridCol w:w="425"/>
        <w:gridCol w:w="425"/>
        <w:gridCol w:w="426"/>
        <w:gridCol w:w="394"/>
        <w:gridCol w:w="435"/>
        <w:gridCol w:w="484"/>
        <w:gridCol w:w="549"/>
        <w:gridCol w:w="354"/>
        <w:gridCol w:w="377"/>
        <w:gridCol w:w="451"/>
        <w:gridCol w:w="414"/>
        <w:gridCol w:w="381"/>
        <w:gridCol w:w="100"/>
        <w:gridCol w:w="260"/>
        <w:gridCol w:w="136"/>
        <w:gridCol w:w="336"/>
        <w:gridCol w:w="18"/>
        <w:gridCol w:w="389"/>
        <w:gridCol w:w="354"/>
        <w:gridCol w:w="394"/>
        <w:gridCol w:w="435"/>
        <w:gridCol w:w="396"/>
        <w:gridCol w:w="413"/>
        <w:gridCol w:w="439"/>
        <w:gridCol w:w="354"/>
        <w:gridCol w:w="364"/>
      </w:tblGrid>
      <w:tr w:rsidR="00583CFC" w:rsidRPr="003A2A37" w:rsidTr="00B67EC3">
        <w:trPr>
          <w:trHeight w:val="570"/>
          <w:jc w:val="center"/>
        </w:trPr>
        <w:tc>
          <w:tcPr>
            <w:tcW w:w="5016" w:type="dxa"/>
            <w:vMerge w:val="restart"/>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B67EC3">
            <w:pPr>
              <w:spacing w:after="0" w:line="240" w:lineRule="auto"/>
              <w:jc w:val="center"/>
              <w:rPr>
                <w:rFonts w:ascii="Palatino Linotype" w:hAnsi="Palatino Linotype"/>
                <w:i/>
                <w:sz w:val="20"/>
                <w:szCs w:val="20"/>
              </w:rPr>
            </w:pPr>
            <w:r w:rsidRPr="003A2A37">
              <w:rPr>
                <w:rFonts w:ascii="Palatino Linotype" w:hAnsi="Palatino Linotype"/>
                <w:b/>
                <w:sz w:val="24"/>
                <w:szCs w:val="24"/>
              </w:rPr>
              <w:t xml:space="preserve">10525-12 </w:t>
            </w:r>
            <w:r>
              <w:rPr>
                <w:rFonts w:ascii="Palatino Linotype" w:hAnsi="Palatino Linotype"/>
                <w:b/>
                <w:sz w:val="24"/>
                <w:szCs w:val="24"/>
              </w:rPr>
              <w:t>A</w:t>
            </w:r>
            <w:r w:rsidRPr="003A2A37">
              <w:rPr>
                <w:rFonts w:ascii="Palatino Linotype" w:hAnsi="Palatino Linotype"/>
                <w:b/>
                <w:sz w:val="24"/>
                <w:szCs w:val="24"/>
              </w:rPr>
              <w:t xml:space="preserve"> szociális ellátás általános tevékenységei  </w:t>
            </w:r>
          </w:p>
        </w:tc>
        <w:tc>
          <w:tcPr>
            <w:tcW w:w="2985" w:type="dxa"/>
            <w:gridSpan w:val="7"/>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b/>
                <w:i/>
                <w:sz w:val="20"/>
                <w:szCs w:val="20"/>
              </w:rPr>
            </w:pPr>
            <w:r w:rsidRPr="003A2A37">
              <w:rPr>
                <w:rFonts w:ascii="Palatino Linotype" w:hAnsi="Palatino Linotype"/>
                <w:b/>
                <w:i/>
                <w:sz w:val="16"/>
                <w:szCs w:val="16"/>
              </w:rPr>
              <w:t>Szakmai készségfejlesztés és kommunikációs gyakorlat</w:t>
            </w:r>
          </w:p>
        </w:tc>
        <w:tc>
          <w:tcPr>
            <w:tcW w:w="2137" w:type="dxa"/>
            <w:gridSpan w:val="5"/>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b/>
                <w:i/>
                <w:sz w:val="16"/>
                <w:szCs w:val="16"/>
              </w:rPr>
            </w:pPr>
            <w:r w:rsidRPr="003A2A37">
              <w:rPr>
                <w:rFonts w:ascii="Palatino Linotype" w:hAnsi="Palatino Linotype"/>
                <w:b/>
                <w:i/>
                <w:sz w:val="16"/>
                <w:szCs w:val="16"/>
              </w:rPr>
              <w:t>Társadalomismeret</w:t>
            </w:r>
          </w:p>
        </w:tc>
        <w:tc>
          <w:tcPr>
            <w:tcW w:w="1611" w:type="dxa"/>
            <w:gridSpan w:val="7"/>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b/>
                <w:i/>
                <w:sz w:val="20"/>
                <w:szCs w:val="20"/>
              </w:rPr>
            </w:pPr>
            <w:r w:rsidRPr="003A2A37">
              <w:rPr>
                <w:rFonts w:ascii="Palatino Linotype" w:hAnsi="Palatino Linotype"/>
                <w:b/>
                <w:i/>
                <w:sz w:val="16"/>
                <w:szCs w:val="16"/>
              </w:rPr>
              <w:t>Társadalomismereti és szociálpolitikai gyakorlat</w:t>
            </w:r>
            <w:r w:rsidRPr="003A2A37">
              <w:rPr>
                <w:rFonts w:ascii="Palatino Linotype" w:hAnsi="Palatino Linotype"/>
                <w:b/>
                <w:i/>
                <w:sz w:val="20"/>
                <w:szCs w:val="20"/>
              </w:rPr>
              <w:t xml:space="preserve">  </w:t>
            </w:r>
          </w:p>
        </w:tc>
        <w:tc>
          <w:tcPr>
            <w:tcW w:w="3124" w:type="dxa"/>
            <w:gridSpan w:val="8"/>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b/>
                <w:i/>
                <w:sz w:val="16"/>
                <w:szCs w:val="16"/>
              </w:rPr>
            </w:pPr>
            <w:r w:rsidRPr="003A2A37">
              <w:rPr>
                <w:rFonts w:ascii="Palatino Linotype" w:hAnsi="Palatino Linotype"/>
                <w:b/>
                <w:i/>
                <w:sz w:val="16"/>
                <w:szCs w:val="16"/>
              </w:rPr>
              <w:t>Szociálpolitikai, jogi és etikai ismeretek</w:t>
            </w:r>
          </w:p>
        </w:tc>
      </w:tr>
      <w:tr w:rsidR="00583CFC" w:rsidRPr="003A2A37" w:rsidTr="00B67EC3">
        <w:trPr>
          <w:trHeight w:val="1760"/>
          <w:jc w:val="center"/>
        </w:trPr>
        <w:tc>
          <w:tcPr>
            <w:tcW w:w="5016" w:type="dxa"/>
            <w:vMerge/>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rPr>
                <w:rFonts w:ascii="Palatino Linotype" w:hAnsi="Palatino Linotype"/>
                <w:i/>
                <w:sz w:val="20"/>
                <w:szCs w:val="20"/>
              </w:rPr>
            </w:pPr>
          </w:p>
        </w:tc>
        <w:tc>
          <w:tcPr>
            <w:tcW w:w="342" w:type="dxa"/>
            <w:tcBorders>
              <w:top w:val="single" w:sz="4" w:space="0" w:color="auto"/>
              <w:left w:val="nil"/>
              <w:bottom w:val="single" w:sz="4" w:space="0" w:color="auto"/>
              <w:right w:val="single" w:sz="4" w:space="0" w:color="auto"/>
            </w:tcBorders>
            <w:textDirection w:val="btLr"/>
          </w:tcPr>
          <w:p w:rsidR="00583CFC" w:rsidRPr="003A2A37" w:rsidRDefault="00583CFC" w:rsidP="00FD6BF4">
            <w:pPr>
              <w:spacing w:after="0" w:line="240" w:lineRule="auto"/>
              <w:ind w:left="57"/>
              <w:rPr>
                <w:rFonts w:ascii="Palatino Linotype" w:hAnsi="Palatino Linotype"/>
                <w:i/>
                <w:sz w:val="14"/>
                <w:szCs w:val="14"/>
              </w:rPr>
            </w:pPr>
            <w:r w:rsidRPr="003A2A37">
              <w:rPr>
                <w:rFonts w:ascii="Palatino Linotype" w:hAnsi="Palatino Linotype"/>
                <w:i/>
                <w:sz w:val="14"/>
                <w:szCs w:val="14"/>
              </w:rPr>
              <w:t>Tanulástechnikai gyakorlat</w:t>
            </w:r>
          </w:p>
        </w:tc>
        <w:tc>
          <w:tcPr>
            <w:tcW w:w="425" w:type="dxa"/>
            <w:tcBorders>
              <w:top w:val="single" w:sz="4" w:space="0" w:color="auto"/>
              <w:left w:val="single" w:sz="4" w:space="0" w:color="auto"/>
              <w:bottom w:val="single" w:sz="4" w:space="0" w:color="auto"/>
              <w:right w:val="single" w:sz="4" w:space="0" w:color="auto"/>
            </w:tcBorders>
            <w:textDirection w:val="btLr"/>
            <w:vAlign w:val="bottom"/>
          </w:tcPr>
          <w:p w:rsidR="00583CFC" w:rsidRPr="003A2A37" w:rsidRDefault="00583CFC" w:rsidP="00FD6BF4">
            <w:pPr>
              <w:spacing w:after="0" w:line="240" w:lineRule="auto"/>
              <w:ind w:left="57"/>
              <w:rPr>
                <w:rFonts w:ascii="Palatino Linotype" w:hAnsi="Palatino Linotype"/>
                <w:i/>
                <w:sz w:val="14"/>
                <w:szCs w:val="14"/>
              </w:rPr>
            </w:pPr>
            <w:r w:rsidRPr="003A2A37">
              <w:rPr>
                <w:rFonts w:ascii="Palatino Linotype" w:hAnsi="Palatino Linotype"/>
                <w:i/>
                <w:sz w:val="14"/>
                <w:szCs w:val="14"/>
              </w:rPr>
              <w:t>A reális énkép szerepe a szociális segítésben</w:t>
            </w:r>
          </w:p>
        </w:tc>
        <w:tc>
          <w:tcPr>
            <w:tcW w:w="425" w:type="dxa"/>
            <w:tcBorders>
              <w:top w:val="single" w:sz="4" w:space="0" w:color="auto"/>
              <w:left w:val="single" w:sz="4" w:space="0" w:color="auto"/>
              <w:bottom w:val="single" w:sz="4" w:space="0" w:color="auto"/>
              <w:right w:val="single" w:sz="4" w:space="0" w:color="auto"/>
            </w:tcBorders>
            <w:textDirection w:val="btLr"/>
            <w:vAlign w:val="bottom"/>
          </w:tcPr>
          <w:p w:rsidR="00583CFC" w:rsidRPr="003A2A37" w:rsidRDefault="00583CFC" w:rsidP="00FD6BF4">
            <w:pPr>
              <w:spacing w:after="0" w:line="240" w:lineRule="auto"/>
              <w:ind w:left="57"/>
              <w:rPr>
                <w:rFonts w:ascii="Palatino Linotype" w:hAnsi="Palatino Linotype"/>
                <w:i/>
                <w:sz w:val="14"/>
                <w:szCs w:val="14"/>
              </w:rPr>
            </w:pPr>
            <w:r w:rsidRPr="003A2A37">
              <w:rPr>
                <w:rFonts w:ascii="Palatino Linotype" w:hAnsi="Palatino Linotype"/>
                <w:i/>
                <w:sz w:val="14"/>
                <w:szCs w:val="14"/>
              </w:rPr>
              <w:t>A szakmai együttműködés készségei</w:t>
            </w:r>
          </w:p>
        </w:tc>
        <w:tc>
          <w:tcPr>
            <w:tcW w:w="426" w:type="dxa"/>
            <w:tcBorders>
              <w:top w:val="single" w:sz="4" w:space="0" w:color="auto"/>
              <w:left w:val="single" w:sz="4" w:space="0" w:color="auto"/>
              <w:bottom w:val="single" w:sz="4" w:space="0" w:color="auto"/>
              <w:right w:val="single" w:sz="4" w:space="0" w:color="auto"/>
            </w:tcBorders>
            <w:textDirection w:val="btLr"/>
            <w:vAlign w:val="bottom"/>
          </w:tcPr>
          <w:p w:rsidR="00583CFC" w:rsidRPr="003A2A37" w:rsidRDefault="00583CFC" w:rsidP="00FD6BF4">
            <w:pPr>
              <w:spacing w:after="0" w:line="240" w:lineRule="auto"/>
              <w:ind w:left="57"/>
              <w:rPr>
                <w:rFonts w:ascii="Palatino Linotype" w:hAnsi="Palatino Linotype"/>
                <w:i/>
                <w:sz w:val="14"/>
                <w:szCs w:val="14"/>
              </w:rPr>
            </w:pPr>
            <w:r w:rsidRPr="003A2A37">
              <w:rPr>
                <w:rFonts w:ascii="Palatino Linotype" w:hAnsi="Palatino Linotype"/>
                <w:i/>
                <w:sz w:val="14"/>
                <w:szCs w:val="14"/>
              </w:rPr>
              <w:t>A veszteségek feldolgozása gyakorlat</w:t>
            </w:r>
          </w:p>
        </w:tc>
        <w:tc>
          <w:tcPr>
            <w:tcW w:w="412" w:type="dxa"/>
            <w:tcBorders>
              <w:top w:val="single" w:sz="4" w:space="0" w:color="auto"/>
              <w:left w:val="single" w:sz="4" w:space="0" w:color="auto"/>
              <w:bottom w:val="single" w:sz="4" w:space="0" w:color="auto"/>
              <w:right w:val="single" w:sz="4" w:space="0" w:color="auto"/>
            </w:tcBorders>
            <w:textDirection w:val="btLr"/>
          </w:tcPr>
          <w:p w:rsidR="00583CFC" w:rsidRPr="003A2A37" w:rsidRDefault="00583CFC" w:rsidP="00FD6BF4">
            <w:pPr>
              <w:spacing w:after="0" w:line="240" w:lineRule="auto"/>
              <w:ind w:left="113"/>
              <w:rPr>
                <w:rFonts w:ascii="Palatino Linotype" w:hAnsi="Palatino Linotype"/>
                <w:i/>
                <w:sz w:val="14"/>
                <w:szCs w:val="14"/>
              </w:rPr>
            </w:pPr>
            <w:r w:rsidRPr="003A2A37">
              <w:rPr>
                <w:rFonts w:ascii="Palatino Linotype" w:hAnsi="Palatino Linotype"/>
                <w:i/>
                <w:sz w:val="14"/>
                <w:szCs w:val="14"/>
              </w:rPr>
              <w:t xml:space="preserve">A kongruens kommunikáció gyakorlása </w:t>
            </w:r>
            <w:r w:rsidRPr="003A2A37">
              <w:rPr>
                <w:rFonts w:ascii="Palatino Linotype" w:hAnsi="Palatino Linotype"/>
                <w:b/>
                <w:i/>
                <w:sz w:val="14"/>
                <w:szCs w:val="14"/>
              </w:rPr>
              <w:t xml:space="preserve">  </w:t>
            </w:r>
          </w:p>
        </w:tc>
        <w:tc>
          <w:tcPr>
            <w:tcW w:w="471" w:type="dxa"/>
            <w:tcBorders>
              <w:top w:val="single" w:sz="4" w:space="0" w:color="auto"/>
              <w:left w:val="single" w:sz="4" w:space="0" w:color="auto"/>
              <w:bottom w:val="single" w:sz="4" w:space="0" w:color="auto"/>
              <w:right w:val="single" w:sz="4" w:space="0" w:color="auto"/>
            </w:tcBorders>
            <w:textDirection w:val="btLr"/>
          </w:tcPr>
          <w:p w:rsidR="00583CFC" w:rsidRPr="003A2A37" w:rsidRDefault="00583CFC" w:rsidP="00FD6BF4">
            <w:pPr>
              <w:spacing w:after="0" w:line="240" w:lineRule="auto"/>
              <w:ind w:left="57"/>
              <w:rPr>
                <w:rFonts w:ascii="Palatino Linotype" w:hAnsi="Palatino Linotype"/>
                <w:i/>
                <w:sz w:val="14"/>
                <w:szCs w:val="14"/>
              </w:rPr>
            </w:pPr>
            <w:r w:rsidRPr="003A2A37">
              <w:rPr>
                <w:rFonts w:ascii="Palatino Linotype" w:hAnsi="Palatino Linotype"/>
                <w:i/>
                <w:sz w:val="14"/>
                <w:szCs w:val="14"/>
              </w:rPr>
              <w:t>A segítő kapcsolat eszközeinek alkalmazása</w:t>
            </w:r>
          </w:p>
        </w:tc>
        <w:tc>
          <w:tcPr>
            <w:tcW w:w="484" w:type="dxa"/>
            <w:tcBorders>
              <w:top w:val="single" w:sz="4" w:space="0" w:color="auto"/>
              <w:left w:val="single" w:sz="4" w:space="0" w:color="auto"/>
              <w:bottom w:val="single" w:sz="4" w:space="0" w:color="auto"/>
              <w:right w:val="single" w:sz="4" w:space="0" w:color="auto"/>
            </w:tcBorders>
            <w:textDirection w:val="btLr"/>
            <w:vAlign w:val="bottom"/>
          </w:tcPr>
          <w:p w:rsidR="00583CFC" w:rsidRPr="003A2A37" w:rsidRDefault="00583CFC" w:rsidP="00FD6BF4">
            <w:pPr>
              <w:spacing w:after="0" w:line="240" w:lineRule="auto"/>
              <w:ind w:left="57"/>
              <w:rPr>
                <w:rFonts w:ascii="Palatino Linotype" w:hAnsi="Palatino Linotype"/>
                <w:i/>
                <w:sz w:val="14"/>
                <w:szCs w:val="14"/>
              </w:rPr>
            </w:pPr>
            <w:r w:rsidRPr="003A2A37">
              <w:rPr>
                <w:rFonts w:ascii="Palatino Linotype" w:hAnsi="Palatino Linotype"/>
                <w:i/>
                <w:sz w:val="14"/>
                <w:szCs w:val="14"/>
              </w:rPr>
              <w:t>A szakmai kommunikáció fejlesztése</w:t>
            </w:r>
            <w:r w:rsidRPr="003A2A37">
              <w:rPr>
                <w:rFonts w:ascii="Palatino Linotype" w:hAnsi="Palatino Linotype"/>
                <w:i/>
                <w:sz w:val="14"/>
                <w:szCs w:val="14"/>
              </w:rPr>
              <w:tab/>
            </w:r>
          </w:p>
        </w:tc>
        <w:tc>
          <w:tcPr>
            <w:tcW w:w="549" w:type="dxa"/>
            <w:tcBorders>
              <w:top w:val="single" w:sz="4" w:space="0" w:color="auto"/>
              <w:left w:val="nil"/>
              <w:bottom w:val="single" w:sz="4" w:space="0" w:color="auto"/>
              <w:right w:val="single" w:sz="4" w:space="0" w:color="auto"/>
            </w:tcBorders>
            <w:textDirection w:val="btLr"/>
          </w:tcPr>
          <w:p w:rsidR="00583CFC" w:rsidRPr="003A2A37" w:rsidRDefault="00583CFC" w:rsidP="00FD6BF4">
            <w:pPr>
              <w:spacing w:after="0" w:line="240" w:lineRule="auto"/>
              <w:ind w:left="57"/>
              <w:rPr>
                <w:rFonts w:ascii="Palatino Linotype" w:hAnsi="Palatino Linotype"/>
                <w:i/>
                <w:sz w:val="14"/>
                <w:szCs w:val="14"/>
              </w:rPr>
            </w:pPr>
            <w:r w:rsidRPr="003A2A37">
              <w:rPr>
                <w:rFonts w:ascii="Palatino Linotype" w:hAnsi="Palatino Linotype"/>
                <w:i/>
                <w:sz w:val="14"/>
                <w:szCs w:val="14"/>
              </w:rPr>
              <w:t>A család és életmód</w:t>
            </w:r>
          </w:p>
        </w:tc>
        <w:tc>
          <w:tcPr>
            <w:tcW w:w="346" w:type="dxa"/>
            <w:tcBorders>
              <w:top w:val="single" w:sz="4" w:space="0" w:color="auto"/>
              <w:left w:val="single" w:sz="4" w:space="0" w:color="auto"/>
              <w:bottom w:val="single" w:sz="4" w:space="0" w:color="auto"/>
              <w:right w:val="single" w:sz="4" w:space="0" w:color="auto"/>
            </w:tcBorders>
            <w:textDirection w:val="btLr"/>
          </w:tcPr>
          <w:p w:rsidR="00583CFC" w:rsidRPr="003A2A37" w:rsidRDefault="00583CFC" w:rsidP="00FD6BF4">
            <w:pPr>
              <w:spacing w:after="0" w:line="240" w:lineRule="auto"/>
              <w:ind w:left="57"/>
              <w:rPr>
                <w:rFonts w:ascii="Palatino Linotype" w:hAnsi="Palatino Linotype"/>
                <w:i/>
                <w:sz w:val="14"/>
                <w:szCs w:val="14"/>
              </w:rPr>
            </w:pPr>
            <w:r w:rsidRPr="003A2A37">
              <w:rPr>
                <w:rFonts w:ascii="Palatino Linotype" w:hAnsi="Palatino Linotype"/>
                <w:i/>
                <w:sz w:val="14"/>
                <w:szCs w:val="14"/>
              </w:rPr>
              <w:t>Szociológiai alapismeretek</w:t>
            </w:r>
          </w:p>
        </w:tc>
        <w:tc>
          <w:tcPr>
            <w:tcW w:w="377" w:type="dxa"/>
            <w:tcBorders>
              <w:top w:val="single" w:sz="4" w:space="0" w:color="auto"/>
              <w:left w:val="single" w:sz="4" w:space="0" w:color="auto"/>
              <w:bottom w:val="single" w:sz="4" w:space="0" w:color="auto"/>
              <w:right w:val="single" w:sz="4" w:space="0" w:color="auto"/>
            </w:tcBorders>
            <w:textDirection w:val="btLr"/>
            <w:vAlign w:val="bottom"/>
          </w:tcPr>
          <w:p w:rsidR="00583CFC" w:rsidRPr="003A2A37" w:rsidRDefault="00583CFC" w:rsidP="00FD6BF4">
            <w:pPr>
              <w:spacing w:after="0" w:line="240" w:lineRule="auto"/>
              <w:ind w:left="57"/>
              <w:rPr>
                <w:rFonts w:ascii="Palatino Linotype" w:hAnsi="Palatino Linotype"/>
                <w:i/>
                <w:sz w:val="14"/>
                <w:szCs w:val="14"/>
              </w:rPr>
            </w:pPr>
            <w:r w:rsidRPr="003A2A37">
              <w:rPr>
                <w:rFonts w:ascii="Palatino Linotype" w:hAnsi="Palatino Linotype"/>
                <w:i/>
                <w:sz w:val="14"/>
                <w:szCs w:val="14"/>
              </w:rPr>
              <w:t>A társadalmi struktúra</w:t>
            </w:r>
          </w:p>
        </w:tc>
        <w:tc>
          <w:tcPr>
            <w:tcW w:w="451" w:type="dxa"/>
            <w:tcBorders>
              <w:top w:val="nil"/>
              <w:left w:val="nil"/>
              <w:bottom w:val="single" w:sz="4" w:space="0" w:color="auto"/>
              <w:right w:val="single" w:sz="4" w:space="0" w:color="auto"/>
            </w:tcBorders>
            <w:textDirection w:val="btLr"/>
          </w:tcPr>
          <w:p w:rsidR="00583CFC" w:rsidRPr="003A2A37" w:rsidRDefault="00583CFC" w:rsidP="00FD6BF4">
            <w:pPr>
              <w:spacing w:after="0" w:line="240" w:lineRule="auto"/>
              <w:ind w:left="57"/>
              <w:rPr>
                <w:rFonts w:ascii="Palatino Linotype" w:hAnsi="Palatino Linotype"/>
                <w:i/>
                <w:sz w:val="14"/>
                <w:szCs w:val="14"/>
              </w:rPr>
            </w:pPr>
            <w:r w:rsidRPr="003A2A37">
              <w:rPr>
                <w:rFonts w:ascii="Palatino Linotype" w:hAnsi="Palatino Linotype"/>
                <w:i/>
                <w:sz w:val="14"/>
                <w:szCs w:val="14"/>
              </w:rPr>
              <w:t>A mai magyar társadalom</w:t>
            </w:r>
          </w:p>
        </w:tc>
        <w:tc>
          <w:tcPr>
            <w:tcW w:w="414" w:type="dxa"/>
            <w:tcBorders>
              <w:top w:val="nil"/>
              <w:left w:val="nil"/>
              <w:bottom w:val="single" w:sz="4" w:space="0" w:color="auto"/>
              <w:right w:val="single" w:sz="4" w:space="0" w:color="auto"/>
            </w:tcBorders>
            <w:textDirection w:val="btLr"/>
            <w:vAlign w:val="bottom"/>
          </w:tcPr>
          <w:p w:rsidR="00583CFC" w:rsidRPr="003A2A37" w:rsidRDefault="00583CFC" w:rsidP="00FD6BF4">
            <w:pPr>
              <w:spacing w:after="0" w:line="240" w:lineRule="auto"/>
              <w:ind w:left="57"/>
              <w:rPr>
                <w:rFonts w:ascii="Palatino Linotype" w:hAnsi="Palatino Linotype"/>
                <w:i/>
                <w:sz w:val="14"/>
                <w:szCs w:val="14"/>
              </w:rPr>
            </w:pPr>
            <w:r w:rsidRPr="003A2A37">
              <w:rPr>
                <w:rFonts w:ascii="Palatino Linotype" w:hAnsi="Palatino Linotype"/>
                <w:i/>
                <w:sz w:val="14"/>
                <w:szCs w:val="14"/>
              </w:rPr>
              <w:t>Szervezetszociológia</w:t>
            </w:r>
          </w:p>
        </w:tc>
        <w:tc>
          <w:tcPr>
            <w:tcW w:w="483" w:type="dxa"/>
            <w:gridSpan w:val="2"/>
            <w:tcBorders>
              <w:top w:val="nil"/>
              <w:left w:val="nil"/>
              <w:bottom w:val="single" w:sz="4" w:space="0" w:color="auto"/>
              <w:right w:val="single" w:sz="4" w:space="0" w:color="auto"/>
            </w:tcBorders>
            <w:textDirection w:val="btLr"/>
          </w:tcPr>
          <w:p w:rsidR="00583CFC" w:rsidRPr="003A2A37" w:rsidRDefault="00583CFC" w:rsidP="00FD6BF4">
            <w:pPr>
              <w:spacing w:after="0" w:line="240" w:lineRule="auto"/>
              <w:ind w:left="113"/>
              <w:rPr>
                <w:rFonts w:ascii="Palatino Linotype" w:hAnsi="Palatino Linotype"/>
                <w:i/>
                <w:sz w:val="14"/>
                <w:szCs w:val="14"/>
              </w:rPr>
            </w:pPr>
            <w:r w:rsidRPr="003A2A37">
              <w:rPr>
                <w:rFonts w:ascii="Palatino Linotype" w:hAnsi="Palatino Linotype"/>
                <w:i/>
                <w:sz w:val="14"/>
                <w:szCs w:val="14"/>
              </w:rPr>
              <w:t>Gyakorlat a család és életmód körében</w:t>
            </w:r>
          </w:p>
        </w:tc>
        <w:tc>
          <w:tcPr>
            <w:tcW w:w="399" w:type="dxa"/>
            <w:gridSpan w:val="2"/>
            <w:tcBorders>
              <w:top w:val="nil"/>
              <w:left w:val="nil"/>
              <w:bottom w:val="single" w:sz="4" w:space="0" w:color="auto"/>
              <w:right w:val="single" w:sz="4" w:space="0" w:color="auto"/>
            </w:tcBorders>
            <w:textDirection w:val="btLr"/>
          </w:tcPr>
          <w:p w:rsidR="00583CFC" w:rsidRPr="003A2A37" w:rsidRDefault="00583CFC" w:rsidP="00FD6BF4">
            <w:pPr>
              <w:spacing w:after="0" w:line="240" w:lineRule="auto"/>
              <w:ind w:left="57"/>
              <w:rPr>
                <w:rFonts w:ascii="Palatino Linotype" w:hAnsi="Palatino Linotype"/>
                <w:i/>
                <w:sz w:val="14"/>
                <w:szCs w:val="14"/>
              </w:rPr>
            </w:pPr>
            <w:r w:rsidRPr="003A2A37">
              <w:rPr>
                <w:rFonts w:ascii="Palatino Linotype" w:hAnsi="Palatino Linotype"/>
                <w:i/>
                <w:sz w:val="14"/>
                <w:szCs w:val="14"/>
              </w:rPr>
              <w:t>Szociológiai alapismereti gyakorlat</w:t>
            </w:r>
          </w:p>
        </w:tc>
        <w:tc>
          <w:tcPr>
            <w:tcW w:w="340" w:type="dxa"/>
            <w:gridSpan w:val="2"/>
            <w:tcBorders>
              <w:top w:val="nil"/>
              <w:left w:val="nil"/>
              <w:bottom w:val="single" w:sz="4" w:space="0" w:color="auto"/>
              <w:right w:val="single" w:sz="4" w:space="0" w:color="auto"/>
            </w:tcBorders>
            <w:textDirection w:val="btLr"/>
          </w:tcPr>
          <w:p w:rsidR="00583CFC" w:rsidRPr="003A2A37" w:rsidRDefault="00583CFC" w:rsidP="00FD6BF4">
            <w:pPr>
              <w:spacing w:after="0" w:line="240" w:lineRule="auto"/>
              <w:ind w:left="57"/>
              <w:rPr>
                <w:rFonts w:ascii="Palatino Linotype" w:hAnsi="Palatino Linotype"/>
                <w:i/>
                <w:sz w:val="14"/>
                <w:szCs w:val="14"/>
              </w:rPr>
            </w:pPr>
            <w:r w:rsidRPr="003A2A37">
              <w:rPr>
                <w:rFonts w:ascii="Palatino Linotype" w:hAnsi="Palatino Linotype"/>
                <w:i/>
                <w:sz w:val="14"/>
                <w:szCs w:val="14"/>
              </w:rPr>
              <w:t>Szociálpolitikai monitorozás</w:t>
            </w:r>
          </w:p>
        </w:tc>
        <w:tc>
          <w:tcPr>
            <w:tcW w:w="389" w:type="dxa"/>
            <w:tcBorders>
              <w:top w:val="nil"/>
              <w:left w:val="nil"/>
              <w:bottom w:val="single" w:sz="4" w:space="0" w:color="auto"/>
              <w:right w:val="single" w:sz="4" w:space="0" w:color="auto"/>
            </w:tcBorders>
            <w:textDirection w:val="btLr"/>
          </w:tcPr>
          <w:p w:rsidR="00583CFC" w:rsidRPr="003A2A37" w:rsidRDefault="00583CFC" w:rsidP="00FD6BF4">
            <w:pPr>
              <w:spacing w:after="0" w:line="240" w:lineRule="auto"/>
              <w:ind w:left="57"/>
              <w:rPr>
                <w:rFonts w:ascii="Palatino Linotype" w:hAnsi="Palatino Linotype"/>
                <w:i/>
                <w:sz w:val="14"/>
                <w:szCs w:val="14"/>
              </w:rPr>
            </w:pPr>
            <w:r w:rsidRPr="003A2A37">
              <w:rPr>
                <w:rFonts w:ascii="Palatino Linotype" w:hAnsi="Palatino Linotype"/>
                <w:i/>
                <w:sz w:val="14"/>
                <w:szCs w:val="14"/>
              </w:rPr>
              <w:t>Az intézmény megismerése</w:t>
            </w:r>
          </w:p>
        </w:tc>
        <w:tc>
          <w:tcPr>
            <w:tcW w:w="340" w:type="dxa"/>
            <w:tcBorders>
              <w:top w:val="single" w:sz="4" w:space="0" w:color="auto"/>
              <w:left w:val="nil"/>
              <w:bottom w:val="single" w:sz="4" w:space="0" w:color="auto"/>
              <w:right w:val="single" w:sz="4" w:space="0" w:color="auto"/>
            </w:tcBorders>
            <w:textDirection w:val="btLr"/>
          </w:tcPr>
          <w:p w:rsidR="00583CFC" w:rsidRPr="003A2A37" w:rsidRDefault="00583CFC" w:rsidP="00FD6BF4">
            <w:pPr>
              <w:spacing w:after="0" w:line="240" w:lineRule="auto"/>
              <w:ind w:left="57"/>
              <w:rPr>
                <w:rFonts w:ascii="Palatino Linotype" w:hAnsi="Palatino Linotype"/>
                <w:i/>
                <w:sz w:val="14"/>
                <w:szCs w:val="14"/>
              </w:rPr>
            </w:pPr>
            <w:r w:rsidRPr="003A2A37">
              <w:rPr>
                <w:rFonts w:ascii="Palatino Linotype" w:hAnsi="Palatino Linotype"/>
                <w:i/>
                <w:sz w:val="14"/>
                <w:szCs w:val="14"/>
              </w:rPr>
              <w:t>Szociálpolitikai alapismerete</w:t>
            </w:r>
            <w:r w:rsidRPr="003A2A37">
              <w:rPr>
                <w:rFonts w:ascii="Palatino Linotype" w:hAnsi="Palatino Linotype" w:cs="Arial"/>
                <w:i/>
                <w:iCs/>
                <w:sz w:val="14"/>
                <w:szCs w:val="14"/>
              </w:rPr>
              <w:t>k</w:t>
            </w:r>
          </w:p>
        </w:tc>
        <w:tc>
          <w:tcPr>
            <w:tcW w:w="412" w:type="dxa"/>
            <w:tcBorders>
              <w:top w:val="single" w:sz="4" w:space="0" w:color="auto"/>
              <w:left w:val="single" w:sz="4" w:space="0" w:color="auto"/>
              <w:bottom w:val="single" w:sz="4" w:space="0" w:color="auto"/>
              <w:right w:val="single" w:sz="4" w:space="0" w:color="auto"/>
            </w:tcBorders>
            <w:textDirection w:val="btLr"/>
          </w:tcPr>
          <w:p w:rsidR="00583CFC" w:rsidRPr="003A2A37" w:rsidRDefault="00583CFC" w:rsidP="00FD6BF4">
            <w:pPr>
              <w:spacing w:after="0" w:line="240" w:lineRule="auto"/>
              <w:ind w:left="57"/>
              <w:rPr>
                <w:rFonts w:ascii="Palatino Linotype" w:hAnsi="Palatino Linotype"/>
                <w:i/>
                <w:sz w:val="14"/>
                <w:szCs w:val="14"/>
              </w:rPr>
            </w:pPr>
            <w:r w:rsidRPr="003A2A37">
              <w:rPr>
                <w:rFonts w:ascii="Palatino Linotype" w:hAnsi="Palatino Linotype"/>
                <w:i/>
                <w:sz w:val="14"/>
                <w:szCs w:val="14"/>
              </w:rPr>
              <w:t>Szociálpolitikai beavatkozást igénylő problémák</w:t>
            </w:r>
          </w:p>
        </w:tc>
        <w:tc>
          <w:tcPr>
            <w:tcW w:w="470" w:type="dxa"/>
            <w:tcBorders>
              <w:top w:val="single" w:sz="4" w:space="0" w:color="auto"/>
              <w:left w:val="single" w:sz="4" w:space="0" w:color="auto"/>
              <w:bottom w:val="single" w:sz="4" w:space="0" w:color="auto"/>
              <w:right w:val="single" w:sz="4" w:space="0" w:color="auto"/>
            </w:tcBorders>
            <w:textDirection w:val="btLr"/>
          </w:tcPr>
          <w:p w:rsidR="00583CFC" w:rsidRPr="003A2A37" w:rsidRDefault="00583CFC" w:rsidP="00FD6BF4">
            <w:pPr>
              <w:spacing w:after="0" w:line="240" w:lineRule="auto"/>
              <w:ind w:left="57"/>
              <w:rPr>
                <w:rFonts w:ascii="Palatino Linotype" w:hAnsi="Palatino Linotype"/>
                <w:i/>
                <w:sz w:val="14"/>
                <w:szCs w:val="14"/>
              </w:rPr>
            </w:pPr>
            <w:r w:rsidRPr="003A2A37">
              <w:rPr>
                <w:rFonts w:ascii="Palatino Linotype" w:hAnsi="Palatino Linotype"/>
                <w:i/>
                <w:sz w:val="14"/>
                <w:szCs w:val="14"/>
              </w:rPr>
              <w:t>A szociálpolitika intézmény-rendszere</w:t>
            </w:r>
          </w:p>
        </w:tc>
        <w:tc>
          <w:tcPr>
            <w:tcW w:w="414" w:type="dxa"/>
            <w:tcBorders>
              <w:top w:val="single" w:sz="4" w:space="0" w:color="auto"/>
              <w:left w:val="single" w:sz="4" w:space="0" w:color="auto"/>
              <w:bottom w:val="single" w:sz="4" w:space="0" w:color="auto"/>
              <w:right w:val="single" w:sz="4" w:space="0" w:color="auto"/>
            </w:tcBorders>
            <w:textDirection w:val="btLr"/>
          </w:tcPr>
          <w:p w:rsidR="00583CFC" w:rsidRPr="003A2A37" w:rsidRDefault="00583CFC" w:rsidP="00FD6BF4">
            <w:pPr>
              <w:spacing w:after="0" w:line="240" w:lineRule="auto"/>
              <w:ind w:left="57"/>
              <w:rPr>
                <w:rFonts w:ascii="Palatino Linotype" w:hAnsi="Palatino Linotype"/>
                <w:i/>
                <w:sz w:val="14"/>
                <w:szCs w:val="14"/>
              </w:rPr>
            </w:pPr>
            <w:r w:rsidRPr="003A2A37">
              <w:rPr>
                <w:rFonts w:ascii="Palatino Linotype" w:hAnsi="Palatino Linotype"/>
                <w:i/>
                <w:sz w:val="14"/>
                <w:szCs w:val="14"/>
              </w:rPr>
              <w:t>Jogi és családjogi alapismeretek</w:t>
            </w:r>
          </w:p>
        </w:tc>
        <w:tc>
          <w:tcPr>
            <w:tcW w:w="439" w:type="dxa"/>
            <w:tcBorders>
              <w:top w:val="single" w:sz="4" w:space="0" w:color="auto"/>
              <w:left w:val="single" w:sz="4" w:space="0" w:color="auto"/>
              <w:bottom w:val="single" w:sz="4" w:space="0" w:color="auto"/>
              <w:right w:val="single" w:sz="4" w:space="0" w:color="auto"/>
            </w:tcBorders>
            <w:textDirection w:val="btLr"/>
          </w:tcPr>
          <w:p w:rsidR="00583CFC" w:rsidRPr="003A2A37" w:rsidRDefault="00583CFC" w:rsidP="00B67EC3">
            <w:pPr>
              <w:spacing w:after="0" w:line="240" w:lineRule="auto"/>
              <w:ind w:left="57"/>
              <w:rPr>
                <w:rFonts w:ascii="Palatino Linotype" w:hAnsi="Palatino Linotype"/>
                <w:i/>
                <w:sz w:val="14"/>
                <w:szCs w:val="14"/>
              </w:rPr>
            </w:pPr>
            <w:r w:rsidRPr="003A2A37">
              <w:rPr>
                <w:rFonts w:ascii="Palatino Linotype" w:hAnsi="Palatino Linotype"/>
                <w:i/>
                <w:sz w:val="14"/>
                <w:szCs w:val="14"/>
              </w:rPr>
              <w:t xml:space="preserve">A jóléti </w:t>
            </w:r>
            <w:r>
              <w:rPr>
                <w:rFonts w:ascii="Palatino Linotype" w:hAnsi="Palatino Linotype"/>
                <w:i/>
                <w:sz w:val="14"/>
                <w:szCs w:val="14"/>
              </w:rPr>
              <w:t>nagyrendszerek</w:t>
            </w:r>
          </w:p>
        </w:tc>
        <w:tc>
          <w:tcPr>
            <w:tcW w:w="477" w:type="dxa"/>
            <w:tcBorders>
              <w:top w:val="single" w:sz="4" w:space="0" w:color="auto"/>
              <w:left w:val="single" w:sz="4" w:space="0" w:color="auto"/>
              <w:bottom w:val="single" w:sz="4" w:space="0" w:color="auto"/>
              <w:right w:val="single" w:sz="4" w:space="0" w:color="auto"/>
            </w:tcBorders>
            <w:textDirection w:val="btLr"/>
          </w:tcPr>
          <w:p w:rsidR="00583CFC" w:rsidRPr="003A2A37" w:rsidRDefault="00583CFC" w:rsidP="00B67EC3">
            <w:pPr>
              <w:spacing w:after="0" w:line="240" w:lineRule="auto"/>
              <w:ind w:left="57"/>
              <w:rPr>
                <w:rFonts w:ascii="Palatino Linotype" w:hAnsi="Palatino Linotype"/>
                <w:i/>
                <w:sz w:val="14"/>
                <w:szCs w:val="14"/>
              </w:rPr>
            </w:pPr>
            <w:r>
              <w:rPr>
                <w:rFonts w:ascii="Palatino Linotype" w:hAnsi="Palatino Linotype"/>
                <w:i/>
                <w:sz w:val="14"/>
                <w:szCs w:val="14"/>
              </w:rPr>
              <w:t xml:space="preserve">Lokális </w:t>
            </w:r>
            <w:r w:rsidRPr="003A2A37">
              <w:rPr>
                <w:rFonts w:ascii="Palatino Linotype" w:hAnsi="Palatino Linotype"/>
                <w:i/>
                <w:sz w:val="14"/>
                <w:szCs w:val="14"/>
              </w:rPr>
              <w:t>e</w:t>
            </w:r>
            <w:r>
              <w:rPr>
                <w:rFonts w:ascii="Palatino Linotype" w:hAnsi="Palatino Linotype"/>
                <w:i/>
                <w:sz w:val="14"/>
                <w:szCs w:val="14"/>
              </w:rPr>
              <w:t>l</w:t>
            </w:r>
            <w:r w:rsidRPr="003A2A37">
              <w:rPr>
                <w:rFonts w:ascii="Palatino Linotype" w:hAnsi="Palatino Linotype"/>
                <w:i/>
                <w:sz w:val="14"/>
                <w:szCs w:val="14"/>
              </w:rPr>
              <w:t xml:space="preserve">látások </w:t>
            </w:r>
          </w:p>
        </w:tc>
        <w:tc>
          <w:tcPr>
            <w:tcW w:w="203" w:type="dxa"/>
            <w:tcBorders>
              <w:top w:val="single" w:sz="4" w:space="0" w:color="auto"/>
              <w:left w:val="single" w:sz="4" w:space="0" w:color="auto"/>
              <w:bottom w:val="single" w:sz="4" w:space="0" w:color="auto"/>
              <w:right w:val="single" w:sz="4" w:space="0" w:color="auto"/>
            </w:tcBorders>
            <w:textDirection w:val="btLr"/>
          </w:tcPr>
          <w:p w:rsidR="00583CFC" w:rsidRPr="003A2A37" w:rsidRDefault="00583CFC" w:rsidP="00FD6BF4">
            <w:pPr>
              <w:spacing w:after="0" w:line="240" w:lineRule="auto"/>
              <w:ind w:left="57"/>
              <w:rPr>
                <w:rFonts w:ascii="Palatino Linotype" w:hAnsi="Palatino Linotype"/>
                <w:i/>
                <w:sz w:val="14"/>
                <w:szCs w:val="14"/>
              </w:rPr>
            </w:pPr>
            <w:r w:rsidRPr="003A2A37">
              <w:rPr>
                <w:rFonts w:ascii="Palatino Linotype" w:hAnsi="Palatino Linotype"/>
                <w:i/>
                <w:sz w:val="14"/>
                <w:szCs w:val="14"/>
              </w:rPr>
              <w:t>Közigazgatási ismeretek</w:t>
            </w:r>
          </w:p>
        </w:tc>
        <w:tc>
          <w:tcPr>
            <w:tcW w:w="369" w:type="dxa"/>
            <w:tcBorders>
              <w:top w:val="single" w:sz="4" w:space="0" w:color="auto"/>
              <w:left w:val="single" w:sz="4" w:space="0" w:color="auto"/>
              <w:bottom w:val="single" w:sz="4" w:space="0" w:color="auto"/>
              <w:right w:val="single" w:sz="4" w:space="0" w:color="auto"/>
            </w:tcBorders>
            <w:textDirection w:val="btLr"/>
          </w:tcPr>
          <w:p w:rsidR="00583CFC" w:rsidRPr="003A2A37" w:rsidRDefault="00583CFC" w:rsidP="00FD6BF4">
            <w:pPr>
              <w:spacing w:after="0" w:line="240" w:lineRule="auto"/>
              <w:ind w:left="57"/>
              <w:rPr>
                <w:rFonts w:ascii="Palatino Linotype" w:hAnsi="Palatino Linotype"/>
                <w:i/>
                <w:sz w:val="14"/>
                <w:szCs w:val="14"/>
              </w:rPr>
            </w:pPr>
            <w:r w:rsidRPr="003A2A37">
              <w:rPr>
                <w:rFonts w:ascii="Palatino Linotype" w:hAnsi="Palatino Linotype"/>
                <w:i/>
                <w:sz w:val="14"/>
                <w:szCs w:val="14"/>
              </w:rPr>
              <w:t>A szociális segítés etikája</w:t>
            </w:r>
          </w:p>
        </w:tc>
      </w:tr>
      <w:tr w:rsidR="00583CFC" w:rsidRPr="003A2A37" w:rsidTr="00B67EC3">
        <w:trPr>
          <w:trHeight w:val="468"/>
          <w:jc w:val="center"/>
        </w:trPr>
        <w:tc>
          <w:tcPr>
            <w:tcW w:w="14873" w:type="dxa"/>
            <w:gridSpan w:val="28"/>
            <w:tcBorders>
              <w:top w:val="single" w:sz="4" w:space="0" w:color="auto"/>
              <w:left w:val="single" w:sz="4" w:space="0" w:color="auto"/>
              <w:bottom w:val="single" w:sz="4" w:space="0" w:color="auto"/>
              <w:right w:val="single" w:sz="4" w:space="0" w:color="auto"/>
            </w:tcBorders>
            <w:vAlign w:val="center"/>
          </w:tcPr>
          <w:p w:rsidR="00583CFC" w:rsidRPr="003A2A37" w:rsidRDefault="00583CFC" w:rsidP="00EF67AF">
            <w:pPr>
              <w:spacing w:after="0" w:line="240" w:lineRule="auto"/>
              <w:ind w:left="57"/>
              <w:jc w:val="center"/>
              <w:rPr>
                <w:rFonts w:ascii="Palatino Linotype" w:hAnsi="Palatino Linotype"/>
                <w:b/>
                <w:sz w:val="24"/>
                <w:szCs w:val="24"/>
              </w:rPr>
            </w:pPr>
            <w:r w:rsidRPr="003A2A37">
              <w:rPr>
                <w:rFonts w:ascii="Palatino Linotype" w:hAnsi="Palatino Linotype"/>
                <w:b/>
                <w:sz w:val="24"/>
                <w:szCs w:val="24"/>
              </w:rPr>
              <w:t>FELADATOK</w:t>
            </w: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Tiszteletben tartja a szolgáltatást igénybe vevők értékeit, autonómiáját, identitását, érdekeiket szem előtt tartva oldja meg az etikai dilemmákat</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x</w:t>
            </w: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Munkája során kezeli előítéleteit, a szerep-összeférhetetlenségeket</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 szakmai titoktartás szabályai szerint kezeli a birtokába jutott információkat</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Együttműködik más szakemberekkel, betartja szakmai illetékessége határait</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Alkalmazza az önismeret-fejlesztés, az önvédelem és a szakmai hitelesség megőrzésének technikáit</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 segítséget kérőkkel kapcsolatot épít ki, nondirektív, segítő beszélgetést folytat</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Értelmezi a konfliktusokat, alkalmazza a konfliktuskezelés különböző módszereit</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color w:val="000000"/>
                <w:sz w:val="16"/>
                <w:szCs w:val="16"/>
              </w:rPr>
              <w:t>Értelmezi a szolgáltatást igénybe vevő problémáit a fiziológiai, a társadalmi, pszichológiai és</w:t>
            </w:r>
            <w:r w:rsidRPr="003A2A37">
              <w:rPr>
                <w:rFonts w:ascii="Times New Roman" w:hAnsi="Times New Roman"/>
                <w:sz w:val="16"/>
                <w:szCs w:val="16"/>
              </w:rPr>
              <w:t xml:space="preserve"> szociálpszichológiai folyamatok tükrében</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Értelmezi a társadalompolitikai és szociálpolitikai jelenségeket, alapfogalmakat, alapvető összefüggéseket</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255"/>
          <w:jc w:val="center"/>
        </w:trPr>
        <w:tc>
          <w:tcPr>
            <w:tcW w:w="14873" w:type="dxa"/>
            <w:gridSpan w:val="28"/>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spacing w:after="0" w:line="240" w:lineRule="auto"/>
              <w:jc w:val="center"/>
              <w:rPr>
                <w:rFonts w:ascii="Palatino Linotype" w:hAnsi="Palatino Linotype"/>
                <w:b/>
                <w:sz w:val="20"/>
                <w:szCs w:val="20"/>
              </w:rPr>
            </w:pPr>
            <w:r w:rsidRPr="003A2A37">
              <w:rPr>
                <w:rFonts w:ascii="Palatino Linotype" w:hAnsi="Palatino Linotype"/>
                <w:b/>
                <w:sz w:val="20"/>
                <w:szCs w:val="20"/>
              </w:rPr>
              <w:t>SZAKMAI ISMERETEK</w:t>
            </w: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Az államigazgatás alapjai, a közigazgatási és hatósági eljárás szabályai, az állam és az önkormányzatok felépítése, feladatai</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Jog, család- és gyermekjog, adatvédelem, a jóléti és társadalombiztosítási ellátások jogi keretei</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ind w:hanging="70"/>
              <w:jc w:val="both"/>
              <w:rPr>
                <w:rFonts w:ascii="Times New Roman" w:hAnsi="Times New Roman"/>
                <w:sz w:val="16"/>
                <w:szCs w:val="16"/>
              </w:rPr>
            </w:pPr>
            <w:r w:rsidRPr="003A2A37">
              <w:rPr>
                <w:rFonts w:ascii="Times New Roman" w:hAnsi="Times New Roman"/>
                <w:sz w:val="16"/>
                <w:szCs w:val="16"/>
              </w:rPr>
              <w:t>A szociális, az egészségügyi, a közoktatási és a gyermekvédelmi rendszer önkormányzati és nem önkormányzati keretei, formái, intézményrendszerük</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 szociálpolitika alapjai, az érdekek és ideológiák összefüggései, a szociálpolitika céljai, értékei és dilemmái; a problémának definiált társadalmi jelenségek és a megoldásukra hivatott állami beavatkozás technikái, eszközei, formái</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 xml:space="preserve">Szakmai etikai szabályok és alkalmazásuk a szociális szolgáltatások területén, az intézmények etikai kódexei, a szociális szakemberek kompetencia határai </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Szociológiai alapfogalmak, szociológiai adatfelvételi módszerek</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 társadalmi struktúrát létrehozó, rejtett és láthatóvá tevő viszonyok, a társadalmi integráció, dezintegráció, szegregáció fogalma</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 társadalmi egyenlőtlenségek, a szegénység, a társadalmi integrációt veszélyeztető jelenségek és újratermelődésük okai, deviáns jelenségek a társadalomban, a veszélyeztetett csoportok és térségek jellemzői</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 mai magyar társadalom szerkezete, a társadalmi mobilitás jellemzői, a problémának definiált társadalmi jelenségek</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 xml:space="preserve">A helyi társadalom szerkezete, a helyi erőforrások és hiányok </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Az egyén társadalmi meghatározottsága, a társadalom ártó-védő hatásai</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 család és életmód fogalma, a családi életciklus, életút szakaszai, a család szocializációs szerepe, az átörökítés összefüggései</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Az életútinterjú készítésének fázisai</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Az emberi test felépítése, szerveződési szintjei, a szervrendszerek felépítése, működése és működésének szabályozási szintjei</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 gyermek biológiai fejlődését meghatározó tényezők, életkori szakaszok és jellemzői, rendellenes fejlődésre utaló, a kóros állapotot jelző tünetek</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Lelki jelenségek és folyamatok, a pszichológiai adatszerzés módszerei</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Személyiség-pszichológia, fejlődéslélektan és szociálpszichológia</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Vonzalmak és taszítások jellemzői, az előítéletek kialakulásának okai és működésének jellemzői</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 csoportok kialakulása, szerkezete és a csoportközi viszonyok jellemzői, az együttműködés szociálpszichológiai jellemzői</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 konfliktusok fajtái és a konfliktuskezelés módszerei</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25"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26"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549"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51"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14"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 segítés pszichológiai összefüggései</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51"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Az önismeret forrásai, az én-védő technikák</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51"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rPr>
                <w:sz w:val="16"/>
                <w:szCs w:val="16"/>
              </w:rPr>
            </w:pPr>
            <w:r w:rsidRPr="003A2A37">
              <w:rPr>
                <w:rFonts w:ascii="Times New Roman" w:hAnsi="Times New Roman"/>
                <w:sz w:val="16"/>
                <w:szCs w:val="16"/>
              </w:rPr>
              <w:t>A kommunikáció csatornái, jellemzői, a nondirektív és a segítő beszélgetés jellemzői</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51"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255"/>
          <w:jc w:val="center"/>
        </w:trPr>
        <w:tc>
          <w:tcPr>
            <w:tcW w:w="14873" w:type="dxa"/>
            <w:gridSpan w:val="28"/>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spacing w:after="0" w:line="240" w:lineRule="auto"/>
              <w:jc w:val="center"/>
              <w:rPr>
                <w:rFonts w:ascii="Palatino Linotype" w:hAnsi="Palatino Linotype"/>
                <w:b/>
                <w:sz w:val="20"/>
                <w:szCs w:val="20"/>
              </w:rPr>
            </w:pPr>
            <w:r w:rsidRPr="003A2A37">
              <w:rPr>
                <w:rFonts w:ascii="Palatino Linotype" w:hAnsi="Palatino Linotype"/>
                <w:b/>
                <w:sz w:val="20"/>
                <w:szCs w:val="20"/>
              </w:rPr>
              <w:t>SZAKMAI KÉSZSÉGEK</w:t>
            </w: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Köznyelvi és szakmai szöveg megértése, írásban és szóban való alkalmazása</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tcPr>
          <w:p w:rsidR="00583CFC" w:rsidRPr="003A2A37" w:rsidRDefault="00583CFC">
            <w:r w:rsidRPr="003A2A37">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tcPr>
          <w:p w:rsidR="00583CFC" w:rsidRPr="003A2A37" w:rsidRDefault="00583CFC">
            <w:r w:rsidRPr="003A2A37">
              <w:rPr>
                <w:rFonts w:ascii="Palatino Linotype" w:hAnsi="Palatino Linotype"/>
                <w:sz w:val="20"/>
                <w:szCs w:val="20"/>
              </w:rPr>
              <w:t>x</w:t>
            </w:r>
          </w:p>
        </w:tc>
        <w:tc>
          <w:tcPr>
            <w:tcW w:w="426" w:type="dxa"/>
            <w:tcBorders>
              <w:top w:val="single" w:sz="4" w:space="0" w:color="auto"/>
              <w:left w:val="single" w:sz="4" w:space="0" w:color="auto"/>
              <w:bottom w:val="single" w:sz="4" w:space="0" w:color="auto"/>
              <w:right w:val="single" w:sz="4" w:space="0" w:color="auto"/>
            </w:tcBorders>
          </w:tcPr>
          <w:p w:rsidR="00583CFC" w:rsidRPr="003A2A37" w:rsidRDefault="00583CFC">
            <w:r w:rsidRPr="003A2A37">
              <w:rPr>
                <w:rFonts w:ascii="Palatino Linotype" w:hAnsi="Palatino Linotype"/>
                <w:sz w:val="20"/>
                <w:szCs w:val="20"/>
              </w:rPr>
              <w:t>x</w:t>
            </w: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 w:rsidRPr="003A2A37">
              <w:rPr>
                <w:rFonts w:ascii="Palatino Linotype" w:hAnsi="Palatino Linotype"/>
                <w:sz w:val="20"/>
                <w:szCs w:val="20"/>
              </w:rPr>
              <w:t>x</w:t>
            </w: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 w:rsidRPr="003A2A37">
              <w:rPr>
                <w:rFonts w:ascii="Palatino Linotype" w:hAnsi="Palatino Linotype"/>
                <w:sz w:val="20"/>
                <w:szCs w:val="20"/>
              </w:rPr>
              <w:t>x</w:t>
            </w:r>
          </w:p>
        </w:tc>
        <w:tc>
          <w:tcPr>
            <w:tcW w:w="484" w:type="dxa"/>
            <w:tcBorders>
              <w:top w:val="single" w:sz="4" w:space="0" w:color="auto"/>
              <w:left w:val="single" w:sz="4" w:space="0" w:color="auto"/>
              <w:bottom w:val="single" w:sz="4" w:space="0" w:color="auto"/>
              <w:right w:val="single" w:sz="4" w:space="0" w:color="auto"/>
            </w:tcBorders>
          </w:tcPr>
          <w:p w:rsidR="00583CFC" w:rsidRPr="003A2A37" w:rsidRDefault="00583CFC">
            <w:r w:rsidRPr="003A2A37">
              <w:rPr>
                <w:rFonts w:ascii="Palatino Linotype" w:hAnsi="Palatino Linotype"/>
                <w:sz w:val="20"/>
                <w:szCs w:val="20"/>
              </w:rPr>
              <w:t>x</w:t>
            </w:r>
          </w:p>
        </w:tc>
        <w:tc>
          <w:tcPr>
            <w:tcW w:w="549" w:type="dxa"/>
            <w:tcBorders>
              <w:top w:val="single" w:sz="4" w:space="0" w:color="auto"/>
              <w:left w:val="nil"/>
              <w:bottom w:val="single" w:sz="4" w:space="0" w:color="auto"/>
              <w:right w:val="single" w:sz="4" w:space="0" w:color="auto"/>
            </w:tcBorders>
          </w:tcPr>
          <w:p w:rsidR="00583CFC" w:rsidRPr="003A2A37" w:rsidRDefault="00583CFC">
            <w:r w:rsidRPr="003A2A37">
              <w:rPr>
                <w:rFonts w:ascii="Palatino Linotype" w:hAnsi="Palatino Linotype"/>
                <w:sz w:val="20"/>
                <w:szCs w:val="20"/>
              </w:rPr>
              <w:t>x</w:t>
            </w: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 w:rsidRPr="003A2A37">
              <w:rPr>
                <w:rFonts w:ascii="Palatino Linotype" w:hAnsi="Palatino Linotype"/>
                <w:sz w:val="20"/>
                <w:szCs w:val="20"/>
              </w:rPr>
              <w:t>x</w:t>
            </w:r>
          </w:p>
        </w:tc>
        <w:tc>
          <w:tcPr>
            <w:tcW w:w="377" w:type="dxa"/>
            <w:tcBorders>
              <w:top w:val="single" w:sz="4" w:space="0" w:color="auto"/>
              <w:left w:val="single" w:sz="4" w:space="0" w:color="auto"/>
              <w:bottom w:val="single" w:sz="4" w:space="0" w:color="auto"/>
              <w:right w:val="single" w:sz="4" w:space="0" w:color="auto"/>
            </w:tcBorders>
          </w:tcPr>
          <w:p w:rsidR="00583CFC" w:rsidRPr="003A2A37" w:rsidRDefault="00583CFC">
            <w:r w:rsidRPr="003A2A37">
              <w:rPr>
                <w:rFonts w:ascii="Palatino Linotype" w:hAnsi="Palatino Linotype"/>
                <w:sz w:val="20"/>
                <w:szCs w:val="20"/>
              </w:rPr>
              <w:t>x</w:t>
            </w:r>
          </w:p>
        </w:tc>
        <w:tc>
          <w:tcPr>
            <w:tcW w:w="451" w:type="dxa"/>
            <w:tcBorders>
              <w:top w:val="single" w:sz="4" w:space="0" w:color="auto"/>
              <w:left w:val="nil"/>
              <w:bottom w:val="single" w:sz="4" w:space="0" w:color="auto"/>
              <w:right w:val="single" w:sz="4" w:space="0" w:color="auto"/>
            </w:tcBorders>
          </w:tcPr>
          <w:p w:rsidR="00583CFC" w:rsidRPr="003A2A37" w:rsidRDefault="00583CFC">
            <w:r w:rsidRPr="003A2A37">
              <w:rPr>
                <w:rFonts w:ascii="Palatino Linotype" w:hAnsi="Palatino Linotype"/>
                <w:sz w:val="20"/>
                <w:szCs w:val="20"/>
              </w:rPr>
              <w:t>x</w:t>
            </w:r>
          </w:p>
        </w:tc>
        <w:tc>
          <w:tcPr>
            <w:tcW w:w="414" w:type="dxa"/>
            <w:tcBorders>
              <w:top w:val="single" w:sz="4" w:space="0" w:color="auto"/>
              <w:left w:val="nil"/>
              <w:bottom w:val="single" w:sz="4" w:space="0" w:color="auto"/>
              <w:right w:val="single" w:sz="4" w:space="0" w:color="auto"/>
            </w:tcBorders>
          </w:tcPr>
          <w:p w:rsidR="00583CFC" w:rsidRPr="003A2A37" w:rsidRDefault="00583CFC">
            <w:r w:rsidRPr="003A2A37">
              <w:rPr>
                <w:rFonts w:ascii="Palatino Linotype" w:hAnsi="Palatino Linotype"/>
                <w:sz w:val="20"/>
                <w:szCs w:val="20"/>
              </w:rPr>
              <w:t>x</w:t>
            </w: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 w:rsidRPr="003A2A37">
              <w:rPr>
                <w:rFonts w:ascii="Palatino Linotype" w:hAnsi="Palatino Linotype"/>
                <w:sz w:val="20"/>
                <w:szCs w:val="20"/>
              </w:rPr>
              <w:t>x</w:t>
            </w: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 w:rsidRPr="003A2A37">
              <w:rPr>
                <w:rFonts w:ascii="Palatino Linotype" w:hAnsi="Palatino Linotype"/>
                <w:sz w:val="20"/>
                <w:szCs w:val="20"/>
              </w:rPr>
              <w:t>x</w:t>
            </w: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 w:rsidRPr="003A2A37">
              <w:rPr>
                <w:rFonts w:ascii="Palatino Linotype" w:hAnsi="Palatino Linotype"/>
                <w:sz w:val="20"/>
                <w:szCs w:val="20"/>
              </w:rPr>
              <w:t>x</w:t>
            </w:r>
          </w:p>
        </w:tc>
        <w:tc>
          <w:tcPr>
            <w:tcW w:w="389" w:type="dxa"/>
            <w:tcBorders>
              <w:top w:val="single" w:sz="4" w:space="0" w:color="auto"/>
              <w:left w:val="nil"/>
              <w:bottom w:val="single" w:sz="4" w:space="0" w:color="auto"/>
              <w:right w:val="single" w:sz="4" w:space="0" w:color="auto"/>
            </w:tcBorders>
          </w:tcPr>
          <w:p w:rsidR="00583CFC" w:rsidRPr="003A2A37" w:rsidRDefault="00583CFC">
            <w:r w:rsidRPr="003A2A37">
              <w:rPr>
                <w:rFonts w:ascii="Palatino Linotype" w:hAnsi="Palatino Linotype"/>
                <w:sz w:val="20"/>
                <w:szCs w:val="20"/>
              </w:rPr>
              <w:t>x</w:t>
            </w:r>
          </w:p>
        </w:tc>
        <w:tc>
          <w:tcPr>
            <w:tcW w:w="340" w:type="dxa"/>
            <w:tcBorders>
              <w:top w:val="single" w:sz="4" w:space="0" w:color="auto"/>
              <w:left w:val="nil"/>
              <w:bottom w:val="single" w:sz="4" w:space="0" w:color="auto"/>
              <w:right w:val="single" w:sz="4" w:space="0" w:color="auto"/>
            </w:tcBorders>
          </w:tcPr>
          <w:p w:rsidR="00583CFC" w:rsidRPr="003A2A37" w:rsidRDefault="00583CFC">
            <w:r w:rsidRPr="003A2A37">
              <w:rPr>
                <w:rFonts w:ascii="Palatino Linotype" w:hAnsi="Palatino Linotype"/>
                <w:sz w:val="20"/>
                <w:szCs w:val="20"/>
              </w:rPr>
              <w:t>x</w:t>
            </w:r>
          </w:p>
        </w:tc>
        <w:tc>
          <w:tcPr>
            <w:tcW w:w="412" w:type="dxa"/>
            <w:tcBorders>
              <w:top w:val="single" w:sz="4" w:space="0" w:color="auto"/>
              <w:left w:val="nil"/>
              <w:bottom w:val="single" w:sz="4" w:space="0" w:color="auto"/>
              <w:right w:val="single" w:sz="4" w:space="0" w:color="auto"/>
            </w:tcBorders>
          </w:tcPr>
          <w:p w:rsidR="00583CFC" w:rsidRPr="003A2A37" w:rsidRDefault="00583CFC">
            <w:r w:rsidRPr="003A2A37">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tcPr>
          <w:p w:rsidR="00583CFC" w:rsidRPr="003A2A37" w:rsidRDefault="00583CFC">
            <w:r w:rsidRPr="003A2A37">
              <w:rPr>
                <w:rFonts w:ascii="Palatino Linotype" w:hAnsi="Palatino Linotype"/>
                <w:sz w:val="20"/>
                <w:szCs w:val="20"/>
              </w:rPr>
              <w:t>x</w:t>
            </w:r>
          </w:p>
        </w:tc>
        <w:tc>
          <w:tcPr>
            <w:tcW w:w="414" w:type="dxa"/>
            <w:tcBorders>
              <w:top w:val="single" w:sz="4" w:space="0" w:color="auto"/>
              <w:left w:val="nil"/>
              <w:bottom w:val="single" w:sz="4" w:space="0" w:color="auto"/>
              <w:right w:val="single" w:sz="4" w:space="0" w:color="auto"/>
            </w:tcBorders>
          </w:tcPr>
          <w:p w:rsidR="00583CFC" w:rsidRPr="003A2A37" w:rsidRDefault="00583CFC">
            <w:r w:rsidRPr="003A2A37">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tcPr>
          <w:p w:rsidR="00583CFC" w:rsidRPr="003A2A37" w:rsidRDefault="00583CFC">
            <w:r w:rsidRPr="003A2A37">
              <w:rPr>
                <w:rFonts w:ascii="Palatino Linotype" w:hAnsi="Palatino Linotype"/>
                <w:sz w:val="20"/>
                <w:szCs w:val="20"/>
              </w:rPr>
              <w:t>x</w:t>
            </w:r>
          </w:p>
        </w:tc>
        <w:tc>
          <w:tcPr>
            <w:tcW w:w="477" w:type="dxa"/>
            <w:tcBorders>
              <w:top w:val="single" w:sz="4" w:space="0" w:color="auto"/>
              <w:left w:val="nil"/>
              <w:bottom w:val="single" w:sz="4" w:space="0" w:color="auto"/>
              <w:right w:val="single" w:sz="4" w:space="0" w:color="auto"/>
            </w:tcBorders>
          </w:tcPr>
          <w:p w:rsidR="00583CFC" w:rsidRPr="003A2A37" w:rsidRDefault="00583CFC">
            <w:r w:rsidRPr="003A2A37">
              <w:rPr>
                <w:rFonts w:ascii="Palatino Linotype" w:hAnsi="Palatino Linotype"/>
                <w:sz w:val="20"/>
                <w:szCs w:val="20"/>
              </w:rPr>
              <w:t>x</w:t>
            </w:r>
          </w:p>
        </w:tc>
        <w:tc>
          <w:tcPr>
            <w:tcW w:w="203" w:type="dxa"/>
            <w:tcBorders>
              <w:top w:val="single" w:sz="4" w:space="0" w:color="auto"/>
              <w:left w:val="nil"/>
              <w:bottom w:val="single" w:sz="4" w:space="0" w:color="auto"/>
              <w:right w:val="single" w:sz="4" w:space="0" w:color="auto"/>
            </w:tcBorders>
          </w:tcPr>
          <w:p w:rsidR="00583CFC" w:rsidRPr="003A2A37" w:rsidRDefault="00583CFC">
            <w:r w:rsidRPr="003A2A37">
              <w:rPr>
                <w:rFonts w:ascii="Palatino Linotype" w:hAnsi="Palatino Linotype"/>
                <w:sz w:val="20"/>
                <w:szCs w:val="20"/>
              </w:rPr>
              <w:t>x</w:t>
            </w: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 w:rsidRPr="003A2A37">
              <w:rPr>
                <w:rFonts w:ascii="Palatino Linotype" w:hAnsi="Palatino Linotype"/>
                <w:sz w:val="20"/>
                <w:szCs w:val="20"/>
              </w:rPr>
              <w:t>x</w:t>
            </w: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Informatikai eszközök használata</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Információforrások kezelése</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255"/>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Diagra</w:t>
            </w:r>
            <w:r>
              <w:rPr>
                <w:rFonts w:ascii="Times New Roman" w:hAnsi="Times New Roman"/>
                <w:sz w:val="16"/>
                <w:szCs w:val="16"/>
              </w:rPr>
              <w:t>m</w:t>
            </w:r>
            <w:r w:rsidRPr="003A2A37">
              <w:rPr>
                <w:rFonts w:ascii="Times New Roman" w:hAnsi="Times New Roman"/>
                <w:sz w:val="16"/>
                <w:szCs w:val="16"/>
              </w:rPr>
              <w:t>m, nomogram olvasása, értelmezése, készítése</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8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99"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4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8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255"/>
          <w:jc w:val="center"/>
        </w:trPr>
        <w:tc>
          <w:tcPr>
            <w:tcW w:w="14873" w:type="dxa"/>
            <w:gridSpan w:val="28"/>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spacing w:after="0" w:line="240" w:lineRule="auto"/>
              <w:jc w:val="center"/>
              <w:rPr>
                <w:rFonts w:ascii="Palatino Linotype" w:hAnsi="Palatino Linotype"/>
                <w:b/>
                <w:sz w:val="20"/>
                <w:szCs w:val="20"/>
              </w:rPr>
            </w:pPr>
            <w:r w:rsidRPr="003A2A37">
              <w:rPr>
                <w:rFonts w:ascii="Palatino Linotype" w:hAnsi="Palatino Linotype"/>
                <w:b/>
                <w:sz w:val="20"/>
                <w:szCs w:val="20"/>
              </w:rPr>
              <w:t>SZEMÉLYES KOMPETENCIÁK</w:t>
            </w:r>
          </w:p>
        </w:tc>
      </w:tr>
      <w:tr w:rsidR="00583CFC" w:rsidRPr="003A2A37" w:rsidTr="00B67EC3">
        <w:trPr>
          <w:trHeight w:val="300"/>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Elhivatottság, elkötelezettség</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tcPr>
          <w:p w:rsidR="00583CFC" w:rsidRPr="003A2A37" w:rsidRDefault="00583CFC" w:rsidP="00FD6BF4">
            <w:r w:rsidRPr="003A2A37">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tcPr>
          <w:p w:rsidR="00583CFC" w:rsidRPr="003A2A37" w:rsidRDefault="00583CFC" w:rsidP="00FD6BF4">
            <w:r w:rsidRPr="003A2A37">
              <w:rPr>
                <w:rFonts w:ascii="Palatino Linotype" w:hAnsi="Palatino Linotype"/>
                <w:sz w:val="20"/>
                <w:szCs w:val="20"/>
              </w:rPr>
              <w:t>x</w:t>
            </w:r>
          </w:p>
        </w:tc>
        <w:tc>
          <w:tcPr>
            <w:tcW w:w="426" w:type="dxa"/>
            <w:tcBorders>
              <w:top w:val="single" w:sz="4" w:space="0" w:color="auto"/>
              <w:left w:val="single" w:sz="4" w:space="0" w:color="auto"/>
              <w:bottom w:val="single" w:sz="4" w:space="0" w:color="auto"/>
              <w:right w:val="single" w:sz="4" w:space="0" w:color="auto"/>
            </w:tcBorders>
          </w:tcPr>
          <w:p w:rsidR="00583CFC" w:rsidRPr="003A2A37" w:rsidRDefault="00583CFC" w:rsidP="00FD6BF4">
            <w:r w:rsidRPr="003A2A37">
              <w:rPr>
                <w:rFonts w:ascii="Palatino Linotype" w:hAnsi="Palatino Linotype"/>
                <w:sz w:val="20"/>
                <w:szCs w:val="20"/>
              </w:rPr>
              <w:t>x</w:t>
            </w: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r w:rsidRPr="003A2A37">
              <w:rPr>
                <w:rFonts w:ascii="Palatino Linotype" w:hAnsi="Palatino Linotype"/>
                <w:sz w:val="20"/>
                <w:szCs w:val="20"/>
              </w:rPr>
              <w:t>x</w:t>
            </w: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r w:rsidRPr="003A2A37">
              <w:rPr>
                <w:rFonts w:ascii="Palatino Linotype" w:hAnsi="Palatino Linotype"/>
                <w:sz w:val="20"/>
                <w:szCs w:val="20"/>
              </w:rPr>
              <w:t>x</w:t>
            </w:r>
          </w:p>
        </w:tc>
        <w:tc>
          <w:tcPr>
            <w:tcW w:w="484" w:type="dxa"/>
            <w:tcBorders>
              <w:top w:val="single" w:sz="4" w:space="0" w:color="auto"/>
              <w:left w:val="single" w:sz="4" w:space="0" w:color="auto"/>
              <w:bottom w:val="single" w:sz="4" w:space="0" w:color="auto"/>
              <w:right w:val="single" w:sz="4" w:space="0" w:color="auto"/>
            </w:tcBorders>
          </w:tcPr>
          <w:p w:rsidR="00583CFC" w:rsidRPr="003A2A37" w:rsidRDefault="00583CFC" w:rsidP="00FD6BF4">
            <w:r w:rsidRPr="003A2A37">
              <w:rPr>
                <w:rFonts w:ascii="Palatino Linotype" w:hAnsi="Palatino Linotype"/>
                <w:sz w:val="20"/>
                <w:szCs w:val="20"/>
              </w:rPr>
              <w:t>x</w:t>
            </w: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8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6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06"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300"/>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Döntésképesség</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25"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26"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549"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51"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14"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38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6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6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06"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300"/>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Stressz-tűrő képesség</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51"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38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6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06"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300"/>
          <w:jc w:val="center"/>
        </w:trPr>
        <w:tc>
          <w:tcPr>
            <w:tcW w:w="14873" w:type="dxa"/>
            <w:gridSpan w:val="28"/>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spacing w:after="0" w:line="240" w:lineRule="auto"/>
              <w:jc w:val="center"/>
              <w:rPr>
                <w:rFonts w:ascii="Palatino Linotype" w:hAnsi="Palatino Linotype"/>
                <w:b/>
                <w:sz w:val="20"/>
                <w:szCs w:val="20"/>
              </w:rPr>
            </w:pPr>
            <w:r w:rsidRPr="003A2A37">
              <w:rPr>
                <w:rFonts w:ascii="Palatino Linotype" w:hAnsi="Palatino Linotype"/>
                <w:b/>
                <w:sz w:val="20"/>
                <w:szCs w:val="20"/>
              </w:rPr>
              <w:t>TÁRSAS KOMPETENCIÁK</w:t>
            </w:r>
          </w:p>
        </w:tc>
      </w:tr>
      <w:tr w:rsidR="00583CFC" w:rsidRPr="003A2A37" w:rsidTr="00B67EC3">
        <w:trPr>
          <w:trHeight w:val="300"/>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Empátia készség</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25"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26"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549"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51"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14"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38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6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6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06"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300"/>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Tolerancia</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51"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38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6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6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06"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300"/>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Kapcsolatteremtő készség</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51"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38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6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6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06"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300"/>
          <w:jc w:val="center"/>
        </w:trPr>
        <w:tc>
          <w:tcPr>
            <w:tcW w:w="14873" w:type="dxa"/>
            <w:gridSpan w:val="28"/>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MÓDSZERKOMPETENCIÁK</w:t>
            </w:r>
          </w:p>
        </w:tc>
      </w:tr>
      <w:tr w:rsidR="00583CFC" w:rsidRPr="003A2A37" w:rsidTr="00B67EC3">
        <w:trPr>
          <w:trHeight w:val="300"/>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ind w:left="927" w:hanging="927"/>
              <w:jc w:val="both"/>
              <w:rPr>
                <w:rFonts w:ascii="Times New Roman" w:hAnsi="Times New Roman"/>
                <w:sz w:val="16"/>
                <w:szCs w:val="16"/>
              </w:rPr>
            </w:pPr>
            <w:r w:rsidRPr="003A2A37">
              <w:rPr>
                <w:rFonts w:ascii="Times New Roman" w:hAnsi="Times New Roman"/>
                <w:sz w:val="16"/>
                <w:szCs w:val="16"/>
              </w:rPr>
              <w:t>Információgyűjtés</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38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6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6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06"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rsidTr="00B67EC3">
        <w:trPr>
          <w:trHeight w:val="300"/>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ind w:left="927" w:hanging="927"/>
              <w:jc w:val="both"/>
              <w:rPr>
                <w:rFonts w:ascii="Times New Roman" w:hAnsi="Times New Roman"/>
                <w:sz w:val="16"/>
                <w:szCs w:val="16"/>
              </w:rPr>
            </w:pPr>
            <w:r w:rsidRPr="003A2A37">
              <w:rPr>
                <w:rFonts w:ascii="Times New Roman" w:hAnsi="Times New Roman"/>
                <w:sz w:val="16"/>
                <w:szCs w:val="16"/>
              </w:rPr>
              <w:t>Problémaelemzés és - feltárás</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tcPr>
          <w:p w:rsidR="00583CFC" w:rsidRPr="003A2A37" w:rsidRDefault="00583CFC" w:rsidP="00FD6BF4">
            <w:r w:rsidRPr="003A2A37">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tcPr>
          <w:p w:rsidR="00583CFC" w:rsidRPr="003A2A37" w:rsidRDefault="00583CFC" w:rsidP="00FD6BF4">
            <w:r w:rsidRPr="003A2A37">
              <w:rPr>
                <w:rFonts w:ascii="Palatino Linotype" w:hAnsi="Palatino Linotype"/>
                <w:sz w:val="20"/>
                <w:szCs w:val="20"/>
              </w:rPr>
              <w:t>x</w:t>
            </w:r>
          </w:p>
        </w:tc>
        <w:tc>
          <w:tcPr>
            <w:tcW w:w="426" w:type="dxa"/>
            <w:tcBorders>
              <w:top w:val="single" w:sz="4" w:space="0" w:color="auto"/>
              <w:left w:val="single" w:sz="4" w:space="0" w:color="auto"/>
              <w:bottom w:val="single" w:sz="4" w:space="0" w:color="auto"/>
              <w:right w:val="single" w:sz="4" w:space="0" w:color="auto"/>
            </w:tcBorders>
          </w:tcPr>
          <w:p w:rsidR="00583CFC" w:rsidRPr="003A2A37" w:rsidRDefault="00583CFC" w:rsidP="00FD6BF4">
            <w:r w:rsidRPr="003A2A37">
              <w:rPr>
                <w:rFonts w:ascii="Palatino Linotype" w:hAnsi="Palatino Linotype"/>
                <w:sz w:val="20"/>
                <w:szCs w:val="20"/>
              </w:rPr>
              <w:t>x</w:t>
            </w: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r w:rsidRPr="003A2A37">
              <w:rPr>
                <w:rFonts w:ascii="Palatino Linotype" w:hAnsi="Palatino Linotype"/>
                <w:sz w:val="20"/>
                <w:szCs w:val="20"/>
              </w:rPr>
              <w:t>x</w:t>
            </w: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r w:rsidRPr="003A2A37">
              <w:rPr>
                <w:rFonts w:ascii="Palatino Linotype" w:hAnsi="Palatino Linotype"/>
                <w:sz w:val="20"/>
                <w:szCs w:val="20"/>
              </w:rPr>
              <w:t>x</w:t>
            </w:r>
          </w:p>
        </w:tc>
        <w:tc>
          <w:tcPr>
            <w:tcW w:w="484" w:type="dxa"/>
            <w:tcBorders>
              <w:top w:val="single" w:sz="4" w:space="0" w:color="auto"/>
              <w:left w:val="single" w:sz="4" w:space="0" w:color="auto"/>
              <w:bottom w:val="single" w:sz="4" w:space="0" w:color="auto"/>
              <w:right w:val="single" w:sz="4" w:space="0" w:color="auto"/>
            </w:tcBorders>
          </w:tcPr>
          <w:p w:rsidR="00583CFC" w:rsidRPr="003A2A37" w:rsidRDefault="00583CFC" w:rsidP="00FD6BF4">
            <w:r w:rsidRPr="003A2A37">
              <w:rPr>
                <w:rFonts w:ascii="Palatino Linotype" w:hAnsi="Palatino Linotype"/>
                <w:sz w:val="20"/>
                <w:szCs w:val="20"/>
              </w:rPr>
              <w:t>x</w:t>
            </w:r>
          </w:p>
        </w:tc>
        <w:tc>
          <w:tcPr>
            <w:tcW w:w="549" w:type="dxa"/>
            <w:tcBorders>
              <w:top w:val="single" w:sz="4" w:space="0" w:color="auto"/>
              <w:left w:val="nil"/>
              <w:bottom w:val="single" w:sz="4" w:space="0" w:color="auto"/>
              <w:right w:val="single" w:sz="4" w:space="0" w:color="auto"/>
            </w:tcBorders>
          </w:tcPr>
          <w:p w:rsidR="00583CFC" w:rsidRPr="003A2A37" w:rsidRDefault="00583CFC" w:rsidP="00FD6BF4">
            <w:r w:rsidRPr="003A2A37">
              <w:rPr>
                <w:rFonts w:ascii="Palatino Linotype" w:hAnsi="Palatino Linotype"/>
                <w:sz w:val="20"/>
                <w:szCs w:val="20"/>
              </w:rPr>
              <w:t>x</w:t>
            </w: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r w:rsidRPr="003A2A37">
              <w:rPr>
                <w:rFonts w:ascii="Palatino Linotype" w:hAnsi="Palatino Linotype"/>
                <w:sz w:val="20"/>
                <w:szCs w:val="20"/>
              </w:rPr>
              <w:t>x</w:t>
            </w:r>
          </w:p>
        </w:tc>
        <w:tc>
          <w:tcPr>
            <w:tcW w:w="377" w:type="dxa"/>
            <w:tcBorders>
              <w:top w:val="single" w:sz="4" w:space="0" w:color="auto"/>
              <w:left w:val="single" w:sz="4" w:space="0" w:color="auto"/>
              <w:bottom w:val="single" w:sz="4" w:space="0" w:color="auto"/>
              <w:right w:val="single" w:sz="4" w:space="0" w:color="auto"/>
            </w:tcBorders>
          </w:tcPr>
          <w:p w:rsidR="00583CFC" w:rsidRPr="003A2A37" w:rsidRDefault="00583CFC" w:rsidP="00FD6BF4">
            <w:r w:rsidRPr="003A2A37">
              <w:rPr>
                <w:rFonts w:ascii="Palatino Linotype" w:hAnsi="Palatino Linotype"/>
                <w:sz w:val="20"/>
                <w:szCs w:val="20"/>
              </w:rPr>
              <w:t>x</w:t>
            </w:r>
          </w:p>
        </w:tc>
        <w:tc>
          <w:tcPr>
            <w:tcW w:w="451" w:type="dxa"/>
            <w:tcBorders>
              <w:top w:val="single" w:sz="4" w:space="0" w:color="auto"/>
              <w:left w:val="nil"/>
              <w:bottom w:val="single" w:sz="4" w:space="0" w:color="auto"/>
              <w:right w:val="single" w:sz="4" w:space="0" w:color="auto"/>
            </w:tcBorders>
          </w:tcPr>
          <w:p w:rsidR="00583CFC" w:rsidRPr="003A2A37" w:rsidRDefault="00583CFC" w:rsidP="00FD6BF4">
            <w:r w:rsidRPr="003A2A37">
              <w:rPr>
                <w:rFonts w:ascii="Palatino Linotype" w:hAnsi="Palatino Linotype"/>
                <w:sz w:val="20"/>
                <w:szCs w:val="20"/>
              </w:rPr>
              <w:t>x</w:t>
            </w:r>
          </w:p>
        </w:tc>
        <w:tc>
          <w:tcPr>
            <w:tcW w:w="414" w:type="dxa"/>
            <w:tcBorders>
              <w:top w:val="single" w:sz="4" w:space="0" w:color="auto"/>
              <w:left w:val="nil"/>
              <w:bottom w:val="single" w:sz="4" w:space="0" w:color="auto"/>
              <w:right w:val="single" w:sz="4" w:space="0" w:color="auto"/>
            </w:tcBorders>
          </w:tcPr>
          <w:p w:rsidR="00583CFC" w:rsidRPr="003A2A37" w:rsidRDefault="00583CFC" w:rsidP="00FD6BF4">
            <w:r w:rsidRPr="003A2A37">
              <w:rPr>
                <w:rFonts w:ascii="Palatino Linotype" w:hAnsi="Palatino Linotype"/>
                <w:sz w:val="20"/>
                <w:szCs w:val="20"/>
              </w:rPr>
              <w:t>x</w:t>
            </w:r>
          </w:p>
        </w:tc>
        <w:tc>
          <w:tcPr>
            <w:tcW w:w="382" w:type="dxa"/>
            <w:tcBorders>
              <w:top w:val="single" w:sz="4" w:space="0" w:color="auto"/>
              <w:left w:val="nil"/>
              <w:bottom w:val="single" w:sz="4" w:space="0" w:color="auto"/>
              <w:right w:val="single" w:sz="4" w:space="0" w:color="auto"/>
            </w:tcBorders>
          </w:tcPr>
          <w:p w:rsidR="00583CFC" w:rsidRPr="003A2A37" w:rsidRDefault="00583CFC" w:rsidP="00FD6BF4">
            <w:r w:rsidRPr="003A2A37">
              <w:rPr>
                <w:rFonts w:ascii="Palatino Linotype" w:hAnsi="Palatino Linotype"/>
                <w:sz w:val="20"/>
                <w:szCs w:val="20"/>
              </w:rPr>
              <w:t>x</w:t>
            </w:r>
          </w:p>
        </w:tc>
        <w:tc>
          <w:tcPr>
            <w:tcW w:w="363" w:type="dxa"/>
            <w:gridSpan w:val="2"/>
            <w:tcBorders>
              <w:top w:val="single" w:sz="4" w:space="0" w:color="auto"/>
              <w:left w:val="nil"/>
              <w:bottom w:val="single" w:sz="4" w:space="0" w:color="auto"/>
              <w:right w:val="single" w:sz="4" w:space="0" w:color="auto"/>
            </w:tcBorders>
          </w:tcPr>
          <w:p w:rsidR="00583CFC" w:rsidRPr="003A2A37" w:rsidRDefault="00583CFC" w:rsidP="00FD6BF4">
            <w:r w:rsidRPr="003A2A37">
              <w:rPr>
                <w:rFonts w:ascii="Palatino Linotype" w:hAnsi="Palatino Linotype"/>
                <w:sz w:val="20"/>
                <w:szCs w:val="20"/>
              </w:rPr>
              <w:t>x</w:t>
            </w:r>
          </w:p>
        </w:tc>
        <w:tc>
          <w:tcPr>
            <w:tcW w:w="460" w:type="dxa"/>
            <w:gridSpan w:val="2"/>
            <w:tcBorders>
              <w:top w:val="single" w:sz="4" w:space="0" w:color="auto"/>
              <w:left w:val="nil"/>
              <w:bottom w:val="single" w:sz="4" w:space="0" w:color="auto"/>
              <w:right w:val="single" w:sz="4" w:space="0" w:color="auto"/>
            </w:tcBorders>
          </w:tcPr>
          <w:p w:rsidR="00583CFC" w:rsidRPr="003A2A37" w:rsidRDefault="00583CFC" w:rsidP="00FD6BF4">
            <w:r w:rsidRPr="003A2A37">
              <w:rPr>
                <w:rFonts w:ascii="Palatino Linotype" w:hAnsi="Palatino Linotype"/>
                <w:sz w:val="20"/>
                <w:szCs w:val="20"/>
              </w:rPr>
              <w:t>x</w:t>
            </w:r>
          </w:p>
        </w:tc>
        <w:tc>
          <w:tcPr>
            <w:tcW w:w="406" w:type="dxa"/>
            <w:gridSpan w:val="2"/>
            <w:tcBorders>
              <w:top w:val="single" w:sz="4" w:space="0" w:color="auto"/>
              <w:left w:val="nil"/>
              <w:bottom w:val="single" w:sz="4" w:space="0" w:color="auto"/>
              <w:right w:val="single" w:sz="4" w:space="0" w:color="auto"/>
            </w:tcBorders>
          </w:tcPr>
          <w:p w:rsidR="00583CFC" w:rsidRPr="003A2A37" w:rsidRDefault="00583CFC" w:rsidP="00FD6BF4">
            <w:r w:rsidRPr="003A2A37">
              <w:rPr>
                <w:rFonts w:ascii="Palatino Linotype" w:hAnsi="Palatino Linotype"/>
                <w:sz w:val="20"/>
                <w:szCs w:val="20"/>
              </w:rPr>
              <w:t>x</w:t>
            </w:r>
          </w:p>
        </w:tc>
        <w:tc>
          <w:tcPr>
            <w:tcW w:w="340" w:type="dxa"/>
            <w:tcBorders>
              <w:top w:val="single" w:sz="4" w:space="0" w:color="auto"/>
              <w:left w:val="nil"/>
              <w:bottom w:val="single" w:sz="4" w:space="0" w:color="auto"/>
              <w:right w:val="single" w:sz="4" w:space="0" w:color="auto"/>
            </w:tcBorders>
          </w:tcPr>
          <w:p w:rsidR="00583CFC" w:rsidRPr="003A2A37" w:rsidRDefault="00583CFC" w:rsidP="00FD6BF4">
            <w:r w:rsidRPr="003A2A37">
              <w:rPr>
                <w:rFonts w:ascii="Palatino Linotype" w:hAnsi="Palatino Linotype"/>
                <w:sz w:val="20"/>
                <w:szCs w:val="20"/>
              </w:rPr>
              <w:t>x</w:t>
            </w:r>
          </w:p>
        </w:tc>
        <w:tc>
          <w:tcPr>
            <w:tcW w:w="412" w:type="dxa"/>
            <w:tcBorders>
              <w:top w:val="single" w:sz="4" w:space="0" w:color="auto"/>
              <w:left w:val="nil"/>
              <w:bottom w:val="single" w:sz="4" w:space="0" w:color="auto"/>
              <w:right w:val="single" w:sz="4" w:space="0" w:color="auto"/>
            </w:tcBorders>
          </w:tcPr>
          <w:p w:rsidR="00583CFC" w:rsidRPr="003A2A37" w:rsidRDefault="00583CFC" w:rsidP="00FD6BF4">
            <w:r w:rsidRPr="003A2A37">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tcPr>
          <w:p w:rsidR="00583CFC" w:rsidRPr="003A2A37" w:rsidRDefault="00583CFC" w:rsidP="00FD6BF4">
            <w:r w:rsidRPr="003A2A37">
              <w:rPr>
                <w:rFonts w:ascii="Palatino Linotype" w:hAnsi="Palatino Linotype"/>
                <w:sz w:val="20"/>
                <w:szCs w:val="20"/>
              </w:rPr>
              <w:t>x</w:t>
            </w:r>
          </w:p>
        </w:tc>
        <w:tc>
          <w:tcPr>
            <w:tcW w:w="414" w:type="dxa"/>
            <w:tcBorders>
              <w:top w:val="single" w:sz="4" w:space="0" w:color="auto"/>
              <w:left w:val="nil"/>
              <w:bottom w:val="single" w:sz="4" w:space="0" w:color="auto"/>
              <w:right w:val="single" w:sz="4" w:space="0" w:color="auto"/>
            </w:tcBorders>
          </w:tcPr>
          <w:p w:rsidR="00583CFC" w:rsidRPr="003A2A37" w:rsidRDefault="00583CFC" w:rsidP="00FD6BF4">
            <w:r w:rsidRPr="003A2A37">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tcPr>
          <w:p w:rsidR="00583CFC" w:rsidRPr="003A2A37" w:rsidRDefault="00583CFC" w:rsidP="00FD6BF4">
            <w:r w:rsidRPr="003A2A37">
              <w:rPr>
                <w:rFonts w:ascii="Palatino Linotype" w:hAnsi="Palatino Linotype"/>
                <w:sz w:val="20"/>
                <w:szCs w:val="20"/>
              </w:rPr>
              <w:t>x</w:t>
            </w:r>
          </w:p>
        </w:tc>
        <w:tc>
          <w:tcPr>
            <w:tcW w:w="477" w:type="dxa"/>
            <w:tcBorders>
              <w:top w:val="single" w:sz="4" w:space="0" w:color="auto"/>
              <w:left w:val="nil"/>
              <w:bottom w:val="single" w:sz="4" w:space="0" w:color="auto"/>
              <w:right w:val="single" w:sz="4" w:space="0" w:color="auto"/>
            </w:tcBorders>
          </w:tcPr>
          <w:p w:rsidR="00583CFC" w:rsidRPr="003A2A37" w:rsidRDefault="00583CFC" w:rsidP="00FD6BF4">
            <w:r w:rsidRPr="003A2A37">
              <w:rPr>
                <w:rFonts w:ascii="Palatino Linotype" w:hAnsi="Palatino Linotype"/>
                <w:sz w:val="20"/>
                <w:szCs w:val="20"/>
              </w:rPr>
              <w:t>x</w:t>
            </w:r>
          </w:p>
        </w:tc>
        <w:tc>
          <w:tcPr>
            <w:tcW w:w="203" w:type="dxa"/>
            <w:tcBorders>
              <w:top w:val="single" w:sz="4" w:space="0" w:color="auto"/>
              <w:left w:val="nil"/>
              <w:bottom w:val="single" w:sz="4" w:space="0" w:color="auto"/>
              <w:right w:val="single" w:sz="4" w:space="0" w:color="auto"/>
            </w:tcBorders>
          </w:tcPr>
          <w:p w:rsidR="00583CFC" w:rsidRPr="003A2A37" w:rsidRDefault="00583CFC" w:rsidP="00FD6BF4">
            <w:r w:rsidRPr="003A2A37">
              <w:rPr>
                <w:rFonts w:ascii="Palatino Linotype" w:hAnsi="Palatino Linotype"/>
                <w:sz w:val="20"/>
                <w:szCs w:val="20"/>
              </w:rPr>
              <w:t>x</w:t>
            </w: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r w:rsidRPr="003A2A37">
              <w:rPr>
                <w:rFonts w:ascii="Palatino Linotype" w:hAnsi="Palatino Linotype"/>
                <w:sz w:val="20"/>
                <w:szCs w:val="20"/>
              </w:rPr>
              <w:t>x</w:t>
            </w:r>
          </w:p>
        </w:tc>
      </w:tr>
      <w:tr w:rsidR="00583CFC" w:rsidRPr="003A2A37" w:rsidTr="00B67EC3">
        <w:trPr>
          <w:trHeight w:val="300"/>
          <w:jc w:val="center"/>
        </w:trPr>
        <w:tc>
          <w:tcPr>
            <w:tcW w:w="5016"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ind w:left="927" w:hanging="927"/>
              <w:rPr>
                <w:sz w:val="16"/>
                <w:szCs w:val="16"/>
              </w:rPr>
            </w:pPr>
            <w:r w:rsidRPr="003A2A37">
              <w:rPr>
                <w:rFonts w:ascii="Times New Roman" w:hAnsi="Times New Roman"/>
                <w:sz w:val="16"/>
                <w:szCs w:val="16"/>
              </w:rPr>
              <w:t>Rendszerben való gondolkodás</w:t>
            </w:r>
          </w:p>
        </w:tc>
        <w:tc>
          <w:tcPr>
            <w:tcW w:w="34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12"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7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484"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4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46"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77"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5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14"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8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63"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60"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06" w:type="dxa"/>
            <w:gridSpan w:val="2"/>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4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12"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14"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39"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77"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203"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69"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r>
    </w:tbl>
    <w:p w:rsidR="00583CFC" w:rsidRDefault="00583CFC" w:rsidP="00D07437">
      <w:pPr>
        <w:widowControl w:val="0"/>
        <w:suppressAutoHyphens/>
        <w:spacing w:after="0" w:line="240" w:lineRule="auto"/>
        <w:jc w:val="center"/>
        <w:rPr>
          <w:rFonts w:ascii="Palatino Linotype" w:hAnsi="Palatino Linotype"/>
          <w:b/>
          <w:sz w:val="24"/>
          <w:szCs w:val="24"/>
        </w:rPr>
      </w:pPr>
    </w:p>
    <w:p w:rsidR="00583CFC" w:rsidRDefault="00583CFC" w:rsidP="00D07437">
      <w:pPr>
        <w:widowControl w:val="0"/>
        <w:suppressAutoHyphens/>
        <w:spacing w:after="0" w:line="240" w:lineRule="auto"/>
        <w:jc w:val="center"/>
        <w:rPr>
          <w:rFonts w:ascii="Palatino Linotype" w:hAnsi="Palatino Linotype"/>
          <w:b/>
          <w:sz w:val="24"/>
          <w:szCs w:val="24"/>
        </w:rPr>
      </w:pPr>
    </w:p>
    <w:p w:rsidR="00583CFC" w:rsidRDefault="00583CFC" w:rsidP="00D07437">
      <w:pPr>
        <w:widowControl w:val="0"/>
        <w:suppressAutoHyphens/>
        <w:spacing w:after="0" w:line="240" w:lineRule="auto"/>
        <w:jc w:val="center"/>
        <w:rPr>
          <w:rFonts w:ascii="Palatino Linotype" w:hAnsi="Palatino Linotype"/>
          <w:b/>
          <w:sz w:val="24"/>
          <w:szCs w:val="24"/>
        </w:rPr>
      </w:pPr>
    </w:p>
    <w:p w:rsidR="00583CFC" w:rsidRDefault="00583CFC" w:rsidP="00D07437">
      <w:pPr>
        <w:widowControl w:val="0"/>
        <w:suppressAutoHyphens/>
        <w:spacing w:after="0" w:line="240" w:lineRule="auto"/>
        <w:jc w:val="center"/>
        <w:rPr>
          <w:rFonts w:ascii="Palatino Linotype" w:hAnsi="Palatino Linotype"/>
          <w:b/>
          <w:sz w:val="24"/>
          <w:szCs w:val="24"/>
        </w:rPr>
      </w:pPr>
    </w:p>
    <w:p w:rsidR="00583CFC" w:rsidRDefault="00583CFC" w:rsidP="00D07437">
      <w:pPr>
        <w:widowControl w:val="0"/>
        <w:suppressAutoHyphens/>
        <w:spacing w:after="0" w:line="240" w:lineRule="auto"/>
        <w:jc w:val="center"/>
        <w:rPr>
          <w:rFonts w:ascii="Palatino Linotype" w:hAnsi="Palatino Linotype"/>
          <w:b/>
          <w:sz w:val="24"/>
          <w:szCs w:val="24"/>
        </w:rPr>
      </w:pPr>
    </w:p>
    <w:p w:rsidR="00583CFC" w:rsidRDefault="00583CFC" w:rsidP="00D07437">
      <w:pPr>
        <w:widowControl w:val="0"/>
        <w:suppressAutoHyphens/>
        <w:spacing w:after="0" w:line="240" w:lineRule="auto"/>
        <w:jc w:val="center"/>
        <w:rPr>
          <w:rFonts w:ascii="Palatino Linotype" w:hAnsi="Palatino Linotype"/>
          <w:b/>
          <w:sz w:val="24"/>
          <w:szCs w:val="24"/>
        </w:rPr>
      </w:pPr>
    </w:p>
    <w:p w:rsidR="00583CFC" w:rsidRDefault="00583CFC" w:rsidP="00D07437">
      <w:pPr>
        <w:widowControl w:val="0"/>
        <w:suppressAutoHyphens/>
        <w:spacing w:after="0" w:line="240" w:lineRule="auto"/>
        <w:jc w:val="center"/>
        <w:rPr>
          <w:rFonts w:ascii="Palatino Linotype" w:hAnsi="Palatino Linotype"/>
          <w:b/>
          <w:sz w:val="24"/>
          <w:szCs w:val="24"/>
        </w:rPr>
      </w:pPr>
    </w:p>
    <w:p w:rsidR="00583CFC" w:rsidRDefault="00583CFC" w:rsidP="00D07437">
      <w:pPr>
        <w:widowControl w:val="0"/>
        <w:suppressAutoHyphens/>
        <w:spacing w:after="0" w:line="240" w:lineRule="auto"/>
        <w:jc w:val="center"/>
        <w:rPr>
          <w:rFonts w:ascii="Palatino Linotype" w:hAnsi="Palatino Linotype"/>
          <w:b/>
          <w:sz w:val="24"/>
          <w:szCs w:val="24"/>
        </w:rPr>
      </w:pPr>
    </w:p>
    <w:p w:rsidR="00583CFC" w:rsidRDefault="00583CFC" w:rsidP="00D07437">
      <w:pPr>
        <w:widowControl w:val="0"/>
        <w:suppressAutoHyphens/>
        <w:spacing w:after="0" w:line="240" w:lineRule="auto"/>
        <w:jc w:val="center"/>
        <w:rPr>
          <w:rFonts w:ascii="Palatino Linotype" w:hAnsi="Palatino Linotype"/>
          <w:b/>
          <w:sz w:val="24"/>
          <w:szCs w:val="24"/>
        </w:rPr>
      </w:pPr>
    </w:p>
    <w:p w:rsidR="00583CFC" w:rsidRDefault="00583CFC" w:rsidP="00D07437">
      <w:pPr>
        <w:widowControl w:val="0"/>
        <w:suppressAutoHyphens/>
        <w:spacing w:after="0" w:line="240" w:lineRule="auto"/>
        <w:jc w:val="center"/>
        <w:rPr>
          <w:rFonts w:ascii="Palatino Linotype" w:hAnsi="Palatino Linotype"/>
          <w:b/>
          <w:sz w:val="24"/>
          <w:szCs w:val="24"/>
        </w:rPr>
      </w:pPr>
    </w:p>
    <w:p w:rsidR="00583CFC" w:rsidRDefault="00583CFC" w:rsidP="00D07437">
      <w:pPr>
        <w:widowControl w:val="0"/>
        <w:suppressAutoHyphens/>
        <w:spacing w:after="0" w:line="240" w:lineRule="auto"/>
        <w:jc w:val="center"/>
        <w:rPr>
          <w:rFonts w:ascii="Palatino Linotype" w:hAnsi="Palatino Linotype"/>
          <w:b/>
          <w:sz w:val="24"/>
          <w:szCs w:val="24"/>
        </w:rPr>
      </w:pPr>
    </w:p>
    <w:p w:rsidR="00583CFC" w:rsidRDefault="00583CFC" w:rsidP="00D07437">
      <w:pPr>
        <w:widowControl w:val="0"/>
        <w:suppressAutoHyphens/>
        <w:spacing w:after="0" w:line="240" w:lineRule="auto"/>
        <w:jc w:val="center"/>
        <w:rPr>
          <w:rFonts w:ascii="Palatino Linotype" w:hAnsi="Palatino Linotype"/>
          <w:b/>
          <w:sz w:val="24"/>
          <w:szCs w:val="24"/>
        </w:rPr>
      </w:pPr>
    </w:p>
    <w:p w:rsidR="00583CFC" w:rsidRDefault="00583CFC" w:rsidP="00D07437">
      <w:pPr>
        <w:widowControl w:val="0"/>
        <w:suppressAutoHyphens/>
        <w:spacing w:after="0" w:line="240" w:lineRule="auto"/>
        <w:jc w:val="center"/>
        <w:rPr>
          <w:rFonts w:ascii="Palatino Linotype" w:hAnsi="Palatino Linotype"/>
          <w:b/>
          <w:sz w:val="24"/>
          <w:szCs w:val="24"/>
        </w:rPr>
      </w:pPr>
    </w:p>
    <w:p w:rsidR="00583CFC" w:rsidRDefault="00583CFC" w:rsidP="00D07437">
      <w:pPr>
        <w:widowControl w:val="0"/>
        <w:suppressAutoHyphens/>
        <w:spacing w:after="0" w:line="240" w:lineRule="auto"/>
        <w:jc w:val="center"/>
        <w:rPr>
          <w:rFonts w:ascii="Palatino Linotype" w:hAnsi="Palatino Linotype"/>
          <w:b/>
          <w:sz w:val="24"/>
          <w:szCs w:val="24"/>
        </w:rPr>
      </w:pPr>
    </w:p>
    <w:p w:rsidR="00583CFC" w:rsidRDefault="00583CFC" w:rsidP="00D07437">
      <w:pPr>
        <w:widowControl w:val="0"/>
        <w:suppressAutoHyphens/>
        <w:spacing w:after="0" w:line="240" w:lineRule="auto"/>
        <w:jc w:val="center"/>
        <w:rPr>
          <w:rFonts w:ascii="Palatino Linotype" w:hAnsi="Palatino Linotype"/>
          <w:b/>
          <w:sz w:val="24"/>
          <w:szCs w:val="24"/>
        </w:rPr>
      </w:pPr>
    </w:p>
    <w:p w:rsidR="00583CFC" w:rsidRDefault="00583CFC" w:rsidP="00D07437">
      <w:pPr>
        <w:widowControl w:val="0"/>
        <w:suppressAutoHyphens/>
        <w:spacing w:after="0" w:line="240" w:lineRule="auto"/>
        <w:jc w:val="center"/>
        <w:rPr>
          <w:rFonts w:ascii="Palatino Linotype" w:hAnsi="Palatino Linotype"/>
          <w:b/>
          <w:sz w:val="24"/>
          <w:szCs w:val="24"/>
        </w:rPr>
      </w:pPr>
    </w:p>
    <w:p w:rsidR="00583CFC" w:rsidRDefault="00583CFC" w:rsidP="00D07437">
      <w:pPr>
        <w:widowControl w:val="0"/>
        <w:suppressAutoHyphens/>
        <w:spacing w:after="0" w:line="240" w:lineRule="auto"/>
        <w:jc w:val="center"/>
        <w:rPr>
          <w:rFonts w:ascii="Palatino Linotype" w:hAnsi="Palatino Linotype"/>
          <w:b/>
          <w:sz w:val="24"/>
          <w:szCs w:val="24"/>
        </w:rPr>
      </w:pPr>
    </w:p>
    <w:p w:rsidR="00583CFC" w:rsidRDefault="00583CFC" w:rsidP="00D07437">
      <w:pPr>
        <w:widowControl w:val="0"/>
        <w:suppressAutoHyphens/>
        <w:spacing w:after="0" w:line="240" w:lineRule="auto"/>
        <w:jc w:val="center"/>
        <w:rPr>
          <w:rFonts w:ascii="Palatino Linotype" w:hAnsi="Palatino Linotype"/>
          <w:b/>
          <w:sz w:val="24"/>
          <w:szCs w:val="24"/>
        </w:rPr>
      </w:pPr>
    </w:p>
    <w:p w:rsidR="00583CFC" w:rsidRDefault="00583CFC" w:rsidP="00D07437">
      <w:pPr>
        <w:widowControl w:val="0"/>
        <w:suppressAutoHyphens/>
        <w:spacing w:after="0" w:line="240" w:lineRule="auto"/>
        <w:jc w:val="center"/>
        <w:rPr>
          <w:rFonts w:ascii="Palatino Linotype" w:hAnsi="Palatino Linotype"/>
          <w:b/>
          <w:sz w:val="24"/>
          <w:szCs w:val="24"/>
        </w:rPr>
      </w:pPr>
    </w:p>
    <w:tbl>
      <w:tblPr>
        <w:tblW w:w="11049" w:type="dxa"/>
        <w:jc w:val="center"/>
        <w:tblCellMar>
          <w:left w:w="70" w:type="dxa"/>
          <w:right w:w="70" w:type="dxa"/>
        </w:tblCellMar>
        <w:tblLook w:val="0000"/>
      </w:tblPr>
      <w:tblGrid>
        <w:gridCol w:w="5111"/>
        <w:gridCol w:w="375"/>
        <w:gridCol w:w="572"/>
        <w:gridCol w:w="460"/>
        <w:gridCol w:w="426"/>
        <w:gridCol w:w="27"/>
        <w:gridCol w:w="354"/>
        <w:gridCol w:w="548"/>
        <w:gridCol w:w="521"/>
        <w:gridCol w:w="6"/>
        <w:gridCol w:w="568"/>
        <w:gridCol w:w="559"/>
        <w:gridCol w:w="425"/>
        <w:gridCol w:w="549"/>
        <w:gridCol w:w="549"/>
      </w:tblGrid>
      <w:tr w:rsidR="00583CFC" w:rsidRPr="003A2A37">
        <w:trPr>
          <w:trHeight w:val="501"/>
          <w:jc w:val="center"/>
        </w:trPr>
        <w:tc>
          <w:tcPr>
            <w:tcW w:w="5111" w:type="dxa"/>
            <w:vMerge w:val="restart"/>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B67EC3">
            <w:pPr>
              <w:spacing w:after="0" w:line="240" w:lineRule="auto"/>
              <w:jc w:val="center"/>
              <w:rPr>
                <w:rFonts w:ascii="Palatino Linotype" w:hAnsi="Palatino Linotype"/>
                <w:i/>
                <w:sz w:val="20"/>
                <w:szCs w:val="20"/>
              </w:rPr>
            </w:pPr>
            <w:r w:rsidRPr="003A2A37">
              <w:rPr>
                <w:rFonts w:ascii="Palatino Linotype" w:hAnsi="Palatino Linotype"/>
                <w:b/>
                <w:sz w:val="24"/>
                <w:szCs w:val="24"/>
              </w:rPr>
              <w:t xml:space="preserve">10525-12 </w:t>
            </w:r>
            <w:r>
              <w:rPr>
                <w:rFonts w:ascii="Palatino Linotype" w:hAnsi="Palatino Linotype"/>
                <w:b/>
                <w:sz w:val="24"/>
                <w:szCs w:val="24"/>
              </w:rPr>
              <w:t>A</w:t>
            </w:r>
            <w:r w:rsidRPr="003A2A37">
              <w:rPr>
                <w:rFonts w:ascii="Palatino Linotype" w:hAnsi="Palatino Linotype"/>
                <w:b/>
                <w:sz w:val="24"/>
                <w:szCs w:val="24"/>
              </w:rPr>
              <w:t xml:space="preserve"> szociális ellátás általános tevékenységei  </w:t>
            </w:r>
          </w:p>
        </w:tc>
        <w:tc>
          <w:tcPr>
            <w:tcW w:w="2736" w:type="dxa"/>
            <w:gridSpan w:val="7"/>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b/>
                <w:i/>
                <w:sz w:val="20"/>
                <w:szCs w:val="20"/>
              </w:rPr>
            </w:pPr>
            <w:r w:rsidRPr="003A2A37">
              <w:rPr>
                <w:rFonts w:ascii="Palatino Linotype" w:hAnsi="Palatino Linotype"/>
                <w:sz w:val="16"/>
                <w:szCs w:val="16"/>
              </w:rPr>
              <w:t xml:space="preserve">Pszichológiai és pedagógiai ismeretek  </w:t>
            </w:r>
          </w:p>
        </w:tc>
        <w:tc>
          <w:tcPr>
            <w:tcW w:w="1096" w:type="dxa"/>
            <w:gridSpan w:val="3"/>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b/>
                <w:i/>
                <w:sz w:val="20"/>
                <w:szCs w:val="20"/>
              </w:rPr>
            </w:pPr>
            <w:r w:rsidRPr="003A2A37">
              <w:rPr>
                <w:rFonts w:ascii="Palatino Linotype" w:hAnsi="Palatino Linotype"/>
                <w:sz w:val="16"/>
                <w:szCs w:val="16"/>
              </w:rPr>
              <w:t>Pszichológiai gyakorlat</w:t>
            </w:r>
          </w:p>
        </w:tc>
        <w:tc>
          <w:tcPr>
            <w:tcW w:w="2106" w:type="dxa"/>
            <w:gridSpan w:val="4"/>
            <w:tcBorders>
              <w:top w:val="single" w:sz="4" w:space="0" w:color="auto"/>
              <w:left w:val="nil"/>
              <w:bottom w:val="single" w:sz="4" w:space="0" w:color="auto"/>
              <w:right w:val="single" w:sz="4" w:space="0" w:color="auto"/>
            </w:tcBorders>
          </w:tcPr>
          <w:p w:rsidR="00583CFC" w:rsidRPr="003A2A37" w:rsidRDefault="00583CFC" w:rsidP="00AE419B">
            <w:pPr>
              <w:spacing w:after="0" w:line="240" w:lineRule="auto"/>
              <w:jc w:val="center"/>
              <w:rPr>
                <w:rFonts w:ascii="Palatino Linotype" w:hAnsi="Palatino Linotype"/>
                <w:b/>
                <w:i/>
                <w:sz w:val="20"/>
                <w:szCs w:val="20"/>
              </w:rPr>
            </w:pPr>
            <w:r w:rsidRPr="003A2A37">
              <w:rPr>
                <w:rFonts w:ascii="Palatino Linotype" w:hAnsi="Palatino Linotype"/>
                <w:sz w:val="16"/>
                <w:szCs w:val="16"/>
              </w:rPr>
              <w:t>Egészségügyi alapismeretek</w:t>
            </w:r>
          </w:p>
        </w:tc>
      </w:tr>
      <w:tr w:rsidR="00583CFC" w:rsidRPr="003A2A37">
        <w:trPr>
          <w:trHeight w:val="1760"/>
          <w:jc w:val="center"/>
        </w:trPr>
        <w:tc>
          <w:tcPr>
            <w:tcW w:w="5111" w:type="dxa"/>
            <w:vMerge/>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rPr>
                <w:rFonts w:ascii="Palatino Linotype" w:hAnsi="Palatino Linotype"/>
                <w:i/>
                <w:sz w:val="20"/>
                <w:szCs w:val="20"/>
              </w:rPr>
            </w:pPr>
          </w:p>
        </w:tc>
        <w:tc>
          <w:tcPr>
            <w:tcW w:w="376" w:type="dxa"/>
            <w:tcBorders>
              <w:top w:val="single" w:sz="4" w:space="0" w:color="auto"/>
              <w:left w:val="nil"/>
              <w:bottom w:val="single" w:sz="4" w:space="0" w:color="auto"/>
              <w:right w:val="single" w:sz="4" w:space="0" w:color="auto"/>
            </w:tcBorders>
            <w:textDirection w:val="btLr"/>
          </w:tcPr>
          <w:p w:rsidR="00583CFC" w:rsidRPr="003A2A37" w:rsidRDefault="00583CFC" w:rsidP="00FD6BF4">
            <w:pPr>
              <w:spacing w:after="0" w:line="240" w:lineRule="auto"/>
              <w:ind w:left="57"/>
              <w:rPr>
                <w:rFonts w:ascii="Palatino Linotype" w:hAnsi="Palatino Linotype"/>
                <w:i/>
                <w:sz w:val="14"/>
                <w:szCs w:val="14"/>
              </w:rPr>
            </w:pPr>
            <w:r w:rsidRPr="003A2A37">
              <w:rPr>
                <w:rFonts w:ascii="Palatino Linotype" w:hAnsi="Palatino Linotype" w:cs="Arial"/>
                <w:i/>
                <w:iCs/>
                <w:sz w:val="14"/>
                <w:szCs w:val="14"/>
              </w:rPr>
              <w:t>Pszichológiai alapismeretek</w:t>
            </w:r>
          </w:p>
        </w:tc>
        <w:tc>
          <w:tcPr>
            <w:tcW w:w="572" w:type="dxa"/>
            <w:tcBorders>
              <w:top w:val="single" w:sz="4" w:space="0" w:color="auto"/>
              <w:left w:val="single" w:sz="4" w:space="0" w:color="auto"/>
              <w:bottom w:val="single" w:sz="4" w:space="0" w:color="auto"/>
              <w:right w:val="single" w:sz="4" w:space="0" w:color="auto"/>
            </w:tcBorders>
            <w:textDirection w:val="btLr"/>
          </w:tcPr>
          <w:p w:rsidR="00583CFC" w:rsidRPr="003A2A37" w:rsidRDefault="00583CFC" w:rsidP="00FD6BF4">
            <w:pPr>
              <w:spacing w:after="0" w:line="240" w:lineRule="auto"/>
              <w:ind w:left="57"/>
              <w:rPr>
                <w:rFonts w:ascii="Palatino Linotype" w:hAnsi="Palatino Linotype"/>
                <w:i/>
                <w:sz w:val="14"/>
                <w:szCs w:val="14"/>
              </w:rPr>
            </w:pPr>
            <w:r w:rsidRPr="003A2A37">
              <w:rPr>
                <w:rFonts w:ascii="Palatino Linotype" w:hAnsi="Palatino Linotype" w:cs="Arial"/>
                <w:i/>
                <w:iCs/>
                <w:sz w:val="14"/>
                <w:szCs w:val="14"/>
              </w:rPr>
              <w:t>Szociálpszichológiai jelenségek és folyamatok</w:t>
            </w:r>
          </w:p>
        </w:tc>
        <w:tc>
          <w:tcPr>
            <w:tcW w:w="460" w:type="dxa"/>
            <w:tcBorders>
              <w:top w:val="single" w:sz="4" w:space="0" w:color="auto"/>
              <w:left w:val="single" w:sz="4" w:space="0" w:color="auto"/>
              <w:bottom w:val="single" w:sz="4" w:space="0" w:color="auto"/>
              <w:right w:val="single" w:sz="4" w:space="0" w:color="auto"/>
            </w:tcBorders>
            <w:textDirection w:val="btLr"/>
          </w:tcPr>
          <w:p w:rsidR="00583CFC" w:rsidRPr="003A2A37" w:rsidRDefault="00583CFC" w:rsidP="00FD6BF4">
            <w:pPr>
              <w:spacing w:after="0" w:line="240" w:lineRule="auto"/>
              <w:ind w:left="57"/>
              <w:rPr>
                <w:rFonts w:ascii="Palatino Linotype" w:hAnsi="Palatino Linotype"/>
                <w:i/>
                <w:sz w:val="14"/>
                <w:szCs w:val="14"/>
              </w:rPr>
            </w:pPr>
            <w:r w:rsidRPr="003A2A37">
              <w:rPr>
                <w:rFonts w:ascii="Palatino Linotype" w:hAnsi="Palatino Linotype" w:cs="Arial"/>
                <w:i/>
                <w:iCs/>
                <w:sz w:val="14"/>
                <w:szCs w:val="14"/>
              </w:rPr>
              <w:t>Az életút pszichológiája</w:t>
            </w:r>
          </w:p>
        </w:tc>
        <w:tc>
          <w:tcPr>
            <w:tcW w:w="454" w:type="dxa"/>
            <w:gridSpan w:val="2"/>
            <w:tcBorders>
              <w:top w:val="single" w:sz="4" w:space="0" w:color="auto"/>
              <w:left w:val="single" w:sz="4" w:space="0" w:color="auto"/>
              <w:bottom w:val="single" w:sz="4" w:space="0" w:color="auto"/>
              <w:right w:val="single" w:sz="4" w:space="0" w:color="auto"/>
            </w:tcBorders>
            <w:textDirection w:val="btLr"/>
          </w:tcPr>
          <w:p w:rsidR="00583CFC" w:rsidRPr="003A2A37" w:rsidRDefault="00583CFC" w:rsidP="00FD6BF4">
            <w:pPr>
              <w:spacing w:after="0" w:line="240" w:lineRule="auto"/>
              <w:ind w:left="57"/>
              <w:rPr>
                <w:rFonts w:ascii="Palatino Linotype" w:hAnsi="Palatino Linotype"/>
                <w:i/>
                <w:sz w:val="14"/>
                <w:szCs w:val="14"/>
              </w:rPr>
            </w:pPr>
            <w:r w:rsidRPr="003A2A37">
              <w:rPr>
                <w:rFonts w:ascii="Palatino Linotype" w:hAnsi="Palatino Linotype" w:cs="Arial"/>
                <w:i/>
                <w:iCs/>
                <w:sz w:val="14"/>
                <w:szCs w:val="14"/>
              </w:rPr>
              <w:t>A személyiség pszichológiája</w:t>
            </w:r>
          </w:p>
        </w:tc>
        <w:tc>
          <w:tcPr>
            <w:tcW w:w="340" w:type="dxa"/>
            <w:tcBorders>
              <w:top w:val="single" w:sz="4" w:space="0" w:color="auto"/>
              <w:left w:val="single" w:sz="4" w:space="0" w:color="auto"/>
              <w:bottom w:val="single" w:sz="4" w:space="0" w:color="auto"/>
              <w:right w:val="single" w:sz="4" w:space="0" w:color="auto"/>
            </w:tcBorders>
            <w:textDirection w:val="btLr"/>
          </w:tcPr>
          <w:p w:rsidR="00583CFC" w:rsidRPr="003A2A37" w:rsidRDefault="00583CFC" w:rsidP="00FD6BF4">
            <w:pPr>
              <w:spacing w:after="0" w:line="240" w:lineRule="auto"/>
              <w:ind w:left="57"/>
              <w:rPr>
                <w:rFonts w:ascii="Palatino Linotype" w:hAnsi="Palatino Linotype"/>
                <w:i/>
                <w:sz w:val="14"/>
                <w:szCs w:val="14"/>
              </w:rPr>
            </w:pPr>
            <w:r w:rsidRPr="003A2A37">
              <w:rPr>
                <w:rFonts w:ascii="Palatino Linotype" w:hAnsi="Palatino Linotype" w:cs="Arial"/>
                <w:i/>
                <w:iCs/>
                <w:sz w:val="14"/>
                <w:szCs w:val="14"/>
              </w:rPr>
              <w:t>Szocializáció</w:t>
            </w:r>
          </w:p>
          <w:p w:rsidR="00583CFC" w:rsidRPr="003A2A37" w:rsidRDefault="00583CFC" w:rsidP="00FD6BF4">
            <w:pPr>
              <w:spacing w:after="0" w:line="240" w:lineRule="auto"/>
              <w:ind w:left="57"/>
              <w:rPr>
                <w:rFonts w:ascii="Palatino Linotype" w:hAnsi="Palatino Linotype"/>
                <w:i/>
                <w:sz w:val="14"/>
                <w:szCs w:val="14"/>
              </w:rPr>
            </w:pPr>
          </w:p>
        </w:tc>
        <w:tc>
          <w:tcPr>
            <w:tcW w:w="534" w:type="dxa"/>
            <w:tcBorders>
              <w:top w:val="single" w:sz="4" w:space="0" w:color="auto"/>
              <w:left w:val="single" w:sz="4" w:space="0" w:color="auto"/>
              <w:bottom w:val="single" w:sz="4" w:space="0" w:color="auto"/>
              <w:right w:val="single" w:sz="4" w:space="0" w:color="auto"/>
            </w:tcBorders>
            <w:textDirection w:val="btLr"/>
          </w:tcPr>
          <w:p w:rsidR="00583CFC" w:rsidRPr="003A2A37" w:rsidRDefault="00583CFC" w:rsidP="00FD6BF4">
            <w:pPr>
              <w:spacing w:after="0" w:line="240" w:lineRule="auto"/>
              <w:ind w:left="57"/>
              <w:rPr>
                <w:rFonts w:ascii="Palatino Linotype" w:hAnsi="Palatino Linotype"/>
                <w:i/>
                <w:sz w:val="14"/>
                <w:szCs w:val="14"/>
              </w:rPr>
            </w:pPr>
            <w:r w:rsidRPr="003A2A37">
              <w:rPr>
                <w:rFonts w:ascii="Palatino Linotype" w:hAnsi="Palatino Linotype" w:cs="Arial"/>
                <w:i/>
                <w:iCs/>
                <w:sz w:val="14"/>
                <w:szCs w:val="14"/>
              </w:rPr>
              <w:t>Pedagógiai alapismeretek</w:t>
            </w:r>
          </w:p>
          <w:p w:rsidR="00583CFC" w:rsidRPr="003A2A37" w:rsidRDefault="00583CFC" w:rsidP="00FD6BF4">
            <w:pPr>
              <w:spacing w:after="0" w:line="240" w:lineRule="auto"/>
              <w:ind w:left="113"/>
              <w:rPr>
                <w:rFonts w:ascii="Palatino Linotype" w:hAnsi="Palatino Linotype"/>
                <w:i/>
                <w:sz w:val="14"/>
                <w:szCs w:val="14"/>
              </w:rPr>
            </w:pPr>
            <w:r w:rsidRPr="003A2A37">
              <w:rPr>
                <w:rFonts w:ascii="Palatino Linotype" w:hAnsi="Palatino Linotype"/>
                <w:i/>
                <w:sz w:val="14"/>
                <w:szCs w:val="14"/>
              </w:rPr>
              <w:tab/>
            </w:r>
          </w:p>
        </w:tc>
        <w:tc>
          <w:tcPr>
            <w:tcW w:w="527" w:type="dxa"/>
            <w:gridSpan w:val="2"/>
            <w:tcBorders>
              <w:top w:val="single" w:sz="4" w:space="0" w:color="auto"/>
              <w:left w:val="nil"/>
              <w:bottom w:val="single" w:sz="4" w:space="0" w:color="auto"/>
              <w:right w:val="single" w:sz="4" w:space="0" w:color="auto"/>
            </w:tcBorders>
            <w:textDirection w:val="btLr"/>
          </w:tcPr>
          <w:p w:rsidR="00583CFC" w:rsidRPr="003A2A37" w:rsidRDefault="00583CFC" w:rsidP="00FD6BF4">
            <w:pPr>
              <w:spacing w:after="0" w:line="240" w:lineRule="auto"/>
              <w:ind w:left="57"/>
              <w:rPr>
                <w:rFonts w:ascii="Palatino Linotype" w:hAnsi="Palatino Linotype"/>
                <w:i/>
                <w:sz w:val="14"/>
                <w:szCs w:val="14"/>
              </w:rPr>
            </w:pPr>
            <w:r w:rsidRPr="003A2A37">
              <w:rPr>
                <w:rFonts w:ascii="Palatino Linotype" w:hAnsi="Palatino Linotype"/>
                <w:i/>
                <w:sz w:val="14"/>
                <w:szCs w:val="14"/>
              </w:rPr>
              <w:t>Gyermektanulmányok</w:t>
            </w:r>
          </w:p>
        </w:tc>
        <w:tc>
          <w:tcPr>
            <w:tcW w:w="569" w:type="dxa"/>
            <w:tcBorders>
              <w:top w:val="single" w:sz="4" w:space="0" w:color="auto"/>
              <w:left w:val="nil"/>
              <w:bottom w:val="single" w:sz="4" w:space="0" w:color="auto"/>
              <w:right w:val="single" w:sz="4" w:space="0" w:color="auto"/>
            </w:tcBorders>
            <w:textDirection w:val="btLr"/>
          </w:tcPr>
          <w:p w:rsidR="00583CFC" w:rsidRPr="003A2A37" w:rsidRDefault="00583CFC" w:rsidP="00FD6BF4">
            <w:pPr>
              <w:spacing w:after="0" w:line="240" w:lineRule="auto"/>
              <w:ind w:left="57"/>
              <w:rPr>
                <w:rFonts w:ascii="Palatino Linotype" w:hAnsi="Palatino Linotype"/>
                <w:i/>
                <w:sz w:val="20"/>
                <w:szCs w:val="20"/>
              </w:rPr>
            </w:pPr>
            <w:r w:rsidRPr="003A2A37">
              <w:rPr>
                <w:rFonts w:ascii="Palatino Linotype" w:hAnsi="Palatino Linotype"/>
                <w:i/>
                <w:sz w:val="14"/>
                <w:szCs w:val="14"/>
              </w:rPr>
              <w:t>Az életút pszichikus jellemzői</w:t>
            </w:r>
          </w:p>
          <w:p w:rsidR="00583CFC" w:rsidRPr="003A2A37" w:rsidRDefault="00583CFC" w:rsidP="00FD6BF4">
            <w:pPr>
              <w:spacing w:after="0" w:line="240" w:lineRule="auto"/>
              <w:ind w:left="57"/>
              <w:rPr>
                <w:rFonts w:ascii="Palatino Linotype" w:hAnsi="Palatino Linotype"/>
                <w:i/>
                <w:sz w:val="14"/>
                <w:szCs w:val="14"/>
              </w:rPr>
            </w:pPr>
          </w:p>
        </w:tc>
        <w:tc>
          <w:tcPr>
            <w:tcW w:w="559" w:type="dxa"/>
            <w:tcBorders>
              <w:top w:val="nil"/>
              <w:left w:val="nil"/>
              <w:bottom w:val="single" w:sz="4" w:space="0" w:color="auto"/>
              <w:right w:val="single" w:sz="4" w:space="0" w:color="auto"/>
            </w:tcBorders>
            <w:textDirection w:val="btLr"/>
          </w:tcPr>
          <w:p w:rsidR="00583CFC" w:rsidRPr="003A2A37" w:rsidRDefault="00583CFC" w:rsidP="00FD6BF4">
            <w:pPr>
              <w:spacing w:after="0" w:line="240" w:lineRule="auto"/>
              <w:ind w:left="72" w:hanging="15"/>
              <w:rPr>
                <w:rFonts w:ascii="Palatino Linotype" w:hAnsi="Palatino Linotype"/>
                <w:i/>
                <w:sz w:val="14"/>
                <w:szCs w:val="14"/>
              </w:rPr>
            </w:pPr>
            <w:r w:rsidRPr="003A2A37">
              <w:rPr>
                <w:rFonts w:ascii="Palatino Linotype" w:hAnsi="Palatino Linotype"/>
                <w:i/>
                <w:sz w:val="14"/>
                <w:szCs w:val="14"/>
              </w:rPr>
              <w:t>Az emberi test felépítése és működése</w:t>
            </w:r>
          </w:p>
        </w:tc>
        <w:tc>
          <w:tcPr>
            <w:tcW w:w="425" w:type="dxa"/>
            <w:tcBorders>
              <w:top w:val="nil"/>
              <w:left w:val="nil"/>
              <w:bottom w:val="single" w:sz="4" w:space="0" w:color="auto"/>
              <w:right w:val="single" w:sz="4" w:space="0" w:color="auto"/>
            </w:tcBorders>
            <w:textDirection w:val="btLr"/>
          </w:tcPr>
          <w:p w:rsidR="00583CFC" w:rsidRPr="003A2A37" w:rsidRDefault="00583CFC" w:rsidP="00FD6BF4">
            <w:pPr>
              <w:spacing w:after="0" w:line="240" w:lineRule="auto"/>
              <w:ind w:left="57"/>
              <w:rPr>
                <w:rFonts w:ascii="Palatino Linotype" w:hAnsi="Palatino Linotype"/>
                <w:i/>
                <w:sz w:val="14"/>
                <w:szCs w:val="14"/>
              </w:rPr>
            </w:pPr>
            <w:r w:rsidRPr="003A2A37">
              <w:rPr>
                <w:rFonts w:ascii="Palatino Linotype" w:hAnsi="Palatino Linotype"/>
                <w:i/>
                <w:sz w:val="14"/>
                <w:szCs w:val="14"/>
              </w:rPr>
              <w:t>Kórok és kórokok</w:t>
            </w:r>
          </w:p>
        </w:tc>
        <w:tc>
          <w:tcPr>
            <w:tcW w:w="561" w:type="dxa"/>
            <w:tcBorders>
              <w:top w:val="nil"/>
              <w:left w:val="nil"/>
              <w:bottom w:val="single" w:sz="4" w:space="0" w:color="auto"/>
              <w:right w:val="single" w:sz="4" w:space="0" w:color="auto"/>
            </w:tcBorders>
            <w:textDirection w:val="btLr"/>
          </w:tcPr>
          <w:p w:rsidR="00583CFC" w:rsidRPr="003A2A37" w:rsidRDefault="00583CFC" w:rsidP="00FD6BF4">
            <w:pPr>
              <w:spacing w:after="0" w:line="240" w:lineRule="auto"/>
              <w:ind w:left="57"/>
              <w:rPr>
                <w:rFonts w:ascii="Palatino Linotype" w:hAnsi="Palatino Linotype"/>
                <w:i/>
                <w:sz w:val="14"/>
                <w:szCs w:val="14"/>
              </w:rPr>
            </w:pPr>
            <w:r w:rsidRPr="003A2A37">
              <w:rPr>
                <w:rFonts w:ascii="Palatino Linotype" w:hAnsi="Palatino Linotype"/>
                <w:i/>
                <w:sz w:val="14"/>
                <w:szCs w:val="14"/>
              </w:rPr>
              <w:t>A betegségek tünet</w:t>
            </w:r>
            <w:r>
              <w:rPr>
                <w:rFonts w:ascii="Palatino Linotype" w:hAnsi="Palatino Linotype"/>
                <w:i/>
                <w:sz w:val="14"/>
                <w:szCs w:val="14"/>
              </w:rPr>
              <w:t>e</w:t>
            </w:r>
            <w:r w:rsidRPr="003A2A37">
              <w:rPr>
                <w:rFonts w:ascii="Palatino Linotype" w:hAnsi="Palatino Linotype"/>
                <w:i/>
                <w:sz w:val="14"/>
                <w:szCs w:val="14"/>
              </w:rPr>
              <w:t>i és a betegmegfigyelés szempontjai</w:t>
            </w:r>
          </w:p>
        </w:tc>
        <w:tc>
          <w:tcPr>
            <w:tcW w:w="561" w:type="dxa"/>
            <w:tcBorders>
              <w:top w:val="nil"/>
              <w:left w:val="nil"/>
              <w:bottom w:val="single" w:sz="4" w:space="0" w:color="auto"/>
              <w:right w:val="single" w:sz="4" w:space="0" w:color="auto"/>
            </w:tcBorders>
            <w:textDirection w:val="btLr"/>
          </w:tcPr>
          <w:p w:rsidR="00583CFC" w:rsidRPr="003A2A37" w:rsidRDefault="00583CFC" w:rsidP="00FD6BF4">
            <w:pPr>
              <w:spacing w:after="0" w:line="240" w:lineRule="auto"/>
              <w:ind w:left="57"/>
              <w:rPr>
                <w:rFonts w:ascii="Palatino Linotype" w:hAnsi="Palatino Linotype"/>
                <w:i/>
                <w:sz w:val="14"/>
                <w:szCs w:val="14"/>
              </w:rPr>
            </w:pPr>
            <w:r w:rsidRPr="003A2A37">
              <w:rPr>
                <w:rFonts w:ascii="Palatino Linotype" w:hAnsi="Palatino Linotype" w:cs="Arial"/>
                <w:i/>
                <w:iCs/>
                <w:sz w:val="14"/>
                <w:szCs w:val="14"/>
              </w:rPr>
              <w:t>A gondozás és a betegellátás laikus módszerei</w:t>
            </w:r>
          </w:p>
        </w:tc>
      </w:tr>
      <w:tr w:rsidR="00583CFC" w:rsidRPr="003A2A37">
        <w:trPr>
          <w:trHeight w:val="280"/>
          <w:jc w:val="center"/>
        </w:trPr>
        <w:tc>
          <w:tcPr>
            <w:tcW w:w="11049" w:type="dxa"/>
            <w:gridSpan w:val="15"/>
            <w:tcBorders>
              <w:top w:val="single" w:sz="4" w:space="0" w:color="auto"/>
              <w:left w:val="single" w:sz="4" w:space="0" w:color="auto"/>
              <w:bottom w:val="single" w:sz="4" w:space="0" w:color="auto"/>
              <w:right w:val="single" w:sz="4" w:space="0" w:color="auto"/>
            </w:tcBorders>
            <w:vAlign w:val="center"/>
          </w:tcPr>
          <w:p w:rsidR="00583CFC" w:rsidRPr="003A2A37" w:rsidRDefault="00583CFC" w:rsidP="00DD7319">
            <w:pPr>
              <w:spacing w:after="0" w:line="240" w:lineRule="auto"/>
              <w:ind w:left="57"/>
              <w:jc w:val="center"/>
              <w:rPr>
                <w:rFonts w:ascii="Palatino Linotype" w:hAnsi="Palatino Linotype"/>
                <w:szCs w:val="20"/>
              </w:rPr>
            </w:pPr>
            <w:r w:rsidRPr="003A2A37">
              <w:rPr>
                <w:rFonts w:ascii="Palatino Linotype" w:hAnsi="Palatino Linotype"/>
                <w:szCs w:val="20"/>
              </w:rPr>
              <w:t>FELADATOK</w:t>
            </w:r>
          </w:p>
        </w:tc>
      </w:tr>
      <w:tr w:rsidR="00583CFC" w:rsidRPr="003A2A37">
        <w:trPr>
          <w:trHeight w:val="540"/>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Tiszteletben tartja a szolgáltatást igénybe vevők értékeit, autonómiáját, identitását, érdekeiket szem előtt tartva oldja meg az etikai dilemmákat</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 </w:t>
            </w: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x</w:t>
            </w: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x</w:t>
            </w: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x</w:t>
            </w: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x</w:t>
            </w: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x</w:t>
            </w: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Munkája során kezeli előítéleteit, a szerep-összeférhetetlenségeket</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 szakmai titoktartás szabályai szerint kezeli a birtokába jutott információkat</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Együttműködik más szakemberekkel, betartja szakmai illetékessége határait</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Alkalmazza az önismeret-fejlesztés, az önvédelem és a szakmai hitelesség megőrzésének technikáit</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 segítséget kérőkkel kapcsolatot épít ki, nondirektív, segítő beszélgetést folytat</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Értelmezi a konfliktusokat, alkalmazza a konfliktuskezelés különböző módszereit</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color w:val="000000"/>
                <w:sz w:val="16"/>
                <w:szCs w:val="16"/>
              </w:rPr>
              <w:t>Értelmezi a szolgáltatást igénybe vevő problémáit a fiziológiai, a társadalmi, pszichológiai és</w:t>
            </w:r>
            <w:r w:rsidRPr="003A2A37">
              <w:rPr>
                <w:rFonts w:ascii="Times New Roman" w:hAnsi="Times New Roman"/>
                <w:sz w:val="16"/>
                <w:szCs w:val="16"/>
              </w:rPr>
              <w:t xml:space="preserve"> szociálpszichológiai folyamatok tükrében</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Értelmezi a társadalompolitikai és szociálpolitikai jelenségeket, alapfogalmakat, alapvető összefüggéseket</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trPr>
          <w:trHeight w:val="255"/>
          <w:jc w:val="center"/>
        </w:trPr>
        <w:tc>
          <w:tcPr>
            <w:tcW w:w="11049" w:type="dxa"/>
            <w:gridSpan w:val="15"/>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SZAKMAI ISMERETEK</w:t>
            </w: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Az államigazgatás alapjai, a közigazgatási és hatósági eljárás szabályai, az állam és az önkormányzatok felépítése, feladatai</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Jog, család- és gyermekjog, adatvédelem, a jóléti és társadalombiztosítási ellátások jogi keretei</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ind w:hanging="70"/>
              <w:jc w:val="both"/>
              <w:rPr>
                <w:rFonts w:ascii="Times New Roman" w:hAnsi="Times New Roman"/>
                <w:sz w:val="16"/>
                <w:szCs w:val="16"/>
              </w:rPr>
            </w:pPr>
            <w:r w:rsidRPr="003A2A37">
              <w:rPr>
                <w:rFonts w:ascii="Times New Roman" w:hAnsi="Times New Roman"/>
                <w:sz w:val="16"/>
                <w:szCs w:val="16"/>
              </w:rPr>
              <w:t>A szociális, az egészségügyi, a közoktatási és a gyermekvédelmi rendszer önkormányzati és nem önkormányzati keretei, formái, intézményrendszerük</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 szociálpolitika alapjai, az érdekek és ideológiák összefüggései, a szociálpolitika céljai, értékei és dilemmái; a problémának definiált társadalmi jelenségek és a megoldásukra hivatott állami beavatkozás technikái, eszközei, formái</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 xml:space="preserve">Szakmai etikai szabályok és alkalmazásuk a szociális szolgáltatások területén, az intézmények etikai kódexei, a szociális szakemberek kompetencia határai </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Szociológiai alapfogalmak, szociológiai adatfelvételi módszerek</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 társadalmi struktúrát létrehozó, rejtett és láthatóvá tevő viszonyok, a társadalmi integráció, dezintegráció, szegregáció fogalma</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trPr>
          <w:trHeight w:val="73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 társadalmi egyenlőtlenségek, a szegénység, a társadalmi integrációt veszélyeztető jelenségek és újratermelődésük okai, deviáns jelenségek a társadalomban, a veszélyeztetett csoportok és térségek jellemzői</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 mai magyar társadalom szerkezete, a társadalmi mobilitás jellemzői, a problémának definiált társadalmi jelenségek</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 xml:space="preserve">A helyi társadalom szerkezete, a helyi erőforrások és hiányok </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Az egyén társadalmi meghatározottsága, a társadalom ártó-védő hatásai</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 család és életmód fogalma, a családi életciklus, életút szakaszai, a család szocializációs szerepe, az átörökítés összefüggései</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Az életútinterjú készítésének fázisai</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Az emberi test felépítése, szerveződési szintjei, a szervrendszerek felépítése, működése és működésének szabályozási szintjei</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 gyermek biológiai fejlődését meghatározó tényezők, életkori szakaszok és jellemzői, rendellenes fejlődésre utaló, a kóros állapotot jelző tünetek</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Lelki jelenségek és folyamatok, a pszichológiai adatszerzés módszerei</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Személyiség-pszichológia, fejlődéslélektan és szociálpszichológia</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Vonzalmak és taszítások jellemzői, az előítéletek kialakulásának okai és működésének jellemzői</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trPr>
          <w:trHeight w:val="506"/>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 csoportok kialakulása, szerkezete és a csoportközi viszonyok jellemzői, az együttműködés szociálpszichológiai jellemzői</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 konfliktusok fajtái és a konfliktuskezelés módszerei</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x</w:t>
            </w:r>
          </w:p>
        </w:tc>
        <w:tc>
          <w:tcPr>
            <w:tcW w:w="460"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x</w:t>
            </w:r>
          </w:p>
        </w:tc>
        <w:tc>
          <w:tcPr>
            <w:tcW w:w="426"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 </w:t>
            </w: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x</w:t>
            </w:r>
          </w:p>
        </w:tc>
        <w:tc>
          <w:tcPr>
            <w:tcW w:w="521"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559"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25"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 segítés pszichológiai összefüggései</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60"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21"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59"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Az önismeret forrásai, az én-védő technikák</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60"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26"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21"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59"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trPr>
          <w:trHeight w:val="380"/>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rPr>
                <w:sz w:val="16"/>
                <w:szCs w:val="16"/>
              </w:rPr>
            </w:pPr>
            <w:r w:rsidRPr="003A2A37">
              <w:rPr>
                <w:rFonts w:ascii="Times New Roman" w:hAnsi="Times New Roman"/>
                <w:sz w:val="16"/>
                <w:szCs w:val="16"/>
              </w:rPr>
              <w:t>A kommunikáció csatornái, jellemzői, a nondirektív és a segítő beszélgetés jellemzői</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60"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21"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59"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trPr>
          <w:trHeight w:val="255"/>
          <w:jc w:val="center"/>
        </w:trPr>
        <w:tc>
          <w:tcPr>
            <w:tcW w:w="11049" w:type="dxa"/>
            <w:gridSpan w:val="15"/>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SZAKMAI KÉSZSÉGEK</w:t>
            </w: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Köznyelvi és szakmai szöveg megértése, írásban és szóban való alkalmazása</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x</w:t>
            </w: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 </w:t>
            </w: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 </w:t>
            </w: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 </w:t>
            </w: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 </w:t>
            </w: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 </w:t>
            </w: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 </w:t>
            </w: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 </w:t>
            </w: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Informatikai eszközök használata</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Információforrások kezelése</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trPr>
          <w:trHeight w:val="255"/>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Diagra</w:t>
            </w:r>
            <w:r>
              <w:rPr>
                <w:rFonts w:ascii="Times New Roman" w:hAnsi="Times New Roman"/>
                <w:sz w:val="16"/>
                <w:szCs w:val="16"/>
              </w:rPr>
              <w:t>m</w:t>
            </w:r>
            <w:r w:rsidRPr="003A2A37">
              <w:rPr>
                <w:rFonts w:ascii="Times New Roman" w:hAnsi="Times New Roman"/>
                <w:sz w:val="16"/>
                <w:szCs w:val="16"/>
              </w:rPr>
              <w:t>m, nomogram olvasása, értelmezése, készítése</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x</w:t>
            </w: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25"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r>
      <w:tr w:rsidR="00583CFC" w:rsidRPr="003A2A37">
        <w:trPr>
          <w:trHeight w:val="255"/>
          <w:jc w:val="center"/>
        </w:trPr>
        <w:tc>
          <w:tcPr>
            <w:tcW w:w="11049" w:type="dxa"/>
            <w:gridSpan w:val="15"/>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SZEMÉLYES KOMPETENCIÁK</w:t>
            </w:r>
          </w:p>
        </w:tc>
      </w:tr>
      <w:tr w:rsidR="00583CFC" w:rsidRPr="003A2A37">
        <w:trPr>
          <w:trHeight w:val="300"/>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Elhivatottság, elkötelezettség</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6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300"/>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Döntésképesség</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60"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26"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521"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x</w:t>
            </w: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 </w:t>
            </w:r>
          </w:p>
        </w:tc>
        <w:tc>
          <w:tcPr>
            <w:tcW w:w="559"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25"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x</w:t>
            </w:r>
          </w:p>
        </w:tc>
        <w:tc>
          <w:tcPr>
            <w:tcW w:w="56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300"/>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Stressztűrő képesség</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60"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21"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59"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6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300"/>
          <w:jc w:val="center"/>
        </w:trPr>
        <w:tc>
          <w:tcPr>
            <w:tcW w:w="11049" w:type="dxa"/>
            <w:gridSpan w:val="15"/>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TÁRSAS KOMPETENCIÁK</w:t>
            </w:r>
          </w:p>
        </w:tc>
      </w:tr>
      <w:tr w:rsidR="00583CFC" w:rsidRPr="003A2A37">
        <w:trPr>
          <w:trHeight w:val="300"/>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Empátia készség</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60"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26"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521"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 </w:t>
            </w:r>
          </w:p>
        </w:tc>
        <w:tc>
          <w:tcPr>
            <w:tcW w:w="559"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25"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56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300"/>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Tolerancia</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60"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21"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59"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300"/>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jc w:val="both"/>
              <w:rPr>
                <w:rFonts w:ascii="Times New Roman" w:hAnsi="Times New Roman"/>
                <w:sz w:val="16"/>
                <w:szCs w:val="16"/>
              </w:rPr>
            </w:pPr>
            <w:r w:rsidRPr="003A2A37">
              <w:rPr>
                <w:rFonts w:ascii="Times New Roman" w:hAnsi="Times New Roman"/>
                <w:sz w:val="16"/>
                <w:szCs w:val="16"/>
              </w:rPr>
              <w:t>Kapcsolatteremtő készség</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60"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21"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59" w:type="dxa"/>
            <w:tcBorders>
              <w:top w:val="single" w:sz="4" w:space="0" w:color="auto"/>
              <w:left w:val="nil"/>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300"/>
          <w:jc w:val="center"/>
        </w:trPr>
        <w:tc>
          <w:tcPr>
            <w:tcW w:w="11049" w:type="dxa"/>
            <w:gridSpan w:val="15"/>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MÓDSZERKOMPETENCIÁK</w:t>
            </w:r>
          </w:p>
        </w:tc>
      </w:tr>
      <w:tr w:rsidR="00583CFC" w:rsidRPr="003A2A37">
        <w:trPr>
          <w:trHeight w:val="300"/>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ind w:left="927" w:hanging="927"/>
              <w:jc w:val="both"/>
              <w:rPr>
                <w:rFonts w:ascii="Times New Roman" w:hAnsi="Times New Roman"/>
                <w:sz w:val="16"/>
                <w:szCs w:val="16"/>
              </w:rPr>
            </w:pPr>
            <w:r w:rsidRPr="003A2A37">
              <w:rPr>
                <w:rFonts w:ascii="Times New Roman" w:hAnsi="Times New Roman"/>
                <w:sz w:val="16"/>
                <w:szCs w:val="16"/>
              </w:rPr>
              <w:t>Információgyűjtés</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 </w:t>
            </w: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 </w:t>
            </w: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w:t>
            </w: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 x</w:t>
            </w:r>
          </w:p>
        </w:tc>
        <w:tc>
          <w:tcPr>
            <w:tcW w:w="56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300"/>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autoSpaceDE w:val="0"/>
              <w:autoSpaceDN w:val="0"/>
              <w:adjustRightInd w:val="0"/>
              <w:ind w:left="927" w:hanging="927"/>
              <w:jc w:val="both"/>
              <w:rPr>
                <w:rFonts w:ascii="Times New Roman" w:hAnsi="Times New Roman"/>
                <w:sz w:val="16"/>
                <w:szCs w:val="16"/>
              </w:rPr>
            </w:pPr>
            <w:r w:rsidRPr="003A2A37">
              <w:rPr>
                <w:rFonts w:ascii="Times New Roman" w:hAnsi="Times New Roman"/>
                <w:sz w:val="16"/>
                <w:szCs w:val="16"/>
              </w:rPr>
              <w:t>Problémaelemzés és - feltárás</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21"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6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p>
        </w:tc>
        <w:tc>
          <w:tcPr>
            <w:tcW w:w="56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300"/>
          <w:jc w:val="center"/>
        </w:trPr>
        <w:tc>
          <w:tcPr>
            <w:tcW w:w="5111" w:type="dxa"/>
            <w:tcBorders>
              <w:top w:val="single" w:sz="4" w:space="0" w:color="auto"/>
              <w:left w:val="single" w:sz="4" w:space="0" w:color="auto"/>
              <w:bottom w:val="single" w:sz="4" w:space="0" w:color="auto"/>
              <w:right w:val="single" w:sz="4" w:space="0" w:color="auto"/>
            </w:tcBorders>
            <w:noWrap/>
          </w:tcPr>
          <w:p w:rsidR="00583CFC" w:rsidRPr="003A2A37" w:rsidRDefault="00583CFC" w:rsidP="00FD6BF4">
            <w:pPr>
              <w:ind w:left="927" w:hanging="927"/>
              <w:rPr>
                <w:sz w:val="16"/>
                <w:szCs w:val="16"/>
              </w:rPr>
            </w:pPr>
            <w:r w:rsidRPr="003A2A37">
              <w:rPr>
                <w:rFonts w:ascii="Times New Roman" w:hAnsi="Times New Roman"/>
                <w:sz w:val="16"/>
                <w:szCs w:val="16"/>
              </w:rPr>
              <w:t>Rendszerben való gondolkodás</w:t>
            </w:r>
          </w:p>
        </w:tc>
        <w:tc>
          <w:tcPr>
            <w:tcW w:w="376" w:type="dxa"/>
            <w:tcBorders>
              <w:top w:val="single" w:sz="4" w:space="0" w:color="auto"/>
              <w:left w:val="nil"/>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72"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60"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26"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368"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34"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21"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75" w:type="dxa"/>
            <w:gridSpan w:val="2"/>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59" w:type="dxa"/>
            <w:tcBorders>
              <w:top w:val="single" w:sz="4" w:space="0" w:color="auto"/>
              <w:left w:val="nil"/>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6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561" w:type="dxa"/>
            <w:tcBorders>
              <w:top w:val="single" w:sz="4" w:space="0" w:color="auto"/>
              <w:left w:val="single" w:sz="4" w:space="0" w:color="auto"/>
              <w:bottom w:val="single" w:sz="4" w:space="0" w:color="auto"/>
              <w:right w:val="single" w:sz="4" w:space="0" w:color="auto"/>
            </w:tcBorders>
          </w:tcPr>
          <w:p w:rsidR="00583CFC" w:rsidRPr="003A2A37" w:rsidRDefault="00583CFC" w:rsidP="00FD6BF4">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r>
    </w:tbl>
    <w:p w:rsidR="00583CFC" w:rsidRDefault="00583CFC" w:rsidP="00D07437">
      <w:pPr>
        <w:widowControl w:val="0"/>
        <w:suppressAutoHyphens/>
        <w:spacing w:after="0" w:line="240" w:lineRule="auto"/>
        <w:jc w:val="center"/>
        <w:rPr>
          <w:rFonts w:ascii="Palatino Linotype" w:hAnsi="Palatino Linotype"/>
          <w:b/>
          <w:sz w:val="24"/>
          <w:szCs w:val="24"/>
        </w:rPr>
        <w:sectPr w:rsidR="00583CFC" w:rsidSect="003D1561">
          <w:pgSz w:w="16838" w:h="11906" w:orient="landscape"/>
          <w:pgMar w:top="-1418" w:right="1418" w:bottom="-1418" w:left="1276" w:header="708" w:footer="708" w:gutter="0"/>
          <w:cols w:space="708"/>
          <w:docGrid w:linePitch="360"/>
        </w:sectPr>
      </w:pPr>
    </w:p>
    <w:p w:rsidR="00583CFC" w:rsidRPr="000B4505" w:rsidRDefault="00583CFC" w:rsidP="004B2417">
      <w:pPr>
        <w:widowControl w:val="0"/>
        <w:numPr>
          <w:ilvl w:val="0"/>
          <w:numId w:val="14"/>
        </w:numPr>
        <w:suppressAutoHyphens/>
        <w:spacing w:after="0" w:line="240" w:lineRule="auto"/>
        <w:rPr>
          <w:rFonts w:ascii="Palatino Linotype" w:hAnsi="Palatino Linotype"/>
          <w:b/>
          <w:sz w:val="24"/>
          <w:szCs w:val="24"/>
        </w:rPr>
      </w:pPr>
      <w:r w:rsidRPr="000B4505">
        <w:rPr>
          <w:rFonts w:ascii="Palatino Linotype" w:hAnsi="Palatino Linotype"/>
          <w:b/>
          <w:sz w:val="24"/>
          <w:szCs w:val="24"/>
        </w:rPr>
        <w:t xml:space="preserve">Szakmai készségfejlesztés és kommunikációs gyakorlat tantárgy  </w:t>
      </w:r>
    </w:p>
    <w:p w:rsidR="00583CFC" w:rsidRPr="000B4505" w:rsidRDefault="00583CFC" w:rsidP="0039435B">
      <w:pPr>
        <w:widowControl w:val="0"/>
        <w:suppressAutoHyphens/>
        <w:spacing w:after="0" w:line="240" w:lineRule="auto"/>
        <w:ind w:left="5683" w:firstLine="698"/>
        <w:rPr>
          <w:rFonts w:ascii="Palatino Linotype" w:hAnsi="Palatino Linotype"/>
          <w:sz w:val="24"/>
          <w:szCs w:val="24"/>
        </w:rPr>
      </w:pPr>
      <w:r w:rsidRPr="000B4505">
        <w:rPr>
          <w:rFonts w:ascii="Palatino Linotype" w:hAnsi="Palatino Linotype"/>
          <w:b/>
          <w:sz w:val="24"/>
          <w:szCs w:val="24"/>
        </w:rPr>
        <w:t>172</w:t>
      </w:r>
      <w:r w:rsidRPr="000B4505">
        <w:rPr>
          <w:rFonts w:ascii="Palatino Linotype" w:hAnsi="Palatino Linotype"/>
          <w:sz w:val="24"/>
          <w:szCs w:val="24"/>
        </w:rPr>
        <w:t xml:space="preserve"> </w:t>
      </w:r>
      <w:r w:rsidRPr="000B4505">
        <w:rPr>
          <w:rFonts w:ascii="Palatino Linotype" w:hAnsi="Palatino Linotype"/>
          <w:b/>
          <w:sz w:val="24"/>
          <w:szCs w:val="24"/>
        </w:rPr>
        <w:t>óra/180 óra*</w:t>
      </w:r>
    </w:p>
    <w:p w:rsidR="00583CFC" w:rsidRPr="000B4505" w:rsidRDefault="00583CFC" w:rsidP="008B72E8">
      <w:pPr>
        <w:spacing w:after="0" w:line="240" w:lineRule="auto"/>
        <w:rPr>
          <w:rFonts w:ascii="Palatino Linotype" w:hAnsi="Palatino Linotype"/>
          <w:sz w:val="20"/>
          <w:szCs w:val="20"/>
        </w:rPr>
      </w:pPr>
      <w:r w:rsidRPr="000B4505">
        <w:rPr>
          <w:rFonts w:ascii="Palatino Linotype" w:hAnsi="Palatino Linotype"/>
          <w:sz w:val="20"/>
          <w:szCs w:val="20"/>
        </w:rPr>
        <w:t>* 9-13. évfolyamon megszervezett képzés/13. és 14. évfolyamon megszervezett képzés</w:t>
      </w:r>
    </w:p>
    <w:p w:rsidR="00583CFC" w:rsidRPr="000B4505" w:rsidRDefault="00583CFC" w:rsidP="006E6764">
      <w:pPr>
        <w:spacing w:after="0" w:line="240" w:lineRule="auto"/>
        <w:ind w:left="360"/>
        <w:rPr>
          <w:rFonts w:ascii="Palatino Linotype" w:hAnsi="Palatino Linotype"/>
          <w:i/>
          <w:sz w:val="24"/>
          <w:szCs w:val="24"/>
        </w:rPr>
      </w:pPr>
    </w:p>
    <w:p w:rsidR="00583CFC" w:rsidRPr="000B4505" w:rsidRDefault="00583CFC" w:rsidP="004B2417">
      <w:pPr>
        <w:numPr>
          <w:ilvl w:val="1"/>
          <w:numId w:val="14"/>
        </w:numPr>
        <w:spacing w:after="0" w:line="240" w:lineRule="auto"/>
        <w:jc w:val="both"/>
        <w:rPr>
          <w:rFonts w:ascii="Palatino Linotype" w:hAnsi="Palatino Linotype"/>
          <w:b/>
          <w:sz w:val="24"/>
          <w:szCs w:val="24"/>
        </w:rPr>
      </w:pPr>
      <w:r w:rsidRPr="000B4505">
        <w:rPr>
          <w:rFonts w:ascii="Palatino Linotype" w:hAnsi="Palatino Linotype"/>
          <w:b/>
          <w:sz w:val="24"/>
          <w:szCs w:val="24"/>
        </w:rPr>
        <w:t>A tantárgy tanításának célja</w:t>
      </w:r>
      <w:r w:rsidRPr="000B4505">
        <w:rPr>
          <w:rFonts w:ascii="Palatino Linotype" w:hAnsi="Palatino Linotype"/>
          <w:sz w:val="24"/>
          <w:szCs w:val="24"/>
        </w:rPr>
        <w:t xml:space="preserve"> támogatni az</w:t>
      </w:r>
      <w:r w:rsidRPr="000B4505">
        <w:rPr>
          <w:rFonts w:ascii="Palatino Linotype" w:hAnsi="Palatino Linotype"/>
          <w:b/>
          <w:sz w:val="24"/>
          <w:szCs w:val="24"/>
        </w:rPr>
        <w:t xml:space="preserve"> </w:t>
      </w:r>
      <w:r w:rsidRPr="000B4505">
        <w:rPr>
          <w:rFonts w:ascii="Palatino Linotype" w:hAnsi="Palatino Linotype"/>
          <w:sz w:val="24"/>
          <w:szCs w:val="24"/>
        </w:rPr>
        <w:t>egyéni tanulási stratégiák kialakítását,</w:t>
      </w:r>
      <w:r w:rsidRPr="000B4505">
        <w:rPr>
          <w:rFonts w:ascii="Palatino Linotype" w:hAnsi="Palatino Linotype"/>
          <w:b/>
          <w:sz w:val="24"/>
          <w:szCs w:val="24"/>
        </w:rPr>
        <w:t xml:space="preserve"> </w:t>
      </w:r>
      <w:r w:rsidRPr="000B4505">
        <w:rPr>
          <w:rFonts w:ascii="Palatino Linotype" w:hAnsi="Palatino Linotype"/>
          <w:sz w:val="24"/>
          <w:szCs w:val="24"/>
        </w:rPr>
        <w:t>a szociális képzés eredményes elvégzését;</w:t>
      </w:r>
      <w:r w:rsidRPr="000B4505">
        <w:rPr>
          <w:rFonts w:ascii="Palatino Linotype" w:hAnsi="Palatino Linotype"/>
          <w:b/>
          <w:sz w:val="24"/>
          <w:szCs w:val="24"/>
        </w:rPr>
        <w:t xml:space="preserve"> </w:t>
      </w:r>
      <w:r w:rsidRPr="000B4505">
        <w:rPr>
          <w:rFonts w:ascii="Palatino Linotype" w:hAnsi="Palatino Linotype"/>
          <w:sz w:val="24"/>
          <w:szCs w:val="24"/>
        </w:rPr>
        <w:t>a segítő kapcsolat létesítéséhez és működtetéséhez szükséges készségek és a személyiség fejlesztése</w:t>
      </w:r>
      <w:r w:rsidRPr="000B4505">
        <w:rPr>
          <w:rFonts w:ascii="Palatino Linotype" w:hAnsi="Palatino Linotype"/>
          <w:b/>
          <w:sz w:val="24"/>
          <w:szCs w:val="24"/>
        </w:rPr>
        <w:t xml:space="preserve">. </w:t>
      </w:r>
      <w:r w:rsidRPr="000B4505">
        <w:rPr>
          <w:rFonts w:ascii="Palatino Linotype" w:hAnsi="Palatino Linotype"/>
          <w:sz w:val="24"/>
          <w:szCs w:val="24"/>
        </w:rPr>
        <w:t>A reális énkép kialakítása, a viselkedés kontrollálása. A szakmai önismeret fejlesztése és annak tudatosítása, hogy a szociális szakember számára a személyiség munkaeszköz. A nyílt és kongruens kommunikáció alkalmazása. A saját kommunikáció kontrollálása, a kommunikáció fejlesztésének módszereinek, eszközeinek bővítése</w:t>
      </w:r>
    </w:p>
    <w:p w:rsidR="00583CFC" w:rsidRPr="000B4505" w:rsidRDefault="00583CFC" w:rsidP="0039435B">
      <w:pPr>
        <w:spacing w:after="0" w:line="240" w:lineRule="auto"/>
        <w:ind w:left="792"/>
        <w:rPr>
          <w:rFonts w:ascii="Palatino Linotype" w:hAnsi="Palatino Linotype"/>
          <w:b/>
          <w:sz w:val="24"/>
          <w:szCs w:val="24"/>
        </w:rPr>
      </w:pPr>
    </w:p>
    <w:p w:rsidR="00583CFC" w:rsidRPr="000B4505" w:rsidRDefault="00583CFC" w:rsidP="004B2417">
      <w:pPr>
        <w:widowControl w:val="0"/>
        <w:numPr>
          <w:ilvl w:val="1"/>
          <w:numId w:val="14"/>
        </w:numPr>
        <w:suppressAutoHyphens/>
        <w:spacing w:after="0" w:line="240" w:lineRule="auto"/>
        <w:rPr>
          <w:rFonts w:ascii="Palatino Linotype" w:hAnsi="Palatino Linotype"/>
          <w:b/>
          <w:sz w:val="24"/>
          <w:szCs w:val="24"/>
        </w:rPr>
      </w:pPr>
      <w:r w:rsidRPr="000B4505">
        <w:rPr>
          <w:rFonts w:ascii="Palatino Linotype" w:hAnsi="Palatino Linotype"/>
          <w:b/>
          <w:sz w:val="24"/>
          <w:szCs w:val="24"/>
        </w:rPr>
        <w:t>Kapcsolódó közismereti, szakmai tartalmak</w:t>
      </w:r>
    </w:p>
    <w:p w:rsidR="00583CFC" w:rsidRPr="000B4505" w:rsidRDefault="00583CFC" w:rsidP="00EE7DFB">
      <w:pPr>
        <w:spacing w:after="0" w:line="240" w:lineRule="auto"/>
        <w:rPr>
          <w:rFonts w:ascii="Palatino Linotype" w:hAnsi="Palatino Linotype"/>
          <w:b/>
          <w:sz w:val="24"/>
          <w:szCs w:val="24"/>
        </w:rPr>
      </w:pPr>
    </w:p>
    <w:p w:rsidR="00583CFC" w:rsidRPr="000B4505" w:rsidRDefault="00583CFC" w:rsidP="00697BC4">
      <w:pPr>
        <w:ind w:left="709"/>
        <w:jc w:val="both"/>
        <w:rPr>
          <w:rFonts w:ascii="Palatino Linotype" w:hAnsi="Palatino Linotype"/>
          <w:sz w:val="24"/>
          <w:szCs w:val="24"/>
        </w:rPr>
      </w:pPr>
      <w:r w:rsidRPr="000B4505">
        <w:rPr>
          <w:rFonts w:ascii="Palatino Linotype" w:hAnsi="Palatino Linotype"/>
          <w:sz w:val="24"/>
          <w:szCs w:val="24"/>
        </w:rPr>
        <w:t>Nem információkra, hanem a tanulók családban, a gyermekellátó és oktatási intézményekben, a kortárscsoportokban, szűkebb és tágabb társadalmi közegekben szerzett eddigi élettapasztalataira, önismeretére és személyiségének jellemzőire alapozva folynak a tréningszerű foglalkozások, ahol a kölcsönös interakciók során felmérhetik saját és mások hatását a társas helyzetekben, társas kapcsolatokban.</w:t>
      </w:r>
    </w:p>
    <w:p w:rsidR="00583CFC" w:rsidRPr="000E120B" w:rsidRDefault="00583CFC" w:rsidP="004B2417">
      <w:pPr>
        <w:widowControl w:val="0"/>
        <w:numPr>
          <w:ilvl w:val="1"/>
          <w:numId w:val="14"/>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 xml:space="preserve">Témakörök </w:t>
      </w:r>
    </w:p>
    <w:p w:rsidR="00583CFC" w:rsidRPr="000E120B" w:rsidRDefault="00583CFC" w:rsidP="00B87D30">
      <w:pPr>
        <w:spacing w:after="0" w:line="240" w:lineRule="auto"/>
        <w:rPr>
          <w:rFonts w:ascii="Palatino Linotype" w:hAnsi="Palatino Linotype"/>
          <w:b/>
          <w:sz w:val="24"/>
          <w:szCs w:val="24"/>
        </w:rPr>
      </w:pPr>
    </w:p>
    <w:p w:rsidR="00583CFC" w:rsidRPr="00835F5C" w:rsidRDefault="00583CFC" w:rsidP="004B2417">
      <w:pPr>
        <w:numPr>
          <w:ilvl w:val="2"/>
          <w:numId w:val="14"/>
        </w:numPr>
        <w:spacing w:after="0" w:line="240" w:lineRule="auto"/>
        <w:ind w:left="1218" w:hanging="651"/>
        <w:rPr>
          <w:rFonts w:ascii="Palatino Linotype" w:hAnsi="Palatino Linotype"/>
          <w:b/>
          <w:sz w:val="24"/>
          <w:szCs w:val="24"/>
        </w:rPr>
      </w:pPr>
      <w:r w:rsidRPr="00835F5C">
        <w:rPr>
          <w:rFonts w:ascii="Palatino Linotype" w:hAnsi="Palatino Linotype"/>
          <w:b/>
          <w:sz w:val="24"/>
          <w:szCs w:val="24"/>
        </w:rPr>
        <w:t>Tanulástechnikai gyakorlat</w:t>
      </w:r>
      <w:r w:rsidRPr="00835F5C">
        <w:rPr>
          <w:rFonts w:ascii="Palatino Linotype" w:hAnsi="Palatino Linotype"/>
          <w:b/>
          <w:sz w:val="24"/>
          <w:szCs w:val="24"/>
        </w:rPr>
        <w:tab/>
      </w:r>
      <w:r w:rsidRPr="00835F5C">
        <w:rPr>
          <w:rFonts w:ascii="Palatino Linotype" w:hAnsi="Palatino Linotype"/>
          <w:b/>
          <w:sz w:val="24"/>
          <w:szCs w:val="24"/>
        </w:rPr>
        <w:tab/>
      </w:r>
      <w:r>
        <w:rPr>
          <w:rFonts w:ascii="Palatino Linotype" w:hAnsi="Palatino Linotype"/>
          <w:b/>
          <w:sz w:val="24"/>
          <w:szCs w:val="24"/>
        </w:rPr>
        <w:tab/>
      </w:r>
      <w:r w:rsidRPr="00835F5C">
        <w:rPr>
          <w:rFonts w:ascii="Palatino Linotype" w:hAnsi="Palatino Linotype"/>
          <w:b/>
          <w:sz w:val="24"/>
          <w:szCs w:val="24"/>
        </w:rPr>
        <w:tab/>
        <w:t xml:space="preserve">36 </w:t>
      </w:r>
      <w:r w:rsidRPr="00835F5C">
        <w:rPr>
          <w:rFonts w:ascii="Palatino Linotype" w:hAnsi="Palatino Linotype"/>
          <w:b/>
          <w:i/>
          <w:sz w:val="24"/>
          <w:szCs w:val="24"/>
        </w:rPr>
        <w:t>óra/36 óra</w:t>
      </w:r>
    </w:p>
    <w:p w:rsidR="00583CFC" w:rsidRPr="00835F5C" w:rsidRDefault="00583CFC" w:rsidP="00F30D87">
      <w:pPr>
        <w:spacing w:after="0" w:line="240" w:lineRule="auto"/>
        <w:ind w:left="1418" w:firstLine="7"/>
        <w:rPr>
          <w:rFonts w:ascii="Palatino Linotype" w:hAnsi="Palatino Linotype"/>
          <w:sz w:val="24"/>
          <w:szCs w:val="24"/>
        </w:rPr>
      </w:pPr>
      <w:r w:rsidRPr="00835F5C">
        <w:rPr>
          <w:rFonts w:ascii="Palatino Linotype" w:hAnsi="Palatino Linotype"/>
          <w:sz w:val="24"/>
          <w:szCs w:val="24"/>
        </w:rPr>
        <w:t xml:space="preserve">A tanulást befolyásoló külső, belső és lelki (képességek, készségek, motiváció, érdeklődés, elvárások) tényezők </w:t>
      </w:r>
    </w:p>
    <w:p w:rsidR="00583CFC" w:rsidRPr="00835F5C" w:rsidRDefault="00583CFC" w:rsidP="00697BC4">
      <w:pPr>
        <w:spacing w:after="0" w:line="240" w:lineRule="auto"/>
        <w:ind w:left="1428"/>
        <w:jc w:val="both"/>
        <w:rPr>
          <w:rFonts w:ascii="Palatino Linotype" w:hAnsi="Palatino Linotype"/>
          <w:sz w:val="24"/>
          <w:szCs w:val="24"/>
        </w:rPr>
      </w:pPr>
      <w:r w:rsidRPr="00835F5C">
        <w:rPr>
          <w:rFonts w:ascii="Palatino Linotype" w:hAnsi="Palatino Linotype"/>
          <w:sz w:val="24"/>
          <w:szCs w:val="24"/>
        </w:rPr>
        <w:t>A tanulási módszerek, eszközök szerepe a hatékony tanulásban</w:t>
      </w:r>
    </w:p>
    <w:p w:rsidR="00583CFC" w:rsidRPr="00835F5C" w:rsidRDefault="00583CFC" w:rsidP="00697BC4">
      <w:pPr>
        <w:spacing w:after="0" w:line="240" w:lineRule="auto"/>
        <w:ind w:left="1428"/>
        <w:jc w:val="both"/>
        <w:rPr>
          <w:rFonts w:ascii="Palatino Linotype" w:hAnsi="Palatino Linotype"/>
          <w:sz w:val="24"/>
          <w:szCs w:val="24"/>
        </w:rPr>
      </w:pPr>
      <w:r w:rsidRPr="00835F5C">
        <w:rPr>
          <w:rFonts w:ascii="Palatino Linotype" w:hAnsi="Palatino Linotype"/>
          <w:sz w:val="24"/>
          <w:szCs w:val="24"/>
        </w:rPr>
        <w:t>Írás, olvasás, szövegértés, elemzés, visszaadás problémái; az egyes készségek fejlesztése</w:t>
      </w:r>
    </w:p>
    <w:p w:rsidR="00583CFC" w:rsidRPr="00835F5C" w:rsidRDefault="00583CFC" w:rsidP="00697BC4">
      <w:pPr>
        <w:spacing w:after="0" w:line="240" w:lineRule="auto"/>
        <w:ind w:left="1428"/>
        <w:jc w:val="both"/>
        <w:rPr>
          <w:rFonts w:ascii="Palatino Linotype" w:hAnsi="Palatino Linotype"/>
          <w:sz w:val="24"/>
          <w:szCs w:val="24"/>
        </w:rPr>
      </w:pPr>
      <w:r w:rsidRPr="00835F5C">
        <w:rPr>
          <w:rFonts w:ascii="Palatino Linotype" w:hAnsi="Palatino Linotype"/>
          <w:sz w:val="24"/>
          <w:szCs w:val="24"/>
        </w:rPr>
        <w:t>A modern technikai eszközök használatának előnyei</w:t>
      </w:r>
    </w:p>
    <w:p w:rsidR="00583CFC" w:rsidRPr="00835F5C" w:rsidRDefault="00583CFC" w:rsidP="00697BC4">
      <w:pPr>
        <w:spacing w:after="0" w:line="240" w:lineRule="auto"/>
        <w:ind w:left="1428"/>
        <w:jc w:val="both"/>
        <w:rPr>
          <w:rFonts w:ascii="Palatino Linotype" w:hAnsi="Palatino Linotype"/>
          <w:sz w:val="24"/>
          <w:szCs w:val="24"/>
        </w:rPr>
      </w:pPr>
      <w:r w:rsidRPr="00835F5C">
        <w:rPr>
          <w:rFonts w:ascii="Palatino Linotype" w:hAnsi="Palatino Linotype"/>
          <w:sz w:val="24"/>
          <w:szCs w:val="24"/>
        </w:rPr>
        <w:t xml:space="preserve">A sajátélményű tanulás </w:t>
      </w:r>
    </w:p>
    <w:p w:rsidR="00583CFC" w:rsidRPr="00835F5C" w:rsidRDefault="00583CFC" w:rsidP="00697BC4">
      <w:pPr>
        <w:spacing w:after="0" w:line="240" w:lineRule="auto"/>
        <w:ind w:left="1428"/>
        <w:jc w:val="both"/>
        <w:rPr>
          <w:rFonts w:ascii="Palatino Linotype" w:hAnsi="Palatino Linotype"/>
          <w:sz w:val="24"/>
          <w:szCs w:val="24"/>
        </w:rPr>
      </w:pPr>
      <w:r w:rsidRPr="00835F5C">
        <w:rPr>
          <w:rFonts w:ascii="Palatino Linotype" w:hAnsi="Palatino Linotype"/>
          <w:sz w:val="24"/>
          <w:szCs w:val="24"/>
        </w:rPr>
        <w:t>A szakmai tanulás a terepen</w:t>
      </w:r>
    </w:p>
    <w:p w:rsidR="00583CFC" w:rsidRPr="00835F5C" w:rsidRDefault="00583CFC" w:rsidP="00697BC4">
      <w:pPr>
        <w:spacing w:after="0" w:line="240" w:lineRule="auto"/>
        <w:ind w:left="1428"/>
        <w:jc w:val="both"/>
        <w:rPr>
          <w:rFonts w:ascii="Palatino Linotype" w:hAnsi="Palatino Linotype"/>
          <w:sz w:val="24"/>
          <w:szCs w:val="24"/>
        </w:rPr>
      </w:pPr>
      <w:r w:rsidRPr="00835F5C">
        <w:rPr>
          <w:rFonts w:ascii="Palatino Linotype" w:hAnsi="Palatino Linotype"/>
          <w:sz w:val="24"/>
          <w:szCs w:val="24"/>
        </w:rPr>
        <w:t>A vizsgadrukk és kezelése</w:t>
      </w:r>
    </w:p>
    <w:p w:rsidR="00583CFC" w:rsidRPr="00835F5C" w:rsidRDefault="00583CFC" w:rsidP="002E4604">
      <w:pPr>
        <w:spacing w:after="0" w:line="240" w:lineRule="auto"/>
        <w:ind w:firstLine="540"/>
        <w:rPr>
          <w:rFonts w:ascii="Palatino Linotype" w:hAnsi="Palatino Linotype"/>
          <w:sz w:val="24"/>
          <w:szCs w:val="24"/>
        </w:rPr>
      </w:pPr>
    </w:p>
    <w:p w:rsidR="00583CFC" w:rsidRPr="00835F5C" w:rsidRDefault="00583CFC" w:rsidP="004B2417">
      <w:pPr>
        <w:numPr>
          <w:ilvl w:val="2"/>
          <w:numId w:val="14"/>
        </w:numPr>
        <w:spacing w:after="0" w:line="240" w:lineRule="auto"/>
        <w:ind w:left="1218" w:hanging="651"/>
        <w:rPr>
          <w:rFonts w:ascii="Palatino Linotype" w:hAnsi="Palatino Linotype"/>
          <w:b/>
          <w:sz w:val="24"/>
          <w:szCs w:val="24"/>
        </w:rPr>
      </w:pPr>
      <w:r w:rsidRPr="00835F5C">
        <w:rPr>
          <w:rFonts w:ascii="Palatino Linotype" w:hAnsi="Palatino Linotype"/>
          <w:b/>
          <w:sz w:val="24"/>
          <w:szCs w:val="24"/>
        </w:rPr>
        <w:t>A reális énkép szerepe a szociális segítésben</w:t>
      </w:r>
      <w:r w:rsidRPr="00835F5C">
        <w:rPr>
          <w:rFonts w:ascii="Palatino Linotype" w:hAnsi="Palatino Linotype"/>
          <w:b/>
          <w:sz w:val="24"/>
          <w:szCs w:val="24"/>
        </w:rPr>
        <w:tab/>
      </w:r>
      <w:r w:rsidRPr="00835F5C">
        <w:rPr>
          <w:rFonts w:ascii="Palatino Linotype" w:hAnsi="Palatino Linotype"/>
          <w:b/>
          <w:sz w:val="24"/>
          <w:szCs w:val="24"/>
        </w:rPr>
        <w:tab/>
      </w:r>
      <w:r w:rsidRPr="00835F5C">
        <w:rPr>
          <w:rFonts w:ascii="Palatino Linotype" w:hAnsi="Palatino Linotype"/>
          <w:b/>
          <w:i/>
          <w:sz w:val="24"/>
          <w:szCs w:val="24"/>
        </w:rPr>
        <w:t>30 óra/36 óra</w:t>
      </w:r>
    </w:p>
    <w:p w:rsidR="00583CFC" w:rsidRPr="00835F5C" w:rsidRDefault="00583CFC" w:rsidP="00697BC4">
      <w:pPr>
        <w:spacing w:after="0" w:line="240" w:lineRule="auto"/>
        <w:ind w:left="1428"/>
        <w:jc w:val="both"/>
        <w:rPr>
          <w:rFonts w:ascii="Palatino Linotype" w:hAnsi="Palatino Linotype"/>
          <w:sz w:val="24"/>
          <w:szCs w:val="24"/>
        </w:rPr>
      </w:pPr>
      <w:r w:rsidRPr="00835F5C">
        <w:rPr>
          <w:rFonts w:ascii="Palatino Linotype" w:hAnsi="Palatino Linotype"/>
          <w:sz w:val="24"/>
          <w:szCs w:val="24"/>
        </w:rPr>
        <w:t>A másik ismerete</w:t>
      </w:r>
    </w:p>
    <w:p w:rsidR="00583CFC" w:rsidRPr="00835F5C" w:rsidRDefault="00583CFC" w:rsidP="00697BC4">
      <w:pPr>
        <w:spacing w:after="0" w:line="240" w:lineRule="auto"/>
        <w:ind w:left="1428"/>
        <w:jc w:val="both"/>
        <w:rPr>
          <w:rFonts w:ascii="Palatino Linotype" w:hAnsi="Palatino Linotype"/>
          <w:sz w:val="24"/>
          <w:szCs w:val="24"/>
        </w:rPr>
      </w:pPr>
      <w:r w:rsidRPr="00835F5C">
        <w:rPr>
          <w:rFonts w:ascii="Palatino Linotype" w:hAnsi="Palatino Linotype"/>
          <w:sz w:val="24"/>
          <w:szCs w:val="24"/>
        </w:rPr>
        <w:t>Önismeret, önismeret-fejlesztés</w:t>
      </w:r>
    </w:p>
    <w:p w:rsidR="00583CFC" w:rsidRPr="00835F5C" w:rsidRDefault="00583CFC" w:rsidP="00697BC4">
      <w:pPr>
        <w:spacing w:after="0" w:line="240" w:lineRule="auto"/>
        <w:ind w:left="1428"/>
        <w:jc w:val="both"/>
        <w:rPr>
          <w:rFonts w:ascii="Palatino Linotype" w:hAnsi="Palatino Linotype"/>
          <w:sz w:val="24"/>
          <w:szCs w:val="24"/>
        </w:rPr>
      </w:pPr>
      <w:r w:rsidRPr="00835F5C">
        <w:rPr>
          <w:rFonts w:ascii="Palatino Linotype" w:hAnsi="Palatino Linotype"/>
          <w:sz w:val="24"/>
          <w:szCs w:val="24"/>
        </w:rPr>
        <w:t>A segítő szakmák hatása a személyiségre</w:t>
      </w:r>
    </w:p>
    <w:p w:rsidR="00583CFC" w:rsidRPr="00835F5C" w:rsidRDefault="00583CFC" w:rsidP="00697BC4">
      <w:pPr>
        <w:spacing w:after="0" w:line="240" w:lineRule="auto"/>
        <w:ind w:left="1428"/>
        <w:jc w:val="both"/>
        <w:rPr>
          <w:rFonts w:ascii="Palatino Linotype" w:hAnsi="Palatino Linotype"/>
          <w:sz w:val="24"/>
          <w:szCs w:val="24"/>
        </w:rPr>
      </w:pPr>
      <w:r w:rsidRPr="00835F5C">
        <w:rPr>
          <w:rFonts w:ascii="Palatino Linotype" w:hAnsi="Palatino Linotype"/>
          <w:sz w:val="24"/>
          <w:szCs w:val="24"/>
        </w:rPr>
        <w:t xml:space="preserve">Önvédelmi technikák </w:t>
      </w:r>
    </w:p>
    <w:p w:rsidR="00583CFC" w:rsidRPr="00835F5C" w:rsidRDefault="00583CFC" w:rsidP="00697BC4">
      <w:pPr>
        <w:spacing w:after="0" w:line="240" w:lineRule="auto"/>
        <w:ind w:left="1428"/>
        <w:jc w:val="both"/>
        <w:rPr>
          <w:rFonts w:ascii="Palatino Linotype" w:hAnsi="Palatino Linotype"/>
          <w:sz w:val="24"/>
          <w:szCs w:val="24"/>
        </w:rPr>
      </w:pPr>
      <w:r w:rsidRPr="00835F5C">
        <w:rPr>
          <w:rFonts w:ascii="Palatino Linotype" w:hAnsi="Palatino Linotype"/>
          <w:sz w:val="24"/>
          <w:szCs w:val="24"/>
        </w:rPr>
        <w:t>Rekreációs lehetőségek</w:t>
      </w:r>
    </w:p>
    <w:p w:rsidR="00583CFC" w:rsidRPr="00835F5C" w:rsidRDefault="00583CFC" w:rsidP="00697BC4">
      <w:pPr>
        <w:spacing w:after="0" w:line="240" w:lineRule="auto"/>
        <w:ind w:left="1428"/>
        <w:jc w:val="both"/>
        <w:rPr>
          <w:rFonts w:ascii="Palatino Linotype" w:hAnsi="Palatino Linotype"/>
          <w:sz w:val="24"/>
          <w:szCs w:val="24"/>
        </w:rPr>
      </w:pPr>
      <w:r w:rsidRPr="00835F5C">
        <w:rPr>
          <w:rFonts w:ascii="Palatino Linotype" w:hAnsi="Palatino Linotype"/>
          <w:sz w:val="24"/>
          <w:szCs w:val="24"/>
        </w:rPr>
        <w:t>A kiégés jelei</w:t>
      </w:r>
    </w:p>
    <w:p w:rsidR="00583CFC" w:rsidRPr="00835F5C" w:rsidRDefault="00583CFC" w:rsidP="00697BC4">
      <w:pPr>
        <w:spacing w:after="0" w:line="240" w:lineRule="auto"/>
        <w:ind w:left="1428"/>
        <w:jc w:val="both"/>
        <w:rPr>
          <w:rFonts w:ascii="Palatino Linotype" w:hAnsi="Palatino Linotype"/>
          <w:sz w:val="24"/>
          <w:szCs w:val="24"/>
        </w:rPr>
      </w:pPr>
      <w:r w:rsidRPr="00835F5C">
        <w:rPr>
          <w:rFonts w:ascii="Palatino Linotype" w:hAnsi="Palatino Linotype"/>
          <w:sz w:val="24"/>
          <w:szCs w:val="24"/>
        </w:rPr>
        <w:t>A kiégés elleni védekezés</w:t>
      </w:r>
    </w:p>
    <w:p w:rsidR="00583CFC" w:rsidRPr="00835F5C" w:rsidRDefault="00583CFC" w:rsidP="0039435B">
      <w:pPr>
        <w:spacing w:after="0" w:line="240" w:lineRule="auto"/>
        <w:rPr>
          <w:rFonts w:ascii="Palatino Linotype" w:hAnsi="Palatino Linotype"/>
          <w:sz w:val="24"/>
          <w:szCs w:val="24"/>
        </w:rPr>
      </w:pPr>
    </w:p>
    <w:p w:rsidR="00583CFC" w:rsidRPr="00835F5C" w:rsidRDefault="00583CFC" w:rsidP="004B2417">
      <w:pPr>
        <w:numPr>
          <w:ilvl w:val="2"/>
          <w:numId w:val="14"/>
        </w:numPr>
        <w:spacing w:after="0" w:line="240" w:lineRule="auto"/>
        <w:ind w:left="1218" w:hanging="651"/>
        <w:rPr>
          <w:rFonts w:ascii="Palatino Linotype" w:hAnsi="Palatino Linotype"/>
          <w:b/>
          <w:sz w:val="24"/>
          <w:szCs w:val="24"/>
        </w:rPr>
      </w:pPr>
      <w:r w:rsidRPr="00835F5C">
        <w:rPr>
          <w:rFonts w:ascii="Palatino Linotype" w:hAnsi="Palatino Linotype"/>
          <w:b/>
          <w:sz w:val="24"/>
          <w:szCs w:val="24"/>
        </w:rPr>
        <w:t>A szakmai együttműködés készségei</w:t>
      </w:r>
      <w:r w:rsidRPr="00835F5C">
        <w:rPr>
          <w:rFonts w:ascii="Palatino Linotype" w:hAnsi="Palatino Linotype"/>
          <w:b/>
          <w:sz w:val="24"/>
          <w:szCs w:val="24"/>
        </w:rPr>
        <w:tab/>
      </w:r>
      <w:r w:rsidRPr="00835F5C">
        <w:rPr>
          <w:rFonts w:ascii="Palatino Linotype" w:hAnsi="Palatino Linotype"/>
          <w:b/>
          <w:sz w:val="24"/>
          <w:szCs w:val="24"/>
        </w:rPr>
        <w:tab/>
      </w:r>
      <w:r w:rsidRPr="00835F5C">
        <w:rPr>
          <w:rFonts w:ascii="Palatino Linotype" w:hAnsi="Palatino Linotype"/>
          <w:b/>
          <w:sz w:val="24"/>
          <w:szCs w:val="24"/>
        </w:rPr>
        <w:tab/>
      </w:r>
      <w:r w:rsidRPr="00835F5C">
        <w:rPr>
          <w:rFonts w:ascii="Palatino Linotype" w:hAnsi="Palatino Linotype"/>
          <w:b/>
          <w:i/>
          <w:sz w:val="24"/>
          <w:szCs w:val="24"/>
        </w:rPr>
        <w:t>20 óra/20 óra</w:t>
      </w:r>
    </w:p>
    <w:p w:rsidR="00583CFC" w:rsidRPr="00835F5C" w:rsidRDefault="00583CFC" w:rsidP="00D87EF3">
      <w:pPr>
        <w:spacing w:after="0" w:line="240" w:lineRule="auto"/>
        <w:ind w:left="1428"/>
        <w:jc w:val="both"/>
        <w:rPr>
          <w:rFonts w:ascii="Palatino Linotype" w:hAnsi="Palatino Linotype"/>
          <w:sz w:val="24"/>
          <w:szCs w:val="24"/>
        </w:rPr>
      </w:pPr>
      <w:r w:rsidRPr="00835F5C">
        <w:rPr>
          <w:rFonts w:ascii="Palatino Linotype" w:hAnsi="Palatino Linotype"/>
          <w:sz w:val="24"/>
          <w:szCs w:val="24"/>
        </w:rPr>
        <w:t>Az együttműködés szociálpszichológiai, csoportdinamikai összefüggései</w:t>
      </w:r>
    </w:p>
    <w:p w:rsidR="00583CFC" w:rsidRPr="00835F5C" w:rsidRDefault="00583CFC" w:rsidP="00D87EF3">
      <w:pPr>
        <w:spacing w:after="0" w:line="240" w:lineRule="auto"/>
        <w:ind w:left="1428"/>
        <w:jc w:val="both"/>
        <w:rPr>
          <w:rFonts w:ascii="Palatino Linotype" w:hAnsi="Palatino Linotype"/>
          <w:sz w:val="24"/>
          <w:szCs w:val="24"/>
        </w:rPr>
      </w:pPr>
      <w:r w:rsidRPr="00835F5C">
        <w:rPr>
          <w:rFonts w:ascii="Palatino Linotype" w:hAnsi="Palatino Linotype"/>
          <w:sz w:val="24"/>
          <w:szCs w:val="24"/>
        </w:rPr>
        <w:t>Az eltérő személyiségek, értékek, életstílus, kultúrák elfogadása a gyakorlatban</w:t>
      </w:r>
    </w:p>
    <w:p w:rsidR="00583CFC" w:rsidRPr="00835F5C" w:rsidRDefault="00583CFC" w:rsidP="00D87EF3">
      <w:pPr>
        <w:spacing w:after="0" w:line="240" w:lineRule="auto"/>
        <w:ind w:left="1428"/>
        <w:jc w:val="both"/>
        <w:rPr>
          <w:rFonts w:ascii="Palatino Linotype" w:hAnsi="Palatino Linotype"/>
          <w:sz w:val="24"/>
          <w:szCs w:val="24"/>
        </w:rPr>
      </w:pPr>
      <w:r w:rsidRPr="00835F5C">
        <w:rPr>
          <w:rFonts w:ascii="Palatino Linotype" w:hAnsi="Palatino Linotype"/>
          <w:sz w:val="24"/>
          <w:szCs w:val="24"/>
        </w:rPr>
        <w:t>Empátia</w:t>
      </w:r>
    </w:p>
    <w:p w:rsidR="00583CFC" w:rsidRPr="00835F5C" w:rsidRDefault="00583CFC" w:rsidP="00D87EF3">
      <w:pPr>
        <w:spacing w:after="0" w:line="240" w:lineRule="auto"/>
        <w:ind w:left="1428"/>
        <w:jc w:val="both"/>
        <w:rPr>
          <w:rFonts w:ascii="Palatino Linotype" w:hAnsi="Palatino Linotype"/>
          <w:sz w:val="24"/>
          <w:szCs w:val="24"/>
        </w:rPr>
      </w:pPr>
      <w:r w:rsidRPr="00835F5C">
        <w:rPr>
          <w:rFonts w:ascii="Palatino Linotype" w:hAnsi="Palatino Linotype"/>
          <w:sz w:val="24"/>
          <w:szCs w:val="24"/>
        </w:rPr>
        <w:t>Az előítéletek</w:t>
      </w:r>
    </w:p>
    <w:p w:rsidR="00583CFC" w:rsidRPr="00835F5C" w:rsidRDefault="00583CFC" w:rsidP="00D87EF3">
      <w:pPr>
        <w:spacing w:after="0" w:line="240" w:lineRule="auto"/>
        <w:ind w:left="1428"/>
        <w:jc w:val="both"/>
        <w:rPr>
          <w:rFonts w:ascii="Palatino Linotype" w:hAnsi="Palatino Linotype"/>
          <w:sz w:val="24"/>
          <w:szCs w:val="24"/>
        </w:rPr>
      </w:pPr>
      <w:r w:rsidRPr="00835F5C">
        <w:rPr>
          <w:rFonts w:ascii="Palatino Linotype" w:hAnsi="Palatino Linotype"/>
          <w:sz w:val="24"/>
          <w:szCs w:val="24"/>
        </w:rPr>
        <w:t>A konfliktusok</w:t>
      </w:r>
    </w:p>
    <w:p w:rsidR="00583CFC" w:rsidRPr="00835F5C" w:rsidRDefault="00583CFC" w:rsidP="00D87EF3">
      <w:pPr>
        <w:spacing w:after="0" w:line="240" w:lineRule="auto"/>
        <w:ind w:left="1428"/>
        <w:jc w:val="both"/>
        <w:rPr>
          <w:rFonts w:ascii="Palatino Linotype" w:hAnsi="Palatino Linotype"/>
          <w:sz w:val="24"/>
          <w:szCs w:val="24"/>
        </w:rPr>
      </w:pPr>
      <w:r w:rsidRPr="00835F5C">
        <w:rPr>
          <w:rFonts w:ascii="Palatino Linotype" w:hAnsi="Palatino Linotype"/>
          <w:sz w:val="24"/>
          <w:szCs w:val="24"/>
        </w:rPr>
        <w:t>Konfliktus-megoldási technikák és módszerek modellálása</w:t>
      </w:r>
    </w:p>
    <w:p w:rsidR="00583CFC" w:rsidRPr="00835F5C" w:rsidRDefault="00583CFC" w:rsidP="002E4604">
      <w:pPr>
        <w:spacing w:after="0" w:line="240" w:lineRule="auto"/>
        <w:ind w:firstLine="540"/>
        <w:rPr>
          <w:rFonts w:ascii="Palatino Linotype" w:hAnsi="Palatino Linotype"/>
          <w:sz w:val="24"/>
          <w:szCs w:val="24"/>
        </w:rPr>
      </w:pPr>
    </w:p>
    <w:p w:rsidR="00583CFC" w:rsidRPr="00835F5C" w:rsidRDefault="00583CFC" w:rsidP="004B2417">
      <w:pPr>
        <w:numPr>
          <w:ilvl w:val="2"/>
          <w:numId w:val="14"/>
        </w:numPr>
        <w:spacing w:after="0" w:line="240" w:lineRule="auto"/>
        <w:ind w:left="1218" w:hanging="651"/>
        <w:rPr>
          <w:rFonts w:ascii="Palatino Linotype" w:hAnsi="Palatino Linotype"/>
          <w:sz w:val="24"/>
          <w:szCs w:val="24"/>
        </w:rPr>
      </w:pPr>
      <w:r w:rsidRPr="00835F5C">
        <w:rPr>
          <w:rFonts w:ascii="Palatino Linotype" w:hAnsi="Palatino Linotype"/>
          <w:b/>
          <w:sz w:val="24"/>
          <w:szCs w:val="24"/>
        </w:rPr>
        <w:t>A veszteségek feldolgozása gyakorlat</w:t>
      </w:r>
      <w:r w:rsidRPr="00835F5C">
        <w:rPr>
          <w:rFonts w:ascii="Palatino Linotype" w:hAnsi="Palatino Linotype"/>
          <w:b/>
          <w:sz w:val="24"/>
          <w:szCs w:val="24"/>
        </w:rPr>
        <w:tab/>
      </w:r>
      <w:r w:rsidRPr="00835F5C">
        <w:rPr>
          <w:rFonts w:ascii="Palatino Linotype" w:hAnsi="Palatino Linotype"/>
          <w:b/>
          <w:sz w:val="24"/>
          <w:szCs w:val="24"/>
        </w:rPr>
        <w:tab/>
      </w:r>
      <w:r w:rsidRPr="00835F5C">
        <w:rPr>
          <w:rFonts w:ascii="Palatino Linotype" w:hAnsi="Palatino Linotype"/>
          <w:b/>
          <w:sz w:val="24"/>
          <w:szCs w:val="24"/>
        </w:rPr>
        <w:tab/>
      </w:r>
      <w:r w:rsidRPr="00835F5C">
        <w:rPr>
          <w:rFonts w:ascii="Palatino Linotype" w:hAnsi="Palatino Linotype"/>
          <w:b/>
          <w:i/>
          <w:sz w:val="24"/>
          <w:szCs w:val="24"/>
        </w:rPr>
        <w:t>20 óra/24óra</w:t>
      </w:r>
    </w:p>
    <w:p w:rsidR="00583CFC" w:rsidRPr="00835F5C" w:rsidRDefault="00583CFC" w:rsidP="00F30D87">
      <w:pPr>
        <w:spacing w:after="0" w:line="240" w:lineRule="auto"/>
        <w:ind w:firstLine="708"/>
        <w:rPr>
          <w:rFonts w:ascii="Palatino Linotype" w:hAnsi="Palatino Linotype"/>
          <w:sz w:val="24"/>
          <w:szCs w:val="24"/>
        </w:rPr>
      </w:pPr>
      <w:r w:rsidRPr="00835F5C">
        <w:rPr>
          <w:rFonts w:ascii="Palatino Linotype" w:hAnsi="Palatino Linotype"/>
          <w:sz w:val="24"/>
          <w:szCs w:val="24"/>
        </w:rPr>
        <w:tab/>
      </w:r>
      <w:r>
        <w:rPr>
          <w:rFonts w:ascii="Palatino Linotype" w:hAnsi="Palatino Linotype"/>
          <w:sz w:val="24"/>
          <w:szCs w:val="24"/>
        </w:rPr>
        <w:tab/>
      </w:r>
      <w:r w:rsidRPr="00835F5C">
        <w:rPr>
          <w:rFonts w:ascii="Palatino Linotype" w:hAnsi="Palatino Linotype"/>
          <w:sz w:val="24"/>
          <w:szCs w:val="24"/>
        </w:rPr>
        <w:t xml:space="preserve">A személyes veszteségek </w:t>
      </w:r>
    </w:p>
    <w:p w:rsidR="00583CFC" w:rsidRPr="00835F5C" w:rsidRDefault="00583CFC" w:rsidP="00835F5C">
      <w:pPr>
        <w:spacing w:after="0" w:line="240" w:lineRule="auto"/>
        <w:ind w:left="1428"/>
        <w:rPr>
          <w:rFonts w:ascii="Palatino Linotype" w:hAnsi="Palatino Linotype"/>
          <w:sz w:val="24"/>
          <w:szCs w:val="24"/>
        </w:rPr>
      </w:pPr>
      <w:r w:rsidRPr="00835F5C">
        <w:rPr>
          <w:rFonts w:ascii="Palatino Linotype" w:hAnsi="Palatino Linotype"/>
          <w:sz w:val="24"/>
          <w:szCs w:val="24"/>
        </w:rPr>
        <w:t>A veszteségek feldolgozásának szakaszai</w:t>
      </w:r>
    </w:p>
    <w:p w:rsidR="00583CFC" w:rsidRPr="00835F5C" w:rsidRDefault="00583CFC" w:rsidP="00835F5C">
      <w:pPr>
        <w:spacing w:after="0" w:line="240" w:lineRule="auto"/>
        <w:ind w:left="1428"/>
        <w:rPr>
          <w:rFonts w:ascii="Palatino Linotype" w:hAnsi="Palatino Linotype"/>
          <w:sz w:val="24"/>
          <w:szCs w:val="24"/>
        </w:rPr>
      </w:pPr>
      <w:r w:rsidRPr="00835F5C">
        <w:rPr>
          <w:rFonts w:ascii="Palatino Linotype" w:hAnsi="Palatino Linotype"/>
          <w:sz w:val="24"/>
          <w:szCs w:val="24"/>
        </w:rPr>
        <w:t>A veszteségek feldolgozásának lehetőségei a csoportban</w:t>
      </w:r>
    </w:p>
    <w:p w:rsidR="00583CFC" w:rsidRPr="00835F5C" w:rsidRDefault="00583CFC" w:rsidP="002E4604">
      <w:pPr>
        <w:spacing w:after="0" w:line="240" w:lineRule="auto"/>
        <w:rPr>
          <w:rFonts w:ascii="Palatino Linotype" w:hAnsi="Palatino Linotype"/>
          <w:sz w:val="24"/>
          <w:szCs w:val="24"/>
        </w:rPr>
      </w:pPr>
    </w:p>
    <w:p w:rsidR="00583CFC" w:rsidRPr="00835F5C" w:rsidRDefault="00583CFC" w:rsidP="004B2417">
      <w:pPr>
        <w:numPr>
          <w:ilvl w:val="2"/>
          <w:numId w:val="14"/>
        </w:numPr>
        <w:spacing w:after="0" w:line="240" w:lineRule="auto"/>
        <w:rPr>
          <w:rFonts w:ascii="Palatino Linotype" w:hAnsi="Palatino Linotype"/>
          <w:b/>
          <w:sz w:val="24"/>
          <w:szCs w:val="24"/>
        </w:rPr>
      </w:pPr>
      <w:r w:rsidRPr="00835F5C">
        <w:rPr>
          <w:rFonts w:ascii="Palatino Linotype" w:hAnsi="Palatino Linotype"/>
          <w:b/>
          <w:sz w:val="24"/>
          <w:szCs w:val="24"/>
        </w:rPr>
        <w:t xml:space="preserve">A kongruens kommunikáció gyakorlása </w:t>
      </w:r>
      <w:r w:rsidRPr="00835F5C">
        <w:rPr>
          <w:rFonts w:ascii="Palatino Linotype" w:hAnsi="Palatino Linotype"/>
          <w:b/>
          <w:sz w:val="24"/>
          <w:szCs w:val="24"/>
        </w:rPr>
        <w:tab/>
        <w:t xml:space="preserve"> </w:t>
      </w:r>
      <w:r w:rsidRPr="00835F5C">
        <w:rPr>
          <w:rFonts w:ascii="Palatino Linotype" w:hAnsi="Palatino Linotype"/>
          <w:b/>
          <w:sz w:val="24"/>
          <w:szCs w:val="24"/>
        </w:rPr>
        <w:tab/>
        <w:t>20 óra/ 20 óra</w:t>
      </w:r>
    </w:p>
    <w:p w:rsidR="00583CFC" w:rsidRPr="00835F5C" w:rsidRDefault="00583CFC" w:rsidP="00D87EF3">
      <w:pPr>
        <w:spacing w:after="0" w:line="240" w:lineRule="auto"/>
        <w:ind w:firstLine="709"/>
        <w:jc w:val="both"/>
        <w:rPr>
          <w:rFonts w:ascii="Palatino Linotype" w:hAnsi="Palatino Linotype"/>
          <w:sz w:val="24"/>
          <w:szCs w:val="24"/>
        </w:rPr>
      </w:pPr>
      <w:r w:rsidRPr="00835F5C">
        <w:rPr>
          <w:rFonts w:ascii="Palatino Linotype" w:hAnsi="Palatino Linotype"/>
          <w:sz w:val="24"/>
          <w:szCs w:val="24"/>
        </w:rPr>
        <w:tab/>
        <w:t>A kommunikáció és a társas érintkezés kultúrája</w:t>
      </w:r>
    </w:p>
    <w:p w:rsidR="00583CFC" w:rsidRPr="00835F5C" w:rsidRDefault="00583CFC" w:rsidP="00D87EF3">
      <w:pPr>
        <w:spacing w:after="0" w:line="240" w:lineRule="auto"/>
        <w:ind w:left="1428"/>
        <w:jc w:val="both"/>
        <w:rPr>
          <w:rFonts w:ascii="Palatino Linotype" w:hAnsi="Palatino Linotype"/>
          <w:sz w:val="24"/>
          <w:szCs w:val="24"/>
        </w:rPr>
      </w:pPr>
      <w:r w:rsidRPr="00835F5C">
        <w:rPr>
          <w:rFonts w:ascii="Palatino Linotype" w:hAnsi="Palatino Linotype"/>
          <w:sz w:val="24"/>
          <w:szCs w:val="24"/>
        </w:rPr>
        <w:t>Az adekvát kommunikáció</w:t>
      </w:r>
    </w:p>
    <w:p w:rsidR="00583CFC" w:rsidRPr="00835F5C" w:rsidRDefault="00583CFC" w:rsidP="00D87EF3">
      <w:pPr>
        <w:spacing w:after="0" w:line="240" w:lineRule="auto"/>
        <w:ind w:left="1428"/>
        <w:jc w:val="both"/>
        <w:rPr>
          <w:rFonts w:ascii="Palatino Linotype" w:hAnsi="Palatino Linotype"/>
          <w:sz w:val="24"/>
          <w:szCs w:val="24"/>
        </w:rPr>
      </w:pPr>
      <w:r w:rsidRPr="00835F5C">
        <w:rPr>
          <w:rFonts w:ascii="Palatino Linotype" w:hAnsi="Palatino Linotype"/>
          <w:sz w:val="24"/>
          <w:szCs w:val="24"/>
        </w:rPr>
        <w:t>A sajátos kommunikációs jelzések értelmezése, tolerálása</w:t>
      </w:r>
    </w:p>
    <w:p w:rsidR="00583CFC" w:rsidRPr="00835F5C" w:rsidRDefault="00583CFC" w:rsidP="00D87EF3">
      <w:pPr>
        <w:spacing w:after="0" w:line="240" w:lineRule="auto"/>
        <w:ind w:left="1428"/>
        <w:jc w:val="both"/>
        <w:rPr>
          <w:rFonts w:ascii="Palatino Linotype" w:hAnsi="Palatino Linotype"/>
          <w:sz w:val="24"/>
          <w:szCs w:val="24"/>
        </w:rPr>
      </w:pPr>
      <w:r w:rsidRPr="00835F5C">
        <w:rPr>
          <w:rFonts w:ascii="Palatino Linotype" w:hAnsi="Palatino Linotype"/>
          <w:sz w:val="24"/>
          <w:szCs w:val="24"/>
        </w:rPr>
        <w:t>A saját kommunikáció kontrollásása és hatótényezőinek felismerése</w:t>
      </w:r>
    </w:p>
    <w:p w:rsidR="00583CFC" w:rsidRPr="00835F5C" w:rsidRDefault="00583CFC" w:rsidP="00D87EF3">
      <w:pPr>
        <w:spacing w:after="0" w:line="240" w:lineRule="auto"/>
        <w:ind w:left="1428"/>
        <w:jc w:val="both"/>
        <w:rPr>
          <w:rFonts w:ascii="Palatino Linotype" w:hAnsi="Palatino Linotype"/>
          <w:sz w:val="24"/>
          <w:szCs w:val="24"/>
        </w:rPr>
      </w:pPr>
      <w:r w:rsidRPr="00835F5C">
        <w:rPr>
          <w:rFonts w:ascii="Palatino Linotype" w:hAnsi="Palatino Linotype"/>
          <w:sz w:val="24"/>
          <w:szCs w:val="24"/>
        </w:rPr>
        <w:t>A nyílt és kongruens kommunikáció gyakorlása</w:t>
      </w:r>
    </w:p>
    <w:p w:rsidR="00583CFC" w:rsidRPr="00835F5C" w:rsidRDefault="00583CFC" w:rsidP="00D87EF3">
      <w:pPr>
        <w:spacing w:after="0" w:line="240" w:lineRule="auto"/>
        <w:ind w:left="1428"/>
        <w:jc w:val="both"/>
        <w:rPr>
          <w:rFonts w:ascii="Palatino Linotype" w:hAnsi="Palatino Linotype"/>
          <w:sz w:val="24"/>
          <w:szCs w:val="24"/>
        </w:rPr>
      </w:pPr>
      <w:r w:rsidRPr="00835F5C">
        <w:rPr>
          <w:rFonts w:ascii="Palatino Linotype" w:hAnsi="Palatino Linotype"/>
          <w:sz w:val="24"/>
          <w:szCs w:val="24"/>
        </w:rPr>
        <w:t>A metakommunikációs jelek értelmezése</w:t>
      </w:r>
    </w:p>
    <w:p w:rsidR="00583CFC" w:rsidRPr="00835F5C" w:rsidRDefault="00583CFC" w:rsidP="00D87EF3">
      <w:pPr>
        <w:spacing w:after="0" w:line="240" w:lineRule="auto"/>
        <w:ind w:left="1428"/>
        <w:jc w:val="both"/>
        <w:rPr>
          <w:rFonts w:ascii="Palatino Linotype" w:hAnsi="Palatino Linotype"/>
          <w:sz w:val="24"/>
          <w:szCs w:val="24"/>
        </w:rPr>
      </w:pPr>
      <w:r w:rsidRPr="00835F5C">
        <w:rPr>
          <w:rFonts w:ascii="Palatino Linotype" w:hAnsi="Palatino Linotype"/>
          <w:sz w:val="24"/>
          <w:szCs w:val="24"/>
        </w:rPr>
        <w:t>A kommunikációs zavarok és a kommunikációt zavaró körülmények felismerése</w:t>
      </w:r>
    </w:p>
    <w:p w:rsidR="00583CFC" w:rsidRPr="00835F5C" w:rsidRDefault="00583CFC" w:rsidP="002E4604">
      <w:pPr>
        <w:spacing w:after="0" w:line="240" w:lineRule="auto"/>
        <w:rPr>
          <w:rFonts w:ascii="Palatino Linotype" w:hAnsi="Palatino Linotype"/>
          <w:sz w:val="24"/>
          <w:szCs w:val="24"/>
        </w:rPr>
      </w:pPr>
    </w:p>
    <w:p w:rsidR="00583CFC" w:rsidRPr="00835F5C" w:rsidRDefault="00583CFC" w:rsidP="004B2417">
      <w:pPr>
        <w:numPr>
          <w:ilvl w:val="2"/>
          <w:numId w:val="14"/>
        </w:numPr>
        <w:spacing w:after="0" w:line="240" w:lineRule="auto"/>
        <w:ind w:left="1225"/>
        <w:rPr>
          <w:rFonts w:ascii="Palatino Linotype" w:hAnsi="Palatino Linotype"/>
          <w:b/>
          <w:sz w:val="24"/>
          <w:szCs w:val="24"/>
        </w:rPr>
      </w:pPr>
      <w:r w:rsidRPr="00835F5C">
        <w:rPr>
          <w:rFonts w:ascii="Palatino Linotype" w:hAnsi="Palatino Linotype"/>
          <w:b/>
          <w:sz w:val="24"/>
          <w:szCs w:val="24"/>
        </w:rPr>
        <w:t xml:space="preserve">A segítő kapcsolat eszközeinek alkalmazása </w:t>
      </w:r>
      <w:r w:rsidRPr="00835F5C">
        <w:rPr>
          <w:rFonts w:ascii="Palatino Linotype" w:hAnsi="Palatino Linotype"/>
          <w:b/>
          <w:sz w:val="24"/>
          <w:szCs w:val="24"/>
        </w:rPr>
        <w:tab/>
      </w:r>
      <w:r w:rsidRPr="00835F5C">
        <w:rPr>
          <w:rFonts w:ascii="Palatino Linotype" w:hAnsi="Palatino Linotype"/>
          <w:b/>
          <w:sz w:val="24"/>
          <w:szCs w:val="24"/>
        </w:rPr>
        <w:tab/>
        <w:t>24 óra/24 óra</w:t>
      </w:r>
    </w:p>
    <w:p w:rsidR="00583CFC" w:rsidRPr="00835F5C" w:rsidRDefault="00583CFC" w:rsidP="00835F5C">
      <w:pPr>
        <w:spacing w:after="0" w:line="240" w:lineRule="auto"/>
        <w:ind w:left="1428"/>
        <w:rPr>
          <w:rFonts w:ascii="Palatino Linotype" w:hAnsi="Palatino Linotype"/>
          <w:sz w:val="24"/>
          <w:szCs w:val="24"/>
        </w:rPr>
      </w:pPr>
      <w:r w:rsidRPr="00835F5C">
        <w:rPr>
          <w:rFonts w:ascii="Palatino Linotype" w:hAnsi="Palatino Linotype"/>
          <w:sz w:val="24"/>
          <w:szCs w:val="24"/>
        </w:rPr>
        <w:t>A kommunikáció szimmetriája és aszimmetriája</w:t>
      </w:r>
    </w:p>
    <w:p w:rsidR="00583CFC" w:rsidRPr="00835F5C" w:rsidRDefault="00583CFC" w:rsidP="00835F5C">
      <w:pPr>
        <w:spacing w:after="0" w:line="240" w:lineRule="auto"/>
        <w:ind w:left="1428"/>
        <w:rPr>
          <w:rFonts w:ascii="Palatino Linotype" w:hAnsi="Palatino Linotype"/>
          <w:sz w:val="24"/>
          <w:szCs w:val="24"/>
        </w:rPr>
      </w:pPr>
      <w:r w:rsidRPr="00835F5C">
        <w:rPr>
          <w:rFonts w:ascii="Palatino Linotype" w:hAnsi="Palatino Linotype"/>
          <w:sz w:val="24"/>
          <w:szCs w:val="24"/>
        </w:rPr>
        <w:t>A segítséget kérő ember kommunikációjának értelmezése</w:t>
      </w:r>
    </w:p>
    <w:p w:rsidR="00583CFC" w:rsidRPr="00835F5C" w:rsidRDefault="00583CFC" w:rsidP="00835F5C">
      <w:pPr>
        <w:spacing w:after="0" w:line="240" w:lineRule="auto"/>
        <w:ind w:left="1428"/>
        <w:rPr>
          <w:rFonts w:ascii="Palatino Linotype" w:hAnsi="Palatino Linotype"/>
          <w:sz w:val="24"/>
          <w:szCs w:val="24"/>
        </w:rPr>
      </w:pPr>
      <w:r w:rsidRPr="00835F5C">
        <w:rPr>
          <w:rFonts w:ascii="Palatino Linotype" w:hAnsi="Palatino Linotype"/>
          <w:sz w:val="24"/>
          <w:szCs w:val="24"/>
        </w:rPr>
        <w:t xml:space="preserve">A segítséget kérő ember kommunikációs hiányosságainak tolerálása </w:t>
      </w:r>
    </w:p>
    <w:p w:rsidR="00583CFC" w:rsidRPr="00835F5C" w:rsidRDefault="00583CFC" w:rsidP="00835F5C">
      <w:pPr>
        <w:spacing w:after="0" w:line="240" w:lineRule="auto"/>
        <w:ind w:left="1428"/>
        <w:rPr>
          <w:rFonts w:ascii="Palatino Linotype" w:hAnsi="Palatino Linotype"/>
          <w:sz w:val="24"/>
          <w:szCs w:val="24"/>
        </w:rPr>
      </w:pPr>
      <w:r w:rsidRPr="00835F5C">
        <w:rPr>
          <w:rFonts w:ascii="Palatino Linotype" w:hAnsi="Palatino Linotype"/>
          <w:sz w:val="24"/>
          <w:szCs w:val="24"/>
        </w:rPr>
        <w:t>Az emberi kiszolgáltatottság jeleinek felismerése</w:t>
      </w:r>
    </w:p>
    <w:p w:rsidR="00583CFC" w:rsidRPr="00835F5C" w:rsidRDefault="00583CFC" w:rsidP="00835F5C">
      <w:pPr>
        <w:spacing w:after="0" w:line="240" w:lineRule="auto"/>
        <w:ind w:left="1428"/>
        <w:rPr>
          <w:rFonts w:ascii="Palatino Linotype" w:hAnsi="Palatino Linotype"/>
          <w:sz w:val="24"/>
          <w:szCs w:val="24"/>
        </w:rPr>
      </w:pPr>
      <w:r w:rsidRPr="00835F5C">
        <w:rPr>
          <w:rFonts w:ascii="Palatino Linotype" w:hAnsi="Palatino Linotype"/>
          <w:sz w:val="24"/>
          <w:szCs w:val="24"/>
        </w:rPr>
        <w:t>Nondirektív kommunikáció</w:t>
      </w:r>
    </w:p>
    <w:p w:rsidR="00583CFC" w:rsidRPr="00835F5C" w:rsidRDefault="00583CFC" w:rsidP="00835F5C">
      <w:pPr>
        <w:spacing w:after="0" w:line="240" w:lineRule="auto"/>
        <w:ind w:left="1428"/>
        <w:rPr>
          <w:rFonts w:ascii="Palatino Linotype" w:hAnsi="Palatino Linotype"/>
          <w:sz w:val="24"/>
          <w:szCs w:val="24"/>
        </w:rPr>
      </w:pPr>
      <w:r w:rsidRPr="00835F5C">
        <w:rPr>
          <w:rFonts w:ascii="Palatino Linotype" w:hAnsi="Palatino Linotype"/>
          <w:sz w:val="24"/>
          <w:szCs w:val="24"/>
        </w:rPr>
        <w:t>A problémafeltárás kommunikációs eszközei</w:t>
      </w:r>
    </w:p>
    <w:p w:rsidR="00583CFC" w:rsidRPr="00835F5C" w:rsidRDefault="00583CFC" w:rsidP="00835F5C">
      <w:pPr>
        <w:spacing w:after="0" w:line="240" w:lineRule="auto"/>
        <w:ind w:left="1428"/>
        <w:rPr>
          <w:rFonts w:ascii="Palatino Linotype" w:hAnsi="Palatino Linotype"/>
          <w:sz w:val="24"/>
          <w:szCs w:val="24"/>
        </w:rPr>
      </w:pPr>
      <w:r w:rsidRPr="00835F5C">
        <w:rPr>
          <w:rFonts w:ascii="Palatino Linotype" w:hAnsi="Palatino Linotype"/>
          <w:sz w:val="24"/>
          <w:szCs w:val="24"/>
        </w:rPr>
        <w:t>A segítő beszélgetés</w:t>
      </w:r>
    </w:p>
    <w:p w:rsidR="00583CFC" w:rsidRPr="00835F5C" w:rsidRDefault="00583CFC" w:rsidP="002E4604">
      <w:pPr>
        <w:ind w:firstLine="540"/>
        <w:rPr>
          <w:rFonts w:ascii="Palatino Linotype" w:hAnsi="Palatino Linotype"/>
          <w:sz w:val="24"/>
          <w:szCs w:val="24"/>
        </w:rPr>
      </w:pPr>
    </w:p>
    <w:p w:rsidR="00583CFC" w:rsidRPr="00835F5C" w:rsidRDefault="00583CFC" w:rsidP="004B2417">
      <w:pPr>
        <w:numPr>
          <w:ilvl w:val="2"/>
          <w:numId w:val="14"/>
        </w:numPr>
        <w:spacing w:after="0" w:line="240" w:lineRule="auto"/>
        <w:rPr>
          <w:rFonts w:ascii="Palatino Linotype" w:hAnsi="Palatino Linotype"/>
          <w:b/>
          <w:sz w:val="24"/>
          <w:szCs w:val="24"/>
        </w:rPr>
      </w:pPr>
      <w:r w:rsidRPr="00835F5C">
        <w:rPr>
          <w:rFonts w:ascii="Palatino Linotype" w:hAnsi="Palatino Linotype"/>
          <w:b/>
          <w:sz w:val="24"/>
          <w:szCs w:val="24"/>
        </w:rPr>
        <w:t xml:space="preserve"> A szakmai kommunikáció fejlesztése </w:t>
      </w:r>
      <w:r w:rsidRPr="00835F5C">
        <w:rPr>
          <w:rFonts w:ascii="Palatino Linotype" w:hAnsi="Palatino Linotype"/>
          <w:b/>
          <w:sz w:val="24"/>
          <w:szCs w:val="24"/>
        </w:rPr>
        <w:tab/>
      </w:r>
      <w:r w:rsidRPr="00835F5C">
        <w:rPr>
          <w:rFonts w:ascii="Palatino Linotype" w:hAnsi="Palatino Linotype"/>
          <w:b/>
          <w:sz w:val="24"/>
          <w:szCs w:val="24"/>
        </w:rPr>
        <w:tab/>
      </w:r>
      <w:r w:rsidRPr="00835F5C">
        <w:rPr>
          <w:rFonts w:ascii="Palatino Linotype" w:hAnsi="Palatino Linotype"/>
          <w:b/>
          <w:sz w:val="24"/>
          <w:szCs w:val="24"/>
        </w:rPr>
        <w:tab/>
        <w:t>22 óra/  20 óra</w:t>
      </w:r>
    </w:p>
    <w:p w:rsidR="00583CFC" w:rsidRPr="00835F5C" w:rsidRDefault="00583CFC" w:rsidP="00835F5C">
      <w:pPr>
        <w:spacing w:after="0" w:line="240" w:lineRule="auto"/>
        <w:ind w:left="709" w:firstLine="709"/>
        <w:rPr>
          <w:rFonts w:ascii="Palatino Linotype" w:hAnsi="Palatino Linotype"/>
          <w:sz w:val="24"/>
          <w:szCs w:val="24"/>
        </w:rPr>
      </w:pPr>
      <w:r w:rsidRPr="00835F5C">
        <w:rPr>
          <w:rFonts w:ascii="Palatino Linotype" w:hAnsi="Palatino Linotype"/>
          <w:sz w:val="24"/>
          <w:szCs w:val="24"/>
        </w:rPr>
        <w:t>Az írásos és a szóbeli kommunikáció és információszolgáltatás</w:t>
      </w:r>
    </w:p>
    <w:p w:rsidR="00583CFC" w:rsidRPr="00835F5C" w:rsidRDefault="00583CFC" w:rsidP="00835F5C">
      <w:pPr>
        <w:spacing w:after="0" w:line="240" w:lineRule="auto"/>
        <w:ind w:left="1428"/>
        <w:rPr>
          <w:rFonts w:ascii="Palatino Linotype" w:hAnsi="Palatino Linotype"/>
          <w:sz w:val="24"/>
          <w:szCs w:val="24"/>
        </w:rPr>
      </w:pPr>
      <w:r w:rsidRPr="00835F5C">
        <w:rPr>
          <w:rFonts w:ascii="Palatino Linotype" w:hAnsi="Palatino Linotype"/>
          <w:sz w:val="24"/>
          <w:szCs w:val="24"/>
        </w:rPr>
        <w:t>A kulturált vitakészség fejlesztése</w:t>
      </w:r>
    </w:p>
    <w:p w:rsidR="00583CFC" w:rsidRPr="00835F5C" w:rsidRDefault="00583CFC" w:rsidP="00835F5C">
      <w:pPr>
        <w:spacing w:after="0" w:line="240" w:lineRule="auto"/>
        <w:ind w:left="1428"/>
        <w:rPr>
          <w:rFonts w:ascii="Palatino Linotype" w:hAnsi="Palatino Linotype"/>
          <w:sz w:val="24"/>
          <w:szCs w:val="24"/>
        </w:rPr>
      </w:pPr>
      <w:r w:rsidRPr="00835F5C">
        <w:rPr>
          <w:rFonts w:ascii="Palatino Linotype" w:hAnsi="Palatino Linotype"/>
          <w:sz w:val="24"/>
          <w:szCs w:val="24"/>
        </w:rPr>
        <w:t>A meggyőzés kommunikációs eszközeinek alkalmazása</w:t>
      </w:r>
    </w:p>
    <w:p w:rsidR="00583CFC" w:rsidRPr="00835F5C" w:rsidRDefault="00583CFC" w:rsidP="00835F5C">
      <w:pPr>
        <w:spacing w:after="0" w:line="240" w:lineRule="auto"/>
        <w:ind w:left="1428"/>
        <w:rPr>
          <w:rFonts w:ascii="Palatino Linotype" w:hAnsi="Palatino Linotype"/>
          <w:sz w:val="24"/>
          <w:szCs w:val="24"/>
        </w:rPr>
      </w:pPr>
      <w:r w:rsidRPr="00835F5C">
        <w:rPr>
          <w:rFonts w:ascii="Palatino Linotype" w:hAnsi="Palatino Linotype"/>
          <w:sz w:val="24"/>
          <w:szCs w:val="24"/>
        </w:rPr>
        <w:t>A szakmai fogalomkészlet alkalmazása szóban és írásban</w:t>
      </w:r>
    </w:p>
    <w:p w:rsidR="00583CFC" w:rsidRPr="00835F5C" w:rsidRDefault="00583CFC" w:rsidP="00835F5C">
      <w:pPr>
        <w:spacing w:after="0" w:line="240" w:lineRule="auto"/>
        <w:ind w:left="1428"/>
        <w:rPr>
          <w:rFonts w:ascii="Palatino Linotype" w:hAnsi="Palatino Linotype"/>
          <w:sz w:val="24"/>
          <w:szCs w:val="24"/>
        </w:rPr>
      </w:pPr>
      <w:r w:rsidRPr="00835F5C">
        <w:rPr>
          <w:rFonts w:ascii="Palatino Linotype" w:hAnsi="Palatino Linotype"/>
          <w:sz w:val="24"/>
          <w:szCs w:val="24"/>
        </w:rPr>
        <w:t>A kliens kommunikációs készségének fejlesztése</w:t>
      </w:r>
    </w:p>
    <w:p w:rsidR="00583CFC" w:rsidRPr="00835F5C" w:rsidRDefault="00583CFC" w:rsidP="002E4604">
      <w:pPr>
        <w:spacing w:after="0" w:line="240" w:lineRule="auto"/>
        <w:rPr>
          <w:rFonts w:ascii="Palatino Linotype" w:hAnsi="Palatino Linotype"/>
          <w:sz w:val="24"/>
          <w:szCs w:val="24"/>
        </w:rPr>
      </w:pPr>
    </w:p>
    <w:p w:rsidR="00583CFC" w:rsidRPr="00835F5C" w:rsidRDefault="00583CFC" w:rsidP="004B2417">
      <w:pPr>
        <w:widowControl w:val="0"/>
        <w:numPr>
          <w:ilvl w:val="1"/>
          <w:numId w:val="14"/>
        </w:numPr>
        <w:suppressAutoHyphens/>
        <w:spacing w:after="0" w:line="240" w:lineRule="auto"/>
        <w:ind w:left="826" w:hanging="469"/>
        <w:rPr>
          <w:rFonts w:ascii="Palatino Linotype" w:hAnsi="Palatino Linotype"/>
          <w:b/>
          <w:sz w:val="24"/>
          <w:szCs w:val="24"/>
        </w:rPr>
      </w:pPr>
      <w:r w:rsidRPr="00835F5C">
        <w:rPr>
          <w:rFonts w:ascii="Palatino Linotype" w:hAnsi="Palatino Linotype"/>
          <w:b/>
          <w:i/>
          <w:sz w:val="24"/>
          <w:szCs w:val="24"/>
        </w:rPr>
        <w:t xml:space="preserve">A képzés javasolt helyszíne </w:t>
      </w:r>
      <w:r w:rsidRPr="00835F5C">
        <w:rPr>
          <w:rFonts w:ascii="Palatino Linotype" w:hAnsi="Palatino Linotype"/>
          <w:b/>
          <w:i/>
          <w:kern w:val="1"/>
          <w:sz w:val="24"/>
          <w:szCs w:val="24"/>
          <w:lang w:eastAsia="hi-IN" w:bidi="hi-IN"/>
        </w:rPr>
        <w:t>(ajánlás)</w:t>
      </w:r>
      <w:r w:rsidRPr="00835F5C">
        <w:rPr>
          <w:rFonts w:ascii="Palatino Linotype" w:hAnsi="Palatino Linotype"/>
          <w:b/>
          <w:sz w:val="24"/>
          <w:szCs w:val="24"/>
        </w:rPr>
        <w:t xml:space="preserve">: </w:t>
      </w:r>
      <w:r w:rsidRPr="00835F5C">
        <w:rPr>
          <w:rFonts w:ascii="Palatino Linotype" w:hAnsi="Palatino Linotype"/>
          <w:sz w:val="24"/>
          <w:szCs w:val="24"/>
        </w:rPr>
        <w:t>8-15 fős csoportokban szervezett csoportmunka, ennyi főre kialakított csoportszobában, ahol lehetőség van a körbeülésre</w:t>
      </w:r>
    </w:p>
    <w:p w:rsidR="00583CFC" w:rsidRPr="00835F5C" w:rsidRDefault="00583CFC" w:rsidP="009D2F11">
      <w:pPr>
        <w:widowControl w:val="0"/>
        <w:suppressAutoHyphens/>
        <w:spacing w:after="0" w:line="240" w:lineRule="auto"/>
        <w:ind w:left="826"/>
        <w:rPr>
          <w:rFonts w:ascii="Palatino Linotype" w:hAnsi="Palatino Linotype"/>
          <w:b/>
          <w:sz w:val="24"/>
          <w:szCs w:val="24"/>
        </w:rPr>
      </w:pPr>
    </w:p>
    <w:p w:rsidR="00583CFC" w:rsidRPr="00835F5C" w:rsidRDefault="00583CFC" w:rsidP="004B2417">
      <w:pPr>
        <w:widowControl w:val="0"/>
        <w:numPr>
          <w:ilvl w:val="1"/>
          <w:numId w:val="14"/>
        </w:numPr>
        <w:suppressAutoHyphens/>
        <w:spacing w:after="0" w:line="240" w:lineRule="auto"/>
        <w:ind w:hanging="290"/>
        <w:rPr>
          <w:rFonts w:ascii="Palatino Linotype" w:hAnsi="Palatino Linotype"/>
          <w:sz w:val="24"/>
          <w:szCs w:val="24"/>
        </w:rPr>
      </w:pPr>
      <w:r w:rsidRPr="00835F5C">
        <w:rPr>
          <w:rFonts w:ascii="Palatino Linotype" w:hAnsi="Palatino Linotype"/>
          <w:b/>
          <w:bCs/>
          <w:i/>
          <w:sz w:val="24"/>
          <w:szCs w:val="24"/>
        </w:rPr>
        <w:t>A tantárgy elsajátítása során alkalmazható sajátos módszerek, tanulói tevékenységformák (ajánlás)</w:t>
      </w:r>
      <w:r w:rsidRPr="00835F5C">
        <w:rPr>
          <w:rFonts w:ascii="Palatino Linotype" w:hAnsi="Palatino Linotype"/>
          <w:sz w:val="24"/>
          <w:szCs w:val="24"/>
        </w:rPr>
        <w:t xml:space="preserve"> szabad interakciós, encounter, dráma, pszichodráma csoport strukturált gyakorlatok vagy más a csoportmunkára alkalmas technika</w:t>
      </w:r>
    </w:p>
    <w:p w:rsidR="00583CFC" w:rsidRPr="00835F5C" w:rsidRDefault="00583CFC" w:rsidP="00B87D30">
      <w:pPr>
        <w:spacing w:after="0" w:line="240" w:lineRule="auto"/>
        <w:ind w:left="540"/>
        <w:jc w:val="both"/>
        <w:rPr>
          <w:rFonts w:ascii="Palatino Linotype" w:hAnsi="Palatino Linotype"/>
          <w:iCs/>
          <w:sz w:val="24"/>
          <w:szCs w:val="24"/>
        </w:rPr>
      </w:pPr>
    </w:p>
    <w:p w:rsidR="00583CFC" w:rsidRPr="00835F5C" w:rsidRDefault="00583CFC" w:rsidP="004B2417">
      <w:pPr>
        <w:widowControl w:val="0"/>
        <w:numPr>
          <w:ilvl w:val="1"/>
          <w:numId w:val="14"/>
        </w:numPr>
        <w:suppressAutoHyphens/>
        <w:spacing w:after="0" w:line="240" w:lineRule="auto"/>
        <w:ind w:left="826" w:hanging="469"/>
        <w:jc w:val="both"/>
        <w:rPr>
          <w:rFonts w:ascii="Palatino Linotype" w:hAnsi="Palatino Linotype"/>
          <w:b/>
          <w:bCs/>
          <w:sz w:val="24"/>
          <w:szCs w:val="24"/>
        </w:rPr>
      </w:pPr>
      <w:r w:rsidRPr="00835F5C">
        <w:rPr>
          <w:rFonts w:ascii="Palatino Linotype" w:hAnsi="Palatino Linotype"/>
          <w:b/>
          <w:bCs/>
          <w:sz w:val="24"/>
          <w:szCs w:val="24"/>
        </w:rPr>
        <w:t xml:space="preserve">A </w:t>
      </w:r>
      <w:r w:rsidRPr="00835F5C">
        <w:rPr>
          <w:rFonts w:ascii="Palatino Linotype" w:hAnsi="Palatino Linotype"/>
          <w:b/>
          <w:sz w:val="24"/>
          <w:szCs w:val="24"/>
        </w:rPr>
        <w:t>tantárgy</w:t>
      </w:r>
      <w:r w:rsidRPr="00835F5C">
        <w:rPr>
          <w:rFonts w:ascii="Palatino Linotype" w:hAnsi="Palatino Linotype"/>
          <w:b/>
          <w:bCs/>
          <w:sz w:val="24"/>
          <w:szCs w:val="24"/>
        </w:rPr>
        <w:t xml:space="preserve"> értékelésének módja </w:t>
      </w:r>
      <w:r w:rsidRPr="00835F5C">
        <w:rPr>
          <w:rFonts w:ascii="Palatino Linotype" w:hAnsi="Palatino Linotype"/>
          <w:bCs/>
          <w:sz w:val="24"/>
          <w:szCs w:val="24"/>
        </w:rPr>
        <w:t xml:space="preserve">a foglalkozások célja az önismeret és a személyiség fejlesztése, ezért a teljesítmény és az értékelés mindig egyéni. A csoportos munka során a csoportvezető a választott módszernek megfelelően egyéni és csoportos visszajelzést ad. </w:t>
      </w:r>
      <w:r w:rsidRPr="00835F5C">
        <w:rPr>
          <w:rFonts w:ascii="Palatino Linotype" w:hAnsi="Palatino Linotype"/>
          <w:b/>
          <w:bCs/>
          <w:sz w:val="24"/>
          <w:szCs w:val="24"/>
        </w:rPr>
        <w:t xml:space="preserve"> </w:t>
      </w:r>
      <w:r w:rsidRPr="00835F5C">
        <w:rPr>
          <w:rFonts w:ascii="Palatino Linotype" w:hAnsi="Palatino Linotype"/>
          <w:bCs/>
          <w:sz w:val="24"/>
          <w:szCs w:val="24"/>
        </w:rPr>
        <w:t>A fejlődés feltétele a jelenlét, amit a csoportvezető aláírásával igazol, és ez megfelel a követelmények teljesítésének. A vizsgára bocsátás feltétele igazolás, amely minimum „120 órás szakmai (60 óra kommunikációs, 60 óra személyiségfejlesztő) készségfejlesztés” teljesítéséről szól.</w:t>
      </w:r>
    </w:p>
    <w:p w:rsidR="00583CFC" w:rsidRPr="000E120B" w:rsidRDefault="00583CFC" w:rsidP="00B87D30">
      <w:pPr>
        <w:spacing w:after="0" w:line="240" w:lineRule="auto"/>
        <w:jc w:val="center"/>
        <w:rPr>
          <w:rFonts w:ascii="Palatino Linotype" w:hAnsi="Palatino Linotype"/>
          <w:b/>
          <w:strike/>
          <w:sz w:val="24"/>
          <w:szCs w:val="24"/>
        </w:rPr>
      </w:pPr>
    </w:p>
    <w:p w:rsidR="00583CFC" w:rsidRPr="009C3146" w:rsidRDefault="00583CFC" w:rsidP="004B2417">
      <w:pPr>
        <w:widowControl w:val="0"/>
        <w:numPr>
          <w:ilvl w:val="0"/>
          <w:numId w:val="14"/>
        </w:numPr>
        <w:suppressAutoHyphens/>
        <w:spacing w:after="0" w:line="240" w:lineRule="auto"/>
        <w:rPr>
          <w:rFonts w:ascii="Palatino Linotype" w:hAnsi="Palatino Linotype"/>
          <w:b/>
          <w:bCs/>
          <w:iCs/>
          <w:sz w:val="24"/>
          <w:szCs w:val="24"/>
        </w:rPr>
      </w:pPr>
      <w:r w:rsidRPr="009C3146">
        <w:rPr>
          <w:rFonts w:ascii="Palatino Linotype" w:hAnsi="Palatino Linotype"/>
          <w:b/>
          <w:bCs/>
          <w:iCs/>
          <w:sz w:val="24"/>
          <w:szCs w:val="24"/>
        </w:rPr>
        <w:t xml:space="preserve"> Társadalomismeret</w:t>
      </w:r>
      <w:r>
        <w:rPr>
          <w:rFonts w:ascii="Palatino Linotype" w:hAnsi="Palatino Linotype"/>
          <w:b/>
          <w:bCs/>
          <w:iCs/>
          <w:sz w:val="24"/>
          <w:szCs w:val="24"/>
        </w:rPr>
        <w:t xml:space="preserve"> tantárgy</w:t>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t>176 óra/144 óra*</w:t>
      </w:r>
    </w:p>
    <w:p w:rsidR="00583CFC" w:rsidRPr="009C3146" w:rsidRDefault="00583CFC" w:rsidP="0039435B">
      <w:pPr>
        <w:spacing w:after="0" w:line="240" w:lineRule="auto"/>
        <w:rPr>
          <w:rFonts w:ascii="Palatino Linotype" w:hAnsi="Palatino Linotype"/>
          <w:sz w:val="20"/>
          <w:szCs w:val="20"/>
        </w:rPr>
      </w:pPr>
      <w:r w:rsidRPr="009C3146">
        <w:rPr>
          <w:rFonts w:ascii="Palatino Linotype" w:hAnsi="Palatino Linotype"/>
          <w:sz w:val="20"/>
          <w:szCs w:val="20"/>
        </w:rPr>
        <w:t>* 9-13. évfolyamon megszervezett képzés/13. és 14. évfolyamon megszervezett képzés</w:t>
      </w:r>
    </w:p>
    <w:p w:rsidR="00583CFC" w:rsidRPr="009C3146" w:rsidRDefault="00583CFC" w:rsidP="006E6764">
      <w:pPr>
        <w:spacing w:after="0" w:line="240" w:lineRule="auto"/>
        <w:rPr>
          <w:rFonts w:ascii="Palatino Linotype" w:hAnsi="Palatino Linotype"/>
          <w:b/>
          <w:sz w:val="24"/>
          <w:szCs w:val="24"/>
        </w:rPr>
      </w:pPr>
    </w:p>
    <w:p w:rsidR="00583CFC" w:rsidRPr="009C3146" w:rsidRDefault="00583CFC" w:rsidP="00835F5C">
      <w:pPr>
        <w:pStyle w:val="Listaszerbekezds"/>
        <w:widowControl w:val="0"/>
        <w:suppressAutoHyphens/>
        <w:spacing w:after="0" w:line="240" w:lineRule="auto"/>
        <w:ind w:left="0"/>
        <w:rPr>
          <w:rFonts w:ascii="Palatino Linotype" w:hAnsi="Palatino Linotype"/>
          <w:b/>
          <w:vanish/>
          <w:sz w:val="24"/>
          <w:szCs w:val="24"/>
        </w:rPr>
      </w:pPr>
    </w:p>
    <w:p w:rsidR="00583CFC" w:rsidRPr="009C3146" w:rsidRDefault="00583CFC" w:rsidP="004B2417">
      <w:pPr>
        <w:numPr>
          <w:ilvl w:val="1"/>
          <w:numId w:val="14"/>
        </w:numPr>
        <w:tabs>
          <w:tab w:val="left" w:pos="3855"/>
        </w:tabs>
        <w:spacing w:after="0" w:line="240" w:lineRule="auto"/>
        <w:jc w:val="both"/>
        <w:rPr>
          <w:rFonts w:ascii="Palatino Linotype" w:hAnsi="Palatino Linotype"/>
          <w:b/>
          <w:sz w:val="24"/>
          <w:szCs w:val="24"/>
        </w:rPr>
      </w:pPr>
      <w:r w:rsidRPr="009C3146">
        <w:rPr>
          <w:rFonts w:ascii="Palatino Linotype" w:hAnsi="Palatino Linotype"/>
          <w:b/>
          <w:sz w:val="24"/>
          <w:szCs w:val="24"/>
        </w:rPr>
        <w:t>A tantárgy tanításának célja</w:t>
      </w:r>
      <w:r w:rsidRPr="009C3146">
        <w:rPr>
          <w:rFonts w:ascii="Palatino Linotype" w:hAnsi="Palatino Linotype"/>
          <w:sz w:val="24"/>
          <w:szCs w:val="24"/>
        </w:rPr>
        <w:t xml:space="preserve"> a társadalomban és a szűkebb környezetben érvényesülő társadalmi szabályok felismerésének segítése, a társadalmi folyamatok értelmezése, az előítéletek keletkezésének okaival való szembenézés, a társadalom struktúrájának, működésének megismerése, az egyenlőtlenségek, a szegénység kialakulásának területi és társadalmi okai, jellemzői, és csökkentésük eszközeinek értelmezése.</w:t>
      </w:r>
    </w:p>
    <w:p w:rsidR="00583CFC" w:rsidRPr="009C3146" w:rsidRDefault="00583CFC" w:rsidP="00775064">
      <w:pPr>
        <w:tabs>
          <w:tab w:val="left" w:pos="3855"/>
        </w:tabs>
        <w:spacing w:after="0" w:line="240" w:lineRule="auto"/>
        <w:ind w:left="720"/>
        <w:rPr>
          <w:rFonts w:ascii="Palatino Linotype" w:hAnsi="Palatino Linotype"/>
          <w:b/>
          <w:sz w:val="24"/>
          <w:szCs w:val="24"/>
        </w:rPr>
      </w:pPr>
    </w:p>
    <w:p w:rsidR="00583CFC" w:rsidRPr="009C3146" w:rsidRDefault="00583CFC" w:rsidP="004B2417">
      <w:pPr>
        <w:widowControl w:val="0"/>
        <w:numPr>
          <w:ilvl w:val="1"/>
          <w:numId w:val="14"/>
        </w:numPr>
        <w:suppressAutoHyphens/>
        <w:spacing w:after="0" w:line="240" w:lineRule="auto"/>
        <w:rPr>
          <w:rFonts w:ascii="Palatino Linotype" w:hAnsi="Palatino Linotype"/>
          <w:b/>
          <w:sz w:val="24"/>
          <w:szCs w:val="24"/>
        </w:rPr>
      </w:pPr>
      <w:r w:rsidRPr="009C3146">
        <w:rPr>
          <w:rFonts w:ascii="Palatino Linotype" w:hAnsi="Palatino Linotype"/>
          <w:b/>
          <w:sz w:val="24"/>
          <w:szCs w:val="24"/>
        </w:rPr>
        <w:t xml:space="preserve"> Kapcsolódó közismereti, szakmai tartalmak</w:t>
      </w:r>
    </w:p>
    <w:p w:rsidR="00583CFC" w:rsidRPr="009C3146" w:rsidRDefault="00583CFC" w:rsidP="00594383">
      <w:pPr>
        <w:widowControl w:val="0"/>
        <w:suppressAutoHyphens/>
        <w:spacing w:after="0" w:line="240" w:lineRule="auto"/>
        <w:rPr>
          <w:rFonts w:ascii="Palatino Linotype" w:hAnsi="Palatino Linotype"/>
          <w:b/>
          <w:sz w:val="24"/>
          <w:szCs w:val="24"/>
        </w:rPr>
      </w:pPr>
    </w:p>
    <w:p w:rsidR="00583CFC" w:rsidRPr="009C3146" w:rsidRDefault="00583CFC" w:rsidP="00D87EF3">
      <w:pPr>
        <w:ind w:left="360"/>
        <w:jc w:val="both"/>
        <w:rPr>
          <w:rFonts w:ascii="Palatino Linotype" w:hAnsi="Palatino Linotype"/>
          <w:sz w:val="24"/>
          <w:szCs w:val="24"/>
        </w:rPr>
      </w:pPr>
      <w:r w:rsidRPr="009C3146">
        <w:rPr>
          <w:rFonts w:ascii="Palatino Linotype" w:hAnsi="Palatino Linotype"/>
          <w:sz w:val="24"/>
          <w:szCs w:val="24"/>
        </w:rPr>
        <w:t>A középiskolai társadalomismeret, a történelem tantárgy társadalomtörténeti fejezetei, valamint társadalom</w:t>
      </w:r>
      <w:r>
        <w:rPr>
          <w:rFonts w:ascii="Palatino Linotype" w:hAnsi="Palatino Linotype"/>
          <w:sz w:val="24"/>
          <w:szCs w:val="24"/>
        </w:rPr>
        <w:t xml:space="preserve"> </w:t>
      </w:r>
      <w:r w:rsidRPr="009C3146">
        <w:rPr>
          <w:rFonts w:ascii="Palatino Linotype" w:hAnsi="Palatino Linotype"/>
          <w:sz w:val="24"/>
          <w:szCs w:val="24"/>
        </w:rPr>
        <w:t>földrajzi információk, a demográfiai és gazdasági adatok ábrázolási technikái.</w:t>
      </w:r>
    </w:p>
    <w:p w:rsidR="00583CFC" w:rsidRPr="000E120B" w:rsidRDefault="00583CFC" w:rsidP="004B2417">
      <w:pPr>
        <w:widowControl w:val="0"/>
        <w:numPr>
          <w:ilvl w:val="1"/>
          <w:numId w:val="14"/>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t xml:space="preserve">Témakörök </w:t>
      </w:r>
    </w:p>
    <w:p w:rsidR="00583CFC" w:rsidRPr="009C3146" w:rsidRDefault="00583CFC" w:rsidP="00FF7AB4">
      <w:pPr>
        <w:spacing w:after="0" w:line="240" w:lineRule="auto"/>
        <w:rPr>
          <w:rFonts w:ascii="Palatino Linotype" w:hAnsi="Palatino Linotype"/>
          <w:b/>
          <w:bCs/>
          <w:iCs/>
          <w:sz w:val="24"/>
          <w:szCs w:val="24"/>
        </w:rPr>
      </w:pPr>
    </w:p>
    <w:p w:rsidR="00583CFC" w:rsidRPr="009C3146" w:rsidRDefault="00583CFC" w:rsidP="004B2417">
      <w:pPr>
        <w:numPr>
          <w:ilvl w:val="2"/>
          <w:numId w:val="14"/>
        </w:numPr>
        <w:spacing w:after="0" w:line="240" w:lineRule="auto"/>
        <w:ind w:left="1190" w:hanging="623"/>
        <w:rPr>
          <w:rFonts w:ascii="Palatino Linotype" w:hAnsi="Palatino Linotype"/>
          <w:b/>
          <w:sz w:val="24"/>
          <w:szCs w:val="24"/>
        </w:rPr>
      </w:pPr>
      <w:r w:rsidRPr="009C3146">
        <w:rPr>
          <w:rFonts w:ascii="Palatino Linotype" w:hAnsi="Palatino Linotype"/>
          <w:b/>
          <w:sz w:val="24"/>
          <w:szCs w:val="24"/>
        </w:rPr>
        <w:t>A család és életmód</w:t>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i/>
          <w:sz w:val="24"/>
          <w:szCs w:val="24"/>
        </w:rPr>
        <w:t>50 óra/50 óra</w:t>
      </w:r>
    </w:p>
    <w:p w:rsidR="00583CFC" w:rsidRPr="009C3146" w:rsidRDefault="00583CFC" w:rsidP="00F30D87">
      <w:pPr>
        <w:spacing w:after="0" w:line="240" w:lineRule="auto"/>
        <w:ind w:firstLine="540"/>
        <w:rPr>
          <w:rFonts w:ascii="Palatino Linotype" w:hAnsi="Palatino Linotype"/>
          <w:sz w:val="24"/>
          <w:szCs w:val="24"/>
        </w:rPr>
      </w:pPr>
      <w:r w:rsidRPr="009C3146">
        <w:rPr>
          <w:rFonts w:ascii="Palatino Linotype" w:hAnsi="Palatino Linotype"/>
          <w:b/>
          <w:sz w:val="24"/>
          <w:szCs w:val="24"/>
        </w:rPr>
        <w:tab/>
      </w:r>
      <w:r>
        <w:rPr>
          <w:rFonts w:ascii="Palatino Linotype" w:hAnsi="Palatino Linotype"/>
          <w:b/>
          <w:sz w:val="24"/>
          <w:szCs w:val="24"/>
        </w:rPr>
        <w:tab/>
      </w:r>
      <w:r w:rsidRPr="009C3146">
        <w:rPr>
          <w:rFonts w:ascii="Palatino Linotype" w:hAnsi="Palatino Linotype"/>
          <w:sz w:val="24"/>
          <w:szCs w:val="24"/>
        </w:rPr>
        <w:t>A család fogalma és funkciói és ezek történelmi változása</w:t>
      </w:r>
    </w:p>
    <w:p w:rsidR="00583CFC" w:rsidRPr="009C3146" w:rsidRDefault="00583CFC" w:rsidP="0089648B">
      <w:pPr>
        <w:spacing w:after="0" w:line="240" w:lineRule="auto"/>
        <w:ind w:left="1428"/>
        <w:rPr>
          <w:rFonts w:ascii="Palatino Linotype" w:hAnsi="Palatino Linotype"/>
          <w:sz w:val="24"/>
          <w:szCs w:val="24"/>
        </w:rPr>
      </w:pPr>
      <w:r w:rsidRPr="009C3146">
        <w:rPr>
          <w:rFonts w:ascii="Palatino Linotype" w:hAnsi="Palatino Linotype"/>
          <w:sz w:val="24"/>
          <w:szCs w:val="24"/>
        </w:rPr>
        <w:t>A család helye, szerepe, szerkezete, jelentősége, működése és működési zavarai</w:t>
      </w:r>
    </w:p>
    <w:p w:rsidR="00583CFC" w:rsidRPr="009C3146" w:rsidRDefault="00583CFC" w:rsidP="0089648B">
      <w:pPr>
        <w:spacing w:after="0" w:line="240" w:lineRule="auto"/>
        <w:ind w:left="1428"/>
        <w:rPr>
          <w:rFonts w:ascii="Palatino Linotype" w:hAnsi="Palatino Linotype"/>
          <w:sz w:val="24"/>
          <w:szCs w:val="24"/>
        </w:rPr>
      </w:pPr>
      <w:r w:rsidRPr="009C3146">
        <w:rPr>
          <w:rFonts w:ascii="Palatino Linotype" w:hAnsi="Palatino Linotype"/>
          <w:sz w:val="24"/>
          <w:szCs w:val="24"/>
        </w:rPr>
        <w:t>Az életmód, életvitel összetevői</w:t>
      </w:r>
    </w:p>
    <w:p w:rsidR="00583CFC" w:rsidRPr="009C3146" w:rsidRDefault="00583CFC" w:rsidP="0089648B">
      <w:pPr>
        <w:spacing w:after="0" w:line="240" w:lineRule="auto"/>
        <w:ind w:left="1428"/>
        <w:rPr>
          <w:rFonts w:ascii="Palatino Linotype" w:hAnsi="Palatino Linotype"/>
          <w:sz w:val="24"/>
          <w:szCs w:val="24"/>
        </w:rPr>
      </w:pPr>
      <w:r w:rsidRPr="009C3146">
        <w:rPr>
          <w:rFonts w:ascii="Palatino Linotype" w:hAnsi="Palatino Linotype"/>
          <w:sz w:val="24"/>
          <w:szCs w:val="24"/>
        </w:rPr>
        <w:t>Az életmódkutatás technikái</w:t>
      </w:r>
    </w:p>
    <w:p w:rsidR="00583CFC" w:rsidRPr="009C3146" w:rsidRDefault="00583CFC" w:rsidP="0089648B">
      <w:pPr>
        <w:spacing w:after="0" w:line="240" w:lineRule="auto"/>
        <w:ind w:left="1428"/>
        <w:rPr>
          <w:rFonts w:ascii="Palatino Linotype" w:hAnsi="Palatino Linotype"/>
          <w:sz w:val="24"/>
          <w:szCs w:val="24"/>
        </w:rPr>
      </w:pPr>
      <w:r w:rsidRPr="009C3146">
        <w:rPr>
          <w:rFonts w:ascii="Palatino Linotype" w:hAnsi="Palatino Linotype"/>
          <w:sz w:val="24"/>
          <w:szCs w:val="24"/>
        </w:rPr>
        <w:t xml:space="preserve">Családi és társadalmi szerepek </w:t>
      </w:r>
    </w:p>
    <w:p w:rsidR="00583CFC" w:rsidRPr="009C3146" w:rsidRDefault="00583CFC" w:rsidP="0089648B">
      <w:pPr>
        <w:spacing w:after="0" w:line="240" w:lineRule="auto"/>
        <w:ind w:left="1428"/>
        <w:rPr>
          <w:rFonts w:ascii="Palatino Linotype" w:hAnsi="Palatino Linotype"/>
          <w:sz w:val="24"/>
          <w:szCs w:val="24"/>
        </w:rPr>
      </w:pPr>
      <w:r w:rsidRPr="009C3146">
        <w:rPr>
          <w:rFonts w:ascii="Palatino Linotype" w:hAnsi="Palatino Linotype"/>
          <w:sz w:val="24"/>
          <w:szCs w:val="24"/>
        </w:rPr>
        <w:t>Az emberi szükséglete rendszere</w:t>
      </w:r>
    </w:p>
    <w:p w:rsidR="00583CFC" w:rsidRPr="009C3146" w:rsidRDefault="00583CFC" w:rsidP="0089648B">
      <w:pPr>
        <w:spacing w:after="0" w:line="240" w:lineRule="auto"/>
        <w:ind w:left="1428"/>
        <w:rPr>
          <w:rFonts w:ascii="Palatino Linotype" w:hAnsi="Palatino Linotype"/>
          <w:sz w:val="24"/>
          <w:szCs w:val="24"/>
        </w:rPr>
      </w:pPr>
      <w:r w:rsidRPr="009C3146">
        <w:rPr>
          <w:rFonts w:ascii="Palatino Linotype" w:hAnsi="Palatino Linotype"/>
          <w:sz w:val="24"/>
          <w:szCs w:val="24"/>
        </w:rPr>
        <w:t>A család szocializációs szerepe, a családi gazdálkodás</w:t>
      </w:r>
    </w:p>
    <w:p w:rsidR="00583CFC" w:rsidRPr="009C3146" w:rsidRDefault="00583CFC" w:rsidP="0089648B">
      <w:pPr>
        <w:spacing w:after="0" w:line="240" w:lineRule="auto"/>
        <w:ind w:left="1428"/>
        <w:rPr>
          <w:rFonts w:ascii="Palatino Linotype" w:hAnsi="Palatino Linotype"/>
          <w:sz w:val="24"/>
          <w:szCs w:val="24"/>
        </w:rPr>
      </w:pPr>
      <w:r w:rsidRPr="009C3146">
        <w:rPr>
          <w:rFonts w:ascii="Palatino Linotype" w:hAnsi="Palatino Linotype"/>
          <w:sz w:val="24"/>
          <w:szCs w:val="24"/>
        </w:rPr>
        <w:t>A családi életciklus, életút</w:t>
      </w:r>
    </w:p>
    <w:p w:rsidR="00583CFC" w:rsidRPr="009C3146" w:rsidRDefault="00583CFC" w:rsidP="0089648B">
      <w:pPr>
        <w:spacing w:after="0" w:line="240" w:lineRule="auto"/>
        <w:ind w:left="1428"/>
        <w:rPr>
          <w:rFonts w:ascii="Palatino Linotype" w:hAnsi="Palatino Linotype"/>
          <w:sz w:val="24"/>
          <w:szCs w:val="24"/>
        </w:rPr>
      </w:pPr>
      <w:r w:rsidRPr="009C3146">
        <w:rPr>
          <w:rFonts w:ascii="Palatino Linotype" w:hAnsi="Palatino Linotype"/>
          <w:sz w:val="24"/>
          <w:szCs w:val="24"/>
        </w:rPr>
        <w:t>Az életútinterjú tervezése, szervezése, készítése, feldolgozása és értelmezése</w:t>
      </w:r>
    </w:p>
    <w:p w:rsidR="00583CFC" w:rsidRPr="009C3146" w:rsidRDefault="00583CFC" w:rsidP="0089648B">
      <w:pPr>
        <w:spacing w:after="0" w:line="240" w:lineRule="auto"/>
        <w:ind w:left="1428"/>
        <w:rPr>
          <w:rFonts w:ascii="Palatino Linotype" w:hAnsi="Palatino Linotype"/>
          <w:sz w:val="24"/>
          <w:szCs w:val="24"/>
        </w:rPr>
      </w:pPr>
      <w:r w:rsidRPr="009C3146">
        <w:rPr>
          <w:rFonts w:ascii="Palatino Linotype" w:hAnsi="Palatino Linotype"/>
          <w:sz w:val="24"/>
          <w:szCs w:val="24"/>
        </w:rPr>
        <w:t>A kultúra, szubkultúra, hagyományok, életmód, szokások, életvitel fogalma, meghatározó tényezői, összetevői</w:t>
      </w:r>
    </w:p>
    <w:p w:rsidR="00583CFC" w:rsidRPr="009C3146" w:rsidRDefault="00583CFC" w:rsidP="0089648B">
      <w:pPr>
        <w:spacing w:after="0" w:line="240" w:lineRule="auto"/>
        <w:ind w:left="1428"/>
        <w:rPr>
          <w:rFonts w:ascii="Palatino Linotype" w:hAnsi="Palatino Linotype"/>
          <w:sz w:val="24"/>
          <w:szCs w:val="24"/>
        </w:rPr>
      </w:pPr>
      <w:r w:rsidRPr="009C3146">
        <w:rPr>
          <w:rFonts w:ascii="Palatino Linotype" w:hAnsi="Palatino Linotype"/>
          <w:sz w:val="24"/>
          <w:szCs w:val="24"/>
        </w:rPr>
        <w:t>Értékek, normák, szankciók; normáktól való eltérés</w:t>
      </w:r>
    </w:p>
    <w:p w:rsidR="00583CFC" w:rsidRPr="009C3146" w:rsidRDefault="00583CFC" w:rsidP="0089648B">
      <w:pPr>
        <w:spacing w:after="0" w:line="240" w:lineRule="auto"/>
        <w:ind w:left="1428"/>
        <w:rPr>
          <w:rFonts w:ascii="Palatino Linotype" w:hAnsi="Palatino Linotype"/>
          <w:sz w:val="24"/>
          <w:szCs w:val="24"/>
        </w:rPr>
      </w:pPr>
      <w:r w:rsidRPr="009C3146">
        <w:rPr>
          <w:rFonts w:ascii="Palatino Linotype" w:hAnsi="Palatino Linotype"/>
          <w:sz w:val="24"/>
          <w:szCs w:val="24"/>
        </w:rPr>
        <w:t>A család szerkezete és annak ábrázolása</w:t>
      </w:r>
    </w:p>
    <w:p w:rsidR="00583CFC" w:rsidRPr="009C3146" w:rsidRDefault="00583CFC" w:rsidP="0089648B">
      <w:pPr>
        <w:spacing w:after="0" w:line="240" w:lineRule="auto"/>
        <w:ind w:left="1428"/>
        <w:rPr>
          <w:rFonts w:ascii="Palatino Linotype" w:hAnsi="Palatino Linotype"/>
          <w:sz w:val="24"/>
          <w:szCs w:val="24"/>
        </w:rPr>
      </w:pPr>
      <w:r w:rsidRPr="009C3146">
        <w:rPr>
          <w:rFonts w:ascii="Palatino Linotype" w:hAnsi="Palatino Linotype"/>
          <w:sz w:val="24"/>
          <w:szCs w:val="24"/>
        </w:rPr>
        <w:t>A család, mint támogató rendszer, és mint problémaforrás</w:t>
      </w:r>
    </w:p>
    <w:p w:rsidR="00583CFC" w:rsidRPr="009C3146" w:rsidRDefault="00583CFC" w:rsidP="0089648B">
      <w:pPr>
        <w:spacing w:after="0" w:line="240" w:lineRule="auto"/>
        <w:ind w:left="1428"/>
        <w:rPr>
          <w:rFonts w:ascii="Palatino Linotype" w:hAnsi="Palatino Linotype"/>
          <w:sz w:val="24"/>
          <w:szCs w:val="24"/>
        </w:rPr>
      </w:pPr>
      <w:r w:rsidRPr="009C3146">
        <w:rPr>
          <w:rFonts w:ascii="Palatino Linotype" w:hAnsi="Palatino Linotype"/>
          <w:sz w:val="24"/>
          <w:szCs w:val="24"/>
        </w:rPr>
        <w:t>A család szerepe a társadalmi egyenlőtlenségek újratermelésében</w:t>
      </w:r>
    </w:p>
    <w:p w:rsidR="00583CFC" w:rsidRPr="009C3146" w:rsidRDefault="00583CFC" w:rsidP="0089648B">
      <w:pPr>
        <w:spacing w:after="0" w:line="240" w:lineRule="auto"/>
        <w:ind w:left="1428"/>
        <w:rPr>
          <w:rFonts w:ascii="Palatino Linotype" w:hAnsi="Palatino Linotype"/>
          <w:sz w:val="24"/>
          <w:szCs w:val="24"/>
        </w:rPr>
      </w:pPr>
      <w:r w:rsidRPr="009C3146">
        <w:rPr>
          <w:rFonts w:ascii="Palatino Linotype" w:hAnsi="Palatino Linotype"/>
          <w:sz w:val="24"/>
          <w:szCs w:val="24"/>
        </w:rPr>
        <w:t>A gyerek, az idős, a beteg és a fogyatékos ember helye a családban, magányosság a családon belül</w:t>
      </w:r>
    </w:p>
    <w:p w:rsidR="00583CFC" w:rsidRPr="009C3146" w:rsidRDefault="00583CFC" w:rsidP="00EE7DFB">
      <w:pPr>
        <w:spacing w:after="0" w:line="240" w:lineRule="auto"/>
        <w:ind w:firstLine="540"/>
        <w:rPr>
          <w:rFonts w:ascii="Palatino Linotype" w:hAnsi="Palatino Linotype"/>
          <w:sz w:val="24"/>
          <w:szCs w:val="24"/>
        </w:rPr>
      </w:pPr>
    </w:p>
    <w:p w:rsidR="00583CFC" w:rsidRPr="009C3146" w:rsidRDefault="00583CFC" w:rsidP="004B2417">
      <w:pPr>
        <w:numPr>
          <w:ilvl w:val="2"/>
          <w:numId w:val="14"/>
        </w:numPr>
        <w:spacing w:after="0" w:line="240" w:lineRule="auto"/>
        <w:ind w:left="1190" w:hanging="623"/>
        <w:rPr>
          <w:rFonts w:ascii="Palatino Linotype" w:hAnsi="Palatino Linotype"/>
          <w:b/>
          <w:sz w:val="24"/>
          <w:szCs w:val="24"/>
        </w:rPr>
      </w:pPr>
      <w:r>
        <w:rPr>
          <w:rFonts w:ascii="Palatino Linotype" w:hAnsi="Palatino Linotype"/>
          <w:b/>
          <w:sz w:val="24"/>
          <w:szCs w:val="24"/>
        </w:rPr>
        <w:t>S</w:t>
      </w:r>
      <w:r w:rsidRPr="009C3146">
        <w:rPr>
          <w:rFonts w:ascii="Palatino Linotype" w:hAnsi="Palatino Linotype"/>
          <w:b/>
          <w:sz w:val="24"/>
          <w:szCs w:val="24"/>
        </w:rPr>
        <w:t>zociológiai alapismeretek</w:t>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i/>
          <w:sz w:val="24"/>
          <w:szCs w:val="24"/>
        </w:rPr>
        <w:t>40 óra/24óra</w:t>
      </w:r>
    </w:p>
    <w:p w:rsidR="00583CFC" w:rsidRPr="009C3146" w:rsidRDefault="00583CFC" w:rsidP="00D87EF3">
      <w:pPr>
        <w:spacing w:after="0" w:line="240" w:lineRule="auto"/>
        <w:ind w:left="1428"/>
        <w:jc w:val="both"/>
        <w:rPr>
          <w:rFonts w:ascii="Palatino Linotype" w:hAnsi="Palatino Linotype"/>
          <w:sz w:val="24"/>
          <w:szCs w:val="24"/>
        </w:rPr>
      </w:pPr>
      <w:r w:rsidRPr="009C3146">
        <w:rPr>
          <w:rFonts w:ascii="Palatino Linotype" w:hAnsi="Palatino Linotype"/>
          <w:sz w:val="24"/>
          <w:szCs w:val="24"/>
        </w:rPr>
        <w:t>A társadalom fogalma, működése</w:t>
      </w:r>
    </w:p>
    <w:p w:rsidR="00583CFC" w:rsidRPr="009C3146" w:rsidRDefault="00583CFC" w:rsidP="00D87EF3">
      <w:pPr>
        <w:spacing w:after="0" w:line="240" w:lineRule="auto"/>
        <w:ind w:left="1428"/>
        <w:jc w:val="both"/>
        <w:rPr>
          <w:rFonts w:ascii="Palatino Linotype" w:hAnsi="Palatino Linotype"/>
          <w:sz w:val="24"/>
          <w:szCs w:val="24"/>
        </w:rPr>
      </w:pPr>
      <w:r w:rsidRPr="009C3146">
        <w:rPr>
          <w:rFonts w:ascii="Palatino Linotype" w:hAnsi="Palatino Linotype"/>
          <w:sz w:val="24"/>
          <w:szCs w:val="24"/>
        </w:rPr>
        <w:t>A szociológia alapfogalmai és alapvető összefüggései, a társadalom megismerésének sajátosságai</w:t>
      </w:r>
    </w:p>
    <w:p w:rsidR="00583CFC" w:rsidRPr="009C3146" w:rsidRDefault="00583CFC" w:rsidP="00D87EF3">
      <w:pPr>
        <w:spacing w:after="0" w:line="240" w:lineRule="auto"/>
        <w:ind w:left="1428"/>
        <w:jc w:val="both"/>
        <w:rPr>
          <w:rFonts w:ascii="Palatino Linotype" w:hAnsi="Palatino Linotype"/>
          <w:sz w:val="24"/>
          <w:szCs w:val="24"/>
        </w:rPr>
      </w:pPr>
      <w:r w:rsidRPr="009C3146">
        <w:rPr>
          <w:rFonts w:ascii="Palatino Linotype" w:hAnsi="Palatino Linotype"/>
          <w:sz w:val="24"/>
          <w:szCs w:val="24"/>
        </w:rPr>
        <w:t>A szociológiai adatfelvétel módszerei: megfigyelés, dokumentumelemzés, kísérlet és a kérdezéses technikák</w:t>
      </w:r>
    </w:p>
    <w:p w:rsidR="00583CFC" w:rsidRPr="009C3146" w:rsidRDefault="00583CFC" w:rsidP="00D87EF3">
      <w:pPr>
        <w:spacing w:after="0" w:line="240" w:lineRule="auto"/>
        <w:ind w:left="1428"/>
        <w:jc w:val="both"/>
        <w:rPr>
          <w:rFonts w:ascii="Palatino Linotype" w:hAnsi="Palatino Linotype"/>
          <w:sz w:val="24"/>
          <w:szCs w:val="24"/>
        </w:rPr>
      </w:pPr>
      <w:r w:rsidRPr="009C3146">
        <w:rPr>
          <w:rFonts w:ascii="Palatino Linotype" w:hAnsi="Palatino Linotype"/>
          <w:sz w:val="24"/>
          <w:szCs w:val="24"/>
        </w:rPr>
        <w:t>A társadalom összetételét mutató adatok (életkori, egyéb demográfiai megoszlás, nemzetiségi, etnikai összetétel, foglalkozási szerkezet, stb.) értelmezése és ábrázolási technikái</w:t>
      </w:r>
    </w:p>
    <w:p w:rsidR="00583CFC" w:rsidRPr="009C3146" w:rsidRDefault="00583CFC" w:rsidP="00D87EF3">
      <w:pPr>
        <w:spacing w:after="0" w:line="240" w:lineRule="auto"/>
        <w:ind w:left="1428"/>
        <w:jc w:val="both"/>
        <w:rPr>
          <w:rFonts w:ascii="Palatino Linotype" w:hAnsi="Palatino Linotype"/>
          <w:sz w:val="24"/>
          <w:szCs w:val="24"/>
        </w:rPr>
      </w:pPr>
      <w:r w:rsidRPr="009C3146">
        <w:rPr>
          <w:rFonts w:ascii="Palatino Linotype" w:hAnsi="Palatino Linotype"/>
          <w:sz w:val="24"/>
          <w:szCs w:val="24"/>
        </w:rPr>
        <w:t>A helyi társadalom szerkezete és jellemzői</w:t>
      </w:r>
    </w:p>
    <w:p w:rsidR="00583CFC" w:rsidRPr="009C3146" w:rsidRDefault="00583CFC" w:rsidP="00D87EF3">
      <w:pPr>
        <w:spacing w:after="0" w:line="240" w:lineRule="auto"/>
        <w:ind w:left="1428"/>
        <w:jc w:val="both"/>
        <w:rPr>
          <w:rFonts w:ascii="Palatino Linotype" w:hAnsi="Palatino Linotype"/>
          <w:sz w:val="24"/>
          <w:szCs w:val="24"/>
        </w:rPr>
      </w:pPr>
      <w:r w:rsidRPr="009C3146">
        <w:rPr>
          <w:rFonts w:ascii="Palatino Linotype" w:hAnsi="Palatino Linotype"/>
          <w:sz w:val="24"/>
          <w:szCs w:val="24"/>
        </w:rPr>
        <w:t>A helyi erőforrások és hiányok felmérésének dimenziói és módszerei</w:t>
      </w:r>
    </w:p>
    <w:p w:rsidR="00583CFC" w:rsidRPr="009C3146" w:rsidRDefault="00583CFC" w:rsidP="00594383">
      <w:pPr>
        <w:spacing w:after="0" w:line="240" w:lineRule="auto"/>
        <w:ind w:firstLine="540"/>
        <w:rPr>
          <w:rFonts w:ascii="Palatino Linotype" w:hAnsi="Palatino Linotype"/>
          <w:sz w:val="24"/>
          <w:szCs w:val="24"/>
        </w:rPr>
      </w:pPr>
    </w:p>
    <w:p w:rsidR="00583CFC" w:rsidRPr="009C3146" w:rsidRDefault="00583CFC" w:rsidP="004B2417">
      <w:pPr>
        <w:numPr>
          <w:ilvl w:val="2"/>
          <w:numId w:val="14"/>
        </w:numPr>
        <w:spacing w:after="0" w:line="240" w:lineRule="auto"/>
        <w:ind w:left="1190" w:hanging="623"/>
        <w:rPr>
          <w:rFonts w:ascii="Palatino Linotype" w:hAnsi="Palatino Linotype"/>
          <w:b/>
          <w:sz w:val="24"/>
          <w:szCs w:val="24"/>
        </w:rPr>
      </w:pPr>
      <w:r w:rsidRPr="009C3146">
        <w:rPr>
          <w:rFonts w:ascii="Palatino Linotype" w:hAnsi="Palatino Linotype"/>
          <w:b/>
          <w:sz w:val="24"/>
          <w:szCs w:val="24"/>
        </w:rPr>
        <w:t>A társadalmi struktúra</w:t>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i/>
          <w:sz w:val="24"/>
          <w:szCs w:val="24"/>
        </w:rPr>
        <w:t>36 óra/20óra</w:t>
      </w:r>
    </w:p>
    <w:p w:rsidR="00583CFC" w:rsidRPr="009C3146" w:rsidRDefault="00583CFC" w:rsidP="00D87EF3">
      <w:pPr>
        <w:spacing w:after="0" w:line="240" w:lineRule="auto"/>
        <w:ind w:left="1428"/>
        <w:jc w:val="both"/>
        <w:rPr>
          <w:rFonts w:ascii="Palatino Linotype" w:hAnsi="Palatino Linotype"/>
          <w:sz w:val="24"/>
          <w:szCs w:val="24"/>
        </w:rPr>
      </w:pPr>
      <w:r w:rsidRPr="009C3146">
        <w:rPr>
          <w:rFonts w:ascii="Palatino Linotype" w:hAnsi="Palatino Linotype"/>
          <w:sz w:val="24"/>
          <w:szCs w:val="24"/>
        </w:rPr>
        <w:t>Alapfogalmak (társadalmi struktúra, rétegződés, státusz, státuszcsoport)</w:t>
      </w:r>
    </w:p>
    <w:p w:rsidR="00583CFC" w:rsidRPr="009C3146" w:rsidRDefault="00583CFC" w:rsidP="00D87EF3">
      <w:pPr>
        <w:spacing w:after="0" w:line="240" w:lineRule="auto"/>
        <w:ind w:left="1428"/>
        <w:jc w:val="both"/>
        <w:rPr>
          <w:rFonts w:ascii="Palatino Linotype" w:hAnsi="Palatino Linotype"/>
          <w:sz w:val="24"/>
          <w:szCs w:val="24"/>
        </w:rPr>
      </w:pPr>
      <w:r w:rsidRPr="009C3146">
        <w:rPr>
          <w:rFonts w:ascii="Palatino Linotype" w:hAnsi="Palatino Linotype"/>
          <w:sz w:val="24"/>
          <w:szCs w:val="24"/>
        </w:rPr>
        <w:t>A struktúrát generáló és manifeszt viszonyok</w:t>
      </w:r>
    </w:p>
    <w:p w:rsidR="00583CFC" w:rsidRPr="009C3146" w:rsidRDefault="00583CFC" w:rsidP="00D87EF3">
      <w:pPr>
        <w:spacing w:after="0" w:line="240" w:lineRule="auto"/>
        <w:ind w:left="1428"/>
        <w:jc w:val="both"/>
        <w:rPr>
          <w:rFonts w:ascii="Palatino Linotype" w:hAnsi="Palatino Linotype"/>
          <w:sz w:val="24"/>
          <w:szCs w:val="24"/>
        </w:rPr>
      </w:pPr>
      <w:r w:rsidRPr="009C3146">
        <w:rPr>
          <w:rFonts w:ascii="Palatino Linotype" w:hAnsi="Palatino Linotype"/>
          <w:sz w:val="24"/>
          <w:szCs w:val="24"/>
        </w:rPr>
        <w:t>Az egyén társadalmi meghatározottsága</w:t>
      </w:r>
    </w:p>
    <w:p w:rsidR="00583CFC" w:rsidRPr="009C3146" w:rsidRDefault="00583CFC" w:rsidP="00D87EF3">
      <w:pPr>
        <w:spacing w:after="0" w:line="240" w:lineRule="auto"/>
        <w:ind w:left="1428"/>
        <w:jc w:val="both"/>
        <w:rPr>
          <w:rFonts w:ascii="Palatino Linotype" w:hAnsi="Palatino Linotype"/>
          <w:sz w:val="24"/>
          <w:szCs w:val="24"/>
        </w:rPr>
      </w:pPr>
      <w:r w:rsidRPr="009C3146">
        <w:rPr>
          <w:rFonts w:ascii="Palatino Linotype" w:hAnsi="Palatino Linotype"/>
          <w:sz w:val="24"/>
          <w:szCs w:val="24"/>
        </w:rPr>
        <w:t>Társadalmi újratermelés, újratermelődés</w:t>
      </w:r>
    </w:p>
    <w:p w:rsidR="00583CFC" w:rsidRPr="009C3146" w:rsidRDefault="00583CFC" w:rsidP="00D87EF3">
      <w:pPr>
        <w:spacing w:after="0" w:line="240" w:lineRule="auto"/>
        <w:ind w:left="1428"/>
        <w:jc w:val="both"/>
        <w:rPr>
          <w:rFonts w:ascii="Palatino Linotype" w:hAnsi="Palatino Linotype"/>
          <w:sz w:val="24"/>
          <w:szCs w:val="24"/>
        </w:rPr>
      </w:pPr>
      <w:r w:rsidRPr="009C3146">
        <w:rPr>
          <w:rFonts w:ascii="Palatino Linotype" w:hAnsi="Palatino Linotype"/>
          <w:sz w:val="24"/>
          <w:szCs w:val="24"/>
        </w:rPr>
        <w:t>A társadalmi egyenlőtlenségek újratermelésének, újratermelődésének okai, mechanizmusai</w:t>
      </w:r>
    </w:p>
    <w:p w:rsidR="00583CFC" w:rsidRPr="009C3146" w:rsidRDefault="00583CFC" w:rsidP="00D87EF3">
      <w:pPr>
        <w:spacing w:after="0" w:line="240" w:lineRule="auto"/>
        <w:ind w:left="1428"/>
        <w:jc w:val="both"/>
        <w:rPr>
          <w:rFonts w:ascii="Palatino Linotype" w:hAnsi="Palatino Linotype"/>
          <w:sz w:val="24"/>
          <w:szCs w:val="24"/>
        </w:rPr>
      </w:pPr>
      <w:r w:rsidRPr="009C3146">
        <w:rPr>
          <w:rFonts w:ascii="Palatino Linotype" w:hAnsi="Palatino Linotype"/>
          <w:sz w:val="24"/>
          <w:szCs w:val="24"/>
        </w:rPr>
        <w:t>A társadalmi egyenlőtlenségek dimenziói, ezek feltárásának és ábrázolásának technikái</w:t>
      </w:r>
    </w:p>
    <w:p w:rsidR="00583CFC" w:rsidRPr="009C3146" w:rsidRDefault="00583CFC" w:rsidP="00D87EF3">
      <w:pPr>
        <w:spacing w:after="0" w:line="240" w:lineRule="auto"/>
        <w:ind w:left="1428"/>
        <w:jc w:val="both"/>
        <w:rPr>
          <w:rFonts w:ascii="Palatino Linotype" w:hAnsi="Palatino Linotype"/>
          <w:sz w:val="24"/>
          <w:szCs w:val="24"/>
        </w:rPr>
      </w:pPr>
      <w:r w:rsidRPr="009C3146">
        <w:rPr>
          <w:rFonts w:ascii="Palatino Linotype" w:hAnsi="Palatino Linotype"/>
          <w:sz w:val="24"/>
          <w:szCs w:val="24"/>
        </w:rPr>
        <w:t>A társadalom ártó-védő hatása</w:t>
      </w:r>
    </w:p>
    <w:p w:rsidR="00583CFC" w:rsidRPr="009C3146" w:rsidRDefault="00583CFC" w:rsidP="00D87EF3">
      <w:pPr>
        <w:spacing w:after="0" w:line="240" w:lineRule="auto"/>
        <w:ind w:left="1428"/>
        <w:jc w:val="both"/>
        <w:rPr>
          <w:rFonts w:ascii="Palatino Linotype" w:hAnsi="Palatino Linotype"/>
          <w:sz w:val="24"/>
          <w:szCs w:val="24"/>
        </w:rPr>
      </w:pPr>
      <w:r w:rsidRPr="009C3146">
        <w:rPr>
          <w:rFonts w:ascii="Palatino Linotype" w:hAnsi="Palatino Linotype"/>
          <w:sz w:val="24"/>
          <w:szCs w:val="24"/>
        </w:rPr>
        <w:t>Különbözőség, másság</w:t>
      </w:r>
    </w:p>
    <w:p w:rsidR="00583CFC" w:rsidRPr="009C3146" w:rsidRDefault="00583CFC" w:rsidP="00D87EF3">
      <w:pPr>
        <w:spacing w:after="0" w:line="240" w:lineRule="auto"/>
        <w:ind w:left="1428"/>
        <w:jc w:val="both"/>
        <w:rPr>
          <w:rFonts w:ascii="Palatino Linotype" w:hAnsi="Palatino Linotype"/>
          <w:sz w:val="24"/>
          <w:szCs w:val="24"/>
        </w:rPr>
      </w:pPr>
      <w:r w:rsidRPr="009C3146">
        <w:rPr>
          <w:rFonts w:ascii="Palatino Linotype" w:hAnsi="Palatino Linotype"/>
          <w:sz w:val="24"/>
          <w:szCs w:val="24"/>
        </w:rPr>
        <w:t>A deviancia fogalma, elméletei, kialakulásuk okai, társadalmi megítélése és annak változása</w:t>
      </w:r>
    </w:p>
    <w:p w:rsidR="00583CFC" w:rsidRPr="009C3146" w:rsidRDefault="00583CFC" w:rsidP="00D87EF3">
      <w:pPr>
        <w:spacing w:after="0" w:line="240" w:lineRule="auto"/>
        <w:ind w:left="1428"/>
        <w:jc w:val="both"/>
        <w:rPr>
          <w:rFonts w:ascii="Palatino Linotype" w:hAnsi="Palatino Linotype"/>
          <w:sz w:val="24"/>
          <w:szCs w:val="24"/>
        </w:rPr>
      </w:pPr>
      <w:r w:rsidRPr="009C3146">
        <w:rPr>
          <w:rFonts w:ascii="Palatino Linotype" w:hAnsi="Palatino Linotype"/>
          <w:sz w:val="24"/>
          <w:szCs w:val="24"/>
        </w:rPr>
        <w:t>A társadalmi integráció, dezintegráció fogalma, folyamata</w:t>
      </w:r>
    </w:p>
    <w:p w:rsidR="00583CFC" w:rsidRPr="009C3146" w:rsidRDefault="00583CFC" w:rsidP="00D87EF3">
      <w:pPr>
        <w:spacing w:after="0" w:line="240" w:lineRule="auto"/>
        <w:ind w:left="1428"/>
        <w:jc w:val="both"/>
        <w:rPr>
          <w:rFonts w:ascii="Palatino Linotype" w:hAnsi="Palatino Linotype"/>
          <w:sz w:val="24"/>
          <w:szCs w:val="24"/>
        </w:rPr>
      </w:pPr>
      <w:r w:rsidRPr="009C3146">
        <w:rPr>
          <w:rFonts w:ascii="Palatino Linotype" w:hAnsi="Palatino Linotype"/>
          <w:sz w:val="24"/>
          <w:szCs w:val="24"/>
        </w:rPr>
        <w:t>Az anómia jelensége, megjelenése a társadalomban</w:t>
      </w:r>
    </w:p>
    <w:p w:rsidR="00583CFC" w:rsidRDefault="00583CFC" w:rsidP="00594383">
      <w:pPr>
        <w:spacing w:after="0" w:line="240" w:lineRule="auto"/>
        <w:ind w:firstLine="540"/>
        <w:rPr>
          <w:rFonts w:ascii="Palatino Linotype" w:hAnsi="Palatino Linotype"/>
          <w:sz w:val="24"/>
          <w:szCs w:val="24"/>
        </w:rPr>
      </w:pPr>
    </w:p>
    <w:p w:rsidR="00583CFC" w:rsidRPr="009C3146" w:rsidRDefault="00583CFC" w:rsidP="00594383">
      <w:pPr>
        <w:spacing w:after="0" w:line="240" w:lineRule="auto"/>
        <w:ind w:firstLine="540"/>
        <w:rPr>
          <w:rFonts w:ascii="Palatino Linotype" w:hAnsi="Palatino Linotype"/>
          <w:sz w:val="24"/>
          <w:szCs w:val="24"/>
        </w:rPr>
      </w:pPr>
    </w:p>
    <w:p w:rsidR="00583CFC" w:rsidRPr="009C3146" w:rsidRDefault="00583CFC" w:rsidP="004B2417">
      <w:pPr>
        <w:numPr>
          <w:ilvl w:val="2"/>
          <w:numId w:val="14"/>
        </w:numPr>
        <w:spacing w:after="0" w:line="240" w:lineRule="auto"/>
        <w:ind w:left="1190" w:hanging="623"/>
        <w:rPr>
          <w:rFonts w:ascii="Palatino Linotype" w:hAnsi="Palatino Linotype"/>
          <w:sz w:val="24"/>
          <w:szCs w:val="24"/>
        </w:rPr>
      </w:pPr>
      <w:r w:rsidRPr="009C3146">
        <w:rPr>
          <w:rFonts w:ascii="Palatino Linotype" w:hAnsi="Palatino Linotype"/>
          <w:b/>
          <w:sz w:val="24"/>
          <w:szCs w:val="24"/>
        </w:rPr>
        <w:t>A mai magyar társadalom</w:t>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i/>
          <w:sz w:val="24"/>
          <w:szCs w:val="24"/>
        </w:rPr>
        <w:t>30 óra/30 óra</w:t>
      </w:r>
    </w:p>
    <w:p w:rsidR="00583CFC" w:rsidRPr="009C3146" w:rsidRDefault="00583CFC" w:rsidP="00D87EF3">
      <w:pPr>
        <w:spacing w:after="0" w:line="240" w:lineRule="auto"/>
        <w:ind w:left="1428"/>
        <w:jc w:val="both"/>
        <w:rPr>
          <w:rFonts w:ascii="Palatino Linotype" w:hAnsi="Palatino Linotype"/>
          <w:sz w:val="24"/>
          <w:szCs w:val="24"/>
        </w:rPr>
      </w:pPr>
      <w:r w:rsidRPr="009C3146">
        <w:rPr>
          <w:rFonts w:ascii="Palatino Linotype" w:hAnsi="Palatino Linotype"/>
          <w:sz w:val="24"/>
          <w:szCs w:val="24"/>
        </w:rPr>
        <w:t>A mai magyar társadalom szerkezete, térbeli jellemzői,</w:t>
      </w:r>
    </w:p>
    <w:p w:rsidR="00583CFC" w:rsidRPr="009C3146" w:rsidRDefault="00583CFC" w:rsidP="00D87EF3">
      <w:pPr>
        <w:spacing w:after="0" w:line="240" w:lineRule="auto"/>
        <w:ind w:left="1428"/>
        <w:jc w:val="both"/>
        <w:rPr>
          <w:rFonts w:ascii="Palatino Linotype" w:hAnsi="Palatino Linotype"/>
          <w:sz w:val="24"/>
          <w:szCs w:val="24"/>
        </w:rPr>
      </w:pPr>
      <w:r w:rsidRPr="009C3146">
        <w:rPr>
          <w:rFonts w:ascii="Palatino Linotype" w:hAnsi="Palatino Linotype"/>
          <w:sz w:val="24"/>
          <w:szCs w:val="24"/>
        </w:rPr>
        <w:t>Az egyenlőtlenség fogalma, dimenziói a mai magyar társadalomban,</w:t>
      </w:r>
    </w:p>
    <w:p w:rsidR="00583CFC" w:rsidRPr="009C3146" w:rsidRDefault="00583CFC" w:rsidP="00D87EF3">
      <w:pPr>
        <w:spacing w:after="0" w:line="240" w:lineRule="auto"/>
        <w:ind w:left="1428"/>
        <w:jc w:val="both"/>
        <w:rPr>
          <w:rFonts w:ascii="Palatino Linotype" w:hAnsi="Palatino Linotype"/>
          <w:sz w:val="24"/>
          <w:szCs w:val="24"/>
        </w:rPr>
      </w:pPr>
      <w:r w:rsidRPr="009C3146">
        <w:rPr>
          <w:rFonts w:ascii="Palatino Linotype" w:hAnsi="Palatino Linotype"/>
          <w:sz w:val="24"/>
          <w:szCs w:val="24"/>
        </w:rPr>
        <w:t>A szegénység és depriváció értelmezése és jellemzői</w:t>
      </w:r>
    </w:p>
    <w:p w:rsidR="00583CFC" w:rsidRPr="009C3146" w:rsidRDefault="00583CFC" w:rsidP="00D87EF3">
      <w:pPr>
        <w:spacing w:after="0" w:line="240" w:lineRule="auto"/>
        <w:ind w:left="1428"/>
        <w:jc w:val="both"/>
        <w:rPr>
          <w:rFonts w:ascii="Palatino Linotype" w:hAnsi="Palatino Linotype"/>
          <w:sz w:val="24"/>
          <w:szCs w:val="24"/>
        </w:rPr>
      </w:pPr>
      <w:r w:rsidRPr="009C3146">
        <w:rPr>
          <w:rFonts w:ascii="Palatino Linotype" w:hAnsi="Palatino Linotype"/>
          <w:sz w:val="24"/>
          <w:szCs w:val="24"/>
        </w:rPr>
        <w:t>A szegénység szubkultúrája</w:t>
      </w:r>
    </w:p>
    <w:p w:rsidR="00583CFC" w:rsidRPr="009C3146" w:rsidRDefault="00583CFC" w:rsidP="00D87EF3">
      <w:pPr>
        <w:spacing w:after="0" w:line="240" w:lineRule="auto"/>
        <w:ind w:left="1428"/>
        <w:jc w:val="both"/>
        <w:rPr>
          <w:rFonts w:ascii="Palatino Linotype" w:hAnsi="Palatino Linotype"/>
          <w:sz w:val="24"/>
          <w:szCs w:val="24"/>
        </w:rPr>
      </w:pPr>
      <w:r w:rsidRPr="009C3146">
        <w:rPr>
          <w:rFonts w:ascii="Palatino Linotype" w:hAnsi="Palatino Linotype"/>
          <w:sz w:val="24"/>
          <w:szCs w:val="24"/>
        </w:rPr>
        <w:t>A társadalmi integrációt veszélyeztető jelenségek: munkanélküliség, hajléktalanság, a cigányság hátrányainak halmozódása, kirekesztés, előítéletek</w:t>
      </w:r>
    </w:p>
    <w:p w:rsidR="00583CFC" w:rsidRPr="009C3146" w:rsidRDefault="00583CFC" w:rsidP="00D87EF3">
      <w:pPr>
        <w:spacing w:after="0" w:line="240" w:lineRule="auto"/>
        <w:ind w:left="1428"/>
        <w:jc w:val="both"/>
        <w:rPr>
          <w:rFonts w:ascii="Palatino Linotype" w:hAnsi="Palatino Linotype"/>
          <w:sz w:val="24"/>
          <w:szCs w:val="24"/>
        </w:rPr>
      </w:pPr>
      <w:r w:rsidRPr="009C3146">
        <w:rPr>
          <w:rFonts w:ascii="Palatino Linotype" w:hAnsi="Palatino Linotype"/>
          <w:sz w:val="24"/>
          <w:szCs w:val="24"/>
        </w:rPr>
        <w:t>A deviáns jelenségek a társadalomban, okai, formái, mérete és szociológiai jellemzői a mai Magyarországon</w:t>
      </w:r>
    </w:p>
    <w:p w:rsidR="00583CFC" w:rsidRPr="009C3146" w:rsidRDefault="00583CFC" w:rsidP="00D87EF3">
      <w:pPr>
        <w:spacing w:after="0" w:line="240" w:lineRule="auto"/>
        <w:ind w:left="1428"/>
        <w:jc w:val="both"/>
        <w:rPr>
          <w:rFonts w:ascii="Palatino Linotype" w:hAnsi="Palatino Linotype"/>
          <w:sz w:val="24"/>
          <w:szCs w:val="24"/>
        </w:rPr>
      </w:pPr>
      <w:r w:rsidRPr="009C3146">
        <w:rPr>
          <w:rFonts w:ascii="Palatino Linotype" w:hAnsi="Palatino Linotype"/>
          <w:sz w:val="24"/>
          <w:szCs w:val="24"/>
        </w:rPr>
        <w:t>A veszélyeztetett csoportok és térségek, diszkrimináció</w:t>
      </w:r>
    </w:p>
    <w:p w:rsidR="00583CFC" w:rsidRPr="009C3146" w:rsidRDefault="00583CFC" w:rsidP="00D87EF3">
      <w:pPr>
        <w:spacing w:after="0" w:line="240" w:lineRule="auto"/>
        <w:ind w:left="1428"/>
        <w:jc w:val="both"/>
        <w:rPr>
          <w:rFonts w:ascii="Palatino Linotype" w:hAnsi="Palatino Linotype"/>
          <w:sz w:val="24"/>
          <w:szCs w:val="24"/>
        </w:rPr>
      </w:pPr>
      <w:r w:rsidRPr="009C3146">
        <w:rPr>
          <w:rFonts w:ascii="Palatino Linotype" w:hAnsi="Palatino Linotype"/>
          <w:sz w:val="24"/>
          <w:szCs w:val="24"/>
        </w:rPr>
        <w:t>A társadalom, a család és az iskola szerepe az egyenlőtlenségek, a szegénység mérséklésében és újratermelésében</w:t>
      </w:r>
    </w:p>
    <w:p w:rsidR="00583CFC" w:rsidRPr="009C3146" w:rsidRDefault="00583CFC" w:rsidP="00D87EF3">
      <w:pPr>
        <w:spacing w:after="0" w:line="240" w:lineRule="auto"/>
        <w:ind w:left="1428"/>
        <w:jc w:val="both"/>
        <w:rPr>
          <w:rFonts w:ascii="Palatino Linotype" w:hAnsi="Palatino Linotype"/>
          <w:sz w:val="24"/>
          <w:szCs w:val="24"/>
        </w:rPr>
      </w:pPr>
      <w:r w:rsidRPr="009C3146">
        <w:rPr>
          <w:rFonts w:ascii="Palatino Linotype" w:hAnsi="Palatino Linotype"/>
          <w:sz w:val="24"/>
          <w:szCs w:val="24"/>
        </w:rPr>
        <w:t>A társadalmi mobilitás fogalma és jellemző</w:t>
      </w:r>
    </w:p>
    <w:p w:rsidR="00583CFC" w:rsidRPr="009C3146" w:rsidRDefault="00583CFC" w:rsidP="00B87D30">
      <w:pPr>
        <w:spacing w:after="0" w:line="240" w:lineRule="auto"/>
        <w:ind w:firstLine="540"/>
        <w:rPr>
          <w:rFonts w:ascii="Palatino Linotype" w:hAnsi="Palatino Linotype"/>
          <w:b/>
          <w:sz w:val="24"/>
          <w:szCs w:val="24"/>
        </w:rPr>
      </w:pPr>
    </w:p>
    <w:p w:rsidR="00583CFC" w:rsidRPr="009C3146" w:rsidRDefault="00583CFC" w:rsidP="004B2417">
      <w:pPr>
        <w:numPr>
          <w:ilvl w:val="2"/>
          <w:numId w:val="14"/>
        </w:numPr>
        <w:rPr>
          <w:rFonts w:ascii="Palatino Linotype" w:hAnsi="Palatino Linotype"/>
          <w:sz w:val="24"/>
          <w:szCs w:val="24"/>
        </w:rPr>
      </w:pPr>
      <w:r w:rsidRPr="009C3146">
        <w:rPr>
          <w:rFonts w:ascii="Palatino Linotype" w:hAnsi="Palatino Linotype"/>
          <w:b/>
          <w:sz w:val="24"/>
          <w:szCs w:val="24"/>
        </w:rPr>
        <w:t xml:space="preserve"> Szervezetszociológia </w:t>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t>20 óra/20 óra</w:t>
      </w:r>
    </w:p>
    <w:p w:rsidR="00583CFC" w:rsidRPr="00F159A2" w:rsidRDefault="00583CFC" w:rsidP="00D87EF3">
      <w:pPr>
        <w:spacing w:after="0" w:line="240" w:lineRule="auto"/>
        <w:ind w:left="1428"/>
        <w:jc w:val="both"/>
        <w:rPr>
          <w:rFonts w:ascii="Palatino Linotype" w:hAnsi="Palatino Linotype"/>
          <w:sz w:val="24"/>
          <w:szCs w:val="24"/>
        </w:rPr>
      </w:pPr>
      <w:r w:rsidRPr="00F159A2">
        <w:rPr>
          <w:rFonts w:ascii="Palatino Linotype" w:hAnsi="Palatino Linotype"/>
          <w:sz w:val="24"/>
          <w:szCs w:val="24"/>
        </w:rPr>
        <w:t>A szervezet fogalma, a bürokratikus szervezet</w:t>
      </w:r>
    </w:p>
    <w:p w:rsidR="00583CFC" w:rsidRPr="00F159A2" w:rsidRDefault="00583CFC" w:rsidP="00D87EF3">
      <w:pPr>
        <w:spacing w:after="0" w:line="240" w:lineRule="auto"/>
        <w:ind w:left="1428"/>
        <w:jc w:val="both"/>
        <w:rPr>
          <w:rFonts w:ascii="Palatino Linotype" w:hAnsi="Palatino Linotype"/>
          <w:sz w:val="24"/>
          <w:szCs w:val="24"/>
        </w:rPr>
      </w:pPr>
      <w:r w:rsidRPr="00F159A2">
        <w:rPr>
          <w:rFonts w:ascii="Palatino Linotype" w:hAnsi="Palatino Linotype"/>
          <w:sz w:val="24"/>
          <w:szCs w:val="24"/>
        </w:rPr>
        <w:t>A szervezetek, mint nyílt rendszerek kialakulását, működését és megváltozását befolyásoló tényezők; belső és külső kapcsolatok</w:t>
      </w:r>
    </w:p>
    <w:p w:rsidR="00583CFC" w:rsidRPr="00F159A2" w:rsidRDefault="00583CFC" w:rsidP="00D87EF3">
      <w:pPr>
        <w:spacing w:after="0" w:line="240" w:lineRule="auto"/>
        <w:ind w:left="1428"/>
        <w:jc w:val="both"/>
        <w:rPr>
          <w:rFonts w:ascii="Palatino Linotype" w:hAnsi="Palatino Linotype"/>
          <w:sz w:val="24"/>
          <w:szCs w:val="24"/>
        </w:rPr>
      </w:pPr>
      <w:r w:rsidRPr="00F159A2">
        <w:rPr>
          <w:rFonts w:ascii="Palatino Linotype" w:hAnsi="Palatino Linotype"/>
          <w:sz w:val="24"/>
          <w:szCs w:val="24"/>
        </w:rPr>
        <w:t>A szervezeti struktúrák: munkamegosztás, hatáskör, koordinációs eszközök, konfiguráció, döntési szintek, szabályzatok, célok, küldetés, hatékonyság</w:t>
      </w:r>
    </w:p>
    <w:p w:rsidR="00583CFC" w:rsidRPr="00F159A2" w:rsidRDefault="00583CFC" w:rsidP="00D87EF3">
      <w:pPr>
        <w:spacing w:after="0" w:line="240" w:lineRule="auto"/>
        <w:ind w:left="1428"/>
        <w:jc w:val="both"/>
        <w:rPr>
          <w:rFonts w:ascii="Palatino Linotype" w:hAnsi="Palatino Linotype"/>
          <w:sz w:val="24"/>
          <w:szCs w:val="24"/>
        </w:rPr>
      </w:pPr>
      <w:r w:rsidRPr="00F159A2">
        <w:rPr>
          <w:rFonts w:ascii="Palatino Linotype" w:hAnsi="Palatino Linotype"/>
          <w:sz w:val="24"/>
          <w:szCs w:val="24"/>
        </w:rPr>
        <w:t>A szociális ellátás állami, egyházi és civil szervezetei, intézményeik</w:t>
      </w:r>
    </w:p>
    <w:p w:rsidR="00583CFC" w:rsidRPr="00F159A2" w:rsidRDefault="00583CFC" w:rsidP="00D87EF3">
      <w:pPr>
        <w:spacing w:after="0" w:line="240" w:lineRule="auto"/>
        <w:ind w:left="1428"/>
        <w:jc w:val="both"/>
        <w:rPr>
          <w:rFonts w:ascii="Palatino Linotype" w:hAnsi="Palatino Linotype"/>
          <w:sz w:val="24"/>
          <w:szCs w:val="24"/>
        </w:rPr>
      </w:pPr>
      <w:r w:rsidRPr="00F159A2">
        <w:rPr>
          <w:rFonts w:ascii="Palatino Linotype" w:hAnsi="Palatino Linotype"/>
          <w:sz w:val="24"/>
          <w:szCs w:val="24"/>
        </w:rPr>
        <w:t>A szociális és gyermek ellátási intézmények, mint szervezetek</w:t>
      </w:r>
    </w:p>
    <w:p w:rsidR="00583CFC" w:rsidRPr="00F159A2" w:rsidRDefault="00583CFC" w:rsidP="00D87EF3">
      <w:pPr>
        <w:spacing w:after="0" w:line="240" w:lineRule="auto"/>
        <w:ind w:left="1428"/>
        <w:jc w:val="both"/>
        <w:rPr>
          <w:rFonts w:ascii="Palatino Linotype" w:hAnsi="Palatino Linotype"/>
          <w:sz w:val="24"/>
          <w:szCs w:val="24"/>
        </w:rPr>
      </w:pPr>
      <w:r w:rsidRPr="00F159A2">
        <w:rPr>
          <w:rFonts w:ascii="Palatino Linotype" w:hAnsi="Palatino Linotype"/>
          <w:sz w:val="24"/>
          <w:szCs w:val="24"/>
        </w:rPr>
        <w:t>A döntési szintek és szabályok</w:t>
      </w:r>
    </w:p>
    <w:p w:rsidR="00583CFC" w:rsidRPr="00F159A2" w:rsidRDefault="00583CFC" w:rsidP="00D87EF3">
      <w:pPr>
        <w:spacing w:after="0" w:line="240" w:lineRule="auto"/>
        <w:ind w:left="1428"/>
        <w:jc w:val="both"/>
        <w:rPr>
          <w:rFonts w:ascii="Palatino Linotype" w:hAnsi="Palatino Linotype"/>
          <w:sz w:val="24"/>
          <w:szCs w:val="24"/>
        </w:rPr>
      </w:pPr>
      <w:r w:rsidRPr="00F159A2">
        <w:rPr>
          <w:rFonts w:ascii="Palatino Linotype" w:hAnsi="Palatino Linotype"/>
          <w:sz w:val="24"/>
          <w:szCs w:val="24"/>
        </w:rPr>
        <w:t>A kliens, a gyermek helye az ellátás folyamatában, az ellátó intézményekben</w:t>
      </w:r>
    </w:p>
    <w:p w:rsidR="00583CFC" w:rsidRPr="00F159A2" w:rsidRDefault="00583CFC" w:rsidP="00835F5C">
      <w:pPr>
        <w:spacing w:after="0" w:line="240" w:lineRule="auto"/>
        <w:ind w:left="1428"/>
        <w:rPr>
          <w:rFonts w:ascii="Palatino Linotype" w:hAnsi="Palatino Linotype"/>
          <w:sz w:val="24"/>
          <w:szCs w:val="24"/>
        </w:rPr>
      </w:pPr>
    </w:p>
    <w:p w:rsidR="00583CFC" w:rsidRPr="00E57C80" w:rsidRDefault="00583CFC" w:rsidP="004B2417">
      <w:pPr>
        <w:widowControl w:val="0"/>
        <w:numPr>
          <w:ilvl w:val="1"/>
          <w:numId w:val="14"/>
        </w:numPr>
        <w:suppressAutoHyphens/>
        <w:spacing w:after="0" w:line="240" w:lineRule="auto"/>
        <w:ind w:left="826" w:hanging="469"/>
        <w:rPr>
          <w:rFonts w:ascii="Palatino Linotype" w:hAnsi="Palatino Linotype"/>
          <w:b/>
          <w:i/>
          <w:sz w:val="24"/>
          <w:szCs w:val="24"/>
        </w:rPr>
      </w:pPr>
      <w:r w:rsidRPr="00F159A2">
        <w:rPr>
          <w:rFonts w:ascii="Palatino Linotype" w:hAnsi="Palatino Linotype"/>
          <w:b/>
          <w:i/>
          <w:sz w:val="24"/>
          <w:szCs w:val="24"/>
        </w:rPr>
        <w:t>A képzés</w:t>
      </w:r>
      <w:r w:rsidRPr="007003F6">
        <w:rPr>
          <w:rFonts w:ascii="Palatino Linotype" w:hAnsi="Palatino Linotype"/>
          <w:b/>
          <w:i/>
          <w:sz w:val="24"/>
          <w:szCs w:val="24"/>
        </w:rPr>
        <w:t xml:space="preserve"> javasolt helyszíne </w:t>
      </w:r>
      <w:r w:rsidRPr="002120BE">
        <w:rPr>
          <w:rFonts w:ascii="Palatino Linotype" w:hAnsi="Palatino Linotype"/>
          <w:b/>
          <w:i/>
          <w:kern w:val="1"/>
          <w:sz w:val="24"/>
          <w:szCs w:val="24"/>
          <w:lang w:eastAsia="hi-IN" w:bidi="hi-IN"/>
        </w:rPr>
        <w:t>(ajánlás)</w:t>
      </w:r>
      <w:r w:rsidRPr="00074BE3">
        <w:rPr>
          <w:rFonts w:ascii="Palatino Linotype" w:hAnsi="Palatino Linotype"/>
          <w:color w:val="FF0000"/>
          <w:sz w:val="24"/>
          <w:szCs w:val="24"/>
        </w:rPr>
        <w:t xml:space="preserve"> </w:t>
      </w:r>
    </w:p>
    <w:p w:rsidR="00583CFC" w:rsidRPr="00835F5C" w:rsidRDefault="00583CFC" w:rsidP="00E57C80">
      <w:pPr>
        <w:widowControl w:val="0"/>
        <w:suppressAutoHyphens/>
        <w:spacing w:after="0" w:line="240" w:lineRule="auto"/>
        <w:ind w:left="474" w:firstLine="352"/>
        <w:rPr>
          <w:rFonts w:ascii="Palatino Linotype" w:hAnsi="Palatino Linotype"/>
          <w:b/>
          <w:i/>
          <w:sz w:val="24"/>
          <w:szCs w:val="24"/>
        </w:rPr>
      </w:pPr>
      <w:r w:rsidRPr="00835F5C">
        <w:rPr>
          <w:rFonts w:ascii="Palatino Linotype" w:hAnsi="Palatino Linotype"/>
          <w:sz w:val="24"/>
          <w:szCs w:val="24"/>
        </w:rPr>
        <w:t>Átlagos tanterem, vagy könyvtár</w:t>
      </w:r>
    </w:p>
    <w:p w:rsidR="00583CFC" w:rsidRPr="000E120B" w:rsidRDefault="00583CFC" w:rsidP="006565C6">
      <w:pPr>
        <w:spacing w:after="0" w:line="240" w:lineRule="auto"/>
        <w:jc w:val="both"/>
        <w:rPr>
          <w:rFonts w:ascii="Palatino Linotype" w:hAnsi="Palatino Linotype"/>
          <w:b/>
          <w:bCs/>
          <w:sz w:val="24"/>
          <w:szCs w:val="24"/>
        </w:rPr>
      </w:pPr>
    </w:p>
    <w:p w:rsidR="00583CFC" w:rsidRDefault="00583CFC" w:rsidP="004B2417">
      <w:pPr>
        <w:widowControl w:val="0"/>
        <w:numPr>
          <w:ilvl w:val="1"/>
          <w:numId w:val="14"/>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583CFC" w:rsidRDefault="00583CFC" w:rsidP="00B87D30">
      <w:pPr>
        <w:widowControl w:val="0"/>
        <w:suppressAutoHyphens/>
        <w:spacing w:after="0" w:line="240" w:lineRule="auto"/>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83CFC" w:rsidRPr="003A2A37">
        <w:trPr>
          <w:cantSplit/>
          <w:trHeight w:val="921"/>
          <w:jc w:val="center"/>
        </w:trPr>
        <w:tc>
          <w:tcPr>
            <w:tcW w:w="828" w:type="dxa"/>
            <w:vMerge w:val="restart"/>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Sor-szám</w:t>
            </w:r>
          </w:p>
        </w:tc>
        <w:tc>
          <w:tcPr>
            <w:tcW w:w="3621" w:type="dxa"/>
            <w:vMerge w:val="restart"/>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Tanulói tevékenységforma</w:t>
            </w:r>
          </w:p>
        </w:tc>
        <w:tc>
          <w:tcPr>
            <w:tcW w:w="2370" w:type="dxa"/>
            <w:gridSpan w:val="3"/>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Tanulói tevékenység szervezési kerete</w:t>
            </w:r>
          </w:p>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(differenciálási módok)</w:t>
            </w:r>
          </w:p>
        </w:tc>
        <w:tc>
          <w:tcPr>
            <w:tcW w:w="2190" w:type="dxa"/>
            <w:vMerge w:val="restart"/>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Alkalmazandó eszközök és felszerelések (SZVK 6. pont lebontása, pontosítása)</w:t>
            </w:r>
          </w:p>
        </w:tc>
      </w:tr>
      <w:tr w:rsidR="00583CFC" w:rsidRPr="003A2A37">
        <w:trPr>
          <w:cantSplit/>
          <w:trHeight w:val="1076"/>
          <w:jc w:val="center"/>
        </w:trPr>
        <w:tc>
          <w:tcPr>
            <w:tcW w:w="828" w:type="dxa"/>
            <w:vMerge/>
            <w:vAlign w:val="center"/>
          </w:tcPr>
          <w:p w:rsidR="00583CFC" w:rsidRPr="003A2A37" w:rsidRDefault="00583CFC" w:rsidP="00CA023F">
            <w:pPr>
              <w:jc w:val="center"/>
              <w:rPr>
                <w:rFonts w:ascii="Palatino Linotype" w:hAnsi="Palatino Linotype"/>
                <w:b/>
                <w:sz w:val="20"/>
                <w:szCs w:val="20"/>
              </w:rPr>
            </w:pPr>
          </w:p>
        </w:tc>
        <w:tc>
          <w:tcPr>
            <w:tcW w:w="3621" w:type="dxa"/>
            <w:vMerge/>
            <w:vAlign w:val="center"/>
          </w:tcPr>
          <w:p w:rsidR="00583CFC" w:rsidRPr="003A2A37" w:rsidRDefault="00583CFC" w:rsidP="00CA023F">
            <w:pPr>
              <w:rPr>
                <w:rFonts w:ascii="Palatino Linotype" w:hAnsi="Palatino Linotype"/>
                <w:b/>
                <w:sz w:val="20"/>
                <w:szCs w:val="20"/>
              </w:rPr>
            </w:pPr>
          </w:p>
        </w:tc>
        <w:tc>
          <w:tcPr>
            <w:tcW w:w="809" w:type="dxa"/>
            <w:textDirection w:val="btLr"/>
            <w:vAlign w:val="center"/>
          </w:tcPr>
          <w:p w:rsidR="00583CFC" w:rsidRPr="003A2A37" w:rsidRDefault="00583CFC" w:rsidP="00CA023F">
            <w:pPr>
              <w:ind w:left="113" w:right="113"/>
              <w:jc w:val="center"/>
              <w:rPr>
                <w:rFonts w:ascii="Palatino Linotype" w:hAnsi="Palatino Linotype"/>
                <w:b/>
                <w:sz w:val="20"/>
                <w:szCs w:val="20"/>
              </w:rPr>
            </w:pPr>
            <w:r w:rsidRPr="003A2A37">
              <w:rPr>
                <w:rFonts w:ascii="Palatino Linotype" w:hAnsi="Palatino Linotype"/>
                <w:b/>
                <w:sz w:val="20"/>
                <w:szCs w:val="20"/>
              </w:rPr>
              <w:t>Egyéni</w:t>
            </w:r>
          </w:p>
        </w:tc>
        <w:tc>
          <w:tcPr>
            <w:tcW w:w="798" w:type="dxa"/>
            <w:textDirection w:val="btLr"/>
            <w:vAlign w:val="center"/>
          </w:tcPr>
          <w:p w:rsidR="00583CFC" w:rsidRPr="003A2A37" w:rsidRDefault="00583CFC" w:rsidP="00CA023F">
            <w:pPr>
              <w:ind w:left="113" w:right="113"/>
              <w:jc w:val="center"/>
              <w:rPr>
                <w:rFonts w:ascii="Palatino Linotype" w:hAnsi="Palatino Linotype"/>
                <w:b/>
                <w:sz w:val="20"/>
                <w:szCs w:val="20"/>
              </w:rPr>
            </w:pPr>
            <w:r w:rsidRPr="003A2A37">
              <w:rPr>
                <w:rFonts w:ascii="Palatino Linotype" w:hAnsi="Palatino Linotype"/>
                <w:b/>
                <w:sz w:val="20"/>
                <w:szCs w:val="20"/>
              </w:rPr>
              <w:t>Csoport-</w:t>
            </w:r>
          </w:p>
          <w:p w:rsidR="00583CFC" w:rsidRPr="003A2A37" w:rsidRDefault="00583CFC" w:rsidP="00CA023F">
            <w:pPr>
              <w:ind w:left="113" w:right="113"/>
              <w:jc w:val="center"/>
              <w:rPr>
                <w:rFonts w:ascii="Palatino Linotype" w:hAnsi="Palatino Linotype"/>
                <w:b/>
                <w:sz w:val="20"/>
                <w:szCs w:val="20"/>
              </w:rPr>
            </w:pPr>
            <w:r w:rsidRPr="003A2A37">
              <w:rPr>
                <w:rFonts w:ascii="Palatino Linotype" w:hAnsi="Palatino Linotype"/>
                <w:b/>
                <w:sz w:val="20"/>
                <w:szCs w:val="20"/>
              </w:rPr>
              <w:t>bontás</w:t>
            </w:r>
          </w:p>
        </w:tc>
        <w:tc>
          <w:tcPr>
            <w:tcW w:w="763" w:type="dxa"/>
            <w:textDirection w:val="btLr"/>
            <w:vAlign w:val="center"/>
          </w:tcPr>
          <w:p w:rsidR="00583CFC" w:rsidRPr="003A2A37" w:rsidRDefault="00583CFC" w:rsidP="00CA023F">
            <w:pPr>
              <w:ind w:left="113" w:right="113"/>
              <w:jc w:val="center"/>
              <w:rPr>
                <w:rFonts w:ascii="Palatino Linotype" w:hAnsi="Palatino Linotype"/>
                <w:b/>
                <w:sz w:val="20"/>
                <w:szCs w:val="20"/>
              </w:rPr>
            </w:pPr>
            <w:r w:rsidRPr="003A2A37">
              <w:rPr>
                <w:rFonts w:ascii="Palatino Linotype" w:hAnsi="Palatino Linotype"/>
                <w:b/>
                <w:sz w:val="20"/>
                <w:szCs w:val="20"/>
              </w:rPr>
              <w:t>Osztály-</w:t>
            </w:r>
          </w:p>
          <w:p w:rsidR="00583CFC" w:rsidRPr="003A2A37" w:rsidRDefault="00583CFC" w:rsidP="00CA023F">
            <w:pPr>
              <w:ind w:left="113" w:right="113"/>
              <w:jc w:val="center"/>
              <w:rPr>
                <w:rFonts w:ascii="Palatino Linotype" w:hAnsi="Palatino Linotype"/>
                <w:b/>
                <w:sz w:val="20"/>
                <w:szCs w:val="20"/>
              </w:rPr>
            </w:pPr>
            <w:r w:rsidRPr="003A2A37">
              <w:rPr>
                <w:rFonts w:ascii="Palatino Linotype" w:hAnsi="Palatino Linotype"/>
                <w:b/>
                <w:sz w:val="20"/>
                <w:szCs w:val="20"/>
              </w:rPr>
              <w:t>keret</w:t>
            </w:r>
          </w:p>
        </w:tc>
        <w:tc>
          <w:tcPr>
            <w:tcW w:w="2190" w:type="dxa"/>
            <w:vMerge/>
            <w:vAlign w:val="center"/>
          </w:tcPr>
          <w:p w:rsidR="00583CFC" w:rsidRPr="003A2A37" w:rsidRDefault="00583CFC" w:rsidP="00CA023F">
            <w:pPr>
              <w:jc w:val="center"/>
              <w:rPr>
                <w:rFonts w:ascii="Palatino Linotype" w:hAnsi="Palatino Linotype"/>
                <w:b/>
                <w:sz w:val="20"/>
                <w:szCs w:val="20"/>
              </w:rPr>
            </w:pPr>
          </w:p>
        </w:tc>
      </w:tr>
      <w:tr w:rsidR="00583CFC" w:rsidRPr="003A2A37">
        <w:trPr>
          <w:jc w:val="center"/>
        </w:trPr>
        <w:tc>
          <w:tcPr>
            <w:tcW w:w="828" w:type="dxa"/>
            <w:shd w:val="clear" w:color="auto" w:fill="D9D9D9"/>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1.</w:t>
            </w:r>
          </w:p>
        </w:tc>
        <w:tc>
          <w:tcPr>
            <w:tcW w:w="3621" w:type="dxa"/>
            <w:shd w:val="clear" w:color="auto" w:fill="D9D9D9"/>
            <w:vAlign w:val="center"/>
          </w:tcPr>
          <w:p w:rsidR="00583CFC" w:rsidRPr="003A2A37" w:rsidRDefault="00583CFC" w:rsidP="00CA023F">
            <w:pPr>
              <w:rPr>
                <w:rFonts w:ascii="Palatino Linotype" w:hAnsi="Palatino Linotype"/>
                <w:b/>
                <w:sz w:val="20"/>
                <w:szCs w:val="20"/>
              </w:rPr>
            </w:pPr>
            <w:r w:rsidRPr="003A2A37">
              <w:rPr>
                <w:rFonts w:ascii="Palatino Linotype" w:hAnsi="Palatino Linotype" w:cs="Arial"/>
                <w:b/>
                <w:sz w:val="20"/>
                <w:szCs w:val="20"/>
              </w:rPr>
              <w:t>Információ feldolgozó tevékenységek</w:t>
            </w:r>
          </w:p>
        </w:tc>
        <w:tc>
          <w:tcPr>
            <w:tcW w:w="809"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798"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763"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2190" w:type="dxa"/>
            <w:shd w:val="clear" w:color="auto" w:fill="D9D9D9"/>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1.2.</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Olvasott szöveg feladattal vezetett feldolgozása</w:t>
            </w:r>
          </w:p>
        </w:tc>
        <w:tc>
          <w:tcPr>
            <w:tcW w:w="809"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CA023F">
            <w:pPr>
              <w:jc w:val="center"/>
              <w:rPr>
                <w:rFonts w:ascii="Palatino Linotype" w:hAnsi="Palatino Linotype"/>
                <w:sz w:val="20"/>
                <w:szCs w:val="20"/>
              </w:rPr>
            </w:pP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1.3.</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Olvasott szöveg feldolgozása jegyzeteléssel</w:t>
            </w:r>
          </w:p>
        </w:tc>
        <w:tc>
          <w:tcPr>
            <w:tcW w:w="809"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CA023F">
            <w:pPr>
              <w:jc w:val="center"/>
              <w:rPr>
                <w:rFonts w:ascii="Palatino Linotype" w:hAnsi="Palatino Linotype"/>
                <w:sz w:val="20"/>
                <w:szCs w:val="20"/>
              </w:rPr>
            </w:pP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1.4.</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Hallott szöveg feldolgozása jegyzeteléssel</w:t>
            </w:r>
          </w:p>
        </w:tc>
        <w:tc>
          <w:tcPr>
            <w:tcW w:w="809" w:type="dxa"/>
            <w:vAlign w:val="center"/>
          </w:tcPr>
          <w:p w:rsidR="00583CFC" w:rsidRPr="003A2A37" w:rsidRDefault="00583CFC" w:rsidP="00CA023F">
            <w:pPr>
              <w:jc w:val="center"/>
              <w:rPr>
                <w:rFonts w:ascii="Palatino Linotype" w:hAnsi="Palatino Linotype"/>
                <w:sz w:val="20"/>
                <w:szCs w:val="20"/>
              </w:rPr>
            </w:pPr>
          </w:p>
        </w:tc>
        <w:tc>
          <w:tcPr>
            <w:tcW w:w="798" w:type="dxa"/>
            <w:vAlign w:val="center"/>
          </w:tcPr>
          <w:p w:rsidR="00583CFC" w:rsidRPr="003A2A37" w:rsidRDefault="00583CFC" w:rsidP="00CA023F">
            <w:pPr>
              <w:jc w:val="center"/>
              <w:rPr>
                <w:rFonts w:ascii="Palatino Linotype" w:hAnsi="Palatino Linotype"/>
                <w:sz w:val="20"/>
                <w:szCs w:val="20"/>
              </w:rPr>
            </w:pPr>
          </w:p>
        </w:tc>
        <w:tc>
          <w:tcPr>
            <w:tcW w:w="763"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1.5.</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Hallott szöveg feladattal vezetett feldolgozása</w:t>
            </w:r>
          </w:p>
        </w:tc>
        <w:tc>
          <w:tcPr>
            <w:tcW w:w="809" w:type="dxa"/>
            <w:vAlign w:val="center"/>
          </w:tcPr>
          <w:p w:rsidR="00583CFC" w:rsidRPr="003A2A37" w:rsidRDefault="00583CFC" w:rsidP="00CA023F">
            <w:pPr>
              <w:jc w:val="center"/>
              <w:rPr>
                <w:rFonts w:ascii="Palatino Linotype" w:hAnsi="Palatino Linotype"/>
                <w:sz w:val="20"/>
                <w:szCs w:val="20"/>
              </w:rPr>
            </w:pPr>
          </w:p>
        </w:tc>
        <w:tc>
          <w:tcPr>
            <w:tcW w:w="79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1.6.</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Információk önálló rendszerezése</w:t>
            </w:r>
          </w:p>
        </w:tc>
        <w:tc>
          <w:tcPr>
            <w:tcW w:w="809"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CA023F">
            <w:pPr>
              <w:jc w:val="center"/>
              <w:rPr>
                <w:rFonts w:ascii="Palatino Linotype" w:hAnsi="Palatino Linotype"/>
                <w:sz w:val="20"/>
                <w:szCs w:val="20"/>
              </w:rPr>
            </w:pP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1.7.</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Információk feladattal vezetett rendszerezése</w:t>
            </w:r>
          </w:p>
        </w:tc>
        <w:tc>
          <w:tcPr>
            <w:tcW w:w="809"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CA023F">
            <w:pPr>
              <w:jc w:val="center"/>
              <w:rPr>
                <w:rFonts w:ascii="Palatino Linotype" w:hAnsi="Palatino Linotype"/>
                <w:sz w:val="20"/>
                <w:szCs w:val="20"/>
              </w:rPr>
            </w:pP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shd w:val="clear" w:color="auto" w:fill="D9D9D9"/>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2.</w:t>
            </w:r>
          </w:p>
        </w:tc>
        <w:tc>
          <w:tcPr>
            <w:tcW w:w="3621" w:type="dxa"/>
            <w:shd w:val="clear" w:color="auto" w:fill="D9D9D9"/>
            <w:vAlign w:val="center"/>
          </w:tcPr>
          <w:p w:rsidR="00583CFC" w:rsidRPr="003A2A37" w:rsidRDefault="00583CFC" w:rsidP="00CA023F">
            <w:pPr>
              <w:rPr>
                <w:rFonts w:ascii="Palatino Linotype" w:hAnsi="Palatino Linotype" w:cs="Arial"/>
                <w:b/>
                <w:sz w:val="20"/>
                <w:szCs w:val="20"/>
              </w:rPr>
            </w:pPr>
            <w:r w:rsidRPr="003A2A37">
              <w:rPr>
                <w:rFonts w:ascii="Palatino Linotype" w:hAnsi="Palatino Linotype" w:cs="Arial"/>
                <w:b/>
                <w:sz w:val="20"/>
                <w:szCs w:val="20"/>
              </w:rPr>
              <w:t>Ismeretalkalmazási gyakorló tevékenységek, feladatok</w:t>
            </w:r>
          </w:p>
        </w:tc>
        <w:tc>
          <w:tcPr>
            <w:tcW w:w="809"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798"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763"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2190" w:type="dxa"/>
            <w:shd w:val="clear" w:color="auto" w:fill="D9D9D9"/>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2.2.</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Leírás készítése</w:t>
            </w:r>
          </w:p>
        </w:tc>
        <w:tc>
          <w:tcPr>
            <w:tcW w:w="809" w:type="dxa"/>
            <w:vAlign w:val="center"/>
          </w:tcPr>
          <w:p w:rsidR="00583CFC" w:rsidRPr="003A2A37" w:rsidRDefault="00583CFC" w:rsidP="00CA023F">
            <w:pPr>
              <w:jc w:val="center"/>
              <w:rPr>
                <w:rFonts w:ascii="Palatino Linotype" w:hAnsi="Palatino Linotype"/>
                <w:sz w:val="20"/>
                <w:szCs w:val="20"/>
              </w:rPr>
            </w:pPr>
          </w:p>
        </w:tc>
        <w:tc>
          <w:tcPr>
            <w:tcW w:w="79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2.4.</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Tesztfeladat megoldása</w:t>
            </w:r>
          </w:p>
        </w:tc>
        <w:tc>
          <w:tcPr>
            <w:tcW w:w="809"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CA023F">
            <w:pPr>
              <w:jc w:val="center"/>
              <w:rPr>
                <w:rFonts w:ascii="Palatino Linotype" w:hAnsi="Palatino Linotype"/>
                <w:sz w:val="20"/>
                <w:szCs w:val="20"/>
              </w:rPr>
            </w:pP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2.5.</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Szöveges előadás egyéni felkészüléssel</w:t>
            </w:r>
          </w:p>
        </w:tc>
        <w:tc>
          <w:tcPr>
            <w:tcW w:w="809"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CA023F">
            <w:pPr>
              <w:jc w:val="center"/>
              <w:rPr>
                <w:rFonts w:ascii="Palatino Linotype" w:hAnsi="Palatino Linotype"/>
                <w:sz w:val="20"/>
                <w:szCs w:val="20"/>
              </w:rPr>
            </w:pP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2.6.</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Tapasztalatok utólagos ismertetése szóban</w:t>
            </w:r>
          </w:p>
        </w:tc>
        <w:tc>
          <w:tcPr>
            <w:tcW w:w="809"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CA023F">
            <w:pPr>
              <w:jc w:val="center"/>
              <w:rPr>
                <w:rFonts w:ascii="Palatino Linotype" w:hAnsi="Palatino Linotype"/>
                <w:sz w:val="20"/>
                <w:szCs w:val="20"/>
              </w:rPr>
            </w:pP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bl>
    <w:p w:rsidR="00583CFC" w:rsidRDefault="00583CFC" w:rsidP="00FB52E1">
      <w:pPr>
        <w:pStyle w:val="Listaszerbekezds"/>
        <w:ind w:left="0"/>
        <w:rPr>
          <w:rFonts w:ascii="Palatino Linotype" w:hAnsi="Palatino Linotype"/>
          <w:b/>
          <w:bCs/>
          <w:i/>
        </w:rPr>
      </w:pPr>
    </w:p>
    <w:p w:rsidR="00583CFC" w:rsidRPr="00FB52E1" w:rsidRDefault="00583CFC" w:rsidP="00FB52E1">
      <w:pPr>
        <w:pStyle w:val="Listaszerbekezds"/>
        <w:ind w:left="0"/>
        <w:rPr>
          <w:rFonts w:ascii="Palatino Linotype" w:hAnsi="Palatino Linotype"/>
          <w:b/>
          <w:bCs/>
          <w:i/>
        </w:rPr>
      </w:pPr>
      <w:r>
        <w:rPr>
          <w:rFonts w:ascii="Palatino Linotype" w:hAnsi="Palatino Linotype"/>
          <w:b/>
          <w:bCs/>
          <w:i/>
        </w:rPr>
        <w:t xml:space="preserve">5.5.2. </w:t>
      </w: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3CFC" w:rsidRPr="003A2A37">
        <w:trPr>
          <w:jc w:val="center"/>
        </w:trPr>
        <w:tc>
          <w:tcPr>
            <w:tcW w:w="994"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Sorszám</w:t>
            </w:r>
          </w:p>
        </w:tc>
        <w:tc>
          <w:tcPr>
            <w:tcW w:w="2800"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 xml:space="preserve">Alkalmazott oktatási </w:t>
            </w:r>
          </w:p>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módszer neve</w:t>
            </w:r>
          </w:p>
        </w:tc>
        <w:tc>
          <w:tcPr>
            <w:tcW w:w="2835" w:type="dxa"/>
            <w:gridSpan w:val="3"/>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A tanulói tevékenység szervezeti kerete</w:t>
            </w:r>
          </w:p>
        </w:tc>
        <w:tc>
          <w:tcPr>
            <w:tcW w:w="2659"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Alkalmazandó eszközök és felszerelések (SZVK 6. pont lebontása, pontosítása)</w:t>
            </w:r>
          </w:p>
        </w:tc>
      </w:tr>
      <w:tr w:rsidR="00583CFC" w:rsidRPr="003A2A37">
        <w:trPr>
          <w:jc w:val="center"/>
        </w:trPr>
        <w:tc>
          <w:tcPr>
            <w:tcW w:w="994" w:type="dxa"/>
            <w:vMerge/>
            <w:vAlign w:val="center"/>
          </w:tcPr>
          <w:p w:rsidR="00583CFC" w:rsidRPr="003A2A37" w:rsidRDefault="00583CFC" w:rsidP="00CA023F">
            <w:pPr>
              <w:jc w:val="center"/>
              <w:rPr>
                <w:rFonts w:ascii="Palatino Linotype" w:hAnsi="Palatino Linotype"/>
                <w:b/>
                <w:sz w:val="20"/>
                <w:szCs w:val="20"/>
              </w:rPr>
            </w:pPr>
          </w:p>
        </w:tc>
        <w:tc>
          <w:tcPr>
            <w:tcW w:w="2800" w:type="dxa"/>
            <w:vMerge/>
            <w:vAlign w:val="center"/>
          </w:tcPr>
          <w:p w:rsidR="00583CFC" w:rsidRPr="003A2A37" w:rsidRDefault="00583CFC" w:rsidP="00CA023F">
            <w:pPr>
              <w:rPr>
                <w:rFonts w:ascii="Palatino Linotype" w:hAnsi="Palatino Linotype"/>
                <w:b/>
                <w:sz w:val="20"/>
                <w:szCs w:val="20"/>
              </w:rPr>
            </w:pPr>
          </w:p>
        </w:tc>
        <w:tc>
          <w:tcPr>
            <w:tcW w:w="945" w:type="dxa"/>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egyéni</w:t>
            </w:r>
          </w:p>
        </w:tc>
        <w:tc>
          <w:tcPr>
            <w:tcW w:w="945" w:type="dxa"/>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csoport</w:t>
            </w:r>
          </w:p>
        </w:tc>
        <w:tc>
          <w:tcPr>
            <w:tcW w:w="945" w:type="dxa"/>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osztály</w:t>
            </w:r>
          </w:p>
        </w:tc>
        <w:tc>
          <w:tcPr>
            <w:tcW w:w="2659" w:type="dxa"/>
            <w:vMerge/>
            <w:vAlign w:val="center"/>
          </w:tcPr>
          <w:p w:rsidR="00583CFC" w:rsidRPr="003A2A37" w:rsidRDefault="00583CFC" w:rsidP="00CA023F">
            <w:pPr>
              <w:jc w:val="center"/>
              <w:rPr>
                <w:rFonts w:ascii="Palatino Linotype" w:hAnsi="Palatino Linotype"/>
                <w:b/>
                <w:sz w:val="20"/>
                <w:szCs w:val="20"/>
              </w:rPr>
            </w:pPr>
          </w:p>
        </w:tc>
      </w:tr>
      <w:tr w:rsidR="00583CFC" w:rsidRPr="003A2A37">
        <w:trPr>
          <w:jc w:val="center"/>
        </w:trPr>
        <w:tc>
          <w:tcPr>
            <w:tcW w:w="9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1.1</w:t>
            </w:r>
          </w:p>
        </w:tc>
        <w:tc>
          <w:tcPr>
            <w:tcW w:w="2800"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sz w:val="20"/>
                <w:szCs w:val="20"/>
              </w:rPr>
              <w:t>magyarázat</w:t>
            </w:r>
          </w:p>
        </w:tc>
        <w:tc>
          <w:tcPr>
            <w:tcW w:w="945" w:type="dxa"/>
            <w:vAlign w:val="center"/>
          </w:tcPr>
          <w:p w:rsidR="00583CFC" w:rsidRPr="003A2A37" w:rsidRDefault="00583CFC" w:rsidP="00CA023F">
            <w:pPr>
              <w:jc w:val="center"/>
              <w:rPr>
                <w:rFonts w:ascii="Palatino Linotype" w:hAnsi="Palatino Linotype"/>
                <w:sz w:val="20"/>
                <w:szCs w:val="20"/>
              </w:rPr>
            </w:pPr>
          </w:p>
        </w:tc>
        <w:tc>
          <w:tcPr>
            <w:tcW w:w="945" w:type="dxa"/>
            <w:vAlign w:val="center"/>
          </w:tcPr>
          <w:p w:rsidR="00583CFC" w:rsidRPr="003A2A37" w:rsidRDefault="00583CFC" w:rsidP="00CA023F">
            <w:pPr>
              <w:jc w:val="center"/>
              <w:rPr>
                <w:rFonts w:ascii="Palatino Linotype" w:hAnsi="Palatino Linotype"/>
                <w:sz w:val="20"/>
                <w:szCs w:val="20"/>
              </w:rPr>
            </w:pP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659"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1.3.</w:t>
            </w:r>
          </w:p>
        </w:tc>
        <w:tc>
          <w:tcPr>
            <w:tcW w:w="2800"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sz w:val="20"/>
                <w:szCs w:val="20"/>
              </w:rPr>
              <w:t>kiselőadás</w:t>
            </w: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p>
        </w:tc>
        <w:tc>
          <w:tcPr>
            <w:tcW w:w="945" w:type="dxa"/>
            <w:vAlign w:val="center"/>
          </w:tcPr>
          <w:p w:rsidR="00583CFC" w:rsidRPr="003A2A37" w:rsidRDefault="00583CFC" w:rsidP="00CA023F">
            <w:pPr>
              <w:jc w:val="center"/>
              <w:rPr>
                <w:rFonts w:ascii="Palatino Linotype" w:hAnsi="Palatino Linotype"/>
                <w:sz w:val="20"/>
                <w:szCs w:val="20"/>
              </w:rPr>
            </w:pPr>
          </w:p>
        </w:tc>
        <w:tc>
          <w:tcPr>
            <w:tcW w:w="2659"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1.4.</w:t>
            </w:r>
          </w:p>
        </w:tc>
        <w:tc>
          <w:tcPr>
            <w:tcW w:w="2800"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sz w:val="20"/>
                <w:szCs w:val="20"/>
              </w:rPr>
              <w:t>megbeszélés</w:t>
            </w:r>
          </w:p>
        </w:tc>
        <w:tc>
          <w:tcPr>
            <w:tcW w:w="945" w:type="dxa"/>
            <w:vAlign w:val="center"/>
          </w:tcPr>
          <w:p w:rsidR="00583CFC" w:rsidRPr="003A2A37" w:rsidRDefault="00583CFC" w:rsidP="00CA023F">
            <w:pPr>
              <w:jc w:val="center"/>
              <w:rPr>
                <w:rFonts w:ascii="Palatino Linotype" w:hAnsi="Palatino Linotype"/>
                <w:sz w:val="20"/>
                <w:szCs w:val="20"/>
              </w:rPr>
            </w:pP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p>
        </w:tc>
        <w:tc>
          <w:tcPr>
            <w:tcW w:w="2659"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1.5.</w:t>
            </w:r>
          </w:p>
        </w:tc>
        <w:tc>
          <w:tcPr>
            <w:tcW w:w="2800"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sz w:val="20"/>
                <w:szCs w:val="20"/>
              </w:rPr>
              <w:t>vita</w:t>
            </w:r>
          </w:p>
        </w:tc>
        <w:tc>
          <w:tcPr>
            <w:tcW w:w="945" w:type="dxa"/>
            <w:vAlign w:val="center"/>
          </w:tcPr>
          <w:p w:rsidR="00583CFC" w:rsidRPr="003A2A37" w:rsidRDefault="00583CFC" w:rsidP="00CA023F">
            <w:pPr>
              <w:jc w:val="center"/>
              <w:rPr>
                <w:rFonts w:ascii="Palatino Linotype" w:hAnsi="Palatino Linotype"/>
                <w:sz w:val="20"/>
                <w:szCs w:val="20"/>
              </w:rPr>
            </w:pP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p>
        </w:tc>
        <w:tc>
          <w:tcPr>
            <w:tcW w:w="2659"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1.6.</w:t>
            </w:r>
          </w:p>
        </w:tc>
        <w:tc>
          <w:tcPr>
            <w:tcW w:w="2800"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sz w:val="20"/>
                <w:szCs w:val="20"/>
              </w:rPr>
              <w:t>szemléltetés</w:t>
            </w:r>
          </w:p>
        </w:tc>
        <w:tc>
          <w:tcPr>
            <w:tcW w:w="945" w:type="dxa"/>
            <w:vAlign w:val="center"/>
          </w:tcPr>
          <w:p w:rsidR="00583CFC" w:rsidRPr="003A2A37" w:rsidRDefault="00583CFC" w:rsidP="00CA023F">
            <w:pPr>
              <w:jc w:val="center"/>
              <w:rPr>
                <w:rFonts w:ascii="Palatino Linotype" w:hAnsi="Palatino Linotype"/>
                <w:sz w:val="20"/>
                <w:szCs w:val="20"/>
              </w:rPr>
            </w:pPr>
          </w:p>
        </w:tc>
        <w:tc>
          <w:tcPr>
            <w:tcW w:w="945" w:type="dxa"/>
            <w:vAlign w:val="center"/>
          </w:tcPr>
          <w:p w:rsidR="00583CFC" w:rsidRPr="003A2A37" w:rsidRDefault="00583CFC" w:rsidP="00CA023F">
            <w:pPr>
              <w:jc w:val="center"/>
              <w:rPr>
                <w:rFonts w:ascii="Palatino Linotype" w:hAnsi="Palatino Linotype"/>
                <w:sz w:val="20"/>
                <w:szCs w:val="20"/>
              </w:rPr>
            </w:pP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659"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1.8.</w:t>
            </w:r>
          </w:p>
        </w:tc>
        <w:tc>
          <w:tcPr>
            <w:tcW w:w="2800"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sz w:val="20"/>
                <w:szCs w:val="20"/>
              </w:rPr>
              <w:t>kooperatív tanulás</w:t>
            </w:r>
          </w:p>
        </w:tc>
        <w:tc>
          <w:tcPr>
            <w:tcW w:w="945" w:type="dxa"/>
            <w:vAlign w:val="center"/>
          </w:tcPr>
          <w:p w:rsidR="00583CFC" w:rsidRPr="003A2A37" w:rsidRDefault="00583CFC" w:rsidP="00CA023F">
            <w:pPr>
              <w:jc w:val="center"/>
              <w:rPr>
                <w:rFonts w:ascii="Palatino Linotype" w:hAnsi="Palatino Linotype"/>
                <w:sz w:val="20"/>
                <w:szCs w:val="20"/>
              </w:rPr>
            </w:pP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p>
        </w:tc>
        <w:tc>
          <w:tcPr>
            <w:tcW w:w="2659"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1.11.</w:t>
            </w:r>
          </w:p>
        </w:tc>
        <w:tc>
          <w:tcPr>
            <w:tcW w:w="2800"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sz w:val="20"/>
                <w:szCs w:val="20"/>
              </w:rPr>
              <w:t>házi feladat</w:t>
            </w: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p>
        </w:tc>
        <w:tc>
          <w:tcPr>
            <w:tcW w:w="945" w:type="dxa"/>
            <w:vAlign w:val="center"/>
          </w:tcPr>
          <w:p w:rsidR="00583CFC" w:rsidRPr="003A2A37" w:rsidRDefault="00583CFC" w:rsidP="00CA023F">
            <w:pPr>
              <w:jc w:val="center"/>
              <w:rPr>
                <w:rFonts w:ascii="Palatino Linotype" w:hAnsi="Palatino Linotype"/>
                <w:sz w:val="20"/>
                <w:szCs w:val="20"/>
              </w:rPr>
            </w:pPr>
          </w:p>
        </w:tc>
        <w:tc>
          <w:tcPr>
            <w:tcW w:w="2659" w:type="dxa"/>
            <w:vAlign w:val="center"/>
          </w:tcPr>
          <w:p w:rsidR="00583CFC" w:rsidRPr="003A2A37" w:rsidRDefault="00583CFC" w:rsidP="00CA023F">
            <w:pPr>
              <w:jc w:val="center"/>
              <w:rPr>
                <w:rFonts w:ascii="Palatino Linotype" w:hAnsi="Palatino Linotype"/>
                <w:sz w:val="20"/>
                <w:szCs w:val="20"/>
              </w:rPr>
            </w:pPr>
          </w:p>
        </w:tc>
      </w:tr>
    </w:tbl>
    <w:p w:rsidR="00583CFC" w:rsidRPr="00052C8D" w:rsidRDefault="00583CFC" w:rsidP="00B87D30">
      <w:pPr>
        <w:widowControl w:val="0"/>
        <w:suppressAutoHyphens/>
        <w:spacing w:after="0" w:line="240" w:lineRule="auto"/>
        <w:ind w:left="826"/>
        <w:rPr>
          <w:rFonts w:ascii="Palatino Linotype" w:hAnsi="Palatino Linotype"/>
          <w:b/>
          <w:bCs/>
          <w:i/>
          <w:sz w:val="24"/>
          <w:szCs w:val="24"/>
        </w:rPr>
      </w:pPr>
    </w:p>
    <w:p w:rsidR="00583CFC" w:rsidRPr="000E120B" w:rsidRDefault="00583CFC" w:rsidP="00B87D30">
      <w:pPr>
        <w:spacing w:after="0" w:line="240" w:lineRule="auto"/>
        <w:ind w:left="540"/>
        <w:jc w:val="both"/>
        <w:rPr>
          <w:rFonts w:ascii="Palatino Linotype" w:hAnsi="Palatino Linotype"/>
          <w:iCs/>
          <w:sz w:val="24"/>
          <w:szCs w:val="24"/>
        </w:rPr>
      </w:pPr>
    </w:p>
    <w:p w:rsidR="00583CFC" w:rsidRPr="000E120B" w:rsidRDefault="00583CFC" w:rsidP="004B2417">
      <w:pPr>
        <w:widowControl w:val="0"/>
        <w:numPr>
          <w:ilvl w:val="1"/>
          <w:numId w:val="14"/>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bookmarkStart w:id="1" w:name="_GoBack"/>
      <w:bookmarkEnd w:id="1"/>
    </w:p>
    <w:p w:rsidR="00583CFC" w:rsidRPr="00835F5C" w:rsidRDefault="00583CFC" w:rsidP="00074BE3">
      <w:pPr>
        <w:autoSpaceDE w:val="0"/>
        <w:autoSpaceDN w:val="0"/>
        <w:adjustRightInd w:val="0"/>
        <w:ind w:left="360"/>
        <w:jc w:val="both"/>
        <w:rPr>
          <w:rFonts w:ascii="Palatino Linotype" w:hAnsi="Palatino Linotype"/>
          <w:i/>
          <w:iCs/>
          <w:sz w:val="24"/>
          <w:szCs w:val="24"/>
        </w:rPr>
      </w:pPr>
      <w:r>
        <w:rPr>
          <w:rFonts w:ascii="Palatino Linotype" w:hAnsi="Palatino Linotype"/>
          <w:bCs/>
        </w:rPr>
        <w:t>A nemzeti köznevelésről szóló 2011. évi CXC. törvény 54. § (2) a) pontja szerinti értékeléssel.</w:t>
      </w:r>
    </w:p>
    <w:p w:rsidR="00583CFC" w:rsidRDefault="00583CFC" w:rsidP="00B87D30">
      <w:pPr>
        <w:widowControl w:val="0"/>
        <w:suppressAutoHyphens/>
        <w:spacing w:after="0" w:line="240" w:lineRule="auto"/>
        <w:rPr>
          <w:rFonts w:ascii="Palatino Linotype" w:hAnsi="Palatino Linotype"/>
          <w:b/>
          <w:bCs/>
          <w:sz w:val="24"/>
          <w:szCs w:val="24"/>
        </w:rPr>
      </w:pPr>
    </w:p>
    <w:p w:rsidR="00583CFC" w:rsidRPr="00233B47" w:rsidRDefault="00583CFC" w:rsidP="004B2417">
      <w:pPr>
        <w:widowControl w:val="0"/>
        <w:numPr>
          <w:ilvl w:val="0"/>
          <w:numId w:val="14"/>
        </w:numPr>
        <w:suppressAutoHyphens/>
        <w:spacing w:after="0" w:line="240" w:lineRule="auto"/>
        <w:rPr>
          <w:rFonts w:ascii="Palatino Linotype" w:hAnsi="Palatino Linotype"/>
          <w:b/>
          <w:sz w:val="24"/>
          <w:szCs w:val="24"/>
        </w:rPr>
      </w:pPr>
      <w:r w:rsidRPr="00233B47">
        <w:rPr>
          <w:rFonts w:ascii="Palatino Linotype" w:hAnsi="Palatino Linotype"/>
          <w:b/>
          <w:sz w:val="24"/>
          <w:szCs w:val="24"/>
        </w:rPr>
        <w:t>Társadalomismereti és szociálpolitikai gyakorlat</w:t>
      </w:r>
      <w:r>
        <w:rPr>
          <w:rFonts w:ascii="Palatino Linotype" w:hAnsi="Palatino Linotype"/>
          <w:b/>
          <w:sz w:val="24"/>
          <w:szCs w:val="24"/>
        </w:rPr>
        <w:t xml:space="preserve"> tantárgy</w:t>
      </w:r>
      <w:r w:rsidRPr="00233B47">
        <w:rPr>
          <w:rFonts w:ascii="Palatino Linotype" w:hAnsi="Palatino Linotype"/>
          <w:b/>
          <w:sz w:val="24"/>
          <w:szCs w:val="24"/>
        </w:rPr>
        <w:tab/>
        <w:t>86 óra/144 óra*</w:t>
      </w:r>
    </w:p>
    <w:p w:rsidR="00583CFC" w:rsidRPr="00233B47" w:rsidRDefault="00583CFC" w:rsidP="00EA5774">
      <w:pPr>
        <w:widowControl w:val="0"/>
        <w:suppressAutoHyphens/>
        <w:spacing w:after="0" w:line="240" w:lineRule="auto"/>
        <w:ind w:left="5672" w:firstLine="709"/>
        <w:rPr>
          <w:rFonts w:ascii="Palatino Linotype" w:hAnsi="Palatino Linotype"/>
          <w:b/>
          <w:sz w:val="24"/>
          <w:szCs w:val="24"/>
        </w:rPr>
      </w:pPr>
      <w:r w:rsidRPr="00233B47">
        <w:rPr>
          <w:rFonts w:ascii="Palatino Linotype" w:hAnsi="Palatino Linotype"/>
          <w:b/>
          <w:sz w:val="24"/>
          <w:szCs w:val="24"/>
        </w:rPr>
        <w:t>180 óra ögy/70 óra ögy</w:t>
      </w:r>
    </w:p>
    <w:p w:rsidR="00583CFC" w:rsidRPr="00233B47" w:rsidRDefault="00583CFC" w:rsidP="00C11D76">
      <w:pPr>
        <w:rPr>
          <w:rFonts w:ascii="Palatino Linotype" w:hAnsi="Palatino Linotype"/>
          <w:i/>
          <w:sz w:val="20"/>
          <w:szCs w:val="20"/>
        </w:rPr>
      </w:pPr>
      <w:r w:rsidRPr="00233B47">
        <w:rPr>
          <w:rFonts w:ascii="Palatino Linotype" w:hAnsi="Palatino Linotype"/>
          <w:i/>
          <w:sz w:val="20"/>
          <w:szCs w:val="20"/>
        </w:rPr>
        <w:t>* 13. és 14. évfolyamon megszervezett képzés/9-13. évfolyamon megszervezett képzés</w:t>
      </w:r>
    </w:p>
    <w:p w:rsidR="00583CFC" w:rsidRPr="00233B47" w:rsidRDefault="00583CFC" w:rsidP="004B2417">
      <w:pPr>
        <w:numPr>
          <w:ilvl w:val="1"/>
          <w:numId w:val="14"/>
        </w:numPr>
        <w:spacing w:after="0" w:line="240" w:lineRule="auto"/>
        <w:jc w:val="both"/>
        <w:rPr>
          <w:rFonts w:ascii="Palatino Linotype" w:hAnsi="Palatino Linotype"/>
          <w:sz w:val="24"/>
          <w:szCs w:val="24"/>
        </w:rPr>
      </w:pPr>
      <w:r w:rsidRPr="00233B47">
        <w:rPr>
          <w:rFonts w:ascii="Palatino Linotype" w:hAnsi="Palatino Linotype"/>
          <w:b/>
          <w:sz w:val="24"/>
          <w:szCs w:val="24"/>
        </w:rPr>
        <w:t xml:space="preserve">A tantárgy tanításának célja: </w:t>
      </w:r>
      <w:r w:rsidRPr="00233B47">
        <w:rPr>
          <w:rFonts w:ascii="Palatino Linotype" w:hAnsi="Palatino Linotype"/>
          <w:sz w:val="24"/>
          <w:szCs w:val="24"/>
        </w:rPr>
        <w:t xml:space="preserve">olyan módszerek, technikák, praktikus információ szerzési lehetőségek nyújtása, alkalmazásuk gyakorlása, amelyek segítségével a tanulók képesek lesznek feltárni, megérteni az őket körülvevő társadalom az elemi jellemzőit, összefüggéseit, a szociálpolitika és a szociálpolitikai intézmények működését. </w:t>
      </w:r>
    </w:p>
    <w:p w:rsidR="00583CFC" w:rsidRPr="00233B47" w:rsidRDefault="00583CFC" w:rsidP="0020635D">
      <w:pPr>
        <w:spacing w:after="0" w:line="240" w:lineRule="auto"/>
        <w:ind w:left="1080"/>
        <w:rPr>
          <w:rFonts w:ascii="Palatino Linotype" w:hAnsi="Palatino Linotype"/>
          <w:sz w:val="24"/>
          <w:szCs w:val="24"/>
        </w:rPr>
      </w:pPr>
    </w:p>
    <w:p w:rsidR="00583CFC" w:rsidRPr="00233B47" w:rsidRDefault="00583CFC" w:rsidP="004B2417">
      <w:pPr>
        <w:widowControl w:val="0"/>
        <w:numPr>
          <w:ilvl w:val="1"/>
          <w:numId w:val="14"/>
        </w:numPr>
        <w:suppressAutoHyphens/>
        <w:spacing w:after="0" w:line="240" w:lineRule="auto"/>
        <w:jc w:val="both"/>
        <w:rPr>
          <w:rFonts w:ascii="Palatino Linotype" w:hAnsi="Palatino Linotype"/>
          <w:kern w:val="2"/>
          <w:lang w:eastAsia="hi-IN" w:bidi="hi-IN"/>
        </w:rPr>
      </w:pPr>
      <w:r w:rsidRPr="00233B47">
        <w:rPr>
          <w:rFonts w:ascii="Palatino Linotype" w:hAnsi="Palatino Linotype"/>
          <w:b/>
          <w:sz w:val="24"/>
          <w:szCs w:val="24"/>
        </w:rPr>
        <w:t xml:space="preserve">Kapcsolódó közismereti, szakmai tartalmak </w:t>
      </w:r>
    </w:p>
    <w:p w:rsidR="00583CFC" w:rsidRPr="00233B47" w:rsidRDefault="00583CFC" w:rsidP="00D87EF3">
      <w:pPr>
        <w:ind w:left="360"/>
        <w:jc w:val="both"/>
        <w:rPr>
          <w:rFonts w:ascii="Palatino Linotype" w:hAnsi="Palatino Linotype"/>
          <w:sz w:val="24"/>
          <w:szCs w:val="24"/>
        </w:rPr>
      </w:pPr>
      <w:r w:rsidRPr="00233B47">
        <w:rPr>
          <w:rFonts w:ascii="Palatino Linotype" w:hAnsi="Palatino Linotype"/>
          <w:sz w:val="24"/>
          <w:szCs w:val="24"/>
        </w:rPr>
        <w:t>A középiskolai társadalomismeret, a történelem tantárgy társadalomtörténeti fejezetei, valamint társadalom</w:t>
      </w:r>
      <w:r>
        <w:rPr>
          <w:rFonts w:ascii="Palatino Linotype" w:hAnsi="Palatino Linotype"/>
          <w:sz w:val="24"/>
          <w:szCs w:val="24"/>
        </w:rPr>
        <w:t>-</w:t>
      </w:r>
      <w:r w:rsidRPr="00233B47">
        <w:rPr>
          <w:rFonts w:ascii="Palatino Linotype" w:hAnsi="Palatino Linotype"/>
          <w:sz w:val="24"/>
          <w:szCs w:val="24"/>
        </w:rPr>
        <w:t>földrajzi információk, a demográfiai és gazdasági adatok ábrázolási technikái.</w:t>
      </w:r>
    </w:p>
    <w:p w:rsidR="00583CFC" w:rsidRPr="00233B47" w:rsidRDefault="00583CFC" w:rsidP="004B2417">
      <w:pPr>
        <w:widowControl w:val="0"/>
        <w:numPr>
          <w:ilvl w:val="1"/>
          <w:numId w:val="14"/>
        </w:numPr>
        <w:suppressAutoHyphens/>
        <w:spacing w:after="0" w:line="240" w:lineRule="auto"/>
        <w:rPr>
          <w:rFonts w:ascii="Palatino Linotype" w:hAnsi="Palatino Linotype"/>
          <w:b/>
          <w:sz w:val="24"/>
          <w:szCs w:val="24"/>
        </w:rPr>
      </w:pPr>
      <w:r w:rsidRPr="00233B47">
        <w:rPr>
          <w:rFonts w:ascii="Palatino Linotype" w:hAnsi="Palatino Linotype"/>
          <w:b/>
          <w:sz w:val="24"/>
          <w:szCs w:val="24"/>
        </w:rPr>
        <w:t xml:space="preserve">Témakörök </w:t>
      </w:r>
    </w:p>
    <w:p w:rsidR="00583CFC" w:rsidRPr="00233B47" w:rsidRDefault="00583CFC" w:rsidP="004B2417">
      <w:pPr>
        <w:numPr>
          <w:ilvl w:val="2"/>
          <w:numId w:val="14"/>
        </w:numPr>
        <w:spacing w:after="0" w:line="240" w:lineRule="auto"/>
        <w:rPr>
          <w:rFonts w:ascii="Palatino Linotype" w:hAnsi="Palatino Linotype"/>
          <w:b/>
          <w:sz w:val="24"/>
          <w:szCs w:val="24"/>
        </w:rPr>
      </w:pPr>
      <w:r w:rsidRPr="00233B47">
        <w:rPr>
          <w:rFonts w:ascii="Palatino Linotype" w:hAnsi="Palatino Linotype"/>
          <w:b/>
          <w:sz w:val="24"/>
          <w:szCs w:val="24"/>
        </w:rPr>
        <w:t xml:space="preserve">Gyakorlat a család és életmód körében </w:t>
      </w:r>
      <w:r w:rsidRPr="00233B47">
        <w:rPr>
          <w:rFonts w:ascii="Palatino Linotype" w:hAnsi="Palatino Linotype"/>
          <w:b/>
          <w:sz w:val="24"/>
          <w:szCs w:val="24"/>
        </w:rPr>
        <w:tab/>
      </w:r>
      <w:r w:rsidRPr="00233B47">
        <w:rPr>
          <w:rFonts w:ascii="Palatino Linotype" w:hAnsi="Palatino Linotype"/>
          <w:b/>
          <w:sz w:val="24"/>
          <w:szCs w:val="24"/>
        </w:rPr>
        <w:tab/>
        <w:t>18 óra/50 óra/</w:t>
      </w:r>
    </w:p>
    <w:p w:rsidR="00583CFC" w:rsidRPr="00233B47" w:rsidRDefault="00583CFC" w:rsidP="00EA5774">
      <w:pPr>
        <w:spacing w:after="0" w:line="240" w:lineRule="auto"/>
        <w:ind w:left="5705" w:firstLine="676"/>
        <w:rPr>
          <w:rFonts w:ascii="Palatino Linotype" w:hAnsi="Palatino Linotype"/>
          <w:b/>
          <w:sz w:val="24"/>
          <w:szCs w:val="24"/>
        </w:rPr>
      </w:pPr>
      <w:r w:rsidRPr="00233B47">
        <w:rPr>
          <w:rFonts w:ascii="Palatino Linotype" w:hAnsi="Palatino Linotype"/>
          <w:b/>
          <w:sz w:val="24"/>
          <w:szCs w:val="24"/>
        </w:rPr>
        <w:t>36 óra ögy/18óra ögy</w:t>
      </w:r>
    </w:p>
    <w:p w:rsidR="00583CFC" w:rsidRPr="00233B47" w:rsidRDefault="00583CFC" w:rsidP="001315AD">
      <w:pPr>
        <w:ind w:left="360"/>
        <w:rPr>
          <w:rFonts w:ascii="Palatino Linotype" w:hAnsi="Palatino Linotype"/>
          <w:sz w:val="24"/>
          <w:szCs w:val="24"/>
        </w:rPr>
      </w:pPr>
    </w:p>
    <w:p w:rsidR="00583CFC" w:rsidRPr="00233B47" w:rsidRDefault="00583CFC" w:rsidP="00952841">
      <w:pPr>
        <w:autoSpaceDE w:val="0"/>
        <w:autoSpaceDN w:val="0"/>
        <w:adjustRightInd w:val="0"/>
        <w:spacing w:after="0" w:line="240" w:lineRule="auto"/>
        <w:ind w:left="1428"/>
        <w:jc w:val="both"/>
        <w:rPr>
          <w:rFonts w:ascii="Palatino Linotype" w:hAnsi="Palatino Linotype"/>
          <w:sz w:val="24"/>
          <w:szCs w:val="24"/>
        </w:rPr>
      </w:pPr>
      <w:r w:rsidRPr="00233B47">
        <w:rPr>
          <w:rFonts w:ascii="Palatino Linotype" w:hAnsi="Palatino Linotype"/>
          <w:sz w:val="24"/>
          <w:szCs w:val="24"/>
        </w:rPr>
        <w:t>Egy, a tanulók által kiválasztott (nem a szociális ellátás klienseként élő) család egy felnőtt tagjával készített életútinterjú előkészítése, megvalósítása, értelmezése és feldolgozása; az Szvk-ban előírt formában: („Párbeszédes formában, minimum 15 oldalon leírt, önállóan felvett életútinterjú”).</w:t>
      </w:r>
    </w:p>
    <w:p w:rsidR="00583CFC" w:rsidRPr="00233B47" w:rsidRDefault="00583CFC" w:rsidP="00C11D76">
      <w:pPr>
        <w:rPr>
          <w:rFonts w:ascii="Palatino Linotype" w:hAnsi="Palatino Linotype"/>
          <w:sz w:val="24"/>
          <w:szCs w:val="24"/>
        </w:rPr>
      </w:pPr>
    </w:p>
    <w:p w:rsidR="00583CFC" w:rsidRPr="00233B47" w:rsidRDefault="00583CFC" w:rsidP="004B2417">
      <w:pPr>
        <w:numPr>
          <w:ilvl w:val="2"/>
          <w:numId w:val="14"/>
        </w:numPr>
        <w:spacing w:after="0" w:line="240" w:lineRule="auto"/>
        <w:rPr>
          <w:rFonts w:ascii="Palatino Linotype" w:hAnsi="Palatino Linotype"/>
          <w:b/>
          <w:sz w:val="24"/>
          <w:szCs w:val="24"/>
        </w:rPr>
      </w:pPr>
      <w:r>
        <w:rPr>
          <w:rFonts w:ascii="Palatino Linotype" w:hAnsi="Palatino Linotype"/>
          <w:b/>
          <w:sz w:val="24"/>
          <w:szCs w:val="24"/>
        </w:rPr>
        <w:t>.</w:t>
      </w:r>
      <w:r w:rsidRPr="00233B47">
        <w:rPr>
          <w:rFonts w:ascii="Palatino Linotype" w:hAnsi="Palatino Linotype"/>
          <w:b/>
          <w:sz w:val="24"/>
          <w:szCs w:val="24"/>
        </w:rPr>
        <w:t>Szociológiai alapismereti gyakorlat</w:t>
      </w:r>
      <w:r w:rsidRPr="00233B47">
        <w:rPr>
          <w:rFonts w:ascii="Palatino Linotype" w:hAnsi="Palatino Linotype"/>
          <w:b/>
          <w:sz w:val="24"/>
          <w:szCs w:val="24"/>
        </w:rPr>
        <w:tab/>
      </w:r>
      <w:r w:rsidRPr="00233B47">
        <w:rPr>
          <w:rFonts w:ascii="Palatino Linotype" w:hAnsi="Palatino Linotype"/>
          <w:b/>
          <w:sz w:val="24"/>
          <w:szCs w:val="24"/>
        </w:rPr>
        <w:tab/>
      </w:r>
      <w:r w:rsidRPr="00233B47">
        <w:rPr>
          <w:rFonts w:ascii="Palatino Linotype" w:hAnsi="Palatino Linotype"/>
          <w:b/>
          <w:sz w:val="24"/>
          <w:szCs w:val="24"/>
        </w:rPr>
        <w:tab/>
        <w:t>8 óra/16 óra/</w:t>
      </w:r>
    </w:p>
    <w:p w:rsidR="00583CFC" w:rsidRPr="00233B47" w:rsidRDefault="00583CFC" w:rsidP="00233B47">
      <w:pPr>
        <w:spacing w:after="0" w:line="240" w:lineRule="auto"/>
        <w:ind w:left="5672" w:firstLine="709"/>
        <w:rPr>
          <w:rFonts w:ascii="Palatino Linotype" w:hAnsi="Palatino Linotype"/>
          <w:b/>
          <w:sz w:val="24"/>
          <w:szCs w:val="24"/>
        </w:rPr>
      </w:pPr>
      <w:r w:rsidRPr="00233B47">
        <w:rPr>
          <w:rFonts w:ascii="Palatino Linotype" w:hAnsi="Palatino Linotype"/>
          <w:b/>
          <w:sz w:val="24"/>
          <w:szCs w:val="24"/>
        </w:rPr>
        <w:t>46 óra ögy/ 9 óra ögy</w:t>
      </w:r>
    </w:p>
    <w:p w:rsidR="00583CFC" w:rsidRPr="00233B47" w:rsidRDefault="00583CFC" w:rsidP="00D87EF3">
      <w:pPr>
        <w:spacing w:after="0" w:line="240" w:lineRule="auto"/>
        <w:ind w:left="1428"/>
        <w:jc w:val="both"/>
        <w:rPr>
          <w:rFonts w:ascii="Palatino Linotype" w:hAnsi="Palatino Linotype"/>
          <w:sz w:val="24"/>
          <w:szCs w:val="24"/>
        </w:rPr>
      </w:pPr>
      <w:r w:rsidRPr="00233B47">
        <w:rPr>
          <w:rFonts w:ascii="Palatino Linotype" w:hAnsi="Palatino Linotype"/>
          <w:sz w:val="24"/>
          <w:szCs w:val="24"/>
        </w:rPr>
        <w:t xml:space="preserve">A tapasztalatok értelmezése a szociológia alapfogalmainak és alapvető összefüggéseinek rendszerében. </w:t>
      </w:r>
    </w:p>
    <w:p w:rsidR="00583CFC" w:rsidRPr="00233B47" w:rsidRDefault="00583CFC" w:rsidP="00D87EF3">
      <w:pPr>
        <w:spacing w:after="0" w:line="240" w:lineRule="auto"/>
        <w:ind w:left="1428"/>
        <w:jc w:val="both"/>
        <w:rPr>
          <w:rFonts w:ascii="Palatino Linotype" w:hAnsi="Palatino Linotype"/>
          <w:sz w:val="24"/>
          <w:szCs w:val="24"/>
        </w:rPr>
      </w:pPr>
      <w:r w:rsidRPr="00233B47">
        <w:rPr>
          <w:rFonts w:ascii="Palatino Linotype" w:hAnsi="Palatino Linotype"/>
          <w:sz w:val="24"/>
          <w:szCs w:val="24"/>
        </w:rPr>
        <w:t>A szociológiai adatfelvétel módszereinek alkalmazása (megfigyelés, dokumentumelemzés, kísérlet és a kérdezéses technikák).</w:t>
      </w:r>
    </w:p>
    <w:p w:rsidR="00583CFC" w:rsidRPr="00233B47" w:rsidRDefault="00583CFC" w:rsidP="00D87EF3">
      <w:pPr>
        <w:spacing w:after="0" w:line="240" w:lineRule="auto"/>
        <w:ind w:left="1428"/>
        <w:jc w:val="both"/>
        <w:rPr>
          <w:rFonts w:ascii="Palatino Linotype" w:hAnsi="Palatino Linotype"/>
          <w:sz w:val="24"/>
          <w:szCs w:val="24"/>
        </w:rPr>
      </w:pPr>
      <w:r w:rsidRPr="00233B47">
        <w:rPr>
          <w:rFonts w:ascii="Palatino Linotype" w:hAnsi="Palatino Linotype"/>
          <w:sz w:val="24"/>
          <w:szCs w:val="24"/>
        </w:rPr>
        <w:t>A társadalom összetételét mutató adatok értelmezése és ábrázolása</w:t>
      </w:r>
    </w:p>
    <w:p w:rsidR="00583CFC" w:rsidRPr="00233B47" w:rsidRDefault="00583CFC" w:rsidP="00D87EF3">
      <w:pPr>
        <w:spacing w:after="0" w:line="240" w:lineRule="auto"/>
        <w:ind w:left="1428"/>
        <w:jc w:val="both"/>
        <w:rPr>
          <w:rFonts w:ascii="Palatino Linotype" w:hAnsi="Palatino Linotype"/>
          <w:sz w:val="24"/>
          <w:szCs w:val="24"/>
        </w:rPr>
      </w:pPr>
      <w:r w:rsidRPr="00233B47">
        <w:rPr>
          <w:rFonts w:ascii="Palatino Linotype" w:hAnsi="Palatino Linotype"/>
          <w:sz w:val="24"/>
          <w:szCs w:val="24"/>
        </w:rPr>
        <w:t>Adatgyűjtés és értelmezés a helyi társadalom szerkezetének és jellemzőinek tárgykörében.</w:t>
      </w:r>
    </w:p>
    <w:p w:rsidR="00583CFC" w:rsidRPr="00233B47" w:rsidRDefault="00583CFC" w:rsidP="00D87EF3">
      <w:pPr>
        <w:spacing w:after="0" w:line="240" w:lineRule="auto"/>
        <w:ind w:left="1428"/>
        <w:jc w:val="both"/>
        <w:rPr>
          <w:rFonts w:ascii="Palatino Linotype" w:hAnsi="Palatino Linotype"/>
          <w:sz w:val="24"/>
          <w:szCs w:val="24"/>
        </w:rPr>
      </w:pPr>
      <w:r w:rsidRPr="00233B47">
        <w:rPr>
          <w:rFonts w:ascii="Palatino Linotype" w:hAnsi="Palatino Linotype"/>
          <w:sz w:val="24"/>
          <w:szCs w:val="24"/>
        </w:rPr>
        <w:t>A helyi erőforrások és hiányok felmérési technikáinak gyakorlása.</w:t>
      </w:r>
    </w:p>
    <w:p w:rsidR="00583CFC" w:rsidRPr="00233B47" w:rsidRDefault="00583CFC" w:rsidP="009F47D0">
      <w:pPr>
        <w:rPr>
          <w:rFonts w:ascii="Palatino Linotype" w:hAnsi="Palatino Linotype"/>
          <w:sz w:val="24"/>
          <w:szCs w:val="24"/>
        </w:rPr>
      </w:pPr>
    </w:p>
    <w:p w:rsidR="00583CFC" w:rsidRPr="00233B47" w:rsidRDefault="00583CFC" w:rsidP="004B2417">
      <w:pPr>
        <w:numPr>
          <w:ilvl w:val="2"/>
          <w:numId w:val="14"/>
        </w:numPr>
        <w:spacing w:after="0" w:line="240" w:lineRule="auto"/>
        <w:rPr>
          <w:rFonts w:ascii="Palatino Linotype" w:hAnsi="Palatino Linotype"/>
          <w:b/>
          <w:sz w:val="24"/>
          <w:szCs w:val="24"/>
        </w:rPr>
      </w:pPr>
      <w:r w:rsidRPr="00233B47">
        <w:rPr>
          <w:rFonts w:ascii="Palatino Linotype" w:hAnsi="Palatino Linotype"/>
          <w:b/>
          <w:sz w:val="24"/>
          <w:szCs w:val="24"/>
        </w:rPr>
        <w:t>Szociálpolitikai monitorozás</w:t>
      </w:r>
      <w:r w:rsidRPr="00233B47">
        <w:rPr>
          <w:rFonts w:ascii="Palatino Linotype" w:hAnsi="Palatino Linotype"/>
          <w:b/>
          <w:sz w:val="24"/>
          <w:szCs w:val="24"/>
        </w:rPr>
        <w:tab/>
      </w:r>
      <w:r w:rsidRPr="00233B47">
        <w:rPr>
          <w:rFonts w:ascii="Palatino Linotype" w:hAnsi="Palatino Linotype"/>
          <w:b/>
          <w:sz w:val="24"/>
          <w:szCs w:val="24"/>
        </w:rPr>
        <w:tab/>
      </w:r>
      <w:r w:rsidRPr="00233B47">
        <w:rPr>
          <w:rFonts w:ascii="Palatino Linotype" w:hAnsi="Palatino Linotype"/>
          <w:b/>
          <w:sz w:val="24"/>
          <w:szCs w:val="24"/>
        </w:rPr>
        <w:tab/>
      </w:r>
      <w:r w:rsidRPr="00233B47">
        <w:rPr>
          <w:rFonts w:ascii="Palatino Linotype" w:hAnsi="Palatino Linotype"/>
          <w:b/>
          <w:sz w:val="24"/>
          <w:szCs w:val="24"/>
        </w:rPr>
        <w:tab/>
        <w:t>40 óra/42 óra/</w:t>
      </w:r>
    </w:p>
    <w:p w:rsidR="00583CFC" w:rsidRPr="00233B47" w:rsidRDefault="00583CFC" w:rsidP="00233B47">
      <w:pPr>
        <w:spacing w:after="0" w:line="240" w:lineRule="auto"/>
        <w:ind w:left="5672" w:firstLine="709"/>
        <w:rPr>
          <w:rFonts w:ascii="Palatino Linotype" w:hAnsi="Palatino Linotype"/>
          <w:b/>
          <w:sz w:val="24"/>
          <w:szCs w:val="24"/>
        </w:rPr>
      </w:pPr>
      <w:r w:rsidRPr="00233B47">
        <w:rPr>
          <w:rFonts w:ascii="Palatino Linotype" w:hAnsi="Palatino Linotype"/>
          <w:b/>
          <w:sz w:val="24"/>
          <w:szCs w:val="24"/>
        </w:rPr>
        <w:t>38óra ögy/20 óra ögy</w:t>
      </w:r>
    </w:p>
    <w:p w:rsidR="00583CFC" w:rsidRPr="00233B47" w:rsidRDefault="00583CFC" w:rsidP="00D87EF3">
      <w:pPr>
        <w:spacing w:after="0" w:line="240" w:lineRule="auto"/>
        <w:ind w:left="1428"/>
        <w:jc w:val="both"/>
        <w:rPr>
          <w:rFonts w:ascii="Palatino Linotype" w:hAnsi="Palatino Linotype"/>
          <w:sz w:val="24"/>
          <w:szCs w:val="24"/>
        </w:rPr>
      </w:pPr>
      <w:r w:rsidRPr="00233B47">
        <w:rPr>
          <w:rFonts w:ascii="Palatino Linotype" w:hAnsi="Palatino Linotype"/>
          <w:sz w:val="24"/>
          <w:szCs w:val="24"/>
        </w:rPr>
        <w:t>A szociális, gyermekjóléti és gyermekvédelmi ellátás állami, egyházi és civil szervezetei, intézményrendszerük.</w:t>
      </w:r>
    </w:p>
    <w:p w:rsidR="00583CFC" w:rsidRPr="00233B47" w:rsidRDefault="00583CFC" w:rsidP="00D87EF3">
      <w:pPr>
        <w:spacing w:after="0" w:line="240" w:lineRule="auto"/>
        <w:ind w:left="1428"/>
        <w:jc w:val="both"/>
        <w:rPr>
          <w:rFonts w:ascii="Palatino Linotype" w:hAnsi="Palatino Linotype"/>
          <w:sz w:val="24"/>
          <w:szCs w:val="24"/>
        </w:rPr>
      </w:pPr>
      <w:r w:rsidRPr="00233B47">
        <w:rPr>
          <w:rFonts w:ascii="Palatino Linotype" w:hAnsi="Palatino Linotype"/>
          <w:sz w:val="24"/>
          <w:szCs w:val="24"/>
        </w:rPr>
        <w:t>A képző intézmény/iskola környezetében tevékenykedő, elérhető szociális, foglalkoztatási, családtámogatási, köznevelési, gyermekjóléti, gyermekvédelmi és munkaügyi intézmények monitorozás-szintű megtekintése, feladatainak és működésüknek áttekintő megismerése.</w:t>
      </w:r>
    </w:p>
    <w:p w:rsidR="00583CFC" w:rsidRPr="00233B47" w:rsidRDefault="00583CFC" w:rsidP="00D87EF3">
      <w:pPr>
        <w:spacing w:after="0" w:line="240" w:lineRule="auto"/>
        <w:ind w:left="1428"/>
        <w:jc w:val="both"/>
        <w:rPr>
          <w:rFonts w:ascii="Palatino Linotype" w:hAnsi="Palatino Linotype"/>
          <w:sz w:val="24"/>
          <w:szCs w:val="24"/>
        </w:rPr>
      </w:pPr>
      <w:r w:rsidRPr="00233B47">
        <w:rPr>
          <w:rFonts w:ascii="Palatino Linotype" w:hAnsi="Palatino Linotype"/>
          <w:sz w:val="24"/>
          <w:szCs w:val="24"/>
        </w:rPr>
        <w:t>A jóléti ellátások és támogatások rendszerének megismerése, az ellátások megszerzésének feltételeinek és szabályainak áttekintése.</w:t>
      </w:r>
    </w:p>
    <w:p w:rsidR="00583CFC" w:rsidRPr="00233B47" w:rsidRDefault="00583CFC" w:rsidP="00D87EF3">
      <w:pPr>
        <w:spacing w:after="0" w:line="240" w:lineRule="auto"/>
        <w:ind w:left="1428"/>
        <w:jc w:val="both"/>
        <w:rPr>
          <w:rFonts w:ascii="Palatino Linotype" w:hAnsi="Palatino Linotype"/>
          <w:sz w:val="24"/>
          <w:szCs w:val="24"/>
        </w:rPr>
      </w:pPr>
      <w:r w:rsidRPr="00233B47">
        <w:rPr>
          <w:rFonts w:ascii="Palatino Linotype" w:hAnsi="Palatino Linotype"/>
          <w:sz w:val="24"/>
          <w:szCs w:val="24"/>
        </w:rPr>
        <w:t>Élmények és motívumok nyújtása annak érdekében, hogy a tanulók segítséget kapjanak a specializáció, az elsajátítani kívánt konkrét szakképesítés kiválasztásához.</w:t>
      </w:r>
    </w:p>
    <w:p w:rsidR="00583CFC" w:rsidRPr="00233B47" w:rsidRDefault="00583CFC" w:rsidP="00D87EF3">
      <w:pPr>
        <w:spacing w:after="0" w:line="240" w:lineRule="auto"/>
        <w:ind w:left="1428"/>
        <w:jc w:val="both"/>
        <w:rPr>
          <w:rFonts w:ascii="Palatino Linotype" w:hAnsi="Palatino Linotype"/>
          <w:sz w:val="24"/>
          <w:szCs w:val="24"/>
        </w:rPr>
      </w:pPr>
      <w:r w:rsidRPr="00233B47">
        <w:rPr>
          <w:rFonts w:ascii="Palatino Linotype" w:hAnsi="Palatino Linotype"/>
          <w:sz w:val="24"/>
          <w:szCs w:val="24"/>
        </w:rPr>
        <w:t>A monitorozás során a tanulók naplót vezetnek, és részletes jegyzeteket készítenek a tapasztalatokról.</w:t>
      </w:r>
    </w:p>
    <w:p w:rsidR="00583CFC" w:rsidRPr="00233B47" w:rsidRDefault="00583CFC" w:rsidP="0020635D">
      <w:pPr>
        <w:spacing w:after="0" w:line="240" w:lineRule="auto"/>
        <w:ind w:left="1428"/>
        <w:rPr>
          <w:rFonts w:ascii="Palatino Linotype" w:hAnsi="Palatino Linotype"/>
          <w:sz w:val="24"/>
          <w:szCs w:val="24"/>
        </w:rPr>
      </w:pPr>
    </w:p>
    <w:p w:rsidR="00583CFC" w:rsidRPr="00233B47" w:rsidRDefault="00583CFC" w:rsidP="009F47D0">
      <w:pPr>
        <w:spacing w:after="0" w:line="240" w:lineRule="auto"/>
        <w:ind w:left="1968"/>
        <w:rPr>
          <w:rFonts w:ascii="Palatino Linotype" w:hAnsi="Palatino Linotype"/>
          <w:sz w:val="24"/>
          <w:szCs w:val="24"/>
        </w:rPr>
      </w:pPr>
    </w:p>
    <w:p w:rsidR="00583CFC" w:rsidRPr="00233B47" w:rsidRDefault="00583CFC" w:rsidP="004B2417">
      <w:pPr>
        <w:numPr>
          <w:ilvl w:val="2"/>
          <w:numId w:val="14"/>
        </w:numPr>
        <w:spacing w:after="0" w:line="240" w:lineRule="auto"/>
        <w:rPr>
          <w:rFonts w:ascii="Palatino Linotype" w:hAnsi="Palatino Linotype"/>
          <w:b/>
          <w:sz w:val="24"/>
          <w:szCs w:val="24"/>
        </w:rPr>
      </w:pPr>
      <w:r w:rsidRPr="00233B47">
        <w:rPr>
          <w:rFonts w:ascii="Palatino Linotype" w:hAnsi="Palatino Linotype"/>
          <w:b/>
          <w:sz w:val="24"/>
          <w:szCs w:val="24"/>
        </w:rPr>
        <w:t xml:space="preserve"> Az intézmény megismerése</w:t>
      </w:r>
      <w:r w:rsidRPr="00233B47">
        <w:rPr>
          <w:rFonts w:ascii="Palatino Linotype" w:hAnsi="Palatino Linotype"/>
          <w:b/>
          <w:sz w:val="24"/>
          <w:szCs w:val="24"/>
        </w:rPr>
        <w:tab/>
      </w:r>
      <w:r w:rsidRPr="00233B47">
        <w:rPr>
          <w:rFonts w:ascii="Palatino Linotype" w:hAnsi="Palatino Linotype"/>
          <w:b/>
          <w:sz w:val="24"/>
          <w:szCs w:val="24"/>
        </w:rPr>
        <w:tab/>
      </w:r>
      <w:r w:rsidRPr="00233B47">
        <w:rPr>
          <w:rFonts w:ascii="Palatino Linotype" w:hAnsi="Palatino Linotype"/>
          <w:b/>
          <w:sz w:val="24"/>
          <w:szCs w:val="24"/>
        </w:rPr>
        <w:tab/>
      </w:r>
      <w:r w:rsidRPr="00233B47">
        <w:rPr>
          <w:rFonts w:ascii="Palatino Linotype" w:hAnsi="Palatino Linotype"/>
          <w:b/>
          <w:sz w:val="24"/>
          <w:szCs w:val="24"/>
        </w:rPr>
        <w:tab/>
        <w:t>20 óra/36 óra/</w:t>
      </w:r>
    </w:p>
    <w:p w:rsidR="00583CFC" w:rsidRPr="00233B47" w:rsidRDefault="00583CFC" w:rsidP="00233B47">
      <w:pPr>
        <w:spacing w:after="0" w:line="240" w:lineRule="auto"/>
        <w:ind w:left="5672" w:firstLine="709"/>
        <w:rPr>
          <w:rFonts w:ascii="Palatino Linotype" w:hAnsi="Palatino Linotype"/>
          <w:b/>
          <w:sz w:val="24"/>
          <w:szCs w:val="24"/>
        </w:rPr>
      </w:pPr>
      <w:r w:rsidRPr="00233B47">
        <w:rPr>
          <w:rFonts w:ascii="Palatino Linotype" w:hAnsi="Palatino Linotype"/>
          <w:b/>
          <w:sz w:val="24"/>
          <w:szCs w:val="24"/>
        </w:rPr>
        <w:t>60óra ögy/23 óra ögy</w:t>
      </w:r>
    </w:p>
    <w:p w:rsidR="00583CFC" w:rsidRPr="00233B47" w:rsidRDefault="00583CFC" w:rsidP="00D87EF3">
      <w:pPr>
        <w:spacing w:after="0" w:line="240" w:lineRule="auto"/>
        <w:ind w:left="1428"/>
        <w:jc w:val="both"/>
        <w:rPr>
          <w:rFonts w:ascii="Palatino Linotype" w:hAnsi="Palatino Linotype"/>
          <w:sz w:val="24"/>
          <w:szCs w:val="24"/>
        </w:rPr>
      </w:pPr>
      <w:r w:rsidRPr="00233B47">
        <w:rPr>
          <w:rFonts w:ascii="Palatino Linotype" w:hAnsi="Palatino Linotype"/>
          <w:sz w:val="24"/>
          <w:szCs w:val="24"/>
        </w:rPr>
        <w:t>A monitorozás során megismert intézményekből a tanulók érdeklődésüknek megfelelően választanak, hogy az adott intézményt részletesebben megismerjék</w:t>
      </w:r>
      <w:r>
        <w:rPr>
          <w:rFonts w:ascii="Palatino Linotype" w:hAnsi="Palatino Linotype"/>
          <w:sz w:val="24"/>
          <w:szCs w:val="24"/>
        </w:rPr>
        <w:t>.</w:t>
      </w:r>
    </w:p>
    <w:p w:rsidR="00583CFC" w:rsidRPr="00233B47" w:rsidRDefault="00583CFC" w:rsidP="00D87EF3">
      <w:pPr>
        <w:spacing w:after="0" w:line="240" w:lineRule="auto"/>
        <w:ind w:left="1428"/>
        <w:jc w:val="both"/>
        <w:rPr>
          <w:rFonts w:ascii="Palatino Linotype" w:hAnsi="Palatino Linotype"/>
          <w:sz w:val="24"/>
          <w:szCs w:val="24"/>
        </w:rPr>
      </w:pPr>
      <w:r w:rsidRPr="00233B47">
        <w:rPr>
          <w:rFonts w:ascii="Palatino Linotype" w:hAnsi="Palatino Linotype"/>
          <w:sz w:val="24"/>
          <w:szCs w:val="24"/>
        </w:rPr>
        <w:t>Az intézmény helye a szociális, gyermekjóléti, gyermekvédelmi, köznevelési, közigazgatási rendszerben; az adott település ellátási rendszerében</w:t>
      </w:r>
      <w:r>
        <w:rPr>
          <w:rFonts w:ascii="Palatino Linotype" w:hAnsi="Palatino Linotype"/>
          <w:sz w:val="24"/>
          <w:szCs w:val="24"/>
        </w:rPr>
        <w:t>.</w:t>
      </w:r>
    </w:p>
    <w:p w:rsidR="00583CFC" w:rsidRPr="00233B47" w:rsidRDefault="00583CFC" w:rsidP="00D87EF3">
      <w:pPr>
        <w:spacing w:after="0" w:line="240" w:lineRule="auto"/>
        <w:ind w:left="1428"/>
        <w:jc w:val="both"/>
        <w:rPr>
          <w:rFonts w:ascii="Palatino Linotype" w:hAnsi="Palatino Linotype"/>
          <w:sz w:val="24"/>
          <w:szCs w:val="24"/>
        </w:rPr>
      </w:pPr>
      <w:r w:rsidRPr="00233B47">
        <w:rPr>
          <w:rFonts w:ascii="Palatino Linotype" w:hAnsi="Palatino Linotype"/>
          <w:sz w:val="24"/>
          <w:szCs w:val="24"/>
        </w:rPr>
        <w:t>Az intézmény profilja és tevékenységének rendszere</w:t>
      </w:r>
      <w:r>
        <w:rPr>
          <w:rFonts w:ascii="Palatino Linotype" w:hAnsi="Palatino Linotype"/>
          <w:sz w:val="24"/>
          <w:szCs w:val="24"/>
        </w:rPr>
        <w:t>.</w:t>
      </w:r>
    </w:p>
    <w:p w:rsidR="00583CFC" w:rsidRPr="00233B47" w:rsidRDefault="00583CFC" w:rsidP="00D87EF3">
      <w:pPr>
        <w:spacing w:after="0" w:line="240" w:lineRule="auto"/>
        <w:ind w:left="1428"/>
        <w:jc w:val="both"/>
        <w:rPr>
          <w:rFonts w:ascii="Palatino Linotype" w:hAnsi="Palatino Linotype"/>
          <w:sz w:val="24"/>
          <w:szCs w:val="24"/>
        </w:rPr>
      </w:pPr>
      <w:r w:rsidRPr="00233B47">
        <w:rPr>
          <w:rFonts w:ascii="Palatino Linotype" w:hAnsi="Palatino Linotype"/>
          <w:sz w:val="24"/>
          <w:szCs w:val="24"/>
        </w:rPr>
        <w:t>Az intézmény külső és belső kapcsolatrendszerének megismerése</w:t>
      </w:r>
      <w:r>
        <w:rPr>
          <w:rFonts w:ascii="Palatino Linotype" w:hAnsi="Palatino Linotype"/>
          <w:sz w:val="24"/>
          <w:szCs w:val="24"/>
        </w:rPr>
        <w:t>.</w:t>
      </w:r>
    </w:p>
    <w:p w:rsidR="00583CFC" w:rsidRPr="00233B47" w:rsidRDefault="00583CFC" w:rsidP="00D87EF3">
      <w:pPr>
        <w:spacing w:after="0" w:line="240" w:lineRule="auto"/>
        <w:ind w:left="1428"/>
        <w:jc w:val="both"/>
        <w:rPr>
          <w:rFonts w:ascii="Palatino Linotype" w:hAnsi="Palatino Linotype"/>
          <w:sz w:val="24"/>
          <w:szCs w:val="24"/>
        </w:rPr>
      </w:pPr>
      <w:r w:rsidRPr="00233B47">
        <w:rPr>
          <w:rFonts w:ascii="Palatino Linotype" w:hAnsi="Palatino Linotype"/>
          <w:sz w:val="24"/>
          <w:szCs w:val="24"/>
        </w:rPr>
        <w:t>Az intézmény működését szabályozó jogszabályok, pénzforrási lehetőségeinek feltárása</w:t>
      </w:r>
      <w:r>
        <w:rPr>
          <w:rFonts w:ascii="Palatino Linotype" w:hAnsi="Palatino Linotype"/>
          <w:sz w:val="24"/>
          <w:szCs w:val="24"/>
        </w:rPr>
        <w:t>.</w:t>
      </w:r>
    </w:p>
    <w:p w:rsidR="00583CFC" w:rsidRPr="00233B47" w:rsidRDefault="00583CFC" w:rsidP="00D87EF3">
      <w:pPr>
        <w:spacing w:after="0" w:line="240" w:lineRule="auto"/>
        <w:ind w:left="1428"/>
        <w:jc w:val="both"/>
        <w:rPr>
          <w:rFonts w:ascii="Palatino Linotype" w:hAnsi="Palatino Linotype"/>
          <w:sz w:val="24"/>
          <w:szCs w:val="24"/>
        </w:rPr>
      </w:pPr>
      <w:r w:rsidRPr="00233B47">
        <w:rPr>
          <w:rFonts w:ascii="Palatino Linotype" w:hAnsi="Palatino Linotype"/>
          <w:sz w:val="24"/>
          <w:szCs w:val="24"/>
        </w:rPr>
        <w:t>Az intézmény belső struktúrájának, tárgyi feltételeinek, működésének, fenntartásának, döntési folyamatának megismerése</w:t>
      </w:r>
      <w:r>
        <w:rPr>
          <w:rFonts w:ascii="Palatino Linotype" w:hAnsi="Palatino Linotype"/>
          <w:sz w:val="24"/>
          <w:szCs w:val="24"/>
        </w:rPr>
        <w:t>.</w:t>
      </w:r>
    </w:p>
    <w:p w:rsidR="00583CFC" w:rsidRPr="00233B47" w:rsidRDefault="00583CFC" w:rsidP="00D87EF3">
      <w:pPr>
        <w:spacing w:after="0" w:line="240" w:lineRule="auto"/>
        <w:ind w:left="1428"/>
        <w:jc w:val="both"/>
        <w:rPr>
          <w:rFonts w:ascii="Palatino Linotype" w:hAnsi="Palatino Linotype"/>
          <w:sz w:val="24"/>
          <w:szCs w:val="24"/>
        </w:rPr>
      </w:pPr>
      <w:r w:rsidRPr="00233B47">
        <w:rPr>
          <w:rFonts w:ascii="Palatino Linotype" w:hAnsi="Palatino Linotype"/>
          <w:sz w:val="24"/>
          <w:szCs w:val="24"/>
        </w:rPr>
        <w:t>A kínált szolgáltatások és a kliensek szükségletei közötti viszony feltárása</w:t>
      </w:r>
      <w:r>
        <w:rPr>
          <w:rFonts w:ascii="Palatino Linotype" w:hAnsi="Palatino Linotype"/>
          <w:sz w:val="24"/>
          <w:szCs w:val="24"/>
        </w:rPr>
        <w:t>.</w:t>
      </w:r>
    </w:p>
    <w:p w:rsidR="00583CFC" w:rsidRPr="00233B47" w:rsidRDefault="00583CFC" w:rsidP="00D87EF3">
      <w:pPr>
        <w:spacing w:after="0" w:line="240" w:lineRule="auto"/>
        <w:ind w:left="1428"/>
        <w:jc w:val="both"/>
        <w:rPr>
          <w:rFonts w:ascii="Palatino Linotype" w:hAnsi="Palatino Linotype"/>
          <w:sz w:val="24"/>
          <w:szCs w:val="24"/>
        </w:rPr>
      </w:pPr>
      <w:r w:rsidRPr="00233B47">
        <w:rPr>
          <w:rFonts w:ascii="Palatino Linotype" w:hAnsi="Palatino Linotype"/>
          <w:sz w:val="24"/>
          <w:szCs w:val="24"/>
        </w:rPr>
        <w:t>Információk gyűjtése a szolgáltatásokhoz való hozzájutás feltételeiről, lehetőségeiről</w:t>
      </w:r>
      <w:r>
        <w:rPr>
          <w:rFonts w:ascii="Palatino Linotype" w:hAnsi="Palatino Linotype"/>
          <w:sz w:val="24"/>
          <w:szCs w:val="24"/>
        </w:rPr>
        <w:t>.</w:t>
      </w:r>
    </w:p>
    <w:p w:rsidR="00583CFC" w:rsidRPr="00233B47" w:rsidRDefault="00583CFC" w:rsidP="005B0942">
      <w:pPr>
        <w:spacing w:after="0" w:line="240" w:lineRule="auto"/>
        <w:ind w:left="1428"/>
        <w:jc w:val="both"/>
        <w:rPr>
          <w:rFonts w:ascii="Palatino Linotype" w:hAnsi="Palatino Linotype"/>
          <w:sz w:val="24"/>
          <w:szCs w:val="24"/>
        </w:rPr>
      </w:pPr>
      <w:r w:rsidRPr="00233B47">
        <w:rPr>
          <w:rFonts w:ascii="Palatino Linotype" w:hAnsi="Palatino Linotype"/>
          <w:sz w:val="24"/>
          <w:szCs w:val="24"/>
        </w:rPr>
        <w:t>Az alkalmazott szupervízió formái; a munkacsoportok közötti együttműködés</w:t>
      </w:r>
      <w:r>
        <w:rPr>
          <w:rFonts w:ascii="Palatino Linotype" w:hAnsi="Palatino Linotype"/>
          <w:sz w:val="24"/>
          <w:szCs w:val="24"/>
        </w:rPr>
        <w:t>.</w:t>
      </w:r>
    </w:p>
    <w:p w:rsidR="00583CFC" w:rsidRPr="00233B47" w:rsidRDefault="00583CFC" w:rsidP="00D87EF3">
      <w:pPr>
        <w:spacing w:after="0" w:line="240" w:lineRule="auto"/>
        <w:ind w:left="1428"/>
        <w:jc w:val="both"/>
        <w:rPr>
          <w:rFonts w:ascii="Palatino Linotype" w:hAnsi="Palatino Linotype"/>
          <w:sz w:val="24"/>
          <w:szCs w:val="24"/>
        </w:rPr>
      </w:pPr>
      <w:r w:rsidRPr="00233B47">
        <w:rPr>
          <w:rFonts w:ascii="Palatino Linotype" w:hAnsi="Palatino Linotype"/>
          <w:sz w:val="24"/>
          <w:szCs w:val="24"/>
        </w:rPr>
        <w:t>Az intézmény adminisztrációja</w:t>
      </w:r>
      <w:r>
        <w:rPr>
          <w:rFonts w:ascii="Palatino Linotype" w:hAnsi="Palatino Linotype"/>
          <w:sz w:val="24"/>
          <w:szCs w:val="24"/>
        </w:rPr>
        <w:t>.</w:t>
      </w:r>
    </w:p>
    <w:p w:rsidR="00583CFC" w:rsidRPr="00233B47" w:rsidRDefault="00583CFC" w:rsidP="00D87EF3">
      <w:pPr>
        <w:spacing w:after="0" w:line="240" w:lineRule="auto"/>
        <w:ind w:left="1428"/>
        <w:jc w:val="both"/>
        <w:rPr>
          <w:rFonts w:ascii="Palatino Linotype" w:hAnsi="Palatino Linotype"/>
          <w:sz w:val="24"/>
          <w:szCs w:val="24"/>
        </w:rPr>
      </w:pPr>
      <w:r w:rsidRPr="00233B47">
        <w:rPr>
          <w:rFonts w:ascii="Palatino Linotype" w:hAnsi="Palatino Linotype"/>
          <w:sz w:val="24"/>
          <w:szCs w:val="24"/>
        </w:rPr>
        <w:t>A gyakorlat során a tanulók naplót vezetnek, és részletes jegyzeteket készítenek a tapasztalatokról</w:t>
      </w:r>
      <w:r>
        <w:rPr>
          <w:rFonts w:ascii="Palatino Linotype" w:hAnsi="Palatino Linotype"/>
          <w:sz w:val="24"/>
          <w:szCs w:val="24"/>
        </w:rPr>
        <w:t>.</w:t>
      </w:r>
    </w:p>
    <w:p w:rsidR="00583CFC" w:rsidRPr="00233B47" w:rsidRDefault="00583CFC" w:rsidP="005B0942">
      <w:pPr>
        <w:autoSpaceDE w:val="0"/>
        <w:autoSpaceDN w:val="0"/>
        <w:adjustRightInd w:val="0"/>
        <w:spacing w:after="0" w:line="240" w:lineRule="auto"/>
        <w:ind w:left="1428"/>
        <w:jc w:val="both"/>
        <w:rPr>
          <w:rFonts w:ascii="Palatino Linotype" w:hAnsi="Palatino Linotype"/>
          <w:sz w:val="24"/>
          <w:szCs w:val="24"/>
        </w:rPr>
      </w:pPr>
      <w:r w:rsidRPr="00233B47">
        <w:rPr>
          <w:rFonts w:ascii="Palatino Linotype" w:hAnsi="Palatino Linotype"/>
          <w:sz w:val="24"/>
          <w:szCs w:val="24"/>
        </w:rPr>
        <w:t xml:space="preserve">„Az előzetesen megvalósított, egybefüggő, két </w:t>
      </w:r>
      <w:r>
        <w:rPr>
          <w:rFonts w:ascii="Palatino Linotype" w:hAnsi="Palatino Linotype"/>
          <w:sz w:val="24"/>
          <w:szCs w:val="24"/>
        </w:rPr>
        <w:t>hetes gyakorlatról szóló Napló”.</w:t>
      </w:r>
    </w:p>
    <w:p w:rsidR="00583CFC" w:rsidRPr="00233B47" w:rsidRDefault="00583CFC" w:rsidP="00EF14EB">
      <w:pPr>
        <w:rPr>
          <w:rFonts w:ascii="Palatino Linotype" w:hAnsi="Palatino Linotype"/>
          <w:sz w:val="24"/>
          <w:szCs w:val="24"/>
        </w:rPr>
      </w:pPr>
    </w:p>
    <w:p w:rsidR="00583CFC" w:rsidRPr="00233B47" w:rsidRDefault="00583CFC" w:rsidP="004B2417">
      <w:pPr>
        <w:widowControl w:val="0"/>
        <w:numPr>
          <w:ilvl w:val="1"/>
          <w:numId w:val="14"/>
        </w:numPr>
        <w:suppressAutoHyphens/>
        <w:spacing w:after="0" w:line="240" w:lineRule="auto"/>
        <w:rPr>
          <w:rFonts w:ascii="Palatino Linotype" w:hAnsi="Palatino Linotype"/>
          <w:b/>
          <w:sz w:val="24"/>
          <w:szCs w:val="24"/>
        </w:rPr>
      </w:pPr>
      <w:r w:rsidRPr="00233B47">
        <w:rPr>
          <w:rFonts w:ascii="Palatino Linotype" w:hAnsi="Palatino Linotype"/>
          <w:b/>
          <w:sz w:val="24"/>
          <w:szCs w:val="24"/>
        </w:rPr>
        <w:t>A képzési helyszín jellege</w:t>
      </w:r>
    </w:p>
    <w:p w:rsidR="00583CFC" w:rsidRPr="00233B47" w:rsidRDefault="00583CFC" w:rsidP="00EF14EB">
      <w:pPr>
        <w:ind w:firstLine="360"/>
        <w:rPr>
          <w:rFonts w:ascii="Palatino Linotype" w:hAnsi="Palatino Linotype"/>
          <w:sz w:val="24"/>
          <w:szCs w:val="24"/>
        </w:rPr>
      </w:pPr>
      <w:r w:rsidRPr="00233B47">
        <w:rPr>
          <w:rFonts w:ascii="Palatino Linotype" w:hAnsi="Palatino Linotype"/>
          <w:sz w:val="24"/>
          <w:szCs w:val="24"/>
        </w:rPr>
        <w:t>Az iskolai feldolgozásokhoz átlagos tanterem vagy könyvtár</w:t>
      </w:r>
    </w:p>
    <w:p w:rsidR="00583CFC" w:rsidRPr="00233B47" w:rsidRDefault="00583CFC" w:rsidP="00D87EF3">
      <w:pPr>
        <w:spacing w:after="0" w:line="240" w:lineRule="auto"/>
        <w:ind w:left="360"/>
        <w:jc w:val="both"/>
        <w:rPr>
          <w:rFonts w:ascii="Palatino Linotype" w:hAnsi="Palatino Linotype"/>
          <w:sz w:val="24"/>
          <w:szCs w:val="24"/>
        </w:rPr>
      </w:pPr>
      <w:r w:rsidRPr="00233B47">
        <w:rPr>
          <w:rFonts w:ascii="Palatino Linotype" w:hAnsi="Palatino Linotype"/>
          <w:sz w:val="24"/>
          <w:szCs w:val="24"/>
        </w:rPr>
        <w:t>Az intézményi gyakorlathoz az iskola által összeállított a szociális, gyermekjóléti, gyermekvédelmi, köznevelési, szociális igazgatási rendszerben; az adott település ellátási rendszerében szerepet játszó intézmények köre, akik együttműködnek az iskolával a gyakorlati képzés lebonyolítása érdekében.</w:t>
      </w:r>
    </w:p>
    <w:p w:rsidR="00583CFC" w:rsidRPr="00233B47" w:rsidRDefault="00583CFC" w:rsidP="00C11D76">
      <w:pPr>
        <w:rPr>
          <w:rFonts w:ascii="Palatino Linotype" w:hAnsi="Palatino Linotype"/>
          <w:b/>
          <w:sz w:val="24"/>
          <w:szCs w:val="24"/>
        </w:rPr>
      </w:pPr>
    </w:p>
    <w:p w:rsidR="00583CFC" w:rsidRPr="00233B47" w:rsidRDefault="00583CFC" w:rsidP="004B2417">
      <w:pPr>
        <w:widowControl w:val="0"/>
        <w:numPr>
          <w:ilvl w:val="1"/>
          <w:numId w:val="14"/>
        </w:numPr>
        <w:suppressAutoHyphens/>
        <w:spacing w:after="0" w:line="240" w:lineRule="auto"/>
        <w:rPr>
          <w:rFonts w:ascii="Palatino Linotype" w:hAnsi="Palatino Linotype"/>
          <w:b/>
          <w:sz w:val="24"/>
          <w:szCs w:val="24"/>
        </w:rPr>
      </w:pPr>
      <w:r w:rsidRPr="00233B47">
        <w:rPr>
          <w:rFonts w:ascii="Palatino Linotype" w:hAnsi="Palatino Linotype"/>
          <w:b/>
          <w:sz w:val="24"/>
          <w:szCs w:val="24"/>
        </w:rPr>
        <w:t xml:space="preserve">A tantárgy elsajátítása során alkalmazott sajátos módszerek, tanulói tevékenységformák </w:t>
      </w:r>
      <w:r w:rsidRPr="00233B47">
        <w:rPr>
          <w:rFonts w:ascii="Palatino Linotype" w:hAnsi="Palatino Linotype"/>
          <w:b/>
          <w:bCs/>
          <w:i/>
        </w:rPr>
        <w:t>(ajánlás)</w:t>
      </w:r>
    </w:p>
    <w:p w:rsidR="00583CFC" w:rsidRPr="00233B47" w:rsidRDefault="00583CFC" w:rsidP="00952841">
      <w:pPr>
        <w:widowControl w:val="0"/>
        <w:suppressAutoHyphens/>
        <w:spacing w:after="0" w:line="240" w:lineRule="auto"/>
        <w:rPr>
          <w:rFonts w:ascii="Palatino Linotype" w:hAnsi="Palatino Linotype"/>
          <w:b/>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694"/>
        <w:gridCol w:w="851"/>
        <w:gridCol w:w="825"/>
        <w:gridCol w:w="2190"/>
      </w:tblGrid>
      <w:tr w:rsidR="00583CFC" w:rsidRPr="003A2A37">
        <w:trPr>
          <w:cantSplit/>
          <w:trHeight w:val="921"/>
          <w:jc w:val="center"/>
        </w:trPr>
        <w:tc>
          <w:tcPr>
            <w:tcW w:w="828"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Sor-szám</w:t>
            </w:r>
          </w:p>
        </w:tc>
        <w:tc>
          <w:tcPr>
            <w:tcW w:w="3621"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Tanulói tevékenységforma</w:t>
            </w:r>
          </w:p>
        </w:tc>
        <w:tc>
          <w:tcPr>
            <w:tcW w:w="2370" w:type="dxa"/>
            <w:gridSpan w:val="3"/>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Tanulói tevékenység szervezési kerete</w:t>
            </w:r>
          </w:p>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(differenciálási módok)</w:t>
            </w:r>
          </w:p>
        </w:tc>
        <w:tc>
          <w:tcPr>
            <w:tcW w:w="2190"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Alkalmazandó eszközök és felszerelések (SZVK 6. pont lebontása, pontosítása)</w:t>
            </w:r>
          </w:p>
        </w:tc>
      </w:tr>
      <w:tr w:rsidR="00583CFC" w:rsidRPr="003A2A37">
        <w:trPr>
          <w:cantSplit/>
          <w:trHeight w:val="1076"/>
          <w:jc w:val="center"/>
        </w:trPr>
        <w:tc>
          <w:tcPr>
            <w:tcW w:w="828" w:type="dxa"/>
            <w:vMerge/>
            <w:vAlign w:val="center"/>
          </w:tcPr>
          <w:p w:rsidR="00583CFC" w:rsidRPr="003A2A37" w:rsidRDefault="00583CFC" w:rsidP="00CA023F">
            <w:pPr>
              <w:jc w:val="center"/>
              <w:rPr>
                <w:rFonts w:ascii="Palatino Linotype" w:hAnsi="Palatino Linotype"/>
                <w:b/>
                <w:sz w:val="20"/>
                <w:szCs w:val="20"/>
              </w:rPr>
            </w:pPr>
          </w:p>
        </w:tc>
        <w:tc>
          <w:tcPr>
            <w:tcW w:w="3621" w:type="dxa"/>
            <w:vMerge/>
            <w:vAlign w:val="center"/>
          </w:tcPr>
          <w:p w:rsidR="00583CFC" w:rsidRPr="003A2A37" w:rsidRDefault="00583CFC" w:rsidP="00CA023F">
            <w:pPr>
              <w:rPr>
                <w:rFonts w:ascii="Palatino Linotype" w:hAnsi="Palatino Linotype"/>
                <w:b/>
                <w:sz w:val="20"/>
                <w:szCs w:val="20"/>
              </w:rPr>
            </w:pPr>
          </w:p>
        </w:tc>
        <w:tc>
          <w:tcPr>
            <w:tcW w:w="694" w:type="dxa"/>
            <w:textDirection w:val="btLr"/>
            <w:vAlign w:val="center"/>
          </w:tcPr>
          <w:p w:rsidR="00583CFC" w:rsidRPr="003A2A37" w:rsidRDefault="00583CFC" w:rsidP="00CA023F">
            <w:pPr>
              <w:ind w:left="113" w:right="113"/>
              <w:jc w:val="center"/>
              <w:rPr>
                <w:rFonts w:ascii="Palatino Linotype" w:hAnsi="Palatino Linotype"/>
                <w:b/>
                <w:sz w:val="20"/>
                <w:szCs w:val="20"/>
              </w:rPr>
            </w:pPr>
            <w:r w:rsidRPr="003A2A37">
              <w:rPr>
                <w:rFonts w:ascii="Palatino Linotype" w:hAnsi="Palatino Linotype"/>
                <w:b/>
                <w:sz w:val="20"/>
                <w:szCs w:val="20"/>
              </w:rPr>
              <w:t>Egyéni</w:t>
            </w:r>
          </w:p>
        </w:tc>
        <w:tc>
          <w:tcPr>
            <w:tcW w:w="851" w:type="dxa"/>
            <w:textDirection w:val="btLr"/>
            <w:vAlign w:val="center"/>
          </w:tcPr>
          <w:p w:rsidR="00583CFC" w:rsidRPr="003A2A37" w:rsidRDefault="00583CFC" w:rsidP="00CA023F">
            <w:pPr>
              <w:ind w:left="113" w:right="113"/>
              <w:jc w:val="center"/>
              <w:rPr>
                <w:rFonts w:ascii="Palatino Linotype" w:hAnsi="Palatino Linotype"/>
                <w:b/>
                <w:sz w:val="20"/>
                <w:szCs w:val="20"/>
              </w:rPr>
            </w:pPr>
            <w:r w:rsidRPr="003A2A37">
              <w:rPr>
                <w:rFonts w:ascii="Palatino Linotype" w:hAnsi="Palatino Linotype"/>
                <w:b/>
                <w:sz w:val="20"/>
                <w:szCs w:val="20"/>
              </w:rPr>
              <w:t>Csoport-</w:t>
            </w:r>
          </w:p>
          <w:p w:rsidR="00583CFC" w:rsidRPr="003A2A37" w:rsidRDefault="00583CFC" w:rsidP="00CA023F">
            <w:pPr>
              <w:ind w:left="113" w:right="113"/>
              <w:jc w:val="center"/>
              <w:rPr>
                <w:rFonts w:ascii="Palatino Linotype" w:hAnsi="Palatino Linotype"/>
                <w:b/>
                <w:sz w:val="20"/>
                <w:szCs w:val="20"/>
              </w:rPr>
            </w:pPr>
            <w:r w:rsidRPr="003A2A37">
              <w:rPr>
                <w:rFonts w:ascii="Palatino Linotype" w:hAnsi="Palatino Linotype"/>
                <w:b/>
                <w:sz w:val="20"/>
                <w:szCs w:val="20"/>
              </w:rPr>
              <w:t>bontás</w:t>
            </w:r>
          </w:p>
        </w:tc>
        <w:tc>
          <w:tcPr>
            <w:tcW w:w="825" w:type="dxa"/>
            <w:textDirection w:val="btLr"/>
            <w:vAlign w:val="center"/>
          </w:tcPr>
          <w:p w:rsidR="00583CFC" w:rsidRPr="003A2A37" w:rsidRDefault="00583CFC" w:rsidP="00CA023F">
            <w:pPr>
              <w:ind w:left="113" w:right="113"/>
              <w:jc w:val="center"/>
              <w:rPr>
                <w:rFonts w:ascii="Palatino Linotype" w:hAnsi="Palatino Linotype"/>
                <w:b/>
                <w:sz w:val="20"/>
                <w:szCs w:val="20"/>
              </w:rPr>
            </w:pPr>
            <w:r w:rsidRPr="003A2A37">
              <w:rPr>
                <w:rFonts w:ascii="Palatino Linotype" w:hAnsi="Palatino Linotype"/>
                <w:b/>
                <w:sz w:val="20"/>
                <w:szCs w:val="20"/>
              </w:rPr>
              <w:t>Osztály-</w:t>
            </w:r>
          </w:p>
          <w:p w:rsidR="00583CFC" w:rsidRPr="003A2A37" w:rsidRDefault="00583CFC" w:rsidP="00CA023F">
            <w:pPr>
              <w:ind w:left="113" w:right="113"/>
              <w:jc w:val="center"/>
              <w:rPr>
                <w:rFonts w:ascii="Palatino Linotype" w:hAnsi="Palatino Linotype"/>
                <w:b/>
                <w:sz w:val="20"/>
                <w:szCs w:val="20"/>
              </w:rPr>
            </w:pPr>
            <w:r w:rsidRPr="003A2A37">
              <w:rPr>
                <w:rFonts w:ascii="Palatino Linotype" w:hAnsi="Palatino Linotype"/>
                <w:b/>
                <w:sz w:val="20"/>
                <w:szCs w:val="20"/>
              </w:rPr>
              <w:t>keret</w:t>
            </w:r>
          </w:p>
        </w:tc>
        <w:tc>
          <w:tcPr>
            <w:tcW w:w="2190" w:type="dxa"/>
            <w:vMerge/>
            <w:vAlign w:val="center"/>
          </w:tcPr>
          <w:p w:rsidR="00583CFC" w:rsidRPr="003A2A37" w:rsidRDefault="00583CFC" w:rsidP="00CA023F">
            <w:pPr>
              <w:jc w:val="center"/>
              <w:rPr>
                <w:rFonts w:ascii="Palatino Linotype" w:hAnsi="Palatino Linotype"/>
                <w:b/>
                <w:sz w:val="20"/>
                <w:szCs w:val="20"/>
              </w:rPr>
            </w:pPr>
          </w:p>
        </w:tc>
      </w:tr>
      <w:tr w:rsidR="00583CFC" w:rsidRPr="003A2A37">
        <w:trPr>
          <w:jc w:val="center"/>
        </w:trPr>
        <w:tc>
          <w:tcPr>
            <w:tcW w:w="828" w:type="dxa"/>
            <w:shd w:val="clear" w:color="auto" w:fill="D9D9D9"/>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1.</w:t>
            </w:r>
          </w:p>
        </w:tc>
        <w:tc>
          <w:tcPr>
            <w:tcW w:w="3621" w:type="dxa"/>
            <w:shd w:val="clear" w:color="auto" w:fill="D9D9D9"/>
            <w:vAlign w:val="center"/>
          </w:tcPr>
          <w:p w:rsidR="00583CFC" w:rsidRPr="003A2A37" w:rsidRDefault="00583CFC" w:rsidP="00CA023F">
            <w:pPr>
              <w:rPr>
                <w:rFonts w:ascii="Palatino Linotype" w:hAnsi="Palatino Linotype"/>
                <w:b/>
                <w:sz w:val="20"/>
                <w:szCs w:val="20"/>
              </w:rPr>
            </w:pPr>
            <w:r w:rsidRPr="003A2A37">
              <w:rPr>
                <w:rFonts w:ascii="Palatino Linotype" w:hAnsi="Palatino Linotype" w:cs="Arial"/>
                <w:b/>
                <w:sz w:val="20"/>
                <w:szCs w:val="20"/>
              </w:rPr>
              <w:t>Információ feldolgozó tevékenységek</w:t>
            </w:r>
          </w:p>
        </w:tc>
        <w:tc>
          <w:tcPr>
            <w:tcW w:w="694"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851"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825"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2190" w:type="dxa"/>
            <w:shd w:val="clear" w:color="auto" w:fill="D9D9D9"/>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1.1.</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Olvasott szöveg önálló feldolgozása</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851" w:type="dxa"/>
            <w:vAlign w:val="center"/>
          </w:tcPr>
          <w:p w:rsidR="00583CFC" w:rsidRPr="003A2A37" w:rsidRDefault="00583CFC" w:rsidP="00CA023F">
            <w:pPr>
              <w:jc w:val="center"/>
              <w:rPr>
                <w:rFonts w:ascii="Palatino Linotype" w:hAnsi="Palatino Linotype"/>
                <w:sz w:val="20"/>
                <w:szCs w:val="20"/>
              </w:rPr>
            </w:pPr>
          </w:p>
        </w:tc>
        <w:tc>
          <w:tcPr>
            <w:tcW w:w="825"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7B5C09">
            <w:pPr>
              <w:jc w:val="center"/>
              <w:rPr>
                <w:rFonts w:ascii="Palatino Linotype" w:hAnsi="Palatino Linotype"/>
                <w:sz w:val="20"/>
                <w:szCs w:val="20"/>
              </w:rPr>
            </w:pPr>
            <w:r w:rsidRPr="003A2A37">
              <w:rPr>
                <w:rFonts w:ascii="Palatino Linotype" w:hAnsi="Palatino Linotype"/>
                <w:sz w:val="20"/>
                <w:szCs w:val="20"/>
              </w:rPr>
              <w:t>1.</w:t>
            </w:r>
            <w:r>
              <w:rPr>
                <w:rFonts w:ascii="Palatino Linotype" w:hAnsi="Palatino Linotype"/>
                <w:sz w:val="20"/>
                <w:szCs w:val="20"/>
              </w:rPr>
              <w:t>2</w:t>
            </w:r>
            <w:r w:rsidRPr="003A2A37">
              <w:rPr>
                <w:rFonts w:ascii="Palatino Linotype" w:hAnsi="Palatino Linotype"/>
                <w:sz w:val="20"/>
                <w:szCs w:val="20"/>
              </w:rPr>
              <w:t>.</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Olvasott szöveg feldolgozása jegyzeteléssel</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851" w:type="dxa"/>
            <w:vAlign w:val="center"/>
          </w:tcPr>
          <w:p w:rsidR="00583CFC" w:rsidRPr="003A2A37" w:rsidRDefault="00583CFC" w:rsidP="00CA023F">
            <w:pPr>
              <w:jc w:val="center"/>
              <w:rPr>
                <w:rFonts w:ascii="Palatino Linotype" w:hAnsi="Palatino Linotype"/>
                <w:sz w:val="20"/>
                <w:szCs w:val="20"/>
              </w:rPr>
            </w:pPr>
          </w:p>
        </w:tc>
        <w:tc>
          <w:tcPr>
            <w:tcW w:w="825"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Pr>
                <w:rFonts w:ascii="Palatino Linotype" w:hAnsi="Palatino Linotype"/>
                <w:sz w:val="20"/>
                <w:szCs w:val="20"/>
              </w:rPr>
              <w:t>1.3</w:t>
            </w:r>
            <w:r w:rsidRPr="003A2A37">
              <w:rPr>
                <w:rFonts w:ascii="Palatino Linotype" w:hAnsi="Palatino Linotype"/>
                <w:sz w:val="20"/>
                <w:szCs w:val="20"/>
              </w:rPr>
              <w:t>.</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Hallott szöveg feldolgozása jegyzeteléssel</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851" w:type="dxa"/>
            <w:vAlign w:val="center"/>
          </w:tcPr>
          <w:p w:rsidR="00583CFC" w:rsidRPr="003A2A37" w:rsidRDefault="00583CFC" w:rsidP="00CA023F">
            <w:pPr>
              <w:jc w:val="center"/>
              <w:rPr>
                <w:rFonts w:ascii="Palatino Linotype" w:hAnsi="Palatino Linotype"/>
                <w:sz w:val="20"/>
                <w:szCs w:val="20"/>
              </w:rPr>
            </w:pPr>
          </w:p>
        </w:tc>
        <w:tc>
          <w:tcPr>
            <w:tcW w:w="825"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7B5C09">
            <w:pPr>
              <w:jc w:val="center"/>
              <w:rPr>
                <w:rFonts w:ascii="Palatino Linotype" w:hAnsi="Palatino Linotype"/>
                <w:sz w:val="20"/>
                <w:szCs w:val="20"/>
              </w:rPr>
            </w:pPr>
            <w:r w:rsidRPr="003A2A37">
              <w:rPr>
                <w:rFonts w:ascii="Palatino Linotype" w:hAnsi="Palatino Linotype"/>
                <w:sz w:val="20"/>
                <w:szCs w:val="20"/>
              </w:rPr>
              <w:t>1.</w:t>
            </w:r>
            <w:r>
              <w:rPr>
                <w:rFonts w:ascii="Palatino Linotype" w:hAnsi="Palatino Linotype"/>
                <w:sz w:val="20"/>
                <w:szCs w:val="20"/>
              </w:rPr>
              <w:t>4</w:t>
            </w:r>
            <w:r w:rsidRPr="003A2A37">
              <w:rPr>
                <w:rFonts w:ascii="Palatino Linotype" w:hAnsi="Palatino Linotype"/>
                <w:sz w:val="20"/>
                <w:szCs w:val="20"/>
              </w:rPr>
              <w:t>.</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Információk önálló rendszerezése</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851" w:type="dxa"/>
            <w:vAlign w:val="center"/>
          </w:tcPr>
          <w:p w:rsidR="00583CFC" w:rsidRPr="003A2A37" w:rsidRDefault="00583CFC" w:rsidP="00CA023F">
            <w:pPr>
              <w:jc w:val="center"/>
              <w:rPr>
                <w:rFonts w:ascii="Palatino Linotype" w:hAnsi="Palatino Linotype"/>
                <w:sz w:val="20"/>
                <w:szCs w:val="20"/>
              </w:rPr>
            </w:pPr>
          </w:p>
        </w:tc>
        <w:tc>
          <w:tcPr>
            <w:tcW w:w="825"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shd w:val="clear" w:color="auto" w:fill="D9D9D9"/>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2.</w:t>
            </w:r>
          </w:p>
        </w:tc>
        <w:tc>
          <w:tcPr>
            <w:tcW w:w="3621" w:type="dxa"/>
            <w:shd w:val="clear" w:color="auto" w:fill="D9D9D9"/>
            <w:vAlign w:val="center"/>
          </w:tcPr>
          <w:p w:rsidR="00583CFC" w:rsidRPr="003A2A37" w:rsidRDefault="00583CFC" w:rsidP="00CA023F">
            <w:pPr>
              <w:rPr>
                <w:rFonts w:ascii="Palatino Linotype" w:hAnsi="Palatino Linotype" w:cs="Arial"/>
                <w:b/>
                <w:sz w:val="20"/>
                <w:szCs w:val="20"/>
              </w:rPr>
            </w:pPr>
            <w:r w:rsidRPr="003A2A37">
              <w:rPr>
                <w:rFonts w:ascii="Palatino Linotype" w:hAnsi="Palatino Linotype" w:cs="Arial"/>
                <w:b/>
                <w:sz w:val="20"/>
                <w:szCs w:val="20"/>
              </w:rPr>
              <w:t>Ismeretalkalmazási gyakorló tevékenységek, feladatok</w:t>
            </w:r>
          </w:p>
        </w:tc>
        <w:tc>
          <w:tcPr>
            <w:tcW w:w="694"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851"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825"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2190" w:type="dxa"/>
            <w:shd w:val="clear" w:color="auto" w:fill="D9D9D9"/>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2.1.</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Írásos elemzések készítése</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851" w:type="dxa"/>
            <w:vAlign w:val="center"/>
          </w:tcPr>
          <w:p w:rsidR="00583CFC" w:rsidRPr="003A2A37" w:rsidRDefault="00583CFC" w:rsidP="00CA023F">
            <w:pPr>
              <w:jc w:val="center"/>
              <w:rPr>
                <w:rFonts w:ascii="Palatino Linotype" w:hAnsi="Palatino Linotype"/>
                <w:sz w:val="20"/>
                <w:szCs w:val="20"/>
              </w:rPr>
            </w:pPr>
          </w:p>
        </w:tc>
        <w:tc>
          <w:tcPr>
            <w:tcW w:w="825"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2.2.</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Leírás készítése</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851" w:type="dxa"/>
            <w:vAlign w:val="center"/>
          </w:tcPr>
          <w:p w:rsidR="00583CFC" w:rsidRPr="003A2A37" w:rsidRDefault="00583CFC" w:rsidP="00CA023F">
            <w:pPr>
              <w:jc w:val="center"/>
              <w:rPr>
                <w:rFonts w:ascii="Palatino Linotype" w:hAnsi="Palatino Linotype"/>
                <w:sz w:val="20"/>
                <w:szCs w:val="20"/>
              </w:rPr>
            </w:pPr>
          </w:p>
        </w:tc>
        <w:tc>
          <w:tcPr>
            <w:tcW w:w="825"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shd w:val="clear" w:color="auto" w:fill="D9D9D9"/>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3.</w:t>
            </w:r>
          </w:p>
        </w:tc>
        <w:tc>
          <w:tcPr>
            <w:tcW w:w="3621" w:type="dxa"/>
            <w:shd w:val="clear" w:color="auto" w:fill="D9D9D9"/>
            <w:vAlign w:val="center"/>
          </w:tcPr>
          <w:p w:rsidR="00583CFC" w:rsidRPr="003A2A37" w:rsidRDefault="00583CFC" w:rsidP="00CA023F">
            <w:pPr>
              <w:rPr>
                <w:rFonts w:ascii="Palatino Linotype" w:hAnsi="Palatino Linotype" w:cs="Arial"/>
                <w:b/>
                <w:sz w:val="20"/>
                <w:szCs w:val="20"/>
              </w:rPr>
            </w:pPr>
            <w:r w:rsidRPr="003A2A37">
              <w:rPr>
                <w:rFonts w:ascii="Palatino Linotype" w:hAnsi="Palatino Linotype" w:cs="Arial"/>
                <w:b/>
                <w:sz w:val="20"/>
                <w:szCs w:val="20"/>
              </w:rPr>
              <w:t>Képi információk körében</w:t>
            </w:r>
          </w:p>
        </w:tc>
        <w:tc>
          <w:tcPr>
            <w:tcW w:w="694"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851"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825"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2190" w:type="dxa"/>
            <w:shd w:val="clear" w:color="auto" w:fill="D9D9D9"/>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3.1.</w:t>
            </w:r>
          </w:p>
        </w:tc>
        <w:tc>
          <w:tcPr>
            <w:tcW w:w="3621"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cs="Arial"/>
                <w:sz w:val="20"/>
                <w:szCs w:val="20"/>
              </w:rPr>
              <w:t>organikus rajz értelmezése</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851"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825"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3.2.</w:t>
            </w:r>
          </w:p>
        </w:tc>
        <w:tc>
          <w:tcPr>
            <w:tcW w:w="3621"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cs="Arial"/>
                <w:sz w:val="20"/>
                <w:szCs w:val="20"/>
              </w:rPr>
              <w:t>organikus rajz készítése leírásból</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851"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825"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trHeight w:val="499"/>
          <w:jc w:val="center"/>
        </w:trPr>
        <w:tc>
          <w:tcPr>
            <w:tcW w:w="828" w:type="dxa"/>
            <w:shd w:val="clear" w:color="auto" w:fill="D9D9D9"/>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4.</w:t>
            </w:r>
          </w:p>
        </w:tc>
        <w:tc>
          <w:tcPr>
            <w:tcW w:w="3621" w:type="dxa"/>
            <w:shd w:val="clear" w:color="auto" w:fill="D9D9D9"/>
            <w:vAlign w:val="center"/>
          </w:tcPr>
          <w:p w:rsidR="00583CFC" w:rsidRPr="003A2A37" w:rsidRDefault="00583CFC" w:rsidP="00CA023F">
            <w:pPr>
              <w:rPr>
                <w:rFonts w:ascii="Palatino Linotype" w:hAnsi="Palatino Linotype" w:cs="Arial"/>
                <w:b/>
                <w:sz w:val="20"/>
                <w:szCs w:val="20"/>
              </w:rPr>
            </w:pPr>
            <w:r w:rsidRPr="003A2A37">
              <w:rPr>
                <w:rFonts w:ascii="Palatino Linotype" w:hAnsi="Palatino Linotype" w:cs="Arial"/>
                <w:b/>
                <w:sz w:val="20"/>
                <w:szCs w:val="20"/>
              </w:rPr>
              <w:t>Komplex információk körében</w:t>
            </w:r>
          </w:p>
        </w:tc>
        <w:tc>
          <w:tcPr>
            <w:tcW w:w="694"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851"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825"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2190" w:type="dxa"/>
            <w:shd w:val="clear" w:color="auto" w:fill="D9D9D9"/>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7B5C09">
            <w:pPr>
              <w:jc w:val="center"/>
              <w:rPr>
                <w:rFonts w:ascii="Palatino Linotype" w:hAnsi="Palatino Linotype"/>
                <w:sz w:val="20"/>
                <w:szCs w:val="20"/>
              </w:rPr>
            </w:pPr>
            <w:r w:rsidRPr="003A2A37">
              <w:rPr>
                <w:rFonts w:ascii="Palatino Linotype" w:hAnsi="Palatino Linotype"/>
                <w:sz w:val="20"/>
                <w:szCs w:val="20"/>
              </w:rPr>
              <w:t>4.</w:t>
            </w:r>
            <w:r>
              <w:rPr>
                <w:rFonts w:ascii="Palatino Linotype" w:hAnsi="Palatino Linotype"/>
                <w:sz w:val="20"/>
                <w:szCs w:val="20"/>
              </w:rPr>
              <w:t>1</w:t>
            </w:r>
            <w:r w:rsidRPr="003A2A37">
              <w:rPr>
                <w:rFonts w:ascii="Palatino Linotype" w:hAnsi="Palatino Linotype"/>
                <w:sz w:val="20"/>
                <w:szCs w:val="20"/>
              </w:rPr>
              <w:t>.</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Jegyzetkészítés eseményről kérdéssor alapján</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851" w:type="dxa"/>
            <w:vAlign w:val="center"/>
          </w:tcPr>
          <w:p w:rsidR="00583CFC" w:rsidRPr="003A2A37" w:rsidRDefault="00583CFC" w:rsidP="00CA023F">
            <w:pPr>
              <w:jc w:val="center"/>
              <w:rPr>
                <w:rFonts w:ascii="Palatino Linotype" w:hAnsi="Palatino Linotype"/>
                <w:sz w:val="20"/>
                <w:szCs w:val="20"/>
              </w:rPr>
            </w:pPr>
          </w:p>
        </w:tc>
        <w:tc>
          <w:tcPr>
            <w:tcW w:w="825"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bl>
    <w:p w:rsidR="00583CFC" w:rsidRPr="00233B47" w:rsidRDefault="00583CFC" w:rsidP="00C11D76">
      <w:pPr>
        <w:pStyle w:val="Listaszerbekezds"/>
        <w:ind w:left="0"/>
        <w:rPr>
          <w:rFonts w:ascii="Palatino Linotype" w:hAnsi="Palatino Linotype"/>
          <w:b/>
          <w:bCs/>
          <w:i/>
        </w:rPr>
      </w:pPr>
      <w:r>
        <w:rPr>
          <w:rFonts w:ascii="Palatino Linotype" w:hAnsi="Palatino Linotype"/>
          <w:b/>
          <w:bCs/>
          <w:i/>
        </w:rPr>
        <w:t xml:space="preserve">6.5.2. </w:t>
      </w:r>
      <w:r w:rsidRPr="00233B47">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3CFC" w:rsidRPr="003A2A37">
        <w:trPr>
          <w:jc w:val="center"/>
        </w:trPr>
        <w:tc>
          <w:tcPr>
            <w:tcW w:w="994"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Sorszám</w:t>
            </w:r>
          </w:p>
        </w:tc>
        <w:tc>
          <w:tcPr>
            <w:tcW w:w="2800"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 xml:space="preserve">Alkalmazott oktatási </w:t>
            </w:r>
          </w:p>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módszer neve</w:t>
            </w:r>
          </w:p>
        </w:tc>
        <w:tc>
          <w:tcPr>
            <w:tcW w:w="2835" w:type="dxa"/>
            <w:gridSpan w:val="3"/>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A tanulói tevékenység szervezeti kerete</w:t>
            </w:r>
          </w:p>
        </w:tc>
        <w:tc>
          <w:tcPr>
            <w:tcW w:w="2659"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Alkalmazandó eszközök és felszerelések (SZVK 6. pont lebontása, pontosítása)</w:t>
            </w:r>
          </w:p>
        </w:tc>
      </w:tr>
      <w:tr w:rsidR="00583CFC" w:rsidRPr="003A2A37">
        <w:trPr>
          <w:jc w:val="center"/>
        </w:trPr>
        <w:tc>
          <w:tcPr>
            <w:tcW w:w="994" w:type="dxa"/>
            <w:vMerge/>
            <w:vAlign w:val="center"/>
          </w:tcPr>
          <w:p w:rsidR="00583CFC" w:rsidRPr="003A2A37" w:rsidRDefault="00583CFC" w:rsidP="00CA023F">
            <w:pPr>
              <w:jc w:val="center"/>
              <w:rPr>
                <w:rFonts w:ascii="Palatino Linotype" w:hAnsi="Palatino Linotype"/>
                <w:b/>
                <w:sz w:val="20"/>
                <w:szCs w:val="20"/>
              </w:rPr>
            </w:pPr>
          </w:p>
        </w:tc>
        <w:tc>
          <w:tcPr>
            <w:tcW w:w="2800" w:type="dxa"/>
            <w:vMerge/>
            <w:vAlign w:val="center"/>
          </w:tcPr>
          <w:p w:rsidR="00583CFC" w:rsidRPr="003A2A37" w:rsidRDefault="00583CFC" w:rsidP="00CA023F">
            <w:pPr>
              <w:rPr>
                <w:rFonts w:ascii="Palatino Linotype" w:hAnsi="Palatino Linotype"/>
                <w:b/>
                <w:sz w:val="20"/>
                <w:szCs w:val="20"/>
              </w:rPr>
            </w:pPr>
          </w:p>
        </w:tc>
        <w:tc>
          <w:tcPr>
            <w:tcW w:w="945" w:type="dxa"/>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egyéni</w:t>
            </w:r>
          </w:p>
        </w:tc>
        <w:tc>
          <w:tcPr>
            <w:tcW w:w="945" w:type="dxa"/>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csoport</w:t>
            </w:r>
          </w:p>
        </w:tc>
        <w:tc>
          <w:tcPr>
            <w:tcW w:w="945" w:type="dxa"/>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osztály</w:t>
            </w:r>
          </w:p>
        </w:tc>
        <w:tc>
          <w:tcPr>
            <w:tcW w:w="2659" w:type="dxa"/>
            <w:vMerge/>
            <w:vAlign w:val="center"/>
          </w:tcPr>
          <w:p w:rsidR="00583CFC" w:rsidRPr="003A2A37" w:rsidRDefault="00583CFC" w:rsidP="00CA023F">
            <w:pPr>
              <w:jc w:val="center"/>
              <w:rPr>
                <w:rFonts w:ascii="Palatino Linotype" w:hAnsi="Palatino Linotype"/>
                <w:b/>
                <w:sz w:val="20"/>
                <w:szCs w:val="20"/>
              </w:rPr>
            </w:pPr>
          </w:p>
        </w:tc>
      </w:tr>
      <w:tr w:rsidR="00583CFC" w:rsidRPr="003A2A37">
        <w:trPr>
          <w:jc w:val="center"/>
        </w:trPr>
        <w:tc>
          <w:tcPr>
            <w:tcW w:w="9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1.1</w:t>
            </w:r>
          </w:p>
        </w:tc>
        <w:tc>
          <w:tcPr>
            <w:tcW w:w="2800"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sz w:val="20"/>
                <w:szCs w:val="20"/>
              </w:rPr>
              <w:t>magyarázat</w:t>
            </w: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p>
        </w:tc>
        <w:tc>
          <w:tcPr>
            <w:tcW w:w="945" w:type="dxa"/>
            <w:vAlign w:val="center"/>
          </w:tcPr>
          <w:p w:rsidR="00583CFC" w:rsidRPr="003A2A37" w:rsidRDefault="00583CFC" w:rsidP="00CA023F">
            <w:pPr>
              <w:jc w:val="center"/>
              <w:rPr>
                <w:rFonts w:ascii="Palatino Linotype" w:hAnsi="Palatino Linotype"/>
                <w:sz w:val="20"/>
                <w:szCs w:val="20"/>
              </w:rPr>
            </w:pPr>
          </w:p>
        </w:tc>
        <w:tc>
          <w:tcPr>
            <w:tcW w:w="2659"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7B5C09">
            <w:pPr>
              <w:jc w:val="center"/>
              <w:rPr>
                <w:rFonts w:ascii="Palatino Linotype" w:hAnsi="Palatino Linotype"/>
                <w:sz w:val="20"/>
                <w:szCs w:val="20"/>
              </w:rPr>
            </w:pPr>
            <w:r w:rsidRPr="003A2A37">
              <w:rPr>
                <w:rFonts w:ascii="Palatino Linotype" w:hAnsi="Palatino Linotype"/>
                <w:sz w:val="20"/>
                <w:szCs w:val="20"/>
              </w:rPr>
              <w:t>1.</w:t>
            </w:r>
            <w:r>
              <w:rPr>
                <w:rFonts w:ascii="Palatino Linotype" w:hAnsi="Palatino Linotype"/>
                <w:sz w:val="20"/>
                <w:szCs w:val="20"/>
              </w:rPr>
              <w:t>2</w:t>
            </w:r>
            <w:r w:rsidRPr="003A2A37">
              <w:rPr>
                <w:rFonts w:ascii="Palatino Linotype" w:hAnsi="Palatino Linotype"/>
                <w:sz w:val="20"/>
                <w:szCs w:val="20"/>
              </w:rPr>
              <w:t>.</w:t>
            </w:r>
          </w:p>
        </w:tc>
        <w:tc>
          <w:tcPr>
            <w:tcW w:w="2800"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sz w:val="20"/>
                <w:szCs w:val="20"/>
              </w:rPr>
              <w:t>kiselőadás</w:t>
            </w: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p>
        </w:tc>
        <w:tc>
          <w:tcPr>
            <w:tcW w:w="945" w:type="dxa"/>
            <w:vAlign w:val="center"/>
          </w:tcPr>
          <w:p w:rsidR="00583CFC" w:rsidRPr="003A2A37" w:rsidRDefault="00583CFC" w:rsidP="00CA023F">
            <w:pPr>
              <w:jc w:val="center"/>
              <w:rPr>
                <w:rFonts w:ascii="Palatino Linotype" w:hAnsi="Palatino Linotype"/>
                <w:sz w:val="20"/>
                <w:szCs w:val="20"/>
              </w:rPr>
            </w:pPr>
          </w:p>
        </w:tc>
        <w:tc>
          <w:tcPr>
            <w:tcW w:w="2659"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7B5C09">
            <w:pPr>
              <w:jc w:val="center"/>
              <w:rPr>
                <w:rFonts w:ascii="Palatino Linotype" w:hAnsi="Palatino Linotype"/>
                <w:sz w:val="20"/>
                <w:szCs w:val="20"/>
              </w:rPr>
            </w:pPr>
            <w:r w:rsidRPr="003A2A37">
              <w:rPr>
                <w:rFonts w:ascii="Palatino Linotype" w:hAnsi="Palatino Linotype"/>
                <w:sz w:val="20"/>
                <w:szCs w:val="20"/>
              </w:rPr>
              <w:t>1.</w:t>
            </w:r>
            <w:r>
              <w:rPr>
                <w:rFonts w:ascii="Palatino Linotype" w:hAnsi="Palatino Linotype"/>
                <w:sz w:val="20"/>
                <w:szCs w:val="20"/>
              </w:rPr>
              <w:t>3</w:t>
            </w:r>
            <w:r w:rsidRPr="003A2A37">
              <w:rPr>
                <w:rFonts w:ascii="Palatino Linotype" w:hAnsi="Palatino Linotype"/>
                <w:sz w:val="20"/>
                <w:szCs w:val="20"/>
              </w:rPr>
              <w:t>.</w:t>
            </w:r>
          </w:p>
        </w:tc>
        <w:tc>
          <w:tcPr>
            <w:tcW w:w="2800"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sz w:val="20"/>
                <w:szCs w:val="20"/>
              </w:rPr>
              <w:t>megbeszélés</w:t>
            </w: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p>
        </w:tc>
        <w:tc>
          <w:tcPr>
            <w:tcW w:w="945" w:type="dxa"/>
            <w:vAlign w:val="center"/>
          </w:tcPr>
          <w:p w:rsidR="00583CFC" w:rsidRPr="003A2A37" w:rsidRDefault="00583CFC" w:rsidP="00CA023F">
            <w:pPr>
              <w:jc w:val="center"/>
              <w:rPr>
                <w:rFonts w:ascii="Palatino Linotype" w:hAnsi="Palatino Linotype"/>
                <w:sz w:val="20"/>
                <w:szCs w:val="20"/>
              </w:rPr>
            </w:pPr>
          </w:p>
        </w:tc>
        <w:tc>
          <w:tcPr>
            <w:tcW w:w="2659" w:type="dxa"/>
            <w:vAlign w:val="center"/>
          </w:tcPr>
          <w:p w:rsidR="00583CFC" w:rsidRPr="003A2A37" w:rsidRDefault="00583CFC" w:rsidP="00CA023F">
            <w:pPr>
              <w:jc w:val="center"/>
              <w:rPr>
                <w:rFonts w:ascii="Palatino Linotype" w:hAnsi="Palatino Linotype"/>
                <w:sz w:val="20"/>
                <w:szCs w:val="20"/>
              </w:rPr>
            </w:pPr>
          </w:p>
        </w:tc>
      </w:tr>
    </w:tbl>
    <w:p w:rsidR="00583CFC" w:rsidRPr="00233B47" w:rsidRDefault="00583CFC" w:rsidP="00C11D76">
      <w:pPr>
        <w:ind w:left="540"/>
        <w:jc w:val="both"/>
        <w:rPr>
          <w:rFonts w:ascii="Palatino Linotype" w:hAnsi="Palatino Linotype"/>
          <w:iCs/>
        </w:rPr>
      </w:pPr>
    </w:p>
    <w:p w:rsidR="00583CFC" w:rsidRPr="00233B47" w:rsidRDefault="00583CFC" w:rsidP="004B2417">
      <w:pPr>
        <w:widowControl w:val="0"/>
        <w:numPr>
          <w:ilvl w:val="1"/>
          <w:numId w:val="14"/>
        </w:numPr>
        <w:suppressAutoHyphens/>
        <w:spacing w:after="0" w:line="240" w:lineRule="auto"/>
        <w:rPr>
          <w:rFonts w:ascii="Palatino Linotype" w:hAnsi="Palatino Linotype"/>
          <w:b/>
          <w:bCs/>
          <w:sz w:val="24"/>
          <w:szCs w:val="24"/>
        </w:rPr>
      </w:pPr>
      <w:r w:rsidRPr="00233B47">
        <w:rPr>
          <w:rFonts w:ascii="Palatino Linotype" w:hAnsi="Palatino Linotype"/>
          <w:b/>
          <w:bCs/>
          <w:sz w:val="24"/>
          <w:szCs w:val="24"/>
        </w:rPr>
        <w:t xml:space="preserve">A </w:t>
      </w:r>
      <w:r w:rsidRPr="00233B47">
        <w:rPr>
          <w:rFonts w:ascii="Palatino Linotype" w:hAnsi="Palatino Linotype"/>
          <w:b/>
          <w:sz w:val="24"/>
          <w:szCs w:val="24"/>
        </w:rPr>
        <w:t>tantárgy</w:t>
      </w:r>
      <w:r w:rsidRPr="00233B47">
        <w:rPr>
          <w:rFonts w:ascii="Palatino Linotype" w:hAnsi="Palatino Linotype"/>
          <w:b/>
          <w:bCs/>
          <w:sz w:val="24"/>
          <w:szCs w:val="24"/>
        </w:rPr>
        <w:t xml:space="preserve"> értékelésének módja</w:t>
      </w:r>
    </w:p>
    <w:p w:rsidR="00583CFC" w:rsidRPr="00233B47" w:rsidRDefault="00583CFC" w:rsidP="00C11D76">
      <w:pPr>
        <w:autoSpaceDE w:val="0"/>
        <w:autoSpaceDN w:val="0"/>
        <w:adjustRightInd w:val="0"/>
        <w:ind w:left="360"/>
        <w:jc w:val="both"/>
        <w:rPr>
          <w:rFonts w:ascii="Palatino Linotype" w:hAnsi="Palatino Linotype"/>
          <w:bCs/>
        </w:rPr>
      </w:pPr>
      <w:r>
        <w:rPr>
          <w:rFonts w:ascii="Palatino Linotype" w:hAnsi="Palatino Linotype"/>
          <w:bCs/>
        </w:rPr>
        <w:t>A nemzeti köznevelésről szóló 2011. évi CXC. törvény 54. § (2) a) pontja szerinti értékeléssel.</w:t>
      </w:r>
    </w:p>
    <w:p w:rsidR="00583CFC" w:rsidRPr="00233B47" w:rsidRDefault="00583CFC" w:rsidP="00233B47">
      <w:pPr>
        <w:spacing w:after="0" w:line="240" w:lineRule="auto"/>
        <w:ind w:left="360"/>
        <w:jc w:val="both"/>
        <w:rPr>
          <w:rFonts w:ascii="Palatino Linotype" w:hAnsi="Palatino Linotype"/>
          <w:sz w:val="24"/>
          <w:szCs w:val="24"/>
        </w:rPr>
      </w:pPr>
      <w:r w:rsidRPr="00233B47">
        <w:rPr>
          <w:rFonts w:ascii="Palatino Linotype" w:hAnsi="Palatino Linotype"/>
          <w:sz w:val="24"/>
          <w:szCs w:val="24"/>
        </w:rPr>
        <w:t>A gyakorlat során a tanulók naplót vezetnek, és részletes jegyzeteket készítenek a tapasztalatokról, s ezt a naplót, mint a vizsgára bocsátás egyik SzVK szerinti feltételét leadják a képző intézménynek/iskolának („Az előzetesen megvalósított, egybefüggő, két hetes gyakorlatról szóló Napló”)</w:t>
      </w:r>
    </w:p>
    <w:p w:rsidR="00583CFC" w:rsidRPr="004C6BCE" w:rsidRDefault="00583CFC" w:rsidP="00C11D76">
      <w:pPr>
        <w:autoSpaceDE w:val="0"/>
        <w:autoSpaceDN w:val="0"/>
        <w:adjustRightInd w:val="0"/>
        <w:ind w:left="360"/>
        <w:jc w:val="both"/>
        <w:rPr>
          <w:rFonts w:ascii="Palatino Linotype" w:hAnsi="Palatino Linotype"/>
          <w:i/>
          <w:iCs/>
          <w:sz w:val="24"/>
          <w:szCs w:val="24"/>
        </w:rPr>
      </w:pPr>
    </w:p>
    <w:p w:rsidR="00583CFC" w:rsidRPr="004C6BCE" w:rsidRDefault="00583CFC" w:rsidP="004B2417">
      <w:pPr>
        <w:widowControl w:val="0"/>
        <w:numPr>
          <w:ilvl w:val="0"/>
          <w:numId w:val="14"/>
        </w:numPr>
        <w:suppressAutoHyphens/>
        <w:spacing w:after="0" w:line="240" w:lineRule="auto"/>
        <w:rPr>
          <w:rFonts w:ascii="Palatino Linotype" w:hAnsi="Palatino Linotype"/>
          <w:b/>
          <w:sz w:val="24"/>
          <w:szCs w:val="24"/>
        </w:rPr>
      </w:pPr>
      <w:r w:rsidRPr="004C6BCE">
        <w:rPr>
          <w:rFonts w:ascii="Palatino Linotype" w:hAnsi="Palatino Linotype"/>
          <w:b/>
          <w:sz w:val="24"/>
          <w:szCs w:val="24"/>
        </w:rPr>
        <w:t>Szociálpolitikai, jogi és etikai ismeretek</w:t>
      </w:r>
      <w:r>
        <w:rPr>
          <w:rFonts w:ascii="Palatino Linotype" w:hAnsi="Palatino Linotype"/>
          <w:b/>
          <w:sz w:val="24"/>
          <w:szCs w:val="24"/>
        </w:rPr>
        <w:t xml:space="preserve"> tantárgy</w:t>
      </w:r>
      <w:r w:rsidRPr="004C6BCE">
        <w:rPr>
          <w:rFonts w:ascii="Palatino Linotype" w:hAnsi="Palatino Linotype"/>
          <w:b/>
          <w:sz w:val="24"/>
          <w:szCs w:val="24"/>
        </w:rPr>
        <w:tab/>
      </w:r>
      <w:r w:rsidRPr="004C6BCE">
        <w:rPr>
          <w:rFonts w:ascii="Palatino Linotype" w:hAnsi="Palatino Linotype"/>
          <w:b/>
          <w:sz w:val="24"/>
          <w:szCs w:val="24"/>
        </w:rPr>
        <w:tab/>
        <w:t>136 óra/162 óra*</w:t>
      </w:r>
    </w:p>
    <w:p w:rsidR="00583CFC" w:rsidRPr="004C6BCE" w:rsidRDefault="00583CFC" w:rsidP="00E75DE9">
      <w:pPr>
        <w:rPr>
          <w:rFonts w:ascii="Palatino Linotype" w:hAnsi="Palatino Linotype"/>
          <w:i/>
          <w:sz w:val="20"/>
          <w:szCs w:val="20"/>
        </w:rPr>
      </w:pPr>
      <w:r w:rsidRPr="004C6BCE">
        <w:rPr>
          <w:rFonts w:ascii="Palatino Linotype" w:hAnsi="Palatino Linotype"/>
          <w:i/>
          <w:sz w:val="20"/>
          <w:szCs w:val="20"/>
        </w:rPr>
        <w:t>* 13. és 14. évfolyamon megszervezett képzés/9-13. évfolyamon megszervezett képzés</w:t>
      </w:r>
    </w:p>
    <w:p w:rsidR="00583CFC" w:rsidRPr="004C6BCE" w:rsidRDefault="00583CFC" w:rsidP="004B2417">
      <w:pPr>
        <w:numPr>
          <w:ilvl w:val="1"/>
          <w:numId w:val="14"/>
        </w:numPr>
        <w:spacing w:after="0" w:line="240" w:lineRule="auto"/>
        <w:jc w:val="both"/>
        <w:rPr>
          <w:rFonts w:ascii="Palatino Linotype" w:hAnsi="Palatino Linotype"/>
          <w:sz w:val="24"/>
          <w:szCs w:val="24"/>
        </w:rPr>
      </w:pPr>
      <w:r w:rsidRPr="004C6BCE">
        <w:rPr>
          <w:rFonts w:ascii="Palatino Linotype" w:hAnsi="Palatino Linotype"/>
          <w:b/>
          <w:sz w:val="24"/>
          <w:szCs w:val="24"/>
        </w:rPr>
        <w:t xml:space="preserve">A tantárgy tanításának célja: </w:t>
      </w:r>
      <w:r w:rsidRPr="004C6BCE">
        <w:rPr>
          <w:rFonts w:ascii="Palatino Linotype" w:hAnsi="Palatino Linotype"/>
          <w:sz w:val="24"/>
          <w:szCs w:val="24"/>
        </w:rPr>
        <w:t>közvetíteni azokat a fogalmakat, összefüggéseket, amelyek a szociálpolitikát, mint önálló diszciplínát és a társadalmi integráció megteremtésére és megőrzésére törekvő szakmai gyakorlatot meghatározzák; bemutatni azokat az ideológiákat, érdekeket, értékeket, amelyek befolyásolják a mindenkori gyakorlatot, az alkalmazott technikákat és eszközöket. Alapismereteket nyújtani az állam- és jogtudomány témaköréből, alkalmazható tájékozottságot nyújtani a szociális szolgáltatások, a gyermekjólét és gyermekvédelem területén érvényesülő jogszabályokról, a közigazgatási eljárás szabályaival felvértezni a majdani szociális szakembereket, hogy a gyermekek, családok, csoportok, közösségek és a különböző szociális problémákkal küzdő kliensek érdekérvényesítését támogathassák.</w:t>
      </w:r>
    </w:p>
    <w:p w:rsidR="00583CFC" w:rsidRDefault="00583CFC" w:rsidP="00E75DE9">
      <w:pPr>
        <w:rPr>
          <w:rFonts w:ascii="Palatino Linotype" w:hAnsi="Palatino Linotype"/>
          <w:b/>
          <w:sz w:val="24"/>
          <w:szCs w:val="24"/>
        </w:rPr>
      </w:pPr>
    </w:p>
    <w:p w:rsidR="00583CFC" w:rsidRPr="004C6BCE" w:rsidRDefault="00583CFC" w:rsidP="004B2417">
      <w:pPr>
        <w:widowControl w:val="0"/>
        <w:numPr>
          <w:ilvl w:val="1"/>
          <w:numId w:val="14"/>
        </w:numPr>
        <w:suppressAutoHyphens/>
        <w:spacing w:after="0" w:line="240" w:lineRule="auto"/>
        <w:jc w:val="both"/>
        <w:rPr>
          <w:rFonts w:ascii="Palatino Linotype" w:hAnsi="Palatino Linotype"/>
          <w:kern w:val="2"/>
          <w:lang w:eastAsia="hi-IN" w:bidi="hi-IN"/>
        </w:rPr>
      </w:pPr>
      <w:r w:rsidRPr="004C6BCE">
        <w:rPr>
          <w:rFonts w:ascii="Palatino Linotype" w:hAnsi="Palatino Linotype"/>
          <w:b/>
          <w:sz w:val="24"/>
          <w:szCs w:val="24"/>
        </w:rPr>
        <w:t xml:space="preserve">Kapcsolódó közismereti, szakmai tartalmak </w:t>
      </w:r>
    </w:p>
    <w:p w:rsidR="00583CFC" w:rsidRPr="004C6BCE" w:rsidRDefault="00583CFC" w:rsidP="00E7090B">
      <w:pPr>
        <w:widowControl w:val="0"/>
        <w:suppressAutoHyphens/>
        <w:spacing w:after="0" w:line="240" w:lineRule="auto"/>
        <w:ind w:left="858"/>
        <w:rPr>
          <w:rFonts w:ascii="Palatino Linotype" w:hAnsi="Palatino Linotype"/>
          <w:b/>
          <w:sz w:val="24"/>
          <w:szCs w:val="24"/>
        </w:rPr>
      </w:pPr>
      <w:r w:rsidRPr="004C6BCE">
        <w:rPr>
          <w:rFonts w:ascii="Palatino Linotype" w:hAnsi="Palatino Linotype"/>
          <w:sz w:val="24"/>
          <w:szCs w:val="24"/>
        </w:rPr>
        <w:t>A középiskolai társadalomismeret, a történelem tantárgy társadalomtörténeti fejezetei, valamint társadalom-földrajzi információk.</w:t>
      </w:r>
      <w:r w:rsidRPr="004C6BCE">
        <w:rPr>
          <w:rFonts w:ascii="Palatino Linotype" w:hAnsi="Palatino Linotype"/>
          <w:b/>
          <w:sz w:val="24"/>
          <w:szCs w:val="24"/>
        </w:rPr>
        <w:t xml:space="preserve"> </w:t>
      </w:r>
    </w:p>
    <w:p w:rsidR="00583CFC" w:rsidRPr="004C6BCE" w:rsidRDefault="00583CFC" w:rsidP="00E7090B">
      <w:pPr>
        <w:pStyle w:val="Listaszerbekezds"/>
        <w:rPr>
          <w:rFonts w:ascii="Palatino Linotype" w:hAnsi="Palatino Linotype"/>
          <w:b/>
          <w:sz w:val="24"/>
          <w:szCs w:val="24"/>
        </w:rPr>
      </w:pPr>
    </w:p>
    <w:p w:rsidR="00583CFC" w:rsidRPr="004C6BCE" w:rsidRDefault="00583CFC" w:rsidP="004B2417">
      <w:pPr>
        <w:widowControl w:val="0"/>
        <w:numPr>
          <w:ilvl w:val="1"/>
          <w:numId w:val="14"/>
        </w:numPr>
        <w:suppressAutoHyphens/>
        <w:spacing w:after="0" w:line="240" w:lineRule="auto"/>
        <w:rPr>
          <w:rFonts w:ascii="Palatino Linotype" w:hAnsi="Palatino Linotype"/>
          <w:b/>
          <w:sz w:val="24"/>
          <w:szCs w:val="24"/>
        </w:rPr>
      </w:pPr>
      <w:r w:rsidRPr="004C6BCE">
        <w:rPr>
          <w:rFonts w:ascii="Palatino Linotype" w:hAnsi="Palatino Linotype"/>
          <w:b/>
          <w:sz w:val="24"/>
          <w:szCs w:val="24"/>
        </w:rPr>
        <w:t>Témakörök és elemeik</w:t>
      </w:r>
    </w:p>
    <w:p w:rsidR="00583CFC" w:rsidRPr="004C6BCE" w:rsidRDefault="00583CFC" w:rsidP="0020635D">
      <w:pPr>
        <w:widowControl w:val="0"/>
        <w:suppressAutoHyphens/>
        <w:spacing w:after="0" w:line="240" w:lineRule="auto"/>
        <w:ind w:left="1080"/>
        <w:rPr>
          <w:rFonts w:ascii="Palatino Linotype" w:hAnsi="Palatino Linotype"/>
          <w:b/>
          <w:sz w:val="24"/>
          <w:szCs w:val="24"/>
        </w:rPr>
      </w:pPr>
    </w:p>
    <w:p w:rsidR="00583CFC" w:rsidRPr="004C6BCE" w:rsidRDefault="00583CFC" w:rsidP="004B2417">
      <w:pPr>
        <w:numPr>
          <w:ilvl w:val="2"/>
          <w:numId w:val="14"/>
        </w:numPr>
        <w:spacing w:after="0" w:line="240" w:lineRule="auto"/>
        <w:rPr>
          <w:rFonts w:ascii="Palatino Linotype" w:hAnsi="Palatino Linotype"/>
          <w:b/>
          <w:sz w:val="24"/>
          <w:szCs w:val="24"/>
        </w:rPr>
      </w:pPr>
      <w:r w:rsidRPr="004C6BCE">
        <w:rPr>
          <w:rFonts w:ascii="Palatino Linotype" w:hAnsi="Palatino Linotype"/>
          <w:b/>
          <w:sz w:val="24"/>
          <w:szCs w:val="24"/>
        </w:rPr>
        <w:t xml:space="preserve">Szociálpolitikai alapismeretek </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t>20 óra/22 óra</w:t>
      </w:r>
    </w:p>
    <w:p w:rsidR="00583CFC" w:rsidRPr="004C6BCE" w:rsidRDefault="00583CFC" w:rsidP="00F30D87">
      <w:pPr>
        <w:spacing w:after="0" w:line="240" w:lineRule="auto"/>
        <w:ind w:firstLine="539"/>
        <w:rPr>
          <w:rFonts w:ascii="Palatino Linotype" w:hAnsi="Palatino Linotype"/>
          <w:sz w:val="24"/>
          <w:szCs w:val="24"/>
        </w:rPr>
      </w:pPr>
      <w:r w:rsidRPr="004C6BCE">
        <w:rPr>
          <w:rFonts w:ascii="Palatino Linotype" w:hAnsi="Palatino Linotype"/>
          <w:b/>
          <w:sz w:val="24"/>
          <w:szCs w:val="24"/>
        </w:rPr>
        <w:tab/>
      </w:r>
      <w:r w:rsidRPr="004C6BCE">
        <w:rPr>
          <w:rFonts w:ascii="Palatino Linotype" w:hAnsi="Palatino Linotype"/>
          <w:sz w:val="24"/>
          <w:szCs w:val="24"/>
        </w:rPr>
        <w:t>A társadalompolitika, szociálpolitika, jóléti politika, szegénypolitika fogalma</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szociálpolitika, mint önálló diszciplína, és mint a társadalmi integritás megőrzésének eszköze, alapvető összefüggései, feladata, intézményrendszere</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szociálpolitika céljai, az értékek szerepe a szociálpolitikában: szabadság, egyenlőség, szolidaritás, tolerancia, igazságosság; az értékek érvényesítésének dilemmái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Az ideológiák (liberalizmus, konzervativizmus és a szociáldemokratizmus) jóléti politikája és az érdekek szerepe a szociálpolitikában; többszektorúság és finanszírozás a szociális ellátások területén</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szükségletek rendszere és a szükséglet-kielégítés módjai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piac szerepe a szükségletek kielégítésében, a piaci működés differenciáló hatása következtében jelentkező szociális problémák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Az állami újraelosztás és az állami beavatkozás eszközei: piac-befolyásoló intézkedések, adópolitika, pozitív diszkrimináció, stratégiai szabályozás, stb</w:t>
      </w:r>
      <w:r>
        <w:rPr>
          <w:rFonts w:ascii="Palatino Linotype" w:hAnsi="Palatino Linotype"/>
          <w:sz w:val="24"/>
          <w:szCs w:val="24"/>
        </w:rPr>
        <w:t>.</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Alapelvek: biztonságra törekvés, prevenció, finanszírozhatóság, kiszámíthatóság, a ráfordítások és biztonság egyensúlya, megfelelő időben, a szükséges ideig, szubszidiaritás, a kevésbé választhatóság, értékmegőrzés, rászorultság, érdemesség elve</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problémának definiált társadalmi jelenségek és a hozzájuk kapcsolódó intézkedések, ellátások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szociális, gyermekjóléti és gyermekvédelmi ellátás állami, egyházi és civil szervezetei, intézményrendszere</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Az ellátás technikái, dilemmái: prevenció-korrekció, integráció-szegregáció, pénzbeli-természetbeni, normativitás - diszkrecionalitás, univerzalitás-szelektivitás, hatékonyság- hatásosság, autonómia-kontroll</w:t>
      </w:r>
    </w:p>
    <w:p w:rsidR="00583CFC" w:rsidRPr="004C6BCE" w:rsidRDefault="00583CFC" w:rsidP="0020635D">
      <w:pPr>
        <w:spacing w:after="0" w:line="240" w:lineRule="auto"/>
        <w:ind w:left="1428"/>
        <w:rPr>
          <w:rFonts w:ascii="Palatino Linotype" w:hAnsi="Palatino Linotype"/>
          <w:sz w:val="24"/>
          <w:szCs w:val="24"/>
        </w:rPr>
      </w:pPr>
    </w:p>
    <w:p w:rsidR="00583CFC" w:rsidRDefault="00583CFC" w:rsidP="0020635D">
      <w:pPr>
        <w:spacing w:after="0" w:line="240" w:lineRule="auto"/>
        <w:ind w:left="1428"/>
        <w:rPr>
          <w:rFonts w:ascii="Palatino Linotype" w:hAnsi="Palatino Linotype"/>
          <w:sz w:val="24"/>
          <w:szCs w:val="24"/>
        </w:rPr>
      </w:pPr>
    </w:p>
    <w:p w:rsidR="00583CFC" w:rsidRPr="004C6BCE" w:rsidRDefault="00583CFC" w:rsidP="0020635D">
      <w:pPr>
        <w:spacing w:after="0" w:line="240" w:lineRule="auto"/>
        <w:ind w:left="1428"/>
        <w:rPr>
          <w:rFonts w:ascii="Palatino Linotype" w:hAnsi="Palatino Linotype"/>
          <w:sz w:val="24"/>
          <w:szCs w:val="24"/>
        </w:rPr>
      </w:pPr>
    </w:p>
    <w:p w:rsidR="00583CFC" w:rsidRPr="004C6BCE" w:rsidRDefault="00583CFC" w:rsidP="004B2417">
      <w:pPr>
        <w:numPr>
          <w:ilvl w:val="2"/>
          <w:numId w:val="14"/>
        </w:numPr>
        <w:spacing w:after="0" w:line="240" w:lineRule="auto"/>
        <w:rPr>
          <w:rFonts w:ascii="Palatino Linotype" w:hAnsi="Palatino Linotype"/>
          <w:b/>
          <w:sz w:val="24"/>
          <w:szCs w:val="24"/>
        </w:rPr>
      </w:pPr>
      <w:r w:rsidRPr="004C6BCE">
        <w:rPr>
          <w:rFonts w:ascii="Palatino Linotype" w:hAnsi="Palatino Linotype"/>
          <w:b/>
          <w:sz w:val="24"/>
          <w:szCs w:val="24"/>
        </w:rPr>
        <w:t xml:space="preserve">  Szociálpolitikai beavatkozást igénylő problémák </w:t>
      </w:r>
      <w:r w:rsidRPr="004C6BCE">
        <w:rPr>
          <w:rFonts w:ascii="Palatino Linotype" w:hAnsi="Palatino Linotype"/>
          <w:b/>
          <w:sz w:val="24"/>
          <w:szCs w:val="24"/>
        </w:rPr>
        <w:tab/>
        <w:t>16 óra/20 óra</w:t>
      </w:r>
    </w:p>
    <w:p w:rsidR="00583CFC" w:rsidRPr="004C6BCE" w:rsidRDefault="00583CFC" w:rsidP="00437D73">
      <w:pPr>
        <w:spacing w:after="0" w:line="240" w:lineRule="auto"/>
        <w:ind w:firstLine="540"/>
        <w:rPr>
          <w:rFonts w:ascii="Palatino Linotype" w:hAnsi="Palatino Linotype" w:cs="Tahoma"/>
          <w:sz w:val="24"/>
          <w:szCs w:val="24"/>
          <w:shd w:val="clear" w:color="auto" w:fill="FFFFFF"/>
        </w:rPr>
      </w:pP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szegénység, munkanélküliség, a munkaképes korúak inaktivitását csökkentő intézkedések, a lakhatási költségek növekedése, a hajléktalanság, elöregedés, devianciák, a fogyatékosok hátrányai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gyermekek hátrányai, a diszkrimináció és a társadalmi kirekesztés, a migráció, a menekültek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szociális, foglalkoztatási, családtámogatási, gyermekjóléti, gyermekvédelmi és munkaügyi intézményrendszer feladatai és működésük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támogatások rendszere, megszerzésének feltételei és szabályai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Az ellátottak helye az intézményi struktúrában, a jogosultságok érvényesítésének lehetőségei és akadályai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diszkrimináció és a társadalmi kirekesztés</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Területi differenciálódás</w:t>
      </w:r>
    </w:p>
    <w:p w:rsidR="00583CFC" w:rsidRPr="004C6BCE" w:rsidRDefault="00583CFC" w:rsidP="00E7090B">
      <w:pPr>
        <w:spacing w:after="0" w:line="240" w:lineRule="auto"/>
        <w:ind w:left="1428"/>
        <w:rPr>
          <w:rFonts w:ascii="Palatino Linotype" w:hAnsi="Palatino Linotype"/>
          <w:sz w:val="24"/>
          <w:szCs w:val="24"/>
        </w:rPr>
      </w:pPr>
    </w:p>
    <w:p w:rsidR="00583CFC" w:rsidRPr="004C6BCE" w:rsidRDefault="00583CFC" w:rsidP="004B2417">
      <w:pPr>
        <w:numPr>
          <w:ilvl w:val="2"/>
          <w:numId w:val="14"/>
        </w:numPr>
        <w:spacing w:after="0" w:line="240" w:lineRule="auto"/>
        <w:rPr>
          <w:rFonts w:ascii="Palatino Linotype" w:hAnsi="Palatino Linotype"/>
          <w:b/>
          <w:sz w:val="24"/>
          <w:szCs w:val="24"/>
        </w:rPr>
      </w:pPr>
      <w:r w:rsidRPr="004C6BCE">
        <w:rPr>
          <w:rFonts w:ascii="Palatino Linotype" w:hAnsi="Palatino Linotype"/>
          <w:b/>
          <w:sz w:val="24"/>
          <w:szCs w:val="24"/>
        </w:rPr>
        <w:t>A szociálpolitika intézményrendszere</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t>10 óra/12 óra</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szociális, foglalkoztatási, családtámogatási, gyermekjóléti, gyermekvédelmi és munkaügyi intézményrendszer feladatai és működésük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Az állami, önkormányzati, egyházi és civil szféra intézményei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térség intézményeinek köre</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támogatások rendszere, megszerzésének feltételei és szabályai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Az ellátottak helye az intézményi struktúrában, a jogosultságok érvényesítésének lehetőségei és akadályai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segítő szakmák szerepe az ellátásban</w:t>
      </w:r>
    </w:p>
    <w:p w:rsidR="00583CFC" w:rsidRPr="004C6BCE" w:rsidRDefault="00583CFC" w:rsidP="00376D27">
      <w:pPr>
        <w:spacing w:after="0" w:line="240" w:lineRule="auto"/>
        <w:ind w:left="1428"/>
        <w:rPr>
          <w:rFonts w:ascii="Palatino Linotype" w:hAnsi="Palatino Linotype"/>
          <w:sz w:val="24"/>
          <w:szCs w:val="24"/>
        </w:rPr>
      </w:pPr>
    </w:p>
    <w:p w:rsidR="00583CFC" w:rsidRPr="004C6BCE" w:rsidRDefault="00583CFC" w:rsidP="004B2417">
      <w:pPr>
        <w:numPr>
          <w:ilvl w:val="2"/>
          <w:numId w:val="14"/>
        </w:numPr>
        <w:rPr>
          <w:rFonts w:ascii="Palatino Linotype" w:hAnsi="Palatino Linotype"/>
          <w:b/>
          <w:sz w:val="24"/>
          <w:szCs w:val="24"/>
        </w:rPr>
      </w:pPr>
      <w:r w:rsidRPr="004C6BCE">
        <w:rPr>
          <w:rFonts w:ascii="Palatino Linotype" w:hAnsi="Palatino Linotype"/>
          <w:b/>
          <w:sz w:val="24"/>
          <w:szCs w:val="24"/>
        </w:rPr>
        <w:t xml:space="preserve"> Jogi és családjogi alapismeretek </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t>18 óra/22 óra</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Átfogó ismeretek nyújtása az állam- és a jogtudomány fogalomrendszeréről, az államszervezet felépítéséről, alkotmányos alapjairól</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Az állam fogalma és funkciói, az állam történeti változásai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hatalmi ágak megoszlása</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jogszabályok hierarchiája</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Az emberi és polgári jogok szabályai; a személyiség- és adatvédelem szabályai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 xml:space="preserve">Az Alkotmánybíróság, az alapvető jogok biztosa </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Jog- és adatvédelem, a személyes adatok védelme és a közérdekű adatok nyilvánosságának egymáshoz való viszonya</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Az adatvédelem jogi garanciái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gyermekek jogairól szóló nemzetközi megállapodások és hazai jogszabályok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gyermek és fiatalkorúak büntethetősége, a gyermek és fiatalkorúak büntetésének irányelvei, a velük szemben alkalmazható büntetési tételek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 xml:space="preserve">A családjogi törvény </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Gyermeki és szülői jogok, kötelességek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szociális jogok és szociális minimumok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Ellátott-jogi és gyermekjogi képviselő</w:t>
      </w:r>
    </w:p>
    <w:p w:rsidR="00583CFC" w:rsidRPr="004C6BCE" w:rsidRDefault="00583CFC" w:rsidP="00054A42">
      <w:pPr>
        <w:spacing w:after="0" w:line="240" w:lineRule="auto"/>
        <w:rPr>
          <w:rFonts w:ascii="Palatino Linotype" w:hAnsi="Palatino Linotype"/>
          <w:sz w:val="24"/>
          <w:szCs w:val="24"/>
        </w:rPr>
      </w:pPr>
    </w:p>
    <w:p w:rsidR="00583CFC" w:rsidRPr="004C6BCE" w:rsidRDefault="00583CFC" w:rsidP="004B2417">
      <w:pPr>
        <w:numPr>
          <w:ilvl w:val="2"/>
          <w:numId w:val="14"/>
        </w:numPr>
        <w:spacing w:after="0" w:line="240" w:lineRule="auto"/>
        <w:rPr>
          <w:rFonts w:ascii="Palatino Linotype" w:hAnsi="Palatino Linotype"/>
          <w:b/>
          <w:sz w:val="24"/>
          <w:szCs w:val="24"/>
        </w:rPr>
      </w:pPr>
      <w:r w:rsidRPr="004C6BCE">
        <w:rPr>
          <w:rFonts w:ascii="Palatino Linotype" w:hAnsi="Palatino Linotype"/>
          <w:b/>
          <w:sz w:val="24"/>
          <w:szCs w:val="24"/>
        </w:rPr>
        <w:t xml:space="preserve">A jóléti nagyrendszerek </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t xml:space="preserve"> 20 óra/22 óra</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jóléti védelem keretei, formái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társadalombiztosítási rendszere, az egészségbiztosítási és nyugdíjbiztosítási ellátások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családtámogatások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foglalkoztatással összefüggő ellátások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munkaerőpiaci szolgáltatások és a foglalkoztatást elősegítő támogatások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munkanélküliek ellátásai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fogyatékos személyek jogai és esélyegyenlőségének kérdései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hajléktalan személyek ellátásai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Munkajogi szabályok (Munka</w:t>
      </w:r>
      <w:r>
        <w:rPr>
          <w:rFonts w:ascii="Palatino Linotype" w:hAnsi="Palatino Linotype"/>
          <w:sz w:val="24"/>
          <w:szCs w:val="24"/>
        </w:rPr>
        <w:t xml:space="preserve"> T</w:t>
      </w:r>
      <w:r w:rsidRPr="004C6BCE">
        <w:rPr>
          <w:rFonts w:ascii="Palatino Linotype" w:hAnsi="Palatino Linotype"/>
          <w:sz w:val="24"/>
          <w:szCs w:val="24"/>
        </w:rPr>
        <w:t>örvénykönyv): munkaviszony tartama, létesítése, megszüntetése, munkaidő, szabadság, bérezés, érdekvédelem, érdekegyeztetés</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Közalkalmazotti, közszolgálatai jogviszony létesítése, tartalma, megszüntetése</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Közalkalmazotti besorolás, előmenetel, továbbképzési rendszer, működési nyilvántartás</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Az egyházi, a civil, nonprofit és közhasznú szervezetek szerepe, lehetőségei a jóléti ellátásban</w:t>
      </w:r>
    </w:p>
    <w:p w:rsidR="00583CFC" w:rsidRPr="004C6BCE" w:rsidRDefault="00583CFC" w:rsidP="00E75DE9">
      <w:pPr>
        <w:ind w:left="1428"/>
        <w:rPr>
          <w:rFonts w:ascii="Palatino Linotype" w:hAnsi="Palatino Linotype"/>
          <w:sz w:val="24"/>
          <w:szCs w:val="24"/>
        </w:rPr>
      </w:pPr>
    </w:p>
    <w:p w:rsidR="00583CFC" w:rsidRPr="004C6BCE" w:rsidRDefault="00583CFC" w:rsidP="004B2417">
      <w:pPr>
        <w:numPr>
          <w:ilvl w:val="2"/>
          <w:numId w:val="14"/>
        </w:numPr>
        <w:spacing w:after="0" w:line="240" w:lineRule="auto"/>
        <w:rPr>
          <w:rFonts w:ascii="Palatino Linotype" w:hAnsi="Palatino Linotype"/>
          <w:sz w:val="24"/>
          <w:szCs w:val="24"/>
        </w:rPr>
      </w:pPr>
      <w:r w:rsidRPr="004C6BCE">
        <w:rPr>
          <w:rFonts w:ascii="Palatino Linotype" w:hAnsi="Palatino Linotype"/>
          <w:b/>
          <w:sz w:val="24"/>
          <w:szCs w:val="24"/>
        </w:rPr>
        <w:t xml:space="preserve">A lokális ellátások </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t>20 óra/22 óra</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Önkormányzati szociális, gyermekjóléti illetve gyermekvédelmi ellátások: pénzbeli, természetbeni és személyes gondoskodást nyújtó ellátások a szociális és a gyermekvédelmi törvényben és kapcsolódó jogszabályaikban</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jogi szabályozás, alapelvei, rendszere és szereplői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törvényben szabályozott ellátások és intézményei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gyermekek jogairól szóló nemzetközi megállapodások és hazai jogszabályok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gyermek és fiatalkorúak büntethetősége, a gyermek és fiatalkorúak büntetésének irányelvei, a velük szemben alkalmazható büntetési tételek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 xml:space="preserve">A családjogi törvény </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szülői jogok és kötelezettségek; a felügyeleti jog, és a gyámság</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fogyatékos személyek jogai és esélyegyenlőségének kérdései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Munkanélküliek és a hajléktalan személyek önkormányzati ellátásai</w:t>
      </w:r>
    </w:p>
    <w:p w:rsidR="00583CFC" w:rsidRPr="004C6BCE" w:rsidRDefault="00583CFC" w:rsidP="00D87EF3">
      <w:pPr>
        <w:spacing w:after="0" w:line="240" w:lineRule="auto"/>
        <w:ind w:left="1428"/>
        <w:jc w:val="both"/>
        <w:rPr>
          <w:rFonts w:ascii="Palatino Linotype" w:hAnsi="Palatino Linotype"/>
          <w:sz w:val="24"/>
          <w:szCs w:val="24"/>
        </w:rPr>
      </w:pPr>
    </w:p>
    <w:p w:rsidR="00583CFC" w:rsidRPr="004C6BCE" w:rsidRDefault="00583CFC" w:rsidP="004B2417">
      <w:pPr>
        <w:numPr>
          <w:ilvl w:val="2"/>
          <w:numId w:val="14"/>
        </w:numPr>
        <w:spacing w:after="0" w:line="240" w:lineRule="auto"/>
        <w:rPr>
          <w:rFonts w:ascii="Palatino Linotype" w:hAnsi="Palatino Linotype"/>
          <w:sz w:val="24"/>
          <w:szCs w:val="24"/>
        </w:rPr>
      </w:pPr>
      <w:r w:rsidRPr="004C6BCE">
        <w:rPr>
          <w:rFonts w:ascii="Palatino Linotype" w:hAnsi="Palatino Linotype"/>
          <w:b/>
          <w:sz w:val="24"/>
          <w:szCs w:val="24"/>
        </w:rPr>
        <w:t xml:space="preserve"> Közigazgatási ismeretek</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t>20 óra/20 óra</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közigazgatás alapfogalmai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Az állam és az önkormányzatok felépítése, hatáskörei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Alapismeretek a jogalkalmazás és jogérvényesítés lehetőségeiről</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helyi önkormányzás alapelvei, az önkormányzati rendszer általános sajátosságai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Az önkormányzati feladatok és hatáskörök rendszere</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települési önkormányzat szervei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Lokális hatalmi szervek és szervezetek (kormányhivatalok, járási hivatalok) feladatai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közigazgatási eljárás jogi szabályai, alapfogalmai, alapeljárás, jogorvoslat, végrehajtás</w:t>
      </w:r>
    </w:p>
    <w:p w:rsidR="00583CFC" w:rsidRPr="004C6BCE" w:rsidRDefault="00583CFC" w:rsidP="00437D73">
      <w:pPr>
        <w:spacing w:after="0" w:line="240" w:lineRule="auto"/>
        <w:ind w:left="1428"/>
        <w:rPr>
          <w:rFonts w:ascii="Palatino Linotype" w:hAnsi="Palatino Linotype"/>
          <w:sz w:val="24"/>
          <w:szCs w:val="24"/>
        </w:rPr>
      </w:pPr>
      <w:r w:rsidRPr="004C6BCE">
        <w:rPr>
          <w:rFonts w:ascii="Palatino Linotype" w:hAnsi="Palatino Linotype"/>
          <w:sz w:val="24"/>
          <w:szCs w:val="24"/>
        </w:rPr>
        <w:t>Hatósági bizonyítvány, igazolvány, nyilvántartás</w:t>
      </w:r>
    </w:p>
    <w:p w:rsidR="00583CFC" w:rsidRPr="004C6BCE" w:rsidRDefault="00583CFC" w:rsidP="00437D73">
      <w:pPr>
        <w:spacing w:after="0" w:line="240" w:lineRule="auto"/>
        <w:ind w:left="1428"/>
        <w:rPr>
          <w:rFonts w:ascii="Palatino Linotype" w:hAnsi="Palatino Linotype"/>
          <w:sz w:val="24"/>
          <w:szCs w:val="24"/>
        </w:rPr>
      </w:pPr>
      <w:r w:rsidRPr="004C6BCE">
        <w:rPr>
          <w:rFonts w:ascii="Palatino Linotype" w:hAnsi="Palatino Linotype"/>
          <w:sz w:val="24"/>
          <w:szCs w:val="24"/>
        </w:rPr>
        <w:t>A közigazgatási eljárás adminisztrációja</w:t>
      </w:r>
    </w:p>
    <w:p w:rsidR="00583CFC" w:rsidRPr="004C6BCE" w:rsidRDefault="00583CFC" w:rsidP="00437D73">
      <w:pPr>
        <w:spacing w:after="0" w:line="240" w:lineRule="auto"/>
        <w:ind w:left="1428"/>
        <w:rPr>
          <w:rFonts w:ascii="Palatino Linotype" w:hAnsi="Palatino Linotype"/>
          <w:sz w:val="24"/>
          <w:szCs w:val="24"/>
        </w:rPr>
      </w:pPr>
    </w:p>
    <w:p w:rsidR="00583CFC" w:rsidRPr="004C6BCE" w:rsidRDefault="00583CFC" w:rsidP="004B2417">
      <w:pPr>
        <w:numPr>
          <w:ilvl w:val="2"/>
          <w:numId w:val="14"/>
        </w:numPr>
        <w:spacing w:after="0" w:line="240" w:lineRule="auto"/>
        <w:rPr>
          <w:rFonts w:ascii="Palatino Linotype" w:hAnsi="Palatino Linotype"/>
          <w:b/>
          <w:sz w:val="24"/>
          <w:szCs w:val="24"/>
        </w:rPr>
      </w:pPr>
      <w:r w:rsidRPr="004C6BCE">
        <w:rPr>
          <w:rFonts w:ascii="Palatino Linotype" w:hAnsi="Palatino Linotype"/>
          <w:b/>
          <w:sz w:val="24"/>
          <w:szCs w:val="24"/>
        </w:rPr>
        <w:t>A szociális segítés etikája</w:t>
      </w:r>
      <w:r w:rsidRPr="004C6BCE">
        <w:rPr>
          <w:rFonts w:ascii="Palatino Linotype" w:hAnsi="Palatino Linotype"/>
          <w:sz w:val="24"/>
          <w:szCs w:val="24"/>
        </w:rPr>
        <w:tab/>
      </w:r>
      <w:r w:rsidRPr="004C6BCE">
        <w:rPr>
          <w:rFonts w:ascii="Palatino Linotype" w:hAnsi="Palatino Linotype"/>
          <w:sz w:val="24"/>
          <w:szCs w:val="24"/>
        </w:rPr>
        <w:tab/>
      </w:r>
      <w:r w:rsidRPr="004C6BCE">
        <w:rPr>
          <w:rFonts w:ascii="Palatino Linotype" w:hAnsi="Palatino Linotype"/>
          <w:sz w:val="24"/>
          <w:szCs w:val="24"/>
        </w:rPr>
        <w:tab/>
      </w:r>
      <w:r w:rsidRPr="004C6BCE">
        <w:rPr>
          <w:rFonts w:ascii="Palatino Linotype" w:hAnsi="Palatino Linotype"/>
          <w:sz w:val="24"/>
          <w:szCs w:val="24"/>
        </w:rPr>
        <w:tab/>
      </w:r>
      <w:r w:rsidRPr="004C6BCE">
        <w:rPr>
          <w:rFonts w:ascii="Palatino Linotype" w:hAnsi="Palatino Linotype"/>
          <w:sz w:val="24"/>
          <w:szCs w:val="24"/>
        </w:rPr>
        <w:tab/>
      </w:r>
      <w:r w:rsidRPr="004C6BCE">
        <w:rPr>
          <w:rFonts w:ascii="Palatino Linotype" w:hAnsi="Palatino Linotype"/>
          <w:b/>
          <w:sz w:val="24"/>
          <w:szCs w:val="24"/>
        </w:rPr>
        <w:t>12 óra/22 óra</w:t>
      </w:r>
    </w:p>
    <w:p w:rsidR="00583CFC" w:rsidRPr="004C6BCE" w:rsidRDefault="00583CFC" w:rsidP="00D87EF3">
      <w:pPr>
        <w:spacing w:after="0" w:line="240" w:lineRule="auto"/>
        <w:ind w:left="709" w:firstLine="709"/>
        <w:jc w:val="both"/>
        <w:rPr>
          <w:rFonts w:ascii="Palatino Linotype" w:hAnsi="Palatino Linotype"/>
          <w:sz w:val="24"/>
          <w:szCs w:val="24"/>
        </w:rPr>
      </w:pPr>
      <w:r w:rsidRPr="004C6BCE">
        <w:rPr>
          <w:rFonts w:ascii="Palatino Linotype" w:hAnsi="Palatino Linotype"/>
          <w:sz w:val="24"/>
          <w:szCs w:val="24"/>
        </w:rPr>
        <w:t>A társadalmi és a szakmai etika</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 xml:space="preserve">A szociális munka etikai szabályai </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Az emberi értékek, méltóság és autonómia tisztelete a szociális ellátás gyakorlatában</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gyermekek autonómiájának, méltóságának, identitásának, magukkal hozott értékeinek, normáinak tiszteletben tartása</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 xml:space="preserve">A szociális munka értékei és az etikai kódex előírásai </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szociális szakember szerepei, felelőssége</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szakmai kompetenciahatárok és az együttműködés etikája</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Az előítéletek hatása a szociális segítésben</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Az együttműködés etikai szabályai, a szakmai titoktartás és korrekt tájékoztatás módjai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szakmai etikai dilemmák értelmezése és megoldási módjai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szakmai etikai szabályok ismerete és alkalmazása</w:t>
      </w:r>
    </w:p>
    <w:p w:rsidR="00583CFC" w:rsidRPr="004C6BCE" w:rsidRDefault="00583CFC" w:rsidP="00D87EF3">
      <w:pPr>
        <w:spacing w:after="0" w:line="240" w:lineRule="auto"/>
        <w:ind w:left="1428"/>
        <w:jc w:val="both"/>
        <w:rPr>
          <w:rFonts w:ascii="Palatino Linotype" w:hAnsi="Palatino Linotype"/>
          <w:sz w:val="24"/>
          <w:szCs w:val="24"/>
        </w:rPr>
      </w:pPr>
    </w:p>
    <w:p w:rsidR="00583CFC" w:rsidRPr="004C6BCE" w:rsidRDefault="00583CFC" w:rsidP="004B2417">
      <w:pPr>
        <w:widowControl w:val="0"/>
        <w:numPr>
          <w:ilvl w:val="1"/>
          <w:numId w:val="14"/>
        </w:numPr>
        <w:suppressAutoHyphens/>
        <w:spacing w:after="0" w:line="240" w:lineRule="auto"/>
        <w:rPr>
          <w:rFonts w:ascii="Palatino Linotype" w:hAnsi="Palatino Linotype"/>
          <w:b/>
          <w:sz w:val="24"/>
          <w:szCs w:val="24"/>
        </w:rPr>
      </w:pPr>
      <w:r w:rsidRPr="004C6BCE">
        <w:rPr>
          <w:rFonts w:ascii="Palatino Linotype" w:hAnsi="Palatino Linotype"/>
          <w:b/>
          <w:sz w:val="24"/>
          <w:szCs w:val="24"/>
        </w:rPr>
        <w:t>A képzési helyszín jellege</w:t>
      </w:r>
    </w:p>
    <w:p w:rsidR="00583CFC" w:rsidRPr="004C6BCE" w:rsidRDefault="00583CFC" w:rsidP="00E75DE9">
      <w:pPr>
        <w:ind w:firstLine="360"/>
        <w:rPr>
          <w:rFonts w:ascii="Palatino Linotype" w:hAnsi="Palatino Linotype"/>
          <w:sz w:val="24"/>
          <w:szCs w:val="24"/>
        </w:rPr>
      </w:pPr>
      <w:r w:rsidRPr="004C6BCE">
        <w:rPr>
          <w:rFonts w:ascii="Palatino Linotype" w:hAnsi="Palatino Linotype"/>
          <w:sz w:val="24"/>
          <w:szCs w:val="24"/>
        </w:rPr>
        <w:t>Átlagos tanterem vagy könyvtár</w:t>
      </w:r>
    </w:p>
    <w:p w:rsidR="00583CFC" w:rsidRPr="004C6BCE" w:rsidRDefault="00583CFC" w:rsidP="004B2417">
      <w:pPr>
        <w:widowControl w:val="0"/>
        <w:numPr>
          <w:ilvl w:val="1"/>
          <w:numId w:val="14"/>
        </w:numPr>
        <w:suppressAutoHyphens/>
        <w:spacing w:after="0" w:line="240" w:lineRule="auto"/>
        <w:rPr>
          <w:rFonts w:ascii="Palatino Linotype" w:hAnsi="Palatino Linotype"/>
          <w:b/>
          <w:sz w:val="24"/>
          <w:szCs w:val="24"/>
        </w:rPr>
      </w:pPr>
      <w:r w:rsidRPr="004C6BCE">
        <w:rPr>
          <w:rFonts w:ascii="Palatino Linotype" w:hAnsi="Palatino Linotype"/>
          <w:b/>
          <w:sz w:val="24"/>
          <w:szCs w:val="24"/>
        </w:rPr>
        <w:t xml:space="preserve">A tantárgy elsajátítása során alkalmazott sajátos módszerek, tanulói tevékenységformák </w:t>
      </w:r>
      <w:r w:rsidRPr="004C6BCE">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83CFC" w:rsidRPr="003A2A37">
        <w:trPr>
          <w:cantSplit/>
          <w:trHeight w:val="921"/>
          <w:jc w:val="center"/>
        </w:trPr>
        <w:tc>
          <w:tcPr>
            <w:tcW w:w="828"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Sor-szám</w:t>
            </w:r>
          </w:p>
        </w:tc>
        <w:tc>
          <w:tcPr>
            <w:tcW w:w="3621"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Tanulói tevékenységforma</w:t>
            </w:r>
          </w:p>
        </w:tc>
        <w:tc>
          <w:tcPr>
            <w:tcW w:w="2370" w:type="dxa"/>
            <w:gridSpan w:val="3"/>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Tanulói tevékenység szervezési kerete</w:t>
            </w:r>
          </w:p>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(differenciálási módok)</w:t>
            </w:r>
          </w:p>
        </w:tc>
        <w:tc>
          <w:tcPr>
            <w:tcW w:w="2190"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Alkalmazandó eszközök és felszerelések (SZVK 6. pont lebontása, pontosítása)</w:t>
            </w:r>
          </w:p>
        </w:tc>
      </w:tr>
      <w:tr w:rsidR="00583CFC" w:rsidRPr="003A2A37">
        <w:trPr>
          <w:cantSplit/>
          <w:trHeight w:val="1076"/>
          <w:jc w:val="center"/>
        </w:trPr>
        <w:tc>
          <w:tcPr>
            <w:tcW w:w="828" w:type="dxa"/>
            <w:vMerge/>
            <w:vAlign w:val="center"/>
          </w:tcPr>
          <w:p w:rsidR="00583CFC" w:rsidRPr="003A2A37" w:rsidRDefault="00583CFC" w:rsidP="00CA023F">
            <w:pPr>
              <w:jc w:val="center"/>
              <w:rPr>
                <w:rFonts w:ascii="Palatino Linotype" w:hAnsi="Palatino Linotype"/>
                <w:b/>
                <w:sz w:val="20"/>
                <w:szCs w:val="20"/>
              </w:rPr>
            </w:pPr>
          </w:p>
        </w:tc>
        <w:tc>
          <w:tcPr>
            <w:tcW w:w="3621" w:type="dxa"/>
            <w:vMerge/>
            <w:vAlign w:val="center"/>
          </w:tcPr>
          <w:p w:rsidR="00583CFC" w:rsidRPr="003A2A37" w:rsidRDefault="00583CFC" w:rsidP="00CA023F">
            <w:pPr>
              <w:rPr>
                <w:rFonts w:ascii="Palatino Linotype" w:hAnsi="Palatino Linotype"/>
                <w:b/>
                <w:sz w:val="20"/>
                <w:szCs w:val="20"/>
              </w:rPr>
            </w:pPr>
          </w:p>
        </w:tc>
        <w:tc>
          <w:tcPr>
            <w:tcW w:w="809" w:type="dxa"/>
            <w:textDirection w:val="btLr"/>
            <w:vAlign w:val="center"/>
          </w:tcPr>
          <w:p w:rsidR="00583CFC" w:rsidRPr="003A2A37" w:rsidRDefault="00583CFC" w:rsidP="00CA023F">
            <w:pPr>
              <w:ind w:left="113" w:right="113"/>
              <w:jc w:val="center"/>
              <w:rPr>
                <w:rFonts w:ascii="Palatino Linotype" w:hAnsi="Palatino Linotype"/>
                <w:b/>
                <w:sz w:val="20"/>
                <w:szCs w:val="20"/>
              </w:rPr>
            </w:pPr>
            <w:r w:rsidRPr="003A2A37">
              <w:rPr>
                <w:rFonts w:ascii="Palatino Linotype" w:hAnsi="Palatino Linotype"/>
                <w:b/>
                <w:sz w:val="20"/>
                <w:szCs w:val="20"/>
              </w:rPr>
              <w:t>Egyéni</w:t>
            </w:r>
          </w:p>
        </w:tc>
        <w:tc>
          <w:tcPr>
            <w:tcW w:w="798" w:type="dxa"/>
            <w:textDirection w:val="btLr"/>
            <w:vAlign w:val="center"/>
          </w:tcPr>
          <w:p w:rsidR="00583CFC" w:rsidRPr="003A2A37" w:rsidRDefault="00583CFC" w:rsidP="00CA023F">
            <w:pPr>
              <w:ind w:left="113" w:right="113"/>
              <w:jc w:val="center"/>
              <w:rPr>
                <w:rFonts w:ascii="Palatino Linotype" w:hAnsi="Palatino Linotype"/>
                <w:b/>
                <w:sz w:val="20"/>
                <w:szCs w:val="20"/>
              </w:rPr>
            </w:pPr>
            <w:r w:rsidRPr="003A2A37">
              <w:rPr>
                <w:rFonts w:ascii="Palatino Linotype" w:hAnsi="Palatino Linotype"/>
                <w:b/>
                <w:sz w:val="20"/>
                <w:szCs w:val="20"/>
              </w:rPr>
              <w:t>Csoport-</w:t>
            </w:r>
          </w:p>
          <w:p w:rsidR="00583CFC" w:rsidRPr="003A2A37" w:rsidRDefault="00583CFC" w:rsidP="00CA023F">
            <w:pPr>
              <w:ind w:left="113" w:right="113"/>
              <w:jc w:val="center"/>
              <w:rPr>
                <w:rFonts w:ascii="Palatino Linotype" w:hAnsi="Palatino Linotype"/>
                <w:b/>
                <w:sz w:val="20"/>
                <w:szCs w:val="20"/>
              </w:rPr>
            </w:pPr>
            <w:r w:rsidRPr="003A2A37">
              <w:rPr>
                <w:rFonts w:ascii="Palatino Linotype" w:hAnsi="Palatino Linotype"/>
                <w:b/>
                <w:sz w:val="20"/>
                <w:szCs w:val="20"/>
              </w:rPr>
              <w:t>bontás</w:t>
            </w:r>
          </w:p>
        </w:tc>
        <w:tc>
          <w:tcPr>
            <w:tcW w:w="763" w:type="dxa"/>
            <w:textDirection w:val="btLr"/>
            <w:vAlign w:val="center"/>
          </w:tcPr>
          <w:p w:rsidR="00583CFC" w:rsidRPr="003A2A37" w:rsidRDefault="00583CFC" w:rsidP="00CA023F">
            <w:pPr>
              <w:ind w:left="113" w:right="113"/>
              <w:jc w:val="center"/>
              <w:rPr>
                <w:rFonts w:ascii="Palatino Linotype" w:hAnsi="Palatino Linotype"/>
                <w:b/>
                <w:sz w:val="20"/>
                <w:szCs w:val="20"/>
              </w:rPr>
            </w:pPr>
            <w:r w:rsidRPr="003A2A37">
              <w:rPr>
                <w:rFonts w:ascii="Palatino Linotype" w:hAnsi="Palatino Linotype"/>
                <w:b/>
                <w:sz w:val="20"/>
                <w:szCs w:val="20"/>
              </w:rPr>
              <w:t>Osztály-</w:t>
            </w:r>
          </w:p>
          <w:p w:rsidR="00583CFC" w:rsidRPr="003A2A37" w:rsidRDefault="00583CFC" w:rsidP="00CA023F">
            <w:pPr>
              <w:ind w:left="113" w:right="113"/>
              <w:jc w:val="center"/>
              <w:rPr>
                <w:rFonts w:ascii="Palatino Linotype" w:hAnsi="Palatino Linotype"/>
                <w:b/>
                <w:sz w:val="20"/>
                <w:szCs w:val="20"/>
              </w:rPr>
            </w:pPr>
            <w:r w:rsidRPr="003A2A37">
              <w:rPr>
                <w:rFonts w:ascii="Palatino Linotype" w:hAnsi="Palatino Linotype"/>
                <w:b/>
                <w:sz w:val="20"/>
                <w:szCs w:val="20"/>
              </w:rPr>
              <w:t>keret</w:t>
            </w:r>
          </w:p>
        </w:tc>
        <w:tc>
          <w:tcPr>
            <w:tcW w:w="2190" w:type="dxa"/>
            <w:vMerge/>
            <w:vAlign w:val="center"/>
          </w:tcPr>
          <w:p w:rsidR="00583CFC" w:rsidRPr="003A2A37" w:rsidRDefault="00583CFC" w:rsidP="00CA023F">
            <w:pPr>
              <w:jc w:val="center"/>
              <w:rPr>
                <w:rFonts w:ascii="Palatino Linotype" w:hAnsi="Palatino Linotype"/>
                <w:b/>
                <w:sz w:val="20"/>
                <w:szCs w:val="20"/>
              </w:rPr>
            </w:pPr>
          </w:p>
        </w:tc>
      </w:tr>
      <w:tr w:rsidR="00583CFC" w:rsidRPr="003A2A37">
        <w:trPr>
          <w:jc w:val="center"/>
        </w:trPr>
        <w:tc>
          <w:tcPr>
            <w:tcW w:w="828" w:type="dxa"/>
            <w:shd w:val="clear" w:color="auto" w:fill="D9D9D9"/>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1.</w:t>
            </w:r>
          </w:p>
        </w:tc>
        <w:tc>
          <w:tcPr>
            <w:tcW w:w="3621" w:type="dxa"/>
            <w:shd w:val="clear" w:color="auto" w:fill="D9D9D9"/>
            <w:vAlign w:val="center"/>
          </w:tcPr>
          <w:p w:rsidR="00583CFC" w:rsidRPr="003A2A37" w:rsidRDefault="00583CFC" w:rsidP="00CA023F">
            <w:pPr>
              <w:rPr>
                <w:rFonts w:ascii="Palatino Linotype" w:hAnsi="Palatino Linotype"/>
                <w:b/>
                <w:sz w:val="20"/>
                <w:szCs w:val="20"/>
              </w:rPr>
            </w:pPr>
            <w:r w:rsidRPr="003A2A37">
              <w:rPr>
                <w:rFonts w:ascii="Palatino Linotype" w:hAnsi="Palatino Linotype" w:cs="Arial"/>
                <w:b/>
                <w:sz w:val="20"/>
                <w:szCs w:val="20"/>
              </w:rPr>
              <w:t>Információ feldolgozó tevékenységek</w:t>
            </w:r>
          </w:p>
        </w:tc>
        <w:tc>
          <w:tcPr>
            <w:tcW w:w="809"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798"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763"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2190" w:type="dxa"/>
            <w:shd w:val="clear" w:color="auto" w:fill="D9D9D9"/>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1.1.</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Olvasott szöveg önálló feldolgozása</w:t>
            </w:r>
          </w:p>
        </w:tc>
        <w:tc>
          <w:tcPr>
            <w:tcW w:w="809"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CA023F">
            <w:pPr>
              <w:jc w:val="center"/>
              <w:rPr>
                <w:rFonts w:ascii="Palatino Linotype" w:hAnsi="Palatino Linotype"/>
                <w:sz w:val="20"/>
                <w:szCs w:val="20"/>
              </w:rPr>
            </w:pP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1.2.</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Olvasott szöveg feladattal vezetett feldolgozása</w:t>
            </w:r>
          </w:p>
        </w:tc>
        <w:tc>
          <w:tcPr>
            <w:tcW w:w="809"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1.3.</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Olvasott szöveg feldolgozása jegyzeteléssel</w:t>
            </w:r>
          </w:p>
        </w:tc>
        <w:tc>
          <w:tcPr>
            <w:tcW w:w="809"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CA023F">
            <w:pPr>
              <w:jc w:val="center"/>
              <w:rPr>
                <w:rFonts w:ascii="Palatino Linotype" w:hAnsi="Palatino Linotype"/>
                <w:sz w:val="20"/>
                <w:szCs w:val="20"/>
              </w:rPr>
            </w:pP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1.4.</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Hallott szöveg feldolgozása jegyzeteléssel</w:t>
            </w:r>
          </w:p>
        </w:tc>
        <w:tc>
          <w:tcPr>
            <w:tcW w:w="809" w:type="dxa"/>
            <w:vAlign w:val="center"/>
          </w:tcPr>
          <w:p w:rsidR="00583CFC" w:rsidRPr="003A2A37" w:rsidRDefault="00583CFC" w:rsidP="00CA023F">
            <w:pPr>
              <w:jc w:val="center"/>
              <w:rPr>
                <w:rFonts w:ascii="Palatino Linotype" w:hAnsi="Palatino Linotype"/>
                <w:sz w:val="20"/>
                <w:szCs w:val="20"/>
              </w:rPr>
            </w:pPr>
          </w:p>
        </w:tc>
        <w:tc>
          <w:tcPr>
            <w:tcW w:w="798" w:type="dxa"/>
            <w:vAlign w:val="center"/>
          </w:tcPr>
          <w:p w:rsidR="00583CFC" w:rsidRPr="003A2A37" w:rsidRDefault="00583CFC" w:rsidP="00CA023F">
            <w:pPr>
              <w:jc w:val="center"/>
              <w:rPr>
                <w:rFonts w:ascii="Palatino Linotype" w:hAnsi="Palatino Linotype"/>
                <w:sz w:val="20"/>
                <w:szCs w:val="20"/>
              </w:rPr>
            </w:pPr>
          </w:p>
        </w:tc>
        <w:tc>
          <w:tcPr>
            <w:tcW w:w="763"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1.5.</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Hallott szöveg feladattal vezetett feldolgozása</w:t>
            </w:r>
          </w:p>
        </w:tc>
        <w:tc>
          <w:tcPr>
            <w:tcW w:w="809" w:type="dxa"/>
            <w:vAlign w:val="center"/>
          </w:tcPr>
          <w:p w:rsidR="00583CFC" w:rsidRPr="003A2A37" w:rsidRDefault="00583CFC" w:rsidP="00CA023F">
            <w:pPr>
              <w:jc w:val="center"/>
              <w:rPr>
                <w:rFonts w:ascii="Palatino Linotype" w:hAnsi="Palatino Linotype"/>
                <w:sz w:val="20"/>
                <w:szCs w:val="20"/>
              </w:rPr>
            </w:pPr>
          </w:p>
        </w:tc>
        <w:tc>
          <w:tcPr>
            <w:tcW w:w="798" w:type="dxa"/>
            <w:vAlign w:val="center"/>
          </w:tcPr>
          <w:p w:rsidR="00583CFC" w:rsidRPr="003A2A37" w:rsidRDefault="00583CFC" w:rsidP="00CA023F">
            <w:pPr>
              <w:jc w:val="center"/>
              <w:rPr>
                <w:rFonts w:ascii="Palatino Linotype" w:hAnsi="Palatino Linotype"/>
                <w:sz w:val="20"/>
                <w:szCs w:val="20"/>
              </w:rPr>
            </w:pPr>
          </w:p>
        </w:tc>
        <w:tc>
          <w:tcPr>
            <w:tcW w:w="763"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1.6.</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Információk önálló rendszerezése</w:t>
            </w:r>
          </w:p>
        </w:tc>
        <w:tc>
          <w:tcPr>
            <w:tcW w:w="809"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CA023F">
            <w:pPr>
              <w:jc w:val="center"/>
              <w:rPr>
                <w:rFonts w:ascii="Palatino Linotype" w:hAnsi="Palatino Linotype"/>
                <w:sz w:val="20"/>
                <w:szCs w:val="20"/>
              </w:rPr>
            </w:pP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1.7.</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Információk feladattal vezetett rendszerezése</w:t>
            </w:r>
          </w:p>
        </w:tc>
        <w:tc>
          <w:tcPr>
            <w:tcW w:w="809"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CA023F">
            <w:pPr>
              <w:jc w:val="center"/>
              <w:rPr>
                <w:rFonts w:ascii="Palatino Linotype" w:hAnsi="Palatino Linotype"/>
                <w:sz w:val="20"/>
                <w:szCs w:val="20"/>
              </w:rPr>
            </w:pP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shd w:val="clear" w:color="auto" w:fill="D9D9D9"/>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2.</w:t>
            </w:r>
          </w:p>
        </w:tc>
        <w:tc>
          <w:tcPr>
            <w:tcW w:w="3621" w:type="dxa"/>
            <w:shd w:val="clear" w:color="auto" w:fill="D9D9D9"/>
            <w:vAlign w:val="center"/>
          </w:tcPr>
          <w:p w:rsidR="00583CFC" w:rsidRPr="003A2A37" w:rsidRDefault="00583CFC" w:rsidP="00CA023F">
            <w:pPr>
              <w:rPr>
                <w:rFonts w:ascii="Palatino Linotype" w:hAnsi="Palatino Linotype" w:cs="Arial"/>
                <w:b/>
                <w:sz w:val="20"/>
                <w:szCs w:val="20"/>
              </w:rPr>
            </w:pPr>
            <w:r w:rsidRPr="003A2A37">
              <w:rPr>
                <w:rFonts w:ascii="Palatino Linotype" w:hAnsi="Palatino Linotype" w:cs="Arial"/>
                <w:b/>
                <w:sz w:val="20"/>
                <w:szCs w:val="20"/>
              </w:rPr>
              <w:t>Ismeretalkalmazási gyakorló tevékenységek, feladatok</w:t>
            </w:r>
          </w:p>
        </w:tc>
        <w:tc>
          <w:tcPr>
            <w:tcW w:w="809"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798"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763"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2190" w:type="dxa"/>
            <w:shd w:val="clear" w:color="auto" w:fill="D9D9D9"/>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2.1.</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Írásos elemzések készítése</w:t>
            </w:r>
          </w:p>
        </w:tc>
        <w:tc>
          <w:tcPr>
            <w:tcW w:w="809"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CA023F">
            <w:pPr>
              <w:jc w:val="center"/>
              <w:rPr>
                <w:rFonts w:ascii="Palatino Linotype" w:hAnsi="Palatino Linotype"/>
                <w:sz w:val="20"/>
                <w:szCs w:val="20"/>
              </w:rPr>
            </w:pP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2.2.</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Leírás készítése</w:t>
            </w:r>
          </w:p>
        </w:tc>
        <w:tc>
          <w:tcPr>
            <w:tcW w:w="809"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CA023F">
            <w:pPr>
              <w:jc w:val="center"/>
              <w:rPr>
                <w:rFonts w:ascii="Palatino Linotype" w:hAnsi="Palatino Linotype"/>
                <w:sz w:val="20"/>
                <w:szCs w:val="20"/>
              </w:rPr>
            </w:pP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2.3.</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Válaszolás írásban mondatszintű kérdésekre</w:t>
            </w:r>
          </w:p>
        </w:tc>
        <w:tc>
          <w:tcPr>
            <w:tcW w:w="809"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CA023F">
            <w:pPr>
              <w:jc w:val="center"/>
              <w:rPr>
                <w:rFonts w:ascii="Palatino Linotype" w:hAnsi="Palatino Linotype"/>
                <w:sz w:val="20"/>
                <w:szCs w:val="20"/>
              </w:rPr>
            </w:pP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2.4.</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Tesztfeladat megoldása</w:t>
            </w:r>
          </w:p>
        </w:tc>
        <w:tc>
          <w:tcPr>
            <w:tcW w:w="809"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CA023F">
            <w:pPr>
              <w:jc w:val="center"/>
              <w:rPr>
                <w:rFonts w:ascii="Palatino Linotype" w:hAnsi="Palatino Linotype"/>
                <w:sz w:val="20"/>
                <w:szCs w:val="20"/>
              </w:rPr>
            </w:pP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2.5.</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Szöveges előadás egyéni felkészüléssel</w:t>
            </w:r>
          </w:p>
        </w:tc>
        <w:tc>
          <w:tcPr>
            <w:tcW w:w="809"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CA023F">
            <w:pPr>
              <w:jc w:val="center"/>
              <w:rPr>
                <w:rFonts w:ascii="Palatino Linotype" w:hAnsi="Palatino Linotype"/>
                <w:sz w:val="20"/>
                <w:szCs w:val="20"/>
              </w:rPr>
            </w:pP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trHeight w:val="499"/>
          <w:jc w:val="center"/>
        </w:trPr>
        <w:tc>
          <w:tcPr>
            <w:tcW w:w="828" w:type="dxa"/>
            <w:shd w:val="clear" w:color="auto" w:fill="D9D9D9"/>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4.</w:t>
            </w:r>
          </w:p>
        </w:tc>
        <w:tc>
          <w:tcPr>
            <w:tcW w:w="3621" w:type="dxa"/>
            <w:shd w:val="clear" w:color="auto" w:fill="D9D9D9"/>
            <w:vAlign w:val="center"/>
          </w:tcPr>
          <w:p w:rsidR="00583CFC" w:rsidRPr="003A2A37" w:rsidRDefault="00583CFC" w:rsidP="00CA023F">
            <w:pPr>
              <w:rPr>
                <w:rFonts w:ascii="Palatino Linotype" w:hAnsi="Palatino Linotype" w:cs="Arial"/>
                <w:b/>
                <w:sz w:val="20"/>
                <w:szCs w:val="20"/>
              </w:rPr>
            </w:pPr>
            <w:r w:rsidRPr="003A2A37">
              <w:rPr>
                <w:rFonts w:ascii="Palatino Linotype" w:hAnsi="Palatino Linotype" w:cs="Arial"/>
                <w:b/>
                <w:sz w:val="20"/>
                <w:szCs w:val="20"/>
              </w:rPr>
              <w:t>Komplex információk körében</w:t>
            </w:r>
          </w:p>
        </w:tc>
        <w:tc>
          <w:tcPr>
            <w:tcW w:w="809"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798"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763"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2190" w:type="dxa"/>
            <w:shd w:val="clear" w:color="auto" w:fill="D9D9D9"/>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7B5C09">
            <w:pPr>
              <w:jc w:val="center"/>
              <w:rPr>
                <w:rFonts w:ascii="Palatino Linotype" w:hAnsi="Palatino Linotype"/>
                <w:sz w:val="20"/>
                <w:szCs w:val="20"/>
              </w:rPr>
            </w:pPr>
            <w:r w:rsidRPr="003A2A37">
              <w:rPr>
                <w:rFonts w:ascii="Palatino Linotype" w:hAnsi="Palatino Linotype"/>
                <w:sz w:val="20"/>
                <w:szCs w:val="20"/>
              </w:rPr>
              <w:t>4.</w:t>
            </w:r>
            <w:r>
              <w:rPr>
                <w:rFonts w:ascii="Palatino Linotype" w:hAnsi="Palatino Linotype"/>
                <w:sz w:val="20"/>
                <w:szCs w:val="20"/>
              </w:rPr>
              <w:t>1</w:t>
            </w:r>
            <w:r w:rsidRPr="003A2A37">
              <w:rPr>
                <w:rFonts w:ascii="Palatino Linotype" w:hAnsi="Palatino Linotype"/>
                <w:sz w:val="20"/>
                <w:szCs w:val="20"/>
              </w:rPr>
              <w:t>.</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Elemzés készítése tapasztalatokról</w:t>
            </w:r>
          </w:p>
        </w:tc>
        <w:tc>
          <w:tcPr>
            <w:tcW w:w="809"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CA023F">
            <w:pPr>
              <w:jc w:val="center"/>
              <w:rPr>
                <w:rFonts w:ascii="Palatino Linotype" w:hAnsi="Palatino Linotype"/>
                <w:sz w:val="20"/>
                <w:szCs w:val="20"/>
              </w:rPr>
            </w:pP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Pr>
                <w:rFonts w:ascii="Palatino Linotype" w:hAnsi="Palatino Linotype"/>
                <w:sz w:val="20"/>
                <w:szCs w:val="20"/>
              </w:rPr>
              <w:t>4.2</w:t>
            </w:r>
            <w:r w:rsidRPr="003A2A37">
              <w:rPr>
                <w:rFonts w:ascii="Palatino Linotype" w:hAnsi="Palatino Linotype"/>
                <w:sz w:val="20"/>
                <w:szCs w:val="20"/>
              </w:rPr>
              <w:t>.</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Jegyzetkészítés eseményről kérdéssor alapján</w:t>
            </w:r>
          </w:p>
        </w:tc>
        <w:tc>
          <w:tcPr>
            <w:tcW w:w="809"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CA023F">
            <w:pPr>
              <w:jc w:val="center"/>
              <w:rPr>
                <w:rFonts w:ascii="Palatino Linotype" w:hAnsi="Palatino Linotype"/>
                <w:sz w:val="20"/>
                <w:szCs w:val="20"/>
              </w:rPr>
            </w:pP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7B5C09">
            <w:pPr>
              <w:jc w:val="center"/>
              <w:rPr>
                <w:rFonts w:ascii="Palatino Linotype" w:hAnsi="Palatino Linotype"/>
                <w:sz w:val="20"/>
                <w:szCs w:val="20"/>
              </w:rPr>
            </w:pPr>
            <w:r w:rsidRPr="003A2A37">
              <w:rPr>
                <w:rFonts w:ascii="Palatino Linotype" w:hAnsi="Palatino Linotype"/>
                <w:sz w:val="20"/>
                <w:szCs w:val="20"/>
              </w:rPr>
              <w:t>4.</w:t>
            </w:r>
            <w:r>
              <w:rPr>
                <w:rFonts w:ascii="Palatino Linotype" w:hAnsi="Palatino Linotype"/>
                <w:sz w:val="20"/>
                <w:szCs w:val="20"/>
              </w:rPr>
              <w:t>3</w:t>
            </w:r>
            <w:r w:rsidRPr="003A2A37">
              <w:rPr>
                <w:rFonts w:ascii="Palatino Linotype" w:hAnsi="Palatino Linotype"/>
                <w:sz w:val="20"/>
                <w:szCs w:val="20"/>
              </w:rPr>
              <w:t>.</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Utólagos szóbeli beszámoló</w:t>
            </w:r>
          </w:p>
        </w:tc>
        <w:tc>
          <w:tcPr>
            <w:tcW w:w="809"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CA023F">
            <w:pPr>
              <w:jc w:val="center"/>
              <w:rPr>
                <w:rFonts w:ascii="Palatino Linotype" w:hAnsi="Palatino Linotype"/>
                <w:sz w:val="20"/>
                <w:szCs w:val="20"/>
              </w:rPr>
            </w:pP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shd w:val="clear" w:color="auto" w:fill="D9D9D9"/>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5.</w:t>
            </w:r>
          </w:p>
        </w:tc>
        <w:tc>
          <w:tcPr>
            <w:tcW w:w="3621" w:type="dxa"/>
            <w:shd w:val="clear" w:color="auto" w:fill="D9D9D9"/>
            <w:vAlign w:val="center"/>
          </w:tcPr>
          <w:p w:rsidR="00583CFC" w:rsidRPr="003A2A37" w:rsidRDefault="00583CFC" w:rsidP="00CA023F">
            <w:pPr>
              <w:rPr>
                <w:rFonts w:ascii="Palatino Linotype" w:hAnsi="Palatino Linotype" w:cs="Arial"/>
                <w:b/>
                <w:sz w:val="20"/>
                <w:szCs w:val="20"/>
              </w:rPr>
            </w:pPr>
            <w:r w:rsidRPr="003A2A37">
              <w:rPr>
                <w:rFonts w:ascii="Palatino Linotype" w:hAnsi="Palatino Linotype" w:cs="Arial"/>
                <w:b/>
                <w:sz w:val="20"/>
                <w:szCs w:val="20"/>
              </w:rPr>
              <w:t>Csoportos munkaformák körében</w:t>
            </w:r>
          </w:p>
        </w:tc>
        <w:tc>
          <w:tcPr>
            <w:tcW w:w="809"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798"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763"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2190" w:type="dxa"/>
            <w:shd w:val="clear" w:color="auto" w:fill="D9D9D9"/>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5.1.</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Feladattal vezetett kiscsoportos szövegfeldolgozás</w:t>
            </w:r>
          </w:p>
        </w:tc>
        <w:tc>
          <w:tcPr>
            <w:tcW w:w="809" w:type="dxa"/>
            <w:vAlign w:val="center"/>
          </w:tcPr>
          <w:p w:rsidR="00583CFC" w:rsidRPr="003A2A37" w:rsidRDefault="00583CFC" w:rsidP="00CA023F">
            <w:pPr>
              <w:jc w:val="center"/>
              <w:rPr>
                <w:rFonts w:ascii="Palatino Linotype" w:hAnsi="Palatino Linotype"/>
                <w:sz w:val="20"/>
                <w:szCs w:val="20"/>
              </w:rPr>
            </w:pPr>
          </w:p>
        </w:tc>
        <w:tc>
          <w:tcPr>
            <w:tcW w:w="79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bl>
    <w:p w:rsidR="00583CFC" w:rsidRPr="004C6BCE" w:rsidRDefault="00583CFC" w:rsidP="003A758E">
      <w:pPr>
        <w:pStyle w:val="Listaszerbekezds"/>
        <w:ind w:left="0"/>
        <w:rPr>
          <w:rFonts w:ascii="Palatino Linotype" w:hAnsi="Palatino Linotype"/>
          <w:b/>
          <w:bCs/>
          <w:i/>
        </w:rPr>
      </w:pPr>
      <w:r>
        <w:rPr>
          <w:rFonts w:ascii="Palatino Linotype" w:hAnsi="Palatino Linotype"/>
          <w:b/>
          <w:bCs/>
          <w:i/>
        </w:rPr>
        <w:t xml:space="preserve">7.5.2. </w:t>
      </w:r>
      <w:r w:rsidRPr="004C6BCE">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3CFC" w:rsidRPr="003A2A37">
        <w:trPr>
          <w:jc w:val="center"/>
        </w:trPr>
        <w:tc>
          <w:tcPr>
            <w:tcW w:w="994"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Sorszám</w:t>
            </w:r>
          </w:p>
        </w:tc>
        <w:tc>
          <w:tcPr>
            <w:tcW w:w="2800"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 xml:space="preserve">Alkalmazott oktatási </w:t>
            </w:r>
          </w:p>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módszer neve</w:t>
            </w:r>
          </w:p>
        </w:tc>
        <w:tc>
          <w:tcPr>
            <w:tcW w:w="2835" w:type="dxa"/>
            <w:gridSpan w:val="3"/>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A tanulói tevékenység szervezeti kerete</w:t>
            </w:r>
          </w:p>
        </w:tc>
        <w:tc>
          <w:tcPr>
            <w:tcW w:w="2659"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Alkalmazandó eszközök és felszerelések (SZVK 6. pont lebontása, pontosítása)</w:t>
            </w:r>
          </w:p>
        </w:tc>
      </w:tr>
      <w:tr w:rsidR="00583CFC" w:rsidRPr="003A2A37">
        <w:trPr>
          <w:jc w:val="center"/>
        </w:trPr>
        <w:tc>
          <w:tcPr>
            <w:tcW w:w="994" w:type="dxa"/>
            <w:vMerge/>
            <w:vAlign w:val="center"/>
          </w:tcPr>
          <w:p w:rsidR="00583CFC" w:rsidRPr="003A2A37" w:rsidRDefault="00583CFC" w:rsidP="00CA023F">
            <w:pPr>
              <w:jc w:val="center"/>
              <w:rPr>
                <w:rFonts w:ascii="Palatino Linotype" w:hAnsi="Palatino Linotype"/>
                <w:b/>
                <w:sz w:val="20"/>
                <w:szCs w:val="20"/>
              </w:rPr>
            </w:pPr>
          </w:p>
        </w:tc>
        <w:tc>
          <w:tcPr>
            <w:tcW w:w="2800" w:type="dxa"/>
            <w:vMerge/>
            <w:vAlign w:val="center"/>
          </w:tcPr>
          <w:p w:rsidR="00583CFC" w:rsidRPr="003A2A37" w:rsidRDefault="00583CFC" w:rsidP="00CA023F">
            <w:pPr>
              <w:rPr>
                <w:rFonts w:ascii="Palatino Linotype" w:hAnsi="Palatino Linotype"/>
                <w:b/>
                <w:sz w:val="20"/>
                <w:szCs w:val="20"/>
              </w:rPr>
            </w:pPr>
          </w:p>
        </w:tc>
        <w:tc>
          <w:tcPr>
            <w:tcW w:w="945" w:type="dxa"/>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egyéni</w:t>
            </w:r>
          </w:p>
        </w:tc>
        <w:tc>
          <w:tcPr>
            <w:tcW w:w="945" w:type="dxa"/>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csoport</w:t>
            </w:r>
          </w:p>
        </w:tc>
        <w:tc>
          <w:tcPr>
            <w:tcW w:w="945" w:type="dxa"/>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osztály</w:t>
            </w:r>
          </w:p>
        </w:tc>
        <w:tc>
          <w:tcPr>
            <w:tcW w:w="2659" w:type="dxa"/>
            <w:vMerge/>
            <w:vAlign w:val="center"/>
          </w:tcPr>
          <w:p w:rsidR="00583CFC" w:rsidRPr="003A2A37" w:rsidRDefault="00583CFC" w:rsidP="00CA023F">
            <w:pPr>
              <w:jc w:val="center"/>
              <w:rPr>
                <w:rFonts w:ascii="Palatino Linotype" w:hAnsi="Palatino Linotype"/>
                <w:b/>
                <w:sz w:val="20"/>
                <w:szCs w:val="20"/>
              </w:rPr>
            </w:pPr>
          </w:p>
        </w:tc>
      </w:tr>
      <w:tr w:rsidR="00583CFC" w:rsidRPr="003A2A37">
        <w:trPr>
          <w:jc w:val="center"/>
        </w:trPr>
        <w:tc>
          <w:tcPr>
            <w:tcW w:w="9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1.1</w:t>
            </w:r>
          </w:p>
        </w:tc>
        <w:tc>
          <w:tcPr>
            <w:tcW w:w="2800"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sz w:val="20"/>
                <w:szCs w:val="20"/>
              </w:rPr>
              <w:t>magyarázat</w:t>
            </w: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p>
        </w:tc>
        <w:tc>
          <w:tcPr>
            <w:tcW w:w="945" w:type="dxa"/>
            <w:vAlign w:val="center"/>
          </w:tcPr>
          <w:p w:rsidR="00583CFC" w:rsidRPr="003A2A37" w:rsidRDefault="00583CFC" w:rsidP="00CA023F">
            <w:pPr>
              <w:jc w:val="center"/>
              <w:rPr>
                <w:rFonts w:ascii="Palatino Linotype" w:hAnsi="Palatino Linotype"/>
                <w:sz w:val="20"/>
                <w:szCs w:val="20"/>
              </w:rPr>
            </w:pPr>
          </w:p>
        </w:tc>
        <w:tc>
          <w:tcPr>
            <w:tcW w:w="2659"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CA023F">
            <w:pPr>
              <w:jc w:val="center"/>
              <w:rPr>
                <w:rFonts w:ascii="Palatino Linotype" w:hAnsi="Palatino Linotype"/>
                <w:sz w:val="20"/>
                <w:szCs w:val="20"/>
              </w:rPr>
            </w:pPr>
            <w:r>
              <w:rPr>
                <w:rFonts w:ascii="Palatino Linotype" w:hAnsi="Palatino Linotype"/>
                <w:sz w:val="20"/>
                <w:szCs w:val="20"/>
              </w:rPr>
              <w:t>1.2</w:t>
            </w:r>
            <w:r w:rsidRPr="003A2A37">
              <w:rPr>
                <w:rFonts w:ascii="Palatino Linotype" w:hAnsi="Palatino Linotype"/>
                <w:sz w:val="20"/>
                <w:szCs w:val="20"/>
              </w:rPr>
              <w:t>.</w:t>
            </w:r>
          </w:p>
        </w:tc>
        <w:tc>
          <w:tcPr>
            <w:tcW w:w="2800"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sz w:val="20"/>
                <w:szCs w:val="20"/>
              </w:rPr>
              <w:t>kiselőadás</w:t>
            </w: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p>
        </w:tc>
        <w:tc>
          <w:tcPr>
            <w:tcW w:w="945" w:type="dxa"/>
            <w:vAlign w:val="center"/>
          </w:tcPr>
          <w:p w:rsidR="00583CFC" w:rsidRPr="003A2A37" w:rsidRDefault="00583CFC" w:rsidP="00CA023F">
            <w:pPr>
              <w:jc w:val="center"/>
              <w:rPr>
                <w:rFonts w:ascii="Palatino Linotype" w:hAnsi="Palatino Linotype"/>
                <w:sz w:val="20"/>
                <w:szCs w:val="20"/>
              </w:rPr>
            </w:pPr>
          </w:p>
        </w:tc>
        <w:tc>
          <w:tcPr>
            <w:tcW w:w="2659"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7B5C09">
            <w:pPr>
              <w:jc w:val="center"/>
              <w:rPr>
                <w:rFonts w:ascii="Palatino Linotype" w:hAnsi="Palatino Linotype"/>
                <w:sz w:val="20"/>
                <w:szCs w:val="20"/>
              </w:rPr>
            </w:pPr>
            <w:r w:rsidRPr="003A2A37">
              <w:rPr>
                <w:rFonts w:ascii="Palatino Linotype" w:hAnsi="Palatino Linotype"/>
                <w:sz w:val="20"/>
                <w:szCs w:val="20"/>
              </w:rPr>
              <w:t>1.</w:t>
            </w:r>
            <w:r>
              <w:rPr>
                <w:rFonts w:ascii="Palatino Linotype" w:hAnsi="Palatino Linotype"/>
                <w:sz w:val="20"/>
                <w:szCs w:val="20"/>
              </w:rPr>
              <w:t>3</w:t>
            </w:r>
            <w:r w:rsidRPr="003A2A37">
              <w:rPr>
                <w:rFonts w:ascii="Palatino Linotype" w:hAnsi="Palatino Linotype"/>
                <w:sz w:val="20"/>
                <w:szCs w:val="20"/>
              </w:rPr>
              <w:t>.</w:t>
            </w:r>
          </w:p>
        </w:tc>
        <w:tc>
          <w:tcPr>
            <w:tcW w:w="2800"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sz w:val="20"/>
                <w:szCs w:val="20"/>
              </w:rPr>
              <w:t>megbeszélés</w:t>
            </w:r>
          </w:p>
        </w:tc>
        <w:tc>
          <w:tcPr>
            <w:tcW w:w="945" w:type="dxa"/>
            <w:vAlign w:val="center"/>
          </w:tcPr>
          <w:p w:rsidR="00583CFC" w:rsidRPr="003A2A37" w:rsidRDefault="00583CFC" w:rsidP="00CA023F">
            <w:pPr>
              <w:jc w:val="center"/>
              <w:rPr>
                <w:rFonts w:ascii="Palatino Linotype" w:hAnsi="Palatino Linotype"/>
                <w:sz w:val="20"/>
                <w:szCs w:val="20"/>
              </w:rPr>
            </w:pP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659"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CA023F">
            <w:pPr>
              <w:jc w:val="center"/>
              <w:rPr>
                <w:rFonts w:ascii="Palatino Linotype" w:hAnsi="Palatino Linotype"/>
                <w:sz w:val="20"/>
                <w:szCs w:val="20"/>
              </w:rPr>
            </w:pPr>
            <w:r>
              <w:rPr>
                <w:rFonts w:ascii="Palatino Linotype" w:hAnsi="Palatino Linotype"/>
                <w:sz w:val="20"/>
                <w:szCs w:val="20"/>
              </w:rPr>
              <w:t>1.4</w:t>
            </w:r>
            <w:r w:rsidRPr="003A2A37">
              <w:rPr>
                <w:rFonts w:ascii="Palatino Linotype" w:hAnsi="Palatino Linotype"/>
                <w:sz w:val="20"/>
                <w:szCs w:val="20"/>
              </w:rPr>
              <w:t>.</w:t>
            </w:r>
          </w:p>
        </w:tc>
        <w:tc>
          <w:tcPr>
            <w:tcW w:w="2800"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sz w:val="20"/>
                <w:szCs w:val="20"/>
              </w:rPr>
              <w:t>vita</w:t>
            </w:r>
          </w:p>
        </w:tc>
        <w:tc>
          <w:tcPr>
            <w:tcW w:w="945" w:type="dxa"/>
            <w:vAlign w:val="center"/>
          </w:tcPr>
          <w:p w:rsidR="00583CFC" w:rsidRPr="003A2A37" w:rsidRDefault="00583CFC" w:rsidP="00CA023F">
            <w:pPr>
              <w:jc w:val="center"/>
              <w:rPr>
                <w:rFonts w:ascii="Palatino Linotype" w:hAnsi="Palatino Linotype"/>
                <w:sz w:val="20"/>
                <w:szCs w:val="20"/>
              </w:rPr>
            </w:pP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p>
        </w:tc>
        <w:tc>
          <w:tcPr>
            <w:tcW w:w="2659"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7B5C09">
            <w:pPr>
              <w:jc w:val="center"/>
              <w:rPr>
                <w:rFonts w:ascii="Palatino Linotype" w:hAnsi="Palatino Linotype"/>
                <w:sz w:val="20"/>
                <w:szCs w:val="20"/>
              </w:rPr>
            </w:pPr>
            <w:r w:rsidRPr="003A2A37">
              <w:rPr>
                <w:rFonts w:ascii="Palatino Linotype" w:hAnsi="Palatino Linotype"/>
                <w:sz w:val="20"/>
                <w:szCs w:val="20"/>
              </w:rPr>
              <w:t>1.</w:t>
            </w:r>
            <w:r>
              <w:rPr>
                <w:rFonts w:ascii="Palatino Linotype" w:hAnsi="Palatino Linotype"/>
                <w:sz w:val="20"/>
                <w:szCs w:val="20"/>
              </w:rPr>
              <w:t>5</w:t>
            </w:r>
            <w:r w:rsidRPr="003A2A37">
              <w:rPr>
                <w:rFonts w:ascii="Palatino Linotype" w:hAnsi="Palatino Linotype"/>
                <w:sz w:val="20"/>
                <w:szCs w:val="20"/>
              </w:rPr>
              <w:t>.</w:t>
            </w:r>
          </w:p>
        </w:tc>
        <w:tc>
          <w:tcPr>
            <w:tcW w:w="2800"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sz w:val="20"/>
                <w:szCs w:val="20"/>
              </w:rPr>
              <w:t>házi feladat</w:t>
            </w: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p>
        </w:tc>
        <w:tc>
          <w:tcPr>
            <w:tcW w:w="945" w:type="dxa"/>
            <w:vAlign w:val="center"/>
          </w:tcPr>
          <w:p w:rsidR="00583CFC" w:rsidRPr="003A2A37" w:rsidRDefault="00583CFC" w:rsidP="00CA023F">
            <w:pPr>
              <w:jc w:val="center"/>
              <w:rPr>
                <w:rFonts w:ascii="Palatino Linotype" w:hAnsi="Palatino Linotype"/>
                <w:sz w:val="20"/>
                <w:szCs w:val="20"/>
              </w:rPr>
            </w:pPr>
          </w:p>
        </w:tc>
        <w:tc>
          <w:tcPr>
            <w:tcW w:w="2659" w:type="dxa"/>
            <w:vAlign w:val="center"/>
          </w:tcPr>
          <w:p w:rsidR="00583CFC" w:rsidRPr="003A2A37" w:rsidRDefault="00583CFC" w:rsidP="00CA023F">
            <w:pPr>
              <w:jc w:val="center"/>
              <w:rPr>
                <w:rFonts w:ascii="Palatino Linotype" w:hAnsi="Palatino Linotype"/>
                <w:sz w:val="20"/>
                <w:szCs w:val="20"/>
              </w:rPr>
            </w:pPr>
          </w:p>
        </w:tc>
      </w:tr>
    </w:tbl>
    <w:p w:rsidR="00583CFC" w:rsidRPr="004C6BCE" w:rsidRDefault="00583CFC" w:rsidP="003A758E">
      <w:pPr>
        <w:jc w:val="both"/>
        <w:rPr>
          <w:rFonts w:ascii="Palatino Linotype" w:hAnsi="Palatino Linotype"/>
          <w:iCs/>
        </w:rPr>
      </w:pPr>
    </w:p>
    <w:p w:rsidR="00583CFC" w:rsidRPr="004C6BCE" w:rsidRDefault="00583CFC" w:rsidP="004B2417">
      <w:pPr>
        <w:widowControl w:val="0"/>
        <w:numPr>
          <w:ilvl w:val="1"/>
          <w:numId w:val="14"/>
        </w:numPr>
        <w:suppressAutoHyphens/>
        <w:rPr>
          <w:rFonts w:ascii="Palatino Linotype" w:hAnsi="Palatino Linotype"/>
          <w:b/>
          <w:bCs/>
          <w:sz w:val="24"/>
          <w:szCs w:val="24"/>
        </w:rPr>
      </w:pPr>
      <w:r w:rsidRPr="004C6BCE">
        <w:rPr>
          <w:rFonts w:ascii="Palatino Linotype" w:hAnsi="Palatino Linotype"/>
          <w:b/>
          <w:bCs/>
          <w:sz w:val="24"/>
          <w:szCs w:val="24"/>
        </w:rPr>
        <w:t xml:space="preserve">A </w:t>
      </w:r>
      <w:r w:rsidRPr="004C6BCE">
        <w:rPr>
          <w:rFonts w:ascii="Palatino Linotype" w:hAnsi="Palatino Linotype"/>
          <w:b/>
          <w:sz w:val="24"/>
          <w:szCs w:val="24"/>
        </w:rPr>
        <w:t>tantárgy</w:t>
      </w:r>
      <w:r w:rsidRPr="004C6BCE">
        <w:rPr>
          <w:rFonts w:ascii="Palatino Linotype" w:hAnsi="Palatino Linotype"/>
          <w:b/>
          <w:bCs/>
          <w:sz w:val="24"/>
          <w:szCs w:val="24"/>
        </w:rPr>
        <w:t xml:space="preserve"> értékelésének módja</w:t>
      </w:r>
    </w:p>
    <w:p w:rsidR="00583CFC" w:rsidRPr="004C6BCE" w:rsidRDefault="00583CFC" w:rsidP="00E75DE9">
      <w:pPr>
        <w:autoSpaceDE w:val="0"/>
        <w:autoSpaceDN w:val="0"/>
        <w:adjustRightInd w:val="0"/>
        <w:ind w:left="360"/>
        <w:jc w:val="both"/>
        <w:rPr>
          <w:rFonts w:ascii="Palatino Linotype" w:hAnsi="Palatino Linotype"/>
          <w:i/>
          <w:iCs/>
          <w:sz w:val="24"/>
          <w:szCs w:val="24"/>
        </w:rPr>
      </w:pPr>
      <w:r>
        <w:rPr>
          <w:rFonts w:ascii="Palatino Linotype" w:hAnsi="Palatino Linotype"/>
          <w:bCs/>
        </w:rPr>
        <w:t>A nemzeti köznevelésről szóló 2011. évi CXC. törvény 54. § (2) a) pontja szerinti értékeléssel.</w:t>
      </w:r>
    </w:p>
    <w:p w:rsidR="00583CFC" w:rsidRPr="004C6BCE" w:rsidRDefault="00583CFC" w:rsidP="004B2417">
      <w:pPr>
        <w:widowControl w:val="0"/>
        <w:numPr>
          <w:ilvl w:val="0"/>
          <w:numId w:val="14"/>
        </w:numPr>
        <w:suppressAutoHyphens/>
        <w:rPr>
          <w:rFonts w:ascii="Palatino Linotype" w:hAnsi="Palatino Linotype"/>
          <w:b/>
          <w:sz w:val="24"/>
          <w:szCs w:val="24"/>
        </w:rPr>
      </w:pPr>
      <w:r>
        <w:rPr>
          <w:rFonts w:ascii="Palatino Linotype" w:hAnsi="Palatino Linotype"/>
          <w:b/>
          <w:sz w:val="24"/>
          <w:szCs w:val="24"/>
        </w:rPr>
        <w:tab/>
      </w:r>
      <w:r w:rsidRPr="004C6BCE">
        <w:rPr>
          <w:rFonts w:ascii="Palatino Linotype" w:hAnsi="Palatino Linotype"/>
          <w:b/>
          <w:sz w:val="24"/>
          <w:szCs w:val="24"/>
        </w:rPr>
        <w:t xml:space="preserve"> Pszichológiai és pedagógiai ismeretek</w:t>
      </w:r>
      <w:r w:rsidRPr="00D85CB5">
        <w:rPr>
          <w:rFonts w:ascii="Palatino Linotype" w:hAnsi="Palatino Linotype"/>
          <w:b/>
          <w:sz w:val="24"/>
          <w:szCs w:val="24"/>
        </w:rPr>
        <w:t xml:space="preserve"> tantárgy</w:t>
      </w:r>
      <w:r w:rsidRPr="004C6BCE">
        <w:rPr>
          <w:rFonts w:ascii="Palatino Linotype" w:hAnsi="Palatino Linotype"/>
          <w:sz w:val="24"/>
          <w:szCs w:val="24"/>
        </w:rPr>
        <w:tab/>
      </w:r>
      <w:r>
        <w:rPr>
          <w:rFonts w:ascii="Palatino Linotype" w:hAnsi="Palatino Linotype"/>
          <w:sz w:val="24"/>
          <w:szCs w:val="24"/>
        </w:rPr>
        <w:tab/>
      </w:r>
      <w:r w:rsidRPr="004C6BCE">
        <w:rPr>
          <w:rFonts w:ascii="Palatino Linotype" w:hAnsi="Palatino Linotype"/>
          <w:b/>
          <w:sz w:val="24"/>
          <w:szCs w:val="24"/>
        </w:rPr>
        <w:t>154 óra/162 óra*</w:t>
      </w:r>
    </w:p>
    <w:p w:rsidR="00583CFC" w:rsidRPr="004C6BCE" w:rsidRDefault="00583CFC" w:rsidP="00E75DE9">
      <w:pPr>
        <w:rPr>
          <w:rFonts w:ascii="Palatino Linotype" w:hAnsi="Palatino Linotype"/>
          <w:i/>
          <w:sz w:val="20"/>
          <w:szCs w:val="20"/>
        </w:rPr>
      </w:pPr>
      <w:r w:rsidRPr="004C6BCE">
        <w:rPr>
          <w:rFonts w:ascii="Palatino Linotype" w:hAnsi="Palatino Linotype"/>
          <w:i/>
          <w:sz w:val="20"/>
          <w:szCs w:val="20"/>
        </w:rPr>
        <w:t>* 13. és 14. évfolyamon megszervezett képzés/9-13. évfolyamon megszervezett képzés</w:t>
      </w:r>
    </w:p>
    <w:p w:rsidR="00583CFC" w:rsidRPr="004C6BCE" w:rsidRDefault="00583CFC" w:rsidP="004B2417">
      <w:pPr>
        <w:numPr>
          <w:ilvl w:val="1"/>
          <w:numId w:val="14"/>
        </w:numPr>
        <w:spacing w:after="0" w:line="240" w:lineRule="auto"/>
        <w:jc w:val="both"/>
        <w:rPr>
          <w:rFonts w:ascii="Palatino Linotype" w:hAnsi="Palatino Linotype"/>
          <w:sz w:val="24"/>
          <w:szCs w:val="24"/>
        </w:rPr>
      </w:pPr>
      <w:r w:rsidRPr="004C6BCE">
        <w:rPr>
          <w:rFonts w:ascii="Palatino Linotype" w:hAnsi="Palatino Linotype"/>
          <w:b/>
          <w:sz w:val="24"/>
          <w:szCs w:val="24"/>
        </w:rPr>
        <w:t xml:space="preserve">A tantárgy tanításának célja: </w:t>
      </w:r>
      <w:r w:rsidRPr="004C6BCE">
        <w:rPr>
          <w:rFonts w:ascii="Palatino Linotype" w:hAnsi="Palatino Linotype"/>
          <w:sz w:val="24"/>
          <w:szCs w:val="24"/>
        </w:rPr>
        <w:t>alapismereteket és alapfogalmakat szolgáltatni az emberei pszichikumról, a személyiségről, a személyiség fejlődéséről és a társas érintkezés sajátosságairól. A pszichológiai és szociálpszichológiai módszerek ismertetésével hozzásegíteni a tanulót ahhoz, hogy saját szemléletének formálásakor támaszkodhasson az elméleti hátterekre. Igénye legyen munkájában az individuális különbségek figyelembe vételével alkalmazni a pedagógiai módszereket.</w:t>
      </w:r>
    </w:p>
    <w:p w:rsidR="00583CFC" w:rsidRPr="004C6BCE" w:rsidRDefault="00583CFC" w:rsidP="009217FC">
      <w:pPr>
        <w:spacing w:after="0" w:line="240" w:lineRule="auto"/>
        <w:ind w:left="720"/>
        <w:rPr>
          <w:rFonts w:ascii="Palatino Linotype" w:hAnsi="Palatino Linotype"/>
          <w:sz w:val="24"/>
          <w:szCs w:val="24"/>
        </w:rPr>
      </w:pPr>
    </w:p>
    <w:p w:rsidR="00583CFC" w:rsidRPr="004C6BCE" w:rsidRDefault="00583CFC" w:rsidP="004B2417">
      <w:pPr>
        <w:widowControl w:val="0"/>
        <w:numPr>
          <w:ilvl w:val="1"/>
          <w:numId w:val="14"/>
        </w:numPr>
        <w:suppressAutoHyphens/>
        <w:spacing w:after="0" w:line="240" w:lineRule="auto"/>
        <w:jc w:val="both"/>
        <w:rPr>
          <w:rFonts w:ascii="Palatino Linotype" w:hAnsi="Palatino Linotype"/>
          <w:kern w:val="2"/>
          <w:lang w:eastAsia="hi-IN" w:bidi="hi-IN"/>
        </w:rPr>
      </w:pPr>
      <w:r w:rsidRPr="004C6BCE">
        <w:rPr>
          <w:rFonts w:ascii="Palatino Linotype" w:hAnsi="Palatino Linotype"/>
          <w:b/>
          <w:sz w:val="24"/>
          <w:szCs w:val="24"/>
        </w:rPr>
        <w:t xml:space="preserve"> Kapcsolódó közismereti, szakmai tartalmak </w:t>
      </w:r>
    </w:p>
    <w:p w:rsidR="00583CFC" w:rsidRPr="004C6BCE" w:rsidRDefault="00583CFC" w:rsidP="009217FC">
      <w:pPr>
        <w:widowControl w:val="0"/>
        <w:suppressAutoHyphens/>
        <w:spacing w:after="0" w:line="240" w:lineRule="auto"/>
        <w:jc w:val="both"/>
        <w:rPr>
          <w:rFonts w:ascii="Palatino Linotype" w:hAnsi="Palatino Linotype"/>
          <w:kern w:val="2"/>
          <w:lang w:eastAsia="hi-IN" w:bidi="hi-IN"/>
        </w:rPr>
      </w:pPr>
    </w:p>
    <w:p w:rsidR="00583CFC" w:rsidRPr="004C6BCE" w:rsidRDefault="00583CFC" w:rsidP="009217FC">
      <w:pPr>
        <w:tabs>
          <w:tab w:val="left" w:pos="284"/>
        </w:tabs>
        <w:ind w:left="360"/>
        <w:rPr>
          <w:rFonts w:ascii="Palatino Linotype" w:hAnsi="Palatino Linotype"/>
          <w:sz w:val="24"/>
          <w:szCs w:val="24"/>
        </w:rPr>
      </w:pPr>
      <w:r w:rsidRPr="004C6BCE">
        <w:rPr>
          <w:rFonts w:ascii="Palatino Linotype" w:hAnsi="Palatino Linotype"/>
          <w:sz w:val="24"/>
          <w:szCs w:val="24"/>
        </w:rPr>
        <w:t>A középiskolai történelem és filozófia tantárgyak kultúrtörténeti fejezetei</w:t>
      </w:r>
    </w:p>
    <w:p w:rsidR="00583CFC" w:rsidRPr="004C6BCE" w:rsidRDefault="00583CFC" w:rsidP="004B2417">
      <w:pPr>
        <w:widowControl w:val="0"/>
        <w:numPr>
          <w:ilvl w:val="1"/>
          <w:numId w:val="14"/>
        </w:numPr>
        <w:suppressAutoHyphens/>
        <w:spacing w:after="0" w:line="240" w:lineRule="auto"/>
        <w:rPr>
          <w:rFonts w:ascii="Palatino Linotype" w:hAnsi="Palatino Linotype"/>
          <w:b/>
          <w:sz w:val="24"/>
          <w:szCs w:val="24"/>
        </w:rPr>
      </w:pPr>
      <w:r w:rsidRPr="004C6BCE">
        <w:rPr>
          <w:rFonts w:ascii="Palatino Linotype" w:hAnsi="Palatino Linotype"/>
          <w:b/>
          <w:sz w:val="24"/>
          <w:szCs w:val="24"/>
        </w:rPr>
        <w:t>Témakörök és elemeik</w:t>
      </w:r>
    </w:p>
    <w:p w:rsidR="00583CFC" w:rsidRPr="004C6BCE" w:rsidRDefault="00583CFC" w:rsidP="00E75DE9">
      <w:pPr>
        <w:rPr>
          <w:rFonts w:ascii="Palatino Linotype" w:hAnsi="Palatino Linotype"/>
          <w:b/>
          <w:sz w:val="24"/>
          <w:szCs w:val="24"/>
        </w:rPr>
      </w:pPr>
    </w:p>
    <w:p w:rsidR="00583CFC" w:rsidRPr="004C6BCE" w:rsidRDefault="00583CFC" w:rsidP="004B2417">
      <w:pPr>
        <w:numPr>
          <w:ilvl w:val="2"/>
          <w:numId w:val="14"/>
        </w:numPr>
        <w:rPr>
          <w:rFonts w:ascii="Palatino Linotype" w:hAnsi="Palatino Linotype"/>
          <w:b/>
          <w:sz w:val="24"/>
          <w:szCs w:val="24"/>
        </w:rPr>
      </w:pPr>
      <w:r w:rsidRPr="004C6BCE">
        <w:rPr>
          <w:rFonts w:ascii="Palatino Linotype" w:hAnsi="Palatino Linotype"/>
          <w:b/>
          <w:sz w:val="24"/>
          <w:szCs w:val="24"/>
        </w:rPr>
        <w:t xml:space="preserve">Pszichológiai alapismeretek </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t>18 óra/16 óra</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pszichológia alapvető fogalmai és összefüggései; lelki jelenségek és folyamatok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motiváció; az érzelmek; a megismerés (észlelés, percepció, figyelem, érdeklődés, emlékezet, képzelet, gondolkodás); a tudatállapotok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Személyészlelést befolyásoló tényezők: szociokulturális környezet, empátia, önértékelés, intellektuális, emocionális jellemzők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munka során alkalmazható pszichológiai megismerési módszerek: megfigyelés, dokumentumelemzés, kérdezés, kísérlet</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szükségletek rendszere, a szükséglet-kielégítés hiányainak jelei</w:t>
      </w:r>
    </w:p>
    <w:p w:rsidR="00583CFC" w:rsidRPr="004C6BCE" w:rsidRDefault="00583CFC" w:rsidP="0096179A">
      <w:pPr>
        <w:spacing w:after="0" w:line="240" w:lineRule="auto"/>
        <w:rPr>
          <w:rFonts w:ascii="Palatino Linotype" w:hAnsi="Palatino Linotype"/>
          <w:sz w:val="24"/>
          <w:szCs w:val="24"/>
        </w:rPr>
      </w:pPr>
    </w:p>
    <w:p w:rsidR="00583CFC" w:rsidRPr="004C6BCE" w:rsidRDefault="00583CFC" w:rsidP="004B2417">
      <w:pPr>
        <w:numPr>
          <w:ilvl w:val="2"/>
          <w:numId w:val="14"/>
        </w:numPr>
        <w:rPr>
          <w:rFonts w:ascii="Palatino Linotype" w:hAnsi="Palatino Linotype"/>
          <w:b/>
          <w:sz w:val="24"/>
          <w:szCs w:val="24"/>
        </w:rPr>
      </w:pPr>
      <w:r w:rsidRPr="004C6BCE">
        <w:rPr>
          <w:rFonts w:ascii="Palatino Linotype" w:hAnsi="Palatino Linotype"/>
          <w:b/>
          <w:sz w:val="24"/>
          <w:szCs w:val="24"/>
        </w:rPr>
        <w:t xml:space="preserve"> Szociálpszichológiai jelenségek és folyamatok</w:t>
      </w:r>
      <w:r w:rsidRPr="004C6BCE">
        <w:rPr>
          <w:rFonts w:ascii="Palatino Linotype" w:hAnsi="Palatino Linotype"/>
          <w:b/>
          <w:sz w:val="24"/>
          <w:szCs w:val="24"/>
        </w:rPr>
        <w:tab/>
        <w:t xml:space="preserve"> 30 óra/34 óra</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szociálpszichológia fogalma, tárgyköre</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társadalom kisebb és nagyobb egységeiben működő jelenségek, szabályszerűségek felismerése</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csoport hatása az egyénre, csoportközi viszonyok, a verbális, nonverbális és a metakommunikációs jelzések érvényesülése és hatása</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Tömeg, közösség, társadalmi nagycsoport, a csoport szerepe az elsődleges és a másodlagos szocializációban</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társas érintkezés sajátossága, a kommunikáció elmélete, szociálpszichológiai fogalmak és folyamatok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Csoportdinamikai jelenségek és folyamatok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Szociális identitás kialakulása, szociális tanulás</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Attitűdök, énvédő funkciók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sztereotípiák, stigmák, az emberi vonzalmak és taszítások, játszmák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Az előítélet kialakulása és okai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Az előítéletek csoportfolyamatokat befolyásoló hatása</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 xml:space="preserve">A szerep, a szerepstruktúrák, szerep-összeférhetetlenségek, szerepkonfliktusok </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Konfliktusok és a konfliktuskezelés</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Konformitás és nonkonformitás</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konfliktusok keletkezése és megoldásának technikája</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Az eltérő fejlődésből eredő hátrányok: sérült gyermek a családban; sérültek a társadalomban</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szociálpszichológiai ismeretek gyakorlati alkalmazása a problémák felismerésében, kezelésében, megoldásában</w:t>
      </w:r>
    </w:p>
    <w:p w:rsidR="00583CFC" w:rsidRPr="004C6BCE" w:rsidRDefault="00583CFC" w:rsidP="004C6BCE">
      <w:pPr>
        <w:spacing w:after="0" w:line="240" w:lineRule="auto"/>
        <w:ind w:left="1428"/>
        <w:rPr>
          <w:rFonts w:ascii="Palatino Linotype" w:hAnsi="Palatino Linotype"/>
          <w:sz w:val="24"/>
          <w:szCs w:val="24"/>
        </w:rPr>
      </w:pPr>
    </w:p>
    <w:p w:rsidR="00583CFC" w:rsidRPr="004C6BCE" w:rsidRDefault="00583CFC" w:rsidP="004B2417">
      <w:pPr>
        <w:numPr>
          <w:ilvl w:val="2"/>
          <w:numId w:val="14"/>
        </w:numPr>
        <w:rPr>
          <w:rFonts w:ascii="Palatino Linotype" w:hAnsi="Palatino Linotype"/>
          <w:b/>
          <w:sz w:val="24"/>
          <w:szCs w:val="24"/>
        </w:rPr>
      </w:pPr>
      <w:r w:rsidRPr="004C6BCE">
        <w:rPr>
          <w:rFonts w:ascii="Palatino Linotype" w:hAnsi="Palatino Linotype"/>
          <w:b/>
          <w:sz w:val="24"/>
          <w:szCs w:val="24"/>
        </w:rPr>
        <w:t xml:space="preserve"> Az életút pszichológiája</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t>36 óra/34 óra</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Az ember életkori fejlődésének szakaszai, gyermekkor, serdülőkor, ifjúkor, felnőttkor, időskor, ezek fejlődési sajátosságai, az egyéni fejlődést befolyásoló tényezők jellegzetességei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 xml:space="preserve">Az emberi pszichikum fejlődésének, érésének folyamata </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szenzomotoros és a kognitív fejlődés menete</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Az ember megismerő tevékenységének területei, törvényszerűségei és azok időbeli lefolyása</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fejlődés, érés, nevelés összefüggése</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Az anya-gyerek kapcsolat jelentősége a gyermek érzelmi, szociális és értelmi fejlődésében, szeparáció és hospitalizáció</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motiváció, az érzelem és az akarat összefüggései és fejlődésmenete</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játékfejlődés jellemzői a különböző életkori szakaszokban</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Az átlagtól eltérő fejlődés jellemzői, a tünetek jelentősége, a fejlesztés lehetőségei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Fejlődési, beilleszkedési és viselkedési zavarok, tanulási nehézségek, agresszió, pszichoszomatikus tünetek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Az énkép, identitás, önbecsülés és önállóság kialakulásának folyamata, az érzelmi akarati, élet fejlődésmenete</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Az előítéletek életutat befolyásoló hatása</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kortárs csoportok szerepe az egyes életkori szakaszokban</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Fejlődési és járulékos krízisek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játék, tanulás és munka személyiségalakító hatásai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Válságok az életciklusokban</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Társadalmi traumák, a társadalmi körülmények pszichikus hatásai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Hozzászokások, függőségek, szenvedélyek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veszteségek fajtái, pszichikus hatása és feldolgozásuk folyamata (a gyász lélektana, gyászreakciók), módszerei</w:t>
      </w:r>
    </w:p>
    <w:p w:rsidR="00583CFC" w:rsidRPr="004C6BCE" w:rsidRDefault="00583CFC" w:rsidP="00E75DE9">
      <w:pPr>
        <w:ind w:firstLine="540"/>
        <w:rPr>
          <w:rFonts w:ascii="Palatino Linotype" w:hAnsi="Palatino Linotype"/>
          <w:sz w:val="24"/>
          <w:szCs w:val="24"/>
        </w:rPr>
      </w:pPr>
    </w:p>
    <w:p w:rsidR="00583CFC" w:rsidRPr="004C6BCE" w:rsidRDefault="00583CFC" w:rsidP="004B2417">
      <w:pPr>
        <w:numPr>
          <w:ilvl w:val="2"/>
          <w:numId w:val="14"/>
        </w:numPr>
        <w:rPr>
          <w:rFonts w:ascii="Palatino Linotype" w:hAnsi="Palatino Linotype"/>
          <w:sz w:val="24"/>
          <w:szCs w:val="24"/>
        </w:rPr>
      </w:pPr>
      <w:r w:rsidRPr="004C6BCE">
        <w:rPr>
          <w:rFonts w:ascii="Palatino Linotype" w:hAnsi="Palatino Linotype"/>
          <w:b/>
          <w:sz w:val="24"/>
          <w:szCs w:val="24"/>
        </w:rPr>
        <w:t xml:space="preserve"> A személyiség pszichológiája</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t>22 óra/34 óra</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személyiség fogalma, személyiség elméletek (pl. típustanok, behaviorista elméletek, kognitív személyiségelméletek, vonás elméletek, pszichoanalitikus elméletek, holisztikus elméletek, humanisztikus személyiségelméletek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Személyiségtípusok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Az egyéni fejlődést befolyásoló tényezők hatása a személyiségfejlődésre</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 xml:space="preserve">A személyiség szerkezete, alakulása a kultúra, a család és a kortárscsoport hatására, vizsgálata; </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Énkép, éntudat, önértékelés, játszma, elhárító mechanizmusok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Empátia</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Személyiségzavarok, fejlődészavarok és a deviánsviselkedés</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serdülők és az ifjúkorúak inadaptációja</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 xml:space="preserve">A felnőtt személyiség- és viselkedészavarai </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viselkedési rendellenességek és kezelésük, terápiájuk</w:t>
      </w:r>
    </w:p>
    <w:p w:rsidR="00583CFC" w:rsidRPr="004C6BCE" w:rsidRDefault="00583CFC" w:rsidP="00E75DE9">
      <w:pPr>
        <w:ind w:firstLine="540"/>
        <w:rPr>
          <w:rFonts w:ascii="Palatino Linotype" w:hAnsi="Palatino Linotype"/>
          <w:sz w:val="24"/>
          <w:szCs w:val="24"/>
        </w:rPr>
      </w:pPr>
      <w:r w:rsidRPr="004C6BCE">
        <w:rPr>
          <w:rFonts w:ascii="Palatino Linotype" w:hAnsi="Palatino Linotype"/>
          <w:sz w:val="24"/>
          <w:szCs w:val="24"/>
        </w:rPr>
        <w:tab/>
      </w:r>
    </w:p>
    <w:p w:rsidR="00583CFC" w:rsidRPr="004C6BCE" w:rsidRDefault="00583CFC" w:rsidP="004B2417">
      <w:pPr>
        <w:numPr>
          <w:ilvl w:val="2"/>
          <w:numId w:val="14"/>
        </w:numPr>
        <w:rPr>
          <w:rFonts w:ascii="Palatino Linotype" w:hAnsi="Palatino Linotype"/>
          <w:sz w:val="24"/>
          <w:szCs w:val="24"/>
        </w:rPr>
      </w:pPr>
      <w:r w:rsidRPr="004C6BCE">
        <w:rPr>
          <w:rFonts w:ascii="Palatino Linotype" w:hAnsi="Palatino Linotype"/>
          <w:b/>
          <w:sz w:val="24"/>
          <w:szCs w:val="24"/>
        </w:rPr>
        <w:t xml:space="preserve"> Szocializáció</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t xml:space="preserve">18 óra/10 óra </w:t>
      </w:r>
    </w:p>
    <w:p w:rsidR="00583CFC" w:rsidRPr="004C6BCE" w:rsidRDefault="00583CFC" w:rsidP="00D87EF3">
      <w:pPr>
        <w:spacing w:after="0" w:line="240" w:lineRule="auto"/>
        <w:ind w:left="1428"/>
        <w:jc w:val="both"/>
        <w:rPr>
          <w:rFonts w:ascii="Palatino Linotype" w:hAnsi="Palatino Linotype"/>
        </w:rPr>
      </w:pPr>
      <w:r w:rsidRPr="004C6BCE">
        <w:rPr>
          <w:rFonts w:ascii="Palatino Linotype" w:hAnsi="Palatino Linotype"/>
          <w:sz w:val="24"/>
          <w:szCs w:val="24"/>
        </w:rPr>
        <w:t>A szocializáció fogalma és folyamata</w:t>
      </w:r>
    </w:p>
    <w:p w:rsidR="00583CFC" w:rsidRPr="004C6BCE" w:rsidRDefault="00583CFC" w:rsidP="00D87EF3">
      <w:pPr>
        <w:spacing w:after="0" w:line="240" w:lineRule="auto"/>
        <w:ind w:left="1428"/>
        <w:jc w:val="both"/>
        <w:rPr>
          <w:rFonts w:ascii="Palatino Linotype" w:hAnsi="Palatino Linotype"/>
        </w:rPr>
      </w:pPr>
      <w:r w:rsidRPr="004C6BCE">
        <w:rPr>
          <w:rFonts w:ascii="Palatino Linotype" w:hAnsi="Palatino Linotype"/>
        </w:rPr>
        <w:t>A szocializációs színterek és hatások: anya, család, kortárscsoport, gyermekintézmények, kiemelten az iskola, munkahely, társadalmi szervezetek és intézmények, a kulturális minták és normák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szociális identitás</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Az előítéletek szocializációt befolyásoló hatása</w:t>
      </w:r>
    </w:p>
    <w:p w:rsidR="00583CFC" w:rsidRPr="004C6BCE" w:rsidRDefault="00583CFC" w:rsidP="0096179A">
      <w:pPr>
        <w:spacing w:after="0" w:line="240" w:lineRule="auto"/>
        <w:ind w:left="1068"/>
        <w:rPr>
          <w:rFonts w:ascii="Palatino Linotype" w:hAnsi="Palatino Linotype"/>
          <w:sz w:val="24"/>
          <w:szCs w:val="24"/>
        </w:rPr>
      </w:pPr>
    </w:p>
    <w:p w:rsidR="00583CFC" w:rsidRPr="004C6BCE" w:rsidRDefault="00583CFC" w:rsidP="004B2417">
      <w:pPr>
        <w:numPr>
          <w:ilvl w:val="2"/>
          <w:numId w:val="14"/>
        </w:numPr>
        <w:rPr>
          <w:rFonts w:ascii="Palatino Linotype" w:hAnsi="Palatino Linotype"/>
          <w:sz w:val="24"/>
          <w:szCs w:val="24"/>
        </w:rPr>
      </w:pPr>
      <w:r w:rsidRPr="004C6BCE">
        <w:rPr>
          <w:rFonts w:ascii="Palatino Linotype" w:hAnsi="Palatino Linotype"/>
          <w:b/>
          <w:sz w:val="24"/>
          <w:szCs w:val="24"/>
        </w:rPr>
        <w:t xml:space="preserve"> Pedagógiai alapismeretek</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t xml:space="preserve">30 óra/34 óra </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nevelés fogalma, célja, feladatai, a nevelési folyamat törvényszerűségei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nevelési folyamat résztvevői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gyermek megismerésének lehetőségei, módszerei, a módszerválasztást befolyásoló tényezők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Közvetett és közvetlen nevelési módszerek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nevelő személyisége, nevelésben betöltött szerepe</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 xml:space="preserve">Nevelési stílusok és attitűdök </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Sikerek és kudarcok a nevelésben</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Egyéni, csoportos, közösségi nevelés lehetőségei, formái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Pedagógiai folyamatok tudatos tervezése, elemzése a nevelőmunkában</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gyermek környezetének kialakítása az életkornak megfelelő, öntevékeny, szabad mozgás és játék feltételeinek megteremtése</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Egyéni képességek kibontakoztatásának lehetőségei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csoportban nevelkedő gyermek nehézségeinek megismerése, a beilleszkedés elősegítése pedagógiai eszközökkel, módszerekkel</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gyermek etnikai, vallási és kulturális sajátosságainak, hagyományainak és szokásainak figyelembevétele</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Tanulási folyamat, a tanulás segítése, a tanulási nehézségek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Egyéni bánásmód alkalmazása</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Korai fejlesztés, sajátos nevelési igény szükségességének felismerése, fejlesztési módszerek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sajátos ütemű fejlődés megnyilvánulási jelei, a gyógypedagógiai segítséget igénylő problémák</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 sajátos szükségletű gyermekek oktatásának, fejlesztésének intézményei, lehetőségei</w:t>
      </w:r>
    </w:p>
    <w:p w:rsidR="00583CFC" w:rsidRPr="004C6BCE" w:rsidRDefault="00583CFC" w:rsidP="00D87EF3">
      <w:pPr>
        <w:spacing w:after="0" w:line="240" w:lineRule="auto"/>
        <w:ind w:left="1428"/>
        <w:jc w:val="both"/>
        <w:rPr>
          <w:rFonts w:ascii="Palatino Linotype" w:hAnsi="Palatino Linotype"/>
          <w:sz w:val="24"/>
          <w:szCs w:val="24"/>
        </w:rPr>
      </w:pPr>
      <w:r w:rsidRPr="004C6BCE">
        <w:rPr>
          <w:rFonts w:ascii="Palatino Linotype" w:hAnsi="Palatino Linotype"/>
          <w:sz w:val="24"/>
          <w:szCs w:val="24"/>
        </w:rPr>
        <w:t>Az előítéletek működésének oktatást befolyásoló hatása</w:t>
      </w:r>
    </w:p>
    <w:p w:rsidR="00583CFC" w:rsidRPr="004C6BCE" w:rsidRDefault="00583CFC" w:rsidP="004B0F8C">
      <w:pPr>
        <w:spacing w:after="0" w:line="240" w:lineRule="auto"/>
        <w:ind w:left="1428"/>
        <w:rPr>
          <w:rFonts w:ascii="Palatino Linotype" w:hAnsi="Palatino Linotype"/>
          <w:sz w:val="24"/>
          <w:szCs w:val="24"/>
        </w:rPr>
      </w:pPr>
    </w:p>
    <w:p w:rsidR="00583CFC" w:rsidRPr="004C6BCE" w:rsidRDefault="00583CFC" w:rsidP="00E75DE9">
      <w:pPr>
        <w:spacing w:after="0" w:line="240" w:lineRule="auto"/>
        <w:rPr>
          <w:rFonts w:ascii="Palatino Linotype" w:hAnsi="Palatino Linotype"/>
          <w:sz w:val="24"/>
          <w:szCs w:val="24"/>
        </w:rPr>
      </w:pPr>
    </w:p>
    <w:p w:rsidR="00583CFC" w:rsidRPr="004C6BCE" w:rsidRDefault="00583CFC" w:rsidP="004B2417">
      <w:pPr>
        <w:widowControl w:val="0"/>
        <w:numPr>
          <w:ilvl w:val="1"/>
          <w:numId w:val="14"/>
        </w:numPr>
        <w:suppressAutoHyphens/>
        <w:spacing w:after="0" w:line="240" w:lineRule="auto"/>
        <w:rPr>
          <w:rFonts w:ascii="Palatino Linotype" w:hAnsi="Palatino Linotype"/>
          <w:b/>
          <w:sz w:val="24"/>
          <w:szCs w:val="24"/>
        </w:rPr>
      </w:pPr>
      <w:r w:rsidRPr="004C6BCE">
        <w:rPr>
          <w:rFonts w:ascii="Palatino Linotype" w:hAnsi="Palatino Linotype"/>
          <w:b/>
          <w:sz w:val="24"/>
          <w:szCs w:val="24"/>
        </w:rPr>
        <w:t>A képzési helyszín jellege</w:t>
      </w:r>
    </w:p>
    <w:p w:rsidR="00583CFC" w:rsidRPr="004C6BCE" w:rsidRDefault="00583CFC" w:rsidP="00E75DE9">
      <w:pPr>
        <w:ind w:left="360"/>
        <w:rPr>
          <w:rFonts w:ascii="Palatino Linotype" w:hAnsi="Palatino Linotype"/>
          <w:sz w:val="24"/>
          <w:szCs w:val="24"/>
        </w:rPr>
      </w:pPr>
      <w:r w:rsidRPr="004C6BCE">
        <w:rPr>
          <w:rFonts w:ascii="Palatino Linotype" w:hAnsi="Palatino Linotype"/>
          <w:sz w:val="24"/>
          <w:szCs w:val="24"/>
        </w:rPr>
        <w:t>Átlagos tanterem vagy könyvtár</w:t>
      </w:r>
    </w:p>
    <w:p w:rsidR="00583CFC" w:rsidRPr="007D6F45" w:rsidRDefault="00583CFC" w:rsidP="004B2417">
      <w:pPr>
        <w:widowControl w:val="0"/>
        <w:numPr>
          <w:ilvl w:val="1"/>
          <w:numId w:val="14"/>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elsajátítása során alkalmazott sajátos módszerek, tanulói tevékenységformák</w:t>
      </w:r>
      <w:r>
        <w:rPr>
          <w:rFonts w:ascii="Palatino Linotype" w:hAnsi="Palatino Linotype"/>
          <w:b/>
          <w:sz w:val="24"/>
          <w:szCs w:val="24"/>
        </w:rPr>
        <w:t xml:space="preserve"> </w:t>
      </w:r>
      <w:r w:rsidRPr="007D6F45">
        <w:rPr>
          <w:rFonts w:ascii="Palatino Linotype" w:hAnsi="Palatino Linotype"/>
          <w:b/>
          <w:bCs/>
          <w:i/>
        </w:rPr>
        <w:t>(ajánlás)</w:t>
      </w:r>
    </w:p>
    <w:p w:rsidR="00583CFC" w:rsidRPr="00052C8D" w:rsidRDefault="00583CFC" w:rsidP="004B2417">
      <w:pPr>
        <w:widowControl w:val="0"/>
        <w:numPr>
          <w:ilvl w:val="2"/>
          <w:numId w:val="14"/>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583CFC" w:rsidRPr="007D6F45" w:rsidRDefault="00583CFC" w:rsidP="007D6F45">
      <w:pPr>
        <w:widowControl w:val="0"/>
        <w:suppressAutoHyphens/>
        <w:spacing w:after="0" w:line="240" w:lineRule="auto"/>
        <w:ind w:left="720"/>
        <w:rPr>
          <w:rFonts w:ascii="Palatino Linotype" w:hAnsi="Palatino Linotype"/>
          <w:b/>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552"/>
        <w:gridCol w:w="851"/>
        <w:gridCol w:w="967"/>
        <w:gridCol w:w="2190"/>
      </w:tblGrid>
      <w:tr w:rsidR="00583CFC" w:rsidRPr="003A2A37">
        <w:trPr>
          <w:cantSplit/>
          <w:trHeight w:val="921"/>
          <w:jc w:val="center"/>
        </w:trPr>
        <w:tc>
          <w:tcPr>
            <w:tcW w:w="828"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Sor-szám</w:t>
            </w:r>
          </w:p>
        </w:tc>
        <w:tc>
          <w:tcPr>
            <w:tcW w:w="3621"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Tanulói tevékenységforma</w:t>
            </w:r>
          </w:p>
        </w:tc>
        <w:tc>
          <w:tcPr>
            <w:tcW w:w="2370" w:type="dxa"/>
            <w:gridSpan w:val="3"/>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Tanulói tevékenység szervezési kerete</w:t>
            </w:r>
          </w:p>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(differenciálási módok)</w:t>
            </w:r>
          </w:p>
        </w:tc>
        <w:tc>
          <w:tcPr>
            <w:tcW w:w="2190"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Alkalmazandó eszközök és felszerelések (SZVK 6. pont lebontása, pontosítása)</w:t>
            </w:r>
          </w:p>
        </w:tc>
      </w:tr>
      <w:tr w:rsidR="00583CFC" w:rsidRPr="003A2A37">
        <w:trPr>
          <w:cantSplit/>
          <w:trHeight w:val="1076"/>
          <w:jc w:val="center"/>
        </w:trPr>
        <w:tc>
          <w:tcPr>
            <w:tcW w:w="828" w:type="dxa"/>
            <w:vMerge/>
            <w:vAlign w:val="center"/>
          </w:tcPr>
          <w:p w:rsidR="00583CFC" w:rsidRPr="003A2A37" w:rsidRDefault="00583CFC" w:rsidP="00CA023F">
            <w:pPr>
              <w:jc w:val="center"/>
              <w:rPr>
                <w:rFonts w:ascii="Palatino Linotype" w:hAnsi="Palatino Linotype"/>
                <w:b/>
                <w:sz w:val="20"/>
                <w:szCs w:val="20"/>
              </w:rPr>
            </w:pPr>
          </w:p>
        </w:tc>
        <w:tc>
          <w:tcPr>
            <w:tcW w:w="3621" w:type="dxa"/>
            <w:vMerge/>
            <w:vAlign w:val="center"/>
          </w:tcPr>
          <w:p w:rsidR="00583CFC" w:rsidRPr="003A2A37" w:rsidRDefault="00583CFC" w:rsidP="00CA023F">
            <w:pPr>
              <w:rPr>
                <w:rFonts w:ascii="Palatino Linotype" w:hAnsi="Palatino Linotype"/>
                <w:b/>
                <w:sz w:val="20"/>
                <w:szCs w:val="20"/>
              </w:rPr>
            </w:pPr>
          </w:p>
        </w:tc>
        <w:tc>
          <w:tcPr>
            <w:tcW w:w="552" w:type="dxa"/>
            <w:textDirection w:val="btLr"/>
            <w:vAlign w:val="center"/>
          </w:tcPr>
          <w:p w:rsidR="00583CFC" w:rsidRPr="003A2A37" w:rsidRDefault="00583CFC" w:rsidP="00CA023F">
            <w:pPr>
              <w:ind w:left="113" w:right="113"/>
              <w:jc w:val="center"/>
              <w:rPr>
                <w:rFonts w:ascii="Palatino Linotype" w:hAnsi="Palatino Linotype"/>
                <w:b/>
                <w:sz w:val="20"/>
                <w:szCs w:val="20"/>
              </w:rPr>
            </w:pPr>
            <w:r w:rsidRPr="003A2A37">
              <w:rPr>
                <w:rFonts w:ascii="Palatino Linotype" w:hAnsi="Palatino Linotype"/>
                <w:b/>
                <w:sz w:val="20"/>
                <w:szCs w:val="20"/>
              </w:rPr>
              <w:t>Egyéni</w:t>
            </w:r>
          </w:p>
        </w:tc>
        <w:tc>
          <w:tcPr>
            <w:tcW w:w="851" w:type="dxa"/>
            <w:textDirection w:val="btLr"/>
            <w:vAlign w:val="center"/>
          </w:tcPr>
          <w:p w:rsidR="00583CFC" w:rsidRPr="003A2A37" w:rsidRDefault="00583CFC" w:rsidP="00CA023F">
            <w:pPr>
              <w:ind w:left="113" w:right="113"/>
              <w:jc w:val="center"/>
              <w:rPr>
                <w:rFonts w:ascii="Palatino Linotype" w:hAnsi="Palatino Linotype"/>
                <w:b/>
                <w:sz w:val="20"/>
                <w:szCs w:val="20"/>
              </w:rPr>
            </w:pPr>
            <w:r w:rsidRPr="003A2A37">
              <w:rPr>
                <w:rFonts w:ascii="Palatino Linotype" w:hAnsi="Palatino Linotype"/>
                <w:b/>
                <w:sz w:val="20"/>
                <w:szCs w:val="20"/>
              </w:rPr>
              <w:t>Csoport-</w:t>
            </w:r>
          </w:p>
          <w:p w:rsidR="00583CFC" w:rsidRPr="003A2A37" w:rsidRDefault="00583CFC" w:rsidP="00CA023F">
            <w:pPr>
              <w:ind w:left="113" w:right="113"/>
              <w:jc w:val="center"/>
              <w:rPr>
                <w:rFonts w:ascii="Palatino Linotype" w:hAnsi="Palatino Linotype"/>
                <w:b/>
                <w:sz w:val="20"/>
                <w:szCs w:val="20"/>
              </w:rPr>
            </w:pPr>
            <w:r w:rsidRPr="003A2A37">
              <w:rPr>
                <w:rFonts w:ascii="Palatino Linotype" w:hAnsi="Palatino Linotype"/>
                <w:b/>
                <w:sz w:val="20"/>
                <w:szCs w:val="20"/>
              </w:rPr>
              <w:t>bontás</w:t>
            </w:r>
          </w:p>
        </w:tc>
        <w:tc>
          <w:tcPr>
            <w:tcW w:w="967" w:type="dxa"/>
            <w:textDirection w:val="btLr"/>
            <w:vAlign w:val="center"/>
          </w:tcPr>
          <w:p w:rsidR="00583CFC" w:rsidRPr="003A2A37" w:rsidRDefault="00583CFC" w:rsidP="00CA023F">
            <w:pPr>
              <w:ind w:left="113" w:right="113"/>
              <w:jc w:val="center"/>
              <w:rPr>
                <w:rFonts w:ascii="Palatino Linotype" w:hAnsi="Palatino Linotype"/>
                <w:b/>
                <w:sz w:val="20"/>
                <w:szCs w:val="20"/>
              </w:rPr>
            </w:pPr>
            <w:r w:rsidRPr="003A2A37">
              <w:rPr>
                <w:rFonts w:ascii="Palatino Linotype" w:hAnsi="Palatino Linotype"/>
                <w:b/>
                <w:sz w:val="20"/>
                <w:szCs w:val="20"/>
              </w:rPr>
              <w:t>Osztály-</w:t>
            </w:r>
          </w:p>
          <w:p w:rsidR="00583CFC" w:rsidRPr="003A2A37" w:rsidRDefault="00583CFC" w:rsidP="00CA023F">
            <w:pPr>
              <w:ind w:left="113" w:right="113"/>
              <w:jc w:val="center"/>
              <w:rPr>
                <w:rFonts w:ascii="Palatino Linotype" w:hAnsi="Palatino Linotype"/>
                <w:b/>
                <w:sz w:val="20"/>
                <w:szCs w:val="20"/>
              </w:rPr>
            </w:pPr>
            <w:r w:rsidRPr="003A2A37">
              <w:rPr>
                <w:rFonts w:ascii="Palatino Linotype" w:hAnsi="Palatino Linotype"/>
                <w:b/>
                <w:sz w:val="20"/>
                <w:szCs w:val="20"/>
              </w:rPr>
              <w:t>keret</w:t>
            </w:r>
          </w:p>
        </w:tc>
        <w:tc>
          <w:tcPr>
            <w:tcW w:w="2190" w:type="dxa"/>
            <w:vMerge/>
            <w:vAlign w:val="center"/>
          </w:tcPr>
          <w:p w:rsidR="00583CFC" w:rsidRPr="003A2A37" w:rsidRDefault="00583CFC" w:rsidP="00CA023F">
            <w:pPr>
              <w:jc w:val="center"/>
              <w:rPr>
                <w:rFonts w:ascii="Palatino Linotype" w:hAnsi="Palatino Linotype"/>
                <w:b/>
                <w:sz w:val="20"/>
                <w:szCs w:val="20"/>
              </w:rPr>
            </w:pPr>
          </w:p>
        </w:tc>
      </w:tr>
      <w:tr w:rsidR="00583CFC" w:rsidRPr="003A2A37">
        <w:trPr>
          <w:jc w:val="center"/>
        </w:trPr>
        <w:tc>
          <w:tcPr>
            <w:tcW w:w="828" w:type="dxa"/>
            <w:shd w:val="clear" w:color="auto" w:fill="D9D9D9"/>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1.</w:t>
            </w:r>
          </w:p>
        </w:tc>
        <w:tc>
          <w:tcPr>
            <w:tcW w:w="3621" w:type="dxa"/>
            <w:shd w:val="clear" w:color="auto" w:fill="D9D9D9"/>
            <w:vAlign w:val="center"/>
          </w:tcPr>
          <w:p w:rsidR="00583CFC" w:rsidRPr="003A2A37" w:rsidRDefault="00583CFC" w:rsidP="00CA023F">
            <w:pPr>
              <w:rPr>
                <w:rFonts w:ascii="Palatino Linotype" w:hAnsi="Palatino Linotype"/>
                <w:b/>
                <w:sz w:val="20"/>
                <w:szCs w:val="20"/>
              </w:rPr>
            </w:pPr>
            <w:r w:rsidRPr="003A2A37">
              <w:rPr>
                <w:rFonts w:ascii="Palatino Linotype" w:hAnsi="Palatino Linotype" w:cs="Arial"/>
                <w:b/>
                <w:sz w:val="20"/>
                <w:szCs w:val="20"/>
              </w:rPr>
              <w:t>Információ feldolgozó tevékenységek</w:t>
            </w:r>
          </w:p>
        </w:tc>
        <w:tc>
          <w:tcPr>
            <w:tcW w:w="552"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851"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967"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2190" w:type="dxa"/>
            <w:shd w:val="clear" w:color="auto" w:fill="D9D9D9"/>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1.1.</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Olvasott szöveg önálló feldolgozása</w:t>
            </w:r>
          </w:p>
        </w:tc>
        <w:tc>
          <w:tcPr>
            <w:tcW w:w="552"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851" w:type="dxa"/>
            <w:vAlign w:val="center"/>
          </w:tcPr>
          <w:p w:rsidR="00583CFC" w:rsidRPr="003A2A37" w:rsidRDefault="00583CFC" w:rsidP="00CA023F">
            <w:pPr>
              <w:jc w:val="center"/>
              <w:rPr>
                <w:rFonts w:ascii="Palatino Linotype" w:hAnsi="Palatino Linotype"/>
                <w:sz w:val="20"/>
                <w:szCs w:val="20"/>
              </w:rPr>
            </w:pPr>
          </w:p>
        </w:tc>
        <w:tc>
          <w:tcPr>
            <w:tcW w:w="967"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1.2.</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Olvasott szöveg feladattal vezetett feldolgozása</w:t>
            </w:r>
          </w:p>
        </w:tc>
        <w:tc>
          <w:tcPr>
            <w:tcW w:w="552"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851" w:type="dxa"/>
            <w:vAlign w:val="center"/>
          </w:tcPr>
          <w:p w:rsidR="00583CFC" w:rsidRPr="003A2A37" w:rsidRDefault="00583CFC" w:rsidP="00CA023F">
            <w:pPr>
              <w:jc w:val="center"/>
              <w:rPr>
                <w:rFonts w:ascii="Palatino Linotype" w:hAnsi="Palatino Linotype"/>
                <w:sz w:val="20"/>
                <w:szCs w:val="20"/>
              </w:rPr>
            </w:pPr>
          </w:p>
        </w:tc>
        <w:tc>
          <w:tcPr>
            <w:tcW w:w="967"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1.3.</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Olvasott szöveg feldolgozása jegyzeteléssel</w:t>
            </w:r>
          </w:p>
        </w:tc>
        <w:tc>
          <w:tcPr>
            <w:tcW w:w="552"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851" w:type="dxa"/>
            <w:vAlign w:val="center"/>
          </w:tcPr>
          <w:p w:rsidR="00583CFC" w:rsidRPr="003A2A37" w:rsidRDefault="00583CFC" w:rsidP="00CA023F">
            <w:pPr>
              <w:jc w:val="center"/>
              <w:rPr>
                <w:rFonts w:ascii="Palatino Linotype" w:hAnsi="Palatino Linotype"/>
                <w:sz w:val="20"/>
                <w:szCs w:val="20"/>
              </w:rPr>
            </w:pPr>
          </w:p>
        </w:tc>
        <w:tc>
          <w:tcPr>
            <w:tcW w:w="967"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1.4.</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Hallott szöveg feldolgozása jegyzeteléssel</w:t>
            </w:r>
          </w:p>
        </w:tc>
        <w:tc>
          <w:tcPr>
            <w:tcW w:w="552"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851" w:type="dxa"/>
            <w:vAlign w:val="center"/>
          </w:tcPr>
          <w:p w:rsidR="00583CFC" w:rsidRPr="003A2A37" w:rsidRDefault="00583CFC" w:rsidP="00CA023F">
            <w:pPr>
              <w:jc w:val="center"/>
              <w:rPr>
                <w:rFonts w:ascii="Palatino Linotype" w:hAnsi="Palatino Linotype"/>
                <w:sz w:val="20"/>
                <w:szCs w:val="20"/>
              </w:rPr>
            </w:pPr>
          </w:p>
        </w:tc>
        <w:tc>
          <w:tcPr>
            <w:tcW w:w="967"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1.5.</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Hallott szöveg feladattal vezetett feldolgozása</w:t>
            </w:r>
          </w:p>
        </w:tc>
        <w:tc>
          <w:tcPr>
            <w:tcW w:w="552"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851" w:type="dxa"/>
            <w:vAlign w:val="center"/>
          </w:tcPr>
          <w:p w:rsidR="00583CFC" w:rsidRPr="003A2A37" w:rsidRDefault="00583CFC" w:rsidP="00CA023F">
            <w:pPr>
              <w:jc w:val="center"/>
              <w:rPr>
                <w:rFonts w:ascii="Palatino Linotype" w:hAnsi="Palatino Linotype"/>
                <w:sz w:val="20"/>
                <w:szCs w:val="20"/>
              </w:rPr>
            </w:pPr>
          </w:p>
        </w:tc>
        <w:tc>
          <w:tcPr>
            <w:tcW w:w="967"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1.6.</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Információk önálló rendszerezése</w:t>
            </w:r>
          </w:p>
        </w:tc>
        <w:tc>
          <w:tcPr>
            <w:tcW w:w="552"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851" w:type="dxa"/>
            <w:vAlign w:val="center"/>
          </w:tcPr>
          <w:p w:rsidR="00583CFC" w:rsidRPr="003A2A37" w:rsidRDefault="00583CFC" w:rsidP="00CA023F">
            <w:pPr>
              <w:jc w:val="center"/>
              <w:rPr>
                <w:rFonts w:ascii="Palatino Linotype" w:hAnsi="Palatino Linotype"/>
                <w:sz w:val="20"/>
                <w:szCs w:val="20"/>
              </w:rPr>
            </w:pPr>
          </w:p>
        </w:tc>
        <w:tc>
          <w:tcPr>
            <w:tcW w:w="967"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1.7.</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Információk feladattal vezetett rendszerezése</w:t>
            </w:r>
          </w:p>
        </w:tc>
        <w:tc>
          <w:tcPr>
            <w:tcW w:w="552"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851" w:type="dxa"/>
            <w:vAlign w:val="center"/>
          </w:tcPr>
          <w:p w:rsidR="00583CFC" w:rsidRPr="003A2A37" w:rsidRDefault="00583CFC" w:rsidP="00CA023F">
            <w:pPr>
              <w:jc w:val="center"/>
              <w:rPr>
                <w:rFonts w:ascii="Palatino Linotype" w:hAnsi="Palatino Linotype"/>
                <w:sz w:val="20"/>
                <w:szCs w:val="20"/>
              </w:rPr>
            </w:pPr>
          </w:p>
        </w:tc>
        <w:tc>
          <w:tcPr>
            <w:tcW w:w="967"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shd w:val="clear" w:color="auto" w:fill="D9D9D9"/>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2.</w:t>
            </w:r>
          </w:p>
        </w:tc>
        <w:tc>
          <w:tcPr>
            <w:tcW w:w="3621" w:type="dxa"/>
            <w:shd w:val="clear" w:color="auto" w:fill="D9D9D9"/>
            <w:vAlign w:val="center"/>
          </w:tcPr>
          <w:p w:rsidR="00583CFC" w:rsidRPr="003A2A37" w:rsidRDefault="00583CFC" w:rsidP="00CA023F">
            <w:pPr>
              <w:rPr>
                <w:rFonts w:ascii="Palatino Linotype" w:hAnsi="Palatino Linotype" w:cs="Arial"/>
                <w:b/>
                <w:sz w:val="20"/>
                <w:szCs w:val="20"/>
              </w:rPr>
            </w:pPr>
            <w:r w:rsidRPr="003A2A37">
              <w:rPr>
                <w:rFonts w:ascii="Palatino Linotype" w:hAnsi="Palatino Linotype" w:cs="Arial"/>
                <w:b/>
                <w:sz w:val="20"/>
                <w:szCs w:val="20"/>
              </w:rPr>
              <w:t>Ismeretalkalmazási gyakorló tevékenységek, feladatok</w:t>
            </w:r>
          </w:p>
        </w:tc>
        <w:tc>
          <w:tcPr>
            <w:tcW w:w="552"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851"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967"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2190" w:type="dxa"/>
            <w:shd w:val="clear" w:color="auto" w:fill="D9D9D9"/>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2.1.</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Írásos elemzések készítése</w:t>
            </w:r>
          </w:p>
        </w:tc>
        <w:tc>
          <w:tcPr>
            <w:tcW w:w="552"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851" w:type="dxa"/>
            <w:vAlign w:val="center"/>
          </w:tcPr>
          <w:p w:rsidR="00583CFC" w:rsidRPr="003A2A37" w:rsidRDefault="00583CFC" w:rsidP="00CA023F">
            <w:pPr>
              <w:jc w:val="center"/>
              <w:rPr>
                <w:rFonts w:ascii="Palatino Linotype" w:hAnsi="Palatino Linotype"/>
                <w:sz w:val="20"/>
                <w:szCs w:val="20"/>
              </w:rPr>
            </w:pPr>
          </w:p>
        </w:tc>
        <w:tc>
          <w:tcPr>
            <w:tcW w:w="967"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Pr>
                <w:rFonts w:ascii="Palatino Linotype" w:hAnsi="Palatino Linotype"/>
                <w:sz w:val="20"/>
                <w:szCs w:val="20"/>
              </w:rPr>
              <w:t>2.2</w:t>
            </w:r>
            <w:r w:rsidRPr="003A2A37">
              <w:rPr>
                <w:rFonts w:ascii="Palatino Linotype" w:hAnsi="Palatino Linotype"/>
                <w:sz w:val="20"/>
                <w:szCs w:val="20"/>
              </w:rPr>
              <w:t>.</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Válaszolás írásban mondatszintű kérdésekre</w:t>
            </w:r>
          </w:p>
        </w:tc>
        <w:tc>
          <w:tcPr>
            <w:tcW w:w="552"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851" w:type="dxa"/>
            <w:vAlign w:val="center"/>
          </w:tcPr>
          <w:p w:rsidR="00583CFC" w:rsidRPr="003A2A37" w:rsidRDefault="00583CFC" w:rsidP="00CA023F">
            <w:pPr>
              <w:jc w:val="center"/>
              <w:rPr>
                <w:rFonts w:ascii="Palatino Linotype" w:hAnsi="Palatino Linotype"/>
                <w:sz w:val="20"/>
                <w:szCs w:val="20"/>
              </w:rPr>
            </w:pPr>
          </w:p>
        </w:tc>
        <w:tc>
          <w:tcPr>
            <w:tcW w:w="967"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7B5C09">
            <w:pPr>
              <w:jc w:val="center"/>
              <w:rPr>
                <w:rFonts w:ascii="Palatino Linotype" w:hAnsi="Palatino Linotype"/>
                <w:sz w:val="20"/>
                <w:szCs w:val="20"/>
              </w:rPr>
            </w:pPr>
            <w:r w:rsidRPr="003A2A37">
              <w:rPr>
                <w:rFonts w:ascii="Palatino Linotype" w:hAnsi="Palatino Linotype"/>
                <w:sz w:val="20"/>
                <w:szCs w:val="20"/>
              </w:rPr>
              <w:t>2.</w:t>
            </w:r>
            <w:r>
              <w:rPr>
                <w:rFonts w:ascii="Palatino Linotype" w:hAnsi="Palatino Linotype"/>
                <w:sz w:val="20"/>
                <w:szCs w:val="20"/>
              </w:rPr>
              <w:t>3</w:t>
            </w:r>
            <w:r w:rsidRPr="003A2A37">
              <w:rPr>
                <w:rFonts w:ascii="Palatino Linotype" w:hAnsi="Palatino Linotype"/>
                <w:sz w:val="20"/>
                <w:szCs w:val="20"/>
              </w:rPr>
              <w:t>.</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Tesztfeladat megoldása</w:t>
            </w:r>
          </w:p>
        </w:tc>
        <w:tc>
          <w:tcPr>
            <w:tcW w:w="552"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851" w:type="dxa"/>
            <w:vAlign w:val="center"/>
          </w:tcPr>
          <w:p w:rsidR="00583CFC" w:rsidRPr="003A2A37" w:rsidRDefault="00583CFC" w:rsidP="00CA023F">
            <w:pPr>
              <w:jc w:val="center"/>
              <w:rPr>
                <w:rFonts w:ascii="Palatino Linotype" w:hAnsi="Palatino Linotype"/>
                <w:sz w:val="20"/>
                <w:szCs w:val="20"/>
              </w:rPr>
            </w:pPr>
          </w:p>
        </w:tc>
        <w:tc>
          <w:tcPr>
            <w:tcW w:w="967"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7B5C09">
            <w:pPr>
              <w:jc w:val="center"/>
              <w:rPr>
                <w:rFonts w:ascii="Palatino Linotype" w:hAnsi="Palatino Linotype"/>
                <w:sz w:val="20"/>
                <w:szCs w:val="20"/>
              </w:rPr>
            </w:pPr>
            <w:r w:rsidRPr="003A2A37">
              <w:rPr>
                <w:rFonts w:ascii="Palatino Linotype" w:hAnsi="Palatino Linotype"/>
                <w:sz w:val="20"/>
                <w:szCs w:val="20"/>
              </w:rPr>
              <w:t>2.</w:t>
            </w:r>
            <w:r>
              <w:rPr>
                <w:rFonts w:ascii="Palatino Linotype" w:hAnsi="Palatino Linotype"/>
                <w:sz w:val="20"/>
                <w:szCs w:val="20"/>
              </w:rPr>
              <w:t>4</w:t>
            </w:r>
            <w:r w:rsidRPr="003A2A37">
              <w:rPr>
                <w:rFonts w:ascii="Palatino Linotype" w:hAnsi="Palatino Linotype"/>
                <w:sz w:val="20"/>
                <w:szCs w:val="20"/>
              </w:rPr>
              <w:t>.</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Szöveges előadás egyéni felkészüléssel</w:t>
            </w:r>
          </w:p>
        </w:tc>
        <w:tc>
          <w:tcPr>
            <w:tcW w:w="552"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851" w:type="dxa"/>
            <w:vAlign w:val="center"/>
          </w:tcPr>
          <w:p w:rsidR="00583CFC" w:rsidRPr="003A2A37" w:rsidRDefault="00583CFC" w:rsidP="00CA023F">
            <w:pPr>
              <w:jc w:val="center"/>
              <w:rPr>
                <w:rFonts w:ascii="Palatino Linotype" w:hAnsi="Palatino Linotype"/>
                <w:sz w:val="20"/>
                <w:szCs w:val="20"/>
              </w:rPr>
            </w:pPr>
          </w:p>
        </w:tc>
        <w:tc>
          <w:tcPr>
            <w:tcW w:w="967"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Pr>
                <w:rFonts w:ascii="Palatino Linotype" w:hAnsi="Palatino Linotype"/>
                <w:sz w:val="20"/>
                <w:szCs w:val="20"/>
              </w:rPr>
              <w:t>2.5</w:t>
            </w:r>
            <w:r w:rsidRPr="003A2A37">
              <w:rPr>
                <w:rFonts w:ascii="Palatino Linotype" w:hAnsi="Palatino Linotype"/>
                <w:sz w:val="20"/>
                <w:szCs w:val="20"/>
              </w:rPr>
              <w:t>.</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Tapasztalatok utólagos ismertetése szóban</w:t>
            </w:r>
          </w:p>
        </w:tc>
        <w:tc>
          <w:tcPr>
            <w:tcW w:w="552"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851" w:type="dxa"/>
            <w:vAlign w:val="center"/>
          </w:tcPr>
          <w:p w:rsidR="00583CFC" w:rsidRPr="003A2A37" w:rsidRDefault="00583CFC" w:rsidP="00CA023F">
            <w:pPr>
              <w:jc w:val="center"/>
              <w:rPr>
                <w:rFonts w:ascii="Palatino Linotype" w:hAnsi="Palatino Linotype"/>
                <w:sz w:val="20"/>
                <w:szCs w:val="20"/>
              </w:rPr>
            </w:pPr>
          </w:p>
        </w:tc>
        <w:tc>
          <w:tcPr>
            <w:tcW w:w="967"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trHeight w:val="499"/>
          <w:jc w:val="center"/>
        </w:trPr>
        <w:tc>
          <w:tcPr>
            <w:tcW w:w="828" w:type="dxa"/>
            <w:shd w:val="clear" w:color="auto" w:fill="D9D9D9"/>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4.</w:t>
            </w:r>
          </w:p>
        </w:tc>
        <w:tc>
          <w:tcPr>
            <w:tcW w:w="3621" w:type="dxa"/>
            <w:shd w:val="clear" w:color="auto" w:fill="D9D9D9"/>
            <w:vAlign w:val="center"/>
          </w:tcPr>
          <w:p w:rsidR="00583CFC" w:rsidRPr="003A2A37" w:rsidRDefault="00583CFC" w:rsidP="00CA023F">
            <w:pPr>
              <w:rPr>
                <w:rFonts w:ascii="Palatino Linotype" w:hAnsi="Palatino Linotype" w:cs="Arial"/>
                <w:b/>
                <w:sz w:val="20"/>
                <w:szCs w:val="20"/>
              </w:rPr>
            </w:pPr>
            <w:r w:rsidRPr="003A2A37">
              <w:rPr>
                <w:rFonts w:ascii="Palatino Linotype" w:hAnsi="Palatino Linotype" w:cs="Arial"/>
                <w:b/>
                <w:sz w:val="20"/>
                <w:szCs w:val="20"/>
              </w:rPr>
              <w:t>Komplex információk körében</w:t>
            </w:r>
          </w:p>
        </w:tc>
        <w:tc>
          <w:tcPr>
            <w:tcW w:w="552"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851"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967"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2190" w:type="dxa"/>
            <w:shd w:val="clear" w:color="auto" w:fill="D9D9D9"/>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4.1.</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Esetleírás készítése</w:t>
            </w:r>
          </w:p>
        </w:tc>
        <w:tc>
          <w:tcPr>
            <w:tcW w:w="552"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851" w:type="dxa"/>
            <w:vAlign w:val="center"/>
          </w:tcPr>
          <w:p w:rsidR="00583CFC" w:rsidRPr="003A2A37" w:rsidRDefault="00583CFC" w:rsidP="00CA023F">
            <w:pPr>
              <w:jc w:val="center"/>
              <w:rPr>
                <w:rFonts w:ascii="Palatino Linotype" w:hAnsi="Palatino Linotype"/>
                <w:sz w:val="20"/>
                <w:szCs w:val="20"/>
              </w:rPr>
            </w:pPr>
          </w:p>
        </w:tc>
        <w:tc>
          <w:tcPr>
            <w:tcW w:w="967"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4.2.</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Elemzés készítése tapasztalatokról</w:t>
            </w:r>
          </w:p>
        </w:tc>
        <w:tc>
          <w:tcPr>
            <w:tcW w:w="552"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851" w:type="dxa"/>
            <w:vAlign w:val="center"/>
          </w:tcPr>
          <w:p w:rsidR="00583CFC" w:rsidRPr="003A2A37" w:rsidRDefault="00583CFC" w:rsidP="00CA023F">
            <w:pPr>
              <w:jc w:val="center"/>
              <w:rPr>
                <w:rFonts w:ascii="Palatino Linotype" w:hAnsi="Palatino Linotype"/>
                <w:sz w:val="20"/>
                <w:szCs w:val="20"/>
              </w:rPr>
            </w:pPr>
          </w:p>
        </w:tc>
        <w:tc>
          <w:tcPr>
            <w:tcW w:w="967"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shd w:val="clear" w:color="auto" w:fill="D9D9D9"/>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5.</w:t>
            </w:r>
          </w:p>
        </w:tc>
        <w:tc>
          <w:tcPr>
            <w:tcW w:w="3621" w:type="dxa"/>
            <w:shd w:val="clear" w:color="auto" w:fill="D9D9D9"/>
            <w:vAlign w:val="center"/>
          </w:tcPr>
          <w:p w:rsidR="00583CFC" w:rsidRPr="003A2A37" w:rsidRDefault="00583CFC" w:rsidP="00CA023F">
            <w:pPr>
              <w:rPr>
                <w:rFonts w:ascii="Palatino Linotype" w:hAnsi="Palatino Linotype" w:cs="Arial"/>
                <w:b/>
                <w:sz w:val="20"/>
                <w:szCs w:val="20"/>
              </w:rPr>
            </w:pPr>
            <w:r w:rsidRPr="003A2A37">
              <w:rPr>
                <w:rFonts w:ascii="Palatino Linotype" w:hAnsi="Palatino Linotype" w:cs="Arial"/>
                <w:b/>
                <w:sz w:val="20"/>
                <w:szCs w:val="20"/>
              </w:rPr>
              <w:t>Csoportos munkaformák körében</w:t>
            </w:r>
          </w:p>
        </w:tc>
        <w:tc>
          <w:tcPr>
            <w:tcW w:w="552"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851"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967"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2190" w:type="dxa"/>
            <w:shd w:val="clear" w:color="auto" w:fill="D9D9D9"/>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5.1.</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Feladattal vezetett kiscsoportos szövegfeldolgozás</w:t>
            </w:r>
          </w:p>
        </w:tc>
        <w:tc>
          <w:tcPr>
            <w:tcW w:w="552" w:type="dxa"/>
            <w:vAlign w:val="center"/>
          </w:tcPr>
          <w:p w:rsidR="00583CFC" w:rsidRPr="003A2A37" w:rsidRDefault="00583CFC" w:rsidP="00CA023F">
            <w:pPr>
              <w:jc w:val="center"/>
              <w:rPr>
                <w:rFonts w:ascii="Palatino Linotype" w:hAnsi="Palatino Linotype"/>
                <w:sz w:val="20"/>
                <w:szCs w:val="20"/>
              </w:rPr>
            </w:pPr>
          </w:p>
        </w:tc>
        <w:tc>
          <w:tcPr>
            <w:tcW w:w="851"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67"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5.2.</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Információk rendszerezése mozaikfeladattal</w:t>
            </w:r>
          </w:p>
        </w:tc>
        <w:tc>
          <w:tcPr>
            <w:tcW w:w="552" w:type="dxa"/>
            <w:vAlign w:val="center"/>
          </w:tcPr>
          <w:p w:rsidR="00583CFC" w:rsidRPr="003A2A37" w:rsidRDefault="00583CFC" w:rsidP="00CA023F">
            <w:pPr>
              <w:jc w:val="center"/>
              <w:rPr>
                <w:rFonts w:ascii="Palatino Linotype" w:hAnsi="Palatino Linotype"/>
                <w:sz w:val="20"/>
                <w:szCs w:val="20"/>
              </w:rPr>
            </w:pPr>
          </w:p>
        </w:tc>
        <w:tc>
          <w:tcPr>
            <w:tcW w:w="851"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67"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5.3.</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Kiscsoportos szakmai munkavégzés irányítással</w:t>
            </w:r>
          </w:p>
        </w:tc>
        <w:tc>
          <w:tcPr>
            <w:tcW w:w="552" w:type="dxa"/>
            <w:vAlign w:val="center"/>
          </w:tcPr>
          <w:p w:rsidR="00583CFC" w:rsidRPr="003A2A37" w:rsidRDefault="00583CFC" w:rsidP="00CA023F">
            <w:pPr>
              <w:jc w:val="center"/>
              <w:rPr>
                <w:rFonts w:ascii="Palatino Linotype" w:hAnsi="Palatino Linotype"/>
                <w:sz w:val="20"/>
                <w:szCs w:val="20"/>
              </w:rPr>
            </w:pPr>
          </w:p>
        </w:tc>
        <w:tc>
          <w:tcPr>
            <w:tcW w:w="851"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67"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bl>
    <w:p w:rsidR="00583CFC" w:rsidRDefault="00583CFC" w:rsidP="00132B76">
      <w:pPr>
        <w:spacing w:after="0" w:line="240" w:lineRule="auto"/>
        <w:ind w:left="360"/>
      </w:pPr>
    </w:p>
    <w:p w:rsidR="00583CFC" w:rsidRDefault="00583CFC" w:rsidP="004B2417">
      <w:pPr>
        <w:pStyle w:val="Listaszerbekezds"/>
        <w:numPr>
          <w:ilvl w:val="2"/>
          <w:numId w:val="14"/>
        </w:numPr>
        <w:rPr>
          <w:rFonts w:ascii="Palatino Linotype" w:hAnsi="Palatino Linotype"/>
          <w:b/>
          <w:bCs/>
          <w:i/>
        </w:rPr>
      </w:pPr>
      <w:r w:rsidRPr="00725193">
        <w:rPr>
          <w:rFonts w:ascii="Palatino Linotype" w:hAnsi="Palatino Linotype"/>
          <w:b/>
          <w:bCs/>
          <w:i/>
        </w:rPr>
        <w:t>A tantárgy elsajátítása során alkalmazható sajátos módszerek (ajánlás)</w:t>
      </w:r>
    </w:p>
    <w:p w:rsidR="00583CFC" w:rsidRPr="00725193" w:rsidRDefault="00583CFC" w:rsidP="00132B76">
      <w:pPr>
        <w:pStyle w:val="Listaszerbekezds"/>
        <w:ind w:left="0"/>
        <w:rPr>
          <w:rFonts w:ascii="Palatino Linotype" w:hAnsi="Palatino Linotype"/>
          <w:b/>
          <w:bCs/>
          <w:i/>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3CFC" w:rsidRPr="003A2A37">
        <w:trPr>
          <w:jc w:val="center"/>
        </w:trPr>
        <w:tc>
          <w:tcPr>
            <w:tcW w:w="994"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Sorszám</w:t>
            </w:r>
          </w:p>
        </w:tc>
        <w:tc>
          <w:tcPr>
            <w:tcW w:w="2800"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 xml:space="preserve">Alkalmazott oktatási </w:t>
            </w:r>
          </w:p>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módszer neve</w:t>
            </w:r>
          </w:p>
        </w:tc>
        <w:tc>
          <w:tcPr>
            <w:tcW w:w="2835" w:type="dxa"/>
            <w:gridSpan w:val="3"/>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A tanulói tevékenység szervezeti kerete</w:t>
            </w:r>
          </w:p>
        </w:tc>
        <w:tc>
          <w:tcPr>
            <w:tcW w:w="2659"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Alkalmazandó eszközök és felszerelések (SZVK 6. pont lebontása, pontosítása)</w:t>
            </w:r>
          </w:p>
        </w:tc>
      </w:tr>
      <w:tr w:rsidR="00583CFC" w:rsidRPr="003A2A37">
        <w:trPr>
          <w:jc w:val="center"/>
        </w:trPr>
        <w:tc>
          <w:tcPr>
            <w:tcW w:w="994" w:type="dxa"/>
            <w:vMerge/>
            <w:vAlign w:val="center"/>
          </w:tcPr>
          <w:p w:rsidR="00583CFC" w:rsidRPr="003A2A37" w:rsidRDefault="00583CFC" w:rsidP="00CA023F">
            <w:pPr>
              <w:jc w:val="center"/>
              <w:rPr>
                <w:rFonts w:ascii="Palatino Linotype" w:hAnsi="Palatino Linotype"/>
                <w:b/>
                <w:sz w:val="20"/>
                <w:szCs w:val="20"/>
              </w:rPr>
            </w:pPr>
          </w:p>
        </w:tc>
        <w:tc>
          <w:tcPr>
            <w:tcW w:w="2800" w:type="dxa"/>
            <w:vMerge/>
            <w:vAlign w:val="center"/>
          </w:tcPr>
          <w:p w:rsidR="00583CFC" w:rsidRPr="003A2A37" w:rsidRDefault="00583CFC" w:rsidP="00CA023F">
            <w:pPr>
              <w:rPr>
                <w:rFonts w:ascii="Palatino Linotype" w:hAnsi="Palatino Linotype"/>
                <w:b/>
                <w:sz w:val="20"/>
                <w:szCs w:val="20"/>
              </w:rPr>
            </w:pPr>
          </w:p>
        </w:tc>
        <w:tc>
          <w:tcPr>
            <w:tcW w:w="945" w:type="dxa"/>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egyéni</w:t>
            </w:r>
          </w:p>
        </w:tc>
        <w:tc>
          <w:tcPr>
            <w:tcW w:w="945" w:type="dxa"/>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csoport</w:t>
            </w:r>
          </w:p>
        </w:tc>
        <w:tc>
          <w:tcPr>
            <w:tcW w:w="945" w:type="dxa"/>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osztály</w:t>
            </w:r>
          </w:p>
        </w:tc>
        <w:tc>
          <w:tcPr>
            <w:tcW w:w="2659" w:type="dxa"/>
            <w:vMerge/>
            <w:vAlign w:val="center"/>
          </w:tcPr>
          <w:p w:rsidR="00583CFC" w:rsidRPr="003A2A37" w:rsidRDefault="00583CFC" w:rsidP="00CA023F">
            <w:pPr>
              <w:jc w:val="center"/>
              <w:rPr>
                <w:rFonts w:ascii="Palatino Linotype" w:hAnsi="Palatino Linotype"/>
                <w:b/>
                <w:sz w:val="20"/>
                <w:szCs w:val="20"/>
              </w:rPr>
            </w:pPr>
          </w:p>
        </w:tc>
      </w:tr>
      <w:tr w:rsidR="00583CFC" w:rsidRPr="003A2A37">
        <w:trPr>
          <w:jc w:val="center"/>
        </w:trPr>
        <w:tc>
          <w:tcPr>
            <w:tcW w:w="9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1.1</w:t>
            </w:r>
          </w:p>
        </w:tc>
        <w:tc>
          <w:tcPr>
            <w:tcW w:w="2800"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sz w:val="20"/>
                <w:szCs w:val="20"/>
              </w:rPr>
              <w:t>magyarázat</w:t>
            </w: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659"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1.2.</w:t>
            </w:r>
          </w:p>
        </w:tc>
        <w:tc>
          <w:tcPr>
            <w:tcW w:w="2800"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sz w:val="20"/>
                <w:szCs w:val="20"/>
              </w:rPr>
              <w:t>elbeszélés</w:t>
            </w: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659"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1.3.</w:t>
            </w:r>
          </w:p>
        </w:tc>
        <w:tc>
          <w:tcPr>
            <w:tcW w:w="2800"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sz w:val="20"/>
                <w:szCs w:val="20"/>
              </w:rPr>
              <w:t>kiselőadás</w:t>
            </w: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659"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1.4.</w:t>
            </w:r>
          </w:p>
        </w:tc>
        <w:tc>
          <w:tcPr>
            <w:tcW w:w="2800"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sz w:val="20"/>
                <w:szCs w:val="20"/>
              </w:rPr>
              <w:t>megbeszélés</w:t>
            </w: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659"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1.5.</w:t>
            </w:r>
          </w:p>
        </w:tc>
        <w:tc>
          <w:tcPr>
            <w:tcW w:w="2800"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sz w:val="20"/>
                <w:szCs w:val="20"/>
              </w:rPr>
              <w:t>vita</w:t>
            </w: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659"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1.6.</w:t>
            </w:r>
          </w:p>
        </w:tc>
        <w:tc>
          <w:tcPr>
            <w:tcW w:w="2800"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sz w:val="20"/>
                <w:szCs w:val="20"/>
              </w:rPr>
              <w:t>szemléltetés</w:t>
            </w: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659" w:type="dxa"/>
            <w:vAlign w:val="center"/>
          </w:tcPr>
          <w:p w:rsidR="00583CFC" w:rsidRPr="003A2A37" w:rsidRDefault="00583CFC" w:rsidP="00CA023F">
            <w:pPr>
              <w:jc w:val="center"/>
              <w:rPr>
                <w:rFonts w:ascii="Palatino Linotype" w:hAnsi="Palatino Linotype"/>
                <w:sz w:val="20"/>
                <w:szCs w:val="20"/>
              </w:rPr>
            </w:pPr>
          </w:p>
        </w:tc>
      </w:tr>
    </w:tbl>
    <w:p w:rsidR="00583CFC" w:rsidRPr="000E120B" w:rsidRDefault="00583CFC" w:rsidP="00132B76">
      <w:pPr>
        <w:jc w:val="both"/>
        <w:rPr>
          <w:rFonts w:ascii="Palatino Linotype" w:hAnsi="Palatino Linotype"/>
          <w:iCs/>
        </w:rPr>
      </w:pPr>
    </w:p>
    <w:p w:rsidR="00583CFC" w:rsidRDefault="00583CFC" w:rsidP="004B2417">
      <w:pPr>
        <w:widowControl w:val="0"/>
        <w:numPr>
          <w:ilvl w:val="1"/>
          <w:numId w:val="14"/>
        </w:numPr>
        <w:suppressAutoHyphens/>
        <w:spacing w:after="0" w:line="240" w:lineRule="auto"/>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583CFC" w:rsidRPr="00BB2AD8" w:rsidRDefault="00583CFC" w:rsidP="00E75DE9">
      <w:pPr>
        <w:autoSpaceDE w:val="0"/>
        <w:autoSpaceDN w:val="0"/>
        <w:adjustRightInd w:val="0"/>
        <w:ind w:left="360"/>
        <w:jc w:val="both"/>
        <w:rPr>
          <w:rFonts w:ascii="Palatino Linotype" w:hAnsi="Palatino Linotype"/>
          <w:i/>
          <w:iCs/>
          <w:sz w:val="24"/>
          <w:szCs w:val="24"/>
        </w:rPr>
      </w:pPr>
      <w:r>
        <w:rPr>
          <w:rFonts w:ascii="Palatino Linotype" w:hAnsi="Palatino Linotype"/>
          <w:bCs/>
        </w:rPr>
        <w:t>A nemzeti köznevelésről szóló 2011. évi CXC. törvény 54. § (2) a) pontja szerinti értékeléssel.</w:t>
      </w:r>
    </w:p>
    <w:p w:rsidR="00583CFC" w:rsidRPr="00BB2AD8" w:rsidRDefault="00583CFC" w:rsidP="004B2417">
      <w:pPr>
        <w:widowControl w:val="0"/>
        <w:numPr>
          <w:ilvl w:val="0"/>
          <w:numId w:val="14"/>
        </w:numPr>
        <w:suppressAutoHyphens/>
        <w:spacing w:after="0" w:line="240" w:lineRule="auto"/>
        <w:rPr>
          <w:rFonts w:ascii="Palatino Linotype" w:hAnsi="Palatino Linotype"/>
          <w:b/>
          <w:sz w:val="24"/>
          <w:szCs w:val="24"/>
        </w:rPr>
      </w:pPr>
      <w:r w:rsidRPr="00BB2AD8">
        <w:rPr>
          <w:rFonts w:ascii="Palatino Linotype" w:hAnsi="Palatino Linotype"/>
          <w:b/>
          <w:sz w:val="24"/>
          <w:szCs w:val="24"/>
        </w:rPr>
        <w:t xml:space="preserve">Pszichológiai gyakorlat </w:t>
      </w:r>
      <w:r>
        <w:rPr>
          <w:rFonts w:ascii="Palatino Linotype" w:hAnsi="Palatino Linotype"/>
          <w:b/>
          <w:sz w:val="24"/>
          <w:szCs w:val="24"/>
        </w:rPr>
        <w:t>tantárgy</w:t>
      </w:r>
      <w:r w:rsidRPr="00BB2AD8">
        <w:rPr>
          <w:rFonts w:ascii="Palatino Linotype" w:hAnsi="Palatino Linotype"/>
          <w:sz w:val="24"/>
          <w:szCs w:val="24"/>
        </w:rPr>
        <w:tab/>
      </w:r>
      <w:r>
        <w:rPr>
          <w:rFonts w:ascii="Palatino Linotype" w:hAnsi="Palatino Linotype"/>
          <w:sz w:val="24"/>
          <w:szCs w:val="24"/>
        </w:rPr>
        <w:tab/>
      </w:r>
      <w:r w:rsidRPr="00BB2AD8">
        <w:rPr>
          <w:rFonts w:ascii="Palatino Linotype" w:hAnsi="Palatino Linotype"/>
          <w:sz w:val="24"/>
          <w:szCs w:val="24"/>
        </w:rPr>
        <w:tab/>
      </w:r>
      <w:r w:rsidRPr="00BB2AD8">
        <w:rPr>
          <w:rFonts w:ascii="Palatino Linotype" w:hAnsi="Palatino Linotype"/>
          <w:sz w:val="24"/>
          <w:szCs w:val="24"/>
        </w:rPr>
        <w:tab/>
      </w:r>
      <w:r w:rsidRPr="00BB2AD8">
        <w:rPr>
          <w:rFonts w:ascii="Palatino Linotype" w:hAnsi="Palatino Linotype"/>
          <w:sz w:val="24"/>
          <w:szCs w:val="24"/>
        </w:rPr>
        <w:tab/>
      </w:r>
      <w:r w:rsidRPr="00BB2AD8">
        <w:rPr>
          <w:rFonts w:ascii="Palatino Linotype" w:hAnsi="Palatino Linotype"/>
          <w:b/>
          <w:sz w:val="24"/>
          <w:szCs w:val="24"/>
        </w:rPr>
        <w:t>36 óra/72 óra*</w:t>
      </w:r>
    </w:p>
    <w:p w:rsidR="00583CFC" w:rsidRPr="00BB2AD8" w:rsidRDefault="00583CFC" w:rsidP="00B52A62">
      <w:pPr>
        <w:widowControl w:val="0"/>
        <w:suppressAutoHyphens/>
        <w:spacing w:after="0" w:line="240" w:lineRule="auto"/>
        <w:ind w:left="5672" w:firstLine="709"/>
        <w:rPr>
          <w:rFonts w:ascii="Palatino Linotype" w:hAnsi="Palatino Linotype"/>
          <w:b/>
          <w:sz w:val="24"/>
          <w:szCs w:val="24"/>
        </w:rPr>
      </w:pPr>
      <w:r w:rsidRPr="00BB2AD8">
        <w:rPr>
          <w:rFonts w:ascii="Palatino Linotype" w:hAnsi="Palatino Linotype"/>
          <w:b/>
          <w:sz w:val="24"/>
          <w:szCs w:val="24"/>
        </w:rPr>
        <w:t>103 óra ögy/54 óra ögy</w:t>
      </w:r>
    </w:p>
    <w:p w:rsidR="00583CFC" w:rsidRPr="00BB2AD8" w:rsidRDefault="00583CFC" w:rsidP="00077B39">
      <w:pPr>
        <w:rPr>
          <w:rFonts w:ascii="Palatino Linotype" w:hAnsi="Palatino Linotype"/>
          <w:i/>
          <w:sz w:val="20"/>
          <w:szCs w:val="20"/>
        </w:rPr>
      </w:pPr>
      <w:r w:rsidRPr="00BB2AD8">
        <w:rPr>
          <w:rFonts w:ascii="Palatino Linotype" w:hAnsi="Palatino Linotype"/>
          <w:i/>
          <w:sz w:val="20"/>
          <w:szCs w:val="20"/>
        </w:rPr>
        <w:t>* 13. és 14. évfolyamon megszervezett képzés/9-13. évfolyamon megszervezett képzés</w:t>
      </w:r>
    </w:p>
    <w:p w:rsidR="00583CFC" w:rsidRPr="00BB2AD8" w:rsidRDefault="00583CFC" w:rsidP="004B2417">
      <w:pPr>
        <w:numPr>
          <w:ilvl w:val="1"/>
          <w:numId w:val="14"/>
        </w:numPr>
        <w:spacing w:after="0" w:line="240" w:lineRule="auto"/>
        <w:rPr>
          <w:rFonts w:ascii="Palatino Linotype" w:hAnsi="Palatino Linotype"/>
          <w:b/>
          <w:sz w:val="24"/>
          <w:szCs w:val="24"/>
        </w:rPr>
      </w:pPr>
      <w:r w:rsidRPr="00BB2AD8">
        <w:rPr>
          <w:rFonts w:ascii="Palatino Linotype" w:hAnsi="Palatino Linotype"/>
          <w:b/>
          <w:sz w:val="24"/>
          <w:szCs w:val="24"/>
        </w:rPr>
        <w:t xml:space="preserve">A tantárgy tanításának célja: </w:t>
      </w:r>
    </w:p>
    <w:p w:rsidR="00583CFC" w:rsidRPr="00BB2AD8" w:rsidRDefault="00583CFC" w:rsidP="00D87EF3">
      <w:pPr>
        <w:ind w:left="360"/>
        <w:jc w:val="both"/>
        <w:rPr>
          <w:rFonts w:ascii="Palatino Linotype" w:hAnsi="Palatino Linotype"/>
          <w:sz w:val="24"/>
          <w:szCs w:val="24"/>
        </w:rPr>
      </w:pPr>
      <w:r w:rsidRPr="00BB2AD8">
        <w:rPr>
          <w:rFonts w:ascii="Palatino Linotype" w:hAnsi="Palatino Linotype"/>
          <w:sz w:val="24"/>
          <w:szCs w:val="24"/>
        </w:rPr>
        <w:t>Élményeket, tapasztalatokat és ismereteket nyújtani a személyiségfejlődés szakaszairól, a különböző élethelyzetek pszichés összefüggéseiről. Erősíteni a tanulók holisztikus szemléletét, segíteni a személyes tapasztalatok, a saját személyes életút pszichikus összefüggéseinek feldolgozását.</w:t>
      </w:r>
    </w:p>
    <w:p w:rsidR="00583CFC" w:rsidRPr="00BB2AD8" w:rsidRDefault="00583CFC" w:rsidP="004B2417">
      <w:pPr>
        <w:widowControl w:val="0"/>
        <w:numPr>
          <w:ilvl w:val="1"/>
          <w:numId w:val="14"/>
        </w:numPr>
        <w:suppressAutoHyphens/>
        <w:spacing w:after="0" w:line="240" w:lineRule="auto"/>
        <w:jc w:val="both"/>
        <w:rPr>
          <w:rFonts w:ascii="Palatino Linotype" w:hAnsi="Palatino Linotype"/>
          <w:kern w:val="2"/>
          <w:lang w:eastAsia="hi-IN" w:bidi="hi-IN"/>
        </w:rPr>
      </w:pPr>
      <w:r w:rsidRPr="00BB2AD8">
        <w:rPr>
          <w:rFonts w:ascii="Palatino Linotype" w:hAnsi="Palatino Linotype"/>
          <w:b/>
          <w:sz w:val="24"/>
          <w:szCs w:val="24"/>
        </w:rPr>
        <w:t xml:space="preserve">Kapcsolódó közismereti, szakmai tartalmak </w:t>
      </w:r>
    </w:p>
    <w:p w:rsidR="00583CFC" w:rsidRPr="00BB2AD8" w:rsidRDefault="00583CFC" w:rsidP="00EA6303">
      <w:pPr>
        <w:widowControl w:val="0"/>
        <w:suppressAutoHyphens/>
        <w:spacing w:after="0" w:line="240" w:lineRule="auto"/>
        <w:ind w:left="858"/>
        <w:jc w:val="both"/>
        <w:rPr>
          <w:rFonts w:ascii="Palatino Linotype" w:hAnsi="Palatino Linotype"/>
          <w:kern w:val="2"/>
          <w:lang w:eastAsia="hi-IN" w:bidi="hi-IN"/>
        </w:rPr>
      </w:pPr>
    </w:p>
    <w:p w:rsidR="00583CFC" w:rsidRPr="00BB2AD8" w:rsidRDefault="00583CFC" w:rsidP="00EA6303">
      <w:pPr>
        <w:tabs>
          <w:tab w:val="left" w:pos="284"/>
        </w:tabs>
        <w:ind w:left="360"/>
        <w:rPr>
          <w:rFonts w:ascii="Palatino Linotype" w:hAnsi="Palatino Linotype"/>
          <w:sz w:val="24"/>
          <w:szCs w:val="24"/>
        </w:rPr>
      </w:pPr>
      <w:r w:rsidRPr="00BB2AD8">
        <w:rPr>
          <w:rFonts w:ascii="Palatino Linotype" w:hAnsi="Palatino Linotype"/>
          <w:sz w:val="24"/>
          <w:szCs w:val="24"/>
        </w:rPr>
        <w:t>A középiskolai történelem és filozófia tantárgyak kultúrtörténeti fejezetei, a saját élmények, tapasztalatok.</w:t>
      </w:r>
    </w:p>
    <w:p w:rsidR="00583CFC" w:rsidRPr="00BB2AD8" w:rsidRDefault="00583CFC" w:rsidP="004B2417">
      <w:pPr>
        <w:widowControl w:val="0"/>
        <w:numPr>
          <w:ilvl w:val="1"/>
          <w:numId w:val="14"/>
        </w:numPr>
        <w:suppressAutoHyphens/>
        <w:spacing w:after="0" w:line="240" w:lineRule="auto"/>
        <w:rPr>
          <w:rFonts w:ascii="Palatino Linotype" w:hAnsi="Palatino Linotype"/>
          <w:b/>
          <w:sz w:val="24"/>
          <w:szCs w:val="24"/>
        </w:rPr>
      </w:pPr>
      <w:r w:rsidRPr="00BB2AD8">
        <w:rPr>
          <w:rFonts w:ascii="Palatino Linotype" w:hAnsi="Palatino Linotype"/>
          <w:b/>
          <w:sz w:val="24"/>
          <w:szCs w:val="24"/>
        </w:rPr>
        <w:t>Témakörök és elemeik</w:t>
      </w:r>
    </w:p>
    <w:p w:rsidR="00583CFC" w:rsidRPr="00BB2AD8" w:rsidRDefault="00583CFC" w:rsidP="00077B39">
      <w:pPr>
        <w:rPr>
          <w:rFonts w:ascii="Palatino Linotype" w:hAnsi="Palatino Linotype"/>
          <w:b/>
          <w:sz w:val="24"/>
          <w:szCs w:val="24"/>
        </w:rPr>
      </w:pPr>
    </w:p>
    <w:p w:rsidR="00583CFC" w:rsidRPr="00BB2AD8" w:rsidRDefault="00583CFC" w:rsidP="004B2417">
      <w:pPr>
        <w:numPr>
          <w:ilvl w:val="2"/>
          <w:numId w:val="14"/>
        </w:numPr>
        <w:spacing w:after="0" w:line="240" w:lineRule="auto"/>
        <w:rPr>
          <w:rFonts w:ascii="Palatino Linotype" w:hAnsi="Palatino Linotype"/>
          <w:b/>
          <w:sz w:val="24"/>
          <w:szCs w:val="24"/>
        </w:rPr>
      </w:pPr>
      <w:r w:rsidRPr="00BB2AD8">
        <w:rPr>
          <w:rFonts w:ascii="Palatino Linotype" w:hAnsi="Palatino Linotype"/>
          <w:b/>
          <w:sz w:val="24"/>
          <w:szCs w:val="24"/>
        </w:rPr>
        <w:t xml:space="preserve"> Gyermektanulmányok</w:t>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t>18 óra/54 óra/</w:t>
      </w:r>
    </w:p>
    <w:p w:rsidR="00583CFC" w:rsidRPr="00BB2AD8" w:rsidRDefault="00583CFC" w:rsidP="00BB2AD8">
      <w:pPr>
        <w:spacing w:after="0" w:line="240" w:lineRule="auto"/>
        <w:ind w:left="5672" w:firstLine="709"/>
        <w:rPr>
          <w:rFonts w:ascii="Palatino Linotype" w:hAnsi="Palatino Linotype"/>
          <w:b/>
          <w:sz w:val="24"/>
          <w:szCs w:val="24"/>
        </w:rPr>
      </w:pPr>
      <w:r w:rsidRPr="00BB2AD8">
        <w:rPr>
          <w:rFonts w:ascii="Palatino Linotype" w:hAnsi="Palatino Linotype"/>
          <w:b/>
          <w:sz w:val="24"/>
          <w:szCs w:val="24"/>
        </w:rPr>
        <w:t>70 óra ögy/30óra ögy</w:t>
      </w:r>
    </w:p>
    <w:p w:rsidR="00583CFC" w:rsidRPr="00BB2AD8" w:rsidRDefault="00583CFC" w:rsidP="00D87EF3">
      <w:pPr>
        <w:spacing w:after="0" w:line="240" w:lineRule="auto"/>
        <w:ind w:left="1428"/>
        <w:jc w:val="both"/>
        <w:rPr>
          <w:rFonts w:ascii="Palatino Linotype" w:hAnsi="Palatino Linotype"/>
          <w:sz w:val="24"/>
          <w:szCs w:val="24"/>
        </w:rPr>
      </w:pPr>
      <w:r w:rsidRPr="00BB2AD8">
        <w:rPr>
          <w:rFonts w:ascii="Palatino Linotype" w:hAnsi="Palatino Linotype"/>
          <w:sz w:val="24"/>
          <w:szCs w:val="24"/>
        </w:rPr>
        <w:t>Helyszínek vagy életkori csoportok alapján egy-egy gyerek viselkedésének megfigyelése</w:t>
      </w:r>
    </w:p>
    <w:p w:rsidR="00583CFC" w:rsidRPr="00BB2AD8" w:rsidRDefault="00583CFC" w:rsidP="00BB2AD8">
      <w:pPr>
        <w:spacing w:after="0" w:line="240" w:lineRule="auto"/>
        <w:ind w:left="1428"/>
        <w:rPr>
          <w:rFonts w:ascii="Palatino Linotype" w:hAnsi="Palatino Linotype"/>
          <w:sz w:val="24"/>
          <w:szCs w:val="24"/>
        </w:rPr>
      </w:pPr>
      <w:r w:rsidRPr="00BB2AD8">
        <w:rPr>
          <w:rFonts w:ascii="Palatino Linotype" w:hAnsi="Palatino Linotype"/>
          <w:sz w:val="24"/>
          <w:szCs w:val="24"/>
        </w:rPr>
        <w:t xml:space="preserve">Helyszínek: </w:t>
      </w:r>
    </w:p>
    <w:p w:rsidR="00583CFC" w:rsidRPr="00BB2AD8" w:rsidRDefault="00583CFC" w:rsidP="00A11819">
      <w:pPr>
        <w:spacing w:after="0" w:line="240" w:lineRule="auto"/>
        <w:ind w:left="2148"/>
        <w:rPr>
          <w:rFonts w:ascii="Palatino Linotype" w:hAnsi="Palatino Linotype"/>
          <w:sz w:val="24"/>
          <w:szCs w:val="24"/>
        </w:rPr>
      </w:pPr>
      <w:r w:rsidRPr="00BB2AD8">
        <w:rPr>
          <w:rFonts w:ascii="Palatino Linotype" w:hAnsi="Palatino Linotype"/>
          <w:sz w:val="24"/>
          <w:szCs w:val="24"/>
        </w:rPr>
        <w:t>bölcsőde</w:t>
      </w:r>
    </w:p>
    <w:p w:rsidR="00583CFC" w:rsidRPr="00BB2AD8" w:rsidRDefault="00583CFC" w:rsidP="00A11819">
      <w:pPr>
        <w:spacing w:after="0" w:line="240" w:lineRule="auto"/>
        <w:ind w:left="2148"/>
        <w:rPr>
          <w:rFonts w:ascii="Palatino Linotype" w:hAnsi="Palatino Linotype"/>
          <w:sz w:val="24"/>
          <w:szCs w:val="24"/>
        </w:rPr>
      </w:pPr>
      <w:r w:rsidRPr="00BB2AD8">
        <w:rPr>
          <w:rFonts w:ascii="Palatino Linotype" w:hAnsi="Palatino Linotype"/>
          <w:sz w:val="24"/>
          <w:szCs w:val="24"/>
        </w:rPr>
        <w:t>óvoda</w:t>
      </w:r>
    </w:p>
    <w:p w:rsidR="00583CFC" w:rsidRPr="00BB2AD8" w:rsidRDefault="00583CFC" w:rsidP="00A11819">
      <w:pPr>
        <w:spacing w:after="0" w:line="240" w:lineRule="auto"/>
        <w:ind w:left="2148"/>
        <w:rPr>
          <w:rFonts w:ascii="Palatino Linotype" w:hAnsi="Palatino Linotype"/>
          <w:sz w:val="24"/>
          <w:szCs w:val="24"/>
        </w:rPr>
      </w:pPr>
      <w:r w:rsidRPr="00BB2AD8">
        <w:rPr>
          <w:rFonts w:ascii="Palatino Linotype" w:hAnsi="Palatino Linotype"/>
          <w:sz w:val="24"/>
          <w:szCs w:val="24"/>
        </w:rPr>
        <w:t>általános iskola, középiskola</w:t>
      </w:r>
    </w:p>
    <w:p w:rsidR="00583CFC" w:rsidRPr="00BB2AD8" w:rsidRDefault="00583CFC" w:rsidP="00A11819">
      <w:pPr>
        <w:spacing w:after="0" w:line="240" w:lineRule="auto"/>
        <w:ind w:left="2148"/>
        <w:rPr>
          <w:rFonts w:ascii="Palatino Linotype" w:hAnsi="Palatino Linotype"/>
          <w:sz w:val="24"/>
          <w:szCs w:val="24"/>
        </w:rPr>
      </w:pPr>
      <w:r w:rsidRPr="00BB2AD8">
        <w:rPr>
          <w:rFonts w:ascii="Palatino Linotype" w:hAnsi="Palatino Linotype"/>
          <w:sz w:val="24"/>
          <w:szCs w:val="24"/>
        </w:rPr>
        <w:t>ifjúsági klub</w:t>
      </w:r>
    </w:p>
    <w:p w:rsidR="00583CFC" w:rsidRPr="00BB2AD8" w:rsidRDefault="00583CFC" w:rsidP="00A11819">
      <w:pPr>
        <w:spacing w:after="0" w:line="240" w:lineRule="auto"/>
        <w:ind w:left="2148"/>
        <w:rPr>
          <w:rFonts w:ascii="Palatino Linotype" w:hAnsi="Palatino Linotype"/>
          <w:sz w:val="24"/>
          <w:szCs w:val="24"/>
        </w:rPr>
      </w:pPr>
      <w:r w:rsidRPr="00BB2AD8">
        <w:rPr>
          <w:rFonts w:ascii="Palatino Linotype" w:hAnsi="Palatino Linotype"/>
          <w:sz w:val="24"/>
          <w:szCs w:val="24"/>
        </w:rPr>
        <w:t>gyermekotthon, átmeneti otthon</w:t>
      </w:r>
    </w:p>
    <w:p w:rsidR="00583CFC" w:rsidRPr="00BB2AD8" w:rsidRDefault="00583CFC" w:rsidP="00A11819">
      <w:pPr>
        <w:spacing w:after="0" w:line="240" w:lineRule="auto"/>
        <w:ind w:left="2148"/>
        <w:rPr>
          <w:rFonts w:ascii="Palatino Linotype" w:hAnsi="Palatino Linotype"/>
          <w:sz w:val="24"/>
          <w:szCs w:val="24"/>
        </w:rPr>
      </w:pPr>
      <w:r w:rsidRPr="00BB2AD8">
        <w:rPr>
          <w:rFonts w:ascii="Palatino Linotype" w:hAnsi="Palatino Linotype"/>
          <w:sz w:val="24"/>
          <w:szCs w:val="24"/>
        </w:rPr>
        <w:t>család</w:t>
      </w:r>
    </w:p>
    <w:p w:rsidR="00583CFC" w:rsidRPr="00BB2AD8" w:rsidRDefault="00583CFC" w:rsidP="00BB2AD8">
      <w:pPr>
        <w:spacing w:after="0" w:line="240" w:lineRule="auto"/>
        <w:ind w:left="1428"/>
        <w:rPr>
          <w:rFonts w:ascii="Palatino Linotype" w:hAnsi="Palatino Linotype"/>
          <w:sz w:val="24"/>
          <w:szCs w:val="24"/>
        </w:rPr>
      </w:pPr>
      <w:r w:rsidRPr="00BB2AD8">
        <w:rPr>
          <w:rFonts w:ascii="Palatino Linotype" w:hAnsi="Palatino Linotype"/>
          <w:sz w:val="24"/>
          <w:szCs w:val="24"/>
        </w:rPr>
        <w:t>Életkori csoportok:</w:t>
      </w:r>
    </w:p>
    <w:p w:rsidR="00583CFC" w:rsidRPr="00BB2AD8" w:rsidRDefault="00583CFC" w:rsidP="00A11819">
      <w:pPr>
        <w:spacing w:after="0" w:line="240" w:lineRule="auto"/>
        <w:ind w:left="2148"/>
        <w:rPr>
          <w:rFonts w:ascii="Palatino Linotype" w:hAnsi="Palatino Linotype"/>
          <w:sz w:val="24"/>
          <w:szCs w:val="24"/>
        </w:rPr>
      </w:pPr>
      <w:r w:rsidRPr="00BB2AD8">
        <w:rPr>
          <w:rFonts w:ascii="Palatino Linotype" w:hAnsi="Palatino Linotype"/>
          <w:sz w:val="24"/>
          <w:szCs w:val="24"/>
        </w:rPr>
        <w:t>csecsemő és kisgyermekkor (0-3 év)</w:t>
      </w:r>
    </w:p>
    <w:p w:rsidR="00583CFC" w:rsidRPr="00BB2AD8" w:rsidRDefault="00583CFC" w:rsidP="00A11819">
      <w:pPr>
        <w:spacing w:after="0" w:line="240" w:lineRule="auto"/>
        <w:ind w:left="2148"/>
        <w:rPr>
          <w:rFonts w:ascii="Palatino Linotype" w:hAnsi="Palatino Linotype"/>
          <w:sz w:val="24"/>
          <w:szCs w:val="24"/>
        </w:rPr>
      </w:pPr>
      <w:r w:rsidRPr="00BB2AD8">
        <w:rPr>
          <w:rFonts w:ascii="Palatino Linotype" w:hAnsi="Palatino Linotype"/>
          <w:sz w:val="24"/>
          <w:szCs w:val="24"/>
        </w:rPr>
        <w:t>óvodáskor (3-6 év)</w:t>
      </w:r>
    </w:p>
    <w:p w:rsidR="00583CFC" w:rsidRPr="00BB2AD8" w:rsidRDefault="00583CFC" w:rsidP="00A11819">
      <w:pPr>
        <w:spacing w:after="0" w:line="240" w:lineRule="auto"/>
        <w:ind w:left="2148"/>
        <w:rPr>
          <w:rFonts w:ascii="Palatino Linotype" w:hAnsi="Palatino Linotype"/>
          <w:sz w:val="24"/>
          <w:szCs w:val="24"/>
        </w:rPr>
      </w:pPr>
      <w:r w:rsidRPr="00BB2AD8">
        <w:rPr>
          <w:rFonts w:ascii="Palatino Linotype" w:hAnsi="Palatino Linotype"/>
          <w:sz w:val="24"/>
          <w:szCs w:val="24"/>
        </w:rPr>
        <w:t>iskoláskor (6-10 év)</w:t>
      </w:r>
    </w:p>
    <w:p w:rsidR="00583CFC" w:rsidRPr="00BB2AD8" w:rsidRDefault="00583CFC" w:rsidP="00A11819">
      <w:pPr>
        <w:spacing w:after="0" w:line="240" w:lineRule="auto"/>
        <w:ind w:left="2148"/>
        <w:rPr>
          <w:rFonts w:ascii="Palatino Linotype" w:hAnsi="Palatino Linotype"/>
          <w:sz w:val="24"/>
          <w:szCs w:val="24"/>
        </w:rPr>
      </w:pPr>
      <w:r w:rsidRPr="00BB2AD8">
        <w:rPr>
          <w:rFonts w:ascii="Palatino Linotype" w:hAnsi="Palatino Linotype"/>
          <w:sz w:val="24"/>
          <w:szCs w:val="24"/>
        </w:rPr>
        <w:t>prepubertáskor (10-14 év)</w:t>
      </w:r>
    </w:p>
    <w:p w:rsidR="00583CFC" w:rsidRPr="00BB2AD8" w:rsidRDefault="00583CFC" w:rsidP="00A11819">
      <w:pPr>
        <w:spacing w:after="0" w:line="240" w:lineRule="auto"/>
        <w:ind w:left="2148"/>
        <w:rPr>
          <w:rFonts w:ascii="Palatino Linotype" w:hAnsi="Palatino Linotype"/>
          <w:sz w:val="24"/>
          <w:szCs w:val="24"/>
        </w:rPr>
      </w:pPr>
      <w:r w:rsidRPr="00BB2AD8">
        <w:rPr>
          <w:rFonts w:ascii="Palatino Linotype" w:hAnsi="Palatino Linotype"/>
          <w:sz w:val="24"/>
          <w:szCs w:val="24"/>
        </w:rPr>
        <w:t>pubertáskor (14-18 év)</w:t>
      </w:r>
    </w:p>
    <w:p w:rsidR="00583CFC" w:rsidRPr="00BB2AD8" w:rsidRDefault="00583CFC" w:rsidP="00D87EF3">
      <w:pPr>
        <w:spacing w:after="0" w:line="240" w:lineRule="auto"/>
        <w:ind w:left="1428"/>
        <w:jc w:val="both"/>
        <w:rPr>
          <w:rFonts w:ascii="Palatino Linotype" w:hAnsi="Palatino Linotype"/>
          <w:sz w:val="24"/>
          <w:szCs w:val="24"/>
        </w:rPr>
      </w:pPr>
      <w:r w:rsidRPr="00BB2AD8">
        <w:rPr>
          <w:rFonts w:ascii="Palatino Linotype" w:hAnsi="Palatino Linotype"/>
          <w:sz w:val="24"/>
          <w:szCs w:val="24"/>
        </w:rPr>
        <w:t xml:space="preserve">Eltérő környezetben – vérszerinti családban, nevelőszülőknél vagy gyermekotthonban nevelkedő azonos korosztályba tartozó egy-egy gyermek viselkedésének megfigyelése és összehasonlítása </w:t>
      </w:r>
    </w:p>
    <w:p w:rsidR="00583CFC" w:rsidRPr="00BB2AD8" w:rsidRDefault="00583CFC" w:rsidP="00AE4F21">
      <w:pPr>
        <w:spacing w:after="0" w:line="240" w:lineRule="auto"/>
        <w:ind w:left="1428"/>
        <w:rPr>
          <w:rFonts w:ascii="Palatino Linotype" w:hAnsi="Palatino Linotype"/>
          <w:sz w:val="24"/>
          <w:szCs w:val="24"/>
        </w:rPr>
      </w:pPr>
    </w:p>
    <w:p w:rsidR="00583CFC" w:rsidRPr="00BB2AD8" w:rsidRDefault="00583CFC" w:rsidP="004B2417">
      <w:pPr>
        <w:numPr>
          <w:ilvl w:val="2"/>
          <w:numId w:val="14"/>
        </w:numPr>
        <w:spacing w:after="0" w:line="240" w:lineRule="auto"/>
        <w:rPr>
          <w:rFonts w:ascii="Palatino Linotype" w:hAnsi="Palatino Linotype"/>
          <w:b/>
          <w:sz w:val="24"/>
          <w:szCs w:val="24"/>
        </w:rPr>
      </w:pPr>
      <w:r w:rsidRPr="00BB2AD8">
        <w:rPr>
          <w:rFonts w:ascii="Palatino Linotype" w:hAnsi="Palatino Linotype"/>
          <w:b/>
          <w:sz w:val="24"/>
          <w:szCs w:val="24"/>
        </w:rPr>
        <w:t>Az életút pszichikus jellemzői</w:t>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t>18 óra/36 óra</w:t>
      </w:r>
    </w:p>
    <w:p w:rsidR="00583CFC" w:rsidRPr="00BB2AD8" w:rsidRDefault="00583CFC" w:rsidP="00BB2AD8">
      <w:pPr>
        <w:spacing w:after="0" w:line="240" w:lineRule="auto"/>
        <w:ind w:firstLine="539"/>
        <w:rPr>
          <w:rFonts w:ascii="Palatino Linotype" w:hAnsi="Palatino Linotype"/>
          <w:b/>
          <w:sz w:val="24"/>
          <w:szCs w:val="24"/>
        </w:rPr>
      </w:pP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t>33óraögy/24 óra ögy</w:t>
      </w:r>
    </w:p>
    <w:p w:rsidR="00583CFC" w:rsidRPr="00BB2AD8" w:rsidRDefault="00583CFC" w:rsidP="00D87EF3">
      <w:pPr>
        <w:spacing w:after="0" w:line="240" w:lineRule="auto"/>
        <w:ind w:left="1428"/>
        <w:jc w:val="both"/>
        <w:rPr>
          <w:rFonts w:ascii="Palatino Linotype" w:hAnsi="Palatino Linotype"/>
          <w:sz w:val="24"/>
          <w:szCs w:val="24"/>
        </w:rPr>
      </w:pPr>
      <w:r w:rsidRPr="00BB2AD8">
        <w:rPr>
          <w:rFonts w:ascii="Palatino Linotype" w:hAnsi="Palatino Linotype"/>
          <w:sz w:val="24"/>
          <w:szCs w:val="24"/>
        </w:rPr>
        <w:t>Feltárni az elkészített életút interjú alanyának pszichikus jellemzőit</w:t>
      </w:r>
    </w:p>
    <w:p w:rsidR="00583CFC" w:rsidRPr="00BB2AD8" w:rsidRDefault="00583CFC" w:rsidP="00D87EF3">
      <w:pPr>
        <w:spacing w:after="0" w:line="240" w:lineRule="auto"/>
        <w:ind w:left="1428"/>
        <w:jc w:val="both"/>
        <w:rPr>
          <w:rFonts w:ascii="Palatino Linotype" w:hAnsi="Palatino Linotype"/>
          <w:sz w:val="24"/>
          <w:szCs w:val="24"/>
        </w:rPr>
      </w:pPr>
      <w:r w:rsidRPr="00BB2AD8">
        <w:rPr>
          <w:rFonts w:ascii="Palatino Linotype" w:hAnsi="Palatino Linotype"/>
          <w:sz w:val="24"/>
          <w:szCs w:val="24"/>
        </w:rPr>
        <w:t>A társadalmi jelenségek pszichés okainak megismerése</w:t>
      </w:r>
    </w:p>
    <w:p w:rsidR="00583CFC" w:rsidRPr="00BB2AD8" w:rsidRDefault="00583CFC" w:rsidP="00D87EF3">
      <w:pPr>
        <w:spacing w:after="0" w:line="240" w:lineRule="auto"/>
        <w:ind w:left="1428"/>
        <w:jc w:val="both"/>
        <w:rPr>
          <w:rFonts w:ascii="Palatino Linotype" w:hAnsi="Palatino Linotype"/>
          <w:sz w:val="24"/>
          <w:szCs w:val="24"/>
        </w:rPr>
      </w:pPr>
      <w:r w:rsidRPr="00BB2AD8">
        <w:rPr>
          <w:rFonts w:ascii="Palatino Linotype" w:hAnsi="Palatino Linotype"/>
          <w:sz w:val="24"/>
          <w:szCs w:val="24"/>
        </w:rPr>
        <w:t>Az ember viselkedésének és döntéseinek megértése</w:t>
      </w:r>
    </w:p>
    <w:p w:rsidR="00583CFC" w:rsidRPr="00BB2AD8" w:rsidRDefault="00583CFC" w:rsidP="00D87EF3">
      <w:pPr>
        <w:spacing w:after="0" w:line="240" w:lineRule="auto"/>
        <w:ind w:left="1428"/>
        <w:jc w:val="both"/>
        <w:rPr>
          <w:rFonts w:ascii="Palatino Linotype" w:hAnsi="Palatino Linotype"/>
          <w:sz w:val="24"/>
          <w:szCs w:val="24"/>
        </w:rPr>
      </w:pPr>
      <w:r w:rsidRPr="00BB2AD8">
        <w:rPr>
          <w:rFonts w:ascii="Palatino Linotype" w:hAnsi="Palatino Linotype"/>
          <w:sz w:val="24"/>
          <w:szCs w:val="24"/>
        </w:rPr>
        <w:t>Az előítéletek életutat befolyásoló hatása</w:t>
      </w:r>
    </w:p>
    <w:p w:rsidR="00583CFC" w:rsidRPr="00BB2AD8" w:rsidRDefault="00583CFC" w:rsidP="00BB2AD8">
      <w:pPr>
        <w:spacing w:after="0" w:line="240" w:lineRule="auto"/>
        <w:ind w:left="1428"/>
        <w:rPr>
          <w:rFonts w:ascii="Palatino Linotype" w:hAnsi="Palatino Linotype"/>
          <w:sz w:val="24"/>
          <w:szCs w:val="24"/>
        </w:rPr>
      </w:pPr>
    </w:p>
    <w:p w:rsidR="00583CFC" w:rsidRPr="00BB2AD8" w:rsidRDefault="00583CFC" w:rsidP="004B2417">
      <w:pPr>
        <w:widowControl w:val="0"/>
        <w:numPr>
          <w:ilvl w:val="1"/>
          <w:numId w:val="14"/>
        </w:numPr>
        <w:suppressAutoHyphens/>
        <w:spacing w:after="0" w:line="240" w:lineRule="auto"/>
        <w:rPr>
          <w:rFonts w:ascii="Palatino Linotype" w:hAnsi="Palatino Linotype"/>
          <w:b/>
          <w:sz w:val="24"/>
          <w:szCs w:val="24"/>
        </w:rPr>
      </w:pPr>
      <w:r w:rsidRPr="00BB2AD8">
        <w:rPr>
          <w:rFonts w:ascii="Palatino Linotype" w:hAnsi="Palatino Linotype"/>
          <w:b/>
          <w:sz w:val="24"/>
          <w:szCs w:val="24"/>
        </w:rPr>
        <w:t>A képzési helyszín jellege</w:t>
      </w:r>
    </w:p>
    <w:p w:rsidR="00583CFC" w:rsidRPr="00BB2AD8" w:rsidRDefault="00583CFC" w:rsidP="00D87EF3">
      <w:pPr>
        <w:ind w:left="360"/>
        <w:jc w:val="both"/>
        <w:rPr>
          <w:rFonts w:ascii="Palatino Linotype" w:hAnsi="Palatino Linotype"/>
          <w:sz w:val="24"/>
          <w:szCs w:val="24"/>
        </w:rPr>
      </w:pPr>
      <w:r w:rsidRPr="00BB2AD8">
        <w:rPr>
          <w:rFonts w:ascii="Palatino Linotype" w:hAnsi="Palatino Linotype"/>
          <w:sz w:val="24"/>
          <w:szCs w:val="24"/>
        </w:rPr>
        <w:t>A tanulók által kiválasztott helyszín (család vagy intézmény), a feldolgozó órákon az iskola átlagos berendezésű tanterme, csoportszobája</w:t>
      </w:r>
    </w:p>
    <w:p w:rsidR="00583CFC" w:rsidRPr="0093639D" w:rsidRDefault="00583CFC" w:rsidP="004B2417">
      <w:pPr>
        <w:widowControl w:val="0"/>
        <w:numPr>
          <w:ilvl w:val="1"/>
          <w:numId w:val="14"/>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elsajátítása során alkalmazott sajátos módszerek, tanulói tevékenységformák</w:t>
      </w:r>
      <w:r>
        <w:rPr>
          <w:rFonts w:ascii="Palatino Linotype" w:hAnsi="Palatino Linotype"/>
          <w:b/>
          <w:sz w:val="24"/>
          <w:szCs w:val="24"/>
        </w:rPr>
        <w:t xml:space="preserve"> </w:t>
      </w:r>
      <w:r w:rsidRPr="0093639D">
        <w:rPr>
          <w:rFonts w:ascii="Palatino Linotype" w:hAnsi="Palatino Linotype"/>
          <w:b/>
          <w:bCs/>
          <w:i/>
        </w:rPr>
        <w:t>(ajánlás)</w:t>
      </w:r>
    </w:p>
    <w:tbl>
      <w:tblPr>
        <w:tblW w:w="93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694"/>
        <w:gridCol w:w="1161"/>
        <w:gridCol w:w="853"/>
        <w:gridCol w:w="2190"/>
      </w:tblGrid>
      <w:tr w:rsidR="00583CFC" w:rsidRPr="003A2A37">
        <w:trPr>
          <w:cantSplit/>
          <w:trHeight w:val="921"/>
          <w:jc w:val="center"/>
        </w:trPr>
        <w:tc>
          <w:tcPr>
            <w:tcW w:w="828"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Sor-szám</w:t>
            </w:r>
          </w:p>
        </w:tc>
        <w:tc>
          <w:tcPr>
            <w:tcW w:w="3621"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Tanulói tevékenységforma</w:t>
            </w:r>
          </w:p>
        </w:tc>
        <w:tc>
          <w:tcPr>
            <w:tcW w:w="2708" w:type="dxa"/>
            <w:gridSpan w:val="3"/>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Tanulói tevékenység szervezési kerete</w:t>
            </w:r>
          </w:p>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(differenciálási módok)</w:t>
            </w:r>
          </w:p>
        </w:tc>
        <w:tc>
          <w:tcPr>
            <w:tcW w:w="2190"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Alkalmazandó eszközök és felszerelések (SZVK 6. pont lebontása, pontosítása)</w:t>
            </w:r>
          </w:p>
        </w:tc>
      </w:tr>
      <w:tr w:rsidR="00583CFC" w:rsidRPr="003A2A37">
        <w:trPr>
          <w:cantSplit/>
          <w:trHeight w:val="1076"/>
          <w:jc w:val="center"/>
        </w:trPr>
        <w:tc>
          <w:tcPr>
            <w:tcW w:w="828" w:type="dxa"/>
            <w:vMerge/>
            <w:vAlign w:val="center"/>
          </w:tcPr>
          <w:p w:rsidR="00583CFC" w:rsidRPr="003A2A37" w:rsidRDefault="00583CFC" w:rsidP="00CA023F">
            <w:pPr>
              <w:jc w:val="center"/>
              <w:rPr>
                <w:rFonts w:ascii="Palatino Linotype" w:hAnsi="Palatino Linotype"/>
                <w:b/>
                <w:sz w:val="20"/>
                <w:szCs w:val="20"/>
              </w:rPr>
            </w:pPr>
          </w:p>
        </w:tc>
        <w:tc>
          <w:tcPr>
            <w:tcW w:w="3621" w:type="dxa"/>
            <w:vMerge/>
            <w:vAlign w:val="center"/>
          </w:tcPr>
          <w:p w:rsidR="00583CFC" w:rsidRPr="003A2A37" w:rsidRDefault="00583CFC" w:rsidP="00CA023F">
            <w:pPr>
              <w:rPr>
                <w:rFonts w:ascii="Palatino Linotype" w:hAnsi="Palatino Linotype"/>
                <w:b/>
                <w:sz w:val="20"/>
                <w:szCs w:val="20"/>
              </w:rPr>
            </w:pPr>
          </w:p>
        </w:tc>
        <w:tc>
          <w:tcPr>
            <w:tcW w:w="694" w:type="dxa"/>
            <w:textDirection w:val="btLr"/>
            <w:vAlign w:val="center"/>
          </w:tcPr>
          <w:p w:rsidR="00583CFC" w:rsidRPr="003A2A37" w:rsidRDefault="00583CFC" w:rsidP="00CA023F">
            <w:pPr>
              <w:ind w:left="113" w:right="113"/>
              <w:jc w:val="center"/>
              <w:rPr>
                <w:rFonts w:ascii="Palatino Linotype" w:hAnsi="Palatino Linotype"/>
                <w:b/>
                <w:sz w:val="20"/>
                <w:szCs w:val="20"/>
              </w:rPr>
            </w:pPr>
            <w:r w:rsidRPr="003A2A37">
              <w:rPr>
                <w:rFonts w:ascii="Palatino Linotype" w:hAnsi="Palatino Linotype"/>
                <w:b/>
                <w:sz w:val="20"/>
                <w:szCs w:val="20"/>
              </w:rPr>
              <w:t>Egyéni</w:t>
            </w:r>
          </w:p>
        </w:tc>
        <w:tc>
          <w:tcPr>
            <w:tcW w:w="1161" w:type="dxa"/>
            <w:textDirection w:val="btLr"/>
            <w:vAlign w:val="center"/>
          </w:tcPr>
          <w:p w:rsidR="00583CFC" w:rsidRPr="003A2A37" w:rsidRDefault="00583CFC" w:rsidP="00CA023F">
            <w:pPr>
              <w:ind w:left="113" w:right="113"/>
              <w:jc w:val="center"/>
              <w:rPr>
                <w:rFonts w:ascii="Palatino Linotype" w:hAnsi="Palatino Linotype"/>
                <w:b/>
                <w:sz w:val="20"/>
                <w:szCs w:val="20"/>
              </w:rPr>
            </w:pPr>
            <w:r w:rsidRPr="003A2A37">
              <w:rPr>
                <w:rFonts w:ascii="Palatino Linotype" w:hAnsi="Palatino Linotype"/>
                <w:b/>
                <w:sz w:val="20"/>
                <w:szCs w:val="20"/>
              </w:rPr>
              <w:t>Csoport-</w:t>
            </w:r>
          </w:p>
          <w:p w:rsidR="00583CFC" w:rsidRPr="003A2A37" w:rsidRDefault="00583CFC" w:rsidP="00CA023F">
            <w:pPr>
              <w:ind w:left="113" w:right="113"/>
              <w:jc w:val="center"/>
              <w:rPr>
                <w:rFonts w:ascii="Palatino Linotype" w:hAnsi="Palatino Linotype"/>
                <w:b/>
                <w:sz w:val="20"/>
                <w:szCs w:val="20"/>
              </w:rPr>
            </w:pPr>
            <w:r w:rsidRPr="003A2A37">
              <w:rPr>
                <w:rFonts w:ascii="Palatino Linotype" w:hAnsi="Palatino Linotype"/>
                <w:b/>
                <w:sz w:val="20"/>
                <w:szCs w:val="20"/>
              </w:rPr>
              <w:t>bontás</w:t>
            </w:r>
          </w:p>
        </w:tc>
        <w:tc>
          <w:tcPr>
            <w:tcW w:w="853" w:type="dxa"/>
            <w:textDirection w:val="btLr"/>
            <w:vAlign w:val="center"/>
          </w:tcPr>
          <w:p w:rsidR="00583CFC" w:rsidRPr="003A2A37" w:rsidRDefault="00583CFC" w:rsidP="00CA023F">
            <w:pPr>
              <w:ind w:left="113" w:right="113"/>
              <w:jc w:val="center"/>
              <w:rPr>
                <w:rFonts w:ascii="Palatino Linotype" w:hAnsi="Palatino Linotype"/>
                <w:b/>
                <w:sz w:val="20"/>
                <w:szCs w:val="20"/>
              </w:rPr>
            </w:pPr>
            <w:r w:rsidRPr="003A2A37">
              <w:rPr>
                <w:rFonts w:ascii="Palatino Linotype" w:hAnsi="Palatino Linotype"/>
                <w:b/>
                <w:sz w:val="20"/>
                <w:szCs w:val="20"/>
              </w:rPr>
              <w:t>Osztály-</w:t>
            </w:r>
          </w:p>
          <w:p w:rsidR="00583CFC" w:rsidRPr="003A2A37" w:rsidRDefault="00583CFC" w:rsidP="00CA023F">
            <w:pPr>
              <w:ind w:left="113" w:right="113"/>
              <w:jc w:val="center"/>
              <w:rPr>
                <w:rFonts w:ascii="Palatino Linotype" w:hAnsi="Palatino Linotype"/>
                <w:b/>
                <w:sz w:val="20"/>
                <w:szCs w:val="20"/>
              </w:rPr>
            </w:pPr>
            <w:r w:rsidRPr="003A2A37">
              <w:rPr>
                <w:rFonts w:ascii="Palatino Linotype" w:hAnsi="Palatino Linotype"/>
                <w:b/>
                <w:sz w:val="20"/>
                <w:szCs w:val="20"/>
              </w:rPr>
              <w:t>keret</w:t>
            </w:r>
          </w:p>
        </w:tc>
        <w:tc>
          <w:tcPr>
            <w:tcW w:w="2190" w:type="dxa"/>
            <w:vMerge/>
            <w:vAlign w:val="center"/>
          </w:tcPr>
          <w:p w:rsidR="00583CFC" w:rsidRPr="003A2A37" w:rsidRDefault="00583CFC" w:rsidP="00CA023F">
            <w:pPr>
              <w:jc w:val="center"/>
              <w:rPr>
                <w:rFonts w:ascii="Palatino Linotype" w:hAnsi="Palatino Linotype"/>
                <w:b/>
                <w:sz w:val="20"/>
                <w:szCs w:val="20"/>
              </w:rPr>
            </w:pPr>
          </w:p>
        </w:tc>
      </w:tr>
      <w:tr w:rsidR="00583CFC" w:rsidRPr="003A2A37">
        <w:trPr>
          <w:jc w:val="center"/>
        </w:trPr>
        <w:tc>
          <w:tcPr>
            <w:tcW w:w="828" w:type="dxa"/>
            <w:shd w:val="clear" w:color="auto" w:fill="D9D9D9"/>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1.</w:t>
            </w:r>
          </w:p>
        </w:tc>
        <w:tc>
          <w:tcPr>
            <w:tcW w:w="3621" w:type="dxa"/>
            <w:shd w:val="clear" w:color="auto" w:fill="D9D9D9"/>
            <w:vAlign w:val="center"/>
          </w:tcPr>
          <w:p w:rsidR="00583CFC" w:rsidRPr="003A2A37" w:rsidRDefault="00583CFC" w:rsidP="00CA023F">
            <w:pPr>
              <w:rPr>
                <w:rFonts w:ascii="Palatino Linotype" w:hAnsi="Palatino Linotype"/>
                <w:b/>
                <w:sz w:val="20"/>
                <w:szCs w:val="20"/>
              </w:rPr>
            </w:pPr>
            <w:r w:rsidRPr="003A2A37">
              <w:rPr>
                <w:rFonts w:ascii="Palatino Linotype" w:hAnsi="Palatino Linotype" w:cs="Arial"/>
                <w:b/>
                <w:sz w:val="20"/>
                <w:szCs w:val="20"/>
              </w:rPr>
              <w:t>Információ feldolgozó tevékenységek</w:t>
            </w:r>
          </w:p>
        </w:tc>
        <w:tc>
          <w:tcPr>
            <w:tcW w:w="694"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1161"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853"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2190" w:type="dxa"/>
            <w:shd w:val="clear" w:color="auto" w:fill="D9D9D9"/>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1.1.</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Olvasott szöveg önálló feldolgozása</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1161" w:type="dxa"/>
            <w:vAlign w:val="center"/>
          </w:tcPr>
          <w:p w:rsidR="00583CFC" w:rsidRPr="003A2A37" w:rsidRDefault="00583CFC" w:rsidP="00CA023F">
            <w:pPr>
              <w:jc w:val="center"/>
              <w:rPr>
                <w:rFonts w:ascii="Palatino Linotype" w:hAnsi="Palatino Linotype"/>
                <w:sz w:val="20"/>
                <w:szCs w:val="20"/>
              </w:rPr>
            </w:pPr>
          </w:p>
        </w:tc>
        <w:tc>
          <w:tcPr>
            <w:tcW w:w="85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7B5C09">
            <w:pPr>
              <w:jc w:val="center"/>
              <w:rPr>
                <w:rFonts w:ascii="Palatino Linotype" w:hAnsi="Palatino Linotype"/>
                <w:sz w:val="20"/>
                <w:szCs w:val="20"/>
              </w:rPr>
            </w:pPr>
            <w:r w:rsidRPr="003A2A37">
              <w:rPr>
                <w:rFonts w:ascii="Palatino Linotype" w:hAnsi="Palatino Linotype"/>
                <w:sz w:val="20"/>
                <w:szCs w:val="20"/>
              </w:rPr>
              <w:t>1.</w:t>
            </w:r>
            <w:r>
              <w:rPr>
                <w:rFonts w:ascii="Palatino Linotype" w:hAnsi="Palatino Linotype"/>
                <w:sz w:val="20"/>
                <w:szCs w:val="20"/>
              </w:rPr>
              <w:t>2</w:t>
            </w:r>
            <w:r w:rsidRPr="003A2A37">
              <w:rPr>
                <w:rFonts w:ascii="Palatino Linotype" w:hAnsi="Palatino Linotype"/>
                <w:sz w:val="20"/>
                <w:szCs w:val="20"/>
              </w:rPr>
              <w:t>.</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Olvasott szöveg feldolgozása jegyzeteléssel</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1161" w:type="dxa"/>
            <w:vAlign w:val="center"/>
          </w:tcPr>
          <w:p w:rsidR="00583CFC" w:rsidRPr="003A2A37" w:rsidRDefault="00583CFC" w:rsidP="00CA023F">
            <w:pPr>
              <w:jc w:val="center"/>
              <w:rPr>
                <w:rFonts w:ascii="Palatino Linotype" w:hAnsi="Palatino Linotype"/>
                <w:sz w:val="20"/>
                <w:szCs w:val="20"/>
              </w:rPr>
            </w:pPr>
          </w:p>
        </w:tc>
        <w:tc>
          <w:tcPr>
            <w:tcW w:w="85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7B5C09">
            <w:pPr>
              <w:jc w:val="center"/>
              <w:rPr>
                <w:rFonts w:ascii="Palatino Linotype" w:hAnsi="Palatino Linotype"/>
                <w:sz w:val="20"/>
                <w:szCs w:val="20"/>
              </w:rPr>
            </w:pPr>
            <w:r w:rsidRPr="003A2A37">
              <w:rPr>
                <w:rFonts w:ascii="Palatino Linotype" w:hAnsi="Palatino Linotype"/>
                <w:sz w:val="20"/>
                <w:szCs w:val="20"/>
              </w:rPr>
              <w:t>1.</w:t>
            </w:r>
            <w:r>
              <w:rPr>
                <w:rFonts w:ascii="Palatino Linotype" w:hAnsi="Palatino Linotype"/>
                <w:sz w:val="20"/>
                <w:szCs w:val="20"/>
              </w:rPr>
              <w:t>3</w:t>
            </w:r>
            <w:r w:rsidRPr="003A2A37">
              <w:rPr>
                <w:rFonts w:ascii="Palatino Linotype" w:hAnsi="Palatino Linotype"/>
                <w:sz w:val="20"/>
                <w:szCs w:val="20"/>
              </w:rPr>
              <w:t>.</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Hallott szöveg feldolgozása jegyzeteléssel</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1161" w:type="dxa"/>
            <w:vAlign w:val="center"/>
          </w:tcPr>
          <w:p w:rsidR="00583CFC" w:rsidRPr="003A2A37" w:rsidRDefault="00583CFC" w:rsidP="00CA023F">
            <w:pPr>
              <w:jc w:val="center"/>
              <w:rPr>
                <w:rFonts w:ascii="Palatino Linotype" w:hAnsi="Palatino Linotype"/>
                <w:sz w:val="20"/>
                <w:szCs w:val="20"/>
              </w:rPr>
            </w:pPr>
          </w:p>
        </w:tc>
        <w:tc>
          <w:tcPr>
            <w:tcW w:w="85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Pr>
                <w:rFonts w:ascii="Palatino Linotype" w:hAnsi="Palatino Linotype"/>
                <w:sz w:val="20"/>
                <w:szCs w:val="20"/>
              </w:rPr>
              <w:t>1.4</w:t>
            </w:r>
            <w:r w:rsidRPr="003A2A37">
              <w:rPr>
                <w:rFonts w:ascii="Palatino Linotype" w:hAnsi="Palatino Linotype"/>
                <w:sz w:val="20"/>
                <w:szCs w:val="20"/>
              </w:rPr>
              <w:t>.</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Információk önálló rendszerezése</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1161" w:type="dxa"/>
            <w:vAlign w:val="center"/>
          </w:tcPr>
          <w:p w:rsidR="00583CFC" w:rsidRPr="003A2A37" w:rsidRDefault="00583CFC" w:rsidP="00CA023F">
            <w:pPr>
              <w:jc w:val="center"/>
              <w:rPr>
                <w:rFonts w:ascii="Palatino Linotype" w:hAnsi="Palatino Linotype"/>
                <w:sz w:val="20"/>
                <w:szCs w:val="20"/>
              </w:rPr>
            </w:pPr>
          </w:p>
        </w:tc>
        <w:tc>
          <w:tcPr>
            <w:tcW w:w="85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shd w:val="clear" w:color="auto" w:fill="D9D9D9"/>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2.</w:t>
            </w:r>
          </w:p>
        </w:tc>
        <w:tc>
          <w:tcPr>
            <w:tcW w:w="3621" w:type="dxa"/>
            <w:shd w:val="clear" w:color="auto" w:fill="D9D9D9"/>
            <w:vAlign w:val="center"/>
          </w:tcPr>
          <w:p w:rsidR="00583CFC" w:rsidRPr="003A2A37" w:rsidRDefault="00583CFC" w:rsidP="00CA023F">
            <w:pPr>
              <w:rPr>
                <w:rFonts w:ascii="Palatino Linotype" w:hAnsi="Palatino Linotype" w:cs="Arial"/>
                <w:b/>
                <w:sz w:val="20"/>
                <w:szCs w:val="20"/>
              </w:rPr>
            </w:pPr>
            <w:r w:rsidRPr="003A2A37">
              <w:rPr>
                <w:rFonts w:ascii="Palatino Linotype" w:hAnsi="Palatino Linotype" w:cs="Arial"/>
                <w:b/>
                <w:sz w:val="20"/>
                <w:szCs w:val="20"/>
              </w:rPr>
              <w:t>Ismeretalkalmazási gyakorló tevékenységek, feladatok</w:t>
            </w:r>
          </w:p>
        </w:tc>
        <w:tc>
          <w:tcPr>
            <w:tcW w:w="694"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1161"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853"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2190" w:type="dxa"/>
            <w:shd w:val="clear" w:color="auto" w:fill="D9D9D9"/>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2.1.</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Írásos elemzések készítése</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1161" w:type="dxa"/>
            <w:vAlign w:val="center"/>
          </w:tcPr>
          <w:p w:rsidR="00583CFC" w:rsidRPr="003A2A37" w:rsidRDefault="00583CFC" w:rsidP="00CA023F">
            <w:pPr>
              <w:jc w:val="center"/>
              <w:rPr>
                <w:rFonts w:ascii="Palatino Linotype" w:hAnsi="Palatino Linotype"/>
                <w:sz w:val="20"/>
                <w:szCs w:val="20"/>
              </w:rPr>
            </w:pPr>
          </w:p>
        </w:tc>
        <w:tc>
          <w:tcPr>
            <w:tcW w:w="85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2.2.</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Leírás készítése</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1161" w:type="dxa"/>
            <w:vAlign w:val="center"/>
          </w:tcPr>
          <w:p w:rsidR="00583CFC" w:rsidRPr="003A2A37" w:rsidRDefault="00583CFC" w:rsidP="00CA023F">
            <w:pPr>
              <w:jc w:val="center"/>
              <w:rPr>
                <w:rFonts w:ascii="Palatino Linotype" w:hAnsi="Palatino Linotype"/>
                <w:sz w:val="20"/>
                <w:szCs w:val="20"/>
              </w:rPr>
            </w:pPr>
          </w:p>
        </w:tc>
        <w:tc>
          <w:tcPr>
            <w:tcW w:w="85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7B5C09">
            <w:pPr>
              <w:jc w:val="center"/>
              <w:rPr>
                <w:rFonts w:ascii="Palatino Linotype" w:hAnsi="Palatino Linotype"/>
                <w:sz w:val="20"/>
                <w:szCs w:val="20"/>
              </w:rPr>
            </w:pPr>
            <w:r w:rsidRPr="003A2A37">
              <w:rPr>
                <w:rFonts w:ascii="Palatino Linotype" w:hAnsi="Palatino Linotype"/>
                <w:sz w:val="20"/>
                <w:szCs w:val="20"/>
              </w:rPr>
              <w:t>2.</w:t>
            </w:r>
            <w:r>
              <w:rPr>
                <w:rFonts w:ascii="Palatino Linotype" w:hAnsi="Palatino Linotype"/>
                <w:sz w:val="20"/>
                <w:szCs w:val="20"/>
              </w:rPr>
              <w:t>3</w:t>
            </w:r>
            <w:r w:rsidRPr="003A2A37">
              <w:rPr>
                <w:rFonts w:ascii="Palatino Linotype" w:hAnsi="Palatino Linotype"/>
                <w:sz w:val="20"/>
                <w:szCs w:val="20"/>
              </w:rPr>
              <w:t>.</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Szöveges előadás egyéni felkészüléssel</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1161"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853"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7B5C09">
            <w:pPr>
              <w:jc w:val="center"/>
              <w:rPr>
                <w:rFonts w:ascii="Palatino Linotype" w:hAnsi="Palatino Linotype"/>
                <w:sz w:val="20"/>
                <w:szCs w:val="20"/>
              </w:rPr>
            </w:pPr>
            <w:r w:rsidRPr="003A2A37">
              <w:rPr>
                <w:rFonts w:ascii="Palatino Linotype" w:hAnsi="Palatino Linotype"/>
                <w:sz w:val="20"/>
                <w:szCs w:val="20"/>
              </w:rPr>
              <w:t>2.</w:t>
            </w:r>
            <w:r>
              <w:rPr>
                <w:rFonts w:ascii="Palatino Linotype" w:hAnsi="Palatino Linotype"/>
                <w:sz w:val="20"/>
                <w:szCs w:val="20"/>
              </w:rPr>
              <w:t>4</w:t>
            </w:r>
            <w:r w:rsidRPr="003A2A37">
              <w:rPr>
                <w:rFonts w:ascii="Palatino Linotype" w:hAnsi="Palatino Linotype"/>
                <w:sz w:val="20"/>
                <w:szCs w:val="20"/>
              </w:rPr>
              <w:t>.</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Tapasztalatok utólagos ismertetése szóban</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1161"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853"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trHeight w:val="499"/>
          <w:jc w:val="center"/>
        </w:trPr>
        <w:tc>
          <w:tcPr>
            <w:tcW w:w="828" w:type="dxa"/>
            <w:shd w:val="clear" w:color="auto" w:fill="D9D9D9"/>
            <w:vAlign w:val="center"/>
          </w:tcPr>
          <w:p w:rsidR="00583CFC" w:rsidRPr="003A2A37" w:rsidRDefault="00583CFC" w:rsidP="007B5C09">
            <w:pPr>
              <w:jc w:val="center"/>
              <w:rPr>
                <w:rFonts w:ascii="Palatino Linotype" w:hAnsi="Palatino Linotype"/>
                <w:b/>
                <w:sz w:val="20"/>
                <w:szCs w:val="20"/>
              </w:rPr>
            </w:pPr>
            <w:r>
              <w:rPr>
                <w:rFonts w:ascii="Palatino Linotype" w:hAnsi="Palatino Linotype"/>
                <w:b/>
                <w:sz w:val="20"/>
                <w:szCs w:val="20"/>
              </w:rPr>
              <w:t>3</w:t>
            </w:r>
            <w:r w:rsidRPr="003A2A37">
              <w:rPr>
                <w:rFonts w:ascii="Palatino Linotype" w:hAnsi="Palatino Linotype"/>
                <w:b/>
                <w:sz w:val="20"/>
                <w:szCs w:val="20"/>
              </w:rPr>
              <w:t>.</w:t>
            </w:r>
          </w:p>
        </w:tc>
        <w:tc>
          <w:tcPr>
            <w:tcW w:w="3621" w:type="dxa"/>
            <w:shd w:val="clear" w:color="auto" w:fill="D9D9D9"/>
            <w:vAlign w:val="center"/>
          </w:tcPr>
          <w:p w:rsidR="00583CFC" w:rsidRPr="003A2A37" w:rsidRDefault="00583CFC" w:rsidP="00CA023F">
            <w:pPr>
              <w:rPr>
                <w:rFonts w:ascii="Palatino Linotype" w:hAnsi="Palatino Linotype" w:cs="Arial"/>
                <w:b/>
                <w:sz w:val="20"/>
                <w:szCs w:val="20"/>
              </w:rPr>
            </w:pPr>
            <w:r w:rsidRPr="003A2A37">
              <w:rPr>
                <w:rFonts w:ascii="Palatino Linotype" w:hAnsi="Palatino Linotype" w:cs="Arial"/>
                <w:b/>
                <w:sz w:val="20"/>
                <w:szCs w:val="20"/>
              </w:rPr>
              <w:t>Komplex információk körében</w:t>
            </w:r>
          </w:p>
        </w:tc>
        <w:tc>
          <w:tcPr>
            <w:tcW w:w="694"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1161"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853"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2190" w:type="dxa"/>
            <w:shd w:val="clear" w:color="auto" w:fill="D9D9D9"/>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7B5C09">
            <w:pPr>
              <w:jc w:val="center"/>
              <w:rPr>
                <w:rFonts w:ascii="Palatino Linotype" w:hAnsi="Palatino Linotype"/>
                <w:sz w:val="20"/>
                <w:szCs w:val="20"/>
              </w:rPr>
            </w:pPr>
            <w:r>
              <w:rPr>
                <w:rFonts w:ascii="Palatino Linotype" w:hAnsi="Palatino Linotype"/>
                <w:sz w:val="20"/>
                <w:szCs w:val="20"/>
              </w:rPr>
              <w:t>3</w:t>
            </w:r>
            <w:r w:rsidRPr="003A2A37">
              <w:rPr>
                <w:rFonts w:ascii="Palatino Linotype" w:hAnsi="Palatino Linotype"/>
                <w:sz w:val="20"/>
                <w:szCs w:val="20"/>
              </w:rPr>
              <w:t>.1.</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Esetleírás készítése</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1161" w:type="dxa"/>
            <w:vAlign w:val="center"/>
          </w:tcPr>
          <w:p w:rsidR="00583CFC" w:rsidRPr="003A2A37" w:rsidRDefault="00583CFC" w:rsidP="00CA023F">
            <w:pPr>
              <w:jc w:val="center"/>
              <w:rPr>
                <w:rFonts w:ascii="Palatino Linotype" w:hAnsi="Palatino Linotype"/>
                <w:sz w:val="20"/>
                <w:szCs w:val="20"/>
              </w:rPr>
            </w:pPr>
          </w:p>
        </w:tc>
        <w:tc>
          <w:tcPr>
            <w:tcW w:w="85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7B5C09">
            <w:pPr>
              <w:jc w:val="center"/>
              <w:rPr>
                <w:rFonts w:ascii="Palatino Linotype" w:hAnsi="Palatino Linotype"/>
                <w:sz w:val="20"/>
                <w:szCs w:val="20"/>
              </w:rPr>
            </w:pPr>
            <w:r>
              <w:rPr>
                <w:rFonts w:ascii="Palatino Linotype" w:hAnsi="Palatino Linotype"/>
                <w:sz w:val="20"/>
                <w:szCs w:val="20"/>
              </w:rPr>
              <w:t>3</w:t>
            </w:r>
            <w:r w:rsidRPr="003A2A37">
              <w:rPr>
                <w:rFonts w:ascii="Palatino Linotype" w:hAnsi="Palatino Linotype"/>
                <w:sz w:val="20"/>
                <w:szCs w:val="20"/>
              </w:rPr>
              <w:t>.2.</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Elemzés készítése tapasztalatokról</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1161" w:type="dxa"/>
            <w:vAlign w:val="center"/>
          </w:tcPr>
          <w:p w:rsidR="00583CFC" w:rsidRPr="003A2A37" w:rsidRDefault="00583CFC" w:rsidP="00CA023F">
            <w:pPr>
              <w:jc w:val="center"/>
              <w:rPr>
                <w:rFonts w:ascii="Palatino Linotype" w:hAnsi="Palatino Linotype"/>
                <w:sz w:val="20"/>
                <w:szCs w:val="20"/>
              </w:rPr>
            </w:pPr>
          </w:p>
        </w:tc>
        <w:tc>
          <w:tcPr>
            <w:tcW w:w="85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7B5C09">
            <w:pPr>
              <w:jc w:val="center"/>
              <w:rPr>
                <w:rFonts w:ascii="Palatino Linotype" w:hAnsi="Palatino Linotype"/>
                <w:sz w:val="20"/>
                <w:szCs w:val="20"/>
              </w:rPr>
            </w:pPr>
            <w:r>
              <w:rPr>
                <w:rFonts w:ascii="Palatino Linotype" w:hAnsi="Palatino Linotype"/>
                <w:sz w:val="20"/>
                <w:szCs w:val="20"/>
              </w:rPr>
              <w:t>3</w:t>
            </w:r>
            <w:r w:rsidRPr="003A2A37">
              <w:rPr>
                <w:rFonts w:ascii="Palatino Linotype" w:hAnsi="Palatino Linotype"/>
                <w:sz w:val="20"/>
                <w:szCs w:val="20"/>
              </w:rPr>
              <w:t>.</w:t>
            </w:r>
            <w:r>
              <w:rPr>
                <w:rFonts w:ascii="Palatino Linotype" w:hAnsi="Palatino Linotype"/>
                <w:sz w:val="20"/>
                <w:szCs w:val="20"/>
              </w:rPr>
              <w:t>4</w:t>
            </w:r>
            <w:r w:rsidRPr="003A2A37">
              <w:rPr>
                <w:rFonts w:ascii="Palatino Linotype" w:hAnsi="Palatino Linotype"/>
                <w:sz w:val="20"/>
                <w:szCs w:val="20"/>
              </w:rPr>
              <w:t>.</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Utólagos szóbeli beszámoló</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1161"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853"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shd w:val="clear" w:color="auto" w:fill="D9D9D9"/>
            <w:vAlign w:val="center"/>
          </w:tcPr>
          <w:p w:rsidR="00583CFC" w:rsidRPr="003A2A37" w:rsidRDefault="00583CFC" w:rsidP="007B5C09">
            <w:pPr>
              <w:jc w:val="center"/>
              <w:rPr>
                <w:rFonts w:ascii="Palatino Linotype" w:hAnsi="Palatino Linotype"/>
                <w:b/>
                <w:sz w:val="20"/>
                <w:szCs w:val="20"/>
              </w:rPr>
            </w:pPr>
            <w:r>
              <w:rPr>
                <w:rFonts w:ascii="Palatino Linotype" w:hAnsi="Palatino Linotype"/>
                <w:b/>
                <w:sz w:val="20"/>
                <w:szCs w:val="20"/>
              </w:rPr>
              <w:t>4</w:t>
            </w:r>
            <w:r w:rsidRPr="003A2A37">
              <w:rPr>
                <w:rFonts w:ascii="Palatino Linotype" w:hAnsi="Palatino Linotype"/>
                <w:b/>
                <w:sz w:val="20"/>
                <w:szCs w:val="20"/>
              </w:rPr>
              <w:t>.</w:t>
            </w:r>
          </w:p>
        </w:tc>
        <w:tc>
          <w:tcPr>
            <w:tcW w:w="3621" w:type="dxa"/>
            <w:shd w:val="clear" w:color="auto" w:fill="D9D9D9"/>
            <w:vAlign w:val="center"/>
          </w:tcPr>
          <w:p w:rsidR="00583CFC" w:rsidRPr="003A2A37" w:rsidRDefault="00583CFC" w:rsidP="00CA023F">
            <w:pPr>
              <w:rPr>
                <w:rFonts w:ascii="Palatino Linotype" w:hAnsi="Palatino Linotype" w:cs="Arial"/>
                <w:b/>
                <w:sz w:val="20"/>
                <w:szCs w:val="20"/>
              </w:rPr>
            </w:pPr>
            <w:r w:rsidRPr="003A2A37">
              <w:rPr>
                <w:rFonts w:ascii="Palatino Linotype" w:hAnsi="Palatino Linotype" w:cs="Arial"/>
                <w:b/>
                <w:sz w:val="20"/>
                <w:szCs w:val="20"/>
              </w:rPr>
              <w:t>Gyakorlati munkavégzés körében</w:t>
            </w:r>
          </w:p>
        </w:tc>
        <w:tc>
          <w:tcPr>
            <w:tcW w:w="694"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1161"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853"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2190" w:type="dxa"/>
            <w:shd w:val="clear" w:color="auto" w:fill="D9D9D9"/>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Munkamegfigyelés adott szempontok alapján</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1161" w:type="dxa"/>
            <w:vAlign w:val="center"/>
          </w:tcPr>
          <w:p w:rsidR="00583CFC" w:rsidRPr="003A2A37" w:rsidRDefault="00583CFC" w:rsidP="00CA023F">
            <w:pPr>
              <w:jc w:val="center"/>
              <w:rPr>
                <w:rFonts w:ascii="Palatino Linotype" w:hAnsi="Palatino Linotype"/>
                <w:sz w:val="20"/>
                <w:szCs w:val="20"/>
              </w:rPr>
            </w:pPr>
          </w:p>
        </w:tc>
        <w:tc>
          <w:tcPr>
            <w:tcW w:w="85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bl>
    <w:p w:rsidR="00583CFC" w:rsidRPr="00725193" w:rsidRDefault="00583CFC" w:rsidP="00077B39">
      <w:pPr>
        <w:pStyle w:val="Listaszerbekezds"/>
        <w:ind w:left="360"/>
        <w:rPr>
          <w:rFonts w:ascii="Palatino Linotype" w:hAnsi="Palatino Linotype"/>
          <w:b/>
          <w:bCs/>
          <w:i/>
        </w:rPr>
      </w:pPr>
      <w:r>
        <w:rPr>
          <w:rFonts w:ascii="Palatino Linotype" w:hAnsi="Palatino Linotype"/>
          <w:b/>
          <w:bCs/>
          <w:i/>
        </w:rPr>
        <w:t xml:space="preserve">9.5.2. </w:t>
      </w: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3CFC" w:rsidRPr="003A2A37">
        <w:trPr>
          <w:jc w:val="center"/>
        </w:trPr>
        <w:tc>
          <w:tcPr>
            <w:tcW w:w="994"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Sorszám</w:t>
            </w:r>
          </w:p>
        </w:tc>
        <w:tc>
          <w:tcPr>
            <w:tcW w:w="2800"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 xml:space="preserve">Alkalmazott oktatási </w:t>
            </w:r>
          </w:p>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módszer neve</w:t>
            </w:r>
          </w:p>
        </w:tc>
        <w:tc>
          <w:tcPr>
            <w:tcW w:w="2835" w:type="dxa"/>
            <w:gridSpan w:val="3"/>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A tanulói tevékenység szervezeti kerete</w:t>
            </w:r>
          </w:p>
        </w:tc>
        <w:tc>
          <w:tcPr>
            <w:tcW w:w="2659"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Alkalmazandó eszközök és felszerelések (SZVK 6. pont lebontása, pontosítása)</w:t>
            </w:r>
          </w:p>
        </w:tc>
      </w:tr>
      <w:tr w:rsidR="00583CFC" w:rsidRPr="003A2A37">
        <w:trPr>
          <w:jc w:val="center"/>
        </w:trPr>
        <w:tc>
          <w:tcPr>
            <w:tcW w:w="994" w:type="dxa"/>
            <w:vMerge/>
            <w:vAlign w:val="center"/>
          </w:tcPr>
          <w:p w:rsidR="00583CFC" w:rsidRPr="003A2A37" w:rsidRDefault="00583CFC" w:rsidP="00CA023F">
            <w:pPr>
              <w:jc w:val="center"/>
              <w:rPr>
                <w:rFonts w:ascii="Palatino Linotype" w:hAnsi="Palatino Linotype"/>
                <w:b/>
                <w:sz w:val="20"/>
                <w:szCs w:val="20"/>
              </w:rPr>
            </w:pPr>
          </w:p>
        </w:tc>
        <w:tc>
          <w:tcPr>
            <w:tcW w:w="2800" w:type="dxa"/>
            <w:vMerge/>
            <w:vAlign w:val="center"/>
          </w:tcPr>
          <w:p w:rsidR="00583CFC" w:rsidRPr="003A2A37" w:rsidRDefault="00583CFC" w:rsidP="00CA023F">
            <w:pPr>
              <w:rPr>
                <w:rFonts w:ascii="Palatino Linotype" w:hAnsi="Palatino Linotype"/>
                <w:b/>
                <w:sz w:val="20"/>
                <w:szCs w:val="20"/>
              </w:rPr>
            </w:pPr>
          </w:p>
        </w:tc>
        <w:tc>
          <w:tcPr>
            <w:tcW w:w="945" w:type="dxa"/>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egyéni</w:t>
            </w:r>
          </w:p>
        </w:tc>
        <w:tc>
          <w:tcPr>
            <w:tcW w:w="945" w:type="dxa"/>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csoport</w:t>
            </w:r>
          </w:p>
        </w:tc>
        <w:tc>
          <w:tcPr>
            <w:tcW w:w="945" w:type="dxa"/>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osztály</w:t>
            </w:r>
          </w:p>
        </w:tc>
        <w:tc>
          <w:tcPr>
            <w:tcW w:w="2659" w:type="dxa"/>
            <w:vMerge/>
            <w:vAlign w:val="center"/>
          </w:tcPr>
          <w:p w:rsidR="00583CFC" w:rsidRPr="003A2A37" w:rsidRDefault="00583CFC" w:rsidP="00CA023F">
            <w:pPr>
              <w:jc w:val="center"/>
              <w:rPr>
                <w:rFonts w:ascii="Palatino Linotype" w:hAnsi="Palatino Linotype"/>
                <w:b/>
                <w:sz w:val="20"/>
                <w:szCs w:val="20"/>
              </w:rPr>
            </w:pPr>
          </w:p>
        </w:tc>
      </w:tr>
      <w:tr w:rsidR="00583CFC" w:rsidRPr="003A2A37">
        <w:trPr>
          <w:jc w:val="center"/>
        </w:trPr>
        <w:tc>
          <w:tcPr>
            <w:tcW w:w="9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1.1</w:t>
            </w:r>
          </w:p>
        </w:tc>
        <w:tc>
          <w:tcPr>
            <w:tcW w:w="2800"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sz w:val="20"/>
                <w:szCs w:val="20"/>
              </w:rPr>
              <w:t>magyarázat</w:t>
            </w: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p>
        </w:tc>
        <w:tc>
          <w:tcPr>
            <w:tcW w:w="2659"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1.2.</w:t>
            </w:r>
          </w:p>
        </w:tc>
        <w:tc>
          <w:tcPr>
            <w:tcW w:w="2800"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sz w:val="20"/>
                <w:szCs w:val="20"/>
              </w:rPr>
              <w:t>elbeszélés</w:t>
            </w: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p>
        </w:tc>
        <w:tc>
          <w:tcPr>
            <w:tcW w:w="2659"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1.3.</w:t>
            </w:r>
          </w:p>
        </w:tc>
        <w:tc>
          <w:tcPr>
            <w:tcW w:w="2800"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sz w:val="20"/>
                <w:szCs w:val="20"/>
              </w:rPr>
              <w:t>kiselőadás</w:t>
            </w: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p>
        </w:tc>
        <w:tc>
          <w:tcPr>
            <w:tcW w:w="2659"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1.4.</w:t>
            </w:r>
          </w:p>
        </w:tc>
        <w:tc>
          <w:tcPr>
            <w:tcW w:w="2800"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sz w:val="20"/>
                <w:szCs w:val="20"/>
              </w:rPr>
              <w:t>megbeszélés</w:t>
            </w: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p>
        </w:tc>
        <w:tc>
          <w:tcPr>
            <w:tcW w:w="2659"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1.5.</w:t>
            </w:r>
          </w:p>
        </w:tc>
        <w:tc>
          <w:tcPr>
            <w:tcW w:w="2800"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sz w:val="20"/>
                <w:szCs w:val="20"/>
              </w:rPr>
              <w:t>vita</w:t>
            </w: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p>
        </w:tc>
        <w:tc>
          <w:tcPr>
            <w:tcW w:w="2659" w:type="dxa"/>
            <w:vAlign w:val="center"/>
          </w:tcPr>
          <w:p w:rsidR="00583CFC" w:rsidRPr="003A2A37" w:rsidRDefault="00583CFC" w:rsidP="00CA023F">
            <w:pPr>
              <w:jc w:val="center"/>
              <w:rPr>
                <w:rFonts w:ascii="Palatino Linotype" w:hAnsi="Palatino Linotype"/>
                <w:sz w:val="20"/>
                <w:szCs w:val="20"/>
              </w:rPr>
            </w:pPr>
          </w:p>
        </w:tc>
      </w:tr>
    </w:tbl>
    <w:p w:rsidR="00583CFC" w:rsidRPr="000E120B" w:rsidRDefault="00583CFC" w:rsidP="00077B39">
      <w:pPr>
        <w:jc w:val="both"/>
        <w:rPr>
          <w:rFonts w:ascii="Palatino Linotype" w:hAnsi="Palatino Linotype" w:cs="Verdana"/>
          <w:b/>
          <w:iCs/>
          <w:sz w:val="24"/>
          <w:szCs w:val="24"/>
        </w:rPr>
      </w:pPr>
    </w:p>
    <w:p w:rsidR="00583CFC" w:rsidRPr="000E120B" w:rsidRDefault="00583CFC" w:rsidP="004B2417">
      <w:pPr>
        <w:widowControl w:val="0"/>
        <w:numPr>
          <w:ilvl w:val="1"/>
          <w:numId w:val="14"/>
        </w:numPr>
        <w:suppressAutoHyphens/>
        <w:spacing w:after="0" w:line="240" w:lineRule="auto"/>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583CFC" w:rsidRPr="00BB2AD8" w:rsidRDefault="00583CFC" w:rsidP="00CA023F">
      <w:pPr>
        <w:autoSpaceDE w:val="0"/>
        <w:autoSpaceDN w:val="0"/>
        <w:adjustRightInd w:val="0"/>
        <w:ind w:left="360"/>
        <w:jc w:val="both"/>
        <w:rPr>
          <w:rFonts w:ascii="Palatino Linotype" w:hAnsi="Palatino Linotype"/>
          <w:bCs/>
        </w:rPr>
      </w:pPr>
      <w:r>
        <w:rPr>
          <w:rFonts w:ascii="Palatino Linotype" w:hAnsi="Palatino Linotype"/>
          <w:bCs/>
        </w:rPr>
        <w:t>A nemzeti köznevelésről szóló 2011. évi CXC. törvény 54. § (2) a) pontja szerinti értékeléssel.</w:t>
      </w:r>
    </w:p>
    <w:p w:rsidR="00583CFC" w:rsidRPr="00F41E6A" w:rsidRDefault="00583CFC" w:rsidP="004B2417">
      <w:pPr>
        <w:widowControl w:val="0"/>
        <w:numPr>
          <w:ilvl w:val="0"/>
          <w:numId w:val="14"/>
        </w:numPr>
        <w:suppressAutoHyphens/>
        <w:spacing w:after="0" w:line="240" w:lineRule="auto"/>
        <w:rPr>
          <w:rFonts w:ascii="Palatino Linotype" w:hAnsi="Palatino Linotype"/>
          <w:b/>
          <w:sz w:val="24"/>
          <w:szCs w:val="24"/>
        </w:rPr>
      </w:pPr>
      <w:r w:rsidRPr="00F41E6A">
        <w:rPr>
          <w:rFonts w:ascii="Palatino Linotype" w:hAnsi="Palatino Linotype"/>
          <w:b/>
          <w:sz w:val="24"/>
          <w:szCs w:val="24"/>
        </w:rPr>
        <w:t>Egészségügyi alapismeretek</w:t>
      </w:r>
      <w:r>
        <w:rPr>
          <w:rFonts w:ascii="Palatino Linotype" w:hAnsi="Palatino Linotype"/>
          <w:b/>
          <w:sz w:val="24"/>
          <w:szCs w:val="24"/>
        </w:rPr>
        <w:t xml:space="preserve"> tantárgy</w:t>
      </w:r>
      <w:r w:rsidRPr="00F41E6A">
        <w:rPr>
          <w:rFonts w:ascii="Palatino Linotype" w:hAnsi="Palatino Linotype"/>
          <w:b/>
          <w:sz w:val="24"/>
          <w:szCs w:val="24"/>
        </w:rPr>
        <w:tab/>
      </w:r>
      <w:r w:rsidRPr="00F41E6A">
        <w:rPr>
          <w:rFonts w:ascii="Palatino Linotype" w:hAnsi="Palatino Linotype"/>
          <w:b/>
          <w:sz w:val="24"/>
          <w:szCs w:val="24"/>
        </w:rPr>
        <w:tab/>
      </w:r>
      <w:r w:rsidRPr="00F41E6A">
        <w:rPr>
          <w:rFonts w:ascii="Palatino Linotype" w:hAnsi="Palatino Linotype"/>
          <w:b/>
          <w:sz w:val="24"/>
          <w:szCs w:val="24"/>
        </w:rPr>
        <w:tab/>
        <w:t>100 óra/108 óra*</w:t>
      </w:r>
    </w:p>
    <w:p w:rsidR="00583CFC" w:rsidRPr="00CA023F" w:rsidRDefault="00583CFC" w:rsidP="00CA023F">
      <w:pPr>
        <w:rPr>
          <w:rFonts w:ascii="Palatino Linotype" w:hAnsi="Palatino Linotype"/>
          <w:i/>
          <w:sz w:val="20"/>
          <w:szCs w:val="20"/>
        </w:rPr>
      </w:pPr>
      <w:r w:rsidRPr="000E120B">
        <w:rPr>
          <w:rFonts w:ascii="Palatino Linotype" w:hAnsi="Palatino Linotype"/>
          <w:i/>
          <w:sz w:val="20"/>
          <w:szCs w:val="20"/>
        </w:rPr>
        <w:t>* 13. és 14. évfolyamon megszervezett képzés/9-13. évfolyamon megszervezett képzés</w:t>
      </w:r>
    </w:p>
    <w:p w:rsidR="00583CFC" w:rsidRPr="00F41E6A" w:rsidRDefault="00583CFC" w:rsidP="00536166">
      <w:pPr>
        <w:ind w:left="284"/>
        <w:rPr>
          <w:rFonts w:ascii="Palatino Linotype" w:hAnsi="Palatino Linotype"/>
          <w:b/>
          <w:sz w:val="24"/>
          <w:szCs w:val="24"/>
        </w:rPr>
      </w:pPr>
      <w:r>
        <w:rPr>
          <w:rFonts w:ascii="Palatino Linotype" w:hAnsi="Palatino Linotype"/>
          <w:b/>
          <w:sz w:val="24"/>
          <w:szCs w:val="24"/>
        </w:rPr>
        <w:t xml:space="preserve">10.1. A </w:t>
      </w:r>
      <w:r w:rsidRPr="00F41E6A">
        <w:rPr>
          <w:rFonts w:ascii="Palatino Linotype" w:hAnsi="Palatino Linotype"/>
          <w:b/>
          <w:sz w:val="24"/>
          <w:szCs w:val="24"/>
        </w:rPr>
        <w:t xml:space="preserve">tantárgy tanításának célja: </w:t>
      </w:r>
    </w:p>
    <w:p w:rsidR="00583CFC" w:rsidRPr="00F41E6A" w:rsidRDefault="00583CFC" w:rsidP="00D87EF3">
      <w:pPr>
        <w:ind w:left="360"/>
        <w:jc w:val="both"/>
        <w:rPr>
          <w:rFonts w:ascii="Palatino Linotype" w:hAnsi="Palatino Linotype"/>
          <w:sz w:val="24"/>
          <w:szCs w:val="24"/>
        </w:rPr>
      </w:pPr>
      <w:r w:rsidRPr="00F41E6A">
        <w:rPr>
          <w:rFonts w:ascii="Palatino Linotype" w:hAnsi="Palatino Linotype"/>
          <w:sz w:val="24"/>
          <w:szCs w:val="24"/>
        </w:rPr>
        <w:t>A holisztikus egészségszemlélet kialakítása érdekében alapfokú ismereteket nyújtani az emberi test felépítéséről és működéséről, a megbetegítő tényezőkről az egyes betegségcsoportok tüneteiről, a betegségek lefolyásáról és a gyógykezelés laikus módszereiről</w:t>
      </w:r>
    </w:p>
    <w:p w:rsidR="00583CFC" w:rsidRDefault="00583CFC" w:rsidP="0014570F">
      <w:pPr>
        <w:widowControl w:val="0"/>
        <w:suppressAutoHyphens/>
        <w:spacing w:after="0" w:line="240" w:lineRule="auto"/>
        <w:ind w:left="426"/>
        <w:jc w:val="both"/>
        <w:rPr>
          <w:rFonts w:ascii="Palatino Linotype" w:hAnsi="Palatino Linotype"/>
          <w:kern w:val="2"/>
          <w:lang w:eastAsia="hi-IN" w:bidi="hi-IN"/>
        </w:rPr>
      </w:pPr>
      <w:r>
        <w:rPr>
          <w:rFonts w:ascii="Palatino Linotype" w:hAnsi="Palatino Linotype"/>
          <w:b/>
          <w:sz w:val="24"/>
          <w:szCs w:val="24"/>
        </w:rPr>
        <w:t xml:space="preserve">10.2. </w:t>
      </w:r>
      <w:r w:rsidRPr="000E120B">
        <w:rPr>
          <w:rFonts w:ascii="Palatino Linotype" w:hAnsi="Palatino Linotype"/>
          <w:b/>
          <w:sz w:val="24"/>
          <w:szCs w:val="24"/>
        </w:rPr>
        <w:t xml:space="preserve">Kapcsolódó közismereti, szakmai tartalmak </w:t>
      </w:r>
    </w:p>
    <w:p w:rsidR="00583CFC" w:rsidRPr="00F41E6A" w:rsidRDefault="00583CFC" w:rsidP="0014570F">
      <w:pPr>
        <w:ind w:left="360"/>
        <w:rPr>
          <w:rFonts w:ascii="Palatino Linotype" w:hAnsi="Palatino Linotype"/>
          <w:sz w:val="24"/>
          <w:szCs w:val="24"/>
        </w:rPr>
      </w:pPr>
      <w:r w:rsidRPr="00F41E6A">
        <w:rPr>
          <w:rFonts w:ascii="Palatino Linotype" w:hAnsi="Palatino Linotype"/>
          <w:sz w:val="24"/>
          <w:szCs w:val="24"/>
        </w:rPr>
        <w:t>A biológia tantárgy emberrel foglalkozó fejezetei</w:t>
      </w:r>
    </w:p>
    <w:p w:rsidR="00583CFC" w:rsidRDefault="00583CFC" w:rsidP="004B2417">
      <w:pPr>
        <w:widowControl w:val="0"/>
        <w:numPr>
          <w:ilvl w:val="1"/>
          <w:numId w:val="19"/>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Témakörök és elemeik</w:t>
      </w:r>
    </w:p>
    <w:p w:rsidR="00583CFC" w:rsidRPr="00C52E63" w:rsidRDefault="00583CFC" w:rsidP="00A11819">
      <w:pPr>
        <w:widowControl w:val="0"/>
        <w:suppressAutoHyphens/>
        <w:spacing w:after="0" w:line="240" w:lineRule="auto"/>
        <w:ind w:left="426"/>
        <w:rPr>
          <w:rFonts w:ascii="Palatino Linotype" w:hAnsi="Palatino Linotype"/>
          <w:b/>
          <w:sz w:val="24"/>
          <w:szCs w:val="24"/>
        </w:rPr>
      </w:pPr>
    </w:p>
    <w:p w:rsidR="00583CFC" w:rsidRPr="00F41E6A" w:rsidRDefault="00583CFC" w:rsidP="004B2417">
      <w:pPr>
        <w:numPr>
          <w:ilvl w:val="2"/>
          <w:numId w:val="19"/>
        </w:numPr>
        <w:spacing w:after="0" w:line="240" w:lineRule="auto"/>
        <w:rPr>
          <w:rFonts w:ascii="Palatino Linotype" w:hAnsi="Palatino Linotype"/>
          <w:b/>
          <w:sz w:val="24"/>
          <w:szCs w:val="24"/>
        </w:rPr>
      </w:pPr>
      <w:r w:rsidRPr="00F41E6A">
        <w:rPr>
          <w:rFonts w:ascii="Palatino Linotype" w:hAnsi="Palatino Linotype"/>
          <w:b/>
          <w:sz w:val="24"/>
          <w:szCs w:val="24"/>
        </w:rPr>
        <w:t xml:space="preserve"> Az emberi test felépítése és működése</w:t>
      </w:r>
      <w:r w:rsidRPr="00F41E6A">
        <w:rPr>
          <w:rFonts w:ascii="Palatino Linotype" w:hAnsi="Palatino Linotype"/>
          <w:b/>
          <w:sz w:val="24"/>
          <w:szCs w:val="24"/>
        </w:rPr>
        <w:tab/>
      </w:r>
      <w:r w:rsidRPr="00F41E6A">
        <w:rPr>
          <w:rFonts w:ascii="Palatino Linotype" w:hAnsi="Palatino Linotype"/>
          <w:b/>
          <w:sz w:val="24"/>
          <w:szCs w:val="24"/>
        </w:rPr>
        <w:tab/>
      </w:r>
      <w:r w:rsidRPr="00F41E6A">
        <w:rPr>
          <w:rFonts w:ascii="Palatino Linotype" w:hAnsi="Palatino Linotype"/>
          <w:b/>
          <w:sz w:val="24"/>
          <w:szCs w:val="24"/>
        </w:rPr>
        <w:tab/>
        <w:t>16 óra/28 óra</w:t>
      </w:r>
    </w:p>
    <w:p w:rsidR="00583CFC" w:rsidRPr="00652163" w:rsidRDefault="00583CFC" w:rsidP="00F41E6A">
      <w:pPr>
        <w:spacing w:after="0" w:line="240" w:lineRule="auto"/>
        <w:ind w:firstLine="539"/>
        <w:rPr>
          <w:rFonts w:ascii="Palatino Linotype" w:hAnsi="Palatino Linotype" w:cs="Tahoma"/>
          <w:color w:val="333333"/>
          <w:sz w:val="24"/>
          <w:szCs w:val="24"/>
          <w:shd w:val="clear" w:color="auto" w:fill="FFFFFF"/>
        </w:rPr>
      </w:pP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Az emberi test felépítése, működése, és szerveződési szintjei (Funkcionális anatómia)</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Szimmetria síkok és irányok</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Sejtek, szövetek, szervek, szervrendszerek, szervezet</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szervek, szervrendszerek működése és élettani szerepe</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kültakaró</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mozgásszerv-rendszer</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légzőrendszer</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keringési rendszer</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Az emésztőrendszer</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kiválasztórendszer</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szaporodás szervrendszere</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belső elválasztású mirigyek rendszere</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nyirokrendszer és az immunrendszer</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Az érzékszervek</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Az idegrendszer</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szervrendszerek működésnek szabályozása</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szervezet egyensúlyi állapotát meghatározó mechanizmusok</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Idegi és endokrin szabályozás</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Az emberi élet fejlődési szakaszai, a méhen belüli fejlődés, és az egyes szakaszok testi jellemzői</w:t>
      </w:r>
    </w:p>
    <w:p w:rsidR="00583CFC" w:rsidRPr="00F41E6A" w:rsidRDefault="00583CFC" w:rsidP="0066354F">
      <w:pPr>
        <w:spacing w:after="0" w:line="240" w:lineRule="auto"/>
        <w:ind w:left="1428"/>
        <w:rPr>
          <w:rFonts w:ascii="Palatino Linotype" w:hAnsi="Palatino Linotype"/>
          <w:sz w:val="24"/>
          <w:szCs w:val="24"/>
        </w:rPr>
      </w:pPr>
    </w:p>
    <w:p w:rsidR="00583CFC" w:rsidRPr="00F41E6A" w:rsidRDefault="00583CFC" w:rsidP="004B2417">
      <w:pPr>
        <w:numPr>
          <w:ilvl w:val="2"/>
          <w:numId w:val="19"/>
        </w:numPr>
        <w:spacing w:after="0" w:line="240" w:lineRule="auto"/>
        <w:ind w:hanging="153"/>
        <w:rPr>
          <w:rFonts w:ascii="Palatino Linotype" w:hAnsi="Palatino Linotype"/>
          <w:b/>
          <w:sz w:val="24"/>
          <w:szCs w:val="24"/>
        </w:rPr>
      </w:pPr>
      <w:r w:rsidRPr="00F41E6A">
        <w:rPr>
          <w:rFonts w:ascii="Palatino Linotype" w:hAnsi="Palatino Linotype"/>
          <w:b/>
          <w:sz w:val="24"/>
          <w:szCs w:val="24"/>
        </w:rPr>
        <w:t xml:space="preserve"> Kórok és kórokok</w:t>
      </w:r>
      <w:r w:rsidRPr="00F41E6A">
        <w:rPr>
          <w:rFonts w:ascii="Palatino Linotype" w:hAnsi="Palatino Linotype"/>
          <w:b/>
          <w:sz w:val="24"/>
          <w:szCs w:val="24"/>
        </w:rPr>
        <w:tab/>
      </w:r>
      <w:r w:rsidRPr="00F41E6A">
        <w:rPr>
          <w:rFonts w:ascii="Palatino Linotype" w:hAnsi="Palatino Linotype"/>
          <w:b/>
          <w:sz w:val="24"/>
          <w:szCs w:val="24"/>
        </w:rPr>
        <w:tab/>
      </w:r>
      <w:r w:rsidRPr="00F41E6A">
        <w:rPr>
          <w:rFonts w:ascii="Palatino Linotype" w:hAnsi="Palatino Linotype"/>
          <w:b/>
          <w:sz w:val="24"/>
          <w:szCs w:val="24"/>
        </w:rPr>
        <w:tab/>
      </w:r>
      <w:r w:rsidRPr="00F41E6A">
        <w:rPr>
          <w:rFonts w:ascii="Palatino Linotype" w:hAnsi="Palatino Linotype"/>
          <w:b/>
          <w:sz w:val="24"/>
          <w:szCs w:val="24"/>
        </w:rPr>
        <w:tab/>
      </w:r>
      <w:r w:rsidRPr="00F41E6A">
        <w:rPr>
          <w:rFonts w:ascii="Palatino Linotype" w:hAnsi="Palatino Linotype"/>
          <w:b/>
          <w:sz w:val="24"/>
          <w:szCs w:val="24"/>
        </w:rPr>
        <w:tab/>
        <w:t>20óra/20 óra</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Az egészség és a betegség fogalma, holisztikus értelmezése</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Az egészségi állapotot befolyásoló tényezők, a természetes és mesterséges környezet hatása az egészségre</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Biológiai, pszichikus és szociális kórokok</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betegségek rizikófaktorai</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betegségek lefolyása</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Tipikus kóros reakciók</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Degeneráció</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Sorvadás, elhalás</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Heveny és idült gyulladás</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Kóros immunreakciók</w:t>
      </w:r>
    </w:p>
    <w:p w:rsidR="00583CFC" w:rsidRPr="00F41E6A" w:rsidRDefault="00583CFC" w:rsidP="00CA023F">
      <w:pPr>
        <w:ind w:firstLine="540"/>
        <w:rPr>
          <w:rFonts w:ascii="Palatino Linotype" w:hAnsi="Palatino Linotype"/>
          <w:sz w:val="24"/>
          <w:szCs w:val="24"/>
        </w:rPr>
      </w:pPr>
    </w:p>
    <w:p w:rsidR="00583CFC" w:rsidRPr="00F41E6A" w:rsidRDefault="00583CFC" w:rsidP="004B2417">
      <w:pPr>
        <w:numPr>
          <w:ilvl w:val="2"/>
          <w:numId w:val="19"/>
        </w:numPr>
        <w:spacing w:after="0" w:line="240" w:lineRule="auto"/>
        <w:ind w:hanging="153"/>
        <w:rPr>
          <w:rFonts w:ascii="Palatino Linotype" w:hAnsi="Palatino Linotype"/>
          <w:b/>
          <w:sz w:val="24"/>
          <w:szCs w:val="24"/>
        </w:rPr>
      </w:pPr>
      <w:r w:rsidRPr="00F41E6A">
        <w:rPr>
          <w:rFonts w:ascii="Palatino Linotype" w:hAnsi="Palatino Linotype"/>
          <w:b/>
          <w:sz w:val="24"/>
          <w:szCs w:val="24"/>
        </w:rPr>
        <w:t xml:space="preserve"> A betegségek tünetei, a betegmegfigyelés szempontjai </w:t>
      </w:r>
      <w:r w:rsidRPr="00F41E6A">
        <w:rPr>
          <w:rFonts w:ascii="Palatino Linotype" w:hAnsi="Palatino Linotype"/>
          <w:b/>
          <w:sz w:val="24"/>
          <w:szCs w:val="24"/>
        </w:rPr>
        <w:tab/>
      </w:r>
      <w:r w:rsidRPr="00F41E6A">
        <w:rPr>
          <w:rFonts w:ascii="Palatino Linotype" w:hAnsi="Palatino Linotype"/>
          <w:b/>
          <w:sz w:val="24"/>
          <w:szCs w:val="24"/>
        </w:rPr>
        <w:tab/>
        <w:t>40 óra/40 óra</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Az élettani adatok</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Az állapotváltozások, a kórokok és kóros reakciók, a betegségek tünetei, az állapotváltozások és a betegmegfigyelés szempontjai</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Kórokok és kóros reakciók, a betegségek tünetei</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főbb betegségcsoportok és tüneteik</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Belgyógyászati betegségek</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Sebészeti beavatkozást igénylő állapotok</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Ideggyógyászati megbetegedések</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Bőrgyógyászati betegségek</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Reumatológiai betegségek</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fül, az orr és a gége megbetegedései</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szem betegségei</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fog és a száj betegségei</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Urulógiai betegségek</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Nőgyógyászati betegségek</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csecsemő- és a gyermekkor betegségei</w:t>
      </w:r>
    </w:p>
    <w:p w:rsidR="00583CFC" w:rsidRPr="00F41E6A" w:rsidRDefault="00583CFC" w:rsidP="0014570F">
      <w:pPr>
        <w:rPr>
          <w:rFonts w:ascii="Palatino Linotype" w:hAnsi="Palatino Linotype"/>
          <w:sz w:val="24"/>
          <w:szCs w:val="24"/>
        </w:rPr>
      </w:pPr>
    </w:p>
    <w:p w:rsidR="00583CFC" w:rsidRPr="00F41E6A" w:rsidRDefault="00583CFC" w:rsidP="004B2417">
      <w:pPr>
        <w:numPr>
          <w:ilvl w:val="2"/>
          <w:numId w:val="19"/>
        </w:numPr>
        <w:spacing w:after="0" w:line="240" w:lineRule="auto"/>
        <w:ind w:hanging="11"/>
        <w:rPr>
          <w:rFonts w:ascii="Palatino Linotype" w:hAnsi="Palatino Linotype"/>
          <w:sz w:val="24"/>
          <w:szCs w:val="24"/>
        </w:rPr>
      </w:pPr>
      <w:r w:rsidRPr="00F41E6A">
        <w:rPr>
          <w:rFonts w:ascii="Palatino Linotype" w:hAnsi="Palatino Linotype"/>
          <w:b/>
          <w:sz w:val="24"/>
          <w:szCs w:val="24"/>
        </w:rPr>
        <w:t xml:space="preserve"> A gondozás és a betegellátás laikus módszerei</w:t>
      </w:r>
      <w:r w:rsidRPr="00F41E6A">
        <w:rPr>
          <w:rFonts w:ascii="Palatino Linotype" w:hAnsi="Palatino Linotype"/>
          <w:b/>
          <w:sz w:val="24"/>
          <w:szCs w:val="24"/>
        </w:rPr>
        <w:tab/>
      </w:r>
      <w:r w:rsidRPr="00F41E6A">
        <w:rPr>
          <w:rFonts w:ascii="Palatino Linotype" w:hAnsi="Palatino Linotype"/>
          <w:b/>
          <w:sz w:val="24"/>
          <w:szCs w:val="24"/>
        </w:rPr>
        <w:tab/>
        <w:t>24 óra/20 óra</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gondozás fogalma, célja, feladatai</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gondozás célcsoportjai, tevékenységformái</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szükséglet-kielégítés és a gondozás komplexitása</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Az autonómia megőrzésének lehetősége a gondozás folyamán</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Az aktivitás fontossága és fenntartásának lehetőségei</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gondozási folyamat tervezése</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házipatika szerei, a gyógyszerkezelés szabályai, a fertőtlenítőszerek és eljárások</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fizikális és természetes gyógymódok</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házipatika szereinek és gyógyszereinek összeállítása</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fertőtlenítőszerek és eljárások alkalmazása</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gyógyszerek bejuttatása a szervezetbe</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 xml:space="preserve">A gyógyszerelés hatásainak és esetleges mellékhatásainak megfigyelése, megfigyelési szempontok szerint </w:t>
      </w:r>
    </w:p>
    <w:p w:rsidR="00583CFC" w:rsidRPr="00F41E6A" w:rsidRDefault="00583CFC" w:rsidP="0066354F">
      <w:pPr>
        <w:spacing w:after="0" w:line="240" w:lineRule="auto"/>
        <w:ind w:left="1428"/>
        <w:rPr>
          <w:rFonts w:ascii="Palatino Linotype" w:hAnsi="Palatino Linotype"/>
          <w:sz w:val="24"/>
          <w:szCs w:val="24"/>
        </w:rPr>
      </w:pPr>
      <w:r w:rsidRPr="00F41E6A">
        <w:rPr>
          <w:rFonts w:ascii="Palatino Linotype" w:hAnsi="Palatino Linotype"/>
          <w:sz w:val="24"/>
          <w:szCs w:val="24"/>
        </w:rPr>
        <w:t>A gyógyszerelés, gyógyszerkezelés, gyógyszertárolás szabályai és gyakorlata</w:t>
      </w:r>
    </w:p>
    <w:p w:rsidR="00583CFC" w:rsidRPr="00F41E6A" w:rsidRDefault="00583CFC" w:rsidP="0066354F">
      <w:pPr>
        <w:spacing w:after="0" w:line="240" w:lineRule="auto"/>
        <w:ind w:left="1428"/>
        <w:rPr>
          <w:rFonts w:ascii="Palatino Linotype" w:hAnsi="Palatino Linotype"/>
          <w:sz w:val="24"/>
          <w:szCs w:val="24"/>
        </w:rPr>
      </w:pPr>
    </w:p>
    <w:p w:rsidR="00583CFC" w:rsidRPr="000E120B" w:rsidRDefault="00583CFC" w:rsidP="004B2417">
      <w:pPr>
        <w:widowControl w:val="0"/>
        <w:numPr>
          <w:ilvl w:val="1"/>
          <w:numId w:val="19"/>
        </w:numPr>
        <w:suppressAutoHyphens/>
        <w:spacing w:after="0" w:line="240" w:lineRule="auto"/>
        <w:ind w:firstLine="66"/>
        <w:rPr>
          <w:rFonts w:ascii="Palatino Linotype" w:hAnsi="Palatino Linotype"/>
          <w:b/>
          <w:sz w:val="24"/>
          <w:szCs w:val="24"/>
        </w:rPr>
      </w:pPr>
      <w:r w:rsidRPr="000E120B">
        <w:rPr>
          <w:rFonts w:ascii="Palatino Linotype" w:hAnsi="Palatino Linotype"/>
          <w:b/>
          <w:sz w:val="24"/>
          <w:szCs w:val="24"/>
        </w:rPr>
        <w:t>A képzési helyszín jellege</w:t>
      </w:r>
    </w:p>
    <w:p w:rsidR="00583CFC" w:rsidRPr="0066354F" w:rsidRDefault="00583CFC" w:rsidP="0014570F">
      <w:pPr>
        <w:widowControl w:val="0"/>
        <w:suppressAutoHyphens/>
        <w:ind w:left="1260"/>
        <w:rPr>
          <w:rFonts w:ascii="Palatino Linotype" w:hAnsi="Palatino Linotype" w:cs="Mangal"/>
          <w:kern w:val="1"/>
          <w:sz w:val="24"/>
          <w:szCs w:val="24"/>
          <w:lang w:eastAsia="hi-IN" w:bidi="hi-IN"/>
        </w:rPr>
      </w:pPr>
      <w:r w:rsidRPr="0066354F">
        <w:rPr>
          <w:rFonts w:ascii="Palatino Linotype" w:hAnsi="Palatino Linotype"/>
          <w:sz w:val="24"/>
          <w:szCs w:val="24"/>
        </w:rPr>
        <w:t>Átlagos tanterem vagy egészségügyi</w:t>
      </w:r>
      <w:r w:rsidRPr="0066354F">
        <w:rPr>
          <w:rFonts w:ascii="Palatino Linotype" w:hAnsi="Palatino Linotype" w:cs="Mangal"/>
          <w:kern w:val="1"/>
          <w:sz w:val="24"/>
          <w:szCs w:val="24"/>
          <w:lang w:eastAsia="hi-IN" w:bidi="hi-IN"/>
        </w:rPr>
        <w:t xml:space="preserve"> szaktanterem és demonstrációs terem</w:t>
      </w:r>
    </w:p>
    <w:p w:rsidR="00583CFC" w:rsidRPr="00E7637B" w:rsidRDefault="00583CFC" w:rsidP="004B2417">
      <w:pPr>
        <w:widowControl w:val="0"/>
        <w:numPr>
          <w:ilvl w:val="1"/>
          <w:numId w:val="19"/>
        </w:numPr>
        <w:suppressAutoHyphens/>
        <w:spacing w:after="0" w:line="240" w:lineRule="auto"/>
        <w:ind w:left="792"/>
        <w:rPr>
          <w:rFonts w:ascii="Palatino Linotype" w:hAnsi="Palatino Linotype"/>
          <w:b/>
          <w:sz w:val="24"/>
          <w:szCs w:val="24"/>
        </w:rPr>
      </w:pPr>
      <w:r w:rsidRPr="000E120B">
        <w:rPr>
          <w:rFonts w:ascii="Palatino Linotype" w:hAnsi="Palatino Linotype"/>
          <w:b/>
          <w:sz w:val="24"/>
          <w:szCs w:val="24"/>
        </w:rPr>
        <w:t>A tantárgy elsajátítása során alkalmazott sajátos módszerek, tanulói tevékenységformák</w:t>
      </w:r>
      <w:r>
        <w:rPr>
          <w:rFonts w:ascii="Palatino Linotype" w:hAnsi="Palatino Linotype"/>
          <w:b/>
          <w:sz w:val="24"/>
          <w:szCs w:val="24"/>
        </w:rPr>
        <w:t xml:space="preserve"> </w:t>
      </w:r>
      <w:r w:rsidRPr="00E7637B">
        <w:rPr>
          <w:rFonts w:ascii="Palatino Linotype" w:hAnsi="Palatino Linotype"/>
          <w:b/>
          <w:bCs/>
          <w:i/>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694"/>
        <w:gridCol w:w="913"/>
        <w:gridCol w:w="763"/>
        <w:gridCol w:w="2190"/>
      </w:tblGrid>
      <w:tr w:rsidR="00583CFC" w:rsidRPr="003A2A37">
        <w:trPr>
          <w:cantSplit/>
          <w:trHeight w:val="921"/>
          <w:jc w:val="center"/>
        </w:trPr>
        <w:tc>
          <w:tcPr>
            <w:tcW w:w="828"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Sor-szám</w:t>
            </w:r>
          </w:p>
        </w:tc>
        <w:tc>
          <w:tcPr>
            <w:tcW w:w="3621"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Tanulói tevékenységforma</w:t>
            </w:r>
          </w:p>
        </w:tc>
        <w:tc>
          <w:tcPr>
            <w:tcW w:w="2370" w:type="dxa"/>
            <w:gridSpan w:val="3"/>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Tanulói tevékenység szervezési kerete</w:t>
            </w:r>
          </w:p>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(differenciálási módok)</w:t>
            </w:r>
          </w:p>
        </w:tc>
        <w:tc>
          <w:tcPr>
            <w:tcW w:w="2190"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Alkalmazandó eszközök és felszerelések (SZVK 6. pont lebontása, pontosítása)</w:t>
            </w:r>
          </w:p>
        </w:tc>
      </w:tr>
      <w:tr w:rsidR="00583CFC" w:rsidRPr="003A2A37">
        <w:trPr>
          <w:cantSplit/>
          <w:trHeight w:val="1076"/>
          <w:jc w:val="center"/>
        </w:trPr>
        <w:tc>
          <w:tcPr>
            <w:tcW w:w="828" w:type="dxa"/>
            <w:vMerge/>
            <w:vAlign w:val="center"/>
          </w:tcPr>
          <w:p w:rsidR="00583CFC" w:rsidRPr="003A2A37" w:rsidRDefault="00583CFC" w:rsidP="00CA023F">
            <w:pPr>
              <w:jc w:val="center"/>
              <w:rPr>
                <w:rFonts w:ascii="Palatino Linotype" w:hAnsi="Palatino Linotype"/>
                <w:b/>
                <w:sz w:val="20"/>
                <w:szCs w:val="20"/>
              </w:rPr>
            </w:pPr>
          </w:p>
        </w:tc>
        <w:tc>
          <w:tcPr>
            <w:tcW w:w="3621" w:type="dxa"/>
            <w:vMerge/>
            <w:vAlign w:val="center"/>
          </w:tcPr>
          <w:p w:rsidR="00583CFC" w:rsidRPr="003A2A37" w:rsidRDefault="00583CFC" w:rsidP="00CA023F">
            <w:pPr>
              <w:rPr>
                <w:rFonts w:ascii="Palatino Linotype" w:hAnsi="Palatino Linotype"/>
                <w:b/>
                <w:sz w:val="20"/>
                <w:szCs w:val="20"/>
              </w:rPr>
            </w:pPr>
          </w:p>
        </w:tc>
        <w:tc>
          <w:tcPr>
            <w:tcW w:w="694" w:type="dxa"/>
            <w:textDirection w:val="btLr"/>
            <w:vAlign w:val="center"/>
          </w:tcPr>
          <w:p w:rsidR="00583CFC" w:rsidRPr="003A2A37" w:rsidRDefault="00583CFC" w:rsidP="00CA023F">
            <w:pPr>
              <w:ind w:left="113" w:right="113"/>
              <w:jc w:val="center"/>
              <w:rPr>
                <w:rFonts w:ascii="Palatino Linotype" w:hAnsi="Palatino Linotype"/>
                <w:b/>
                <w:sz w:val="20"/>
                <w:szCs w:val="20"/>
              </w:rPr>
            </w:pPr>
            <w:r w:rsidRPr="003A2A37">
              <w:rPr>
                <w:rFonts w:ascii="Palatino Linotype" w:hAnsi="Palatino Linotype"/>
                <w:b/>
                <w:sz w:val="20"/>
                <w:szCs w:val="20"/>
              </w:rPr>
              <w:t>Egyéni</w:t>
            </w:r>
          </w:p>
        </w:tc>
        <w:tc>
          <w:tcPr>
            <w:tcW w:w="913" w:type="dxa"/>
            <w:textDirection w:val="btLr"/>
            <w:vAlign w:val="center"/>
          </w:tcPr>
          <w:p w:rsidR="00583CFC" w:rsidRPr="003A2A37" w:rsidRDefault="00583CFC" w:rsidP="00CA023F">
            <w:pPr>
              <w:ind w:left="113" w:right="113"/>
              <w:jc w:val="center"/>
              <w:rPr>
                <w:rFonts w:ascii="Palatino Linotype" w:hAnsi="Palatino Linotype"/>
                <w:b/>
                <w:sz w:val="20"/>
                <w:szCs w:val="20"/>
              </w:rPr>
            </w:pPr>
            <w:r w:rsidRPr="003A2A37">
              <w:rPr>
                <w:rFonts w:ascii="Palatino Linotype" w:hAnsi="Palatino Linotype"/>
                <w:b/>
                <w:sz w:val="20"/>
                <w:szCs w:val="20"/>
              </w:rPr>
              <w:t>Csoport-</w:t>
            </w:r>
          </w:p>
          <w:p w:rsidR="00583CFC" w:rsidRPr="003A2A37" w:rsidRDefault="00583CFC" w:rsidP="00CA023F">
            <w:pPr>
              <w:ind w:left="113" w:right="113"/>
              <w:jc w:val="center"/>
              <w:rPr>
                <w:rFonts w:ascii="Palatino Linotype" w:hAnsi="Palatino Linotype"/>
                <w:b/>
                <w:sz w:val="20"/>
                <w:szCs w:val="20"/>
              </w:rPr>
            </w:pPr>
            <w:r w:rsidRPr="003A2A37">
              <w:rPr>
                <w:rFonts w:ascii="Palatino Linotype" w:hAnsi="Palatino Linotype"/>
                <w:b/>
                <w:sz w:val="20"/>
                <w:szCs w:val="20"/>
              </w:rPr>
              <w:t>bontás</w:t>
            </w:r>
          </w:p>
        </w:tc>
        <w:tc>
          <w:tcPr>
            <w:tcW w:w="763" w:type="dxa"/>
            <w:textDirection w:val="btLr"/>
            <w:vAlign w:val="center"/>
          </w:tcPr>
          <w:p w:rsidR="00583CFC" w:rsidRPr="003A2A37" w:rsidRDefault="00583CFC" w:rsidP="00CA023F">
            <w:pPr>
              <w:ind w:left="113" w:right="113"/>
              <w:jc w:val="center"/>
              <w:rPr>
                <w:rFonts w:ascii="Palatino Linotype" w:hAnsi="Palatino Linotype"/>
                <w:b/>
                <w:sz w:val="20"/>
                <w:szCs w:val="20"/>
              </w:rPr>
            </w:pPr>
            <w:r w:rsidRPr="003A2A37">
              <w:rPr>
                <w:rFonts w:ascii="Palatino Linotype" w:hAnsi="Palatino Linotype"/>
                <w:b/>
                <w:sz w:val="20"/>
                <w:szCs w:val="20"/>
              </w:rPr>
              <w:t>Osztály-</w:t>
            </w:r>
          </w:p>
          <w:p w:rsidR="00583CFC" w:rsidRPr="003A2A37" w:rsidRDefault="00583CFC" w:rsidP="00CA023F">
            <w:pPr>
              <w:ind w:left="113" w:right="113"/>
              <w:jc w:val="center"/>
              <w:rPr>
                <w:rFonts w:ascii="Palatino Linotype" w:hAnsi="Palatino Linotype"/>
                <w:b/>
                <w:sz w:val="20"/>
                <w:szCs w:val="20"/>
              </w:rPr>
            </w:pPr>
            <w:r w:rsidRPr="003A2A37">
              <w:rPr>
                <w:rFonts w:ascii="Palatino Linotype" w:hAnsi="Palatino Linotype"/>
                <w:b/>
                <w:sz w:val="20"/>
                <w:szCs w:val="20"/>
              </w:rPr>
              <w:t>keret</w:t>
            </w:r>
          </w:p>
        </w:tc>
        <w:tc>
          <w:tcPr>
            <w:tcW w:w="2190" w:type="dxa"/>
            <w:vMerge/>
            <w:vAlign w:val="center"/>
          </w:tcPr>
          <w:p w:rsidR="00583CFC" w:rsidRPr="003A2A37" w:rsidRDefault="00583CFC" w:rsidP="00CA023F">
            <w:pPr>
              <w:jc w:val="center"/>
              <w:rPr>
                <w:rFonts w:ascii="Palatino Linotype" w:hAnsi="Palatino Linotype"/>
                <w:b/>
                <w:sz w:val="20"/>
                <w:szCs w:val="20"/>
              </w:rPr>
            </w:pPr>
          </w:p>
        </w:tc>
      </w:tr>
      <w:tr w:rsidR="00583CFC" w:rsidRPr="003A2A37">
        <w:trPr>
          <w:jc w:val="center"/>
        </w:trPr>
        <w:tc>
          <w:tcPr>
            <w:tcW w:w="828" w:type="dxa"/>
            <w:shd w:val="clear" w:color="auto" w:fill="D9D9D9"/>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1.</w:t>
            </w:r>
          </w:p>
        </w:tc>
        <w:tc>
          <w:tcPr>
            <w:tcW w:w="3621" w:type="dxa"/>
            <w:shd w:val="clear" w:color="auto" w:fill="D9D9D9"/>
            <w:vAlign w:val="center"/>
          </w:tcPr>
          <w:p w:rsidR="00583CFC" w:rsidRPr="003A2A37" w:rsidRDefault="00583CFC" w:rsidP="00CA023F">
            <w:pPr>
              <w:rPr>
                <w:rFonts w:ascii="Palatino Linotype" w:hAnsi="Palatino Linotype"/>
                <w:b/>
                <w:sz w:val="20"/>
                <w:szCs w:val="20"/>
              </w:rPr>
            </w:pPr>
            <w:r w:rsidRPr="003A2A37">
              <w:rPr>
                <w:rFonts w:ascii="Palatino Linotype" w:hAnsi="Palatino Linotype" w:cs="Arial"/>
                <w:b/>
                <w:sz w:val="20"/>
                <w:szCs w:val="20"/>
              </w:rPr>
              <w:t>Információ feldolgozó tevékenységek</w:t>
            </w:r>
          </w:p>
        </w:tc>
        <w:tc>
          <w:tcPr>
            <w:tcW w:w="694"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913"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763"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2190" w:type="dxa"/>
            <w:shd w:val="clear" w:color="auto" w:fill="D9D9D9"/>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1.1.</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Olvasott szöveg önálló feldolgozása</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13"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1.2.</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Olvasott szöveg feladattal vezetett feldolgozása</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13"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1.3.</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Olvasott szöveg feldolgozása jegyzeteléssel</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13"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1.4.</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Hallott szöveg feldolgozása jegyzeteléssel</w:t>
            </w:r>
          </w:p>
        </w:tc>
        <w:tc>
          <w:tcPr>
            <w:tcW w:w="694" w:type="dxa"/>
            <w:vAlign w:val="center"/>
          </w:tcPr>
          <w:p w:rsidR="00583CFC" w:rsidRPr="003A2A37" w:rsidRDefault="00583CFC" w:rsidP="00CA023F">
            <w:pPr>
              <w:jc w:val="center"/>
              <w:rPr>
                <w:rFonts w:ascii="Palatino Linotype" w:hAnsi="Palatino Linotype"/>
                <w:sz w:val="20"/>
                <w:szCs w:val="20"/>
              </w:rPr>
            </w:pPr>
          </w:p>
        </w:tc>
        <w:tc>
          <w:tcPr>
            <w:tcW w:w="913" w:type="dxa"/>
            <w:vAlign w:val="center"/>
          </w:tcPr>
          <w:p w:rsidR="00583CFC" w:rsidRPr="003A2A37" w:rsidRDefault="00583CFC" w:rsidP="00CA023F">
            <w:pPr>
              <w:jc w:val="center"/>
              <w:rPr>
                <w:rFonts w:ascii="Palatino Linotype" w:hAnsi="Palatino Linotype"/>
                <w:sz w:val="20"/>
                <w:szCs w:val="20"/>
              </w:rPr>
            </w:pPr>
          </w:p>
        </w:tc>
        <w:tc>
          <w:tcPr>
            <w:tcW w:w="763"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1.5.</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Hallott szöveg feladattal vezetett feldolgozása</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13"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1.6.</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Információk önálló rendszerezése</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13" w:type="dxa"/>
            <w:vAlign w:val="center"/>
          </w:tcPr>
          <w:p w:rsidR="00583CFC" w:rsidRPr="003A2A37" w:rsidRDefault="00583CFC" w:rsidP="00CA023F">
            <w:pPr>
              <w:jc w:val="center"/>
              <w:rPr>
                <w:rFonts w:ascii="Palatino Linotype" w:hAnsi="Palatino Linotype"/>
                <w:sz w:val="20"/>
                <w:szCs w:val="20"/>
              </w:rPr>
            </w:pP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1.7.</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Információk feladattal vezetett rendszerezése</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13"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shd w:val="clear" w:color="auto" w:fill="D9D9D9"/>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2.</w:t>
            </w:r>
          </w:p>
        </w:tc>
        <w:tc>
          <w:tcPr>
            <w:tcW w:w="3621" w:type="dxa"/>
            <w:shd w:val="clear" w:color="auto" w:fill="D9D9D9"/>
            <w:vAlign w:val="center"/>
          </w:tcPr>
          <w:p w:rsidR="00583CFC" w:rsidRPr="003A2A37" w:rsidRDefault="00583CFC" w:rsidP="00CA023F">
            <w:pPr>
              <w:rPr>
                <w:rFonts w:ascii="Palatino Linotype" w:hAnsi="Palatino Linotype" w:cs="Arial"/>
                <w:b/>
                <w:sz w:val="20"/>
                <w:szCs w:val="20"/>
              </w:rPr>
            </w:pPr>
            <w:r w:rsidRPr="003A2A37">
              <w:rPr>
                <w:rFonts w:ascii="Palatino Linotype" w:hAnsi="Palatino Linotype" w:cs="Arial"/>
                <w:b/>
                <w:sz w:val="20"/>
                <w:szCs w:val="20"/>
              </w:rPr>
              <w:t>Ismeretalkalmazási gyakorló tevékenységek, feladatok</w:t>
            </w:r>
          </w:p>
        </w:tc>
        <w:tc>
          <w:tcPr>
            <w:tcW w:w="694"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913"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763"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2190" w:type="dxa"/>
            <w:shd w:val="clear" w:color="auto" w:fill="D9D9D9"/>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2.1.</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Írásos elemzések készítése</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13"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2.2.</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Leírás készítése</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13"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2.3.</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Válaszolás írásban mondatszintű kérdésekre</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13" w:type="dxa"/>
            <w:vAlign w:val="center"/>
          </w:tcPr>
          <w:p w:rsidR="00583CFC" w:rsidRPr="003A2A37" w:rsidRDefault="00583CFC" w:rsidP="00CA023F">
            <w:pPr>
              <w:jc w:val="center"/>
              <w:rPr>
                <w:rFonts w:ascii="Palatino Linotype" w:hAnsi="Palatino Linotype"/>
                <w:sz w:val="20"/>
                <w:szCs w:val="20"/>
              </w:rPr>
            </w:pP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2.4.</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Tesztfeladat megoldása</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13" w:type="dxa"/>
            <w:vAlign w:val="center"/>
          </w:tcPr>
          <w:p w:rsidR="00583CFC" w:rsidRPr="003A2A37" w:rsidRDefault="00583CFC" w:rsidP="00CA023F">
            <w:pPr>
              <w:jc w:val="center"/>
              <w:rPr>
                <w:rFonts w:ascii="Palatino Linotype" w:hAnsi="Palatino Linotype"/>
                <w:sz w:val="20"/>
                <w:szCs w:val="20"/>
              </w:rPr>
            </w:pP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7B5C09">
            <w:pPr>
              <w:jc w:val="center"/>
              <w:rPr>
                <w:rFonts w:ascii="Palatino Linotype" w:hAnsi="Palatino Linotype"/>
                <w:sz w:val="20"/>
                <w:szCs w:val="20"/>
              </w:rPr>
            </w:pPr>
            <w:r w:rsidRPr="003A2A37">
              <w:rPr>
                <w:rFonts w:ascii="Palatino Linotype" w:hAnsi="Palatino Linotype"/>
                <w:sz w:val="20"/>
                <w:szCs w:val="20"/>
              </w:rPr>
              <w:t>2.</w:t>
            </w:r>
            <w:r>
              <w:rPr>
                <w:rFonts w:ascii="Palatino Linotype" w:hAnsi="Palatino Linotype"/>
                <w:sz w:val="20"/>
                <w:szCs w:val="20"/>
              </w:rPr>
              <w:t>5</w:t>
            </w:r>
            <w:r w:rsidRPr="003A2A37">
              <w:rPr>
                <w:rFonts w:ascii="Palatino Linotype" w:hAnsi="Palatino Linotype"/>
                <w:sz w:val="20"/>
                <w:szCs w:val="20"/>
              </w:rPr>
              <w:t>.</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Tapasztalatok utólagos ismertetése szóban</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13" w:type="dxa"/>
            <w:vAlign w:val="center"/>
          </w:tcPr>
          <w:p w:rsidR="00583CFC" w:rsidRPr="003A2A37" w:rsidRDefault="00583CFC" w:rsidP="00CA023F">
            <w:pPr>
              <w:jc w:val="center"/>
              <w:rPr>
                <w:rFonts w:ascii="Palatino Linotype" w:hAnsi="Palatino Linotype"/>
                <w:sz w:val="20"/>
                <w:szCs w:val="20"/>
              </w:rPr>
            </w:pP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shd w:val="clear" w:color="auto" w:fill="D9D9D9"/>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3.</w:t>
            </w:r>
          </w:p>
        </w:tc>
        <w:tc>
          <w:tcPr>
            <w:tcW w:w="3621" w:type="dxa"/>
            <w:shd w:val="clear" w:color="auto" w:fill="D9D9D9"/>
            <w:vAlign w:val="center"/>
          </w:tcPr>
          <w:p w:rsidR="00583CFC" w:rsidRPr="003A2A37" w:rsidRDefault="00583CFC" w:rsidP="00CA023F">
            <w:pPr>
              <w:rPr>
                <w:rFonts w:ascii="Palatino Linotype" w:hAnsi="Palatino Linotype" w:cs="Arial"/>
                <w:b/>
                <w:sz w:val="20"/>
                <w:szCs w:val="20"/>
              </w:rPr>
            </w:pPr>
            <w:r w:rsidRPr="003A2A37">
              <w:rPr>
                <w:rFonts w:ascii="Palatino Linotype" w:hAnsi="Palatino Linotype" w:cs="Arial"/>
                <w:b/>
                <w:sz w:val="20"/>
                <w:szCs w:val="20"/>
              </w:rPr>
              <w:t>Képi információk körében</w:t>
            </w:r>
          </w:p>
        </w:tc>
        <w:tc>
          <w:tcPr>
            <w:tcW w:w="694"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913"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763"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2190" w:type="dxa"/>
            <w:shd w:val="clear" w:color="auto" w:fill="D9D9D9"/>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3.1.</w:t>
            </w:r>
          </w:p>
        </w:tc>
        <w:tc>
          <w:tcPr>
            <w:tcW w:w="3621"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cs="Arial"/>
                <w:sz w:val="20"/>
                <w:szCs w:val="20"/>
              </w:rPr>
              <w:t>anatómiai rajz értelmezése</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13" w:type="dxa"/>
            <w:vAlign w:val="center"/>
          </w:tcPr>
          <w:p w:rsidR="00583CFC" w:rsidRPr="003A2A37" w:rsidRDefault="00583CFC" w:rsidP="00CA023F">
            <w:pPr>
              <w:jc w:val="center"/>
              <w:rPr>
                <w:rFonts w:ascii="Palatino Linotype" w:hAnsi="Palatino Linotype"/>
                <w:sz w:val="20"/>
                <w:szCs w:val="20"/>
              </w:rPr>
            </w:pP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7B5C09">
            <w:pPr>
              <w:jc w:val="center"/>
              <w:rPr>
                <w:rFonts w:ascii="Palatino Linotype" w:hAnsi="Palatino Linotype"/>
                <w:sz w:val="20"/>
                <w:szCs w:val="20"/>
              </w:rPr>
            </w:pPr>
            <w:r w:rsidRPr="003A2A37">
              <w:rPr>
                <w:rFonts w:ascii="Palatino Linotype" w:hAnsi="Palatino Linotype"/>
                <w:sz w:val="20"/>
                <w:szCs w:val="20"/>
              </w:rPr>
              <w:t>3.</w:t>
            </w:r>
            <w:r>
              <w:rPr>
                <w:rFonts w:ascii="Palatino Linotype" w:hAnsi="Palatino Linotype"/>
                <w:sz w:val="20"/>
                <w:szCs w:val="20"/>
              </w:rPr>
              <w:t>2</w:t>
            </w:r>
            <w:r w:rsidRPr="003A2A37">
              <w:rPr>
                <w:rFonts w:ascii="Palatino Linotype" w:hAnsi="Palatino Linotype"/>
                <w:sz w:val="20"/>
                <w:szCs w:val="20"/>
              </w:rPr>
              <w:t>.</w:t>
            </w:r>
          </w:p>
        </w:tc>
        <w:tc>
          <w:tcPr>
            <w:tcW w:w="3621"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cs="Arial"/>
                <w:sz w:val="20"/>
                <w:szCs w:val="20"/>
              </w:rPr>
              <w:t>anatómiai rajz elemzése, hibakeresés</w:t>
            </w:r>
          </w:p>
        </w:tc>
        <w:tc>
          <w:tcPr>
            <w:tcW w:w="694" w:type="dxa"/>
            <w:vAlign w:val="center"/>
          </w:tcPr>
          <w:p w:rsidR="00583CFC" w:rsidRPr="003A2A37" w:rsidRDefault="00583CFC" w:rsidP="00CA023F">
            <w:pPr>
              <w:jc w:val="center"/>
              <w:rPr>
                <w:rFonts w:ascii="Palatino Linotype" w:hAnsi="Palatino Linotype"/>
                <w:sz w:val="20"/>
                <w:szCs w:val="20"/>
              </w:rPr>
            </w:pPr>
          </w:p>
        </w:tc>
        <w:tc>
          <w:tcPr>
            <w:tcW w:w="913"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trHeight w:val="499"/>
          <w:jc w:val="center"/>
        </w:trPr>
        <w:tc>
          <w:tcPr>
            <w:tcW w:w="828" w:type="dxa"/>
            <w:shd w:val="clear" w:color="auto" w:fill="D9D9D9"/>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4.</w:t>
            </w:r>
          </w:p>
        </w:tc>
        <w:tc>
          <w:tcPr>
            <w:tcW w:w="3621" w:type="dxa"/>
            <w:shd w:val="clear" w:color="auto" w:fill="D9D9D9"/>
            <w:vAlign w:val="center"/>
          </w:tcPr>
          <w:p w:rsidR="00583CFC" w:rsidRPr="003A2A37" w:rsidRDefault="00583CFC" w:rsidP="00CA023F">
            <w:pPr>
              <w:rPr>
                <w:rFonts w:ascii="Palatino Linotype" w:hAnsi="Palatino Linotype" w:cs="Arial"/>
                <w:b/>
                <w:sz w:val="20"/>
                <w:szCs w:val="20"/>
              </w:rPr>
            </w:pPr>
            <w:r w:rsidRPr="003A2A37">
              <w:rPr>
                <w:rFonts w:ascii="Palatino Linotype" w:hAnsi="Palatino Linotype" w:cs="Arial"/>
                <w:b/>
                <w:sz w:val="20"/>
                <w:szCs w:val="20"/>
              </w:rPr>
              <w:t>Komplex információk körében</w:t>
            </w:r>
          </w:p>
        </w:tc>
        <w:tc>
          <w:tcPr>
            <w:tcW w:w="694"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913"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763"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2190" w:type="dxa"/>
            <w:shd w:val="clear" w:color="auto" w:fill="D9D9D9"/>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7B5C09">
            <w:pPr>
              <w:jc w:val="center"/>
              <w:rPr>
                <w:rFonts w:ascii="Palatino Linotype" w:hAnsi="Palatino Linotype"/>
                <w:sz w:val="20"/>
                <w:szCs w:val="20"/>
              </w:rPr>
            </w:pPr>
            <w:r w:rsidRPr="003A2A37">
              <w:rPr>
                <w:rFonts w:ascii="Palatino Linotype" w:hAnsi="Palatino Linotype"/>
                <w:sz w:val="20"/>
                <w:szCs w:val="20"/>
              </w:rPr>
              <w:t>4.</w:t>
            </w:r>
            <w:r>
              <w:rPr>
                <w:rFonts w:ascii="Palatino Linotype" w:hAnsi="Palatino Linotype"/>
                <w:sz w:val="20"/>
                <w:szCs w:val="20"/>
              </w:rPr>
              <w:t>1</w:t>
            </w:r>
            <w:r w:rsidRPr="003A2A37">
              <w:rPr>
                <w:rFonts w:ascii="Palatino Linotype" w:hAnsi="Palatino Linotype"/>
                <w:sz w:val="20"/>
                <w:szCs w:val="20"/>
              </w:rPr>
              <w:t>.</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Elemzés készítése tapasztalatokról</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13"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Pr>
                <w:rFonts w:ascii="Palatino Linotype" w:hAnsi="Palatino Linotype"/>
                <w:sz w:val="20"/>
                <w:szCs w:val="20"/>
              </w:rPr>
              <w:t>4.2</w:t>
            </w:r>
            <w:r w:rsidRPr="003A2A37">
              <w:rPr>
                <w:rFonts w:ascii="Palatino Linotype" w:hAnsi="Palatino Linotype"/>
                <w:sz w:val="20"/>
                <w:szCs w:val="20"/>
              </w:rPr>
              <w:t>.</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Utólagos szóbeli beszámoló</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13"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shd w:val="clear" w:color="auto" w:fill="D9D9D9"/>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5.</w:t>
            </w:r>
          </w:p>
        </w:tc>
        <w:tc>
          <w:tcPr>
            <w:tcW w:w="3621" w:type="dxa"/>
            <w:shd w:val="clear" w:color="auto" w:fill="D9D9D9"/>
            <w:vAlign w:val="center"/>
          </w:tcPr>
          <w:p w:rsidR="00583CFC" w:rsidRPr="003A2A37" w:rsidRDefault="00583CFC" w:rsidP="00CA023F">
            <w:pPr>
              <w:rPr>
                <w:rFonts w:ascii="Palatino Linotype" w:hAnsi="Palatino Linotype" w:cs="Arial"/>
                <w:b/>
                <w:sz w:val="20"/>
                <w:szCs w:val="20"/>
              </w:rPr>
            </w:pPr>
            <w:r w:rsidRPr="003A2A37">
              <w:rPr>
                <w:rFonts w:ascii="Palatino Linotype" w:hAnsi="Palatino Linotype" w:cs="Arial"/>
                <w:b/>
                <w:sz w:val="20"/>
                <w:szCs w:val="20"/>
              </w:rPr>
              <w:t>Csoportos munkaformák körében</w:t>
            </w:r>
          </w:p>
        </w:tc>
        <w:tc>
          <w:tcPr>
            <w:tcW w:w="694"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913"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763" w:type="dxa"/>
            <w:shd w:val="clear" w:color="auto" w:fill="D9D9D9"/>
            <w:vAlign w:val="center"/>
          </w:tcPr>
          <w:p w:rsidR="00583CFC" w:rsidRPr="003A2A37" w:rsidRDefault="00583CFC" w:rsidP="00CA023F">
            <w:pPr>
              <w:jc w:val="center"/>
              <w:rPr>
                <w:rFonts w:ascii="Palatino Linotype" w:hAnsi="Palatino Linotype"/>
                <w:sz w:val="20"/>
                <w:szCs w:val="20"/>
              </w:rPr>
            </w:pPr>
          </w:p>
        </w:tc>
        <w:tc>
          <w:tcPr>
            <w:tcW w:w="2190" w:type="dxa"/>
            <w:shd w:val="clear" w:color="auto" w:fill="D9D9D9"/>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5.1.</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Feladattal vezetett kiscsoportos szövegfeldolgozás</w:t>
            </w:r>
          </w:p>
        </w:tc>
        <w:tc>
          <w:tcPr>
            <w:tcW w:w="694" w:type="dxa"/>
            <w:vAlign w:val="center"/>
          </w:tcPr>
          <w:p w:rsidR="00583CFC" w:rsidRPr="003A2A37" w:rsidRDefault="00583CFC" w:rsidP="00CA023F">
            <w:pPr>
              <w:jc w:val="center"/>
              <w:rPr>
                <w:rFonts w:ascii="Palatino Linotype" w:hAnsi="Palatino Linotype"/>
                <w:sz w:val="20"/>
                <w:szCs w:val="20"/>
              </w:rPr>
            </w:pPr>
          </w:p>
        </w:tc>
        <w:tc>
          <w:tcPr>
            <w:tcW w:w="913"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5.2.</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Információk rendszerezése mozaikfeladattal</w:t>
            </w:r>
          </w:p>
        </w:tc>
        <w:tc>
          <w:tcPr>
            <w:tcW w:w="694"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13"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5.3.</w:t>
            </w:r>
          </w:p>
        </w:tc>
        <w:tc>
          <w:tcPr>
            <w:tcW w:w="3621" w:type="dxa"/>
            <w:vAlign w:val="center"/>
          </w:tcPr>
          <w:p w:rsidR="00583CFC" w:rsidRPr="003A2A37" w:rsidRDefault="00583CFC" w:rsidP="00CA023F">
            <w:pPr>
              <w:rPr>
                <w:rFonts w:ascii="Palatino Linotype" w:hAnsi="Palatino Linotype" w:cs="Arial"/>
                <w:sz w:val="20"/>
                <w:szCs w:val="20"/>
              </w:rPr>
            </w:pPr>
            <w:r w:rsidRPr="003A2A37">
              <w:rPr>
                <w:rFonts w:ascii="Palatino Linotype" w:hAnsi="Palatino Linotype" w:cs="Arial"/>
                <w:sz w:val="20"/>
                <w:szCs w:val="20"/>
              </w:rPr>
              <w:t>Kiscsoportos szakmai munkavégzés irányítással</w:t>
            </w:r>
          </w:p>
        </w:tc>
        <w:tc>
          <w:tcPr>
            <w:tcW w:w="694" w:type="dxa"/>
            <w:vAlign w:val="center"/>
          </w:tcPr>
          <w:p w:rsidR="00583CFC" w:rsidRPr="003A2A37" w:rsidRDefault="00583CFC" w:rsidP="00CA023F">
            <w:pPr>
              <w:jc w:val="center"/>
              <w:rPr>
                <w:rFonts w:ascii="Palatino Linotype" w:hAnsi="Palatino Linotype"/>
                <w:sz w:val="20"/>
                <w:szCs w:val="20"/>
              </w:rPr>
            </w:pPr>
          </w:p>
        </w:tc>
        <w:tc>
          <w:tcPr>
            <w:tcW w:w="913"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CA023F">
            <w:pPr>
              <w:jc w:val="center"/>
              <w:rPr>
                <w:rFonts w:ascii="Palatino Linotype" w:hAnsi="Palatino Linotype"/>
                <w:sz w:val="20"/>
                <w:szCs w:val="20"/>
              </w:rPr>
            </w:pPr>
          </w:p>
        </w:tc>
        <w:tc>
          <w:tcPr>
            <w:tcW w:w="2190" w:type="dxa"/>
            <w:vAlign w:val="center"/>
          </w:tcPr>
          <w:p w:rsidR="00583CFC" w:rsidRPr="003A2A37" w:rsidRDefault="00583CFC" w:rsidP="00CA023F">
            <w:pPr>
              <w:jc w:val="center"/>
              <w:rPr>
                <w:rFonts w:ascii="Palatino Linotype" w:hAnsi="Palatino Linotype"/>
                <w:sz w:val="20"/>
                <w:szCs w:val="20"/>
              </w:rPr>
            </w:pPr>
          </w:p>
        </w:tc>
      </w:tr>
    </w:tbl>
    <w:p w:rsidR="00583CFC" w:rsidRDefault="00583CFC" w:rsidP="007D6F45">
      <w:pPr>
        <w:pStyle w:val="Listaszerbekezds"/>
        <w:ind w:left="0"/>
        <w:rPr>
          <w:rFonts w:ascii="Palatino Linotype" w:hAnsi="Palatino Linotype"/>
          <w:b/>
          <w:bCs/>
          <w:i/>
        </w:rPr>
      </w:pPr>
    </w:p>
    <w:p w:rsidR="00583CFC" w:rsidRPr="00725193" w:rsidRDefault="00583CFC" w:rsidP="004B2417">
      <w:pPr>
        <w:pStyle w:val="Listaszerbekezds"/>
        <w:numPr>
          <w:ilvl w:val="2"/>
          <w:numId w:val="19"/>
        </w:numPr>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3CFC" w:rsidRPr="003A2A37">
        <w:trPr>
          <w:jc w:val="center"/>
        </w:trPr>
        <w:tc>
          <w:tcPr>
            <w:tcW w:w="994"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Sorszám</w:t>
            </w:r>
          </w:p>
        </w:tc>
        <w:tc>
          <w:tcPr>
            <w:tcW w:w="2800"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 xml:space="preserve">Alkalmazott oktatási </w:t>
            </w:r>
          </w:p>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módszer neve</w:t>
            </w:r>
          </w:p>
        </w:tc>
        <w:tc>
          <w:tcPr>
            <w:tcW w:w="2835" w:type="dxa"/>
            <w:gridSpan w:val="3"/>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A tanulói tevékenység szervezeti kerete</w:t>
            </w:r>
          </w:p>
        </w:tc>
        <w:tc>
          <w:tcPr>
            <w:tcW w:w="2659" w:type="dxa"/>
            <w:vMerge w:val="restart"/>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Alkalmazandó eszközök és felszerelések (SZVK 6. pont lebontása, pontosítása)</w:t>
            </w:r>
          </w:p>
        </w:tc>
      </w:tr>
      <w:tr w:rsidR="00583CFC" w:rsidRPr="003A2A37">
        <w:trPr>
          <w:jc w:val="center"/>
        </w:trPr>
        <w:tc>
          <w:tcPr>
            <w:tcW w:w="994" w:type="dxa"/>
            <w:vMerge/>
            <w:vAlign w:val="center"/>
          </w:tcPr>
          <w:p w:rsidR="00583CFC" w:rsidRPr="003A2A37" w:rsidRDefault="00583CFC" w:rsidP="00CA023F">
            <w:pPr>
              <w:jc w:val="center"/>
              <w:rPr>
                <w:rFonts w:ascii="Palatino Linotype" w:hAnsi="Palatino Linotype"/>
                <w:b/>
                <w:sz w:val="20"/>
                <w:szCs w:val="20"/>
              </w:rPr>
            </w:pPr>
          </w:p>
        </w:tc>
        <w:tc>
          <w:tcPr>
            <w:tcW w:w="2800" w:type="dxa"/>
            <w:vMerge/>
            <w:vAlign w:val="center"/>
          </w:tcPr>
          <w:p w:rsidR="00583CFC" w:rsidRPr="003A2A37" w:rsidRDefault="00583CFC" w:rsidP="00CA023F">
            <w:pPr>
              <w:rPr>
                <w:rFonts w:ascii="Palatino Linotype" w:hAnsi="Palatino Linotype"/>
                <w:b/>
                <w:sz w:val="20"/>
                <w:szCs w:val="20"/>
              </w:rPr>
            </w:pPr>
          </w:p>
        </w:tc>
        <w:tc>
          <w:tcPr>
            <w:tcW w:w="945" w:type="dxa"/>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egyéni</w:t>
            </w:r>
          </w:p>
        </w:tc>
        <w:tc>
          <w:tcPr>
            <w:tcW w:w="945" w:type="dxa"/>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csoport</w:t>
            </w:r>
          </w:p>
        </w:tc>
        <w:tc>
          <w:tcPr>
            <w:tcW w:w="945" w:type="dxa"/>
            <w:vAlign w:val="center"/>
          </w:tcPr>
          <w:p w:rsidR="00583CFC" w:rsidRPr="003A2A37" w:rsidRDefault="00583CFC" w:rsidP="00CA023F">
            <w:pPr>
              <w:jc w:val="center"/>
              <w:rPr>
                <w:rFonts w:ascii="Palatino Linotype" w:hAnsi="Palatino Linotype"/>
                <w:b/>
                <w:sz w:val="20"/>
                <w:szCs w:val="20"/>
              </w:rPr>
            </w:pPr>
            <w:r w:rsidRPr="003A2A37">
              <w:rPr>
                <w:rFonts w:ascii="Palatino Linotype" w:hAnsi="Palatino Linotype"/>
                <w:b/>
                <w:sz w:val="20"/>
                <w:szCs w:val="20"/>
              </w:rPr>
              <w:t>osztály</w:t>
            </w:r>
          </w:p>
        </w:tc>
        <w:tc>
          <w:tcPr>
            <w:tcW w:w="2659" w:type="dxa"/>
            <w:vMerge/>
            <w:vAlign w:val="center"/>
          </w:tcPr>
          <w:p w:rsidR="00583CFC" w:rsidRPr="003A2A37" w:rsidRDefault="00583CFC" w:rsidP="00CA023F">
            <w:pPr>
              <w:jc w:val="center"/>
              <w:rPr>
                <w:rFonts w:ascii="Palatino Linotype" w:hAnsi="Palatino Linotype"/>
                <w:b/>
                <w:sz w:val="20"/>
                <w:szCs w:val="20"/>
              </w:rPr>
            </w:pPr>
          </w:p>
        </w:tc>
      </w:tr>
      <w:tr w:rsidR="00583CFC" w:rsidRPr="003A2A37">
        <w:trPr>
          <w:jc w:val="center"/>
        </w:trPr>
        <w:tc>
          <w:tcPr>
            <w:tcW w:w="994" w:type="dxa"/>
            <w:vAlign w:val="center"/>
          </w:tcPr>
          <w:p w:rsidR="00583CFC" w:rsidRPr="003A2A37" w:rsidRDefault="00583CFC" w:rsidP="007B5C09">
            <w:pPr>
              <w:jc w:val="center"/>
              <w:rPr>
                <w:rFonts w:ascii="Palatino Linotype" w:hAnsi="Palatino Linotype"/>
                <w:sz w:val="20"/>
                <w:szCs w:val="20"/>
              </w:rPr>
            </w:pPr>
            <w:r w:rsidRPr="003A2A37">
              <w:rPr>
                <w:rFonts w:ascii="Palatino Linotype" w:hAnsi="Palatino Linotype"/>
                <w:sz w:val="20"/>
                <w:szCs w:val="20"/>
              </w:rPr>
              <w:t>1.</w:t>
            </w:r>
            <w:r>
              <w:rPr>
                <w:rFonts w:ascii="Palatino Linotype" w:hAnsi="Palatino Linotype"/>
                <w:sz w:val="20"/>
                <w:szCs w:val="20"/>
              </w:rPr>
              <w:t>1</w:t>
            </w:r>
            <w:r w:rsidRPr="003A2A37">
              <w:rPr>
                <w:rFonts w:ascii="Palatino Linotype" w:hAnsi="Palatino Linotype"/>
                <w:sz w:val="20"/>
                <w:szCs w:val="20"/>
              </w:rPr>
              <w:t>.</w:t>
            </w:r>
          </w:p>
        </w:tc>
        <w:tc>
          <w:tcPr>
            <w:tcW w:w="2800"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sz w:val="20"/>
                <w:szCs w:val="20"/>
              </w:rPr>
              <w:t>elbeszélés</w:t>
            </w: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p>
        </w:tc>
        <w:tc>
          <w:tcPr>
            <w:tcW w:w="945" w:type="dxa"/>
            <w:vAlign w:val="center"/>
          </w:tcPr>
          <w:p w:rsidR="00583CFC" w:rsidRPr="003A2A37" w:rsidRDefault="00583CFC" w:rsidP="00CA023F">
            <w:pPr>
              <w:jc w:val="center"/>
              <w:rPr>
                <w:rFonts w:ascii="Palatino Linotype" w:hAnsi="Palatino Linotype"/>
                <w:sz w:val="20"/>
                <w:szCs w:val="20"/>
              </w:rPr>
            </w:pPr>
          </w:p>
        </w:tc>
        <w:tc>
          <w:tcPr>
            <w:tcW w:w="2659"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7B5C09">
            <w:pPr>
              <w:jc w:val="center"/>
              <w:rPr>
                <w:rFonts w:ascii="Palatino Linotype" w:hAnsi="Palatino Linotype"/>
                <w:sz w:val="20"/>
                <w:szCs w:val="20"/>
              </w:rPr>
            </w:pPr>
            <w:r w:rsidRPr="003A2A37">
              <w:rPr>
                <w:rFonts w:ascii="Palatino Linotype" w:hAnsi="Palatino Linotype"/>
                <w:sz w:val="20"/>
                <w:szCs w:val="20"/>
              </w:rPr>
              <w:t>1.</w:t>
            </w:r>
            <w:r>
              <w:rPr>
                <w:rFonts w:ascii="Palatino Linotype" w:hAnsi="Palatino Linotype"/>
                <w:sz w:val="20"/>
                <w:szCs w:val="20"/>
              </w:rPr>
              <w:t>2</w:t>
            </w:r>
            <w:r w:rsidRPr="003A2A37">
              <w:rPr>
                <w:rFonts w:ascii="Palatino Linotype" w:hAnsi="Palatino Linotype"/>
                <w:sz w:val="20"/>
                <w:szCs w:val="20"/>
              </w:rPr>
              <w:t>.</w:t>
            </w:r>
          </w:p>
        </w:tc>
        <w:tc>
          <w:tcPr>
            <w:tcW w:w="2800"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sz w:val="20"/>
                <w:szCs w:val="20"/>
              </w:rPr>
              <w:t>kiselőadás</w:t>
            </w: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p>
        </w:tc>
        <w:tc>
          <w:tcPr>
            <w:tcW w:w="945" w:type="dxa"/>
            <w:vAlign w:val="center"/>
          </w:tcPr>
          <w:p w:rsidR="00583CFC" w:rsidRPr="003A2A37" w:rsidRDefault="00583CFC" w:rsidP="00CA023F">
            <w:pPr>
              <w:jc w:val="center"/>
              <w:rPr>
                <w:rFonts w:ascii="Palatino Linotype" w:hAnsi="Palatino Linotype"/>
                <w:sz w:val="20"/>
                <w:szCs w:val="20"/>
              </w:rPr>
            </w:pPr>
          </w:p>
        </w:tc>
        <w:tc>
          <w:tcPr>
            <w:tcW w:w="2659"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CA023F">
            <w:pPr>
              <w:jc w:val="center"/>
              <w:rPr>
                <w:rFonts w:ascii="Palatino Linotype" w:hAnsi="Palatino Linotype"/>
                <w:sz w:val="20"/>
                <w:szCs w:val="20"/>
              </w:rPr>
            </w:pPr>
            <w:r>
              <w:rPr>
                <w:rFonts w:ascii="Palatino Linotype" w:hAnsi="Palatino Linotype"/>
                <w:sz w:val="20"/>
                <w:szCs w:val="20"/>
              </w:rPr>
              <w:t>1.3</w:t>
            </w:r>
            <w:r w:rsidRPr="003A2A37">
              <w:rPr>
                <w:rFonts w:ascii="Palatino Linotype" w:hAnsi="Palatino Linotype"/>
                <w:sz w:val="20"/>
                <w:szCs w:val="20"/>
              </w:rPr>
              <w:t>.</w:t>
            </w:r>
          </w:p>
        </w:tc>
        <w:tc>
          <w:tcPr>
            <w:tcW w:w="2800"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sz w:val="20"/>
                <w:szCs w:val="20"/>
              </w:rPr>
              <w:t>megbeszélés</w:t>
            </w:r>
          </w:p>
        </w:tc>
        <w:tc>
          <w:tcPr>
            <w:tcW w:w="945" w:type="dxa"/>
            <w:vAlign w:val="center"/>
          </w:tcPr>
          <w:p w:rsidR="00583CFC" w:rsidRPr="003A2A37" w:rsidRDefault="00583CFC" w:rsidP="00CA023F">
            <w:pPr>
              <w:jc w:val="center"/>
              <w:rPr>
                <w:rFonts w:ascii="Palatino Linotype" w:hAnsi="Palatino Linotype"/>
                <w:sz w:val="20"/>
                <w:szCs w:val="20"/>
              </w:rPr>
            </w:pP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p>
        </w:tc>
        <w:tc>
          <w:tcPr>
            <w:tcW w:w="2659"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7B5C09">
            <w:pPr>
              <w:jc w:val="center"/>
              <w:rPr>
                <w:rFonts w:ascii="Palatino Linotype" w:hAnsi="Palatino Linotype"/>
                <w:sz w:val="20"/>
                <w:szCs w:val="20"/>
              </w:rPr>
            </w:pPr>
            <w:r w:rsidRPr="003A2A37">
              <w:rPr>
                <w:rFonts w:ascii="Palatino Linotype" w:hAnsi="Palatino Linotype"/>
                <w:sz w:val="20"/>
                <w:szCs w:val="20"/>
              </w:rPr>
              <w:t>1.</w:t>
            </w:r>
            <w:r>
              <w:rPr>
                <w:rFonts w:ascii="Palatino Linotype" w:hAnsi="Palatino Linotype"/>
                <w:sz w:val="20"/>
                <w:szCs w:val="20"/>
              </w:rPr>
              <w:t>4</w:t>
            </w:r>
            <w:r w:rsidRPr="003A2A37">
              <w:rPr>
                <w:rFonts w:ascii="Palatino Linotype" w:hAnsi="Palatino Linotype"/>
                <w:sz w:val="20"/>
                <w:szCs w:val="20"/>
              </w:rPr>
              <w:t>.</w:t>
            </w:r>
          </w:p>
        </w:tc>
        <w:tc>
          <w:tcPr>
            <w:tcW w:w="2800"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sz w:val="20"/>
                <w:szCs w:val="20"/>
              </w:rPr>
              <w:t>vita</w:t>
            </w:r>
          </w:p>
        </w:tc>
        <w:tc>
          <w:tcPr>
            <w:tcW w:w="945" w:type="dxa"/>
            <w:vAlign w:val="center"/>
          </w:tcPr>
          <w:p w:rsidR="00583CFC" w:rsidRPr="003A2A37" w:rsidRDefault="00583CFC" w:rsidP="00CA023F">
            <w:pPr>
              <w:jc w:val="center"/>
              <w:rPr>
                <w:rFonts w:ascii="Palatino Linotype" w:hAnsi="Palatino Linotype"/>
                <w:sz w:val="20"/>
                <w:szCs w:val="20"/>
              </w:rPr>
            </w:pP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p>
        </w:tc>
        <w:tc>
          <w:tcPr>
            <w:tcW w:w="2659" w:type="dxa"/>
            <w:vAlign w:val="center"/>
          </w:tcPr>
          <w:p w:rsidR="00583CFC" w:rsidRPr="003A2A37" w:rsidRDefault="00583CFC" w:rsidP="00CA023F">
            <w:pPr>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7B5C09">
            <w:pPr>
              <w:jc w:val="center"/>
              <w:rPr>
                <w:rFonts w:ascii="Palatino Linotype" w:hAnsi="Palatino Linotype"/>
                <w:sz w:val="20"/>
                <w:szCs w:val="20"/>
              </w:rPr>
            </w:pPr>
            <w:r w:rsidRPr="003A2A37">
              <w:rPr>
                <w:rFonts w:ascii="Palatino Linotype" w:hAnsi="Palatino Linotype"/>
                <w:sz w:val="20"/>
                <w:szCs w:val="20"/>
              </w:rPr>
              <w:t>1.</w:t>
            </w:r>
            <w:r>
              <w:rPr>
                <w:rFonts w:ascii="Palatino Linotype" w:hAnsi="Palatino Linotype"/>
                <w:sz w:val="20"/>
                <w:szCs w:val="20"/>
              </w:rPr>
              <w:t>5</w:t>
            </w:r>
            <w:r w:rsidRPr="003A2A37">
              <w:rPr>
                <w:rFonts w:ascii="Palatino Linotype" w:hAnsi="Palatino Linotype"/>
                <w:sz w:val="20"/>
                <w:szCs w:val="20"/>
              </w:rPr>
              <w:t>.</w:t>
            </w:r>
          </w:p>
        </w:tc>
        <w:tc>
          <w:tcPr>
            <w:tcW w:w="2800" w:type="dxa"/>
            <w:vAlign w:val="center"/>
          </w:tcPr>
          <w:p w:rsidR="00583CFC" w:rsidRPr="003A2A37" w:rsidRDefault="00583CFC" w:rsidP="00CA023F">
            <w:pPr>
              <w:rPr>
                <w:rFonts w:ascii="Palatino Linotype" w:hAnsi="Palatino Linotype"/>
                <w:sz w:val="20"/>
                <w:szCs w:val="20"/>
              </w:rPr>
            </w:pPr>
            <w:r w:rsidRPr="003A2A37">
              <w:rPr>
                <w:rFonts w:ascii="Palatino Linotype" w:hAnsi="Palatino Linotype"/>
                <w:sz w:val="20"/>
                <w:szCs w:val="20"/>
              </w:rPr>
              <w:t>szemléltetés</w:t>
            </w:r>
          </w:p>
        </w:tc>
        <w:tc>
          <w:tcPr>
            <w:tcW w:w="945" w:type="dxa"/>
            <w:vAlign w:val="center"/>
          </w:tcPr>
          <w:p w:rsidR="00583CFC" w:rsidRPr="003A2A37" w:rsidRDefault="00583CFC" w:rsidP="00CA023F">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CA023F">
            <w:pPr>
              <w:jc w:val="center"/>
              <w:rPr>
                <w:rFonts w:ascii="Palatino Linotype" w:hAnsi="Palatino Linotype"/>
                <w:sz w:val="20"/>
                <w:szCs w:val="20"/>
              </w:rPr>
            </w:pPr>
          </w:p>
        </w:tc>
        <w:tc>
          <w:tcPr>
            <w:tcW w:w="945" w:type="dxa"/>
            <w:vAlign w:val="center"/>
          </w:tcPr>
          <w:p w:rsidR="00583CFC" w:rsidRPr="003A2A37" w:rsidRDefault="00583CFC" w:rsidP="00CA023F">
            <w:pPr>
              <w:jc w:val="center"/>
              <w:rPr>
                <w:rFonts w:ascii="Palatino Linotype" w:hAnsi="Palatino Linotype"/>
                <w:sz w:val="20"/>
                <w:szCs w:val="20"/>
              </w:rPr>
            </w:pPr>
          </w:p>
        </w:tc>
        <w:tc>
          <w:tcPr>
            <w:tcW w:w="2659" w:type="dxa"/>
            <w:vAlign w:val="center"/>
          </w:tcPr>
          <w:p w:rsidR="00583CFC" w:rsidRPr="003A2A37" w:rsidRDefault="00583CFC" w:rsidP="00CA023F">
            <w:pPr>
              <w:jc w:val="center"/>
              <w:rPr>
                <w:rFonts w:ascii="Palatino Linotype" w:hAnsi="Palatino Linotype"/>
                <w:sz w:val="20"/>
                <w:szCs w:val="20"/>
              </w:rPr>
            </w:pPr>
          </w:p>
        </w:tc>
      </w:tr>
    </w:tbl>
    <w:p w:rsidR="00583CFC" w:rsidRPr="000E120B" w:rsidRDefault="00583CFC" w:rsidP="007D6F45">
      <w:pPr>
        <w:jc w:val="both"/>
        <w:rPr>
          <w:rFonts w:ascii="Palatino Linotype" w:hAnsi="Palatino Linotype"/>
          <w:iCs/>
        </w:rPr>
      </w:pPr>
    </w:p>
    <w:p w:rsidR="00583CFC" w:rsidRDefault="00583CFC" w:rsidP="004B2417">
      <w:pPr>
        <w:widowControl w:val="0"/>
        <w:numPr>
          <w:ilvl w:val="1"/>
          <w:numId w:val="19"/>
        </w:numPr>
        <w:suppressAutoHyphens/>
        <w:spacing w:after="0" w:line="240" w:lineRule="auto"/>
        <w:ind w:left="792"/>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583CFC" w:rsidRPr="0066354F" w:rsidRDefault="00583CFC" w:rsidP="00CA023F">
      <w:pPr>
        <w:autoSpaceDE w:val="0"/>
        <w:autoSpaceDN w:val="0"/>
        <w:adjustRightInd w:val="0"/>
        <w:ind w:left="360"/>
        <w:jc w:val="both"/>
        <w:rPr>
          <w:rFonts w:ascii="Palatino Linotype" w:hAnsi="Palatino Linotype"/>
          <w:i/>
          <w:iCs/>
          <w:sz w:val="24"/>
          <w:szCs w:val="24"/>
        </w:rPr>
      </w:pPr>
      <w:r>
        <w:rPr>
          <w:rFonts w:ascii="Palatino Linotype" w:hAnsi="Palatino Linotype"/>
          <w:bCs/>
        </w:rPr>
        <w:t>A nemzeti köznevelésről szóló 2011. évi CXC. törvény 54. § (2) a) pontja szerinti értékeléssel.</w:t>
      </w:r>
    </w:p>
    <w:p w:rsidR="00583CFC" w:rsidRPr="00F36857" w:rsidRDefault="00583CFC" w:rsidP="00CA023F">
      <w:pPr>
        <w:autoSpaceDE w:val="0"/>
        <w:autoSpaceDN w:val="0"/>
        <w:adjustRightInd w:val="0"/>
        <w:ind w:left="360"/>
        <w:jc w:val="both"/>
        <w:rPr>
          <w:rFonts w:ascii="Palatino Linotype" w:hAnsi="Palatino Linotype"/>
          <w:i/>
          <w:iCs/>
          <w:sz w:val="24"/>
          <w:szCs w:val="24"/>
        </w:rPr>
      </w:pPr>
    </w:p>
    <w:p w:rsidR="00583CFC" w:rsidRDefault="00583CFC" w:rsidP="00B87D30">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583CFC" w:rsidRPr="000E120B" w:rsidRDefault="00583CFC" w:rsidP="00B87D30">
      <w:pPr>
        <w:spacing w:after="0" w:line="240" w:lineRule="auto"/>
        <w:ind w:left="30"/>
        <w:jc w:val="center"/>
        <w:rPr>
          <w:rFonts w:ascii="Palatino Linotype" w:hAnsi="Palatino Linotype"/>
          <w:b/>
          <w:bCs/>
          <w:sz w:val="44"/>
          <w:szCs w:val="44"/>
        </w:rPr>
      </w:pPr>
    </w:p>
    <w:p w:rsidR="00583CFC" w:rsidRPr="000E120B" w:rsidRDefault="00583CFC" w:rsidP="00B87D30">
      <w:pPr>
        <w:spacing w:after="0" w:line="240" w:lineRule="auto"/>
        <w:ind w:left="30"/>
        <w:jc w:val="center"/>
        <w:rPr>
          <w:rFonts w:ascii="Palatino Linotype" w:hAnsi="Palatino Linotype"/>
          <w:b/>
          <w:bCs/>
          <w:sz w:val="44"/>
          <w:szCs w:val="44"/>
        </w:rPr>
      </w:pPr>
    </w:p>
    <w:p w:rsidR="00583CFC" w:rsidRPr="000E120B" w:rsidRDefault="00583CFC" w:rsidP="00B87D30">
      <w:pPr>
        <w:spacing w:after="0" w:line="240" w:lineRule="auto"/>
        <w:ind w:left="30"/>
        <w:jc w:val="center"/>
        <w:rPr>
          <w:rFonts w:ascii="Palatino Linotype" w:hAnsi="Palatino Linotype"/>
          <w:b/>
          <w:bCs/>
          <w:sz w:val="44"/>
          <w:szCs w:val="44"/>
        </w:rPr>
      </w:pPr>
    </w:p>
    <w:p w:rsidR="00583CFC" w:rsidRPr="000E120B" w:rsidRDefault="00583CFC" w:rsidP="00B87D30">
      <w:pPr>
        <w:spacing w:after="0" w:line="240" w:lineRule="auto"/>
        <w:ind w:left="30"/>
        <w:jc w:val="center"/>
        <w:rPr>
          <w:rFonts w:ascii="Palatino Linotype" w:hAnsi="Palatino Linotype"/>
          <w:b/>
          <w:bCs/>
          <w:sz w:val="44"/>
          <w:szCs w:val="44"/>
        </w:rPr>
      </w:pPr>
    </w:p>
    <w:p w:rsidR="00583CFC" w:rsidRPr="000E120B" w:rsidRDefault="00583CFC" w:rsidP="007D6F45">
      <w:pPr>
        <w:ind w:left="30"/>
        <w:jc w:val="center"/>
        <w:rPr>
          <w:rFonts w:ascii="Palatino Linotype" w:hAnsi="Palatino Linotype"/>
          <w:b/>
          <w:bCs/>
          <w:sz w:val="44"/>
          <w:szCs w:val="44"/>
        </w:rPr>
      </w:pPr>
    </w:p>
    <w:p w:rsidR="00583CFC" w:rsidRPr="00A11819" w:rsidRDefault="00583CFC" w:rsidP="007D6F45">
      <w:pPr>
        <w:jc w:val="center"/>
        <w:rPr>
          <w:rFonts w:ascii="Palatino Linotype" w:hAnsi="Palatino Linotype"/>
          <w:b/>
          <w:sz w:val="44"/>
          <w:szCs w:val="44"/>
        </w:rPr>
      </w:pPr>
      <w:r w:rsidRPr="00A11819">
        <w:rPr>
          <w:rFonts w:ascii="Palatino Linotype" w:hAnsi="Palatino Linotype"/>
          <w:b/>
          <w:sz w:val="44"/>
          <w:szCs w:val="44"/>
        </w:rPr>
        <w:t>A 10559-12 azonosító számú</w:t>
      </w:r>
      <w:r>
        <w:rPr>
          <w:rFonts w:ascii="Palatino Linotype" w:hAnsi="Palatino Linotype"/>
          <w:b/>
          <w:sz w:val="44"/>
          <w:szCs w:val="44"/>
        </w:rPr>
        <w:t>,</w:t>
      </w:r>
    </w:p>
    <w:p w:rsidR="00583CFC" w:rsidRPr="00A11819" w:rsidRDefault="00583CFC" w:rsidP="007D6F45">
      <w:pPr>
        <w:jc w:val="center"/>
        <w:rPr>
          <w:rFonts w:ascii="Palatino Linotype" w:hAnsi="Palatino Linotype"/>
          <w:b/>
          <w:sz w:val="44"/>
          <w:szCs w:val="44"/>
        </w:rPr>
      </w:pPr>
      <w:r w:rsidRPr="00A11819">
        <w:rPr>
          <w:rFonts w:ascii="Palatino Linotype" w:hAnsi="Palatino Linotype"/>
          <w:b/>
          <w:sz w:val="44"/>
          <w:szCs w:val="44"/>
        </w:rPr>
        <w:t>Elsősegély</w:t>
      </w:r>
      <w:r>
        <w:rPr>
          <w:rFonts w:ascii="Palatino Linotype" w:hAnsi="Palatino Linotype"/>
          <w:b/>
          <w:sz w:val="44"/>
          <w:szCs w:val="44"/>
        </w:rPr>
        <w:t>-</w:t>
      </w:r>
      <w:r w:rsidRPr="00A11819">
        <w:rPr>
          <w:rFonts w:ascii="Palatino Linotype" w:hAnsi="Palatino Linotype"/>
          <w:b/>
          <w:sz w:val="44"/>
          <w:szCs w:val="44"/>
        </w:rPr>
        <w:t>nyújtási feladatok</w:t>
      </w:r>
    </w:p>
    <w:p w:rsidR="00583CFC" w:rsidRPr="00A11819" w:rsidRDefault="00583CFC" w:rsidP="007D6F45">
      <w:pPr>
        <w:jc w:val="center"/>
        <w:rPr>
          <w:rFonts w:ascii="Palatino Linotype" w:hAnsi="Palatino Linotype"/>
          <w:b/>
          <w:sz w:val="44"/>
          <w:szCs w:val="44"/>
        </w:rPr>
      </w:pPr>
      <w:r w:rsidRPr="00A11819">
        <w:rPr>
          <w:rFonts w:ascii="Palatino Linotype" w:hAnsi="Palatino Linotype"/>
          <w:b/>
          <w:sz w:val="44"/>
          <w:szCs w:val="44"/>
        </w:rPr>
        <w:t>megnevezésű</w:t>
      </w:r>
    </w:p>
    <w:p w:rsidR="00583CFC" w:rsidRPr="00A11819" w:rsidRDefault="00583CFC" w:rsidP="007D6F45">
      <w:pPr>
        <w:ind w:left="-15"/>
        <w:jc w:val="center"/>
        <w:rPr>
          <w:rFonts w:ascii="Palatino Linotype" w:hAnsi="Palatino Linotype"/>
          <w:b/>
          <w:sz w:val="44"/>
          <w:szCs w:val="44"/>
        </w:rPr>
      </w:pPr>
      <w:r w:rsidRPr="00A11819">
        <w:rPr>
          <w:rFonts w:ascii="Palatino Linotype" w:hAnsi="Palatino Linotype"/>
          <w:b/>
          <w:sz w:val="44"/>
          <w:szCs w:val="44"/>
        </w:rPr>
        <w:t>szakmai követelménymodul</w:t>
      </w:r>
    </w:p>
    <w:p w:rsidR="00583CFC" w:rsidRPr="00A11819" w:rsidRDefault="00583CFC" w:rsidP="007D6F45">
      <w:pPr>
        <w:ind w:left="-15"/>
        <w:jc w:val="center"/>
        <w:rPr>
          <w:rFonts w:ascii="Palatino Linotype" w:hAnsi="Palatino Linotype"/>
          <w:b/>
          <w:sz w:val="44"/>
          <w:szCs w:val="44"/>
        </w:rPr>
      </w:pPr>
      <w:r w:rsidRPr="00A11819">
        <w:rPr>
          <w:rFonts w:ascii="Palatino Linotype" w:hAnsi="Palatino Linotype"/>
          <w:b/>
          <w:sz w:val="44"/>
          <w:szCs w:val="44"/>
        </w:rPr>
        <w:t>tantárgyai, témakörei</w:t>
      </w:r>
    </w:p>
    <w:p w:rsidR="00583CFC" w:rsidRPr="000E120B" w:rsidRDefault="00583CFC" w:rsidP="00B87D30">
      <w:pPr>
        <w:spacing w:after="0" w:line="240" w:lineRule="auto"/>
        <w:jc w:val="center"/>
        <w:rPr>
          <w:rFonts w:ascii="Palatino Linotype" w:hAnsi="Palatino Linotype"/>
          <w:b/>
          <w:sz w:val="44"/>
          <w:szCs w:val="44"/>
        </w:rPr>
      </w:pPr>
    </w:p>
    <w:p w:rsidR="00583CFC" w:rsidRPr="00A11819" w:rsidRDefault="00583CFC" w:rsidP="007D6F45">
      <w:pPr>
        <w:ind w:left="-15"/>
        <w:jc w:val="both"/>
        <w:rPr>
          <w:rFonts w:ascii="Palatino Linotype" w:hAnsi="Palatino Linotype"/>
          <w:b/>
          <w:sz w:val="24"/>
          <w:szCs w:val="24"/>
        </w:rPr>
      </w:pPr>
      <w:r w:rsidRPr="000E120B">
        <w:rPr>
          <w:rFonts w:ascii="Palatino Linotype" w:hAnsi="Palatino Linotype"/>
          <w:sz w:val="20"/>
          <w:szCs w:val="20"/>
        </w:rPr>
        <w:br w:type="page"/>
      </w:r>
      <w:r w:rsidRPr="00A11819">
        <w:rPr>
          <w:rFonts w:ascii="Palatino Linotype" w:hAnsi="Palatino Linotype"/>
          <w:b/>
          <w:sz w:val="24"/>
          <w:szCs w:val="24"/>
        </w:rPr>
        <w:t>A 10559-12 azonosító számú</w:t>
      </w:r>
      <w:r>
        <w:rPr>
          <w:rFonts w:ascii="Palatino Linotype" w:hAnsi="Palatino Linotype"/>
          <w:b/>
          <w:sz w:val="24"/>
          <w:szCs w:val="24"/>
        </w:rPr>
        <w:t>,</w:t>
      </w:r>
      <w:r w:rsidRPr="00A11819">
        <w:rPr>
          <w:rFonts w:ascii="Palatino Linotype" w:hAnsi="Palatino Linotype"/>
          <w:b/>
          <w:sz w:val="24"/>
          <w:szCs w:val="24"/>
        </w:rPr>
        <w:t xml:space="preserve"> Elsősegély</w:t>
      </w:r>
      <w:r>
        <w:rPr>
          <w:rFonts w:ascii="Palatino Linotype" w:hAnsi="Palatino Linotype"/>
          <w:b/>
          <w:sz w:val="24"/>
          <w:szCs w:val="24"/>
        </w:rPr>
        <w:t>-</w:t>
      </w:r>
      <w:r w:rsidRPr="00A11819">
        <w:rPr>
          <w:rFonts w:ascii="Palatino Linotype" w:hAnsi="Palatino Linotype"/>
          <w:b/>
          <w:sz w:val="24"/>
          <w:szCs w:val="24"/>
        </w:rPr>
        <w:t>nyújtási feladatok megnevezésű szakmai követelménymodulhoz tartozó tantárgyak és témakörök oktatása során fejlesztendő kompetenciák</w:t>
      </w:r>
    </w:p>
    <w:p w:rsidR="00583CFC" w:rsidRPr="000E120B" w:rsidRDefault="00583CFC" w:rsidP="007D6F45">
      <w:pPr>
        <w:ind w:left="-15"/>
        <w:jc w:val="both"/>
        <w:rPr>
          <w:rFonts w:ascii="Palatino Linotype" w:hAnsi="Palatino Linotype"/>
          <w:b/>
          <w:sz w:val="24"/>
          <w:szCs w:val="24"/>
        </w:rPr>
      </w:pPr>
    </w:p>
    <w:tbl>
      <w:tblPr>
        <w:tblW w:w="9673" w:type="dxa"/>
        <w:jc w:val="center"/>
        <w:tblCellMar>
          <w:left w:w="70" w:type="dxa"/>
          <w:right w:w="70" w:type="dxa"/>
        </w:tblCellMar>
        <w:tblLook w:val="0000"/>
      </w:tblPr>
      <w:tblGrid>
        <w:gridCol w:w="4113"/>
        <w:gridCol w:w="1208"/>
        <w:gridCol w:w="727"/>
        <w:gridCol w:w="1047"/>
        <w:gridCol w:w="1266"/>
        <w:gridCol w:w="1312"/>
      </w:tblGrid>
      <w:tr w:rsidR="00583CFC" w:rsidRPr="003A2A37">
        <w:trPr>
          <w:trHeight w:val="570"/>
          <w:jc w:val="center"/>
        </w:trPr>
        <w:tc>
          <w:tcPr>
            <w:tcW w:w="4113" w:type="dxa"/>
            <w:vMerge w:val="restart"/>
            <w:tcBorders>
              <w:top w:val="single" w:sz="4" w:space="0" w:color="auto"/>
              <w:left w:val="single" w:sz="4" w:space="0" w:color="auto"/>
              <w:bottom w:val="single" w:sz="4" w:space="0" w:color="auto"/>
              <w:right w:val="single" w:sz="4" w:space="0" w:color="auto"/>
            </w:tcBorders>
            <w:noWrap/>
            <w:vAlign w:val="center"/>
          </w:tcPr>
          <w:p w:rsidR="00583CFC" w:rsidRPr="00A11819" w:rsidRDefault="00583CFC" w:rsidP="000116CB">
            <w:pPr>
              <w:jc w:val="center"/>
              <w:rPr>
                <w:rFonts w:ascii="Palatino Linotype" w:hAnsi="Palatino Linotype"/>
                <w:sz w:val="20"/>
                <w:szCs w:val="20"/>
              </w:rPr>
            </w:pPr>
            <w:r w:rsidRPr="00A11819">
              <w:rPr>
                <w:rFonts w:ascii="Palatino Linotype" w:hAnsi="Palatino Linotype"/>
                <w:sz w:val="20"/>
                <w:szCs w:val="20"/>
              </w:rPr>
              <w:t xml:space="preserve">10559-12  </w:t>
            </w:r>
          </w:p>
          <w:p w:rsidR="00583CFC" w:rsidRPr="00A11819" w:rsidRDefault="00583CFC" w:rsidP="000116CB">
            <w:pPr>
              <w:jc w:val="center"/>
              <w:rPr>
                <w:rFonts w:ascii="Palatino Linotype" w:hAnsi="Palatino Linotype"/>
                <w:sz w:val="20"/>
                <w:szCs w:val="20"/>
              </w:rPr>
            </w:pPr>
            <w:r w:rsidRPr="00A11819">
              <w:rPr>
                <w:rFonts w:ascii="Palatino Linotype" w:hAnsi="Palatino Linotype"/>
                <w:sz w:val="20"/>
                <w:szCs w:val="20"/>
              </w:rPr>
              <w:t>Elsősegély</w:t>
            </w:r>
            <w:r>
              <w:rPr>
                <w:rFonts w:ascii="Palatino Linotype" w:hAnsi="Palatino Linotype"/>
                <w:sz w:val="20"/>
                <w:szCs w:val="20"/>
              </w:rPr>
              <w:t>-</w:t>
            </w:r>
            <w:r w:rsidRPr="00A11819">
              <w:rPr>
                <w:rFonts w:ascii="Palatino Linotype" w:hAnsi="Palatino Linotype"/>
                <w:sz w:val="20"/>
                <w:szCs w:val="20"/>
              </w:rPr>
              <w:t>nyújtási feladatok</w:t>
            </w:r>
          </w:p>
          <w:p w:rsidR="00583CFC" w:rsidRPr="003A2A37" w:rsidRDefault="00583CFC" w:rsidP="005A3B7A">
            <w:pPr>
              <w:jc w:val="center"/>
              <w:rPr>
                <w:rFonts w:ascii="Palatino Linotype" w:hAnsi="Palatino Linotype"/>
                <w:sz w:val="20"/>
                <w:szCs w:val="20"/>
              </w:rPr>
            </w:pPr>
          </w:p>
        </w:tc>
        <w:tc>
          <w:tcPr>
            <w:tcW w:w="2982" w:type="dxa"/>
            <w:gridSpan w:val="3"/>
            <w:tcBorders>
              <w:top w:val="single" w:sz="4" w:space="0" w:color="auto"/>
              <w:left w:val="nil"/>
              <w:bottom w:val="single" w:sz="4" w:space="0" w:color="auto"/>
              <w:right w:val="single" w:sz="4" w:space="0" w:color="auto"/>
            </w:tcBorders>
            <w:vAlign w:val="center"/>
          </w:tcPr>
          <w:p w:rsidR="00583CFC" w:rsidRPr="00A11819" w:rsidRDefault="00583CFC" w:rsidP="005A3B7A">
            <w:pPr>
              <w:jc w:val="center"/>
              <w:rPr>
                <w:rFonts w:ascii="Palatino Linotype" w:hAnsi="Palatino Linotype"/>
                <w:sz w:val="20"/>
                <w:szCs w:val="20"/>
              </w:rPr>
            </w:pPr>
            <w:r w:rsidRPr="00A11819">
              <w:rPr>
                <w:rFonts w:ascii="Palatino Linotype" w:hAnsi="Palatino Linotype"/>
                <w:sz w:val="24"/>
                <w:szCs w:val="24"/>
              </w:rPr>
              <w:t>Népegészségügyi ismeretek</w:t>
            </w:r>
          </w:p>
        </w:tc>
        <w:tc>
          <w:tcPr>
            <w:tcW w:w="2578" w:type="dxa"/>
            <w:gridSpan w:val="2"/>
            <w:tcBorders>
              <w:top w:val="single" w:sz="4" w:space="0" w:color="auto"/>
              <w:left w:val="nil"/>
              <w:bottom w:val="single" w:sz="4" w:space="0" w:color="auto"/>
              <w:right w:val="single" w:sz="4" w:space="0" w:color="auto"/>
            </w:tcBorders>
            <w:vAlign w:val="center"/>
          </w:tcPr>
          <w:p w:rsidR="00583CFC" w:rsidRPr="00A11819" w:rsidRDefault="00583CFC" w:rsidP="005A3B7A">
            <w:pPr>
              <w:jc w:val="center"/>
              <w:rPr>
                <w:rFonts w:ascii="Palatino Linotype" w:hAnsi="Palatino Linotype"/>
                <w:sz w:val="20"/>
                <w:szCs w:val="20"/>
              </w:rPr>
            </w:pPr>
            <w:r w:rsidRPr="00A11819">
              <w:rPr>
                <w:rFonts w:ascii="Palatino Linotype" w:hAnsi="Palatino Linotype"/>
                <w:sz w:val="24"/>
                <w:szCs w:val="24"/>
              </w:rPr>
              <w:t>Az elsősegélynyújtás gyakorlata</w:t>
            </w:r>
            <w:r w:rsidRPr="00A11819">
              <w:rPr>
                <w:rFonts w:ascii="Palatino Linotype" w:hAnsi="Palatino Linotype"/>
                <w:sz w:val="24"/>
                <w:szCs w:val="24"/>
              </w:rPr>
              <w:tab/>
            </w:r>
          </w:p>
        </w:tc>
      </w:tr>
      <w:tr w:rsidR="00583CFC" w:rsidRPr="003A2A37">
        <w:trPr>
          <w:trHeight w:val="2724"/>
          <w:jc w:val="center"/>
        </w:trPr>
        <w:tc>
          <w:tcPr>
            <w:tcW w:w="4113" w:type="dxa"/>
            <w:vMerge/>
            <w:tcBorders>
              <w:top w:val="single" w:sz="4" w:space="0" w:color="auto"/>
              <w:left w:val="single" w:sz="4" w:space="0" w:color="auto"/>
              <w:bottom w:val="single" w:sz="4" w:space="0" w:color="auto"/>
              <w:right w:val="single" w:sz="4" w:space="0" w:color="auto"/>
            </w:tcBorders>
            <w:vAlign w:val="center"/>
          </w:tcPr>
          <w:p w:rsidR="00583CFC" w:rsidRPr="003A2A37" w:rsidRDefault="00583CFC" w:rsidP="005A3B7A">
            <w:pPr>
              <w:rPr>
                <w:rFonts w:ascii="Palatino Linotype" w:hAnsi="Palatino Linotype"/>
                <w:sz w:val="20"/>
                <w:szCs w:val="20"/>
              </w:rPr>
            </w:pPr>
          </w:p>
        </w:tc>
        <w:tc>
          <w:tcPr>
            <w:tcW w:w="1208" w:type="dxa"/>
            <w:tcBorders>
              <w:top w:val="nil"/>
              <w:left w:val="nil"/>
              <w:bottom w:val="single" w:sz="4" w:space="0" w:color="auto"/>
              <w:right w:val="single" w:sz="4" w:space="0" w:color="auto"/>
            </w:tcBorders>
            <w:textDirection w:val="btLr"/>
            <w:vAlign w:val="bottom"/>
          </w:tcPr>
          <w:p w:rsidR="00583CFC" w:rsidRPr="003A2A37" w:rsidRDefault="00583CFC" w:rsidP="000116CB">
            <w:pPr>
              <w:spacing w:line="240" w:lineRule="auto"/>
              <w:ind w:left="57"/>
              <w:jc w:val="center"/>
              <w:rPr>
                <w:rFonts w:ascii="Palatino Linotype" w:hAnsi="Palatino Linotype"/>
                <w:sz w:val="20"/>
                <w:szCs w:val="20"/>
              </w:rPr>
            </w:pPr>
            <w:r w:rsidRPr="003A2A37">
              <w:rPr>
                <w:rFonts w:ascii="Palatino Linotype" w:hAnsi="Palatino Linotype"/>
                <w:sz w:val="20"/>
                <w:szCs w:val="20"/>
              </w:rPr>
              <w:t>A társadalmi helyzet és az egészség</w:t>
            </w:r>
          </w:p>
        </w:tc>
        <w:tc>
          <w:tcPr>
            <w:tcW w:w="727" w:type="dxa"/>
            <w:tcBorders>
              <w:top w:val="nil"/>
              <w:left w:val="nil"/>
              <w:bottom w:val="single" w:sz="4" w:space="0" w:color="auto"/>
              <w:right w:val="single" w:sz="4" w:space="0" w:color="auto"/>
            </w:tcBorders>
            <w:textDirection w:val="btLr"/>
            <w:vAlign w:val="bottom"/>
          </w:tcPr>
          <w:p w:rsidR="00583CFC" w:rsidRPr="003A2A37" w:rsidRDefault="00583CFC" w:rsidP="000116CB">
            <w:pPr>
              <w:ind w:left="57"/>
              <w:jc w:val="center"/>
              <w:rPr>
                <w:rFonts w:ascii="Palatino Linotype" w:hAnsi="Palatino Linotype"/>
                <w:sz w:val="20"/>
                <w:szCs w:val="20"/>
              </w:rPr>
            </w:pPr>
            <w:r w:rsidRPr="003A2A37">
              <w:rPr>
                <w:rFonts w:ascii="Palatino Linotype" w:hAnsi="Palatino Linotype"/>
                <w:sz w:val="20"/>
                <w:szCs w:val="20"/>
              </w:rPr>
              <w:t>Közegészség</w:t>
            </w:r>
          </w:p>
        </w:tc>
        <w:tc>
          <w:tcPr>
            <w:tcW w:w="1047" w:type="dxa"/>
            <w:tcBorders>
              <w:top w:val="nil"/>
              <w:left w:val="nil"/>
              <w:bottom w:val="single" w:sz="4" w:space="0" w:color="auto"/>
              <w:right w:val="single" w:sz="4" w:space="0" w:color="auto"/>
            </w:tcBorders>
            <w:textDirection w:val="btLr"/>
            <w:vAlign w:val="bottom"/>
          </w:tcPr>
          <w:p w:rsidR="00583CFC" w:rsidRPr="003A2A37" w:rsidRDefault="00583CFC" w:rsidP="00961E8B">
            <w:pPr>
              <w:spacing w:line="240" w:lineRule="auto"/>
              <w:ind w:left="57"/>
              <w:rPr>
                <w:rFonts w:ascii="Palatino Linotype" w:hAnsi="Palatino Linotype"/>
                <w:sz w:val="20"/>
                <w:szCs w:val="20"/>
              </w:rPr>
            </w:pPr>
            <w:r w:rsidRPr="003A2A37">
              <w:rPr>
                <w:rFonts w:ascii="Palatino Linotype" w:hAnsi="Palatino Linotype"/>
                <w:sz w:val="20"/>
                <w:szCs w:val="20"/>
              </w:rPr>
              <w:t>Egészségmegőrzés</w:t>
            </w:r>
          </w:p>
        </w:tc>
        <w:tc>
          <w:tcPr>
            <w:tcW w:w="1266" w:type="dxa"/>
            <w:tcBorders>
              <w:top w:val="nil"/>
              <w:left w:val="nil"/>
              <w:bottom w:val="single" w:sz="4" w:space="0" w:color="auto"/>
              <w:right w:val="single" w:sz="4" w:space="0" w:color="auto"/>
            </w:tcBorders>
            <w:textDirection w:val="btLr"/>
            <w:vAlign w:val="bottom"/>
          </w:tcPr>
          <w:p w:rsidR="00583CFC" w:rsidRPr="003A2A37" w:rsidRDefault="00583CFC" w:rsidP="00961E8B">
            <w:pPr>
              <w:spacing w:line="240" w:lineRule="auto"/>
              <w:ind w:left="57"/>
              <w:rPr>
                <w:rFonts w:ascii="Palatino Linotype" w:hAnsi="Palatino Linotype"/>
                <w:sz w:val="20"/>
                <w:szCs w:val="20"/>
              </w:rPr>
            </w:pPr>
            <w:r w:rsidRPr="003A2A37">
              <w:rPr>
                <w:rFonts w:ascii="Palatino Linotype" w:hAnsi="Palatino Linotype"/>
                <w:sz w:val="20"/>
                <w:szCs w:val="20"/>
              </w:rPr>
              <w:t>Mechanikai sérülések, gyermekbetegségek ellátása</w:t>
            </w:r>
            <w:r w:rsidRPr="003A2A37">
              <w:rPr>
                <w:rFonts w:ascii="Palatino Linotype" w:hAnsi="Palatino Linotype"/>
                <w:sz w:val="20"/>
                <w:szCs w:val="20"/>
              </w:rPr>
              <w:tab/>
            </w:r>
          </w:p>
        </w:tc>
        <w:tc>
          <w:tcPr>
            <w:tcW w:w="1312" w:type="dxa"/>
            <w:tcBorders>
              <w:top w:val="nil"/>
              <w:left w:val="nil"/>
              <w:bottom w:val="single" w:sz="4" w:space="0" w:color="auto"/>
              <w:right w:val="single" w:sz="4" w:space="0" w:color="auto"/>
            </w:tcBorders>
            <w:textDirection w:val="btLr"/>
            <w:vAlign w:val="bottom"/>
          </w:tcPr>
          <w:p w:rsidR="00583CFC" w:rsidRPr="003A2A37" w:rsidRDefault="00583CFC" w:rsidP="00C50AC6">
            <w:pPr>
              <w:ind w:left="57"/>
              <w:rPr>
                <w:rFonts w:ascii="Palatino Linotype" w:hAnsi="Palatino Linotype"/>
                <w:sz w:val="20"/>
                <w:szCs w:val="20"/>
              </w:rPr>
            </w:pPr>
            <w:r w:rsidRPr="003A2A37">
              <w:rPr>
                <w:rFonts w:ascii="Palatino Linotype" w:hAnsi="Palatino Linotype"/>
                <w:sz w:val="20"/>
                <w:szCs w:val="20"/>
              </w:rPr>
              <w:t>Veszélyeztető állapotok</w:t>
            </w:r>
            <w:r w:rsidRPr="003A2A37">
              <w:rPr>
                <w:rFonts w:ascii="Palatino Linotype" w:hAnsi="Palatino Linotype"/>
                <w:sz w:val="20"/>
                <w:szCs w:val="20"/>
              </w:rPr>
              <w:tab/>
            </w:r>
          </w:p>
        </w:tc>
      </w:tr>
      <w:tr w:rsidR="00583CFC" w:rsidRPr="003A2A37">
        <w:trPr>
          <w:trHeight w:val="345"/>
          <w:jc w:val="center"/>
        </w:trPr>
        <w:tc>
          <w:tcPr>
            <w:tcW w:w="9673" w:type="dxa"/>
            <w:gridSpan w:val="6"/>
            <w:tcBorders>
              <w:top w:val="nil"/>
              <w:left w:val="single" w:sz="4" w:space="0" w:color="auto"/>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FELADATOK</w:t>
            </w:r>
          </w:p>
        </w:tc>
      </w:tr>
      <w:tr w:rsidR="00583CFC" w:rsidRPr="003A2A37">
        <w:trPr>
          <w:trHeight w:val="255"/>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Felismeri a közvetlen életveszélyt</w:t>
            </w:r>
          </w:p>
        </w:tc>
        <w:tc>
          <w:tcPr>
            <w:tcW w:w="1208" w:type="dxa"/>
            <w:tcBorders>
              <w:top w:val="nil"/>
              <w:left w:val="nil"/>
              <w:bottom w:val="single" w:sz="4" w:space="0" w:color="auto"/>
              <w:right w:val="single" w:sz="4" w:space="0" w:color="auto"/>
            </w:tcBorders>
            <w:vAlign w:val="center"/>
          </w:tcPr>
          <w:p w:rsidR="00583CFC" w:rsidRPr="003A2A37" w:rsidRDefault="00583CFC" w:rsidP="00ED4962">
            <w:pPr>
              <w:jc w:val="center"/>
              <w:rPr>
                <w:rFonts w:ascii="Palatino Linotype" w:hAnsi="Palatino Linotype"/>
                <w:sz w:val="20"/>
                <w:szCs w:val="20"/>
              </w:rPr>
            </w:pPr>
          </w:p>
        </w:tc>
        <w:tc>
          <w:tcPr>
            <w:tcW w:w="727"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1047"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1266" w:type="dxa"/>
            <w:tcBorders>
              <w:top w:val="nil"/>
              <w:left w:val="nil"/>
              <w:bottom w:val="single" w:sz="4" w:space="0" w:color="auto"/>
              <w:right w:val="single" w:sz="4" w:space="0" w:color="auto"/>
            </w:tcBorders>
            <w:vAlign w:val="center"/>
          </w:tcPr>
          <w:p w:rsidR="00583CFC" w:rsidRPr="003A2A37" w:rsidRDefault="00583CFC" w:rsidP="00ED4962">
            <w:pPr>
              <w:rPr>
                <w:rFonts w:ascii="Palatino Linotype" w:hAnsi="Palatino Linotype"/>
                <w:sz w:val="20"/>
                <w:szCs w:val="20"/>
              </w:rPr>
            </w:pPr>
          </w:p>
        </w:tc>
        <w:tc>
          <w:tcPr>
            <w:tcW w:w="1312" w:type="dxa"/>
            <w:tcBorders>
              <w:top w:val="nil"/>
              <w:left w:val="nil"/>
              <w:bottom w:val="single" w:sz="4" w:space="0" w:color="auto"/>
              <w:right w:val="single" w:sz="4" w:space="0" w:color="auto"/>
            </w:tcBorders>
            <w:vAlign w:val="center"/>
          </w:tcPr>
          <w:p w:rsidR="00583CFC" w:rsidRPr="003A2A37" w:rsidRDefault="00583CFC" w:rsidP="00C50AC6">
            <w:pPr>
              <w:jc w:val="center"/>
              <w:rPr>
                <w:rFonts w:ascii="Palatino Linotype" w:hAnsi="Palatino Linotype"/>
                <w:sz w:val="20"/>
                <w:szCs w:val="20"/>
              </w:rPr>
            </w:pPr>
            <w:r w:rsidRPr="003A2A37">
              <w:rPr>
                <w:rFonts w:ascii="Palatino Linotype" w:hAnsi="Palatino Linotype"/>
                <w:sz w:val="20"/>
                <w:szCs w:val="20"/>
              </w:rPr>
              <w:t>x  </w:t>
            </w:r>
          </w:p>
        </w:tc>
      </w:tr>
      <w:tr w:rsidR="00583CFC" w:rsidRPr="003A2A37">
        <w:trPr>
          <w:trHeight w:val="255"/>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Felismeri az egészségi állapot gyors megváltozását</w:t>
            </w:r>
          </w:p>
        </w:tc>
        <w:tc>
          <w:tcPr>
            <w:tcW w:w="1208" w:type="dxa"/>
            <w:tcBorders>
              <w:top w:val="nil"/>
              <w:left w:val="nil"/>
              <w:bottom w:val="single" w:sz="4" w:space="0" w:color="auto"/>
              <w:right w:val="single" w:sz="4" w:space="0" w:color="auto"/>
            </w:tcBorders>
            <w:vAlign w:val="center"/>
          </w:tcPr>
          <w:p w:rsidR="00583CFC" w:rsidRPr="003A2A37" w:rsidRDefault="00583CFC" w:rsidP="00ED4962">
            <w:pPr>
              <w:jc w:val="center"/>
              <w:rPr>
                <w:rFonts w:ascii="Palatino Linotype" w:hAnsi="Palatino Linotype"/>
                <w:sz w:val="20"/>
                <w:szCs w:val="20"/>
              </w:rPr>
            </w:pPr>
            <w:r w:rsidRPr="003A2A37">
              <w:rPr>
                <w:rFonts w:ascii="Palatino Linotype" w:hAnsi="Palatino Linotype"/>
                <w:sz w:val="20"/>
                <w:szCs w:val="20"/>
              </w:rPr>
              <w:t>x</w:t>
            </w:r>
          </w:p>
        </w:tc>
        <w:tc>
          <w:tcPr>
            <w:tcW w:w="727"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1047"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1266" w:type="dxa"/>
            <w:tcBorders>
              <w:top w:val="nil"/>
              <w:left w:val="nil"/>
              <w:bottom w:val="single" w:sz="4" w:space="0" w:color="auto"/>
              <w:right w:val="single" w:sz="4" w:space="0" w:color="auto"/>
            </w:tcBorders>
            <w:vAlign w:val="center"/>
          </w:tcPr>
          <w:p w:rsidR="00583CFC" w:rsidRPr="003A2A37" w:rsidRDefault="00583CFC" w:rsidP="00C50AC6">
            <w:pPr>
              <w:jc w:val="center"/>
              <w:rPr>
                <w:rFonts w:ascii="Palatino Linotype" w:hAnsi="Palatino Linotype"/>
                <w:sz w:val="20"/>
                <w:szCs w:val="20"/>
              </w:rPr>
            </w:pPr>
            <w:r w:rsidRPr="003A2A37">
              <w:rPr>
                <w:rFonts w:ascii="Palatino Linotype" w:hAnsi="Palatino Linotype"/>
                <w:sz w:val="20"/>
                <w:szCs w:val="20"/>
              </w:rPr>
              <w:t> x</w:t>
            </w:r>
          </w:p>
        </w:tc>
        <w:tc>
          <w:tcPr>
            <w:tcW w:w="1312" w:type="dxa"/>
            <w:tcBorders>
              <w:top w:val="nil"/>
              <w:left w:val="nil"/>
              <w:bottom w:val="single" w:sz="4" w:space="0" w:color="auto"/>
              <w:right w:val="single" w:sz="4" w:space="0" w:color="auto"/>
            </w:tcBorders>
            <w:vAlign w:val="center"/>
          </w:tcPr>
          <w:p w:rsidR="00583CFC" w:rsidRPr="003A2A37" w:rsidRDefault="00583CFC" w:rsidP="00C50AC6">
            <w:pPr>
              <w:jc w:val="center"/>
              <w:rPr>
                <w:rFonts w:ascii="Palatino Linotype" w:hAnsi="Palatino Linotype"/>
                <w:sz w:val="20"/>
                <w:szCs w:val="20"/>
              </w:rPr>
            </w:pPr>
            <w:r w:rsidRPr="003A2A37">
              <w:rPr>
                <w:rFonts w:ascii="Palatino Linotype" w:hAnsi="Palatino Linotype"/>
                <w:sz w:val="20"/>
                <w:szCs w:val="20"/>
              </w:rPr>
              <w:t>  x</w:t>
            </w:r>
          </w:p>
        </w:tc>
      </w:tr>
      <w:tr w:rsidR="00583CFC" w:rsidRPr="003A2A37">
        <w:trPr>
          <w:trHeight w:val="255"/>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Megméri, rögzíti az életműködés főbb adatait, elvégzi a testsúly és testmagasság mérését Elsősegélyt nyújt heveny rosszullétek, belgyógyászati kórképek, mérgezések, sebészeti beavatkozást igénylő balesetek esetén</w:t>
            </w:r>
          </w:p>
        </w:tc>
        <w:tc>
          <w:tcPr>
            <w:tcW w:w="1208" w:type="dxa"/>
            <w:tcBorders>
              <w:top w:val="nil"/>
              <w:left w:val="nil"/>
              <w:bottom w:val="single" w:sz="4" w:space="0" w:color="auto"/>
              <w:right w:val="single" w:sz="4" w:space="0" w:color="auto"/>
            </w:tcBorders>
            <w:vAlign w:val="center"/>
          </w:tcPr>
          <w:p w:rsidR="00583CFC" w:rsidRPr="003A2A37" w:rsidRDefault="00583CFC" w:rsidP="00ED4962">
            <w:pPr>
              <w:jc w:val="center"/>
              <w:rPr>
                <w:rFonts w:ascii="Palatino Linotype" w:hAnsi="Palatino Linotype"/>
                <w:sz w:val="20"/>
                <w:szCs w:val="20"/>
              </w:rPr>
            </w:pPr>
          </w:p>
        </w:tc>
        <w:tc>
          <w:tcPr>
            <w:tcW w:w="727"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p>
        </w:tc>
        <w:tc>
          <w:tcPr>
            <w:tcW w:w="1047"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p>
        </w:tc>
        <w:tc>
          <w:tcPr>
            <w:tcW w:w="1266"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1312"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255"/>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Alkalmazza a szükséges első-segélynyújtási módszereket, eszközöket</w:t>
            </w:r>
          </w:p>
        </w:tc>
        <w:tc>
          <w:tcPr>
            <w:tcW w:w="1208" w:type="dxa"/>
            <w:tcBorders>
              <w:top w:val="nil"/>
              <w:left w:val="nil"/>
              <w:bottom w:val="single" w:sz="4" w:space="0" w:color="auto"/>
              <w:right w:val="single" w:sz="4" w:space="0" w:color="auto"/>
            </w:tcBorders>
            <w:vAlign w:val="center"/>
          </w:tcPr>
          <w:p w:rsidR="00583CFC" w:rsidRPr="003A2A37" w:rsidRDefault="00583CFC" w:rsidP="00ED4962">
            <w:pPr>
              <w:jc w:val="center"/>
              <w:rPr>
                <w:rFonts w:ascii="Palatino Linotype" w:hAnsi="Palatino Linotype"/>
                <w:sz w:val="20"/>
                <w:szCs w:val="20"/>
              </w:rPr>
            </w:pPr>
          </w:p>
        </w:tc>
        <w:tc>
          <w:tcPr>
            <w:tcW w:w="727"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p>
        </w:tc>
        <w:tc>
          <w:tcPr>
            <w:tcW w:w="1047"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p>
        </w:tc>
        <w:tc>
          <w:tcPr>
            <w:tcW w:w="1266"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1312"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255"/>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Szükség esetén mentőt vagy sürgősségi segítséget hív</w:t>
            </w:r>
          </w:p>
        </w:tc>
        <w:tc>
          <w:tcPr>
            <w:tcW w:w="1208" w:type="dxa"/>
            <w:tcBorders>
              <w:top w:val="nil"/>
              <w:left w:val="nil"/>
              <w:bottom w:val="single" w:sz="4" w:space="0" w:color="auto"/>
              <w:right w:val="single" w:sz="4" w:space="0" w:color="auto"/>
            </w:tcBorders>
            <w:vAlign w:val="center"/>
          </w:tcPr>
          <w:p w:rsidR="00583CFC" w:rsidRPr="003A2A37" w:rsidRDefault="00583CFC" w:rsidP="00ED4962">
            <w:pPr>
              <w:jc w:val="center"/>
              <w:rPr>
                <w:rFonts w:ascii="Palatino Linotype" w:hAnsi="Palatino Linotype"/>
                <w:sz w:val="20"/>
                <w:szCs w:val="20"/>
              </w:rPr>
            </w:pPr>
            <w:r w:rsidRPr="003A2A37">
              <w:rPr>
                <w:rFonts w:ascii="Palatino Linotype" w:hAnsi="Palatino Linotype"/>
                <w:sz w:val="20"/>
                <w:szCs w:val="20"/>
              </w:rPr>
              <w:t>x</w:t>
            </w:r>
          </w:p>
        </w:tc>
        <w:tc>
          <w:tcPr>
            <w:tcW w:w="727"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p>
        </w:tc>
        <w:tc>
          <w:tcPr>
            <w:tcW w:w="1047"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p>
        </w:tc>
        <w:tc>
          <w:tcPr>
            <w:tcW w:w="1266"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p>
        </w:tc>
        <w:tc>
          <w:tcPr>
            <w:tcW w:w="1312"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529"/>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Segítséget nyújt a fedél nélkül élők elemi fizikai ellátásában</w:t>
            </w:r>
          </w:p>
        </w:tc>
        <w:tc>
          <w:tcPr>
            <w:tcW w:w="1208" w:type="dxa"/>
            <w:tcBorders>
              <w:top w:val="nil"/>
              <w:left w:val="nil"/>
              <w:bottom w:val="single" w:sz="4" w:space="0" w:color="auto"/>
              <w:right w:val="single" w:sz="4" w:space="0" w:color="auto"/>
            </w:tcBorders>
            <w:noWrap/>
            <w:vAlign w:val="center"/>
          </w:tcPr>
          <w:p w:rsidR="00583CFC" w:rsidRPr="003A2A37" w:rsidRDefault="00583CFC" w:rsidP="00ED4962">
            <w:pPr>
              <w:jc w:val="center"/>
              <w:rPr>
                <w:rFonts w:ascii="Palatino Linotype" w:hAnsi="Palatino Linotype"/>
                <w:sz w:val="20"/>
                <w:szCs w:val="20"/>
              </w:rPr>
            </w:pPr>
            <w:r w:rsidRPr="003A2A37">
              <w:rPr>
                <w:rFonts w:ascii="Palatino Linotype" w:hAnsi="Palatino Linotype"/>
                <w:sz w:val="20"/>
                <w:szCs w:val="20"/>
              </w:rPr>
              <w:t>x</w:t>
            </w:r>
          </w:p>
        </w:tc>
        <w:tc>
          <w:tcPr>
            <w:tcW w:w="727" w:type="dxa"/>
            <w:tcBorders>
              <w:top w:val="nil"/>
              <w:left w:val="nil"/>
              <w:bottom w:val="single" w:sz="4" w:space="0" w:color="auto"/>
              <w:right w:val="single" w:sz="4" w:space="0" w:color="auto"/>
            </w:tcBorders>
            <w:noWrap/>
            <w:vAlign w:val="center"/>
          </w:tcPr>
          <w:p w:rsidR="00583CFC" w:rsidRPr="003A2A37" w:rsidRDefault="00583CFC" w:rsidP="00ED4962">
            <w:pPr>
              <w:rPr>
                <w:rFonts w:ascii="Palatino Linotype" w:hAnsi="Palatino Linotype"/>
                <w:sz w:val="20"/>
                <w:szCs w:val="20"/>
              </w:rPr>
            </w:pPr>
            <w:r w:rsidRPr="003A2A37">
              <w:rPr>
                <w:rFonts w:ascii="Palatino Linotype" w:hAnsi="Palatino Linotype"/>
                <w:sz w:val="20"/>
                <w:szCs w:val="20"/>
              </w:rPr>
              <w:t> </w:t>
            </w:r>
          </w:p>
        </w:tc>
        <w:tc>
          <w:tcPr>
            <w:tcW w:w="1047" w:type="dxa"/>
            <w:tcBorders>
              <w:top w:val="nil"/>
              <w:left w:val="nil"/>
              <w:bottom w:val="single" w:sz="4" w:space="0" w:color="auto"/>
              <w:right w:val="single" w:sz="4" w:space="0" w:color="auto"/>
            </w:tcBorders>
            <w:noWrap/>
            <w:vAlign w:val="center"/>
          </w:tcPr>
          <w:p w:rsidR="00583CFC" w:rsidRPr="003A2A37" w:rsidRDefault="00583CFC" w:rsidP="00ED4962">
            <w:pPr>
              <w:rPr>
                <w:rFonts w:ascii="Palatino Linotype" w:hAnsi="Palatino Linotype"/>
                <w:sz w:val="20"/>
                <w:szCs w:val="20"/>
              </w:rPr>
            </w:pPr>
          </w:p>
        </w:tc>
        <w:tc>
          <w:tcPr>
            <w:tcW w:w="1266" w:type="dxa"/>
            <w:tcBorders>
              <w:top w:val="nil"/>
              <w:left w:val="nil"/>
              <w:bottom w:val="single" w:sz="4" w:space="0" w:color="auto"/>
              <w:right w:val="single" w:sz="4" w:space="0" w:color="auto"/>
            </w:tcBorders>
            <w:noWrap/>
            <w:vAlign w:val="center"/>
          </w:tcPr>
          <w:p w:rsidR="00583CFC" w:rsidRPr="003A2A37" w:rsidRDefault="00583CFC" w:rsidP="00ED4962">
            <w:pPr>
              <w:jc w:val="center"/>
              <w:rPr>
                <w:rFonts w:ascii="Palatino Linotype" w:hAnsi="Palatino Linotype"/>
                <w:sz w:val="20"/>
                <w:szCs w:val="20"/>
              </w:rPr>
            </w:pPr>
            <w:r w:rsidRPr="003A2A37">
              <w:rPr>
                <w:rFonts w:ascii="Palatino Linotype" w:hAnsi="Palatino Linotype"/>
                <w:sz w:val="20"/>
                <w:szCs w:val="20"/>
              </w:rPr>
              <w:t> </w:t>
            </w:r>
          </w:p>
        </w:tc>
        <w:tc>
          <w:tcPr>
            <w:tcW w:w="1312" w:type="dxa"/>
            <w:tcBorders>
              <w:top w:val="nil"/>
              <w:left w:val="nil"/>
              <w:bottom w:val="single" w:sz="4" w:space="0" w:color="auto"/>
              <w:right w:val="single" w:sz="4" w:space="0" w:color="auto"/>
            </w:tcBorders>
            <w:noWrap/>
            <w:vAlign w:val="center"/>
          </w:tcPr>
          <w:p w:rsidR="00583CFC" w:rsidRPr="003A2A37" w:rsidRDefault="00583CFC" w:rsidP="00ED4962">
            <w:pPr>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360"/>
          <w:jc w:val="center"/>
        </w:trPr>
        <w:tc>
          <w:tcPr>
            <w:tcW w:w="9673" w:type="dxa"/>
            <w:gridSpan w:val="6"/>
            <w:tcBorders>
              <w:top w:val="nil"/>
              <w:left w:val="single" w:sz="4" w:space="0" w:color="auto"/>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SZAKMAI ISMERETEK</w:t>
            </w:r>
          </w:p>
        </w:tc>
      </w:tr>
      <w:tr w:rsidR="00583CFC" w:rsidRPr="003A2A37">
        <w:trPr>
          <w:trHeight w:val="255"/>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Az egészség holisztikus értelmezése</w:t>
            </w:r>
          </w:p>
        </w:tc>
        <w:tc>
          <w:tcPr>
            <w:tcW w:w="1208" w:type="dxa"/>
            <w:tcBorders>
              <w:top w:val="nil"/>
              <w:left w:val="nil"/>
              <w:bottom w:val="single" w:sz="4" w:space="0" w:color="auto"/>
              <w:right w:val="single" w:sz="4" w:space="0" w:color="auto"/>
            </w:tcBorders>
            <w:vAlign w:val="center"/>
          </w:tcPr>
          <w:p w:rsidR="00583CFC" w:rsidRPr="003A2A37" w:rsidRDefault="00583CFC" w:rsidP="00ED4962">
            <w:pPr>
              <w:jc w:val="center"/>
              <w:rPr>
                <w:rFonts w:ascii="Palatino Linotype" w:hAnsi="Palatino Linotype"/>
                <w:sz w:val="20"/>
                <w:szCs w:val="20"/>
              </w:rPr>
            </w:pPr>
            <w:r w:rsidRPr="003A2A37">
              <w:rPr>
                <w:rFonts w:ascii="Palatino Linotype" w:hAnsi="Palatino Linotype"/>
                <w:sz w:val="20"/>
                <w:szCs w:val="20"/>
              </w:rPr>
              <w:t> </w:t>
            </w:r>
          </w:p>
        </w:tc>
        <w:tc>
          <w:tcPr>
            <w:tcW w:w="727"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1047"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x</w:t>
            </w:r>
          </w:p>
        </w:tc>
        <w:tc>
          <w:tcPr>
            <w:tcW w:w="1266" w:type="dxa"/>
            <w:tcBorders>
              <w:top w:val="nil"/>
              <w:left w:val="nil"/>
              <w:bottom w:val="single" w:sz="4" w:space="0" w:color="auto"/>
              <w:right w:val="single" w:sz="4" w:space="0" w:color="auto"/>
            </w:tcBorders>
            <w:vAlign w:val="center"/>
          </w:tcPr>
          <w:p w:rsidR="00583CFC" w:rsidRPr="003A2A37" w:rsidRDefault="00583CFC" w:rsidP="006B5BC0">
            <w:pPr>
              <w:jc w:val="center"/>
              <w:rPr>
                <w:rFonts w:ascii="Palatino Linotype" w:hAnsi="Palatino Linotype"/>
                <w:sz w:val="20"/>
                <w:szCs w:val="20"/>
              </w:rPr>
            </w:pPr>
            <w:r w:rsidRPr="003A2A37">
              <w:rPr>
                <w:rFonts w:ascii="Palatino Linotype" w:hAnsi="Palatino Linotype"/>
                <w:sz w:val="20"/>
                <w:szCs w:val="20"/>
              </w:rPr>
              <w:t>  </w:t>
            </w:r>
          </w:p>
        </w:tc>
        <w:tc>
          <w:tcPr>
            <w:tcW w:w="1312" w:type="dxa"/>
            <w:tcBorders>
              <w:top w:val="nil"/>
              <w:left w:val="nil"/>
              <w:bottom w:val="single" w:sz="4" w:space="0" w:color="auto"/>
              <w:right w:val="single" w:sz="4" w:space="0" w:color="auto"/>
            </w:tcBorders>
            <w:vAlign w:val="center"/>
          </w:tcPr>
          <w:p w:rsidR="00583CFC" w:rsidRPr="003A2A37" w:rsidRDefault="00583CFC" w:rsidP="00C50AC6">
            <w:pPr>
              <w:jc w:val="center"/>
              <w:rPr>
                <w:rFonts w:ascii="Palatino Linotype" w:hAnsi="Palatino Linotype"/>
                <w:sz w:val="20"/>
                <w:szCs w:val="20"/>
              </w:rPr>
            </w:pPr>
            <w:r w:rsidRPr="003A2A37">
              <w:rPr>
                <w:rFonts w:ascii="Palatino Linotype" w:hAnsi="Palatino Linotype"/>
                <w:sz w:val="20"/>
                <w:szCs w:val="20"/>
              </w:rPr>
              <w:t> </w:t>
            </w:r>
          </w:p>
        </w:tc>
      </w:tr>
      <w:tr w:rsidR="00583CFC" w:rsidRPr="003A2A37">
        <w:trPr>
          <w:trHeight w:val="255"/>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Népegészségügyi alapismeretek</w:t>
            </w:r>
          </w:p>
        </w:tc>
        <w:tc>
          <w:tcPr>
            <w:tcW w:w="1208" w:type="dxa"/>
            <w:tcBorders>
              <w:top w:val="nil"/>
              <w:left w:val="nil"/>
              <w:bottom w:val="single" w:sz="4" w:space="0" w:color="auto"/>
              <w:right w:val="single" w:sz="4" w:space="0" w:color="auto"/>
            </w:tcBorders>
            <w:vAlign w:val="center"/>
          </w:tcPr>
          <w:p w:rsidR="00583CFC" w:rsidRPr="003A2A37" w:rsidRDefault="00583CFC" w:rsidP="00ED4962">
            <w:pPr>
              <w:jc w:val="center"/>
              <w:rPr>
                <w:rFonts w:ascii="Palatino Linotype" w:hAnsi="Palatino Linotype"/>
                <w:sz w:val="20"/>
                <w:szCs w:val="20"/>
              </w:rPr>
            </w:pPr>
            <w:r w:rsidRPr="003A2A37">
              <w:rPr>
                <w:rFonts w:ascii="Palatino Linotype" w:hAnsi="Palatino Linotype"/>
                <w:sz w:val="20"/>
                <w:szCs w:val="20"/>
              </w:rPr>
              <w:t> </w:t>
            </w:r>
          </w:p>
        </w:tc>
        <w:tc>
          <w:tcPr>
            <w:tcW w:w="727"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 </w:t>
            </w:r>
          </w:p>
        </w:tc>
        <w:tc>
          <w:tcPr>
            <w:tcW w:w="1047"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1266" w:type="dxa"/>
            <w:tcBorders>
              <w:top w:val="nil"/>
              <w:left w:val="nil"/>
              <w:bottom w:val="single" w:sz="4" w:space="0" w:color="auto"/>
              <w:right w:val="single" w:sz="4" w:space="0" w:color="auto"/>
            </w:tcBorders>
            <w:vAlign w:val="center"/>
          </w:tcPr>
          <w:p w:rsidR="00583CFC" w:rsidRPr="003A2A37" w:rsidRDefault="00583CFC" w:rsidP="006B5BC0">
            <w:pPr>
              <w:jc w:val="center"/>
              <w:rPr>
                <w:rFonts w:ascii="Palatino Linotype" w:hAnsi="Palatino Linotype"/>
                <w:sz w:val="20"/>
                <w:szCs w:val="20"/>
              </w:rPr>
            </w:pPr>
            <w:r w:rsidRPr="003A2A37">
              <w:rPr>
                <w:rFonts w:ascii="Palatino Linotype" w:hAnsi="Palatino Linotype"/>
                <w:sz w:val="20"/>
                <w:szCs w:val="20"/>
              </w:rPr>
              <w:t>  </w:t>
            </w:r>
          </w:p>
        </w:tc>
        <w:tc>
          <w:tcPr>
            <w:tcW w:w="1312" w:type="dxa"/>
            <w:tcBorders>
              <w:top w:val="nil"/>
              <w:left w:val="nil"/>
              <w:bottom w:val="single" w:sz="4" w:space="0" w:color="auto"/>
              <w:right w:val="single" w:sz="4" w:space="0" w:color="auto"/>
            </w:tcBorders>
            <w:vAlign w:val="center"/>
          </w:tcPr>
          <w:p w:rsidR="00583CFC" w:rsidRPr="003A2A37" w:rsidRDefault="00583CFC" w:rsidP="00C50AC6">
            <w:pPr>
              <w:jc w:val="center"/>
              <w:rPr>
                <w:rFonts w:ascii="Palatino Linotype" w:hAnsi="Palatino Linotype"/>
                <w:sz w:val="20"/>
                <w:szCs w:val="20"/>
              </w:rPr>
            </w:pPr>
            <w:r w:rsidRPr="003A2A37">
              <w:rPr>
                <w:rFonts w:ascii="Palatino Linotype" w:hAnsi="Palatino Linotype"/>
                <w:sz w:val="20"/>
                <w:szCs w:val="20"/>
              </w:rPr>
              <w:t> </w:t>
            </w:r>
          </w:p>
        </w:tc>
      </w:tr>
      <w:tr w:rsidR="00583CFC" w:rsidRPr="003A2A37">
        <w:trPr>
          <w:trHeight w:val="255"/>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A társadalmi helyzet és az egészség</w:t>
            </w:r>
          </w:p>
        </w:tc>
        <w:tc>
          <w:tcPr>
            <w:tcW w:w="1208" w:type="dxa"/>
            <w:tcBorders>
              <w:top w:val="nil"/>
              <w:left w:val="nil"/>
              <w:bottom w:val="single" w:sz="4" w:space="0" w:color="auto"/>
              <w:right w:val="single" w:sz="4" w:space="0" w:color="auto"/>
            </w:tcBorders>
            <w:noWrap/>
            <w:vAlign w:val="center"/>
          </w:tcPr>
          <w:p w:rsidR="00583CFC" w:rsidRPr="003A2A37" w:rsidRDefault="00583CFC" w:rsidP="00ED4962">
            <w:pPr>
              <w:jc w:val="center"/>
              <w:rPr>
                <w:rFonts w:ascii="Palatino Linotype" w:hAnsi="Palatino Linotype"/>
                <w:sz w:val="20"/>
                <w:szCs w:val="20"/>
              </w:rPr>
            </w:pPr>
            <w:r w:rsidRPr="003A2A37">
              <w:rPr>
                <w:rFonts w:ascii="Palatino Linotype" w:hAnsi="Palatino Linotype"/>
                <w:sz w:val="20"/>
                <w:szCs w:val="20"/>
              </w:rPr>
              <w:t>x</w:t>
            </w:r>
          </w:p>
        </w:tc>
        <w:tc>
          <w:tcPr>
            <w:tcW w:w="72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104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1266" w:type="dxa"/>
            <w:tcBorders>
              <w:top w:val="nil"/>
              <w:left w:val="nil"/>
              <w:bottom w:val="single" w:sz="4" w:space="0" w:color="auto"/>
              <w:right w:val="single" w:sz="4" w:space="0" w:color="auto"/>
            </w:tcBorders>
            <w:noWrap/>
            <w:vAlign w:val="center"/>
          </w:tcPr>
          <w:p w:rsidR="00583CFC" w:rsidRPr="003A2A37" w:rsidRDefault="00583CFC" w:rsidP="00ED4962">
            <w:pPr>
              <w:jc w:val="center"/>
              <w:rPr>
                <w:rFonts w:ascii="Palatino Linotype" w:hAnsi="Palatino Linotype"/>
                <w:sz w:val="20"/>
                <w:szCs w:val="20"/>
              </w:rPr>
            </w:pPr>
            <w:r w:rsidRPr="003A2A37">
              <w:rPr>
                <w:rFonts w:ascii="Palatino Linotype" w:hAnsi="Palatino Linotype"/>
                <w:sz w:val="20"/>
                <w:szCs w:val="20"/>
              </w:rPr>
              <w:t> </w:t>
            </w:r>
          </w:p>
        </w:tc>
        <w:tc>
          <w:tcPr>
            <w:tcW w:w="1312" w:type="dxa"/>
            <w:tcBorders>
              <w:top w:val="nil"/>
              <w:left w:val="nil"/>
              <w:bottom w:val="single" w:sz="4" w:space="0" w:color="auto"/>
              <w:right w:val="single" w:sz="4" w:space="0" w:color="auto"/>
            </w:tcBorders>
            <w:noWrap/>
            <w:vAlign w:val="center"/>
          </w:tcPr>
          <w:p w:rsidR="00583CFC" w:rsidRPr="003A2A37" w:rsidRDefault="00583CFC" w:rsidP="00ED4962">
            <w:pPr>
              <w:jc w:val="center"/>
              <w:rPr>
                <w:rFonts w:ascii="Palatino Linotype" w:hAnsi="Palatino Linotype"/>
                <w:sz w:val="20"/>
                <w:szCs w:val="20"/>
              </w:rPr>
            </w:pPr>
            <w:r w:rsidRPr="003A2A37">
              <w:rPr>
                <w:rFonts w:ascii="Palatino Linotype" w:hAnsi="Palatino Linotype"/>
                <w:sz w:val="20"/>
                <w:szCs w:val="20"/>
              </w:rPr>
              <w:t>  </w:t>
            </w:r>
          </w:p>
        </w:tc>
      </w:tr>
      <w:tr w:rsidR="00583CFC" w:rsidRPr="003A2A37">
        <w:trPr>
          <w:trHeight w:val="255"/>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A leggyakoribb gyermekbetegségek és tünetei, a tünetek enyhítésének technikái és módszerei gyermekkorban, védőoltások és kísérő tüneteik</w:t>
            </w:r>
          </w:p>
        </w:tc>
        <w:tc>
          <w:tcPr>
            <w:tcW w:w="1208"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72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104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1266"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x</w:t>
            </w:r>
          </w:p>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1312"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r>
      <w:tr w:rsidR="00583CFC" w:rsidRPr="003A2A37">
        <w:trPr>
          <w:trHeight w:val="255"/>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Egészségmegőrzés</w:t>
            </w:r>
          </w:p>
        </w:tc>
        <w:tc>
          <w:tcPr>
            <w:tcW w:w="1208"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72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104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266"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312"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r>
      <w:tr w:rsidR="00583CFC" w:rsidRPr="003A2A37">
        <w:trPr>
          <w:trHeight w:val="255"/>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Az életműködés adatai</w:t>
            </w:r>
          </w:p>
        </w:tc>
        <w:tc>
          <w:tcPr>
            <w:tcW w:w="1208"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72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04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266"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1312"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255"/>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Az életműködés adatainak értelmezése</w:t>
            </w:r>
          </w:p>
        </w:tc>
        <w:tc>
          <w:tcPr>
            <w:tcW w:w="1208"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72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04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266"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1312"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255"/>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Az elsősegélynyújtás gyakorlata</w:t>
            </w:r>
          </w:p>
        </w:tc>
        <w:tc>
          <w:tcPr>
            <w:tcW w:w="1208"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72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04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266"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1312"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255"/>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A légutak átjárhatóságának biztosítási technikái</w:t>
            </w:r>
          </w:p>
        </w:tc>
        <w:tc>
          <w:tcPr>
            <w:tcW w:w="1208"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72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04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266"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1312"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r>
      <w:tr w:rsidR="00583CFC" w:rsidRPr="003A2A37">
        <w:trPr>
          <w:trHeight w:val="255"/>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Az eszméletlen beteg ellátásának technikái</w:t>
            </w:r>
          </w:p>
        </w:tc>
        <w:tc>
          <w:tcPr>
            <w:tcW w:w="1208"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72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04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266"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312"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255"/>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A stabil oldalfekvés biztosításának módjai</w:t>
            </w:r>
          </w:p>
        </w:tc>
        <w:tc>
          <w:tcPr>
            <w:tcW w:w="1208"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72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04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266"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1312"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r>
      <w:tr w:rsidR="00583CFC" w:rsidRPr="003A2A37">
        <w:trPr>
          <w:trHeight w:val="255"/>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A vérzések jellemzői és ellátásuk technikái</w:t>
            </w:r>
          </w:p>
        </w:tc>
        <w:tc>
          <w:tcPr>
            <w:tcW w:w="1208"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72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04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266"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1312"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r>
      <w:tr w:rsidR="00583CFC" w:rsidRPr="003A2A37">
        <w:trPr>
          <w:trHeight w:val="255"/>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Áramütés jelei és a segítségnyújtás lehetőségei, módszerei, technikái</w:t>
            </w:r>
          </w:p>
        </w:tc>
        <w:tc>
          <w:tcPr>
            <w:tcW w:w="1208"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72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04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266"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1312"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r>
      <w:tr w:rsidR="00583CFC" w:rsidRPr="003A2A37">
        <w:trPr>
          <w:trHeight w:val="255"/>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A háztartási balesetek sérülései, ellátásuk</w:t>
            </w:r>
          </w:p>
        </w:tc>
        <w:tc>
          <w:tcPr>
            <w:tcW w:w="1208"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72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04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266"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1312"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r>
      <w:tr w:rsidR="00583CFC" w:rsidRPr="003A2A37">
        <w:trPr>
          <w:trHeight w:val="255"/>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A cukorbetegség jelei és a cukorbeteg ellátásának lehetőségei</w:t>
            </w:r>
          </w:p>
        </w:tc>
        <w:tc>
          <w:tcPr>
            <w:tcW w:w="1208"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72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04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266"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1312"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r>
      <w:tr w:rsidR="00583CFC" w:rsidRPr="003A2A37">
        <w:trPr>
          <w:trHeight w:val="255"/>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A törések jellemzői és ellátásuk lehetőségei</w:t>
            </w:r>
          </w:p>
        </w:tc>
        <w:tc>
          <w:tcPr>
            <w:tcW w:w="1208"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72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04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266"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1312"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r>
      <w:tr w:rsidR="00583CFC" w:rsidRPr="003A2A37">
        <w:trPr>
          <w:trHeight w:val="255"/>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A fagyások jellemzői és ellátásuk lehetőségei, módszerei</w:t>
            </w:r>
          </w:p>
        </w:tc>
        <w:tc>
          <w:tcPr>
            <w:tcW w:w="1208"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72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04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266"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1312"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r>
      <w:tr w:rsidR="00583CFC" w:rsidRPr="003A2A37">
        <w:trPr>
          <w:trHeight w:val="255"/>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Az égési sérülések jellemzői és ellátásuk módszerei, technikái</w:t>
            </w:r>
          </w:p>
        </w:tc>
        <w:tc>
          <w:tcPr>
            <w:tcW w:w="1208"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72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04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266"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1312"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r>
      <w:tr w:rsidR="00583CFC" w:rsidRPr="003A2A37">
        <w:trPr>
          <w:trHeight w:val="255"/>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Mérgezések jellemzői és a segítségnyújtás módszerei, technikái</w:t>
            </w:r>
          </w:p>
        </w:tc>
        <w:tc>
          <w:tcPr>
            <w:tcW w:w="1208"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72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04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266"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1312"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r>
      <w:tr w:rsidR="00583CFC" w:rsidRPr="003A2A37">
        <w:trPr>
          <w:trHeight w:val="255"/>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Az éhezés, a kiszáradás jelei és a segítségnyújtás módszerei, technikái</w:t>
            </w:r>
          </w:p>
        </w:tc>
        <w:tc>
          <w:tcPr>
            <w:tcW w:w="1208"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72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04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266"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312"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255"/>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A sokkos és görcsös állapotok és a segítségnyújtás módszerei, technikái</w:t>
            </w:r>
          </w:p>
        </w:tc>
        <w:tc>
          <w:tcPr>
            <w:tcW w:w="1208"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72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04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266"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312"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255"/>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Orvosi segítségkérés, mentőhívás</w:t>
            </w:r>
          </w:p>
        </w:tc>
        <w:tc>
          <w:tcPr>
            <w:tcW w:w="1208"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72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04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266"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312"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255"/>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Tűzoltóság, katasztrófavédelem értesítése</w:t>
            </w:r>
          </w:p>
        </w:tc>
        <w:tc>
          <w:tcPr>
            <w:tcW w:w="1208"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72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04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266"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p>
        </w:tc>
        <w:tc>
          <w:tcPr>
            <w:tcW w:w="1312"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360"/>
          <w:jc w:val="center"/>
        </w:trPr>
        <w:tc>
          <w:tcPr>
            <w:tcW w:w="9673" w:type="dxa"/>
            <w:gridSpan w:val="6"/>
            <w:tcBorders>
              <w:top w:val="nil"/>
              <w:left w:val="single" w:sz="4" w:space="0" w:color="auto"/>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SZAKMAI KÉSZSÉGEK</w:t>
            </w:r>
          </w:p>
        </w:tc>
      </w:tr>
      <w:tr w:rsidR="00583CFC" w:rsidRPr="003A2A37">
        <w:trPr>
          <w:trHeight w:val="240"/>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Köznyelvi és szakmai szöveg megértése, írásban és szóban való alkalmazása</w:t>
            </w:r>
          </w:p>
        </w:tc>
        <w:tc>
          <w:tcPr>
            <w:tcW w:w="1208" w:type="dxa"/>
            <w:tcBorders>
              <w:top w:val="nil"/>
              <w:left w:val="nil"/>
              <w:bottom w:val="single" w:sz="4" w:space="0" w:color="auto"/>
              <w:right w:val="single" w:sz="4" w:space="0" w:color="auto"/>
            </w:tcBorders>
            <w:vAlign w:val="center"/>
          </w:tcPr>
          <w:p w:rsidR="00583CFC" w:rsidRPr="003A2A37" w:rsidRDefault="00583CFC" w:rsidP="00ED4962">
            <w:pPr>
              <w:rPr>
                <w:rFonts w:ascii="Palatino Linotype" w:hAnsi="Palatino Linotype"/>
                <w:sz w:val="20"/>
                <w:szCs w:val="20"/>
              </w:rPr>
            </w:pPr>
            <w:r w:rsidRPr="003A2A37">
              <w:rPr>
                <w:rFonts w:ascii="Palatino Linotype" w:hAnsi="Palatino Linotype"/>
                <w:sz w:val="20"/>
                <w:szCs w:val="20"/>
              </w:rPr>
              <w:t> x</w:t>
            </w:r>
          </w:p>
        </w:tc>
        <w:tc>
          <w:tcPr>
            <w:tcW w:w="727"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x</w:t>
            </w:r>
          </w:p>
        </w:tc>
        <w:tc>
          <w:tcPr>
            <w:tcW w:w="1047"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x</w:t>
            </w:r>
          </w:p>
        </w:tc>
        <w:tc>
          <w:tcPr>
            <w:tcW w:w="1266" w:type="dxa"/>
            <w:tcBorders>
              <w:top w:val="nil"/>
              <w:left w:val="nil"/>
              <w:bottom w:val="single" w:sz="4" w:space="0" w:color="auto"/>
              <w:right w:val="single" w:sz="4" w:space="0" w:color="auto"/>
            </w:tcBorders>
            <w:vAlign w:val="center"/>
          </w:tcPr>
          <w:p w:rsidR="00583CFC" w:rsidRPr="003A2A37" w:rsidRDefault="00583CFC" w:rsidP="00ED4962">
            <w:pPr>
              <w:jc w:val="center"/>
              <w:rPr>
                <w:rFonts w:ascii="Palatino Linotype" w:hAnsi="Palatino Linotype"/>
                <w:sz w:val="20"/>
                <w:szCs w:val="20"/>
              </w:rPr>
            </w:pPr>
            <w:r w:rsidRPr="003A2A37">
              <w:rPr>
                <w:rFonts w:ascii="Palatino Linotype" w:hAnsi="Palatino Linotype"/>
                <w:sz w:val="20"/>
                <w:szCs w:val="20"/>
              </w:rPr>
              <w:t> x</w:t>
            </w:r>
          </w:p>
        </w:tc>
        <w:tc>
          <w:tcPr>
            <w:tcW w:w="1312" w:type="dxa"/>
            <w:tcBorders>
              <w:top w:val="nil"/>
              <w:left w:val="nil"/>
              <w:bottom w:val="single" w:sz="4" w:space="0" w:color="auto"/>
              <w:right w:val="single" w:sz="4" w:space="0" w:color="auto"/>
            </w:tcBorders>
            <w:vAlign w:val="center"/>
          </w:tcPr>
          <w:p w:rsidR="00583CFC" w:rsidRPr="003A2A37" w:rsidRDefault="00583CFC" w:rsidP="00ED4962">
            <w:pPr>
              <w:jc w:val="center"/>
              <w:rPr>
                <w:rFonts w:ascii="Palatino Linotype" w:hAnsi="Palatino Linotype"/>
                <w:sz w:val="20"/>
                <w:szCs w:val="20"/>
              </w:rPr>
            </w:pPr>
            <w:r w:rsidRPr="003A2A37">
              <w:rPr>
                <w:rFonts w:ascii="Palatino Linotype" w:hAnsi="Palatino Linotype"/>
                <w:sz w:val="20"/>
                <w:szCs w:val="20"/>
              </w:rPr>
              <w:t> </w:t>
            </w:r>
          </w:p>
        </w:tc>
      </w:tr>
      <w:tr w:rsidR="00583CFC" w:rsidRPr="003A2A37">
        <w:trPr>
          <w:trHeight w:val="255"/>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A hírközlési eszközök használata</w:t>
            </w:r>
          </w:p>
        </w:tc>
        <w:tc>
          <w:tcPr>
            <w:tcW w:w="1208"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727"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1047"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1266"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1312"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x</w:t>
            </w:r>
          </w:p>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r>
      <w:tr w:rsidR="00583CFC" w:rsidRPr="003A2A37">
        <w:trPr>
          <w:trHeight w:val="255"/>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Az elsősegélynyújtáshoz szükséges eszközök és kötszerek használata</w:t>
            </w:r>
          </w:p>
        </w:tc>
        <w:tc>
          <w:tcPr>
            <w:tcW w:w="1208" w:type="dxa"/>
            <w:tcBorders>
              <w:top w:val="nil"/>
              <w:left w:val="nil"/>
              <w:bottom w:val="single" w:sz="4" w:space="0" w:color="auto"/>
              <w:right w:val="single" w:sz="4" w:space="0" w:color="auto"/>
            </w:tcBorders>
            <w:vAlign w:val="center"/>
          </w:tcPr>
          <w:p w:rsidR="00583CFC" w:rsidRPr="003A2A37" w:rsidRDefault="00583CFC" w:rsidP="00961E8B">
            <w:pPr>
              <w:jc w:val="center"/>
              <w:rPr>
                <w:rFonts w:ascii="Palatino Linotype" w:hAnsi="Palatino Linotype"/>
                <w:sz w:val="20"/>
                <w:szCs w:val="20"/>
              </w:rPr>
            </w:pPr>
            <w:r w:rsidRPr="003A2A37">
              <w:rPr>
                <w:rFonts w:ascii="Palatino Linotype" w:hAnsi="Palatino Linotype"/>
                <w:sz w:val="20"/>
                <w:szCs w:val="20"/>
              </w:rPr>
              <w:t>  </w:t>
            </w:r>
          </w:p>
        </w:tc>
        <w:tc>
          <w:tcPr>
            <w:tcW w:w="727"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1047" w:type="dxa"/>
            <w:tcBorders>
              <w:top w:val="nil"/>
              <w:left w:val="nil"/>
              <w:bottom w:val="single" w:sz="4" w:space="0" w:color="auto"/>
              <w:right w:val="single" w:sz="4" w:space="0" w:color="auto"/>
            </w:tcBorders>
            <w:vAlign w:val="center"/>
          </w:tcPr>
          <w:p w:rsidR="00583CFC" w:rsidRPr="003A2A37" w:rsidRDefault="00583CFC" w:rsidP="00961E8B">
            <w:pPr>
              <w:rPr>
                <w:rFonts w:ascii="Palatino Linotype" w:hAnsi="Palatino Linotype"/>
                <w:sz w:val="20"/>
                <w:szCs w:val="20"/>
              </w:rPr>
            </w:pPr>
          </w:p>
        </w:tc>
        <w:tc>
          <w:tcPr>
            <w:tcW w:w="1266" w:type="dxa"/>
            <w:tcBorders>
              <w:top w:val="nil"/>
              <w:left w:val="nil"/>
              <w:bottom w:val="single" w:sz="4" w:space="0" w:color="auto"/>
              <w:right w:val="single" w:sz="4" w:space="0" w:color="auto"/>
            </w:tcBorders>
            <w:vAlign w:val="center"/>
          </w:tcPr>
          <w:p w:rsidR="00583CFC" w:rsidRPr="003A2A37" w:rsidRDefault="00583CFC" w:rsidP="007F427C">
            <w:pPr>
              <w:jc w:val="center"/>
              <w:rPr>
                <w:rFonts w:ascii="Palatino Linotype" w:hAnsi="Palatino Linotype"/>
                <w:sz w:val="20"/>
                <w:szCs w:val="20"/>
              </w:rPr>
            </w:pPr>
            <w:r w:rsidRPr="003A2A37">
              <w:rPr>
                <w:rFonts w:ascii="Palatino Linotype" w:hAnsi="Palatino Linotype"/>
                <w:sz w:val="20"/>
                <w:szCs w:val="20"/>
              </w:rPr>
              <w:t>x</w:t>
            </w:r>
          </w:p>
        </w:tc>
        <w:tc>
          <w:tcPr>
            <w:tcW w:w="1312" w:type="dxa"/>
            <w:tcBorders>
              <w:top w:val="nil"/>
              <w:left w:val="nil"/>
              <w:bottom w:val="single" w:sz="4" w:space="0" w:color="auto"/>
              <w:right w:val="single" w:sz="4" w:space="0" w:color="auto"/>
            </w:tcBorders>
            <w:vAlign w:val="center"/>
          </w:tcPr>
          <w:p w:rsidR="00583CFC" w:rsidRPr="003A2A37" w:rsidRDefault="00583CFC" w:rsidP="007F427C">
            <w:pPr>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255"/>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Szakmai nyelvű beszédkészség</w:t>
            </w:r>
          </w:p>
        </w:tc>
        <w:tc>
          <w:tcPr>
            <w:tcW w:w="1208" w:type="dxa"/>
            <w:tcBorders>
              <w:top w:val="nil"/>
              <w:left w:val="nil"/>
              <w:bottom w:val="single" w:sz="4" w:space="0" w:color="auto"/>
              <w:right w:val="single" w:sz="4" w:space="0" w:color="auto"/>
            </w:tcBorders>
            <w:vAlign w:val="center"/>
          </w:tcPr>
          <w:p w:rsidR="00583CFC" w:rsidRPr="003A2A37" w:rsidRDefault="00583CFC" w:rsidP="00ED4962">
            <w:pPr>
              <w:rPr>
                <w:rFonts w:ascii="Palatino Linotype" w:hAnsi="Palatino Linotype"/>
                <w:sz w:val="20"/>
                <w:szCs w:val="20"/>
              </w:rPr>
            </w:pPr>
            <w:r w:rsidRPr="003A2A37">
              <w:rPr>
                <w:rFonts w:ascii="Palatino Linotype" w:hAnsi="Palatino Linotype"/>
                <w:sz w:val="20"/>
                <w:szCs w:val="20"/>
              </w:rPr>
              <w:t>x</w:t>
            </w:r>
          </w:p>
        </w:tc>
        <w:tc>
          <w:tcPr>
            <w:tcW w:w="727"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x</w:t>
            </w:r>
          </w:p>
        </w:tc>
        <w:tc>
          <w:tcPr>
            <w:tcW w:w="1047"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1266" w:type="dxa"/>
            <w:tcBorders>
              <w:top w:val="nil"/>
              <w:left w:val="nil"/>
              <w:bottom w:val="single" w:sz="4" w:space="0" w:color="auto"/>
              <w:right w:val="single" w:sz="4" w:space="0" w:color="auto"/>
            </w:tcBorders>
            <w:vAlign w:val="center"/>
          </w:tcPr>
          <w:p w:rsidR="00583CFC" w:rsidRPr="003A2A37" w:rsidRDefault="00583CFC" w:rsidP="00961E8B">
            <w:pPr>
              <w:jc w:val="center"/>
              <w:rPr>
                <w:rFonts w:ascii="Palatino Linotype" w:hAnsi="Palatino Linotype"/>
                <w:sz w:val="20"/>
                <w:szCs w:val="20"/>
              </w:rPr>
            </w:pPr>
            <w:r w:rsidRPr="003A2A37">
              <w:rPr>
                <w:rFonts w:ascii="Palatino Linotype" w:hAnsi="Palatino Linotype"/>
                <w:sz w:val="20"/>
                <w:szCs w:val="20"/>
              </w:rPr>
              <w:t>  x</w:t>
            </w:r>
          </w:p>
        </w:tc>
        <w:tc>
          <w:tcPr>
            <w:tcW w:w="1312" w:type="dxa"/>
            <w:tcBorders>
              <w:top w:val="nil"/>
              <w:left w:val="nil"/>
              <w:bottom w:val="single" w:sz="4" w:space="0" w:color="auto"/>
              <w:right w:val="single" w:sz="4" w:space="0" w:color="auto"/>
            </w:tcBorders>
            <w:vAlign w:val="center"/>
          </w:tcPr>
          <w:p w:rsidR="00583CFC" w:rsidRPr="003A2A37" w:rsidRDefault="00583CFC" w:rsidP="00ED4962">
            <w:pPr>
              <w:jc w:val="center"/>
              <w:rPr>
                <w:rFonts w:ascii="Palatino Linotype" w:hAnsi="Palatino Linotype"/>
                <w:sz w:val="20"/>
                <w:szCs w:val="20"/>
              </w:rPr>
            </w:pPr>
            <w:r w:rsidRPr="003A2A37">
              <w:rPr>
                <w:rFonts w:ascii="Palatino Linotype" w:hAnsi="Palatino Linotype"/>
                <w:sz w:val="20"/>
                <w:szCs w:val="20"/>
              </w:rPr>
              <w:t>x </w:t>
            </w:r>
          </w:p>
        </w:tc>
      </w:tr>
      <w:tr w:rsidR="00583CFC" w:rsidRPr="003A2A37">
        <w:trPr>
          <w:trHeight w:val="360"/>
          <w:jc w:val="center"/>
        </w:trPr>
        <w:tc>
          <w:tcPr>
            <w:tcW w:w="9673" w:type="dxa"/>
            <w:gridSpan w:val="6"/>
            <w:tcBorders>
              <w:top w:val="nil"/>
              <w:left w:val="single" w:sz="4" w:space="0" w:color="auto"/>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SZEMÉLYES KOMPETENCIÁK</w:t>
            </w:r>
          </w:p>
        </w:tc>
      </w:tr>
      <w:tr w:rsidR="00583CFC" w:rsidRPr="003A2A37">
        <w:trPr>
          <w:trHeight w:val="300"/>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Döntésképesség</w:t>
            </w:r>
          </w:p>
        </w:tc>
        <w:tc>
          <w:tcPr>
            <w:tcW w:w="1208" w:type="dxa"/>
            <w:tcBorders>
              <w:top w:val="nil"/>
              <w:left w:val="nil"/>
              <w:bottom w:val="single" w:sz="4" w:space="0" w:color="auto"/>
              <w:right w:val="single" w:sz="4" w:space="0" w:color="auto"/>
            </w:tcBorders>
            <w:vAlign w:val="center"/>
          </w:tcPr>
          <w:p w:rsidR="00583CFC" w:rsidRPr="003A2A37" w:rsidRDefault="00583CFC" w:rsidP="00961E8B">
            <w:pPr>
              <w:jc w:val="center"/>
              <w:rPr>
                <w:rFonts w:ascii="Palatino Linotype" w:hAnsi="Palatino Linotype"/>
                <w:sz w:val="20"/>
                <w:szCs w:val="20"/>
              </w:rPr>
            </w:pPr>
            <w:r w:rsidRPr="003A2A37">
              <w:rPr>
                <w:rFonts w:ascii="Palatino Linotype" w:hAnsi="Palatino Linotype"/>
                <w:sz w:val="20"/>
                <w:szCs w:val="20"/>
              </w:rPr>
              <w:t> </w:t>
            </w:r>
          </w:p>
        </w:tc>
        <w:tc>
          <w:tcPr>
            <w:tcW w:w="727"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1047"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1266" w:type="dxa"/>
            <w:tcBorders>
              <w:top w:val="nil"/>
              <w:left w:val="nil"/>
              <w:bottom w:val="single" w:sz="4" w:space="0" w:color="auto"/>
              <w:right w:val="single" w:sz="4" w:space="0" w:color="auto"/>
            </w:tcBorders>
            <w:vAlign w:val="center"/>
          </w:tcPr>
          <w:p w:rsidR="00583CFC" w:rsidRPr="003A2A37" w:rsidRDefault="00583CFC" w:rsidP="007F427C">
            <w:pPr>
              <w:jc w:val="center"/>
              <w:rPr>
                <w:rFonts w:ascii="Palatino Linotype" w:hAnsi="Palatino Linotype"/>
                <w:sz w:val="20"/>
                <w:szCs w:val="20"/>
              </w:rPr>
            </w:pPr>
            <w:r w:rsidRPr="003A2A37">
              <w:rPr>
                <w:rFonts w:ascii="Palatino Linotype" w:hAnsi="Palatino Linotype"/>
                <w:sz w:val="20"/>
                <w:szCs w:val="20"/>
              </w:rPr>
              <w:t>x</w:t>
            </w:r>
          </w:p>
        </w:tc>
        <w:tc>
          <w:tcPr>
            <w:tcW w:w="1312" w:type="dxa"/>
            <w:tcBorders>
              <w:top w:val="nil"/>
              <w:left w:val="nil"/>
              <w:bottom w:val="single" w:sz="4" w:space="0" w:color="auto"/>
              <w:right w:val="single" w:sz="4" w:space="0" w:color="auto"/>
            </w:tcBorders>
            <w:vAlign w:val="center"/>
          </w:tcPr>
          <w:p w:rsidR="00583CFC" w:rsidRPr="003A2A37" w:rsidRDefault="00583CFC" w:rsidP="007F427C">
            <w:pPr>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300"/>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Szervezőkészség</w:t>
            </w:r>
          </w:p>
        </w:tc>
        <w:tc>
          <w:tcPr>
            <w:tcW w:w="1208" w:type="dxa"/>
            <w:tcBorders>
              <w:top w:val="nil"/>
              <w:left w:val="nil"/>
              <w:bottom w:val="single" w:sz="4" w:space="0" w:color="auto"/>
              <w:right w:val="single" w:sz="4" w:space="0" w:color="auto"/>
            </w:tcBorders>
            <w:noWrap/>
            <w:vAlign w:val="center"/>
          </w:tcPr>
          <w:p w:rsidR="00583CFC" w:rsidRPr="003A2A37" w:rsidRDefault="00583CFC" w:rsidP="00961E8B">
            <w:pPr>
              <w:jc w:val="center"/>
              <w:rPr>
                <w:rFonts w:ascii="Palatino Linotype" w:hAnsi="Palatino Linotype"/>
                <w:sz w:val="20"/>
                <w:szCs w:val="20"/>
              </w:rPr>
            </w:pPr>
            <w:r w:rsidRPr="003A2A37">
              <w:rPr>
                <w:rFonts w:ascii="Palatino Linotype" w:hAnsi="Palatino Linotype"/>
                <w:sz w:val="20"/>
                <w:szCs w:val="20"/>
              </w:rPr>
              <w:t> </w:t>
            </w:r>
          </w:p>
        </w:tc>
        <w:tc>
          <w:tcPr>
            <w:tcW w:w="72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104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1266" w:type="dxa"/>
            <w:tcBorders>
              <w:top w:val="nil"/>
              <w:left w:val="nil"/>
              <w:bottom w:val="single" w:sz="4" w:space="0" w:color="auto"/>
              <w:right w:val="single" w:sz="4" w:space="0" w:color="auto"/>
            </w:tcBorders>
            <w:noWrap/>
            <w:vAlign w:val="center"/>
          </w:tcPr>
          <w:p w:rsidR="00583CFC" w:rsidRPr="003A2A37" w:rsidRDefault="00583CFC" w:rsidP="007F427C">
            <w:pPr>
              <w:jc w:val="center"/>
              <w:rPr>
                <w:rFonts w:ascii="Palatino Linotype" w:hAnsi="Palatino Linotype"/>
                <w:sz w:val="20"/>
                <w:szCs w:val="20"/>
              </w:rPr>
            </w:pPr>
            <w:r w:rsidRPr="003A2A37">
              <w:rPr>
                <w:rFonts w:ascii="Palatino Linotype" w:hAnsi="Palatino Linotype"/>
                <w:sz w:val="20"/>
                <w:szCs w:val="20"/>
              </w:rPr>
              <w:t>x</w:t>
            </w:r>
          </w:p>
        </w:tc>
        <w:tc>
          <w:tcPr>
            <w:tcW w:w="1312" w:type="dxa"/>
            <w:tcBorders>
              <w:top w:val="nil"/>
              <w:left w:val="nil"/>
              <w:bottom w:val="single" w:sz="4" w:space="0" w:color="auto"/>
              <w:right w:val="single" w:sz="4" w:space="0" w:color="auto"/>
            </w:tcBorders>
            <w:noWrap/>
            <w:vAlign w:val="center"/>
          </w:tcPr>
          <w:p w:rsidR="00583CFC" w:rsidRPr="003A2A37" w:rsidRDefault="00583CFC" w:rsidP="007F427C">
            <w:pPr>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300"/>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Stressztűrőképesség</w:t>
            </w:r>
          </w:p>
        </w:tc>
        <w:tc>
          <w:tcPr>
            <w:tcW w:w="1208" w:type="dxa"/>
            <w:tcBorders>
              <w:top w:val="nil"/>
              <w:left w:val="nil"/>
              <w:bottom w:val="single" w:sz="4" w:space="0" w:color="auto"/>
              <w:right w:val="single" w:sz="4" w:space="0" w:color="auto"/>
            </w:tcBorders>
            <w:noWrap/>
            <w:vAlign w:val="center"/>
          </w:tcPr>
          <w:p w:rsidR="00583CFC" w:rsidRPr="003A2A37" w:rsidRDefault="00583CFC" w:rsidP="00961E8B">
            <w:pPr>
              <w:jc w:val="center"/>
              <w:rPr>
                <w:rFonts w:ascii="Palatino Linotype" w:hAnsi="Palatino Linotype"/>
                <w:sz w:val="20"/>
                <w:szCs w:val="20"/>
              </w:rPr>
            </w:pPr>
            <w:r w:rsidRPr="003A2A37">
              <w:rPr>
                <w:rFonts w:ascii="Palatino Linotype" w:hAnsi="Palatino Linotype"/>
                <w:sz w:val="20"/>
                <w:szCs w:val="20"/>
              </w:rPr>
              <w:t> </w:t>
            </w:r>
          </w:p>
        </w:tc>
        <w:tc>
          <w:tcPr>
            <w:tcW w:w="72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104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1266" w:type="dxa"/>
            <w:tcBorders>
              <w:top w:val="nil"/>
              <w:left w:val="nil"/>
              <w:bottom w:val="single" w:sz="4" w:space="0" w:color="auto"/>
              <w:right w:val="single" w:sz="4" w:space="0" w:color="auto"/>
            </w:tcBorders>
            <w:noWrap/>
            <w:vAlign w:val="center"/>
          </w:tcPr>
          <w:p w:rsidR="00583CFC" w:rsidRPr="003A2A37" w:rsidRDefault="00583CFC" w:rsidP="007F427C">
            <w:pPr>
              <w:jc w:val="center"/>
              <w:rPr>
                <w:rFonts w:ascii="Palatino Linotype" w:hAnsi="Palatino Linotype"/>
                <w:sz w:val="20"/>
                <w:szCs w:val="20"/>
              </w:rPr>
            </w:pPr>
            <w:r w:rsidRPr="003A2A37">
              <w:rPr>
                <w:rFonts w:ascii="Palatino Linotype" w:hAnsi="Palatino Linotype"/>
                <w:sz w:val="20"/>
                <w:szCs w:val="20"/>
              </w:rPr>
              <w:t>x</w:t>
            </w:r>
          </w:p>
        </w:tc>
        <w:tc>
          <w:tcPr>
            <w:tcW w:w="1312" w:type="dxa"/>
            <w:tcBorders>
              <w:top w:val="nil"/>
              <w:left w:val="nil"/>
              <w:bottom w:val="single" w:sz="4" w:space="0" w:color="auto"/>
              <w:right w:val="single" w:sz="4" w:space="0" w:color="auto"/>
            </w:tcBorders>
            <w:noWrap/>
            <w:vAlign w:val="center"/>
          </w:tcPr>
          <w:p w:rsidR="00583CFC" w:rsidRPr="003A2A37" w:rsidRDefault="00583CFC" w:rsidP="007F427C">
            <w:pPr>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360"/>
          <w:jc w:val="center"/>
        </w:trPr>
        <w:tc>
          <w:tcPr>
            <w:tcW w:w="9673" w:type="dxa"/>
            <w:gridSpan w:val="6"/>
            <w:tcBorders>
              <w:top w:val="nil"/>
              <w:left w:val="single" w:sz="4" w:space="0" w:color="auto"/>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TÁRSAS KOMPETENCIÁK</w:t>
            </w:r>
          </w:p>
        </w:tc>
      </w:tr>
      <w:tr w:rsidR="00583CFC" w:rsidRPr="003A2A37">
        <w:trPr>
          <w:trHeight w:val="300"/>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Adekvát kommunikáció</w:t>
            </w:r>
          </w:p>
        </w:tc>
        <w:tc>
          <w:tcPr>
            <w:tcW w:w="1208" w:type="dxa"/>
            <w:tcBorders>
              <w:top w:val="nil"/>
              <w:left w:val="nil"/>
              <w:bottom w:val="single" w:sz="4" w:space="0" w:color="auto"/>
              <w:right w:val="single" w:sz="4" w:space="0" w:color="auto"/>
            </w:tcBorders>
            <w:vAlign w:val="center"/>
          </w:tcPr>
          <w:p w:rsidR="00583CFC" w:rsidRPr="003A2A37" w:rsidRDefault="00583CFC" w:rsidP="00961E8B">
            <w:pPr>
              <w:rPr>
                <w:rFonts w:ascii="Palatino Linotype" w:hAnsi="Palatino Linotype"/>
                <w:sz w:val="20"/>
                <w:szCs w:val="20"/>
              </w:rPr>
            </w:pPr>
          </w:p>
        </w:tc>
        <w:tc>
          <w:tcPr>
            <w:tcW w:w="727"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1047"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1266" w:type="dxa"/>
            <w:tcBorders>
              <w:top w:val="nil"/>
              <w:left w:val="nil"/>
              <w:bottom w:val="single" w:sz="4" w:space="0" w:color="auto"/>
              <w:right w:val="single" w:sz="4" w:space="0" w:color="auto"/>
            </w:tcBorders>
            <w:vAlign w:val="center"/>
          </w:tcPr>
          <w:p w:rsidR="00583CFC" w:rsidRPr="003A2A37" w:rsidRDefault="00583CFC" w:rsidP="00961E8B">
            <w:pPr>
              <w:jc w:val="center"/>
              <w:rPr>
                <w:rFonts w:ascii="Palatino Linotype" w:hAnsi="Palatino Linotype"/>
                <w:sz w:val="20"/>
                <w:szCs w:val="20"/>
              </w:rPr>
            </w:pPr>
            <w:r w:rsidRPr="003A2A37">
              <w:rPr>
                <w:rFonts w:ascii="Palatino Linotype" w:hAnsi="Palatino Linotype"/>
                <w:sz w:val="20"/>
                <w:szCs w:val="20"/>
              </w:rPr>
              <w:t> x</w:t>
            </w:r>
          </w:p>
        </w:tc>
        <w:tc>
          <w:tcPr>
            <w:tcW w:w="1312" w:type="dxa"/>
            <w:tcBorders>
              <w:top w:val="nil"/>
              <w:left w:val="nil"/>
              <w:bottom w:val="single" w:sz="4" w:space="0" w:color="auto"/>
              <w:right w:val="single" w:sz="4" w:space="0" w:color="auto"/>
            </w:tcBorders>
            <w:vAlign w:val="center"/>
          </w:tcPr>
          <w:p w:rsidR="00583CFC" w:rsidRPr="003A2A37" w:rsidRDefault="00583CFC" w:rsidP="00961E8B">
            <w:pPr>
              <w:jc w:val="center"/>
              <w:rPr>
                <w:rFonts w:ascii="Palatino Linotype" w:hAnsi="Palatino Linotype"/>
                <w:sz w:val="20"/>
                <w:szCs w:val="20"/>
              </w:rPr>
            </w:pPr>
            <w:r w:rsidRPr="003A2A37">
              <w:rPr>
                <w:rFonts w:ascii="Palatino Linotype" w:hAnsi="Palatino Linotype"/>
                <w:sz w:val="20"/>
                <w:szCs w:val="20"/>
              </w:rPr>
              <w:t> x </w:t>
            </w:r>
          </w:p>
        </w:tc>
      </w:tr>
      <w:tr w:rsidR="00583CFC" w:rsidRPr="003A2A37">
        <w:trPr>
          <w:trHeight w:val="300"/>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Segítőkészség</w:t>
            </w:r>
          </w:p>
        </w:tc>
        <w:tc>
          <w:tcPr>
            <w:tcW w:w="1208" w:type="dxa"/>
            <w:tcBorders>
              <w:top w:val="nil"/>
              <w:left w:val="nil"/>
              <w:bottom w:val="single" w:sz="4" w:space="0" w:color="auto"/>
              <w:right w:val="single" w:sz="4" w:space="0" w:color="auto"/>
            </w:tcBorders>
            <w:vAlign w:val="center"/>
          </w:tcPr>
          <w:p w:rsidR="00583CFC" w:rsidRPr="003A2A37" w:rsidRDefault="00583CFC" w:rsidP="00961E8B">
            <w:pPr>
              <w:rPr>
                <w:rFonts w:ascii="Palatino Linotype" w:hAnsi="Palatino Linotype"/>
                <w:sz w:val="20"/>
                <w:szCs w:val="20"/>
              </w:rPr>
            </w:pPr>
          </w:p>
        </w:tc>
        <w:tc>
          <w:tcPr>
            <w:tcW w:w="727"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1047"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1266" w:type="dxa"/>
            <w:tcBorders>
              <w:top w:val="nil"/>
              <w:left w:val="nil"/>
              <w:bottom w:val="single" w:sz="4" w:space="0" w:color="auto"/>
              <w:right w:val="single" w:sz="4" w:space="0" w:color="auto"/>
            </w:tcBorders>
            <w:vAlign w:val="center"/>
          </w:tcPr>
          <w:p w:rsidR="00583CFC" w:rsidRPr="003A2A37" w:rsidRDefault="00583CFC" w:rsidP="00961E8B">
            <w:pPr>
              <w:jc w:val="center"/>
              <w:rPr>
                <w:rFonts w:ascii="Palatino Linotype" w:hAnsi="Palatino Linotype"/>
                <w:sz w:val="20"/>
                <w:szCs w:val="20"/>
              </w:rPr>
            </w:pPr>
            <w:r w:rsidRPr="003A2A37">
              <w:rPr>
                <w:rFonts w:ascii="Palatino Linotype" w:hAnsi="Palatino Linotype"/>
                <w:sz w:val="20"/>
                <w:szCs w:val="20"/>
              </w:rPr>
              <w:t> x</w:t>
            </w:r>
          </w:p>
        </w:tc>
        <w:tc>
          <w:tcPr>
            <w:tcW w:w="1312" w:type="dxa"/>
            <w:tcBorders>
              <w:top w:val="nil"/>
              <w:left w:val="nil"/>
              <w:bottom w:val="single" w:sz="4" w:space="0" w:color="auto"/>
              <w:right w:val="single" w:sz="4" w:space="0" w:color="auto"/>
            </w:tcBorders>
            <w:vAlign w:val="center"/>
          </w:tcPr>
          <w:p w:rsidR="00583CFC" w:rsidRPr="003A2A37" w:rsidRDefault="00583CFC" w:rsidP="00961E8B">
            <w:pPr>
              <w:jc w:val="center"/>
              <w:rPr>
                <w:rFonts w:ascii="Palatino Linotype" w:hAnsi="Palatino Linotype"/>
                <w:sz w:val="20"/>
                <w:szCs w:val="20"/>
              </w:rPr>
            </w:pPr>
            <w:r w:rsidRPr="003A2A37">
              <w:rPr>
                <w:rFonts w:ascii="Palatino Linotype" w:hAnsi="Palatino Linotype"/>
                <w:sz w:val="20"/>
                <w:szCs w:val="20"/>
              </w:rPr>
              <w:t>  x</w:t>
            </w:r>
          </w:p>
        </w:tc>
      </w:tr>
      <w:tr w:rsidR="00583CFC" w:rsidRPr="003A2A37">
        <w:trPr>
          <w:trHeight w:val="300"/>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Kapcsolatteremtő készség</w:t>
            </w:r>
          </w:p>
        </w:tc>
        <w:tc>
          <w:tcPr>
            <w:tcW w:w="1208" w:type="dxa"/>
            <w:tcBorders>
              <w:top w:val="nil"/>
              <w:left w:val="nil"/>
              <w:bottom w:val="single" w:sz="4" w:space="0" w:color="auto"/>
              <w:right w:val="single" w:sz="4" w:space="0" w:color="auto"/>
            </w:tcBorders>
            <w:noWrap/>
            <w:vAlign w:val="center"/>
          </w:tcPr>
          <w:p w:rsidR="00583CFC" w:rsidRPr="003A2A37" w:rsidRDefault="00583CFC" w:rsidP="00961E8B">
            <w:pPr>
              <w:jc w:val="center"/>
              <w:rPr>
                <w:rFonts w:ascii="Palatino Linotype" w:hAnsi="Palatino Linotype"/>
                <w:sz w:val="20"/>
                <w:szCs w:val="20"/>
              </w:rPr>
            </w:pPr>
            <w:r w:rsidRPr="003A2A37">
              <w:rPr>
                <w:rFonts w:ascii="Palatino Linotype" w:hAnsi="Palatino Linotype"/>
                <w:sz w:val="20"/>
                <w:szCs w:val="20"/>
              </w:rPr>
              <w:t> </w:t>
            </w:r>
          </w:p>
        </w:tc>
        <w:tc>
          <w:tcPr>
            <w:tcW w:w="72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104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1266" w:type="dxa"/>
            <w:tcBorders>
              <w:top w:val="nil"/>
              <w:left w:val="nil"/>
              <w:bottom w:val="single" w:sz="4" w:space="0" w:color="auto"/>
              <w:right w:val="single" w:sz="4" w:space="0" w:color="auto"/>
            </w:tcBorders>
            <w:noWrap/>
            <w:vAlign w:val="center"/>
          </w:tcPr>
          <w:p w:rsidR="00583CFC" w:rsidRPr="003A2A37" w:rsidRDefault="00583CFC" w:rsidP="00961E8B">
            <w:pPr>
              <w:jc w:val="center"/>
              <w:rPr>
                <w:rFonts w:ascii="Palatino Linotype" w:hAnsi="Palatino Linotype"/>
                <w:sz w:val="20"/>
                <w:szCs w:val="20"/>
              </w:rPr>
            </w:pPr>
            <w:r w:rsidRPr="003A2A37">
              <w:rPr>
                <w:rFonts w:ascii="Palatino Linotype" w:hAnsi="Palatino Linotype"/>
                <w:sz w:val="20"/>
                <w:szCs w:val="20"/>
              </w:rPr>
              <w:t>x</w:t>
            </w:r>
          </w:p>
        </w:tc>
        <w:tc>
          <w:tcPr>
            <w:tcW w:w="1312" w:type="dxa"/>
            <w:tcBorders>
              <w:top w:val="nil"/>
              <w:left w:val="nil"/>
              <w:bottom w:val="single" w:sz="4" w:space="0" w:color="auto"/>
              <w:right w:val="single" w:sz="4" w:space="0" w:color="auto"/>
            </w:tcBorders>
            <w:noWrap/>
            <w:vAlign w:val="center"/>
          </w:tcPr>
          <w:p w:rsidR="00583CFC" w:rsidRPr="003A2A37" w:rsidRDefault="00583CFC" w:rsidP="007F427C">
            <w:pPr>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360"/>
          <w:jc w:val="center"/>
        </w:trPr>
        <w:tc>
          <w:tcPr>
            <w:tcW w:w="9673" w:type="dxa"/>
            <w:gridSpan w:val="6"/>
            <w:tcBorders>
              <w:top w:val="nil"/>
              <w:left w:val="single" w:sz="4" w:space="0" w:color="auto"/>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MÓDSZER KOMPETENCIÁK</w:t>
            </w:r>
          </w:p>
        </w:tc>
      </w:tr>
      <w:tr w:rsidR="00583CFC" w:rsidRPr="003A2A37">
        <w:trPr>
          <w:trHeight w:val="300"/>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Helyzetfelismerés</w:t>
            </w:r>
          </w:p>
        </w:tc>
        <w:tc>
          <w:tcPr>
            <w:tcW w:w="1208" w:type="dxa"/>
            <w:tcBorders>
              <w:top w:val="nil"/>
              <w:left w:val="nil"/>
              <w:bottom w:val="single" w:sz="4" w:space="0" w:color="auto"/>
              <w:right w:val="single" w:sz="4" w:space="0" w:color="auto"/>
            </w:tcBorders>
            <w:vAlign w:val="center"/>
          </w:tcPr>
          <w:p w:rsidR="00583CFC" w:rsidRPr="003A2A37" w:rsidRDefault="00583CFC" w:rsidP="00961E8B">
            <w:pPr>
              <w:jc w:val="center"/>
              <w:rPr>
                <w:rFonts w:ascii="Palatino Linotype" w:hAnsi="Palatino Linotype"/>
                <w:sz w:val="20"/>
                <w:szCs w:val="20"/>
              </w:rPr>
            </w:pPr>
            <w:r w:rsidRPr="003A2A37">
              <w:rPr>
                <w:rFonts w:ascii="Palatino Linotype" w:hAnsi="Palatino Linotype"/>
                <w:sz w:val="20"/>
                <w:szCs w:val="20"/>
              </w:rPr>
              <w:t> </w:t>
            </w:r>
          </w:p>
        </w:tc>
        <w:tc>
          <w:tcPr>
            <w:tcW w:w="727"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1047" w:type="dxa"/>
            <w:tcBorders>
              <w:top w:val="nil"/>
              <w:left w:val="nil"/>
              <w:bottom w:val="single" w:sz="4" w:space="0" w:color="auto"/>
              <w:right w:val="single" w:sz="4" w:space="0" w:color="auto"/>
            </w:tcBorders>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1266" w:type="dxa"/>
            <w:tcBorders>
              <w:top w:val="nil"/>
              <w:left w:val="nil"/>
              <w:bottom w:val="single" w:sz="4" w:space="0" w:color="auto"/>
              <w:right w:val="single" w:sz="4" w:space="0" w:color="auto"/>
            </w:tcBorders>
            <w:vAlign w:val="center"/>
          </w:tcPr>
          <w:p w:rsidR="00583CFC" w:rsidRPr="003A2A37" w:rsidRDefault="00583CFC" w:rsidP="00961E8B">
            <w:pPr>
              <w:jc w:val="center"/>
              <w:rPr>
                <w:rFonts w:ascii="Palatino Linotype" w:hAnsi="Palatino Linotype"/>
                <w:sz w:val="20"/>
                <w:szCs w:val="20"/>
              </w:rPr>
            </w:pPr>
            <w:r w:rsidRPr="003A2A37">
              <w:rPr>
                <w:rFonts w:ascii="Palatino Linotype" w:hAnsi="Palatino Linotype"/>
                <w:sz w:val="20"/>
                <w:szCs w:val="20"/>
              </w:rPr>
              <w:t>x</w:t>
            </w:r>
          </w:p>
        </w:tc>
        <w:tc>
          <w:tcPr>
            <w:tcW w:w="1312" w:type="dxa"/>
            <w:tcBorders>
              <w:top w:val="nil"/>
              <w:left w:val="nil"/>
              <w:bottom w:val="single" w:sz="4" w:space="0" w:color="auto"/>
              <w:right w:val="single" w:sz="4" w:space="0" w:color="auto"/>
            </w:tcBorders>
            <w:vAlign w:val="center"/>
          </w:tcPr>
          <w:p w:rsidR="00583CFC" w:rsidRPr="003A2A37" w:rsidRDefault="00583CFC" w:rsidP="007F427C">
            <w:pPr>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300"/>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rPr>
                <w:rFonts w:ascii="Times New Roman" w:hAnsi="Times New Roman"/>
                <w:sz w:val="20"/>
                <w:szCs w:val="20"/>
              </w:rPr>
            </w:pPr>
            <w:r w:rsidRPr="003A2A37">
              <w:rPr>
                <w:rFonts w:ascii="Times New Roman" w:hAnsi="Times New Roman"/>
                <w:sz w:val="20"/>
                <w:szCs w:val="20"/>
              </w:rPr>
              <w:t>Gyakorlatias feladatértelmezés</w:t>
            </w:r>
          </w:p>
        </w:tc>
        <w:tc>
          <w:tcPr>
            <w:tcW w:w="1208" w:type="dxa"/>
            <w:tcBorders>
              <w:top w:val="nil"/>
              <w:left w:val="nil"/>
              <w:bottom w:val="single" w:sz="4" w:space="0" w:color="auto"/>
              <w:right w:val="single" w:sz="4" w:space="0" w:color="auto"/>
            </w:tcBorders>
            <w:noWrap/>
            <w:vAlign w:val="center"/>
          </w:tcPr>
          <w:p w:rsidR="00583CFC" w:rsidRPr="003A2A37" w:rsidRDefault="00583CFC" w:rsidP="00961E8B">
            <w:pPr>
              <w:jc w:val="center"/>
              <w:rPr>
                <w:rFonts w:ascii="Palatino Linotype" w:hAnsi="Palatino Linotype"/>
                <w:sz w:val="20"/>
                <w:szCs w:val="20"/>
              </w:rPr>
            </w:pPr>
            <w:r w:rsidRPr="003A2A37">
              <w:rPr>
                <w:rFonts w:ascii="Palatino Linotype" w:hAnsi="Palatino Linotype"/>
                <w:sz w:val="20"/>
                <w:szCs w:val="20"/>
              </w:rPr>
              <w:t> </w:t>
            </w:r>
          </w:p>
        </w:tc>
        <w:tc>
          <w:tcPr>
            <w:tcW w:w="72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1047" w:type="dxa"/>
            <w:tcBorders>
              <w:top w:val="nil"/>
              <w:left w:val="nil"/>
              <w:bottom w:val="single" w:sz="4" w:space="0" w:color="auto"/>
              <w:right w:val="single" w:sz="4" w:space="0" w:color="auto"/>
            </w:tcBorders>
            <w:noWrap/>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 </w:t>
            </w:r>
          </w:p>
        </w:tc>
        <w:tc>
          <w:tcPr>
            <w:tcW w:w="1266" w:type="dxa"/>
            <w:tcBorders>
              <w:top w:val="nil"/>
              <w:left w:val="nil"/>
              <w:bottom w:val="single" w:sz="4" w:space="0" w:color="auto"/>
              <w:right w:val="single" w:sz="4" w:space="0" w:color="auto"/>
            </w:tcBorders>
            <w:noWrap/>
            <w:vAlign w:val="center"/>
          </w:tcPr>
          <w:p w:rsidR="00583CFC" w:rsidRPr="003A2A37" w:rsidRDefault="00583CFC" w:rsidP="00961E8B">
            <w:pPr>
              <w:jc w:val="center"/>
              <w:rPr>
                <w:rFonts w:ascii="Palatino Linotype" w:hAnsi="Palatino Linotype"/>
                <w:sz w:val="20"/>
                <w:szCs w:val="20"/>
              </w:rPr>
            </w:pPr>
            <w:r w:rsidRPr="003A2A37">
              <w:rPr>
                <w:rFonts w:ascii="Palatino Linotype" w:hAnsi="Palatino Linotype"/>
                <w:sz w:val="20"/>
                <w:szCs w:val="20"/>
              </w:rPr>
              <w:t>x </w:t>
            </w:r>
          </w:p>
        </w:tc>
        <w:tc>
          <w:tcPr>
            <w:tcW w:w="1312" w:type="dxa"/>
            <w:tcBorders>
              <w:top w:val="nil"/>
              <w:left w:val="nil"/>
              <w:bottom w:val="single" w:sz="4" w:space="0" w:color="auto"/>
              <w:right w:val="single" w:sz="4" w:space="0" w:color="auto"/>
            </w:tcBorders>
            <w:noWrap/>
            <w:vAlign w:val="center"/>
          </w:tcPr>
          <w:p w:rsidR="00583CFC" w:rsidRPr="003A2A37" w:rsidRDefault="00583CFC" w:rsidP="007F427C">
            <w:pPr>
              <w:jc w:val="center"/>
              <w:rPr>
                <w:rFonts w:ascii="Palatino Linotype" w:hAnsi="Palatino Linotype"/>
                <w:sz w:val="20"/>
                <w:szCs w:val="20"/>
              </w:rPr>
            </w:pPr>
            <w:r w:rsidRPr="003A2A37">
              <w:rPr>
                <w:rFonts w:ascii="Palatino Linotype" w:hAnsi="Palatino Linotype"/>
                <w:sz w:val="20"/>
                <w:szCs w:val="20"/>
              </w:rPr>
              <w:t>x</w:t>
            </w:r>
          </w:p>
        </w:tc>
      </w:tr>
      <w:tr w:rsidR="00583CFC" w:rsidRPr="003A2A37">
        <w:trPr>
          <w:trHeight w:val="300"/>
          <w:jc w:val="center"/>
        </w:trPr>
        <w:tc>
          <w:tcPr>
            <w:tcW w:w="4113" w:type="dxa"/>
            <w:tcBorders>
              <w:top w:val="nil"/>
              <w:left w:val="single" w:sz="4" w:space="0" w:color="auto"/>
              <w:bottom w:val="single" w:sz="4" w:space="0" w:color="auto"/>
              <w:right w:val="single" w:sz="4" w:space="0" w:color="auto"/>
            </w:tcBorders>
            <w:noWrap/>
          </w:tcPr>
          <w:p w:rsidR="00583CFC" w:rsidRPr="003A2A37" w:rsidRDefault="00583CFC" w:rsidP="005A3B7A">
            <w:pPr>
              <w:autoSpaceDE w:val="0"/>
              <w:autoSpaceDN w:val="0"/>
              <w:adjustRightInd w:val="0"/>
              <w:jc w:val="both"/>
            </w:pPr>
            <w:r w:rsidRPr="003A2A37">
              <w:rPr>
                <w:rFonts w:ascii="Times New Roman" w:hAnsi="Times New Roman"/>
                <w:sz w:val="20"/>
                <w:szCs w:val="20"/>
              </w:rPr>
              <w:t>Általános ismeretek speciális helyzetekben való alkalmazására vonatkozó készség</w:t>
            </w:r>
          </w:p>
        </w:tc>
        <w:tc>
          <w:tcPr>
            <w:tcW w:w="1208" w:type="dxa"/>
            <w:tcBorders>
              <w:top w:val="nil"/>
              <w:left w:val="nil"/>
              <w:bottom w:val="single" w:sz="4" w:space="0" w:color="auto"/>
              <w:right w:val="single" w:sz="4" w:space="0" w:color="auto"/>
            </w:tcBorders>
            <w:vAlign w:val="center"/>
          </w:tcPr>
          <w:p w:rsidR="00583CFC" w:rsidRPr="003A2A37" w:rsidRDefault="00583CFC" w:rsidP="007F427C">
            <w:pPr>
              <w:jc w:val="center"/>
              <w:rPr>
                <w:rFonts w:ascii="Palatino Linotype" w:hAnsi="Palatino Linotype"/>
                <w:sz w:val="20"/>
                <w:szCs w:val="20"/>
              </w:rPr>
            </w:pPr>
            <w:r w:rsidRPr="003A2A37">
              <w:rPr>
                <w:rFonts w:ascii="Palatino Linotype" w:hAnsi="Palatino Linotype"/>
                <w:sz w:val="20"/>
                <w:szCs w:val="20"/>
              </w:rPr>
              <w:t>x</w:t>
            </w:r>
          </w:p>
        </w:tc>
        <w:tc>
          <w:tcPr>
            <w:tcW w:w="727" w:type="dxa"/>
            <w:tcBorders>
              <w:top w:val="nil"/>
              <w:left w:val="nil"/>
              <w:bottom w:val="single" w:sz="4" w:space="0" w:color="auto"/>
              <w:right w:val="single" w:sz="4" w:space="0" w:color="auto"/>
            </w:tcBorders>
            <w:vAlign w:val="center"/>
          </w:tcPr>
          <w:p w:rsidR="00583CFC" w:rsidRPr="003A2A37" w:rsidRDefault="00583CFC" w:rsidP="007F427C">
            <w:pPr>
              <w:jc w:val="center"/>
              <w:rPr>
                <w:rFonts w:ascii="Palatino Linotype" w:hAnsi="Palatino Linotype"/>
                <w:sz w:val="20"/>
                <w:szCs w:val="20"/>
              </w:rPr>
            </w:pPr>
            <w:r w:rsidRPr="003A2A37">
              <w:rPr>
                <w:rFonts w:ascii="Palatino Linotype" w:hAnsi="Palatino Linotype"/>
                <w:sz w:val="20"/>
                <w:szCs w:val="20"/>
              </w:rPr>
              <w:t>x</w:t>
            </w:r>
          </w:p>
        </w:tc>
        <w:tc>
          <w:tcPr>
            <w:tcW w:w="1047" w:type="dxa"/>
            <w:tcBorders>
              <w:top w:val="nil"/>
              <w:left w:val="nil"/>
              <w:bottom w:val="single" w:sz="4" w:space="0" w:color="auto"/>
              <w:right w:val="single" w:sz="4" w:space="0" w:color="auto"/>
            </w:tcBorders>
            <w:vAlign w:val="center"/>
          </w:tcPr>
          <w:p w:rsidR="00583CFC" w:rsidRPr="003A2A37" w:rsidRDefault="00583CFC" w:rsidP="007F427C">
            <w:pPr>
              <w:jc w:val="center"/>
              <w:rPr>
                <w:rFonts w:ascii="Palatino Linotype" w:hAnsi="Palatino Linotype"/>
                <w:sz w:val="20"/>
                <w:szCs w:val="20"/>
              </w:rPr>
            </w:pPr>
            <w:r w:rsidRPr="003A2A37">
              <w:rPr>
                <w:rFonts w:ascii="Palatino Linotype" w:hAnsi="Palatino Linotype"/>
                <w:sz w:val="20"/>
                <w:szCs w:val="20"/>
              </w:rPr>
              <w:t>x</w:t>
            </w:r>
          </w:p>
        </w:tc>
        <w:tc>
          <w:tcPr>
            <w:tcW w:w="1266" w:type="dxa"/>
            <w:tcBorders>
              <w:top w:val="nil"/>
              <w:left w:val="nil"/>
              <w:bottom w:val="single" w:sz="4" w:space="0" w:color="auto"/>
              <w:right w:val="single" w:sz="4" w:space="0" w:color="auto"/>
            </w:tcBorders>
            <w:vAlign w:val="center"/>
          </w:tcPr>
          <w:p w:rsidR="00583CFC" w:rsidRPr="003A2A37" w:rsidRDefault="00583CFC" w:rsidP="007F427C">
            <w:pPr>
              <w:jc w:val="center"/>
              <w:rPr>
                <w:rFonts w:ascii="Palatino Linotype" w:hAnsi="Palatino Linotype"/>
                <w:sz w:val="20"/>
                <w:szCs w:val="20"/>
              </w:rPr>
            </w:pPr>
            <w:r w:rsidRPr="003A2A37">
              <w:rPr>
                <w:rFonts w:ascii="Palatino Linotype" w:hAnsi="Palatino Linotype"/>
                <w:sz w:val="20"/>
                <w:szCs w:val="20"/>
              </w:rPr>
              <w:t>x</w:t>
            </w:r>
          </w:p>
        </w:tc>
        <w:tc>
          <w:tcPr>
            <w:tcW w:w="1312" w:type="dxa"/>
            <w:tcBorders>
              <w:top w:val="nil"/>
              <w:left w:val="nil"/>
              <w:bottom w:val="single" w:sz="4" w:space="0" w:color="auto"/>
              <w:right w:val="single" w:sz="4" w:space="0" w:color="auto"/>
            </w:tcBorders>
            <w:vAlign w:val="center"/>
          </w:tcPr>
          <w:p w:rsidR="00583CFC" w:rsidRPr="003A2A37" w:rsidRDefault="00583CFC" w:rsidP="007F427C">
            <w:pPr>
              <w:jc w:val="center"/>
              <w:rPr>
                <w:rFonts w:ascii="Palatino Linotype" w:hAnsi="Palatino Linotype"/>
                <w:sz w:val="20"/>
                <w:szCs w:val="20"/>
              </w:rPr>
            </w:pPr>
            <w:r w:rsidRPr="003A2A37">
              <w:rPr>
                <w:rFonts w:ascii="Palatino Linotype" w:hAnsi="Palatino Linotype"/>
                <w:sz w:val="20"/>
                <w:szCs w:val="20"/>
              </w:rPr>
              <w:t>x</w:t>
            </w:r>
          </w:p>
        </w:tc>
      </w:tr>
    </w:tbl>
    <w:p w:rsidR="00583CFC" w:rsidRDefault="00583CFC" w:rsidP="004B2417">
      <w:pPr>
        <w:widowControl w:val="0"/>
        <w:numPr>
          <w:ilvl w:val="0"/>
          <w:numId w:val="19"/>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br w:type="page"/>
      </w:r>
      <w:r w:rsidRPr="00F36857">
        <w:rPr>
          <w:rFonts w:ascii="Palatino Linotype" w:hAnsi="Palatino Linotype"/>
          <w:b/>
          <w:sz w:val="24"/>
          <w:szCs w:val="24"/>
        </w:rPr>
        <w:t xml:space="preserve"> Népegészségügyi ismeretek</w:t>
      </w:r>
      <w:r>
        <w:rPr>
          <w:rFonts w:ascii="Palatino Linotype" w:hAnsi="Palatino Linotype"/>
          <w:b/>
          <w:sz w:val="24"/>
          <w:szCs w:val="24"/>
        </w:rPr>
        <w:t xml:space="preserve"> tantárgy</w:t>
      </w:r>
      <w:r w:rsidRPr="00F36857">
        <w:rPr>
          <w:rFonts w:ascii="Palatino Linotype" w:hAnsi="Palatino Linotype"/>
          <w:b/>
          <w:sz w:val="24"/>
          <w:szCs w:val="24"/>
        </w:rPr>
        <w:tab/>
      </w:r>
      <w:r w:rsidRPr="00F36857">
        <w:rPr>
          <w:rFonts w:ascii="Palatino Linotype" w:hAnsi="Palatino Linotype"/>
          <w:b/>
          <w:sz w:val="24"/>
          <w:szCs w:val="24"/>
        </w:rPr>
        <w:tab/>
      </w:r>
      <w:r w:rsidRPr="00F36857">
        <w:rPr>
          <w:rFonts w:ascii="Palatino Linotype" w:hAnsi="Palatino Linotype"/>
          <w:b/>
          <w:sz w:val="24"/>
          <w:szCs w:val="24"/>
        </w:rPr>
        <w:tab/>
        <w:t>54 óra/72 óra</w:t>
      </w:r>
    </w:p>
    <w:p w:rsidR="00583CFC" w:rsidRPr="00F36857" w:rsidRDefault="00583CFC" w:rsidP="004B2417">
      <w:pPr>
        <w:pStyle w:val="Listaszerbekezds"/>
        <w:widowControl w:val="0"/>
        <w:suppressAutoHyphens/>
        <w:spacing w:after="0" w:line="240" w:lineRule="auto"/>
        <w:ind w:left="0"/>
        <w:rPr>
          <w:rFonts w:ascii="Palatino Linotype" w:hAnsi="Palatino Linotype"/>
          <w:b/>
          <w:vanish/>
          <w:sz w:val="24"/>
          <w:szCs w:val="24"/>
        </w:rPr>
      </w:pPr>
    </w:p>
    <w:p w:rsidR="00583CFC" w:rsidRPr="00F36857" w:rsidRDefault="00583CFC" w:rsidP="004B2417">
      <w:pPr>
        <w:widowControl w:val="0"/>
        <w:numPr>
          <w:ilvl w:val="1"/>
          <w:numId w:val="20"/>
        </w:numPr>
        <w:suppressAutoHyphens/>
        <w:spacing w:after="0" w:line="240" w:lineRule="auto"/>
        <w:jc w:val="both"/>
        <w:rPr>
          <w:rFonts w:ascii="Palatino Linotype" w:hAnsi="Palatino Linotype"/>
          <w:sz w:val="24"/>
          <w:szCs w:val="24"/>
        </w:rPr>
      </w:pPr>
      <w:r w:rsidRPr="00F36857">
        <w:rPr>
          <w:rFonts w:ascii="Palatino Linotype" w:hAnsi="Palatino Linotype"/>
          <w:b/>
          <w:sz w:val="24"/>
          <w:szCs w:val="24"/>
        </w:rPr>
        <w:t xml:space="preserve">A tantárgy tanításának célja: </w:t>
      </w:r>
      <w:r w:rsidRPr="00F36857">
        <w:rPr>
          <w:rFonts w:ascii="Palatino Linotype" w:hAnsi="Palatino Linotype"/>
          <w:sz w:val="24"/>
          <w:szCs w:val="24"/>
        </w:rPr>
        <w:t>a tanulók holisztikus szemléletének kialakulása érdekében megismertetni az emberi egészség testi, lelki, szociális és spirituális összefüggéseit, kölcsönös egymásra hatását.  Bemutatni az ország és a helyi társdalom legfontosabb demográfiai és epidemiológiai jellemzőit.</w:t>
      </w:r>
    </w:p>
    <w:p w:rsidR="00583CFC" w:rsidRPr="00F36857" w:rsidRDefault="00583CFC" w:rsidP="00E3388D">
      <w:pPr>
        <w:widowControl w:val="0"/>
        <w:suppressAutoHyphens/>
        <w:spacing w:after="0" w:line="240" w:lineRule="auto"/>
        <w:ind w:left="720"/>
        <w:jc w:val="both"/>
        <w:rPr>
          <w:rFonts w:ascii="Palatino Linotype" w:hAnsi="Palatino Linotype"/>
          <w:sz w:val="24"/>
          <w:szCs w:val="24"/>
        </w:rPr>
      </w:pPr>
    </w:p>
    <w:p w:rsidR="00583CFC" w:rsidRPr="00F36857" w:rsidRDefault="00583CFC" w:rsidP="004B2417">
      <w:pPr>
        <w:widowControl w:val="0"/>
        <w:numPr>
          <w:ilvl w:val="1"/>
          <w:numId w:val="20"/>
        </w:numPr>
        <w:suppressAutoHyphens/>
        <w:spacing w:after="0" w:line="240" w:lineRule="auto"/>
        <w:rPr>
          <w:rFonts w:ascii="Palatino Linotype" w:hAnsi="Palatino Linotype"/>
          <w:b/>
          <w:sz w:val="24"/>
          <w:szCs w:val="24"/>
        </w:rPr>
      </w:pPr>
      <w:r w:rsidRPr="00F36857">
        <w:rPr>
          <w:rFonts w:ascii="Palatino Linotype" w:hAnsi="Palatino Linotype"/>
          <w:b/>
          <w:sz w:val="24"/>
          <w:szCs w:val="24"/>
        </w:rPr>
        <w:t>Kapcsolódó közismereti, szakmai tartalmak</w:t>
      </w:r>
    </w:p>
    <w:p w:rsidR="00583CFC" w:rsidRDefault="00583CFC" w:rsidP="00E3388D">
      <w:pPr>
        <w:widowControl w:val="0"/>
        <w:suppressAutoHyphens/>
        <w:ind w:firstLine="357"/>
        <w:rPr>
          <w:rFonts w:ascii="Palatino Linotype" w:hAnsi="Palatino Linotype"/>
          <w:sz w:val="24"/>
          <w:szCs w:val="24"/>
        </w:rPr>
      </w:pPr>
      <w:r w:rsidRPr="00F36857">
        <w:rPr>
          <w:rFonts w:ascii="Palatino Linotype" w:hAnsi="Palatino Linotype"/>
          <w:sz w:val="24"/>
          <w:szCs w:val="24"/>
        </w:rPr>
        <w:t>A középiskolai biológia tantárgy emberrel foglalkozó fejezetei</w:t>
      </w:r>
    </w:p>
    <w:p w:rsidR="00583CFC" w:rsidRDefault="00583CFC" w:rsidP="004B2417">
      <w:pPr>
        <w:widowControl w:val="0"/>
        <w:numPr>
          <w:ilvl w:val="1"/>
          <w:numId w:val="20"/>
        </w:numPr>
        <w:suppressAutoHyphens/>
        <w:rPr>
          <w:rFonts w:ascii="Palatino Linotype" w:hAnsi="Palatino Linotype"/>
          <w:b/>
          <w:sz w:val="24"/>
          <w:szCs w:val="24"/>
        </w:rPr>
      </w:pPr>
      <w:r>
        <w:rPr>
          <w:rFonts w:ascii="Palatino Linotype" w:hAnsi="Palatino Linotype"/>
          <w:sz w:val="24"/>
          <w:szCs w:val="24"/>
        </w:rPr>
        <w:t xml:space="preserve"> </w:t>
      </w:r>
      <w:r w:rsidRPr="00F36857">
        <w:rPr>
          <w:rFonts w:ascii="Palatino Linotype" w:hAnsi="Palatino Linotype"/>
          <w:b/>
          <w:sz w:val="24"/>
          <w:szCs w:val="24"/>
        </w:rPr>
        <w:t>Témakörök és elemeik</w:t>
      </w:r>
      <w:r>
        <w:rPr>
          <w:rFonts w:ascii="Palatino Linotype" w:hAnsi="Palatino Linotype"/>
          <w:b/>
          <w:sz w:val="24"/>
          <w:szCs w:val="24"/>
        </w:rPr>
        <w:t xml:space="preserve"> </w:t>
      </w:r>
    </w:p>
    <w:p w:rsidR="00583CFC" w:rsidRPr="00F36857" w:rsidRDefault="00583CFC" w:rsidP="004B2417">
      <w:pPr>
        <w:widowControl w:val="0"/>
        <w:numPr>
          <w:ilvl w:val="2"/>
          <w:numId w:val="20"/>
        </w:numPr>
        <w:suppressAutoHyphens/>
        <w:rPr>
          <w:rFonts w:ascii="Palatino Linotype" w:hAnsi="Palatino Linotype"/>
          <w:b/>
          <w:sz w:val="24"/>
          <w:szCs w:val="24"/>
        </w:rPr>
      </w:pPr>
      <w:r w:rsidRPr="00F36857">
        <w:rPr>
          <w:rFonts w:ascii="Palatino Linotype" w:hAnsi="Palatino Linotype"/>
          <w:b/>
          <w:sz w:val="24"/>
          <w:szCs w:val="24"/>
        </w:rPr>
        <w:t>A társadalmi helyzet és az egészség</w:t>
      </w:r>
      <w:r w:rsidRPr="00F36857">
        <w:rPr>
          <w:rFonts w:ascii="Palatino Linotype" w:hAnsi="Palatino Linotype"/>
          <w:b/>
          <w:sz w:val="24"/>
          <w:szCs w:val="24"/>
        </w:rPr>
        <w:tab/>
      </w:r>
      <w:r w:rsidRPr="00F36857">
        <w:rPr>
          <w:rFonts w:ascii="Palatino Linotype" w:hAnsi="Palatino Linotype"/>
          <w:b/>
          <w:sz w:val="24"/>
          <w:szCs w:val="24"/>
        </w:rPr>
        <w:tab/>
      </w:r>
      <w:r w:rsidRPr="00F36857">
        <w:rPr>
          <w:rFonts w:ascii="Palatino Linotype" w:hAnsi="Palatino Linotype"/>
          <w:b/>
          <w:sz w:val="24"/>
          <w:szCs w:val="24"/>
        </w:rPr>
        <w:tab/>
        <w:t>18 óra/24 óra</w:t>
      </w:r>
    </w:p>
    <w:p w:rsidR="00583CFC" w:rsidRPr="00F36857" w:rsidRDefault="00583CFC" w:rsidP="00D87EF3">
      <w:pPr>
        <w:spacing w:after="0" w:line="240" w:lineRule="auto"/>
        <w:ind w:left="1428"/>
        <w:jc w:val="both"/>
        <w:rPr>
          <w:rFonts w:ascii="Palatino Linotype" w:hAnsi="Palatino Linotype"/>
          <w:sz w:val="24"/>
          <w:szCs w:val="24"/>
        </w:rPr>
      </w:pPr>
      <w:r w:rsidRPr="00F36857">
        <w:rPr>
          <w:rFonts w:ascii="Palatino Linotype" w:hAnsi="Palatino Linotype"/>
          <w:sz w:val="24"/>
          <w:szCs w:val="24"/>
        </w:rPr>
        <w:t>A társadalom ártó-védő hatása</w:t>
      </w:r>
    </w:p>
    <w:p w:rsidR="00583CFC" w:rsidRPr="00F36857" w:rsidRDefault="00583CFC" w:rsidP="00D87EF3">
      <w:pPr>
        <w:spacing w:after="0" w:line="240" w:lineRule="auto"/>
        <w:ind w:left="1428"/>
        <w:jc w:val="both"/>
        <w:rPr>
          <w:rFonts w:ascii="Palatino Linotype" w:hAnsi="Palatino Linotype"/>
          <w:sz w:val="24"/>
          <w:szCs w:val="24"/>
        </w:rPr>
      </w:pPr>
      <w:r w:rsidRPr="00F36857">
        <w:rPr>
          <w:rFonts w:ascii="Palatino Linotype" w:hAnsi="Palatino Linotype"/>
          <w:sz w:val="24"/>
          <w:szCs w:val="24"/>
        </w:rPr>
        <w:t>A társadalmi helyzet és az életmód összefüggése az egészséggel és betegséggel</w:t>
      </w:r>
    </w:p>
    <w:p w:rsidR="00583CFC" w:rsidRPr="00F36857" w:rsidRDefault="00583CFC" w:rsidP="00D87EF3">
      <w:pPr>
        <w:spacing w:after="0" w:line="240" w:lineRule="auto"/>
        <w:ind w:left="1428"/>
        <w:jc w:val="both"/>
        <w:rPr>
          <w:rFonts w:ascii="Palatino Linotype" w:hAnsi="Palatino Linotype"/>
          <w:sz w:val="24"/>
          <w:szCs w:val="24"/>
        </w:rPr>
      </w:pPr>
      <w:r w:rsidRPr="00F36857">
        <w:rPr>
          <w:rFonts w:ascii="Palatino Linotype" w:hAnsi="Palatino Linotype"/>
          <w:sz w:val="24"/>
          <w:szCs w:val="24"/>
        </w:rPr>
        <w:t>A szegénység és a betegség összefüggései</w:t>
      </w:r>
    </w:p>
    <w:p w:rsidR="00583CFC" w:rsidRPr="00F36857" w:rsidRDefault="00583CFC" w:rsidP="00D87EF3">
      <w:pPr>
        <w:spacing w:after="0" w:line="240" w:lineRule="auto"/>
        <w:ind w:left="1428"/>
        <w:jc w:val="both"/>
        <w:rPr>
          <w:rFonts w:ascii="Palatino Linotype" w:hAnsi="Palatino Linotype"/>
          <w:sz w:val="24"/>
          <w:szCs w:val="24"/>
        </w:rPr>
      </w:pPr>
      <w:r w:rsidRPr="00F36857">
        <w:rPr>
          <w:rFonts w:ascii="Palatino Linotype" w:hAnsi="Palatino Linotype"/>
          <w:sz w:val="24"/>
          <w:szCs w:val="24"/>
        </w:rPr>
        <w:t>A foglalkozási betegségek és megelőzésük</w:t>
      </w:r>
    </w:p>
    <w:p w:rsidR="00583CFC" w:rsidRPr="00F36857" w:rsidRDefault="00583CFC" w:rsidP="00D87EF3">
      <w:pPr>
        <w:spacing w:after="0" w:line="240" w:lineRule="auto"/>
        <w:ind w:left="1428"/>
        <w:jc w:val="both"/>
        <w:rPr>
          <w:rFonts w:ascii="Palatino Linotype" w:hAnsi="Palatino Linotype"/>
          <w:sz w:val="24"/>
          <w:szCs w:val="24"/>
        </w:rPr>
      </w:pPr>
      <w:r w:rsidRPr="00F36857">
        <w:rPr>
          <w:rFonts w:ascii="Palatino Linotype" w:hAnsi="Palatino Linotype"/>
          <w:sz w:val="24"/>
          <w:szCs w:val="24"/>
        </w:rPr>
        <w:t>Az egészséget veszélyeztető szenvedélyek és szokások és ezek társadalmi vetületei</w:t>
      </w:r>
    </w:p>
    <w:p w:rsidR="00583CFC" w:rsidRDefault="00583CFC" w:rsidP="00D87EF3">
      <w:pPr>
        <w:spacing w:after="0" w:line="240" w:lineRule="auto"/>
        <w:ind w:left="1428"/>
        <w:jc w:val="both"/>
        <w:rPr>
          <w:rFonts w:ascii="Palatino Linotype" w:hAnsi="Palatino Linotype"/>
          <w:sz w:val="24"/>
          <w:szCs w:val="24"/>
        </w:rPr>
      </w:pPr>
      <w:r w:rsidRPr="00F36857">
        <w:rPr>
          <w:rFonts w:ascii="Palatino Linotype" w:hAnsi="Palatino Linotype"/>
          <w:sz w:val="24"/>
          <w:szCs w:val="24"/>
        </w:rPr>
        <w:t>Adatok tanulmányozása a népesség egészségi állapotáról, a legfontosabb helyi, országos és nemzetközi népegészségügyi adatok, magyarázatuk</w:t>
      </w:r>
    </w:p>
    <w:p w:rsidR="00583CFC" w:rsidRPr="00F36857" w:rsidRDefault="00583CFC" w:rsidP="00054A42">
      <w:pPr>
        <w:spacing w:after="0" w:line="240" w:lineRule="auto"/>
        <w:ind w:left="1428"/>
        <w:rPr>
          <w:rFonts w:ascii="Palatino Linotype" w:hAnsi="Palatino Linotype"/>
          <w:sz w:val="24"/>
          <w:szCs w:val="24"/>
        </w:rPr>
      </w:pPr>
      <w:r>
        <w:rPr>
          <w:rFonts w:ascii="Palatino Linotype" w:hAnsi="Palatino Linotype"/>
          <w:sz w:val="24"/>
          <w:szCs w:val="24"/>
        </w:rPr>
        <w:t xml:space="preserve"> </w:t>
      </w:r>
    </w:p>
    <w:p w:rsidR="00583CFC" w:rsidRPr="00F36857" w:rsidRDefault="00583CFC" w:rsidP="004B2417">
      <w:pPr>
        <w:numPr>
          <w:ilvl w:val="2"/>
          <w:numId w:val="20"/>
        </w:numPr>
        <w:spacing w:after="0" w:line="240" w:lineRule="auto"/>
        <w:rPr>
          <w:rFonts w:ascii="Palatino Linotype" w:hAnsi="Palatino Linotype"/>
          <w:b/>
          <w:sz w:val="24"/>
          <w:szCs w:val="24"/>
        </w:rPr>
      </w:pPr>
      <w:r w:rsidRPr="00F36857">
        <w:rPr>
          <w:rFonts w:ascii="Palatino Linotype" w:hAnsi="Palatino Linotype"/>
          <w:b/>
          <w:sz w:val="24"/>
          <w:szCs w:val="24"/>
        </w:rPr>
        <w:t>Közegészség</w:t>
      </w:r>
      <w:r w:rsidRPr="00F36857">
        <w:rPr>
          <w:rFonts w:ascii="Palatino Linotype" w:hAnsi="Palatino Linotype"/>
          <w:b/>
          <w:sz w:val="24"/>
          <w:szCs w:val="24"/>
        </w:rPr>
        <w:tab/>
      </w:r>
      <w:r w:rsidRPr="00F36857">
        <w:rPr>
          <w:rFonts w:ascii="Palatino Linotype" w:hAnsi="Palatino Linotype"/>
          <w:b/>
          <w:sz w:val="24"/>
          <w:szCs w:val="24"/>
        </w:rPr>
        <w:tab/>
      </w:r>
      <w:r w:rsidRPr="00F36857">
        <w:rPr>
          <w:rFonts w:ascii="Palatino Linotype" w:hAnsi="Palatino Linotype"/>
          <w:b/>
          <w:i/>
          <w:sz w:val="24"/>
          <w:szCs w:val="24"/>
        </w:rPr>
        <w:tab/>
      </w:r>
      <w:r w:rsidRPr="00F36857">
        <w:rPr>
          <w:rFonts w:ascii="Palatino Linotype" w:hAnsi="Palatino Linotype"/>
          <w:b/>
          <w:i/>
          <w:sz w:val="24"/>
          <w:szCs w:val="24"/>
        </w:rPr>
        <w:tab/>
      </w:r>
      <w:r w:rsidRPr="00F36857">
        <w:rPr>
          <w:rFonts w:ascii="Palatino Linotype" w:hAnsi="Palatino Linotype"/>
          <w:b/>
          <w:i/>
          <w:sz w:val="24"/>
          <w:szCs w:val="24"/>
        </w:rPr>
        <w:tab/>
      </w:r>
      <w:r w:rsidRPr="00F36857">
        <w:rPr>
          <w:rFonts w:ascii="Palatino Linotype" w:hAnsi="Palatino Linotype"/>
          <w:b/>
          <w:i/>
          <w:sz w:val="24"/>
          <w:szCs w:val="24"/>
        </w:rPr>
        <w:tab/>
      </w:r>
      <w:r w:rsidRPr="00F36857">
        <w:rPr>
          <w:rFonts w:ascii="Palatino Linotype" w:hAnsi="Palatino Linotype"/>
          <w:b/>
          <w:i/>
          <w:sz w:val="24"/>
          <w:szCs w:val="24"/>
        </w:rPr>
        <w:tab/>
      </w:r>
      <w:r w:rsidRPr="00F36857">
        <w:rPr>
          <w:rFonts w:ascii="Palatino Linotype" w:hAnsi="Palatino Linotype"/>
          <w:b/>
          <w:sz w:val="24"/>
          <w:szCs w:val="24"/>
        </w:rPr>
        <w:t>12 óra/ 24 óra</w:t>
      </w:r>
    </w:p>
    <w:p w:rsidR="00583CFC" w:rsidRPr="00F36857" w:rsidRDefault="00583CFC" w:rsidP="00D87EF3">
      <w:pPr>
        <w:spacing w:after="0" w:line="240" w:lineRule="auto"/>
        <w:ind w:left="1260"/>
        <w:jc w:val="both"/>
        <w:rPr>
          <w:rFonts w:ascii="Palatino Linotype" w:hAnsi="Palatino Linotype"/>
          <w:sz w:val="24"/>
          <w:szCs w:val="24"/>
        </w:rPr>
      </w:pPr>
      <w:r w:rsidRPr="00F36857">
        <w:rPr>
          <w:rFonts w:ascii="Palatino Linotype" w:hAnsi="Palatino Linotype"/>
          <w:sz w:val="24"/>
          <w:szCs w:val="24"/>
        </w:rPr>
        <w:t>Társadalom-egészségtani ismeretek, népegészségügyi mutatók,</w:t>
      </w:r>
    </w:p>
    <w:p w:rsidR="00583CFC" w:rsidRPr="00F36857" w:rsidRDefault="00583CFC" w:rsidP="00D87EF3">
      <w:pPr>
        <w:spacing w:after="0" w:line="240" w:lineRule="auto"/>
        <w:ind w:left="1260"/>
        <w:jc w:val="both"/>
        <w:rPr>
          <w:rFonts w:ascii="Palatino Linotype" w:hAnsi="Palatino Linotype"/>
          <w:sz w:val="24"/>
          <w:szCs w:val="24"/>
        </w:rPr>
      </w:pPr>
      <w:r w:rsidRPr="00F36857">
        <w:rPr>
          <w:rFonts w:ascii="Palatino Linotype" w:hAnsi="Palatino Linotype"/>
          <w:sz w:val="24"/>
          <w:szCs w:val="24"/>
        </w:rPr>
        <w:t>Magyarország és a település lakosságára jellemző legfontosabb demográfiai adatok, értelmezésük</w:t>
      </w:r>
    </w:p>
    <w:p w:rsidR="00583CFC" w:rsidRPr="00F36857" w:rsidRDefault="00583CFC" w:rsidP="00D87EF3">
      <w:pPr>
        <w:spacing w:after="0" w:line="240" w:lineRule="auto"/>
        <w:ind w:left="1260"/>
        <w:jc w:val="both"/>
        <w:rPr>
          <w:rFonts w:ascii="Palatino Linotype" w:hAnsi="Palatino Linotype"/>
          <w:sz w:val="24"/>
          <w:szCs w:val="24"/>
        </w:rPr>
      </w:pPr>
      <w:r w:rsidRPr="00F36857">
        <w:rPr>
          <w:rFonts w:ascii="Palatino Linotype" w:hAnsi="Palatino Linotype"/>
          <w:sz w:val="24"/>
          <w:szCs w:val="24"/>
        </w:rPr>
        <w:t xml:space="preserve">A Népegészségügyi Program </w:t>
      </w:r>
    </w:p>
    <w:p w:rsidR="00583CFC" w:rsidRPr="00F36857" w:rsidRDefault="00583CFC" w:rsidP="00D87EF3">
      <w:pPr>
        <w:spacing w:after="0" w:line="240" w:lineRule="auto"/>
        <w:ind w:left="1260"/>
        <w:jc w:val="both"/>
        <w:rPr>
          <w:rFonts w:ascii="Palatino Linotype" w:hAnsi="Palatino Linotype"/>
          <w:sz w:val="24"/>
          <w:szCs w:val="24"/>
        </w:rPr>
      </w:pPr>
      <w:r w:rsidRPr="00F36857">
        <w:rPr>
          <w:rFonts w:ascii="Palatino Linotype" w:hAnsi="Palatino Linotype"/>
          <w:sz w:val="24"/>
          <w:szCs w:val="24"/>
        </w:rPr>
        <w:t>A népbetegségnek számító krónikus megbetegedések okai, prevenciós és rehabilitációs lehetőségei; a prevenció három szintje; támogató rendszerek</w:t>
      </w:r>
    </w:p>
    <w:p w:rsidR="00583CFC" w:rsidRPr="00F36857" w:rsidRDefault="00583CFC" w:rsidP="00D87EF3">
      <w:pPr>
        <w:spacing w:after="0" w:line="240" w:lineRule="auto"/>
        <w:ind w:left="1260"/>
        <w:jc w:val="both"/>
        <w:rPr>
          <w:rFonts w:ascii="Palatino Linotype" w:hAnsi="Palatino Linotype"/>
          <w:sz w:val="24"/>
          <w:szCs w:val="24"/>
        </w:rPr>
      </w:pPr>
      <w:r w:rsidRPr="00F36857">
        <w:rPr>
          <w:rFonts w:ascii="Palatino Linotype" w:hAnsi="Palatino Linotype"/>
          <w:sz w:val="24"/>
          <w:szCs w:val="24"/>
        </w:rPr>
        <w:t>Nemzetközi és világszervezetek, céljaik; WHO; magyar célok, NNP</w:t>
      </w:r>
    </w:p>
    <w:p w:rsidR="00583CFC" w:rsidRPr="00F36857" w:rsidRDefault="00583CFC" w:rsidP="00D87EF3">
      <w:pPr>
        <w:spacing w:after="0" w:line="240" w:lineRule="auto"/>
        <w:ind w:left="1260"/>
        <w:jc w:val="both"/>
        <w:rPr>
          <w:rFonts w:ascii="Palatino Linotype" w:hAnsi="Palatino Linotype"/>
          <w:sz w:val="24"/>
          <w:szCs w:val="24"/>
        </w:rPr>
      </w:pPr>
      <w:r w:rsidRPr="00F36857">
        <w:rPr>
          <w:rFonts w:ascii="Palatino Linotype" w:hAnsi="Palatino Linotype"/>
          <w:sz w:val="24"/>
          <w:szCs w:val="24"/>
        </w:rPr>
        <w:t>A járványok megelőzésének és lokalizálásának teendői</w:t>
      </w:r>
    </w:p>
    <w:p w:rsidR="00583CFC" w:rsidRPr="00F36857" w:rsidRDefault="00583CFC" w:rsidP="00D87EF3">
      <w:pPr>
        <w:spacing w:after="0" w:line="240" w:lineRule="auto"/>
        <w:ind w:left="1260"/>
        <w:jc w:val="both"/>
        <w:rPr>
          <w:rFonts w:ascii="Palatino Linotype" w:hAnsi="Palatino Linotype"/>
          <w:sz w:val="24"/>
          <w:szCs w:val="24"/>
        </w:rPr>
      </w:pPr>
      <w:r w:rsidRPr="00F36857">
        <w:rPr>
          <w:rFonts w:ascii="Palatino Linotype" w:hAnsi="Palatino Linotype"/>
          <w:sz w:val="24"/>
          <w:szCs w:val="24"/>
        </w:rPr>
        <w:t>A leggyakoribb fertőző és járványt okozó betegségek, azok tünetei és járványtana, a fertőzőbetegek ellátása</w:t>
      </w:r>
    </w:p>
    <w:p w:rsidR="00583CFC" w:rsidRPr="00F36857" w:rsidRDefault="00583CFC" w:rsidP="00D87EF3">
      <w:pPr>
        <w:spacing w:after="0" w:line="240" w:lineRule="auto"/>
        <w:ind w:left="1260"/>
        <w:jc w:val="both"/>
        <w:rPr>
          <w:rFonts w:ascii="Palatino Linotype" w:hAnsi="Palatino Linotype"/>
          <w:sz w:val="24"/>
          <w:szCs w:val="24"/>
        </w:rPr>
      </w:pPr>
      <w:r w:rsidRPr="00F36857">
        <w:rPr>
          <w:rFonts w:ascii="Palatino Linotype" w:hAnsi="Palatino Linotype"/>
          <w:sz w:val="24"/>
          <w:szCs w:val="24"/>
        </w:rPr>
        <w:t>A fertőtlenítőszerek és eljárások, a fertőzések elhárítása, a védőfelszerelések és azok használata</w:t>
      </w:r>
    </w:p>
    <w:p w:rsidR="00583CFC" w:rsidRPr="00F36857" w:rsidRDefault="00583CFC" w:rsidP="00D87EF3">
      <w:pPr>
        <w:spacing w:after="0" w:line="240" w:lineRule="auto"/>
        <w:ind w:left="1260"/>
        <w:jc w:val="both"/>
        <w:rPr>
          <w:rFonts w:ascii="Palatino Linotype" w:hAnsi="Palatino Linotype"/>
          <w:sz w:val="24"/>
          <w:szCs w:val="24"/>
        </w:rPr>
      </w:pPr>
      <w:r w:rsidRPr="00F36857">
        <w:rPr>
          <w:rFonts w:ascii="Palatino Linotype" w:hAnsi="Palatino Linotype"/>
          <w:sz w:val="24"/>
          <w:szCs w:val="24"/>
        </w:rPr>
        <w:t>Egészségtudatos magatartás</w:t>
      </w:r>
    </w:p>
    <w:p w:rsidR="00583CFC" w:rsidRPr="00F36857" w:rsidRDefault="00583CFC" w:rsidP="00F36857">
      <w:pPr>
        <w:spacing w:after="0" w:line="240" w:lineRule="auto"/>
        <w:ind w:left="1260"/>
        <w:rPr>
          <w:rFonts w:ascii="Palatino Linotype" w:hAnsi="Palatino Linotype"/>
          <w:sz w:val="24"/>
          <w:szCs w:val="24"/>
        </w:rPr>
      </w:pPr>
    </w:p>
    <w:p w:rsidR="00583CFC" w:rsidRPr="00F36857" w:rsidRDefault="00583CFC" w:rsidP="004B2417">
      <w:pPr>
        <w:numPr>
          <w:ilvl w:val="2"/>
          <w:numId w:val="20"/>
        </w:numPr>
        <w:spacing w:after="0" w:line="240" w:lineRule="auto"/>
        <w:rPr>
          <w:rFonts w:ascii="Palatino Linotype" w:hAnsi="Palatino Linotype"/>
          <w:b/>
          <w:sz w:val="24"/>
          <w:szCs w:val="24"/>
        </w:rPr>
      </w:pPr>
      <w:r w:rsidRPr="00F36857">
        <w:rPr>
          <w:rFonts w:ascii="Palatino Linotype" w:hAnsi="Palatino Linotype"/>
          <w:b/>
          <w:sz w:val="24"/>
          <w:szCs w:val="24"/>
        </w:rPr>
        <w:t>Egészségmegőrzés</w:t>
      </w:r>
      <w:r w:rsidRPr="00F36857">
        <w:rPr>
          <w:rFonts w:ascii="Palatino Linotype" w:hAnsi="Palatino Linotype"/>
          <w:b/>
          <w:sz w:val="24"/>
          <w:szCs w:val="24"/>
        </w:rPr>
        <w:tab/>
      </w:r>
      <w:r w:rsidRPr="00F36857">
        <w:rPr>
          <w:rFonts w:ascii="Palatino Linotype" w:hAnsi="Palatino Linotype"/>
          <w:b/>
          <w:sz w:val="24"/>
          <w:szCs w:val="24"/>
        </w:rPr>
        <w:tab/>
      </w:r>
      <w:r w:rsidRPr="00F36857">
        <w:rPr>
          <w:rFonts w:ascii="Palatino Linotype" w:hAnsi="Palatino Linotype"/>
          <w:b/>
          <w:sz w:val="24"/>
          <w:szCs w:val="24"/>
        </w:rPr>
        <w:tab/>
      </w:r>
      <w:r w:rsidRPr="00F36857">
        <w:rPr>
          <w:rFonts w:ascii="Palatino Linotype" w:hAnsi="Palatino Linotype"/>
          <w:b/>
          <w:sz w:val="24"/>
          <w:szCs w:val="24"/>
        </w:rPr>
        <w:tab/>
      </w:r>
      <w:r w:rsidRPr="00F36857">
        <w:rPr>
          <w:rFonts w:ascii="Palatino Linotype" w:hAnsi="Palatino Linotype"/>
          <w:b/>
          <w:sz w:val="24"/>
          <w:szCs w:val="24"/>
        </w:rPr>
        <w:tab/>
      </w:r>
      <w:r w:rsidRPr="00F36857">
        <w:rPr>
          <w:rFonts w:ascii="Palatino Linotype" w:hAnsi="Palatino Linotype"/>
          <w:b/>
          <w:sz w:val="24"/>
          <w:szCs w:val="24"/>
        </w:rPr>
        <w:tab/>
        <w:t>24 óra/24 óra</w:t>
      </w:r>
    </w:p>
    <w:p w:rsidR="00583CFC" w:rsidRPr="00F36857" w:rsidRDefault="00583CFC" w:rsidP="00D87EF3">
      <w:pPr>
        <w:spacing w:after="0" w:line="240" w:lineRule="auto"/>
        <w:ind w:left="1260"/>
        <w:jc w:val="both"/>
        <w:rPr>
          <w:rFonts w:ascii="Palatino Linotype" w:hAnsi="Palatino Linotype"/>
          <w:sz w:val="24"/>
          <w:szCs w:val="24"/>
        </w:rPr>
      </w:pPr>
      <w:r w:rsidRPr="00F36857">
        <w:rPr>
          <w:rFonts w:ascii="Palatino Linotype" w:hAnsi="Palatino Linotype"/>
          <w:sz w:val="24"/>
          <w:szCs w:val="24"/>
        </w:rPr>
        <w:t>Az egészség holisztikus értelmezése: az egészség, mint komplex fogalom</w:t>
      </w:r>
    </w:p>
    <w:p w:rsidR="00583CFC" w:rsidRPr="00F36857" w:rsidRDefault="00583CFC" w:rsidP="00D87EF3">
      <w:pPr>
        <w:spacing w:after="0" w:line="240" w:lineRule="auto"/>
        <w:ind w:left="1260"/>
        <w:jc w:val="both"/>
        <w:rPr>
          <w:rFonts w:ascii="Palatino Linotype" w:hAnsi="Palatino Linotype"/>
          <w:sz w:val="24"/>
          <w:szCs w:val="24"/>
        </w:rPr>
      </w:pPr>
      <w:r w:rsidRPr="00F36857">
        <w:rPr>
          <w:rFonts w:ascii="Palatino Linotype" w:hAnsi="Palatino Linotype"/>
          <w:sz w:val="24"/>
          <w:szCs w:val="24"/>
        </w:rPr>
        <w:t xml:space="preserve"> Az egészségtudat jelentősége; </w:t>
      </w:r>
    </w:p>
    <w:p w:rsidR="00583CFC" w:rsidRPr="00F36857" w:rsidRDefault="00583CFC" w:rsidP="00D87EF3">
      <w:pPr>
        <w:spacing w:after="0" w:line="240" w:lineRule="auto"/>
        <w:ind w:left="1260"/>
        <w:jc w:val="both"/>
        <w:rPr>
          <w:rFonts w:ascii="Palatino Linotype" w:hAnsi="Palatino Linotype"/>
          <w:sz w:val="24"/>
          <w:szCs w:val="24"/>
        </w:rPr>
      </w:pPr>
      <w:r w:rsidRPr="00F36857">
        <w:rPr>
          <w:rFonts w:ascii="Palatino Linotype" w:hAnsi="Palatino Linotype"/>
          <w:sz w:val="24"/>
          <w:szCs w:val="24"/>
        </w:rPr>
        <w:t>Az egészséges életvitel feltételeinek értelmezése a Maslow-féle szükséglet-rendszerben</w:t>
      </w:r>
    </w:p>
    <w:p w:rsidR="00583CFC" w:rsidRPr="00F36857" w:rsidRDefault="00583CFC" w:rsidP="00D87EF3">
      <w:pPr>
        <w:spacing w:after="0" w:line="240" w:lineRule="auto"/>
        <w:ind w:left="1260"/>
        <w:jc w:val="both"/>
        <w:rPr>
          <w:rFonts w:ascii="Palatino Linotype" w:hAnsi="Palatino Linotype"/>
          <w:sz w:val="24"/>
          <w:szCs w:val="24"/>
        </w:rPr>
      </w:pPr>
      <w:r w:rsidRPr="00F36857">
        <w:rPr>
          <w:rFonts w:ascii="Palatino Linotype" w:hAnsi="Palatino Linotype"/>
          <w:sz w:val="24"/>
          <w:szCs w:val="24"/>
        </w:rPr>
        <w:t>A szükséglet-kielégítés hiányainak hatása az egészségre</w:t>
      </w:r>
    </w:p>
    <w:p w:rsidR="00583CFC" w:rsidRPr="00F36857" w:rsidRDefault="00583CFC" w:rsidP="00D87EF3">
      <w:pPr>
        <w:spacing w:after="0" w:line="240" w:lineRule="auto"/>
        <w:ind w:left="1260"/>
        <w:jc w:val="both"/>
        <w:rPr>
          <w:rFonts w:ascii="Palatino Linotype" w:hAnsi="Palatino Linotype"/>
          <w:sz w:val="24"/>
          <w:szCs w:val="24"/>
        </w:rPr>
      </w:pPr>
      <w:r w:rsidRPr="00F36857">
        <w:rPr>
          <w:rFonts w:ascii="Palatino Linotype" w:hAnsi="Palatino Linotype"/>
          <w:sz w:val="24"/>
          <w:szCs w:val="24"/>
        </w:rPr>
        <w:t>Az egészséget veszélyeztető tényezők: az egyén biológiai és pszichológiai adottságaiból eredő rizikófaktorok; mesterséges és természetes környezetből, helytelen életvitelből és a káros anyagok szervezetbe jutásából adódó rizikófaktorok</w:t>
      </w:r>
    </w:p>
    <w:p w:rsidR="00583CFC" w:rsidRPr="00F36857" w:rsidRDefault="00583CFC" w:rsidP="00D87EF3">
      <w:pPr>
        <w:spacing w:after="0" w:line="240" w:lineRule="auto"/>
        <w:ind w:left="1260"/>
        <w:jc w:val="both"/>
        <w:rPr>
          <w:rFonts w:ascii="Palatino Linotype" w:hAnsi="Palatino Linotype"/>
          <w:sz w:val="24"/>
          <w:szCs w:val="24"/>
        </w:rPr>
      </w:pPr>
      <w:r w:rsidRPr="00F36857">
        <w:rPr>
          <w:rFonts w:ascii="Palatino Linotype" w:hAnsi="Palatino Linotype"/>
          <w:sz w:val="24"/>
          <w:szCs w:val="24"/>
        </w:rPr>
        <w:t xml:space="preserve">Az egészséges táplálkozás kritériumai, </w:t>
      </w:r>
    </w:p>
    <w:p w:rsidR="00583CFC" w:rsidRPr="00F36857" w:rsidRDefault="00583CFC" w:rsidP="00D87EF3">
      <w:pPr>
        <w:spacing w:after="0" w:line="240" w:lineRule="auto"/>
        <w:ind w:left="1260"/>
        <w:jc w:val="both"/>
        <w:rPr>
          <w:rFonts w:ascii="Palatino Linotype" w:hAnsi="Palatino Linotype"/>
          <w:sz w:val="24"/>
          <w:szCs w:val="24"/>
        </w:rPr>
      </w:pPr>
      <w:r w:rsidRPr="00F36857">
        <w:rPr>
          <w:rFonts w:ascii="Palatino Linotype" w:hAnsi="Palatino Linotype"/>
          <w:sz w:val="24"/>
          <w:szCs w:val="24"/>
        </w:rPr>
        <w:t xml:space="preserve">A tevékeny életmód és az egészség kapcsolata; </w:t>
      </w:r>
    </w:p>
    <w:p w:rsidR="00583CFC" w:rsidRPr="00F36857" w:rsidRDefault="00583CFC" w:rsidP="00D87EF3">
      <w:pPr>
        <w:spacing w:after="0" w:line="240" w:lineRule="auto"/>
        <w:ind w:left="1260"/>
        <w:jc w:val="both"/>
        <w:rPr>
          <w:rFonts w:ascii="Palatino Linotype" w:hAnsi="Palatino Linotype"/>
          <w:sz w:val="24"/>
          <w:szCs w:val="24"/>
        </w:rPr>
      </w:pPr>
      <w:r w:rsidRPr="00F36857">
        <w:rPr>
          <w:rFonts w:ascii="Palatino Linotype" w:hAnsi="Palatino Linotype"/>
          <w:sz w:val="24"/>
          <w:szCs w:val="24"/>
        </w:rPr>
        <w:t>A környezetszennyezés, környezetvédelem</w:t>
      </w:r>
    </w:p>
    <w:p w:rsidR="00583CFC" w:rsidRPr="00F36857" w:rsidRDefault="00583CFC" w:rsidP="00D87EF3">
      <w:pPr>
        <w:spacing w:after="0" w:line="240" w:lineRule="auto"/>
        <w:ind w:left="1260"/>
        <w:jc w:val="both"/>
        <w:rPr>
          <w:rFonts w:ascii="Palatino Linotype" w:hAnsi="Palatino Linotype"/>
          <w:sz w:val="24"/>
          <w:szCs w:val="24"/>
        </w:rPr>
      </w:pPr>
      <w:r w:rsidRPr="00F36857">
        <w:rPr>
          <w:rFonts w:ascii="Palatino Linotype" w:hAnsi="Palatino Linotype"/>
          <w:sz w:val="24"/>
          <w:szCs w:val="24"/>
        </w:rPr>
        <w:t>A civilizáció vívmányainak hatása az egészségre</w:t>
      </w:r>
    </w:p>
    <w:p w:rsidR="00583CFC" w:rsidRPr="00F36857" w:rsidRDefault="00583CFC" w:rsidP="00D87EF3">
      <w:pPr>
        <w:jc w:val="both"/>
        <w:rPr>
          <w:rFonts w:ascii="Palatino Linotype" w:hAnsi="Palatino Linotype"/>
          <w:b/>
          <w:sz w:val="24"/>
          <w:szCs w:val="24"/>
        </w:rPr>
      </w:pPr>
    </w:p>
    <w:p w:rsidR="00583CFC" w:rsidRPr="00F36857" w:rsidRDefault="00583CFC" w:rsidP="004B2417">
      <w:pPr>
        <w:widowControl w:val="0"/>
        <w:numPr>
          <w:ilvl w:val="1"/>
          <w:numId w:val="20"/>
        </w:numPr>
        <w:suppressAutoHyphens/>
        <w:spacing w:after="0" w:line="240" w:lineRule="auto"/>
        <w:rPr>
          <w:rFonts w:ascii="Palatino Linotype" w:hAnsi="Palatino Linotype"/>
          <w:b/>
          <w:sz w:val="24"/>
          <w:szCs w:val="24"/>
        </w:rPr>
      </w:pPr>
      <w:r w:rsidRPr="00F36857">
        <w:rPr>
          <w:rFonts w:ascii="Palatino Linotype" w:hAnsi="Palatino Linotype"/>
          <w:b/>
          <w:sz w:val="24"/>
          <w:szCs w:val="24"/>
        </w:rPr>
        <w:t>A képzési helyszín jellege</w:t>
      </w:r>
    </w:p>
    <w:p w:rsidR="00583CFC" w:rsidRPr="00F36857" w:rsidRDefault="00583CFC" w:rsidP="00981036">
      <w:pPr>
        <w:widowControl w:val="0"/>
        <w:suppressAutoHyphens/>
        <w:ind w:left="720"/>
        <w:rPr>
          <w:rFonts w:ascii="Palatino Linotype" w:hAnsi="Palatino Linotype" w:cs="Mangal"/>
          <w:kern w:val="1"/>
          <w:sz w:val="24"/>
          <w:szCs w:val="24"/>
          <w:lang w:eastAsia="hi-IN" w:bidi="hi-IN"/>
        </w:rPr>
      </w:pPr>
      <w:r w:rsidRPr="00F36857">
        <w:rPr>
          <w:rFonts w:ascii="Palatino Linotype" w:hAnsi="Palatino Linotype"/>
          <w:sz w:val="24"/>
          <w:szCs w:val="24"/>
        </w:rPr>
        <w:t>Átlagos tanterem vagy egészségügyi</w:t>
      </w:r>
      <w:r w:rsidRPr="00F36857">
        <w:rPr>
          <w:rFonts w:ascii="Palatino Linotype" w:hAnsi="Palatino Linotype" w:cs="Mangal"/>
          <w:kern w:val="1"/>
          <w:sz w:val="24"/>
          <w:szCs w:val="24"/>
          <w:lang w:eastAsia="hi-IN" w:bidi="hi-IN"/>
        </w:rPr>
        <w:t xml:space="preserve"> szaktanterem és demonstrációs terem</w:t>
      </w:r>
    </w:p>
    <w:p w:rsidR="00583CFC" w:rsidRPr="000E120B" w:rsidRDefault="00583CFC" w:rsidP="004B2417">
      <w:pPr>
        <w:widowControl w:val="0"/>
        <w:numPr>
          <w:ilvl w:val="1"/>
          <w:numId w:val="20"/>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elsajátítása során alkalmazott sajátos módszerek, tanulói tevékenységformák</w:t>
      </w:r>
    </w:p>
    <w:p w:rsidR="00583CFC" w:rsidRPr="00725193" w:rsidRDefault="00583CFC" w:rsidP="004B2417">
      <w:pPr>
        <w:pStyle w:val="Listaszerbekezds"/>
        <w:numPr>
          <w:ilvl w:val="2"/>
          <w:numId w:val="20"/>
        </w:numPr>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83CFC" w:rsidRPr="003A2A37">
        <w:trPr>
          <w:cantSplit/>
          <w:trHeight w:val="921"/>
          <w:jc w:val="center"/>
        </w:trPr>
        <w:tc>
          <w:tcPr>
            <w:tcW w:w="828" w:type="dxa"/>
            <w:vMerge w:val="restart"/>
            <w:vAlign w:val="center"/>
          </w:tcPr>
          <w:p w:rsidR="00583CFC" w:rsidRPr="003A2A37" w:rsidRDefault="00583CFC" w:rsidP="005A3B7A">
            <w:pPr>
              <w:spacing w:after="0" w:line="240" w:lineRule="auto"/>
              <w:jc w:val="center"/>
              <w:rPr>
                <w:rFonts w:ascii="Palatino Linotype" w:hAnsi="Palatino Linotype"/>
                <w:b/>
                <w:sz w:val="20"/>
                <w:szCs w:val="20"/>
              </w:rPr>
            </w:pPr>
            <w:r w:rsidRPr="003A2A37">
              <w:rPr>
                <w:rFonts w:ascii="Palatino Linotype" w:hAnsi="Palatino Linotype"/>
                <w:b/>
                <w:sz w:val="20"/>
                <w:szCs w:val="20"/>
              </w:rPr>
              <w:t>Sor-szám</w:t>
            </w:r>
          </w:p>
        </w:tc>
        <w:tc>
          <w:tcPr>
            <w:tcW w:w="3621" w:type="dxa"/>
            <w:vMerge w:val="restart"/>
            <w:vAlign w:val="center"/>
          </w:tcPr>
          <w:p w:rsidR="00583CFC" w:rsidRPr="003A2A37" w:rsidRDefault="00583CFC" w:rsidP="005A3B7A">
            <w:pPr>
              <w:spacing w:after="0" w:line="240" w:lineRule="auto"/>
              <w:jc w:val="center"/>
              <w:rPr>
                <w:rFonts w:ascii="Palatino Linotype" w:hAnsi="Palatino Linotype"/>
                <w:b/>
                <w:sz w:val="20"/>
                <w:szCs w:val="20"/>
              </w:rPr>
            </w:pPr>
            <w:r w:rsidRPr="003A2A37">
              <w:rPr>
                <w:rFonts w:ascii="Palatino Linotype" w:hAnsi="Palatino Linotype"/>
                <w:b/>
                <w:sz w:val="20"/>
                <w:szCs w:val="20"/>
              </w:rPr>
              <w:t>Tanulói tevékenységforma</w:t>
            </w:r>
          </w:p>
        </w:tc>
        <w:tc>
          <w:tcPr>
            <w:tcW w:w="2370" w:type="dxa"/>
            <w:gridSpan w:val="3"/>
            <w:vAlign w:val="center"/>
          </w:tcPr>
          <w:p w:rsidR="00583CFC" w:rsidRPr="003A2A37" w:rsidRDefault="00583CFC" w:rsidP="005A3B7A">
            <w:pPr>
              <w:spacing w:after="0" w:line="240" w:lineRule="auto"/>
              <w:jc w:val="center"/>
              <w:rPr>
                <w:rFonts w:ascii="Palatino Linotype" w:hAnsi="Palatino Linotype"/>
                <w:b/>
                <w:sz w:val="20"/>
                <w:szCs w:val="20"/>
              </w:rPr>
            </w:pPr>
            <w:r w:rsidRPr="003A2A37">
              <w:rPr>
                <w:rFonts w:ascii="Palatino Linotype" w:hAnsi="Palatino Linotype"/>
                <w:b/>
                <w:sz w:val="20"/>
                <w:szCs w:val="20"/>
              </w:rPr>
              <w:t>Tanulói tevékenység szervezési kerete</w:t>
            </w:r>
          </w:p>
          <w:p w:rsidR="00583CFC" w:rsidRPr="003A2A37" w:rsidRDefault="00583CFC" w:rsidP="005A3B7A">
            <w:pPr>
              <w:spacing w:after="0" w:line="240" w:lineRule="auto"/>
              <w:jc w:val="center"/>
              <w:rPr>
                <w:rFonts w:ascii="Palatino Linotype" w:hAnsi="Palatino Linotype"/>
                <w:b/>
                <w:sz w:val="20"/>
                <w:szCs w:val="20"/>
              </w:rPr>
            </w:pPr>
            <w:r w:rsidRPr="003A2A37">
              <w:rPr>
                <w:rFonts w:ascii="Palatino Linotype" w:hAnsi="Palatino Linotype"/>
                <w:b/>
                <w:sz w:val="20"/>
                <w:szCs w:val="20"/>
              </w:rPr>
              <w:t>(differenciálási módok)</w:t>
            </w:r>
          </w:p>
        </w:tc>
        <w:tc>
          <w:tcPr>
            <w:tcW w:w="2190" w:type="dxa"/>
            <w:vMerge w:val="restart"/>
            <w:vAlign w:val="center"/>
          </w:tcPr>
          <w:p w:rsidR="00583CFC" w:rsidRPr="003A2A37" w:rsidRDefault="00583CFC" w:rsidP="005A3B7A">
            <w:pPr>
              <w:spacing w:after="0" w:line="240" w:lineRule="auto"/>
              <w:jc w:val="center"/>
              <w:rPr>
                <w:rFonts w:ascii="Palatino Linotype" w:hAnsi="Palatino Linotype"/>
                <w:b/>
                <w:sz w:val="20"/>
                <w:szCs w:val="20"/>
              </w:rPr>
            </w:pPr>
            <w:r w:rsidRPr="003A2A37">
              <w:rPr>
                <w:rFonts w:ascii="Palatino Linotype" w:hAnsi="Palatino Linotype"/>
                <w:b/>
                <w:sz w:val="20"/>
                <w:szCs w:val="20"/>
              </w:rPr>
              <w:t>Alkalmazandó eszközök és felszerelések (SZVK 6. pont lebontása, pontosítása)</w:t>
            </w:r>
          </w:p>
        </w:tc>
      </w:tr>
      <w:tr w:rsidR="00583CFC" w:rsidRPr="003A2A37">
        <w:trPr>
          <w:cantSplit/>
          <w:trHeight w:val="1076"/>
          <w:jc w:val="center"/>
        </w:trPr>
        <w:tc>
          <w:tcPr>
            <w:tcW w:w="828" w:type="dxa"/>
            <w:vMerge/>
            <w:vAlign w:val="center"/>
          </w:tcPr>
          <w:p w:rsidR="00583CFC" w:rsidRPr="003A2A37" w:rsidRDefault="00583CFC" w:rsidP="005A3B7A">
            <w:pPr>
              <w:spacing w:after="0" w:line="240" w:lineRule="auto"/>
              <w:jc w:val="center"/>
              <w:rPr>
                <w:rFonts w:ascii="Palatino Linotype" w:hAnsi="Palatino Linotype"/>
                <w:b/>
                <w:sz w:val="20"/>
                <w:szCs w:val="20"/>
              </w:rPr>
            </w:pPr>
          </w:p>
        </w:tc>
        <w:tc>
          <w:tcPr>
            <w:tcW w:w="3621" w:type="dxa"/>
            <w:vMerge/>
            <w:vAlign w:val="center"/>
          </w:tcPr>
          <w:p w:rsidR="00583CFC" w:rsidRPr="003A2A37" w:rsidRDefault="00583CFC" w:rsidP="005A3B7A">
            <w:pPr>
              <w:spacing w:after="0" w:line="240" w:lineRule="auto"/>
              <w:rPr>
                <w:rFonts w:ascii="Palatino Linotype" w:hAnsi="Palatino Linotype"/>
                <w:b/>
                <w:sz w:val="20"/>
                <w:szCs w:val="20"/>
              </w:rPr>
            </w:pPr>
          </w:p>
        </w:tc>
        <w:tc>
          <w:tcPr>
            <w:tcW w:w="809" w:type="dxa"/>
            <w:textDirection w:val="btLr"/>
            <w:vAlign w:val="center"/>
          </w:tcPr>
          <w:p w:rsidR="00583CFC" w:rsidRPr="003A2A37" w:rsidRDefault="00583CFC" w:rsidP="005A3B7A">
            <w:pPr>
              <w:spacing w:after="0" w:line="240" w:lineRule="auto"/>
              <w:ind w:left="113" w:right="113"/>
              <w:jc w:val="center"/>
              <w:rPr>
                <w:rFonts w:ascii="Palatino Linotype" w:hAnsi="Palatino Linotype"/>
                <w:b/>
                <w:sz w:val="20"/>
                <w:szCs w:val="20"/>
              </w:rPr>
            </w:pPr>
            <w:r w:rsidRPr="003A2A37">
              <w:rPr>
                <w:rFonts w:ascii="Palatino Linotype" w:hAnsi="Palatino Linotype"/>
                <w:b/>
                <w:sz w:val="20"/>
                <w:szCs w:val="20"/>
              </w:rPr>
              <w:t>Egyéni</w:t>
            </w:r>
          </w:p>
        </w:tc>
        <w:tc>
          <w:tcPr>
            <w:tcW w:w="798" w:type="dxa"/>
            <w:textDirection w:val="btLr"/>
            <w:vAlign w:val="center"/>
          </w:tcPr>
          <w:p w:rsidR="00583CFC" w:rsidRPr="003A2A37" w:rsidRDefault="00583CFC" w:rsidP="005A3B7A">
            <w:pPr>
              <w:spacing w:after="0" w:line="240" w:lineRule="auto"/>
              <w:ind w:left="113" w:right="113"/>
              <w:jc w:val="center"/>
              <w:rPr>
                <w:rFonts w:ascii="Palatino Linotype" w:hAnsi="Palatino Linotype"/>
                <w:b/>
                <w:sz w:val="20"/>
                <w:szCs w:val="20"/>
              </w:rPr>
            </w:pPr>
            <w:r w:rsidRPr="003A2A37">
              <w:rPr>
                <w:rFonts w:ascii="Palatino Linotype" w:hAnsi="Palatino Linotype"/>
                <w:b/>
                <w:sz w:val="20"/>
                <w:szCs w:val="20"/>
              </w:rPr>
              <w:t>Csoport-</w:t>
            </w:r>
          </w:p>
          <w:p w:rsidR="00583CFC" w:rsidRPr="003A2A37" w:rsidRDefault="00583CFC" w:rsidP="005A3B7A">
            <w:pPr>
              <w:spacing w:after="0" w:line="240" w:lineRule="auto"/>
              <w:ind w:left="113" w:right="113"/>
              <w:jc w:val="center"/>
              <w:rPr>
                <w:rFonts w:ascii="Palatino Linotype" w:hAnsi="Palatino Linotype"/>
                <w:b/>
                <w:sz w:val="20"/>
                <w:szCs w:val="20"/>
              </w:rPr>
            </w:pPr>
            <w:r w:rsidRPr="003A2A37">
              <w:rPr>
                <w:rFonts w:ascii="Palatino Linotype" w:hAnsi="Palatino Linotype"/>
                <w:b/>
                <w:sz w:val="20"/>
                <w:szCs w:val="20"/>
              </w:rPr>
              <w:t>bontás</w:t>
            </w:r>
          </w:p>
        </w:tc>
        <w:tc>
          <w:tcPr>
            <w:tcW w:w="763" w:type="dxa"/>
            <w:textDirection w:val="btLr"/>
            <w:vAlign w:val="center"/>
          </w:tcPr>
          <w:p w:rsidR="00583CFC" w:rsidRPr="003A2A37" w:rsidRDefault="00583CFC" w:rsidP="005A3B7A">
            <w:pPr>
              <w:spacing w:after="0" w:line="240" w:lineRule="auto"/>
              <w:ind w:left="113" w:right="113"/>
              <w:jc w:val="center"/>
              <w:rPr>
                <w:rFonts w:ascii="Palatino Linotype" w:hAnsi="Palatino Linotype"/>
                <w:b/>
                <w:sz w:val="20"/>
                <w:szCs w:val="20"/>
              </w:rPr>
            </w:pPr>
            <w:r w:rsidRPr="003A2A37">
              <w:rPr>
                <w:rFonts w:ascii="Palatino Linotype" w:hAnsi="Palatino Linotype"/>
                <w:b/>
                <w:sz w:val="20"/>
                <w:szCs w:val="20"/>
              </w:rPr>
              <w:t>Osztály-</w:t>
            </w:r>
          </w:p>
          <w:p w:rsidR="00583CFC" w:rsidRPr="003A2A37" w:rsidRDefault="00583CFC" w:rsidP="005A3B7A">
            <w:pPr>
              <w:spacing w:after="0" w:line="240" w:lineRule="auto"/>
              <w:ind w:left="113" w:right="113"/>
              <w:jc w:val="center"/>
              <w:rPr>
                <w:rFonts w:ascii="Palatino Linotype" w:hAnsi="Palatino Linotype"/>
                <w:b/>
                <w:sz w:val="20"/>
                <w:szCs w:val="20"/>
              </w:rPr>
            </w:pPr>
            <w:r w:rsidRPr="003A2A37">
              <w:rPr>
                <w:rFonts w:ascii="Palatino Linotype" w:hAnsi="Palatino Linotype"/>
                <w:b/>
                <w:sz w:val="20"/>
                <w:szCs w:val="20"/>
              </w:rPr>
              <w:t>keret</w:t>
            </w:r>
          </w:p>
        </w:tc>
        <w:tc>
          <w:tcPr>
            <w:tcW w:w="2190" w:type="dxa"/>
            <w:vMerge/>
            <w:vAlign w:val="center"/>
          </w:tcPr>
          <w:p w:rsidR="00583CFC" w:rsidRPr="003A2A37" w:rsidRDefault="00583CFC" w:rsidP="005A3B7A">
            <w:pPr>
              <w:spacing w:after="0" w:line="240" w:lineRule="auto"/>
              <w:jc w:val="center"/>
              <w:rPr>
                <w:rFonts w:ascii="Palatino Linotype" w:hAnsi="Palatino Linotype"/>
                <w:b/>
                <w:sz w:val="20"/>
                <w:szCs w:val="20"/>
              </w:rPr>
            </w:pPr>
          </w:p>
        </w:tc>
      </w:tr>
      <w:tr w:rsidR="00583CFC" w:rsidRPr="003A2A37">
        <w:trPr>
          <w:jc w:val="center"/>
        </w:trPr>
        <w:tc>
          <w:tcPr>
            <w:tcW w:w="828" w:type="dxa"/>
            <w:shd w:val="clear" w:color="auto" w:fill="D9D9D9"/>
            <w:vAlign w:val="center"/>
          </w:tcPr>
          <w:p w:rsidR="00583CFC" w:rsidRPr="003A2A37" w:rsidRDefault="00583CFC" w:rsidP="005A3B7A">
            <w:pPr>
              <w:spacing w:after="0" w:line="240" w:lineRule="auto"/>
              <w:jc w:val="center"/>
              <w:rPr>
                <w:rFonts w:ascii="Palatino Linotype" w:hAnsi="Palatino Linotype"/>
                <w:b/>
                <w:sz w:val="20"/>
                <w:szCs w:val="20"/>
              </w:rPr>
            </w:pPr>
            <w:r w:rsidRPr="003A2A37">
              <w:rPr>
                <w:rFonts w:ascii="Palatino Linotype" w:hAnsi="Palatino Linotype"/>
                <w:b/>
                <w:sz w:val="20"/>
                <w:szCs w:val="20"/>
              </w:rPr>
              <w:t>1.</w:t>
            </w:r>
          </w:p>
        </w:tc>
        <w:tc>
          <w:tcPr>
            <w:tcW w:w="3621" w:type="dxa"/>
            <w:shd w:val="clear" w:color="auto" w:fill="D9D9D9"/>
            <w:vAlign w:val="center"/>
          </w:tcPr>
          <w:p w:rsidR="00583CFC" w:rsidRPr="003A2A37" w:rsidRDefault="00583CFC" w:rsidP="005A3B7A">
            <w:pPr>
              <w:spacing w:after="0" w:line="240" w:lineRule="auto"/>
              <w:rPr>
                <w:rFonts w:ascii="Palatino Linotype" w:hAnsi="Palatino Linotype"/>
                <w:b/>
                <w:sz w:val="20"/>
                <w:szCs w:val="20"/>
              </w:rPr>
            </w:pPr>
            <w:r w:rsidRPr="003A2A37">
              <w:rPr>
                <w:rFonts w:ascii="Palatino Linotype" w:hAnsi="Palatino Linotype" w:cs="Arial"/>
                <w:b/>
                <w:sz w:val="20"/>
                <w:szCs w:val="20"/>
              </w:rPr>
              <w:t>Információ feldolgozó tevékenységek</w:t>
            </w:r>
          </w:p>
        </w:tc>
        <w:tc>
          <w:tcPr>
            <w:tcW w:w="809" w:type="dxa"/>
            <w:shd w:val="clear" w:color="auto" w:fill="D9D9D9"/>
            <w:vAlign w:val="center"/>
          </w:tcPr>
          <w:p w:rsidR="00583CFC" w:rsidRPr="003A2A37" w:rsidRDefault="00583CFC" w:rsidP="005A3B7A">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3A2A37" w:rsidRDefault="00583CFC" w:rsidP="005A3B7A">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3A2A37" w:rsidRDefault="00583CFC" w:rsidP="005A3B7A">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3A2A37" w:rsidRDefault="00583CFC" w:rsidP="005A3B7A">
            <w:pPr>
              <w:spacing w:after="0" w:line="240" w:lineRule="auto"/>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1.1.</w:t>
            </w:r>
          </w:p>
        </w:tc>
        <w:tc>
          <w:tcPr>
            <w:tcW w:w="3621" w:type="dxa"/>
            <w:vAlign w:val="center"/>
          </w:tcPr>
          <w:p w:rsidR="00583CFC" w:rsidRPr="003A2A37" w:rsidRDefault="00583CFC" w:rsidP="005A3B7A">
            <w:pPr>
              <w:spacing w:after="0" w:line="240" w:lineRule="auto"/>
              <w:rPr>
                <w:rFonts w:ascii="Palatino Linotype" w:hAnsi="Palatino Linotype" w:cs="Arial"/>
                <w:sz w:val="20"/>
                <w:szCs w:val="20"/>
              </w:rPr>
            </w:pPr>
            <w:r w:rsidRPr="003A2A37">
              <w:rPr>
                <w:rFonts w:ascii="Palatino Linotype" w:hAnsi="Palatino Linotype" w:cs="Arial"/>
                <w:sz w:val="20"/>
                <w:szCs w:val="20"/>
              </w:rPr>
              <w:t>Olvasott szöveg önálló feldolgozása</w:t>
            </w:r>
          </w:p>
        </w:tc>
        <w:tc>
          <w:tcPr>
            <w:tcW w:w="809"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763"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2190" w:type="dxa"/>
            <w:vAlign w:val="center"/>
          </w:tcPr>
          <w:p w:rsidR="00583CFC" w:rsidRPr="003A2A37" w:rsidRDefault="00583CFC" w:rsidP="005A3B7A">
            <w:pPr>
              <w:spacing w:after="0" w:line="240" w:lineRule="auto"/>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1.2.</w:t>
            </w:r>
          </w:p>
        </w:tc>
        <w:tc>
          <w:tcPr>
            <w:tcW w:w="3621" w:type="dxa"/>
            <w:vAlign w:val="center"/>
          </w:tcPr>
          <w:p w:rsidR="00583CFC" w:rsidRPr="003A2A37" w:rsidRDefault="00583CFC" w:rsidP="005A3B7A">
            <w:pPr>
              <w:spacing w:after="0" w:line="240" w:lineRule="auto"/>
              <w:rPr>
                <w:rFonts w:ascii="Palatino Linotype" w:hAnsi="Palatino Linotype" w:cs="Arial"/>
                <w:sz w:val="20"/>
                <w:szCs w:val="20"/>
              </w:rPr>
            </w:pPr>
            <w:r w:rsidRPr="003A2A37">
              <w:rPr>
                <w:rFonts w:ascii="Palatino Linotype" w:hAnsi="Palatino Linotype" w:cs="Arial"/>
                <w:sz w:val="20"/>
                <w:szCs w:val="20"/>
              </w:rPr>
              <w:t>Olvasott szöveg feladattal vezetett feldolgozása</w:t>
            </w:r>
          </w:p>
        </w:tc>
        <w:tc>
          <w:tcPr>
            <w:tcW w:w="809"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2190" w:type="dxa"/>
            <w:vAlign w:val="center"/>
          </w:tcPr>
          <w:p w:rsidR="00583CFC" w:rsidRPr="003A2A37" w:rsidRDefault="00583CFC" w:rsidP="005A3B7A">
            <w:pPr>
              <w:spacing w:after="0" w:line="240" w:lineRule="auto"/>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1.3.</w:t>
            </w:r>
          </w:p>
        </w:tc>
        <w:tc>
          <w:tcPr>
            <w:tcW w:w="3621" w:type="dxa"/>
            <w:vAlign w:val="center"/>
          </w:tcPr>
          <w:p w:rsidR="00583CFC" w:rsidRPr="003A2A37" w:rsidRDefault="00583CFC" w:rsidP="005A3B7A">
            <w:pPr>
              <w:spacing w:after="0" w:line="240" w:lineRule="auto"/>
              <w:rPr>
                <w:rFonts w:ascii="Palatino Linotype" w:hAnsi="Palatino Linotype" w:cs="Arial"/>
                <w:sz w:val="20"/>
                <w:szCs w:val="20"/>
              </w:rPr>
            </w:pPr>
            <w:r w:rsidRPr="003A2A37">
              <w:rPr>
                <w:rFonts w:ascii="Palatino Linotype" w:hAnsi="Palatino Linotype" w:cs="Arial"/>
                <w:sz w:val="20"/>
                <w:szCs w:val="20"/>
              </w:rPr>
              <w:t>Olvasott szöveg feldolgozása jegyzeteléssel</w:t>
            </w:r>
          </w:p>
        </w:tc>
        <w:tc>
          <w:tcPr>
            <w:tcW w:w="809"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2190" w:type="dxa"/>
            <w:vAlign w:val="center"/>
          </w:tcPr>
          <w:p w:rsidR="00583CFC" w:rsidRPr="003A2A37" w:rsidRDefault="00583CFC" w:rsidP="005A3B7A">
            <w:pPr>
              <w:spacing w:after="0" w:line="240" w:lineRule="auto"/>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1.4.</w:t>
            </w:r>
          </w:p>
        </w:tc>
        <w:tc>
          <w:tcPr>
            <w:tcW w:w="3621" w:type="dxa"/>
            <w:vAlign w:val="center"/>
          </w:tcPr>
          <w:p w:rsidR="00583CFC" w:rsidRPr="003A2A37" w:rsidRDefault="00583CFC" w:rsidP="005A3B7A">
            <w:pPr>
              <w:spacing w:after="0" w:line="240" w:lineRule="auto"/>
              <w:rPr>
                <w:rFonts w:ascii="Palatino Linotype" w:hAnsi="Palatino Linotype" w:cs="Arial"/>
                <w:sz w:val="20"/>
                <w:szCs w:val="20"/>
              </w:rPr>
            </w:pPr>
            <w:r w:rsidRPr="003A2A37">
              <w:rPr>
                <w:rFonts w:ascii="Palatino Linotype" w:hAnsi="Palatino Linotype" w:cs="Arial"/>
                <w:sz w:val="20"/>
                <w:szCs w:val="20"/>
              </w:rPr>
              <w:t>Hallott szöveg feldolgozása jegyzeteléssel</w:t>
            </w:r>
          </w:p>
        </w:tc>
        <w:tc>
          <w:tcPr>
            <w:tcW w:w="809"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2190" w:type="dxa"/>
            <w:vAlign w:val="center"/>
          </w:tcPr>
          <w:p w:rsidR="00583CFC" w:rsidRPr="003A2A37" w:rsidRDefault="00583CFC" w:rsidP="005A3B7A">
            <w:pPr>
              <w:spacing w:after="0" w:line="240" w:lineRule="auto"/>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1.5.</w:t>
            </w:r>
          </w:p>
        </w:tc>
        <w:tc>
          <w:tcPr>
            <w:tcW w:w="3621" w:type="dxa"/>
            <w:vAlign w:val="center"/>
          </w:tcPr>
          <w:p w:rsidR="00583CFC" w:rsidRPr="003A2A37" w:rsidRDefault="00583CFC" w:rsidP="005A3B7A">
            <w:pPr>
              <w:spacing w:after="0" w:line="240" w:lineRule="auto"/>
              <w:rPr>
                <w:rFonts w:ascii="Palatino Linotype" w:hAnsi="Palatino Linotype" w:cs="Arial"/>
                <w:sz w:val="20"/>
                <w:szCs w:val="20"/>
              </w:rPr>
            </w:pPr>
            <w:r w:rsidRPr="003A2A37">
              <w:rPr>
                <w:rFonts w:ascii="Palatino Linotype" w:hAnsi="Palatino Linotype" w:cs="Arial"/>
                <w:sz w:val="20"/>
                <w:szCs w:val="20"/>
              </w:rPr>
              <w:t>Hallott szöveg feladattal vezetett feldolgozása</w:t>
            </w:r>
          </w:p>
        </w:tc>
        <w:tc>
          <w:tcPr>
            <w:tcW w:w="809"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2190" w:type="dxa"/>
            <w:vAlign w:val="center"/>
          </w:tcPr>
          <w:p w:rsidR="00583CFC" w:rsidRPr="003A2A37" w:rsidRDefault="00583CFC" w:rsidP="005A3B7A">
            <w:pPr>
              <w:spacing w:after="0" w:line="240" w:lineRule="auto"/>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1.6.</w:t>
            </w:r>
          </w:p>
        </w:tc>
        <w:tc>
          <w:tcPr>
            <w:tcW w:w="3621" w:type="dxa"/>
            <w:vAlign w:val="center"/>
          </w:tcPr>
          <w:p w:rsidR="00583CFC" w:rsidRPr="003A2A37" w:rsidRDefault="00583CFC" w:rsidP="005A3B7A">
            <w:pPr>
              <w:spacing w:after="0" w:line="240" w:lineRule="auto"/>
              <w:rPr>
                <w:rFonts w:ascii="Palatino Linotype" w:hAnsi="Palatino Linotype" w:cs="Arial"/>
                <w:sz w:val="20"/>
                <w:szCs w:val="20"/>
              </w:rPr>
            </w:pPr>
            <w:r w:rsidRPr="003A2A37">
              <w:rPr>
                <w:rFonts w:ascii="Palatino Linotype" w:hAnsi="Palatino Linotype" w:cs="Arial"/>
                <w:sz w:val="20"/>
                <w:szCs w:val="20"/>
              </w:rPr>
              <w:t>Információk önálló rendszerezése</w:t>
            </w:r>
          </w:p>
        </w:tc>
        <w:tc>
          <w:tcPr>
            <w:tcW w:w="809"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763"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2190" w:type="dxa"/>
            <w:vAlign w:val="center"/>
          </w:tcPr>
          <w:p w:rsidR="00583CFC" w:rsidRPr="003A2A37" w:rsidRDefault="00583CFC" w:rsidP="005A3B7A">
            <w:pPr>
              <w:spacing w:after="0" w:line="240" w:lineRule="auto"/>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1.7.</w:t>
            </w:r>
          </w:p>
        </w:tc>
        <w:tc>
          <w:tcPr>
            <w:tcW w:w="3621" w:type="dxa"/>
            <w:vAlign w:val="center"/>
          </w:tcPr>
          <w:p w:rsidR="00583CFC" w:rsidRPr="003A2A37" w:rsidRDefault="00583CFC" w:rsidP="005A3B7A">
            <w:pPr>
              <w:spacing w:after="0" w:line="240" w:lineRule="auto"/>
              <w:rPr>
                <w:rFonts w:ascii="Palatino Linotype" w:hAnsi="Palatino Linotype" w:cs="Arial"/>
                <w:sz w:val="20"/>
                <w:szCs w:val="20"/>
              </w:rPr>
            </w:pPr>
            <w:r w:rsidRPr="003A2A37">
              <w:rPr>
                <w:rFonts w:ascii="Palatino Linotype" w:hAnsi="Palatino Linotype" w:cs="Arial"/>
                <w:sz w:val="20"/>
                <w:szCs w:val="20"/>
              </w:rPr>
              <w:t>Információk feladattal vezetett rendszerezése</w:t>
            </w:r>
          </w:p>
        </w:tc>
        <w:tc>
          <w:tcPr>
            <w:tcW w:w="809"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763"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2190" w:type="dxa"/>
            <w:vAlign w:val="center"/>
          </w:tcPr>
          <w:p w:rsidR="00583CFC" w:rsidRPr="003A2A37" w:rsidRDefault="00583CFC" w:rsidP="005A3B7A">
            <w:pPr>
              <w:spacing w:after="0" w:line="240" w:lineRule="auto"/>
              <w:jc w:val="center"/>
              <w:rPr>
                <w:rFonts w:ascii="Palatino Linotype" w:hAnsi="Palatino Linotype"/>
                <w:sz w:val="20"/>
                <w:szCs w:val="20"/>
              </w:rPr>
            </w:pPr>
          </w:p>
        </w:tc>
      </w:tr>
      <w:tr w:rsidR="00583CFC" w:rsidRPr="003A2A37">
        <w:trPr>
          <w:jc w:val="center"/>
        </w:trPr>
        <w:tc>
          <w:tcPr>
            <w:tcW w:w="828" w:type="dxa"/>
            <w:shd w:val="clear" w:color="auto" w:fill="D9D9D9"/>
            <w:vAlign w:val="center"/>
          </w:tcPr>
          <w:p w:rsidR="00583CFC" w:rsidRPr="003A2A37" w:rsidRDefault="00583CFC" w:rsidP="005A3B7A">
            <w:pPr>
              <w:spacing w:after="0" w:line="240" w:lineRule="auto"/>
              <w:jc w:val="center"/>
              <w:rPr>
                <w:rFonts w:ascii="Palatino Linotype" w:hAnsi="Palatino Linotype"/>
                <w:b/>
                <w:sz w:val="20"/>
                <w:szCs w:val="20"/>
              </w:rPr>
            </w:pPr>
            <w:r w:rsidRPr="003A2A37">
              <w:rPr>
                <w:rFonts w:ascii="Palatino Linotype" w:hAnsi="Palatino Linotype"/>
                <w:b/>
                <w:sz w:val="20"/>
                <w:szCs w:val="20"/>
              </w:rPr>
              <w:t>2.</w:t>
            </w:r>
          </w:p>
        </w:tc>
        <w:tc>
          <w:tcPr>
            <w:tcW w:w="3621" w:type="dxa"/>
            <w:shd w:val="clear" w:color="auto" w:fill="D9D9D9"/>
            <w:vAlign w:val="center"/>
          </w:tcPr>
          <w:p w:rsidR="00583CFC" w:rsidRPr="003A2A37" w:rsidRDefault="00583CFC" w:rsidP="005A3B7A">
            <w:pPr>
              <w:spacing w:after="0" w:line="240" w:lineRule="auto"/>
              <w:rPr>
                <w:rFonts w:ascii="Palatino Linotype" w:hAnsi="Palatino Linotype" w:cs="Arial"/>
                <w:b/>
                <w:sz w:val="20"/>
                <w:szCs w:val="20"/>
              </w:rPr>
            </w:pPr>
            <w:r w:rsidRPr="003A2A37">
              <w:rPr>
                <w:rFonts w:ascii="Palatino Linotype" w:hAnsi="Palatino Linotype" w:cs="Arial"/>
                <w:b/>
                <w:sz w:val="20"/>
                <w:szCs w:val="20"/>
              </w:rPr>
              <w:t>Ismeretalkalmazási gyakorló tevékenységek, feladatok</w:t>
            </w:r>
          </w:p>
        </w:tc>
        <w:tc>
          <w:tcPr>
            <w:tcW w:w="809" w:type="dxa"/>
            <w:shd w:val="clear" w:color="auto" w:fill="D9D9D9"/>
            <w:vAlign w:val="center"/>
          </w:tcPr>
          <w:p w:rsidR="00583CFC" w:rsidRPr="003A2A37" w:rsidRDefault="00583CFC" w:rsidP="005A3B7A">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3A2A37" w:rsidRDefault="00583CFC" w:rsidP="005A3B7A">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3A2A37" w:rsidRDefault="00583CFC" w:rsidP="005A3B7A">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3A2A37" w:rsidRDefault="00583CFC" w:rsidP="005A3B7A">
            <w:pPr>
              <w:spacing w:after="0" w:line="240" w:lineRule="auto"/>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2.1.</w:t>
            </w:r>
          </w:p>
        </w:tc>
        <w:tc>
          <w:tcPr>
            <w:tcW w:w="3621" w:type="dxa"/>
            <w:vAlign w:val="center"/>
          </w:tcPr>
          <w:p w:rsidR="00583CFC" w:rsidRPr="003A2A37" w:rsidRDefault="00583CFC" w:rsidP="005A3B7A">
            <w:pPr>
              <w:spacing w:after="0" w:line="240" w:lineRule="auto"/>
              <w:rPr>
                <w:rFonts w:ascii="Palatino Linotype" w:hAnsi="Palatino Linotype" w:cs="Arial"/>
                <w:sz w:val="20"/>
                <w:szCs w:val="20"/>
              </w:rPr>
            </w:pPr>
            <w:r w:rsidRPr="003A2A37">
              <w:rPr>
                <w:rFonts w:ascii="Palatino Linotype" w:hAnsi="Palatino Linotype" w:cs="Arial"/>
                <w:sz w:val="20"/>
                <w:szCs w:val="20"/>
              </w:rPr>
              <w:t>Írásos elemzések készítése</w:t>
            </w:r>
          </w:p>
        </w:tc>
        <w:tc>
          <w:tcPr>
            <w:tcW w:w="809"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2190" w:type="dxa"/>
            <w:vAlign w:val="center"/>
          </w:tcPr>
          <w:p w:rsidR="00583CFC" w:rsidRPr="003A2A37" w:rsidRDefault="00583CFC" w:rsidP="005A3B7A">
            <w:pPr>
              <w:spacing w:after="0" w:line="240" w:lineRule="auto"/>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2.2.</w:t>
            </w:r>
          </w:p>
        </w:tc>
        <w:tc>
          <w:tcPr>
            <w:tcW w:w="3621" w:type="dxa"/>
            <w:vAlign w:val="center"/>
          </w:tcPr>
          <w:p w:rsidR="00583CFC" w:rsidRPr="003A2A37" w:rsidRDefault="00583CFC" w:rsidP="005A3B7A">
            <w:pPr>
              <w:spacing w:after="0" w:line="240" w:lineRule="auto"/>
              <w:rPr>
                <w:rFonts w:ascii="Palatino Linotype" w:hAnsi="Palatino Linotype" w:cs="Arial"/>
                <w:sz w:val="20"/>
                <w:szCs w:val="20"/>
              </w:rPr>
            </w:pPr>
            <w:r w:rsidRPr="003A2A37">
              <w:rPr>
                <w:rFonts w:ascii="Palatino Linotype" w:hAnsi="Palatino Linotype" w:cs="Arial"/>
                <w:sz w:val="20"/>
                <w:szCs w:val="20"/>
              </w:rPr>
              <w:t>Leírás készítése</w:t>
            </w:r>
          </w:p>
        </w:tc>
        <w:tc>
          <w:tcPr>
            <w:tcW w:w="809"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763"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2190" w:type="dxa"/>
            <w:vAlign w:val="center"/>
          </w:tcPr>
          <w:p w:rsidR="00583CFC" w:rsidRPr="003A2A37" w:rsidRDefault="00583CFC" w:rsidP="005A3B7A">
            <w:pPr>
              <w:spacing w:after="0" w:line="240" w:lineRule="auto"/>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2.3.</w:t>
            </w:r>
          </w:p>
        </w:tc>
        <w:tc>
          <w:tcPr>
            <w:tcW w:w="3621" w:type="dxa"/>
            <w:vAlign w:val="center"/>
          </w:tcPr>
          <w:p w:rsidR="00583CFC" w:rsidRPr="003A2A37" w:rsidRDefault="00583CFC" w:rsidP="005A3B7A">
            <w:pPr>
              <w:spacing w:after="0" w:line="240" w:lineRule="auto"/>
              <w:rPr>
                <w:rFonts w:ascii="Palatino Linotype" w:hAnsi="Palatino Linotype" w:cs="Arial"/>
                <w:sz w:val="20"/>
                <w:szCs w:val="20"/>
              </w:rPr>
            </w:pPr>
            <w:r w:rsidRPr="003A2A37">
              <w:rPr>
                <w:rFonts w:ascii="Palatino Linotype" w:hAnsi="Palatino Linotype" w:cs="Arial"/>
                <w:sz w:val="20"/>
                <w:szCs w:val="20"/>
              </w:rPr>
              <w:t>Válaszolás írásban mondatszintű kérdésekre</w:t>
            </w:r>
          </w:p>
        </w:tc>
        <w:tc>
          <w:tcPr>
            <w:tcW w:w="809"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763"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2190" w:type="dxa"/>
            <w:vAlign w:val="center"/>
          </w:tcPr>
          <w:p w:rsidR="00583CFC" w:rsidRPr="003A2A37" w:rsidRDefault="00583CFC" w:rsidP="005A3B7A">
            <w:pPr>
              <w:spacing w:after="0" w:line="240" w:lineRule="auto"/>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2.4.</w:t>
            </w:r>
          </w:p>
        </w:tc>
        <w:tc>
          <w:tcPr>
            <w:tcW w:w="3621" w:type="dxa"/>
            <w:vAlign w:val="center"/>
          </w:tcPr>
          <w:p w:rsidR="00583CFC" w:rsidRPr="003A2A37" w:rsidRDefault="00583CFC" w:rsidP="005A3B7A">
            <w:pPr>
              <w:spacing w:after="0" w:line="240" w:lineRule="auto"/>
              <w:rPr>
                <w:rFonts w:ascii="Palatino Linotype" w:hAnsi="Palatino Linotype" w:cs="Arial"/>
                <w:sz w:val="20"/>
                <w:szCs w:val="20"/>
              </w:rPr>
            </w:pPr>
            <w:r w:rsidRPr="003A2A37">
              <w:rPr>
                <w:rFonts w:ascii="Palatino Linotype" w:hAnsi="Palatino Linotype" w:cs="Arial"/>
                <w:sz w:val="20"/>
                <w:szCs w:val="20"/>
              </w:rPr>
              <w:t>Tesztfeladat megoldása</w:t>
            </w:r>
          </w:p>
        </w:tc>
        <w:tc>
          <w:tcPr>
            <w:tcW w:w="809"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763"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2190" w:type="dxa"/>
            <w:vAlign w:val="center"/>
          </w:tcPr>
          <w:p w:rsidR="00583CFC" w:rsidRPr="003A2A37" w:rsidRDefault="00583CFC" w:rsidP="005A3B7A">
            <w:pPr>
              <w:spacing w:after="0" w:line="240" w:lineRule="auto"/>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2.5.</w:t>
            </w:r>
          </w:p>
        </w:tc>
        <w:tc>
          <w:tcPr>
            <w:tcW w:w="3621" w:type="dxa"/>
            <w:vAlign w:val="center"/>
          </w:tcPr>
          <w:p w:rsidR="00583CFC" w:rsidRPr="003A2A37" w:rsidRDefault="00583CFC" w:rsidP="005A3B7A">
            <w:pPr>
              <w:spacing w:after="0" w:line="240" w:lineRule="auto"/>
              <w:rPr>
                <w:rFonts w:ascii="Palatino Linotype" w:hAnsi="Palatino Linotype" w:cs="Arial"/>
                <w:sz w:val="20"/>
                <w:szCs w:val="20"/>
              </w:rPr>
            </w:pPr>
            <w:r w:rsidRPr="003A2A37">
              <w:rPr>
                <w:rFonts w:ascii="Palatino Linotype" w:hAnsi="Palatino Linotype" w:cs="Arial"/>
                <w:sz w:val="20"/>
                <w:szCs w:val="20"/>
              </w:rPr>
              <w:t>Szöveges előadás egyéni felkészüléssel</w:t>
            </w:r>
          </w:p>
        </w:tc>
        <w:tc>
          <w:tcPr>
            <w:tcW w:w="809"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2190" w:type="dxa"/>
            <w:vAlign w:val="center"/>
          </w:tcPr>
          <w:p w:rsidR="00583CFC" w:rsidRPr="003A2A37" w:rsidRDefault="00583CFC" w:rsidP="005A3B7A">
            <w:pPr>
              <w:spacing w:after="0" w:line="240" w:lineRule="auto"/>
              <w:jc w:val="center"/>
              <w:rPr>
                <w:rFonts w:ascii="Palatino Linotype" w:hAnsi="Palatino Linotype"/>
                <w:sz w:val="20"/>
                <w:szCs w:val="20"/>
              </w:rPr>
            </w:pPr>
          </w:p>
        </w:tc>
      </w:tr>
      <w:tr w:rsidR="00583CFC" w:rsidRPr="003A2A37">
        <w:trPr>
          <w:trHeight w:val="499"/>
          <w:jc w:val="center"/>
        </w:trPr>
        <w:tc>
          <w:tcPr>
            <w:tcW w:w="828" w:type="dxa"/>
            <w:shd w:val="clear" w:color="auto" w:fill="D9D9D9"/>
            <w:vAlign w:val="center"/>
          </w:tcPr>
          <w:p w:rsidR="00583CFC" w:rsidRPr="003A2A37" w:rsidRDefault="00583CFC" w:rsidP="005A3B7A">
            <w:pPr>
              <w:spacing w:after="0" w:line="240" w:lineRule="auto"/>
              <w:jc w:val="center"/>
              <w:rPr>
                <w:rFonts w:ascii="Palatino Linotype" w:hAnsi="Palatino Linotype"/>
                <w:b/>
                <w:sz w:val="20"/>
                <w:szCs w:val="20"/>
              </w:rPr>
            </w:pPr>
            <w:r w:rsidRPr="003A2A37">
              <w:rPr>
                <w:rFonts w:ascii="Palatino Linotype" w:hAnsi="Palatino Linotype"/>
                <w:b/>
                <w:sz w:val="20"/>
                <w:szCs w:val="20"/>
              </w:rPr>
              <w:t>4.</w:t>
            </w:r>
          </w:p>
        </w:tc>
        <w:tc>
          <w:tcPr>
            <w:tcW w:w="3621" w:type="dxa"/>
            <w:shd w:val="clear" w:color="auto" w:fill="D9D9D9"/>
            <w:vAlign w:val="center"/>
          </w:tcPr>
          <w:p w:rsidR="00583CFC" w:rsidRPr="003A2A37" w:rsidRDefault="00583CFC" w:rsidP="005A3B7A">
            <w:pPr>
              <w:spacing w:after="0" w:line="240" w:lineRule="auto"/>
              <w:rPr>
                <w:rFonts w:ascii="Palatino Linotype" w:hAnsi="Palatino Linotype" w:cs="Arial"/>
                <w:b/>
                <w:sz w:val="20"/>
                <w:szCs w:val="20"/>
              </w:rPr>
            </w:pPr>
            <w:r w:rsidRPr="003A2A37">
              <w:rPr>
                <w:rFonts w:ascii="Palatino Linotype" w:hAnsi="Palatino Linotype" w:cs="Arial"/>
                <w:b/>
                <w:sz w:val="20"/>
                <w:szCs w:val="20"/>
              </w:rPr>
              <w:t>Komplex információk körében</w:t>
            </w:r>
          </w:p>
        </w:tc>
        <w:tc>
          <w:tcPr>
            <w:tcW w:w="809" w:type="dxa"/>
            <w:shd w:val="clear" w:color="auto" w:fill="D9D9D9"/>
            <w:vAlign w:val="center"/>
          </w:tcPr>
          <w:p w:rsidR="00583CFC" w:rsidRPr="003A2A37" w:rsidRDefault="00583CFC" w:rsidP="005A3B7A">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3A2A37" w:rsidRDefault="00583CFC" w:rsidP="005A3B7A">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3A2A37" w:rsidRDefault="00583CFC" w:rsidP="005A3B7A">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3A2A37" w:rsidRDefault="00583CFC" w:rsidP="005A3B7A">
            <w:pPr>
              <w:spacing w:after="0" w:line="240" w:lineRule="auto"/>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4.1.</w:t>
            </w:r>
          </w:p>
        </w:tc>
        <w:tc>
          <w:tcPr>
            <w:tcW w:w="3621" w:type="dxa"/>
            <w:vAlign w:val="center"/>
          </w:tcPr>
          <w:p w:rsidR="00583CFC" w:rsidRPr="003A2A37" w:rsidRDefault="00583CFC" w:rsidP="005A3B7A">
            <w:pPr>
              <w:spacing w:after="0" w:line="240" w:lineRule="auto"/>
              <w:rPr>
                <w:rFonts w:ascii="Palatino Linotype" w:hAnsi="Palatino Linotype" w:cs="Arial"/>
                <w:sz w:val="20"/>
                <w:szCs w:val="20"/>
              </w:rPr>
            </w:pPr>
            <w:r w:rsidRPr="003A2A37">
              <w:rPr>
                <w:rFonts w:ascii="Palatino Linotype" w:hAnsi="Palatino Linotype" w:cs="Arial"/>
                <w:sz w:val="20"/>
                <w:szCs w:val="20"/>
              </w:rPr>
              <w:t>Esetleírás készítése</w:t>
            </w:r>
          </w:p>
        </w:tc>
        <w:tc>
          <w:tcPr>
            <w:tcW w:w="809"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763"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2190" w:type="dxa"/>
            <w:vAlign w:val="center"/>
          </w:tcPr>
          <w:p w:rsidR="00583CFC" w:rsidRPr="003A2A37" w:rsidRDefault="00583CFC" w:rsidP="005A3B7A">
            <w:pPr>
              <w:spacing w:after="0" w:line="240" w:lineRule="auto"/>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4.2.</w:t>
            </w:r>
          </w:p>
        </w:tc>
        <w:tc>
          <w:tcPr>
            <w:tcW w:w="3621" w:type="dxa"/>
            <w:vAlign w:val="center"/>
          </w:tcPr>
          <w:p w:rsidR="00583CFC" w:rsidRPr="003A2A37" w:rsidRDefault="00583CFC" w:rsidP="005A3B7A">
            <w:pPr>
              <w:spacing w:after="0" w:line="240" w:lineRule="auto"/>
              <w:rPr>
                <w:rFonts w:ascii="Palatino Linotype" w:hAnsi="Palatino Linotype" w:cs="Arial"/>
                <w:sz w:val="20"/>
                <w:szCs w:val="20"/>
              </w:rPr>
            </w:pPr>
            <w:r w:rsidRPr="003A2A37">
              <w:rPr>
                <w:rFonts w:ascii="Palatino Linotype" w:hAnsi="Palatino Linotype" w:cs="Arial"/>
                <w:sz w:val="20"/>
                <w:szCs w:val="20"/>
              </w:rPr>
              <w:t>Elemzés készítése tapasztalatokról</w:t>
            </w:r>
          </w:p>
        </w:tc>
        <w:tc>
          <w:tcPr>
            <w:tcW w:w="809"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763"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2190" w:type="dxa"/>
            <w:vAlign w:val="center"/>
          </w:tcPr>
          <w:p w:rsidR="00583CFC" w:rsidRPr="003A2A37" w:rsidRDefault="00583CFC" w:rsidP="005A3B7A">
            <w:pPr>
              <w:spacing w:after="0" w:line="240" w:lineRule="auto"/>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4.3.</w:t>
            </w:r>
          </w:p>
        </w:tc>
        <w:tc>
          <w:tcPr>
            <w:tcW w:w="3621" w:type="dxa"/>
            <w:vAlign w:val="center"/>
          </w:tcPr>
          <w:p w:rsidR="00583CFC" w:rsidRPr="003A2A37" w:rsidRDefault="00583CFC" w:rsidP="005A3B7A">
            <w:pPr>
              <w:spacing w:after="0" w:line="240" w:lineRule="auto"/>
              <w:rPr>
                <w:rFonts w:ascii="Palatino Linotype" w:hAnsi="Palatino Linotype" w:cs="Arial"/>
                <w:sz w:val="20"/>
                <w:szCs w:val="20"/>
              </w:rPr>
            </w:pPr>
            <w:r w:rsidRPr="003A2A37">
              <w:rPr>
                <w:rFonts w:ascii="Palatino Linotype" w:hAnsi="Palatino Linotype" w:cs="Arial"/>
                <w:sz w:val="20"/>
                <w:szCs w:val="20"/>
              </w:rPr>
              <w:t>Jegyzetkészítés eseményről kérdéssor alapján</w:t>
            </w:r>
          </w:p>
        </w:tc>
        <w:tc>
          <w:tcPr>
            <w:tcW w:w="809"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763"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2190" w:type="dxa"/>
            <w:vAlign w:val="center"/>
          </w:tcPr>
          <w:p w:rsidR="00583CFC" w:rsidRPr="003A2A37" w:rsidRDefault="00583CFC" w:rsidP="005A3B7A">
            <w:pPr>
              <w:spacing w:after="0" w:line="240" w:lineRule="auto"/>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5A3B7A">
            <w:pPr>
              <w:spacing w:after="0" w:line="240" w:lineRule="auto"/>
              <w:jc w:val="center"/>
              <w:rPr>
                <w:rFonts w:ascii="Palatino Linotype" w:hAnsi="Palatino Linotype"/>
                <w:sz w:val="20"/>
                <w:szCs w:val="20"/>
              </w:rPr>
            </w:pPr>
            <w:r>
              <w:rPr>
                <w:rFonts w:ascii="Palatino Linotype" w:hAnsi="Palatino Linotype"/>
                <w:sz w:val="20"/>
                <w:szCs w:val="20"/>
              </w:rPr>
              <w:t>4.4</w:t>
            </w:r>
            <w:r w:rsidRPr="003A2A37">
              <w:rPr>
                <w:rFonts w:ascii="Palatino Linotype" w:hAnsi="Palatino Linotype"/>
                <w:sz w:val="20"/>
                <w:szCs w:val="20"/>
              </w:rPr>
              <w:t>.</w:t>
            </w:r>
          </w:p>
        </w:tc>
        <w:tc>
          <w:tcPr>
            <w:tcW w:w="3621" w:type="dxa"/>
            <w:vAlign w:val="center"/>
          </w:tcPr>
          <w:p w:rsidR="00583CFC" w:rsidRPr="003A2A37" w:rsidRDefault="00583CFC" w:rsidP="005A3B7A">
            <w:pPr>
              <w:spacing w:after="0" w:line="240" w:lineRule="auto"/>
              <w:rPr>
                <w:rFonts w:ascii="Palatino Linotype" w:hAnsi="Palatino Linotype" w:cs="Arial"/>
                <w:sz w:val="20"/>
                <w:szCs w:val="20"/>
              </w:rPr>
            </w:pPr>
            <w:r w:rsidRPr="003A2A37">
              <w:rPr>
                <w:rFonts w:ascii="Palatino Linotype" w:hAnsi="Palatino Linotype" w:cs="Arial"/>
                <w:sz w:val="20"/>
                <w:szCs w:val="20"/>
              </w:rPr>
              <w:t>Utólagos szóbeli beszámoló</w:t>
            </w:r>
          </w:p>
        </w:tc>
        <w:tc>
          <w:tcPr>
            <w:tcW w:w="809"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2190" w:type="dxa"/>
            <w:vAlign w:val="center"/>
          </w:tcPr>
          <w:p w:rsidR="00583CFC" w:rsidRPr="003A2A37" w:rsidRDefault="00583CFC" w:rsidP="005A3B7A">
            <w:pPr>
              <w:spacing w:after="0" w:line="240" w:lineRule="auto"/>
              <w:jc w:val="center"/>
              <w:rPr>
                <w:rFonts w:ascii="Palatino Linotype" w:hAnsi="Palatino Linotype"/>
                <w:sz w:val="20"/>
                <w:szCs w:val="20"/>
              </w:rPr>
            </w:pPr>
          </w:p>
        </w:tc>
      </w:tr>
      <w:tr w:rsidR="00583CFC" w:rsidRPr="003A2A37">
        <w:trPr>
          <w:jc w:val="center"/>
        </w:trPr>
        <w:tc>
          <w:tcPr>
            <w:tcW w:w="828" w:type="dxa"/>
            <w:shd w:val="clear" w:color="auto" w:fill="D9D9D9"/>
            <w:vAlign w:val="center"/>
          </w:tcPr>
          <w:p w:rsidR="00583CFC" w:rsidRPr="003A2A37" w:rsidRDefault="00583CFC" w:rsidP="005A3B7A">
            <w:pPr>
              <w:spacing w:after="0" w:line="240" w:lineRule="auto"/>
              <w:jc w:val="center"/>
              <w:rPr>
                <w:rFonts w:ascii="Palatino Linotype" w:hAnsi="Palatino Linotype"/>
                <w:b/>
                <w:sz w:val="20"/>
                <w:szCs w:val="20"/>
              </w:rPr>
            </w:pPr>
            <w:r w:rsidRPr="003A2A37">
              <w:rPr>
                <w:rFonts w:ascii="Palatino Linotype" w:hAnsi="Palatino Linotype"/>
                <w:b/>
                <w:sz w:val="20"/>
                <w:szCs w:val="20"/>
              </w:rPr>
              <w:t>5.</w:t>
            </w:r>
          </w:p>
        </w:tc>
        <w:tc>
          <w:tcPr>
            <w:tcW w:w="3621" w:type="dxa"/>
            <w:shd w:val="clear" w:color="auto" w:fill="D9D9D9"/>
            <w:vAlign w:val="center"/>
          </w:tcPr>
          <w:p w:rsidR="00583CFC" w:rsidRPr="003A2A37" w:rsidRDefault="00583CFC" w:rsidP="005A3B7A">
            <w:pPr>
              <w:spacing w:after="0" w:line="240" w:lineRule="auto"/>
              <w:rPr>
                <w:rFonts w:ascii="Palatino Linotype" w:hAnsi="Palatino Linotype" w:cs="Arial"/>
                <w:b/>
                <w:sz w:val="20"/>
                <w:szCs w:val="20"/>
              </w:rPr>
            </w:pPr>
            <w:r w:rsidRPr="003A2A37">
              <w:rPr>
                <w:rFonts w:ascii="Palatino Linotype" w:hAnsi="Palatino Linotype" w:cs="Arial"/>
                <w:b/>
                <w:sz w:val="20"/>
                <w:szCs w:val="20"/>
              </w:rPr>
              <w:t>Csoportos munkaformák körében</w:t>
            </w:r>
          </w:p>
        </w:tc>
        <w:tc>
          <w:tcPr>
            <w:tcW w:w="809" w:type="dxa"/>
            <w:shd w:val="clear" w:color="auto" w:fill="D9D9D9"/>
            <w:vAlign w:val="center"/>
          </w:tcPr>
          <w:p w:rsidR="00583CFC" w:rsidRPr="003A2A37" w:rsidRDefault="00583CFC" w:rsidP="005A3B7A">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3A2A37" w:rsidRDefault="00583CFC" w:rsidP="005A3B7A">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3A2A37" w:rsidRDefault="00583CFC" w:rsidP="005A3B7A">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3A2A37" w:rsidRDefault="00583CFC" w:rsidP="005A3B7A">
            <w:pPr>
              <w:spacing w:after="0" w:line="240" w:lineRule="auto"/>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5.1.</w:t>
            </w:r>
          </w:p>
        </w:tc>
        <w:tc>
          <w:tcPr>
            <w:tcW w:w="3621" w:type="dxa"/>
            <w:vAlign w:val="center"/>
          </w:tcPr>
          <w:p w:rsidR="00583CFC" w:rsidRPr="003A2A37" w:rsidRDefault="00583CFC" w:rsidP="005A3B7A">
            <w:pPr>
              <w:spacing w:after="0" w:line="240" w:lineRule="auto"/>
              <w:rPr>
                <w:rFonts w:ascii="Palatino Linotype" w:hAnsi="Palatino Linotype" w:cs="Arial"/>
                <w:sz w:val="20"/>
                <w:szCs w:val="20"/>
              </w:rPr>
            </w:pPr>
            <w:r w:rsidRPr="003A2A37">
              <w:rPr>
                <w:rFonts w:ascii="Palatino Linotype" w:hAnsi="Palatino Linotype" w:cs="Arial"/>
                <w:sz w:val="20"/>
                <w:szCs w:val="20"/>
              </w:rPr>
              <w:t>Feladattal vezetett kiscsoportos szövegfeldolgozás</w:t>
            </w:r>
          </w:p>
        </w:tc>
        <w:tc>
          <w:tcPr>
            <w:tcW w:w="809"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798"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2190" w:type="dxa"/>
            <w:vAlign w:val="center"/>
          </w:tcPr>
          <w:p w:rsidR="00583CFC" w:rsidRPr="003A2A37" w:rsidRDefault="00583CFC" w:rsidP="005A3B7A">
            <w:pPr>
              <w:spacing w:after="0" w:line="240" w:lineRule="auto"/>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5.2.</w:t>
            </w:r>
          </w:p>
        </w:tc>
        <w:tc>
          <w:tcPr>
            <w:tcW w:w="3621" w:type="dxa"/>
            <w:vAlign w:val="center"/>
          </w:tcPr>
          <w:p w:rsidR="00583CFC" w:rsidRPr="003A2A37" w:rsidRDefault="00583CFC" w:rsidP="005A3B7A">
            <w:pPr>
              <w:spacing w:after="0" w:line="240" w:lineRule="auto"/>
              <w:rPr>
                <w:rFonts w:ascii="Palatino Linotype" w:hAnsi="Palatino Linotype" w:cs="Arial"/>
                <w:sz w:val="20"/>
                <w:szCs w:val="20"/>
              </w:rPr>
            </w:pPr>
            <w:r w:rsidRPr="003A2A37">
              <w:rPr>
                <w:rFonts w:ascii="Palatino Linotype" w:hAnsi="Palatino Linotype" w:cs="Arial"/>
                <w:sz w:val="20"/>
                <w:szCs w:val="20"/>
              </w:rPr>
              <w:t>Információk rendszerezése mozaikfeladattal</w:t>
            </w:r>
          </w:p>
        </w:tc>
        <w:tc>
          <w:tcPr>
            <w:tcW w:w="809"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798"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2190" w:type="dxa"/>
            <w:vAlign w:val="center"/>
          </w:tcPr>
          <w:p w:rsidR="00583CFC" w:rsidRPr="003A2A37" w:rsidRDefault="00583CFC" w:rsidP="005A3B7A">
            <w:pPr>
              <w:spacing w:after="0" w:line="240" w:lineRule="auto"/>
              <w:jc w:val="center"/>
              <w:rPr>
                <w:rFonts w:ascii="Palatino Linotype" w:hAnsi="Palatino Linotype"/>
                <w:sz w:val="20"/>
                <w:szCs w:val="20"/>
              </w:rPr>
            </w:pPr>
          </w:p>
        </w:tc>
      </w:tr>
      <w:tr w:rsidR="00583CFC" w:rsidRPr="003A2A37">
        <w:trPr>
          <w:jc w:val="center"/>
        </w:trPr>
        <w:tc>
          <w:tcPr>
            <w:tcW w:w="828" w:type="dxa"/>
            <w:shd w:val="clear" w:color="auto" w:fill="D9D9D9"/>
            <w:vAlign w:val="center"/>
          </w:tcPr>
          <w:p w:rsidR="00583CFC" w:rsidRPr="003A2A37" w:rsidRDefault="00583CFC" w:rsidP="005A3B7A">
            <w:pPr>
              <w:spacing w:after="0" w:line="240" w:lineRule="auto"/>
              <w:jc w:val="center"/>
              <w:rPr>
                <w:rFonts w:ascii="Palatino Linotype" w:hAnsi="Palatino Linotype"/>
                <w:b/>
                <w:sz w:val="20"/>
                <w:szCs w:val="20"/>
              </w:rPr>
            </w:pPr>
            <w:r>
              <w:rPr>
                <w:rFonts w:ascii="Palatino Linotype" w:hAnsi="Palatino Linotype"/>
                <w:b/>
                <w:sz w:val="20"/>
                <w:szCs w:val="20"/>
              </w:rPr>
              <w:t>6</w:t>
            </w:r>
            <w:r w:rsidRPr="003A2A37">
              <w:rPr>
                <w:rFonts w:ascii="Palatino Linotype" w:hAnsi="Palatino Linotype"/>
                <w:b/>
                <w:sz w:val="20"/>
                <w:szCs w:val="20"/>
              </w:rPr>
              <w:t>.</w:t>
            </w:r>
          </w:p>
        </w:tc>
        <w:tc>
          <w:tcPr>
            <w:tcW w:w="3621" w:type="dxa"/>
            <w:shd w:val="clear" w:color="auto" w:fill="D9D9D9"/>
            <w:vAlign w:val="center"/>
          </w:tcPr>
          <w:p w:rsidR="00583CFC" w:rsidRPr="003A2A37" w:rsidRDefault="00583CFC" w:rsidP="005A3B7A">
            <w:pPr>
              <w:spacing w:after="0" w:line="240" w:lineRule="auto"/>
              <w:rPr>
                <w:rFonts w:ascii="Palatino Linotype" w:hAnsi="Palatino Linotype" w:cs="Arial"/>
                <w:b/>
                <w:sz w:val="20"/>
                <w:szCs w:val="20"/>
              </w:rPr>
            </w:pPr>
            <w:r w:rsidRPr="003A2A37">
              <w:rPr>
                <w:rFonts w:ascii="Palatino Linotype" w:hAnsi="Palatino Linotype" w:cs="Arial"/>
                <w:b/>
                <w:sz w:val="20"/>
                <w:szCs w:val="20"/>
              </w:rPr>
              <w:t>Szolgáltatási tevékenységek körében</w:t>
            </w:r>
          </w:p>
        </w:tc>
        <w:tc>
          <w:tcPr>
            <w:tcW w:w="809" w:type="dxa"/>
            <w:shd w:val="clear" w:color="auto" w:fill="D9D9D9"/>
            <w:vAlign w:val="center"/>
          </w:tcPr>
          <w:p w:rsidR="00583CFC" w:rsidRPr="003A2A37" w:rsidRDefault="00583CFC" w:rsidP="005A3B7A">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3A2A37" w:rsidRDefault="00583CFC" w:rsidP="005A3B7A">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3A2A37" w:rsidRDefault="00583CFC" w:rsidP="005A3B7A">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3A2A37" w:rsidRDefault="00583CFC" w:rsidP="005A3B7A">
            <w:pPr>
              <w:spacing w:after="0" w:line="240" w:lineRule="auto"/>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7B5C09">
            <w:pPr>
              <w:spacing w:after="0" w:line="240" w:lineRule="auto"/>
              <w:jc w:val="center"/>
              <w:rPr>
                <w:rFonts w:ascii="Palatino Linotype" w:hAnsi="Palatino Linotype"/>
                <w:sz w:val="20"/>
                <w:szCs w:val="20"/>
              </w:rPr>
            </w:pPr>
            <w:r>
              <w:rPr>
                <w:rFonts w:ascii="Palatino Linotype" w:hAnsi="Palatino Linotype"/>
                <w:sz w:val="20"/>
                <w:szCs w:val="20"/>
              </w:rPr>
              <w:t>6</w:t>
            </w:r>
            <w:r w:rsidRPr="003A2A37">
              <w:rPr>
                <w:rFonts w:ascii="Palatino Linotype" w:hAnsi="Palatino Linotype"/>
                <w:sz w:val="20"/>
                <w:szCs w:val="20"/>
              </w:rPr>
              <w:t>.1.</w:t>
            </w:r>
          </w:p>
        </w:tc>
        <w:tc>
          <w:tcPr>
            <w:tcW w:w="3621" w:type="dxa"/>
            <w:vAlign w:val="center"/>
          </w:tcPr>
          <w:p w:rsidR="00583CFC" w:rsidRPr="003A2A37" w:rsidRDefault="00583CFC" w:rsidP="005A3B7A">
            <w:pPr>
              <w:spacing w:after="0" w:line="240" w:lineRule="auto"/>
              <w:rPr>
                <w:rFonts w:ascii="Palatino Linotype" w:hAnsi="Palatino Linotype" w:cs="Arial"/>
                <w:sz w:val="20"/>
                <w:szCs w:val="20"/>
              </w:rPr>
            </w:pPr>
            <w:r w:rsidRPr="003A2A37">
              <w:rPr>
                <w:rFonts w:ascii="Palatino Linotype" w:hAnsi="Palatino Linotype" w:cs="Arial"/>
                <w:sz w:val="20"/>
                <w:szCs w:val="20"/>
              </w:rPr>
              <w:t>Részvétel az ügyfélfogadáson, esetmegfigyelés</w:t>
            </w:r>
          </w:p>
        </w:tc>
        <w:tc>
          <w:tcPr>
            <w:tcW w:w="809"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763"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2190" w:type="dxa"/>
            <w:vAlign w:val="center"/>
          </w:tcPr>
          <w:p w:rsidR="00583CFC" w:rsidRPr="003A2A37" w:rsidRDefault="00583CFC" w:rsidP="005A3B7A">
            <w:pPr>
              <w:spacing w:after="0" w:line="240" w:lineRule="auto"/>
              <w:jc w:val="center"/>
              <w:rPr>
                <w:rFonts w:ascii="Palatino Linotype" w:hAnsi="Palatino Linotype"/>
                <w:sz w:val="20"/>
                <w:szCs w:val="20"/>
              </w:rPr>
            </w:pPr>
          </w:p>
        </w:tc>
      </w:tr>
    </w:tbl>
    <w:p w:rsidR="00583CFC" w:rsidRDefault="00583CFC" w:rsidP="00981036">
      <w:pPr>
        <w:pStyle w:val="Listaszerbekezds"/>
        <w:ind w:left="0"/>
        <w:rPr>
          <w:rFonts w:ascii="Palatino Linotype" w:hAnsi="Palatino Linotype"/>
          <w:b/>
          <w:bCs/>
          <w:i/>
        </w:rPr>
      </w:pPr>
    </w:p>
    <w:p w:rsidR="00583CFC" w:rsidRPr="00725193" w:rsidRDefault="00583CFC" w:rsidP="004B2417">
      <w:pPr>
        <w:pStyle w:val="Listaszerbekezds"/>
        <w:numPr>
          <w:ilvl w:val="2"/>
          <w:numId w:val="20"/>
        </w:numPr>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3CFC" w:rsidRPr="003A2A37">
        <w:trPr>
          <w:jc w:val="center"/>
        </w:trPr>
        <w:tc>
          <w:tcPr>
            <w:tcW w:w="994" w:type="dxa"/>
            <w:vMerge w:val="restart"/>
            <w:vAlign w:val="center"/>
          </w:tcPr>
          <w:p w:rsidR="00583CFC" w:rsidRPr="003A2A37" w:rsidRDefault="00583CFC" w:rsidP="005A3B7A">
            <w:pPr>
              <w:spacing w:after="0" w:line="240" w:lineRule="auto"/>
              <w:jc w:val="center"/>
              <w:rPr>
                <w:rFonts w:ascii="Palatino Linotype" w:hAnsi="Palatino Linotype"/>
                <w:b/>
                <w:sz w:val="20"/>
                <w:szCs w:val="20"/>
              </w:rPr>
            </w:pPr>
            <w:r w:rsidRPr="003A2A37">
              <w:rPr>
                <w:rFonts w:ascii="Palatino Linotype" w:hAnsi="Palatino Linotype"/>
                <w:b/>
                <w:sz w:val="20"/>
                <w:szCs w:val="20"/>
              </w:rPr>
              <w:t>Sorszám</w:t>
            </w:r>
          </w:p>
        </w:tc>
        <w:tc>
          <w:tcPr>
            <w:tcW w:w="2800" w:type="dxa"/>
            <w:vMerge w:val="restart"/>
            <w:vAlign w:val="center"/>
          </w:tcPr>
          <w:p w:rsidR="00583CFC" w:rsidRPr="003A2A37" w:rsidRDefault="00583CFC" w:rsidP="005A3B7A">
            <w:pPr>
              <w:spacing w:after="0" w:line="240" w:lineRule="auto"/>
              <w:jc w:val="center"/>
              <w:rPr>
                <w:rFonts w:ascii="Palatino Linotype" w:hAnsi="Palatino Linotype"/>
                <w:b/>
                <w:sz w:val="20"/>
                <w:szCs w:val="20"/>
              </w:rPr>
            </w:pPr>
            <w:r w:rsidRPr="003A2A37">
              <w:rPr>
                <w:rFonts w:ascii="Palatino Linotype" w:hAnsi="Palatino Linotype"/>
                <w:b/>
                <w:sz w:val="20"/>
                <w:szCs w:val="20"/>
              </w:rPr>
              <w:t xml:space="preserve">Alkalmazott oktatási </w:t>
            </w:r>
          </w:p>
          <w:p w:rsidR="00583CFC" w:rsidRPr="003A2A37" w:rsidRDefault="00583CFC" w:rsidP="005A3B7A">
            <w:pPr>
              <w:spacing w:after="0" w:line="240" w:lineRule="auto"/>
              <w:jc w:val="center"/>
              <w:rPr>
                <w:rFonts w:ascii="Palatino Linotype" w:hAnsi="Palatino Linotype"/>
                <w:b/>
                <w:sz w:val="20"/>
                <w:szCs w:val="20"/>
              </w:rPr>
            </w:pPr>
            <w:r w:rsidRPr="003A2A37">
              <w:rPr>
                <w:rFonts w:ascii="Palatino Linotype" w:hAnsi="Palatino Linotype"/>
                <w:b/>
                <w:sz w:val="20"/>
                <w:szCs w:val="20"/>
              </w:rPr>
              <w:t>módszer neve</w:t>
            </w:r>
          </w:p>
        </w:tc>
        <w:tc>
          <w:tcPr>
            <w:tcW w:w="2835" w:type="dxa"/>
            <w:gridSpan w:val="3"/>
            <w:vAlign w:val="center"/>
          </w:tcPr>
          <w:p w:rsidR="00583CFC" w:rsidRPr="003A2A37" w:rsidRDefault="00583CFC" w:rsidP="005A3B7A">
            <w:pPr>
              <w:spacing w:after="0" w:line="240" w:lineRule="auto"/>
              <w:jc w:val="center"/>
              <w:rPr>
                <w:rFonts w:ascii="Palatino Linotype" w:hAnsi="Palatino Linotype"/>
                <w:b/>
                <w:sz w:val="20"/>
                <w:szCs w:val="20"/>
              </w:rPr>
            </w:pPr>
            <w:r w:rsidRPr="003A2A37">
              <w:rPr>
                <w:rFonts w:ascii="Palatino Linotype" w:hAnsi="Palatino Linotype"/>
                <w:b/>
                <w:sz w:val="20"/>
                <w:szCs w:val="20"/>
              </w:rPr>
              <w:t>A tanulói tevékenység szervezeti kerete</w:t>
            </w:r>
          </w:p>
        </w:tc>
        <w:tc>
          <w:tcPr>
            <w:tcW w:w="2659" w:type="dxa"/>
            <w:vMerge w:val="restart"/>
            <w:vAlign w:val="center"/>
          </w:tcPr>
          <w:p w:rsidR="00583CFC" w:rsidRPr="003A2A37" w:rsidRDefault="00583CFC" w:rsidP="005A3B7A">
            <w:pPr>
              <w:spacing w:after="0" w:line="240" w:lineRule="auto"/>
              <w:jc w:val="center"/>
              <w:rPr>
                <w:rFonts w:ascii="Palatino Linotype" w:hAnsi="Palatino Linotype"/>
                <w:b/>
                <w:sz w:val="20"/>
                <w:szCs w:val="20"/>
              </w:rPr>
            </w:pPr>
            <w:r w:rsidRPr="003A2A37">
              <w:rPr>
                <w:rFonts w:ascii="Palatino Linotype" w:hAnsi="Palatino Linotype"/>
                <w:b/>
                <w:sz w:val="20"/>
                <w:szCs w:val="20"/>
              </w:rPr>
              <w:t>Alkalmazandó eszközök és felszerelések (SZVK 6. pont lebontása, pontosítása)</w:t>
            </w:r>
          </w:p>
        </w:tc>
      </w:tr>
      <w:tr w:rsidR="00583CFC" w:rsidRPr="003A2A37">
        <w:trPr>
          <w:jc w:val="center"/>
        </w:trPr>
        <w:tc>
          <w:tcPr>
            <w:tcW w:w="994" w:type="dxa"/>
            <w:vMerge/>
            <w:vAlign w:val="center"/>
          </w:tcPr>
          <w:p w:rsidR="00583CFC" w:rsidRPr="003A2A37" w:rsidRDefault="00583CFC" w:rsidP="005A3B7A">
            <w:pPr>
              <w:spacing w:after="0" w:line="240" w:lineRule="auto"/>
              <w:jc w:val="center"/>
              <w:rPr>
                <w:rFonts w:ascii="Palatino Linotype" w:hAnsi="Palatino Linotype"/>
                <w:b/>
                <w:sz w:val="20"/>
                <w:szCs w:val="20"/>
              </w:rPr>
            </w:pPr>
          </w:p>
        </w:tc>
        <w:tc>
          <w:tcPr>
            <w:tcW w:w="2800" w:type="dxa"/>
            <w:vMerge/>
            <w:vAlign w:val="center"/>
          </w:tcPr>
          <w:p w:rsidR="00583CFC" w:rsidRPr="003A2A37" w:rsidRDefault="00583CFC" w:rsidP="005A3B7A">
            <w:pPr>
              <w:spacing w:after="0" w:line="240" w:lineRule="auto"/>
              <w:rPr>
                <w:rFonts w:ascii="Palatino Linotype" w:hAnsi="Palatino Linotype"/>
                <w:b/>
                <w:sz w:val="20"/>
                <w:szCs w:val="20"/>
              </w:rPr>
            </w:pPr>
          </w:p>
        </w:tc>
        <w:tc>
          <w:tcPr>
            <w:tcW w:w="945" w:type="dxa"/>
            <w:vAlign w:val="center"/>
          </w:tcPr>
          <w:p w:rsidR="00583CFC" w:rsidRPr="003A2A37" w:rsidRDefault="00583CFC" w:rsidP="005A3B7A">
            <w:pPr>
              <w:spacing w:after="0" w:line="240" w:lineRule="auto"/>
              <w:jc w:val="center"/>
              <w:rPr>
                <w:rFonts w:ascii="Palatino Linotype" w:hAnsi="Palatino Linotype"/>
                <w:b/>
                <w:sz w:val="20"/>
                <w:szCs w:val="20"/>
              </w:rPr>
            </w:pPr>
            <w:r w:rsidRPr="003A2A37">
              <w:rPr>
                <w:rFonts w:ascii="Palatino Linotype" w:hAnsi="Palatino Linotype"/>
                <w:b/>
                <w:sz w:val="20"/>
                <w:szCs w:val="20"/>
              </w:rPr>
              <w:t>egyéni</w:t>
            </w:r>
          </w:p>
        </w:tc>
        <w:tc>
          <w:tcPr>
            <w:tcW w:w="945" w:type="dxa"/>
            <w:vAlign w:val="center"/>
          </w:tcPr>
          <w:p w:rsidR="00583CFC" w:rsidRPr="003A2A37" w:rsidRDefault="00583CFC" w:rsidP="005A3B7A">
            <w:pPr>
              <w:spacing w:after="0" w:line="240" w:lineRule="auto"/>
              <w:jc w:val="center"/>
              <w:rPr>
                <w:rFonts w:ascii="Palatino Linotype" w:hAnsi="Palatino Linotype"/>
                <w:b/>
                <w:sz w:val="20"/>
                <w:szCs w:val="20"/>
              </w:rPr>
            </w:pPr>
            <w:r w:rsidRPr="003A2A37">
              <w:rPr>
                <w:rFonts w:ascii="Palatino Linotype" w:hAnsi="Palatino Linotype"/>
                <w:b/>
                <w:sz w:val="20"/>
                <w:szCs w:val="20"/>
              </w:rPr>
              <w:t>csoport</w:t>
            </w:r>
          </w:p>
        </w:tc>
        <w:tc>
          <w:tcPr>
            <w:tcW w:w="945" w:type="dxa"/>
            <w:vAlign w:val="center"/>
          </w:tcPr>
          <w:p w:rsidR="00583CFC" w:rsidRPr="003A2A37" w:rsidRDefault="00583CFC" w:rsidP="005A3B7A">
            <w:pPr>
              <w:spacing w:after="0" w:line="240" w:lineRule="auto"/>
              <w:jc w:val="center"/>
              <w:rPr>
                <w:rFonts w:ascii="Palatino Linotype" w:hAnsi="Palatino Linotype"/>
                <w:b/>
                <w:sz w:val="20"/>
                <w:szCs w:val="20"/>
              </w:rPr>
            </w:pPr>
            <w:r w:rsidRPr="003A2A37">
              <w:rPr>
                <w:rFonts w:ascii="Palatino Linotype" w:hAnsi="Palatino Linotype"/>
                <w:b/>
                <w:sz w:val="20"/>
                <w:szCs w:val="20"/>
              </w:rPr>
              <w:t>osztály</w:t>
            </w:r>
          </w:p>
        </w:tc>
        <w:tc>
          <w:tcPr>
            <w:tcW w:w="2659" w:type="dxa"/>
            <w:vMerge/>
            <w:vAlign w:val="center"/>
          </w:tcPr>
          <w:p w:rsidR="00583CFC" w:rsidRPr="003A2A37" w:rsidRDefault="00583CFC" w:rsidP="005A3B7A">
            <w:pPr>
              <w:spacing w:after="0" w:line="240" w:lineRule="auto"/>
              <w:jc w:val="center"/>
              <w:rPr>
                <w:rFonts w:ascii="Palatino Linotype" w:hAnsi="Palatino Linotype"/>
                <w:b/>
                <w:sz w:val="20"/>
                <w:szCs w:val="20"/>
              </w:rPr>
            </w:pPr>
          </w:p>
        </w:tc>
      </w:tr>
      <w:tr w:rsidR="00583CFC" w:rsidRPr="003A2A37">
        <w:trPr>
          <w:jc w:val="center"/>
        </w:trPr>
        <w:tc>
          <w:tcPr>
            <w:tcW w:w="994"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1.1</w:t>
            </w:r>
          </w:p>
        </w:tc>
        <w:tc>
          <w:tcPr>
            <w:tcW w:w="2800" w:type="dxa"/>
            <w:vAlign w:val="center"/>
          </w:tcPr>
          <w:p w:rsidR="00583CFC" w:rsidRPr="003A2A37" w:rsidRDefault="00583CFC" w:rsidP="005A3B7A">
            <w:pPr>
              <w:spacing w:after="0" w:line="240" w:lineRule="auto"/>
              <w:rPr>
                <w:rFonts w:ascii="Palatino Linotype" w:hAnsi="Palatino Linotype"/>
                <w:sz w:val="20"/>
                <w:szCs w:val="20"/>
              </w:rPr>
            </w:pPr>
            <w:r w:rsidRPr="003A2A37">
              <w:rPr>
                <w:rFonts w:ascii="Palatino Linotype" w:hAnsi="Palatino Linotype"/>
                <w:sz w:val="20"/>
                <w:szCs w:val="20"/>
              </w:rPr>
              <w:t>magyarázat</w:t>
            </w:r>
          </w:p>
        </w:tc>
        <w:tc>
          <w:tcPr>
            <w:tcW w:w="945"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2659" w:type="dxa"/>
            <w:vAlign w:val="center"/>
          </w:tcPr>
          <w:p w:rsidR="00583CFC" w:rsidRPr="003A2A37" w:rsidRDefault="00583CFC" w:rsidP="005A3B7A">
            <w:pPr>
              <w:spacing w:after="0" w:line="240" w:lineRule="auto"/>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1.2.</w:t>
            </w:r>
          </w:p>
        </w:tc>
        <w:tc>
          <w:tcPr>
            <w:tcW w:w="2800" w:type="dxa"/>
            <w:vAlign w:val="center"/>
          </w:tcPr>
          <w:p w:rsidR="00583CFC" w:rsidRPr="003A2A37" w:rsidRDefault="00583CFC" w:rsidP="005A3B7A">
            <w:pPr>
              <w:spacing w:after="0" w:line="240" w:lineRule="auto"/>
              <w:rPr>
                <w:rFonts w:ascii="Palatino Linotype" w:hAnsi="Palatino Linotype"/>
                <w:sz w:val="20"/>
                <w:szCs w:val="20"/>
              </w:rPr>
            </w:pPr>
            <w:r w:rsidRPr="003A2A37">
              <w:rPr>
                <w:rFonts w:ascii="Palatino Linotype" w:hAnsi="Palatino Linotype"/>
                <w:sz w:val="20"/>
                <w:szCs w:val="20"/>
              </w:rPr>
              <w:t>elbeszélés</w:t>
            </w:r>
          </w:p>
        </w:tc>
        <w:tc>
          <w:tcPr>
            <w:tcW w:w="945"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2659" w:type="dxa"/>
            <w:vAlign w:val="center"/>
          </w:tcPr>
          <w:p w:rsidR="00583CFC" w:rsidRPr="003A2A37" w:rsidRDefault="00583CFC" w:rsidP="005A3B7A">
            <w:pPr>
              <w:spacing w:after="0" w:line="240" w:lineRule="auto"/>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1.3.</w:t>
            </w:r>
          </w:p>
        </w:tc>
        <w:tc>
          <w:tcPr>
            <w:tcW w:w="2800" w:type="dxa"/>
            <w:vAlign w:val="center"/>
          </w:tcPr>
          <w:p w:rsidR="00583CFC" w:rsidRPr="003A2A37" w:rsidRDefault="00583CFC" w:rsidP="005A3B7A">
            <w:pPr>
              <w:spacing w:after="0" w:line="240" w:lineRule="auto"/>
              <w:rPr>
                <w:rFonts w:ascii="Palatino Linotype" w:hAnsi="Palatino Linotype"/>
                <w:sz w:val="20"/>
                <w:szCs w:val="20"/>
              </w:rPr>
            </w:pPr>
            <w:r w:rsidRPr="003A2A37">
              <w:rPr>
                <w:rFonts w:ascii="Palatino Linotype" w:hAnsi="Palatino Linotype"/>
                <w:sz w:val="20"/>
                <w:szCs w:val="20"/>
              </w:rPr>
              <w:t>kiselőadás</w:t>
            </w:r>
          </w:p>
        </w:tc>
        <w:tc>
          <w:tcPr>
            <w:tcW w:w="945"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2659" w:type="dxa"/>
            <w:vAlign w:val="center"/>
          </w:tcPr>
          <w:p w:rsidR="00583CFC" w:rsidRPr="003A2A37" w:rsidRDefault="00583CFC" w:rsidP="005A3B7A">
            <w:pPr>
              <w:spacing w:after="0" w:line="240" w:lineRule="auto"/>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1.4.</w:t>
            </w:r>
          </w:p>
        </w:tc>
        <w:tc>
          <w:tcPr>
            <w:tcW w:w="2800" w:type="dxa"/>
            <w:vAlign w:val="center"/>
          </w:tcPr>
          <w:p w:rsidR="00583CFC" w:rsidRPr="003A2A37" w:rsidRDefault="00583CFC" w:rsidP="005A3B7A">
            <w:pPr>
              <w:spacing w:after="0" w:line="240" w:lineRule="auto"/>
              <w:rPr>
                <w:rFonts w:ascii="Palatino Linotype" w:hAnsi="Palatino Linotype"/>
                <w:sz w:val="20"/>
                <w:szCs w:val="20"/>
              </w:rPr>
            </w:pPr>
            <w:r w:rsidRPr="003A2A37">
              <w:rPr>
                <w:rFonts w:ascii="Palatino Linotype" w:hAnsi="Palatino Linotype"/>
                <w:sz w:val="20"/>
                <w:szCs w:val="20"/>
              </w:rPr>
              <w:t>megbeszélés</w:t>
            </w:r>
          </w:p>
        </w:tc>
        <w:tc>
          <w:tcPr>
            <w:tcW w:w="945"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2659" w:type="dxa"/>
            <w:vAlign w:val="center"/>
          </w:tcPr>
          <w:p w:rsidR="00583CFC" w:rsidRPr="003A2A37" w:rsidRDefault="00583CFC" w:rsidP="005A3B7A">
            <w:pPr>
              <w:spacing w:after="0" w:line="240" w:lineRule="auto"/>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1.5.</w:t>
            </w:r>
          </w:p>
        </w:tc>
        <w:tc>
          <w:tcPr>
            <w:tcW w:w="2800" w:type="dxa"/>
            <w:vAlign w:val="center"/>
          </w:tcPr>
          <w:p w:rsidR="00583CFC" w:rsidRPr="003A2A37" w:rsidRDefault="00583CFC" w:rsidP="005A3B7A">
            <w:pPr>
              <w:spacing w:after="0" w:line="240" w:lineRule="auto"/>
              <w:rPr>
                <w:rFonts w:ascii="Palatino Linotype" w:hAnsi="Palatino Linotype"/>
                <w:sz w:val="20"/>
                <w:szCs w:val="20"/>
              </w:rPr>
            </w:pPr>
            <w:r w:rsidRPr="003A2A37">
              <w:rPr>
                <w:rFonts w:ascii="Palatino Linotype" w:hAnsi="Palatino Linotype"/>
                <w:sz w:val="20"/>
                <w:szCs w:val="20"/>
              </w:rPr>
              <w:t>vita</w:t>
            </w:r>
          </w:p>
        </w:tc>
        <w:tc>
          <w:tcPr>
            <w:tcW w:w="945"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2659" w:type="dxa"/>
            <w:vAlign w:val="center"/>
          </w:tcPr>
          <w:p w:rsidR="00583CFC" w:rsidRPr="003A2A37" w:rsidRDefault="00583CFC" w:rsidP="005A3B7A">
            <w:pPr>
              <w:spacing w:after="0" w:line="240" w:lineRule="auto"/>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1.6.</w:t>
            </w:r>
          </w:p>
        </w:tc>
        <w:tc>
          <w:tcPr>
            <w:tcW w:w="2800" w:type="dxa"/>
            <w:vAlign w:val="center"/>
          </w:tcPr>
          <w:p w:rsidR="00583CFC" w:rsidRPr="003A2A37" w:rsidRDefault="00583CFC" w:rsidP="005A3B7A">
            <w:pPr>
              <w:spacing w:after="0" w:line="240" w:lineRule="auto"/>
              <w:rPr>
                <w:rFonts w:ascii="Palatino Linotype" w:hAnsi="Palatino Linotype"/>
                <w:sz w:val="20"/>
                <w:szCs w:val="20"/>
              </w:rPr>
            </w:pPr>
            <w:r w:rsidRPr="003A2A37">
              <w:rPr>
                <w:rFonts w:ascii="Palatino Linotype" w:hAnsi="Palatino Linotype"/>
                <w:sz w:val="20"/>
                <w:szCs w:val="20"/>
              </w:rPr>
              <w:t>szemléltetés</w:t>
            </w:r>
          </w:p>
        </w:tc>
        <w:tc>
          <w:tcPr>
            <w:tcW w:w="945"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945"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2659" w:type="dxa"/>
            <w:vAlign w:val="center"/>
          </w:tcPr>
          <w:p w:rsidR="00583CFC" w:rsidRPr="003A2A37" w:rsidRDefault="00583CFC" w:rsidP="005A3B7A">
            <w:pPr>
              <w:spacing w:after="0" w:line="240" w:lineRule="auto"/>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1.7.</w:t>
            </w:r>
          </w:p>
        </w:tc>
        <w:tc>
          <w:tcPr>
            <w:tcW w:w="2800" w:type="dxa"/>
            <w:vAlign w:val="center"/>
          </w:tcPr>
          <w:p w:rsidR="00583CFC" w:rsidRPr="003A2A37" w:rsidRDefault="00583CFC" w:rsidP="005A3B7A">
            <w:pPr>
              <w:spacing w:after="0" w:line="240" w:lineRule="auto"/>
              <w:rPr>
                <w:rFonts w:ascii="Palatino Linotype" w:hAnsi="Palatino Linotype"/>
                <w:sz w:val="20"/>
                <w:szCs w:val="20"/>
              </w:rPr>
            </w:pPr>
            <w:r w:rsidRPr="003A2A37">
              <w:rPr>
                <w:rFonts w:ascii="Palatino Linotype" w:hAnsi="Palatino Linotype"/>
                <w:sz w:val="20"/>
                <w:szCs w:val="20"/>
              </w:rPr>
              <w:t>projekt</w:t>
            </w:r>
          </w:p>
        </w:tc>
        <w:tc>
          <w:tcPr>
            <w:tcW w:w="945"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2659" w:type="dxa"/>
            <w:vAlign w:val="center"/>
          </w:tcPr>
          <w:p w:rsidR="00583CFC" w:rsidRPr="003A2A37" w:rsidRDefault="00583CFC" w:rsidP="005A3B7A">
            <w:pPr>
              <w:spacing w:after="0" w:line="240" w:lineRule="auto"/>
              <w:jc w:val="center"/>
              <w:rPr>
                <w:rFonts w:ascii="Palatino Linotype" w:hAnsi="Palatino Linotype"/>
                <w:sz w:val="20"/>
                <w:szCs w:val="20"/>
              </w:rPr>
            </w:pPr>
          </w:p>
        </w:tc>
      </w:tr>
      <w:tr w:rsidR="00583CFC" w:rsidRPr="003A2A37">
        <w:trPr>
          <w:jc w:val="center"/>
        </w:trPr>
        <w:tc>
          <w:tcPr>
            <w:tcW w:w="994"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1.8.</w:t>
            </w:r>
          </w:p>
        </w:tc>
        <w:tc>
          <w:tcPr>
            <w:tcW w:w="2800" w:type="dxa"/>
            <w:vAlign w:val="center"/>
          </w:tcPr>
          <w:p w:rsidR="00583CFC" w:rsidRPr="003A2A37" w:rsidRDefault="00583CFC" w:rsidP="005A3B7A">
            <w:pPr>
              <w:spacing w:after="0" w:line="240" w:lineRule="auto"/>
              <w:rPr>
                <w:rFonts w:ascii="Palatino Linotype" w:hAnsi="Palatino Linotype"/>
                <w:sz w:val="20"/>
                <w:szCs w:val="20"/>
              </w:rPr>
            </w:pPr>
            <w:r w:rsidRPr="003A2A37">
              <w:rPr>
                <w:rFonts w:ascii="Palatino Linotype" w:hAnsi="Palatino Linotype"/>
                <w:sz w:val="20"/>
                <w:szCs w:val="20"/>
              </w:rPr>
              <w:t>kooperatív tanulás</w:t>
            </w:r>
          </w:p>
        </w:tc>
        <w:tc>
          <w:tcPr>
            <w:tcW w:w="945"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5A3B7A">
            <w:pPr>
              <w:spacing w:after="0" w:line="240" w:lineRule="auto"/>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5A3B7A">
            <w:pPr>
              <w:spacing w:after="0" w:line="240" w:lineRule="auto"/>
              <w:jc w:val="center"/>
              <w:rPr>
                <w:rFonts w:ascii="Palatino Linotype" w:hAnsi="Palatino Linotype"/>
                <w:sz w:val="20"/>
                <w:szCs w:val="20"/>
              </w:rPr>
            </w:pPr>
          </w:p>
        </w:tc>
        <w:tc>
          <w:tcPr>
            <w:tcW w:w="2659" w:type="dxa"/>
            <w:vAlign w:val="center"/>
          </w:tcPr>
          <w:p w:rsidR="00583CFC" w:rsidRPr="003A2A37" w:rsidRDefault="00583CFC" w:rsidP="005A3B7A">
            <w:pPr>
              <w:spacing w:after="0" w:line="240" w:lineRule="auto"/>
              <w:jc w:val="center"/>
              <w:rPr>
                <w:rFonts w:ascii="Palatino Linotype" w:hAnsi="Palatino Linotype"/>
                <w:sz w:val="20"/>
                <w:szCs w:val="20"/>
              </w:rPr>
            </w:pPr>
          </w:p>
        </w:tc>
      </w:tr>
    </w:tbl>
    <w:p w:rsidR="00583CFC" w:rsidRPr="000E120B" w:rsidRDefault="00583CFC" w:rsidP="00275048">
      <w:pPr>
        <w:jc w:val="both"/>
        <w:rPr>
          <w:rFonts w:ascii="Palatino Linotype" w:hAnsi="Palatino Linotype"/>
          <w:iCs/>
          <w:sz w:val="24"/>
          <w:szCs w:val="24"/>
        </w:rPr>
      </w:pPr>
    </w:p>
    <w:p w:rsidR="00583CFC" w:rsidRDefault="00583CFC" w:rsidP="004B2417">
      <w:pPr>
        <w:widowControl w:val="0"/>
        <w:numPr>
          <w:ilvl w:val="1"/>
          <w:numId w:val="20"/>
        </w:numPr>
        <w:suppressAutoHyphens/>
        <w:spacing w:after="0" w:line="240" w:lineRule="auto"/>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583CFC" w:rsidRPr="00F36857" w:rsidRDefault="00583CFC" w:rsidP="00981036">
      <w:pPr>
        <w:autoSpaceDE w:val="0"/>
        <w:autoSpaceDN w:val="0"/>
        <w:adjustRightInd w:val="0"/>
        <w:ind w:left="360"/>
        <w:jc w:val="both"/>
        <w:rPr>
          <w:rFonts w:ascii="Palatino Linotype" w:hAnsi="Palatino Linotype"/>
          <w:i/>
          <w:iCs/>
          <w:sz w:val="24"/>
          <w:szCs w:val="24"/>
        </w:rPr>
      </w:pPr>
      <w:r>
        <w:rPr>
          <w:rFonts w:ascii="Palatino Linotype" w:hAnsi="Palatino Linotype"/>
          <w:bCs/>
        </w:rPr>
        <w:t>A nemzeti köznevelésről szóló 2011. évi CXC. törvény 54. § (2) a) pontja szerinti értékeléssel.</w:t>
      </w:r>
    </w:p>
    <w:p w:rsidR="00583CFC" w:rsidRPr="00F36857" w:rsidRDefault="00583CFC" w:rsidP="004B2417">
      <w:pPr>
        <w:widowControl w:val="0"/>
        <w:numPr>
          <w:ilvl w:val="0"/>
          <w:numId w:val="20"/>
        </w:numPr>
        <w:suppressAutoHyphens/>
        <w:spacing w:after="0" w:line="240" w:lineRule="auto"/>
        <w:rPr>
          <w:rFonts w:ascii="Palatino Linotype" w:hAnsi="Palatino Linotype"/>
          <w:b/>
          <w:bCs/>
          <w:iCs/>
          <w:sz w:val="24"/>
          <w:szCs w:val="24"/>
        </w:rPr>
      </w:pPr>
      <w:r>
        <w:rPr>
          <w:rFonts w:ascii="Palatino Linotype" w:hAnsi="Palatino Linotype"/>
          <w:b/>
          <w:sz w:val="24"/>
          <w:szCs w:val="24"/>
        </w:rPr>
        <w:t>Az elsősegélynyújtás gyakorlata tantárgy</w:t>
      </w:r>
      <w:r w:rsidRPr="00F36857">
        <w:rPr>
          <w:rFonts w:ascii="Palatino Linotype" w:hAnsi="Palatino Linotype"/>
          <w:b/>
          <w:sz w:val="24"/>
          <w:szCs w:val="24"/>
        </w:rPr>
        <w:tab/>
      </w:r>
      <w:r>
        <w:rPr>
          <w:rFonts w:ascii="Palatino Linotype" w:hAnsi="Palatino Linotype"/>
          <w:b/>
          <w:sz w:val="24"/>
          <w:szCs w:val="24"/>
        </w:rPr>
        <w:tab/>
      </w:r>
      <w:r w:rsidRPr="00F36857">
        <w:rPr>
          <w:rFonts w:ascii="Palatino Linotype" w:hAnsi="Palatino Linotype"/>
          <w:b/>
          <w:sz w:val="24"/>
          <w:szCs w:val="24"/>
        </w:rPr>
        <w:tab/>
        <w:t>36 óra/54 óra</w:t>
      </w:r>
    </w:p>
    <w:p w:rsidR="00583CFC" w:rsidRPr="00F36857" w:rsidRDefault="00583CFC" w:rsidP="00760355">
      <w:pPr>
        <w:widowControl w:val="0"/>
        <w:suppressAutoHyphens/>
        <w:spacing w:after="0" w:line="240" w:lineRule="auto"/>
        <w:ind w:left="6381"/>
        <w:rPr>
          <w:rFonts w:ascii="Palatino Linotype" w:hAnsi="Palatino Linotype"/>
          <w:b/>
          <w:bCs/>
          <w:iCs/>
          <w:sz w:val="24"/>
          <w:szCs w:val="24"/>
        </w:rPr>
      </w:pPr>
      <w:r w:rsidRPr="00F36857">
        <w:rPr>
          <w:rFonts w:ascii="Palatino Linotype" w:hAnsi="Palatino Linotype"/>
          <w:b/>
          <w:sz w:val="24"/>
          <w:szCs w:val="24"/>
        </w:rPr>
        <w:t>32óra ögy/36 óra ögy</w:t>
      </w:r>
    </w:p>
    <w:p w:rsidR="00583CFC" w:rsidRPr="000E120B" w:rsidRDefault="00583CFC" w:rsidP="00132EEE">
      <w:pPr>
        <w:pStyle w:val="Listaszerbekezds"/>
        <w:widowControl w:val="0"/>
        <w:suppressAutoHyphens/>
        <w:spacing w:after="0" w:line="240" w:lineRule="auto"/>
        <w:ind w:left="0"/>
        <w:rPr>
          <w:rFonts w:ascii="Palatino Linotype" w:hAnsi="Palatino Linotype"/>
          <w:b/>
          <w:vanish/>
          <w:sz w:val="24"/>
          <w:szCs w:val="24"/>
        </w:rPr>
      </w:pPr>
    </w:p>
    <w:p w:rsidR="00583CFC" w:rsidRPr="00132EEE" w:rsidRDefault="00583CFC" w:rsidP="004B2417">
      <w:pPr>
        <w:widowControl w:val="0"/>
        <w:numPr>
          <w:ilvl w:val="1"/>
          <w:numId w:val="20"/>
        </w:numPr>
        <w:suppressAutoHyphens/>
        <w:spacing w:after="0" w:line="240" w:lineRule="auto"/>
        <w:rPr>
          <w:rFonts w:ascii="Palatino Linotype" w:hAnsi="Palatino Linotype"/>
          <w:sz w:val="24"/>
          <w:szCs w:val="24"/>
        </w:rPr>
      </w:pPr>
      <w:r w:rsidRPr="00132EEE">
        <w:rPr>
          <w:rFonts w:ascii="Palatino Linotype" w:hAnsi="Palatino Linotype"/>
          <w:b/>
          <w:sz w:val="24"/>
          <w:szCs w:val="24"/>
        </w:rPr>
        <w:t xml:space="preserve">A tantárgy tanításának célja: </w:t>
      </w:r>
      <w:r w:rsidRPr="00132EEE">
        <w:rPr>
          <w:rFonts w:ascii="Palatino Linotype" w:hAnsi="Palatino Linotype"/>
          <w:sz w:val="24"/>
          <w:szCs w:val="24"/>
        </w:rPr>
        <w:t xml:space="preserve">a humán szolgáltatások területén dolgozó szakembert felvértezni az elemi elsősegélynyújtási készségekkel, módszerekkel, rutinokkal, hiszen ezen a területen mindennapos szükség lehet ezekre az eljárásokra, akkor is, ha nem egészségügyi jellegű szolgáltatásokat nyújtanak. </w:t>
      </w:r>
    </w:p>
    <w:p w:rsidR="00583CFC" w:rsidRPr="000E120B" w:rsidRDefault="00583CFC" w:rsidP="007D6F45">
      <w:pPr>
        <w:rPr>
          <w:rFonts w:ascii="Palatino Linotype" w:hAnsi="Palatino Linotype"/>
          <w:b/>
          <w:sz w:val="24"/>
          <w:szCs w:val="24"/>
        </w:rPr>
      </w:pPr>
    </w:p>
    <w:p w:rsidR="00583CFC" w:rsidRDefault="00583CFC" w:rsidP="004B2417">
      <w:pPr>
        <w:widowControl w:val="0"/>
        <w:numPr>
          <w:ilvl w:val="1"/>
          <w:numId w:val="20"/>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583CFC" w:rsidRPr="00132EEE" w:rsidRDefault="00583CFC" w:rsidP="001F7955">
      <w:pPr>
        <w:widowControl w:val="0"/>
        <w:suppressAutoHyphens/>
        <w:ind w:firstLine="357"/>
        <w:rPr>
          <w:rFonts w:ascii="Palatino Linotype" w:hAnsi="Palatino Linotype"/>
          <w:sz w:val="24"/>
          <w:szCs w:val="24"/>
        </w:rPr>
      </w:pPr>
      <w:r w:rsidRPr="00132EEE">
        <w:rPr>
          <w:rFonts w:ascii="Palatino Linotype" w:hAnsi="Palatino Linotype"/>
          <w:sz w:val="24"/>
          <w:szCs w:val="24"/>
        </w:rPr>
        <w:t>A középiskolai biológia tantárgy emberrel foglalkozó fejezetei</w:t>
      </w:r>
    </w:p>
    <w:p w:rsidR="00583CFC" w:rsidRDefault="00583CFC" w:rsidP="004B2417">
      <w:pPr>
        <w:widowControl w:val="0"/>
        <w:numPr>
          <w:ilvl w:val="1"/>
          <w:numId w:val="20"/>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t>Témakörök és elemeik</w:t>
      </w:r>
    </w:p>
    <w:p w:rsidR="00583CFC" w:rsidRPr="00C3417E" w:rsidRDefault="00583CFC" w:rsidP="00C3417E">
      <w:pPr>
        <w:widowControl w:val="0"/>
        <w:suppressAutoHyphens/>
        <w:spacing w:after="0" w:line="240" w:lineRule="auto"/>
        <w:ind w:left="826"/>
        <w:rPr>
          <w:rFonts w:ascii="Palatino Linotype" w:hAnsi="Palatino Linotype"/>
          <w:b/>
          <w:bCs/>
          <w:iCs/>
          <w:sz w:val="24"/>
          <w:szCs w:val="24"/>
        </w:rPr>
      </w:pPr>
    </w:p>
    <w:p w:rsidR="00583CFC" w:rsidRPr="00132EEE" w:rsidRDefault="00583CFC" w:rsidP="004B2417">
      <w:pPr>
        <w:numPr>
          <w:ilvl w:val="2"/>
          <w:numId w:val="20"/>
        </w:numPr>
        <w:spacing w:after="0" w:line="240" w:lineRule="auto"/>
        <w:rPr>
          <w:rFonts w:ascii="Palatino Linotype" w:hAnsi="Palatino Linotype"/>
          <w:b/>
          <w:sz w:val="24"/>
          <w:szCs w:val="24"/>
        </w:rPr>
      </w:pPr>
      <w:r w:rsidRPr="00132EEE">
        <w:rPr>
          <w:rFonts w:ascii="Palatino Linotype" w:hAnsi="Palatino Linotype"/>
          <w:b/>
          <w:sz w:val="24"/>
          <w:szCs w:val="24"/>
        </w:rPr>
        <w:t>Mechanikai sérülések, gyermekbetegségek ellátása</w:t>
      </w:r>
      <w:r w:rsidRPr="00132EEE">
        <w:rPr>
          <w:rFonts w:ascii="Palatino Linotype" w:hAnsi="Palatino Linotype"/>
          <w:b/>
          <w:sz w:val="24"/>
          <w:szCs w:val="24"/>
        </w:rPr>
        <w:tab/>
        <w:t>18 óra/36 óra</w:t>
      </w:r>
    </w:p>
    <w:p w:rsidR="00583CFC" w:rsidRPr="00132EEE" w:rsidRDefault="00583CFC" w:rsidP="00664C76">
      <w:pPr>
        <w:spacing w:after="0" w:line="240" w:lineRule="auto"/>
        <w:ind w:left="5672" w:firstLine="709"/>
        <w:rPr>
          <w:rFonts w:ascii="Palatino Linotype" w:hAnsi="Palatino Linotype"/>
          <w:b/>
          <w:sz w:val="24"/>
          <w:szCs w:val="24"/>
        </w:rPr>
      </w:pPr>
      <w:r w:rsidRPr="00132EEE">
        <w:rPr>
          <w:rFonts w:ascii="Palatino Linotype" w:hAnsi="Palatino Linotype"/>
          <w:b/>
          <w:sz w:val="24"/>
          <w:szCs w:val="24"/>
        </w:rPr>
        <w:t>20 óra ögy/20 óra ögy</w:t>
      </w:r>
    </w:p>
    <w:p w:rsidR="00583CFC" w:rsidRPr="00132EEE" w:rsidRDefault="00583CFC" w:rsidP="00132EEE">
      <w:pPr>
        <w:spacing w:after="0" w:line="240" w:lineRule="auto"/>
        <w:ind w:left="1260"/>
        <w:rPr>
          <w:rFonts w:ascii="Palatino Linotype" w:hAnsi="Palatino Linotype"/>
          <w:sz w:val="24"/>
          <w:szCs w:val="24"/>
        </w:rPr>
      </w:pPr>
      <w:r w:rsidRPr="00132EEE">
        <w:rPr>
          <w:rFonts w:ascii="Palatino Linotype" w:hAnsi="Palatino Linotype"/>
          <w:sz w:val="24"/>
          <w:szCs w:val="24"/>
        </w:rPr>
        <w:t>Az életműködési adatok rögzítése</w:t>
      </w:r>
    </w:p>
    <w:p w:rsidR="00583CFC" w:rsidRPr="00132EEE" w:rsidRDefault="00583CFC" w:rsidP="00132EEE">
      <w:pPr>
        <w:spacing w:after="0" w:line="240" w:lineRule="auto"/>
        <w:ind w:left="1260"/>
        <w:rPr>
          <w:rFonts w:ascii="Palatino Linotype" w:hAnsi="Palatino Linotype"/>
          <w:sz w:val="24"/>
          <w:szCs w:val="24"/>
        </w:rPr>
      </w:pPr>
      <w:r w:rsidRPr="00132EEE">
        <w:rPr>
          <w:rFonts w:ascii="Palatino Linotype" w:hAnsi="Palatino Linotype"/>
          <w:sz w:val="24"/>
          <w:szCs w:val="24"/>
        </w:rPr>
        <w:t>Testsúly, testmagasság mérése</w:t>
      </w:r>
    </w:p>
    <w:p w:rsidR="00583CFC" w:rsidRPr="00132EEE" w:rsidRDefault="00583CFC" w:rsidP="00132EEE">
      <w:pPr>
        <w:spacing w:after="0" w:line="240" w:lineRule="auto"/>
        <w:ind w:left="1260"/>
        <w:rPr>
          <w:rFonts w:ascii="Palatino Linotype" w:hAnsi="Palatino Linotype"/>
          <w:sz w:val="24"/>
          <w:szCs w:val="24"/>
        </w:rPr>
      </w:pPr>
      <w:r w:rsidRPr="00132EEE">
        <w:rPr>
          <w:rFonts w:ascii="Palatino Linotype" w:hAnsi="Palatino Linotype"/>
          <w:sz w:val="24"/>
          <w:szCs w:val="24"/>
        </w:rPr>
        <w:t>Az elsősegély-nyújtási kötelezettség</w:t>
      </w:r>
    </w:p>
    <w:p w:rsidR="00583CFC" w:rsidRPr="00132EEE" w:rsidRDefault="00583CFC" w:rsidP="00132EEE">
      <w:pPr>
        <w:spacing w:after="0" w:line="240" w:lineRule="auto"/>
        <w:ind w:left="1260"/>
        <w:rPr>
          <w:rFonts w:ascii="Palatino Linotype" w:hAnsi="Palatino Linotype"/>
          <w:sz w:val="24"/>
          <w:szCs w:val="24"/>
        </w:rPr>
      </w:pPr>
      <w:r w:rsidRPr="00132EEE">
        <w:rPr>
          <w:rFonts w:ascii="Palatino Linotype" w:hAnsi="Palatino Linotype"/>
          <w:sz w:val="24"/>
          <w:szCs w:val="24"/>
        </w:rPr>
        <w:t>Az elsősegélynyújtás alapszabályai</w:t>
      </w:r>
    </w:p>
    <w:p w:rsidR="00583CFC" w:rsidRPr="00132EEE" w:rsidRDefault="00583CFC" w:rsidP="00132EEE">
      <w:pPr>
        <w:spacing w:after="0" w:line="240" w:lineRule="auto"/>
        <w:ind w:left="1260"/>
        <w:rPr>
          <w:rFonts w:ascii="Palatino Linotype" w:hAnsi="Palatino Linotype"/>
          <w:sz w:val="24"/>
          <w:szCs w:val="24"/>
        </w:rPr>
      </w:pPr>
      <w:r w:rsidRPr="00132EEE">
        <w:rPr>
          <w:rFonts w:ascii="Palatino Linotype" w:hAnsi="Palatino Linotype"/>
          <w:sz w:val="24"/>
          <w:szCs w:val="24"/>
        </w:rPr>
        <w:t>A stabil oldalfekvés biztosításának módjai</w:t>
      </w:r>
    </w:p>
    <w:p w:rsidR="00583CFC" w:rsidRPr="00132EEE" w:rsidRDefault="00583CFC" w:rsidP="00132EEE">
      <w:pPr>
        <w:spacing w:after="0" w:line="240" w:lineRule="auto"/>
        <w:ind w:left="1260"/>
        <w:rPr>
          <w:rFonts w:ascii="Palatino Linotype" w:hAnsi="Palatino Linotype"/>
          <w:sz w:val="24"/>
          <w:szCs w:val="24"/>
        </w:rPr>
      </w:pPr>
      <w:r w:rsidRPr="00132EEE">
        <w:rPr>
          <w:rFonts w:ascii="Palatino Linotype" w:hAnsi="Palatino Linotype"/>
          <w:sz w:val="24"/>
          <w:szCs w:val="24"/>
        </w:rPr>
        <w:t>Mechanikai sérülések ellátása</w:t>
      </w:r>
    </w:p>
    <w:p w:rsidR="00583CFC" w:rsidRPr="00132EEE" w:rsidRDefault="00583CFC" w:rsidP="00132EEE">
      <w:pPr>
        <w:spacing w:after="0" w:line="240" w:lineRule="auto"/>
        <w:ind w:left="1260"/>
        <w:rPr>
          <w:rFonts w:ascii="Palatino Linotype" w:hAnsi="Palatino Linotype"/>
          <w:sz w:val="24"/>
          <w:szCs w:val="24"/>
        </w:rPr>
      </w:pPr>
      <w:r w:rsidRPr="00132EEE">
        <w:rPr>
          <w:rFonts w:ascii="Palatino Linotype" w:hAnsi="Palatino Linotype"/>
          <w:sz w:val="24"/>
          <w:szCs w:val="24"/>
        </w:rPr>
        <w:t>Törések, a vérzések jellemzői és ellátásuk technikái</w:t>
      </w:r>
    </w:p>
    <w:p w:rsidR="00583CFC" w:rsidRPr="00132EEE" w:rsidRDefault="00583CFC" w:rsidP="00132EEE">
      <w:pPr>
        <w:spacing w:after="0" w:line="240" w:lineRule="auto"/>
        <w:ind w:left="1260"/>
        <w:rPr>
          <w:rFonts w:ascii="Palatino Linotype" w:hAnsi="Palatino Linotype"/>
          <w:sz w:val="24"/>
          <w:szCs w:val="24"/>
        </w:rPr>
      </w:pPr>
      <w:r w:rsidRPr="00132EEE">
        <w:rPr>
          <w:rFonts w:ascii="Palatino Linotype" w:hAnsi="Palatino Linotype"/>
          <w:sz w:val="24"/>
          <w:szCs w:val="24"/>
        </w:rPr>
        <w:t>Idegentest a szemben és a légutakban</w:t>
      </w:r>
    </w:p>
    <w:p w:rsidR="00583CFC" w:rsidRPr="00132EEE" w:rsidRDefault="00583CFC" w:rsidP="00132EEE">
      <w:pPr>
        <w:spacing w:after="0" w:line="240" w:lineRule="auto"/>
        <w:ind w:left="1260"/>
        <w:rPr>
          <w:rFonts w:ascii="Palatino Linotype" w:hAnsi="Palatino Linotype"/>
          <w:sz w:val="24"/>
          <w:szCs w:val="24"/>
        </w:rPr>
      </w:pPr>
      <w:r w:rsidRPr="00132EEE">
        <w:rPr>
          <w:rFonts w:ascii="Palatino Linotype" w:hAnsi="Palatino Linotype"/>
          <w:sz w:val="24"/>
          <w:szCs w:val="24"/>
        </w:rPr>
        <w:t xml:space="preserve">A légutak átjárhatóságának biztosítási technikái </w:t>
      </w:r>
    </w:p>
    <w:p w:rsidR="00583CFC" w:rsidRPr="00132EEE" w:rsidRDefault="00583CFC" w:rsidP="00132EEE">
      <w:pPr>
        <w:spacing w:after="0" w:line="240" w:lineRule="auto"/>
        <w:ind w:left="1260"/>
        <w:rPr>
          <w:rFonts w:ascii="Palatino Linotype" w:hAnsi="Palatino Linotype"/>
          <w:sz w:val="24"/>
          <w:szCs w:val="24"/>
        </w:rPr>
      </w:pPr>
      <w:r w:rsidRPr="00132EEE">
        <w:rPr>
          <w:rFonts w:ascii="Palatino Linotype" w:hAnsi="Palatino Linotype"/>
          <w:sz w:val="24"/>
          <w:szCs w:val="24"/>
        </w:rPr>
        <w:t>Áramütés jelei és a segítségnyújtás lehetőségei, módszerei, technikái</w:t>
      </w:r>
    </w:p>
    <w:p w:rsidR="00583CFC" w:rsidRPr="00132EEE" w:rsidRDefault="00583CFC" w:rsidP="00132EEE">
      <w:pPr>
        <w:spacing w:after="0" w:line="240" w:lineRule="auto"/>
        <w:ind w:left="1260"/>
        <w:rPr>
          <w:rFonts w:ascii="Palatino Linotype" w:hAnsi="Palatino Linotype"/>
          <w:sz w:val="24"/>
          <w:szCs w:val="24"/>
        </w:rPr>
      </w:pPr>
      <w:r w:rsidRPr="00132EEE">
        <w:rPr>
          <w:rFonts w:ascii="Palatino Linotype" w:hAnsi="Palatino Linotype"/>
          <w:sz w:val="24"/>
          <w:szCs w:val="24"/>
        </w:rPr>
        <w:t>A fagyások jellemzői és ellátásuk lehetőségei, módszerei</w:t>
      </w:r>
    </w:p>
    <w:p w:rsidR="00583CFC" w:rsidRPr="00132EEE" w:rsidRDefault="00583CFC" w:rsidP="00132EEE">
      <w:pPr>
        <w:spacing w:after="0" w:line="240" w:lineRule="auto"/>
        <w:ind w:left="1260"/>
        <w:rPr>
          <w:rFonts w:ascii="Palatino Linotype" w:hAnsi="Palatino Linotype"/>
          <w:sz w:val="24"/>
          <w:szCs w:val="24"/>
        </w:rPr>
      </w:pPr>
      <w:r w:rsidRPr="00132EEE">
        <w:rPr>
          <w:rFonts w:ascii="Palatino Linotype" w:hAnsi="Palatino Linotype"/>
          <w:sz w:val="24"/>
          <w:szCs w:val="24"/>
        </w:rPr>
        <w:t>Az égési sérülések jellemzői és ellátásuk módszerei, technikái</w:t>
      </w:r>
    </w:p>
    <w:p w:rsidR="00583CFC" w:rsidRPr="00132EEE" w:rsidRDefault="00583CFC" w:rsidP="00132EEE">
      <w:pPr>
        <w:spacing w:after="0" w:line="240" w:lineRule="auto"/>
        <w:ind w:left="1260"/>
        <w:rPr>
          <w:rFonts w:ascii="Palatino Linotype" w:hAnsi="Palatino Linotype"/>
          <w:sz w:val="24"/>
          <w:szCs w:val="24"/>
        </w:rPr>
      </w:pPr>
      <w:r w:rsidRPr="00132EEE">
        <w:rPr>
          <w:rFonts w:ascii="Palatino Linotype" w:hAnsi="Palatino Linotype"/>
          <w:sz w:val="24"/>
          <w:szCs w:val="24"/>
        </w:rPr>
        <w:t>A háztartási balesetek sérülései, ellátásuk</w:t>
      </w:r>
    </w:p>
    <w:p w:rsidR="00583CFC" w:rsidRPr="00132EEE" w:rsidRDefault="00583CFC" w:rsidP="00132EEE">
      <w:pPr>
        <w:spacing w:after="0" w:line="240" w:lineRule="auto"/>
        <w:ind w:left="1260"/>
        <w:rPr>
          <w:rFonts w:ascii="Palatino Linotype" w:hAnsi="Palatino Linotype"/>
          <w:sz w:val="24"/>
          <w:szCs w:val="24"/>
        </w:rPr>
      </w:pPr>
      <w:r w:rsidRPr="00132EEE">
        <w:rPr>
          <w:rFonts w:ascii="Palatino Linotype" w:hAnsi="Palatino Linotype"/>
          <w:sz w:val="24"/>
          <w:szCs w:val="24"/>
        </w:rPr>
        <w:t>A cukorbetegség jelei és a cukorbeteg ellátásának lehetőségei</w:t>
      </w:r>
    </w:p>
    <w:p w:rsidR="00583CFC" w:rsidRPr="00132EEE" w:rsidRDefault="00583CFC" w:rsidP="00132EEE">
      <w:pPr>
        <w:spacing w:after="0" w:line="240" w:lineRule="auto"/>
        <w:ind w:left="1260"/>
        <w:rPr>
          <w:rFonts w:ascii="Palatino Linotype" w:hAnsi="Palatino Linotype"/>
          <w:sz w:val="24"/>
          <w:szCs w:val="24"/>
        </w:rPr>
      </w:pPr>
      <w:r w:rsidRPr="00132EEE">
        <w:rPr>
          <w:rFonts w:ascii="Palatino Linotype" w:hAnsi="Palatino Linotype"/>
          <w:sz w:val="24"/>
          <w:szCs w:val="24"/>
        </w:rPr>
        <w:t xml:space="preserve">A leggyakoribb gyermekbetegségek és tünetei, a tünetek enyhítésének technikái és módszerei </w:t>
      </w:r>
    </w:p>
    <w:p w:rsidR="00583CFC" w:rsidRPr="00132EEE" w:rsidRDefault="00583CFC" w:rsidP="00132EEE">
      <w:pPr>
        <w:spacing w:after="0" w:line="240" w:lineRule="auto"/>
        <w:ind w:left="1260"/>
        <w:rPr>
          <w:rFonts w:ascii="Palatino Linotype" w:hAnsi="Palatino Linotype"/>
          <w:sz w:val="24"/>
          <w:szCs w:val="24"/>
        </w:rPr>
      </w:pPr>
      <w:r w:rsidRPr="00132EEE">
        <w:rPr>
          <w:rFonts w:ascii="Palatino Linotype" w:hAnsi="Palatino Linotype"/>
          <w:sz w:val="24"/>
          <w:szCs w:val="24"/>
        </w:rPr>
        <w:t>Védőoltások és kísérő tüneteik enyhítése</w:t>
      </w:r>
    </w:p>
    <w:p w:rsidR="00583CFC" w:rsidRPr="00FD69E8" w:rsidRDefault="00583CFC" w:rsidP="00FD69E8">
      <w:pPr>
        <w:spacing w:after="0" w:line="240" w:lineRule="auto"/>
        <w:ind w:left="1800"/>
        <w:rPr>
          <w:rFonts w:ascii="Palatino Linotype" w:hAnsi="Palatino Linotype"/>
          <w:sz w:val="24"/>
          <w:szCs w:val="24"/>
        </w:rPr>
      </w:pPr>
    </w:p>
    <w:p w:rsidR="00583CFC" w:rsidRPr="00132EEE" w:rsidRDefault="00583CFC" w:rsidP="004B2417">
      <w:pPr>
        <w:numPr>
          <w:ilvl w:val="2"/>
          <w:numId w:val="20"/>
        </w:numPr>
        <w:spacing w:after="0" w:line="240" w:lineRule="auto"/>
        <w:rPr>
          <w:rFonts w:ascii="Palatino Linotype" w:hAnsi="Palatino Linotype"/>
          <w:b/>
          <w:sz w:val="24"/>
          <w:szCs w:val="24"/>
        </w:rPr>
      </w:pPr>
      <w:r w:rsidRPr="00132EEE">
        <w:rPr>
          <w:rFonts w:ascii="Palatino Linotype" w:hAnsi="Palatino Linotype"/>
          <w:b/>
          <w:sz w:val="24"/>
          <w:szCs w:val="24"/>
        </w:rPr>
        <w:t>Veszélyeztető állapotok</w:t>
      </w:r>
      <w:r w:rsidRPr="00132EEE">
        <w:rPr>
          <w:rFonts w:ascii="Palatino Linotype" w:hAnsi="Palatino Linotype"/>
          <w:b/>
          <w:sz w:val="24"/>
          <w:szCs w:val="24"/>
        </w:rPr>
        <w:tab/>
      </w:r>
      <w:r w:rsidRPr="00132EEE">
        <w:rPr>
          <w:rFonts w:ascii="Palatino Linotype" w:hAnsi="Palatino Linotype"/>
          <w:b/>
          <w:sz w:val="24"/>
          <w:szCs w:val="24"/>
        </w:rPr>
        <w:tab/>
      </w:r>
      <w:r w:rsidRPr="00132EEE">
        <w:rPr>
          <w:rFonts w:ascii="Palatino Linotype" w:hAnsi="Palatino Linotype"/>
          <w:b/>
          <w:sz w:val="24"/>
          <w:szCs w:val="24"/>
        </w:rPr>
        <w:tab/>
      </w:r>
      <w:r w:rsidRPr="00132EEE">
        <w:rPr>
          <w:rFonts w:ascii="Palatino Linotype" w:hAnsi="Palatino Linotype"/>
          <w:b/>
          <w:sz w:val="24"/>
          <w:szCs w:val="24"/>
        </w:rPr>
        <w:tab/>
      </w:r>
      <w:r w:rsidRPr="00132EEE">
        <w:rPr>
          <w:rFonts w:ascii="Palatino Linotype" w:hAnsi="Palatino Linotype"/>
          <w:b/>
          <w:sz w:val="24"/>
          <w:szCs w:val="24"/>
        </w:rPr>
        <w:tab/>
        <w:t>18 óra/18 óra</w:t>
      </w:r>
    </w:p>
    <w:p w:rsidR="00583CFC" w:rsidRPr="00132EEE" w:rsidRDefault="00583CFC" w:rsidP="00664C76">
      <w:pPr>
        <w:spacing w:after="0" w:line="240" w:lineRule="auto"/>
        <w:ind w:left="5672" w:firstLine="709"/>
        <w:rPr>
          <w:rFonts w:ascii="Palatino Linotype" w:hAnsi="Palatino Linotype"/>
          <w:b/>
          <w:sz w:val="24"/>
          <w:szCs w:val="24"/>
        </w:rPr>
      </w:pPr>
      <w:r w:rsidRPr="00132EEE">
        <w:rPr>
          <w:rFonts w:ascii="Palatino Linotype" w:hAnsi="Palatino Linotype"/>
          <w:b/>
          <w:sz w:val="24"/>
          <w:szCs w:val="24"/>
        </w:rPr>
        <w:t>12 óra ögy/16 óra ögy</w:t>
      </w:r>
    </w:p>
    <w:p w:rsidR="00583CFC" w:rsidRPr="00C12A0B" w:rsidRDefault="00583CFC" w:rsidP="00D87EF3">
      <w:pPr>
        <w:spacing w:after="0" w:line="240" w:lineRule="auto"/>
        <w:ind w:left="1260"/>
        <w:jc w:val="both"/>
        <w:rPr>
          <w:rFonts w:ascii="Palatino Linotype" w:hAnsi="Palatino Linotype"/>
          <w:sz w:val="24"/>
          <w:szCs w:val="24"/>
        </w:rPr>
      </w:pPr>
      <w:r w:rsidRPr="00C12A0B">
        <w:rPr>
          <w:rFonts w:ascii="Palatino Linotype" w:hAnsi="Palatino Linotype"/>
          <w:sz w:val="24"/>
          <w:szCs w:val="24"/>
        </w:rPr>
        <w:t>A közvetlen életveszély felismerése</w:t>
      </w:r>
    </w:p>
    <w:p w:rsidR="00583CFC" w:rsidRPr="00C12A0B" w:rsidRDefault="00583CFC" w:rsidP="00D87EF3">
      <w:pPr>
        <w:spacing w:after="0" w:line="240" w:lineRule="auto"/>
        <w:ind w:left="1260"/>
        <w:jc w:val="both"/>
        <w:rPr>
          <w:rFonts w:ascii="Palatino Linotype" w:hAnsi="Palatino Linotype"/>
          <w:sz w:val="24"/>
          <w:szCs w:val="24"/>
        </w:rPr>
      </w:pPr>
      <w:r w:rsidRPr="00C12A0B">
        <w:rPr>
          <w:rFonts w:ascii="Palatino Linotype" w:hAnsi="Palatino Linotype"/>
          <w:sz w:val="24"/>
          <w:szCs w:val="24"/>
        </w:rPr>
        <w:t>Felismeri az egészségi állapot gyors megváltozását</w:t>
      </w:r>
    </w:p>
    <w:p w:rsidR="00583CFC" w:rsidRPr="00C12A0B" w:rsidRDefault="00583CFC" w:rsidP="00D87EF3">
      <w:pPr>
        <w:spacing w:after="0" w:line="240" w:lineRule="auto"/>
        <w:ind w:left="1260"/>
        <w:jc w:val="both"/>
        <w:rPr>
          <w:rFonts w:ascii="Palatino Linotype" w:hAnsi="Palatino Linotype"/>
          <w:sz w:val="24"/>
          <w:szCs w:val="24"/>
        </w:rPr>
      </w:pPr>
      <w:r w:rsidRPr="00C12A0B">
        <w:rPr>
          <w:rFonts w:ascii="Palatino Linotype" w:hAnsi="Palatino Linotype"/>
          <w:sz w:val="24"/>
          <w:szCs w:val="24"/>
        </w:rPr>
        <w:t>Veszélyeztető állapotokból következő feladatok: újraélesztés, eszméletlen beteg ellátása, heveny rosszullétek, belgyógyászati balesetek</w:t>
      </w:r>
    </w:p>
    <w:p w:rsidR="00583CFC" w:rsidRPr="00C12A0B" w:rsidRDefault="00583CFC" w:rsidP="00D87EF3">
      <w:pPr>
        <w:spacing w:after="0" w:line="240" w:lineRule="auto"/>
        <w:ind w:left="1260"/>
        <w:jc w:val="both"/>
        <w:rPr>
          <w:rFonts w:ascii="Palatino Linotype" w:hAnsi="Palatino Linotype"/>
          <w:sz w:val="24"/>
          <w:szCs w:val="24"/>
        </w:rPr>
      </w:pPr>
      <w:r w:rsidRPr="00C12A0B">
        <w:rPr>
          <w:rFonts w:ascii="Palatino Linotype" w:hAnsi="Palatino Linotype"/>
          <w:sz w:val="24"/>
          <w:szCs w:val="24"/>
        </w:rPr>
        <w:t xml:space="preserve">Mérgezések jellemzői és a segítségnyújtás módszerei, technikái </w:t>
      </w:r>
    </w:p>
    <w:p w:rsidR="00583CFC" w:rsidRPr="00C12A0B" w:rsidRDefault="00583CFC" w:rsidP="00D87EF3">
      <w:pPr>
        <w:spacing w:after="0" w:line="240" w:lineRule="auto"/>
        <w:ind w:left="1260"/>
        <w:jc w:val="both"/>
        <w:rPr>
          <w:rFonts w:ascii="Palatino Linotype" w:hAnsi="Palatino Linotype"/>
          <w:sz w:val="24"/>
          <w:szCs w:val="24"/>
        </w:rPr>
      </w:pPr>
      <w:r w:rsidRPr="00C12A0B">
        <w:rPr>
          <w:rFonts w:ascii="Palatino Linotype" w:hAnsi="Palatino Linotype"/>
          <w:sz w:val="24"/>
          <w:szCs w:val="24"/>
        </w:rPr>
        <w:t xml:space="preserve">Belgyógyászati megbetegedések, </w:t>
      </w:r>
    </w:p>
    <w:p w:rsidR="00583CFC" w:rsidRPr="00C12A0B" w:rsidRDefault="00583CFC" w:rsidP="00D87EF3">
      <w:pPr>
        <w:spacing w:after="0" w:line="240" w:lineRule="auto"/>
        <w:ind w:left="1260"/>
        <w:jc w:val="both"/>
        <w:rPr>
          <w:rFonts w:ascii="Palatino Linotype" w:hAnsi="Palatino Linotype"/>
          <w:sz w:val="24"/>
          <w:szCs w:val="24"/>
        </w:rPr>
      </w:pPr>
      <w:r w:rsidRPr="00C12A0B">
        <w:rPr>
          <w:rFonts w:ascii="Palatino Linotype" w:hAnsi="Palatino Linotype"/>
          <w:sz w:val="24"/>
          <w:szCs w:val="24"/>
        </w:rPr>
        <w:t>Elsősegélyt nyújt sebészeti beavatkozást igénylő balesetek esetén</w:t>
      </w:r>
    </w:p>
    <w:p w:rsidR="00583CFC" w:rsidRPr="00C12A0B" w:rsidRDefault="00583CFC" w:rsidP="00D87EF3">
      <w:pPr>
        <w:spacing w:after="0" w:line="240" w:lineRule="auto"/>
        <w:ind w:left="1260"/>
        <w:jc w:val="both"/>
        <w:rPr>
          <w:rFonts w:ascii="Palatino Linotype" w:hAnsi="Palatino Linotype"/>
          <w:sz w:val="24"/>
          <w:szCs w:val="24"/>
        </w:rPr>
      </w:pPr>
      <w:r w:rsidRPr="00C12A0B">
        <w:rPr>
          <w:rFonts w:ascii="Palatino Linotype" w:hAnsi="Palatino Linotype"/>
          <w:sz w:val="24"/>
          <w:szCs w:val="24"/>
        </w:rPr>
        <w:t>Epilepszia és lázas eklampszia</w:t>
      </w:r>
    </w:p>
    <w:p w:rsidR="00583CFC" w:rsidRPr="00C12A0B" w:rsidRDefault="00583CFC" w:rsidP="00D87EF3">
      <w:pPr>
        <w:spacing w:after="0" w:line="240" w:lineRule="auto"/>
        <w:ind w:left="1260"/>
        <w:jc w:val="both"/>
        <w:rPr>
          <w:rFonts w:ascii="Palatino Linotype" w:hAnsi="Palatino Linotype"/>
          <w:sz w:val="24"/>
          <w:szCs w:val="24"/>
        </w:rPr>
      </w:pPr>
      <w:r w:rsidRPr="00C12A0B">
        <w:rPr>
          <w:rFonts w:ascii="Palatino Linotype" w:hAnsi="Palatino Linotype"/>
          <w:sz w:val="24"/>
          <w:szCs w:val="24"/>
        </w:rPr>
        <w:t>A sokkos és görcsös állapotok és a segítségnyújtás módszerei, technikái</w:t>
      </w:r>
    </w:p>
    <w:p w:rsidR="00583CFC" w:rsidRPr="00C12A0B" w:rsidRDefault="00583CFC" w:rsidP="00D87EF3">
      <w:pPr>
        <w:spacing w:after="0" w:line="240" w:lineRule="auto"/>
        <w:ind w:left="1260"/>
        <w:jc w:val="both"/>
        <w:rPr>
          <w:rFonts w:ascii="Palatino Linotype" w:hAnsi="Palatino Linotype"/>
          <w:sz w:val="24"/>
          <w:szCs w:val="24"/>
        </w:rPr>
      </w:pPr>
      <w:r w:rsidRPr="00C12A0B">
        <w:rPr>
          <w:rFonts w:ascii="Palatino Linotype" w:hAnsi="Palatino Linotype"/>
          <w:sz w:val="24"/>
          <w:szCs w:val="24"/>
        </w:rPr>
        <w:t>Segítségnyújtás a fedél nélkül élők elemi fizikai ellátásában</w:t>
      </w:r>
    </w:p>
    <w:p w:rsidR="00583CFC" w:rsidRPr="00C12A0B" w:rsidRDefault="00583CFC" w:rsidP="00D87EF3">
      <w:pPr>
        <w:spacing w:after="0" w:line="240" w:lineRule="auto"/>
        <w:ind w:left="1260"/>
        <w:jc w:val="both"/>
        <w:rPr>
          <w:rFonts w:ascii="Palatino Linotype" w:hAnsi="Palatino Linotype"/>
          <w:sz w:val="24"/>
          <w:szCs w:val="24"/>
        </w:rPr>
      </w:pPr>
      <w:r w:rsidRPr="00C12A0B">
        <w:rPr>
          <w:rFonts w:ascii="Palatino Linotype" w:hAnsi="Palatino Linotype"/>
          <w:sz w:val="24"/>
          <w:szCs w:val="24"/>
        </w:rPr>
        <w:t>Az éhezés, a kiszáradás jelei és a segítségnyújtás módszerei, technikái</w:t>
      </w:r>
    </w:p>
    <w:p w:rsidR="00583CFC" w:rsidRPr="00C12A0B" w:rsidRDefault="00583CFC" w:rsidP="00D87EF3">
      <w:pPr>
        <w:spacing w:after="0" w:line="240" w:lineRule="auto"/>
        <w:ind w:left="1260"/>
        <w:jc w:val="both"/>
        <w:rPr>
          <w:rFonts w:ascii="Palatino Linotype" w:hAnsi="Palatino Linotype"/>
          <w:sz w:val="24"/>
          <w:szCs w:val="24"/>
        </w:rPr>
      </w:pPr>
      <w:r w:rsidRPr="00C12A0B">
        <w:rPr>
          <w:rFonts w:ascii="Palatino Linotype" w:hAnsi="Palatino Linotype"/>
          <w:sz w:val="24"/>
          <w:szCs w:val="24"/>
        </w:rPr>
        <w:t>Tömegbalesetek, tömegkatasztrófák</w:t>
      </w:r>
    </w:p>
    <w:p w:rsidR="00583CFC" w:rsidRPr="00C12A0B" w:rsidRDefault="00583CFC" w:rsidP="00D87EF3">
      <w:pPr>
        <w:spacing w:after="0" w:line="240" w:lineRule="auto"/>
        <w:ind w:left="1260"/>
        <w:jc w:val="both"/>
        <w:rPr>
          <w:rFonts w:ascii="Palatino Linotype" w:hAnsi="Palatino Linotype"/>
          <w:sz w:val="24"/>
          <w:szCs w:val="24"/>
        </w:rPr>
      </w:pPr>
      <w:r w:rsidRPr="00C12A0B">
        <w:rPr>
          <w:rFonts w:ascii="Palatino Linotype" w:hAnsi="Palatino Linotype"/>
          <w:sz w:val="24"/>
          <w:szCs w:val="24"/>
        </w:rPr>
        <w:t>Mentőhívás, rendőrség, katasztrófavédelem értesítése</w:t>
      </w:r>
    </w:p>
    <w:p w:rsidR="00583CFC" w:rsidRPr="00C12A0B" w:rsidRDefault="00583CFC" w:rsidP="00132EEE">
      <w:pPr>
        <w:spacing w:after="0" w:line="240" w:lineRule="auto"/>
        <w:ind w:left="1260"/>
        <w:rPr>
          <w:rFonts w:ascii="Palatino Linotype" w:hAnsi="Palatino Linotype"/>
          <w:sz w:val="24"/>
          <w:szCs w:val="24"/>
        </w:rPr>
      </w:pPr>
    </w:p>
    <w:p w:rsidR="00583CFC" w:rsidRPr="00626EFD" w:rsidRDefault="00583CFC" w:rsidP="004B2417">
      <w:pPr>
        <w:widowControl w:val="0"/>
        <w:numPr>
          <w:ilvl w:val="1"/>
          <w:numId w:val="20"/>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képzési helyszín jellege</w:t>
      </w:r>
    </w:p>
    <w:p w:rsidR="00583CFC" w:rsidRPr="00C12A0B" w:rsidRDefault="00583CFC" w:rsidP="00626EFD">
      <w:pPr>
        <w:widowControl w:val="0"/>
        <w:suppressAutoHyphens/>
        <w:ind w:left="1260"/>
        <w:rPr>
          <w:rFonts w:ascii="Palatino Linotype" w:hAnsi="Palatino Linotype" w:cs="Mangal"/>
          <w:kern w:val="1"/>
          <w:sz w:val="24"/>
          <w:szCs w:val="24"/>
          <w:lang w:eastAsia="hi-IN" w:bidi="hi-IN"/>
        </w:rPr>
      </w:pPr>
      <w:r w:rsidRPr="00C12A0B">
        <w:rPr>
          <w:rFonts w:ascii="Palatino Linotype" w:hAnsi="Palatino Linotype" w:cs="Mangal"/>
          <w:kern w:val="1"/>
          <w:sz w:val="24"/>
          <w:szCs w:val="24"/>
          <w:lang w:eastAsia="hi-IN" w:bidi="hi-IN"/>
        </w:rPr>
        <w:t>Egészségügyi demonstrációs terem</w:t>
      </w:r>
    </w:p>
    <w:p w:rsidR="00583CFC" w:rsidRPr="00626EFD" w:rsidRDefault="00583CFC" w:rsidP="004B2417">
      <w:pPr>
        <w:widowControl w:val="0"/>
        <w:numPr>
          <w:ilvl w:val="1"/>
          <w:numId w:val="20"/>
        </w:numPr>
        <w:suppressAutoHyphens/>
        <w:spacing w:after="0" w:line="240" w:lineRule="auto"/>
        <w:rPr>
          <w:rFonts w:ascii="Palatino Linotype" w:hAnsi="Palatino Linotype"/>
          <w:b/>
          <w:bCs/>
          <w:sz w:val="24"/>
          <w:szCs w:val="24"/>
        </w:rPr>
      </w:pPr>
      <w:r w:rsidRPr="000E120B">
        <w:rPr>
          <w:rFonts w:ascii="Palatino Linotype" w:hAnsi="Palatino Linotype"/>
          <w:b/>
          <w:bCs/>
          <w:sz w:val="24"/>
          <w:szCs w:val="24"/>
        </w:rPr>
        <w:t xml:space="preserve">A tantárgy </w:t>
      </w:r>
      <w:r w:rsidRPr="000E120B">
        <w:rPr>
          <w:rFonts w:ascii="Palatino Linotype" w:hAnsi="Palatino Linotype"/>
          <w:b/>
          <w:sz w:val="24"/>
          <w:szCs w:val="24"/>
        </w:rPr>
        <w:t>elsajátítása során alkalmazott</w:t>
      </w:r>
      <w:r w:rsidRPr="000E120B">
        <w:rPr>
          <w:rFonts w:ascii="Palatino Linotype" w:hAnsi="Palatino Linotype"/>
          <w:b/>
          <w:bCs/>
          <w:sz w:val="24"/>
          <w:szCs w:val="24"/>
        </w:rPr>
        <w:t xml:space="preserve"> sajátos módszerek, tanulói tevékenységformák</w:t>
      </w:r>
      <w:r>
        <w:rPr>
          <w:rFonts w:ascii="Palatino Linotype" w:hAnsi="Palatino Linotype"/>
          <w:b/>
          <w:bCs/>
          <w:sz w:val="24"/>
          <w:szCs w:val="24"/>
        </w:rPr>
        <w:t xml:space="preserve"> </w:t>
      </w:r>
      <w:r w:rsidRPr="00626EFD">
        <w:rPr>
          <w:rFonts w:ascii="Palatino Linotype" w:hAnsi="Palatino Linotype"/>
          <w:b/>
          <w:bCs/>
          <w:i/>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83CFC" w:rsidRPr="003A2A37">
        <w:trPr>
          <w:cantSplit/>
          <w:trHeight w:val="921"/>
          <w:jc w:val="center"/>
        </w:trPr>
        <w:tc>
          <w:tcPr>
            <w:tcW w:w="828" w:type="dxa"/>
            <w:vMerge w:val="restart"/>
            <w:vAlign w:val="center"/>
          </w:tcPr>
          <w:p w:rsidR="00583CFC" w:rsidRPr="003A2A37" w:rsidRDefault="00583CFC" w:rsidP="005A3B7A">
            <w:pPr>
              <w:jc w:val="center"/>
              <w:rPr>
                <w:rFonts w:ascii="Palatino Linotype" w:hAnsi="Palatino Linotype"/>
                <w:b/>
                <w:sz w:val="20"/>
                <w:szCs w:val="20"/>
              </w:rPr>
            </w:pPr>
            <w:r w:rsidRPr="003A2A37">
              <w:rPr>
                <w:rFonts w:ascii="Palatino Linotype" w:hAnsi="Palatino Linotype"/>
                <w:b/>
                <w:sz w:val="20"/>
                <w:szCs w:val="20"/>
              </w:rPr>
              <w:t>Sor-szám</w:t>
            </w:r>
          </w:p>
        </w:tc>
        <w:tc>
          <w:tcPr>
            <w:tcW w:w="3621" w:type="dxa"/>
            <w:vMerge w:val="restart"/>
            <w:vAlign w:val="center"/>
          </w:tcPr>
          <w:p w:rsidR="00583CFC" w:rsidRPr="003A2A37" w:rsidRDefault="00583CFC" w:rsidP="005A3B7A">
            <w:pPr>
              <w:jc w:val="center"/>
              <w:rPr>
                <w:rFonts w:ascii="Palatino Linotype" w:hAnsi="Palatino Linotype"/>
                <w:b/>
                <w:sz w:val="20"/>
                <w:szCs w:val="20"/>
              </w:rPr>
            </w:pPr>
            <w:r w:rsidRPr="003A2A37">
              <w:rPr>
                <w:rFonts w:ascii="Palatino Linotype" w:hAnsi="Palatino Linotype"/>
                <w:b/>
                <w:sz w:val="20"/>
                <w:szCs w:val="20"/>
              </w:rPr>
              <w:t>Tanulói tevékenységforma</w:t>
            </w:r>
          </w:p>
        </w:tc>
        <w:tc>
          <w:tcPr>
            <w:tcW w:w="2370" w:type="dxa"/>
            <w:gridSpan w:val="3"/>
            <w:vAlign w:val="center"/>
          </w:tcPr>
          <w:p w:rsidR="00583CFC" w:rsidRPr="003A2A37" w:rsidRDefault="00583CFC" w:rsidP="005A3B7A">
            <w:pPr>
              <w:jc w:val="center"/>
              <w:rPr>
                <w:rFonts w:ascii="Palatino Linotype" w:hAnsi="Palatino Linotype"/>
                <w:b/>
                <w:sz w:val="20"/>
                <w:szCs w:val="20"/>
              </w:rPr>
            </w:pPr>
            <w:r w:rsidRPr="003A2A37">
              <w:rPr>
                <w:rFonts w:ascii="Palatino Linotype" w:hAnsi="Palatino Linotype"/>
                <w:b/>
                <w:sz w:val="20"/>
                <w:szCs w:val="20"/>
              </w:rPr>
              <w:t>Tanulói tevékenység szervezési kerete</w:t>
            </w:r>
          </w:p>
          <w:p w:rsidR="00583CFC" w:rsidRPr="003A2A37" w:rsidRDefault="00583CFC" w:rsidP="005A3B7A">
            <w:pPr>
              <w:jc w:val="center"/>
              <w:rPr>
                <w:rFonts w:ascii="Palatino Linotype" w:hAnsi="Palatino Linotype"/>
                <w:b/>
                <w:sz w:val="20"/>
                <w:szCs w:val="20"/>
              </w:rPr>
            </w:pPr>
            <w:r w:rsidRPr="003A2A37">
              <w:rPr>
                <w:rFonts w:ascii="Palatino Linotype" w:hAnsi="Palatino Linotype"/>
                <w:b/>
                <w:sz w:val="20"/>
                <w:szCs w:val="20"/>
              </w:rPr>
              <w:t>(differenciálási módok)</w:t>
            </w:r>
          </w:p>
        </w:tc>
        <w:tc>
          <w:tcPr>
            <w:tcW w:w="2190" w:type="dxa"/>
            <w:vMerge w:val="restart"/>
            <w:vAlign w:val="center"/>
          </w:tcPr>
          <w:p w:rsidR="00583CFC" w:rsidRPr="003A2A37" w:rsidRDefault="00583CFC" w:rsidP="005A3B7A">
            <w:pPr>
              <w:jc w:val="center"/>
              <w:rPr>
                <w:rFonts w:ascii="Palatino Linotype" w:hAnsi="Palatino Linotype"/>
                <w:b/>
                <w:sz w:val="20"/>
                <w:szCs w:val="20"/>
              </w:rPr>
            </w:pPr>
            <w:r w:rsidRPr="003A2A37">
              <w:rPr>
                <w:rFonts w:ascii="Palatino Linotype" w:hAnsi="Palatino Linotype"/>
                <w:b/>
                <w:sz w:val="20"/>
                <w:szCs w:val="20"/>
              </w:rPr>
              <w:t>Alkalmazandó eszközök és felszerelések (SZVK 6. pont lebontása, pontosítása)</w:t>
            </w:r>
          </w:p>
        </w:tc>
      </w:tr>
      <w:tr w:rsidR="00583CFC" w:rsidRPr="003A2A37">
        <w:trPr>
          <w:cantSplit/>
          <w:trHeight w:val="1076"/>
          <w:jc w:val="center"/>
        </w:trPr>
        <w:tc>
          <w:tcPr>
            <w:tcW w:w="828" w:type="dxa"/>
            <w:vMerge/>
            <w:vAlign w:val="center"/>
          </w:tcPr>
          <w:p w:rsidR="00583CFC" w:rsidRPr="003A2A37" w:rsidRDefault="00583CFC" w:rsidP="005A3B7A">
            <w:pPr>
              <w:jc w:val="center"/>
              <w:rPr>
                <w:rFonts w:ascii="Palatino Linotype" w:hAnsi="Palatino Linotype"/>
                <w:b/>
                <w:sz w:val="20"/>
                <w:szCs w:val="20"/>
              </w:rPr>
            </w:pPr>
          </w:p>
        </w:tc>
        <w:tc>
          <w:tcPr>
            <w:tcW w:w="3621" w:type="dxa"/>
            <w:vMerge/>
            <w:vAlign w:val="center"/>
          </w:tcPr>
          <w:p w:rsidR="00583CFC" w:rsidRPr="003A2A37" w:rsidRDefault="00583CFC" w:rsidP="005A3B7A">
            <w:pPr>
              <w:rPr>
                <w:rFonts w:ascii="Palatino Linotype" w:hAnsi="Palatino Linotype"/>
                <w:b/>
                <w:sz w:val="20"/>
                <w:szCs w:val="20"/>
              </w:rPr>
            </w:pPr>
          </w:p>
        </w:tc>
        <w:tc>
          <w:tcPr>
            <w:tcW w:w="809" w:type="dxa"/>
            <w:textDirection w:val="btLr"/>
            <w:vAlign w:val="center"/>
          </w:tcPr>
          <w:p w:rsidR="00583CFC" w:rsidRPr="003A2A37" w:rsidRDefault="00583CFC" w:rsidP="005A3B7A">
            <w:pPr>
              <w:ind w:left="113" w:right="113"/>
              <w:jc w:val="center"/>
              <w:rPr>
                <w:rFonts w:ascii="Palatino Linotype" w:hAnsi="Palatino Linotype"/>
                <w:b/>
                <w:sz w:val="20"/>
                <w:szCs w:val="20"/>
              </w:rPr>
            </w:pPr>
            <w:r w:rsidRPr="003A2A37">
              <w:rPr>
                <w:rFonts w:ascii="Palatino Linotype" w:hAnsi="Palatino Linotype"/>
                <w:b/>
                <w:sz w:val="20"/>
                <w:szCs w:val="20"/>
              </w:rPr>
              <w:t>Egyéni</w:t>
            </w:r>
          </w:p>
        </w:tc>
        <w:tc>
          <w:tcPr>
            <w:tcW w:w="798" w:type="dxa"/>
            <w:textDirection w:val="btLr"/>
            <w:vAlign w:val="center"/>
          </w:tcPr>
          <w:p w:rsidR="00583CFC" w:rsidRPr="003A2A37" w:rsidRDefault="00583CFC" w:rsidP="005A3B7A">
            <w:pPr>
              <w:ind w:left="113" w:right="113"/>
              <w:jc w:val="center"/>
              <w:rPr>
                <w:rFonts w:ascii="Palatino Linotype" w:hAnsi="Palatino Linotype"/>
                <w:b/>
                <w:sz w:val="20"/>
                <w:szCs w:val="20"/>
              </w:rPr>
            </w:pPr>
            <w:r w:rsidRPr="003A2A37">
              <w:rPr>
                <w:rFonts w:ascii="Palatino Linotype" w:hAnsi="Palatino Linotype"/>
                <w:b/>
                <w:sz w:val="20"/>
                <w:szCs w:val="20"/>
              </w:rPr>
              <w:t>Csoport-</w:t>
            </w:r>
          </w:p>
          <w:p w:rsidR="00583CFC" w:rsidRPr="003A2A37" w:rsidRDefault="00583CFC" w:rsidP="005A3B7A">
            <w:pPr>
              <w:ind w:left="113" w:right="113"/>
              <w:jc w:val="center"/>
              <w:rPr>
                <w:rFonts w:ascii="Palatino Linotype" w:hAnsi="Palatino Linotype"/>
                <w:b/>
                <w:sz w:val="20"/>
                <w:szCs w:val="20"/>
              </w:rPr>
            </w:pPr>
            <w:r w:rsidRPr="003A2A37">
              <w:rPr>
                <w:rFonts w:ascii="Palatino Linotype" w:hAnsi="Palatino Linotype"/>
                <w:b/>
                <w:sz w:val="20"/>
                <w:szCs w:val="20"/>
              </w:rPr>
              <w:t>bontás</w:t>
            </w:r>
          </w:p>
        </w:tc>
        <w:tc>
          <w:tcPr>
            <w:tcW w:w="763" w:type="dxa"/>
            <w:textDirection w:val="btLr"/>
            <w:vAlign w:val="center"/>
          </w:tcPr>
          <w:p w:rsidR="00583CFC" w:rsidRPr="003A2A37" w:rsidRDefault="00583CFC" w:rsidP="005A3B7A">
            <w:pPr>
              <w:ind w:left="113" w:right="113"/>
              <w:jc w:val="center"/>
              <w:rPr>
                <w:rFonts w:ascii="Palatino Linotype" w:hAnsi="Palatino Linotype"/>
                <w:b/>
                <w:sz w:val="20"/>
                <w:szCs w:val="20"/>
              </w:rPr>
            </w:pPr>
            <w:r w:rsidRPr="003A2A37">
              <w:rPr>
                <w:rFonts w:ascii="Palatino Linotype" w:hAnsi="Palatino Linotype"/>
                <w:b/>
                <w:sz w:val="20"/>
                <w:szCs w:val="20"/>
              </w:rPr>
              <w:t>Osztály-</w:t>
            </w:r>
          </w:p>
          <w:p w:rsidR="00583CFC" w:rsidRPr="003A2A37" w:rsidRDefault="00583CFC" w:rsidP="005A3B7A">
            <w:pPr>
              <w:ind w:left="113" w:right="113"/>
              <w:jc w:val="center"/>
              <w:rPr>
                <w:rFonts w:ascii="Palatino Linotype" w:hAnsi="Palatino Linotype"/>
                <w:b/>
                <w:sz w:val="20"/>
                <w:szCs w:val="20"/>
              </w:rPr>
            </w:pPr>
            <w:r w:rsidRPr="003A2A37">
              <w:rPr>
                <w:rFonts w:ascii="Palatino Linotype" w:hAnsi="Palatino Linotype"/>
                <w:b/>
                <w:sz w:val="20"/>
                <w:szCs w:val="20"/>
              </w:rPr>
              <w:t>keret</w:t>
            </w:r>
          </w:p>
        </w:tc>
        <w:tc>
          <w:tcPr>
            <w:tcW w:w="2190" w:type="dxa"/>
            <w:vMerge/>
            <w:vAlign w:val="center"/>
          </w:tcPr>
          <w:p w:rsidR="00583CFC" w:rsidRPr="003A2A37" w:rsidRDefault="00583CFC" w:rsidP="005A3B7A">
            <w:pPr>
              <w:jc w:val="center"/>
              <w:rPr>
                <w:rFonts w:ascii="Palatino Linotype" w:hAnsi="Palatino Linotype"/>
                <w:b/>
                <w:sz w:val="20"/>
                <w:szCs w:val="20"/>
              </w:rPr>
            </w:pPr>
          </w:p>
        </w:tc>
      </w:tr>
      <w:tr w:rsidR="00583CFC" w:rsidRPr="003A2A37">
        <w:trPr>
          <w:jc w:val="center"/>
        </w:trPr>
        <w:tc>
          <w:tcPr>
            <w:tcW w:w="828" w:type="dxa"/>
            <w:shd w:val="clear" w:color="auto" w:fill="D9D9D9"/>
            <w:vAlign w:val="center"/>
          </w:tcPr>
          <w:p w:rsidR="00583CFC" w:rsidRPr="003A2A37" w:rsidRDefault="00583CFC" w:rsidP="005A3B7A">
            <w:pPr>
              <w:jc w:val="center"/>
              <w:rPr>
                <w:rFonts w:ascii="Palatino Linotype" w:hAnsi="Palatino Linotype"/>
                <w:b/>
                <w:sz w:val="20"/>
                <w:szCs w:val="20"/>
              </w:rPr>
            </w:pPr>
            <w:r w:rsidRPr="003A2A37">
              <w:rPr>
                <w:rFonts w:ascii="Palatino Linotype" w:hAnsi="Palatino Linotype"/>
                <w:b/>
                <w:sz w:val="20"/>
                <w:szCs w:val="20"/>
              </w:rPr>
              <w:t>1.</w:t>
            </w:r>
          </w:p>
        </w:tc>
        <w:tc>
          <w:tcPr>
            <w:tcW w:w="3621" w:type="dxa"/>
            <w:shd w:val="clear" w:color="auto" w:fill="D9D9D9"/>
            <w:vAlign w:val="center"/>
          </w:tcPr>
          <w:p w:rsidR="00583CFC" w:rsidRPr="003A2A37" w:rsidRDefault="00583CFC" w:rsidP="005A3B7A">
            <w:pPr>
              <w:rPr>
                <w:rFonts w:ascii="Palatino Linotype" w:hAnsi="Palatino Linotype"/>
                <w:b/>
                <w:sz w:val="20"/>
                <w:szCs w:val="20"/>
              </w:rPr>
            </w:pPr>
            <w:r w:rsidRPr="003A2A37">
              <w:rPr>
                <w:rFonts w:ascii="Palatino Linotype" w:hAnsi="Palatino Linotype" w:cs="Arial"/>
                <w:b/>
                <w:sz w:val="20"/>
                <w:szCs w:val="20"/>
              </w:rPr>
              <w:t>Információ feldolgozó tevékenységek</w:t>
            </w:r>
          </w:p>
        </w:tc>
        <w:tc>
          <w:tcPr>
            <w:tcW w:w="809" w:type="dxa"/>
            <w:shd w:val="clear" w:color="auto" w:fill="D9D9D9"/>
            <w:vAlign w:val="center"/>
          </w:tcPr>
          <w:p w:rsidR="00583CFC" w:rsidRPr="003A2A37" w:rsidRDefault="00583CFC" w:rsidP="005A3B7A">
            <w:pPr>
              <w:jc w:val="center"/>
              <w:rPr>
                <w:rFonts w:ascii="Palatino Linotype" w:hAnsi="Palatino Linotype"/>
                <w:sz w:val="20"/>
                <w:szCs w:val="20"/>
              </w:rPr>
            </w:pPr>
          </w:p>
        </w:tc>
        <w:tc>
          <w:tcPr>
            <w:tcW w:w="798" w:type="dxa"/>
            <w:shd w:val="clear" w:color="auto" w:fill="D9D9D9"/>
            <w:vAlign w:val="center"/>
          </w:tcPr>
          <w:p w:rsidR="00583CFC" w:rsidRPr="003A2A37" w:rsidRDefault="00583CFC" w:rsidP="005A3B7A">
            <w:pPr>
              <w:jc w:val="center"/>
              <w:rPr>
                <w:rFonts w:ascii="Palatino Linotype" w:hAnsi="Palatino Linotype"/>
                <w:sz w:val="20"/>
                <w:szCs w:val="20"/>
              </w:rPr>
            </w:pPr>
          </w:p>
        </w:tc>
        <w:tc>
          <w:tcPr>
            <w:tcW w:w="763" w:type="dxa"/>
            <w:shd w:val="clear" w:color="auto" w:fill="D9D9D9"/>
            <w:vAlign w:val="center"/>
          </w:tcPr>
          <w:p w:rsidR="00583CFC" w:rsidRPr="003A2A37" w:rsidRDefault="00583CFC" w:rsidP="005A3B7A">
            <w:pPr>
              <w:jc w:val="center"/>
              <w:rPr>
                <w:rFonts w:ascii="Palatino Linotype" w:hAnsi="Palatino Linotype"/>
                <w:sz w:val="20"/>
                <w:szCs w:val="20"/>
              </w:rPr>
            </w:pPr>
          </w:p>
        </w:tc>
        <w:tc>
          <w:tcPr>
            <w:tcW w:w="2190" w:type="dxa"/>
            <w:shd w:val="clear" w:color="auto" w:fill="D9D9D9"/>
            <w:vAlign w:val="center"/>
          </w:tcPr>
          <w:p w:rsidR="00583CFC" w:rsidRPr="003A2A37" w:rsidRDefault="00583CFC" w:rsidP="005A3B7A">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5A3B7A">
            <w:pPr>
              <w:jc w:val="center"/>
              <w:rPr>
                <w:rFonts w:ascii="Palatino Linotype" w:hAnsi="Palatino Linotype"/>
                <w:sz w:val="20"/>
                <w:szCs w:val="20"/>
              </w:rPr>
            </w:pPr>
            <w:r>
              <w:rPr>
                <w:rFonts w:ascii="Palatino Linotype" w:hAnsi="Palatino Linotype"/>
                <w:sz w:val="20"/>
                <w:szCs w:val="20"/>
              </w:rPr>
              <w:t>1.1</w:t>
            </w:r>
            <w:r w:rsidRPr="003A2A37">
              <w:rPr>
                <w:rFonts w:ascii="Palatino Linotype" w:hAnsi="Palatino Linotype"/>
                <w:sz w:val="20"/>
                <w:szCs w:val="20"/>
              </w:rPr>
              <w:t>.</w:t>
            </w:r>
          </w:p>
        </w:tc>
        <w:tc>
          <w:tcPr>
            <w:tcW w:w="3621" w:type="dxa"/>
            <w:vAlign w:val="center"/>
          </w:tcPr>
          <w:p w:rsidR="00583CFC" w:rsidRPr="003A2A37" w:rsidRDefault="00583CFC" w:rsidP="005A3B7A">
            <w:pPr>
              <w:rPr>
                <w:rFonts w:ascii="Palatino Linotype" w:hAnsi="Palatino Linotype" w:cs="Arial"/>
                <w:sz w:val="20"/>
                <w:szCs w:val="20"/>
              </w:rPr>
            </w:pPr>
            <w:r w:rsidRPr="003A2A37">
              <w:rPr>
                <w:rFonts w:ascii="Palatino Linotype" w:hAnsi="Palatino Linotype" w:cs="Arial"/>
                <w:sz w:val="20"/>
                <w:szCs w:val="20"/>
              </w:rPr>
              <w:t>Információk feladattal vezetett rendszerezése</w:t>
            </w:r>
          </w:p>
        </w:tc>
        <w:tc>
          <w:tcPr>
            <w:tcW w:w="809" w:type="dxa"/>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5A3B7A">
            <w:pPr>
              <w:jc w:val="center"/>
              <w:rPr>
                <w:rFonts w:ascii="Palatino Linotype" w:hAnsi="Palatino Linotype"/>
                <w:sz w:val="20"/>
                <w:szCs w:val="20"/>
              </w:rPr>
            </w:pPr>
          </w:p>
        </w:tc>
        <w:tc>
          <w:tcPr>
            <w:tcW w:w="2190" w:type="dxa"/>
            <w:vAlign w:val="center"/>
          </w:tcPr>
          <w:p w:rsidR="00583CFC" w:rsidRPr="003A2A37" w:rsidRDefault="00583CFC" w:rsidP="005A3B7A">
            <w:pPr>
              <w:jc w:val="center"/>
              <w:rPr>
                <w:rFonts w:ascii="Palatino Linotype" w:hAnsi="Palatino Linotype"/>
                <w:sz w:val="20"/>
                <w:szCs w:val="20"/>
              </w:rPr>
            </w:pPr>
          </w:p>
        </w:tc>
      </w:tr>
      <w:tr w:rsidR="00583CFC" w:rsidRPr="003A2A37">
        <w:trPr>
          <w:jc w:val="center"/>
        </w:trPr>
        <w:tc>
          <w:tcPr>
            <w:tcW w:w="828" w:type="dxa"/>
            <w:shd w:val="clear" w:color="auto" w:fill="D9D9D9"/>
            <w:vAlign w:val="center"/>
          </w:tcPr>
          <w:p w:rsidR="00583CFC" w:rsidRPr="003A2A37" w:rsidRDefault="00583CFC" w:rsidP="007B5C09">
            <w:pPr>
              <w:jc w:val="center"/>
              <w:rPr>
                <w:rFonts w:ascii="Palatino Linotype" w:hAnsi="Palatino Linotype"/>
                <w:b/>
                <w:sz w:val="20"/>
                <w:szCs w:val="20"/>
              </w:rPr>
            </w:pPr>
            <w:r>
              <w:rPr>
                <w:rFonts w:ascii="Palatino Linotype" w:hAnsi="Palatino Linotype"/>
                <w:b/>
                <w:sz w:val="20"/>
                <w:szCs w:val="20"/>
              </w:rPr>
              <w:t>2</w:t>
            </w:r>
            <w:r w:rsidRPr="003A2A37">
              <w:rPr>
                <w:rFonts w:ascii="Palatino Linotype" w:hAnsi="Palatino Linotype"/>
                <w:b/>
                <w:sz w:val="20"/>
                <w:szCs w:val="20"/>
              </w:rPr>
              <w:t>.</w:t>
            </w:r>
          </w:p>
        </w:tc>
        <w:tc>
          <w:tcPr>
            <w:tcW w:w="3621" w:type="dxa"/>
            <w:shd w:val="clear" w:color="auto" w:fill="D9D9D9"/>
            <w:vAlign w:val="center"/>
          </w:tcPr>
          <w:p w:rsidR="00583CFC" w:rsidRPr="003A2A37" w:rsidRDefault="00583CFC" w:rsidP="005A3B7A">
            <w:pPr>
              <w:rPr>
                <w:rFonts w:ascii="Palatino Linotype" w:hAnsi="Palatino Linotype" w:cs="Arial"/>
                <w:b/>
                <w:sz w:val="20"/>
                <w:szCs w:val="20"/>
              </w:rPr>
            </w:pPr>
            <w:r w:rsidRPr="003A2A37">
              <w:rPr>
                <w:rFonts w:ascii="Palatino Linotype" w:hAnsi="Palatino Linotype" w:cs="Arial"/>
                <w:b/>
                <w:sz w:val="20"/>
                <w:szCs w:val="20"/>
              </w:rPr>
              <w:t>Képi információk körében</w:t>
            </w:r>
          </w:p>
        </w:tc>
        <w:tc>
          <w:tcPr>
            <w:tcW w:w="809" w:type="dxa"/>
            <w:shd w:val="clear" w:color="auto" w:fill="D9D9D9"/>
            <w:vAlign w:val="center"/>
          </w:tcPr>
          <w:p w:rsidR="00583CFC" w:rsidRPr="003A2A37" w:rsidRDefault="00583CFC" w:rsidP="005A3B7A">
            <w:pPr>
              <w:jc w:val="center"/>
              <w:rPr>
                <w:rFonts w:ascii="Palatino Linotype" w:hAnsi="Palatino Linotype"/>
                <w:sz w:val="20"/>
                <w:szCs w:val="20"/>
              </w:rPr>
            </w:pPr>
          </w:p>
        </w:tc>
        <w:tc>
          <w:tcPr>
            <w:tcW w:w="798" w:type="dxa"/>
            <w:shd w:val="clear" w:color="auto" w:fill="D9D9D9"/>
            <w:vAlign w:val="center"/>
          </w:tcPr>
          <w:p w:rsidR="00583CFC" w:rsidRPr="003A2A37" w:rsidRDefault="00583CFC" w:rsidP="005A3B7A">
            <w:pPr>
              <w:jc w:val="center"/>
              <w:rPr>
                <w:rFonts w:ascii="Palatino Linotype" w:hAnsi="Palatino Linotype"/>
                <w:sz w:val="20"/>
                <w:szCs w:val="20"/>
              </w:rPr>
            </w:pPr>
          </w:p>
        </w:tc>
        <w:tc>
          <w:tcPr>
            <w:tcW w:w="763" w:type="dxa"/>
            <w:shd w:val="clear" w:color="auto" w:fill="D9D9D9"/>
            <w:vAlign w:val="center"/>
          </w:tcPr>
          <w:p w:rsidR="00583CFC" w:rsidRPr="003A2A37" w:rsidRDefault="00583CFC" w:rsidP="005A3B7A">
            <w:pPr>
              <w:jc w:val="center"/>
              <w:rPr>
                <w:rFonts w:ascii="Palatino Linotype" w:hAnsi="Palatino Linotype"/>
                <w:sz w:val="20"/>
                <w:szCs w:val="20"/>
              </w:rPr>
            </w:pPr>
          </w:p>
        </w:tc>
        <w:tc>
          <w:tcPr>
            <w:tcW w:w="2190" w:type="dxa"/>
            <w:shd w:val="clear" w:color="auto" w:fill="D9D9D9"/>
            <w:vAlign w:val="center"/>
          </w:tcPr>
          <w:p w:rsidR="00583CFC" w:rsidRPr="003A2A37" w:rsidRDefault="00583CFC" w:rsidP="005A3B7A">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7B5C09">
            <w:pPr>
              <w:jc w:val="center"/>
              <w:rPr>
                <w:rFonts w:ascii="Palatino Linotype" w:hAnsi="Palatino Linotype"/>
                <w:sz w:val="20"/>
                <w:szCs w:val="20"/>
              </w:rPr>
            </w:pPr>
            <w:r>
              <w:rPr>
                <w:rFonts w:ascii="Palatino Linotype" w:hAnsi="Palatino Linotype"/>
                <w:sz w:val="20"/>
                <w:szCs w:val="20"/>
              </w:rPr>
              <w:t>2</w:t>
            </w:r>
            <w:r w:rsidRPr="003A2A37">
              <w:rPr>
                <w:rFonts w:ascii="Palatino Linotype" w:hAnsi="Palatino Linotype"/>
                <w:sz w:val="20"/>
                <w:szCs w:val="20"/>
              </w:rPr>
              <w:t>.1.</w:t>
            </w:r>
          </w:p>
        </w:tc>
        <w:tc>
          <w:tcPr>
            <w:tcW w:w="3621" w:type="dxa"/>
            <w:vAlign w:val="center"/>
          </w:tcPr>
          <w:p w:rsidR="00583CFC" w:rsidRPr="003A2A37" w:rsidRDefault="00583CFC" w:rsidP="005A3B7A">
            <w:pPr>
              <w:rPr>
                <w:rFonts w:ascii="Palatino Linotype" w:hAnsi="Palatino Linotype"/>
                <w:sz w:val="20"/>
                <w:szCs w:val="20"/>
              </w:rPr>
            </w:pPr>
            <w:r w:rsidRPr="003A2A37">
              <w:rPr>
                <w:rFonts w:ascii="Palatino Linotype" w:hAnsi="Palatino Linotype" w:cs="Arial"/>
                <w:sz w:val="20"/>
                <w:szCs w:val="20"/>
              </w:rPr>
              <w:t>Anatómiai rajz értelmezése</w:t>
            </w:r>
          </w:p>
        </w:tc>
        <w:tc>
          <w:tcPr>
            <w:tcW w:w="809" w:type="dxa"/>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5A3B7A">
            <w:pPr>
              <w:jc w:val="center"/>
              <w:rPr>
                <w:rFonts w:ascii="Palatino Linotype" w:hAnsi="Palatino Linotype"/>
                <w:sz w:val="20"/>
                <w:szCs w:val="20"/>
              </w:rPr>
            </w:pPr>
          </w:p>
        </w:tc>
        <w:tc>
          <w:tcPr>
            <w:tcW w:w="2190" w:type="dxa"/>
            <w:vAlign w:val="center"/>
          </w:tcPr>
          <w:p w:rsidR="00583CFC" w:rsidRPr="003A2A37" w:rsidRDefault="00583CFC" w:rsidP="005A3B7A">
            <w:pPr>
              <w:jc w:val="center"/>
              <w:rPr>
                <w:rFonts w:ascii="Palatino Linotype" w:hAnsi="Palatino Linotype"/>
                <w:sz w:val="20"/>
                <w:szCs w:val="20"/>
              </w:rPr>
            </w:pPr>
          </w:p>
        </w:tc>
      </w:tr>
      <w:tr w:rsidR="00583CFC" w:rsidRPr="003A2A37">
        <w:trPr>
          <w:jc w:val="center"/>
        </w:trPr>
        <w:tc>
          <w:tcPr>
            <w:tcW w:w="828" w:type="dxa"/>
            <w:shd w:val="clear" w:color="auto" w:fill="D9D9D9"/>
            <w:vAlign w:val="center"/>
          </w:tcPr>
          <w:p w:rsidR="00583CFC" w:rsidRPr="003A2A37" w:rsidRDefault="00583CFC" w:rsidP="007B5C09">
            <w:pPr>
              <w:jc w:val="center"/>
              <w:rPr>
                <w:rFonts w:ascii="Palatino Linotype" w:hAnsi="Palatino Linotype"/>
                <w:b/>
                <w:sz w:val="20"/>
                <w:szCs w:val="20"/>
              </w:rPr>
            </w:pPr>
            <w:r>
              <w:rPr>
                <w:rFonts w:ascii="Palatino Linotype" w:hAnsi="Palatino Linotype"/>
                <w:b/>
                <w:sz w:val="20"/>
                <w:szCs w:val="20"/>
              </w:rPr>
              <w:t>3</w:t>
            </w:r>
            <w:r w:rsidRPr="003A2A37">
              <w:rPr>
                <w:rFonts w:ascii="Palatino Linotype" w:hAnsi="Palatino Linotype"/>
                <w:b/>
                <w:sz w:val="20"/>
                <w:szCs w:val="20"/>
              </w:rPr>
              <w:t>.</w:t>
            </w:r>
          </w:p>
        </w:tc>
        <w:tc>
          <w:tcPr>
            <w:tcW w:w="3621" w:type="dxa"/>
            <w:shd w:val="clear" w:color="auto" w:fill="D9D9D9"/>
            <w:vAlign w:val="center"/>
          </w:tcPr>
          <w:p w:rsidR="00583CFC" w:rsidRPr="003A2A37" w:rsidRDefault="00583CFC" w:rsidP="005A3B7A">
            <w:pPr>
              <w:rPr>
                <w:rFonts w:ascii="Palatino Linotype" w:hAnsi="Palatino Linotype" w:cs="Arial"/>
                <w:b/>
                <w:sz w:val="20"/>
                <w:szCs w:val="20"/>
              </w:rPr>
            </w:pPr>
            <w:r w:rsidRPr="003A2A37">
              <w:rPr>
                <w:rFonts w:ascii="Palatino Linotype" w:hAnsi="Palatino Linotype" w:cs="Arial"/>
                <w:b/>
                <w:sz w:val="20"/>
                <w:szCs w:val="20"/>
              </w:rPr>
              <w:t>Csoportos munkaformák körében</w:t>
            </w:r>
          </w:p>
        </w:tc>
        <w:tc>
          <w:tcPr>
            <w:tcW w:w="809" w:type="dxa"/>
            <w:shd w:val="clear" w:color="auto" w:fill="D9D9D9"/>
            <w:vAlign w:val="center"/>
          </w:tcPr>
          <w:p w:rsidR="00583CFC" w:rsidRPr="003A2A37" w:rsidRDefault="00583CFC" w:rsidP="005A3B7A">
            <w:pPr>
              <w:jc w:val="center"/>
              <w:rPr>
                <w:rFonts w:ascii="Palatino Linotype" w:hAnsi="Palatino Linotype"/>
                <w:sz w:val="20"/>
                <w:szCs w:val="20"/>
              </w:rPr>
            </w:pPr>
          </w:p>
        </w:tc>
        <w:tc>
          <w:tcPr>
            <w:tcW w:w="798" w:type="dxa"/>
            <w:shd w:val="clear" w:color="auto" w:fill="D9D9D9"/>
            <w:vAlign w:val="center"/>
          </w:tcPr>
          <w:p w:rsidR="00583CFC" w:rsidRPr="003A2A37" w:rsidRDefault="00583CFC" w:rsidP="005A3B7A">
            <w:pPr>
              <w:jc w:val="center"/>
              <w:rPr>
                <w:rFonts w:ascii="Palatino Linotype" w:hAnsi="Palatino Linotype"/>
                <w:sz w:val="20"/>
                <w:szCs w:val="20"/>
              </w:rPr>
            </w:pPr>
          </w:p>
        </w:tc>
        <w:tc>
          <w:tcPr>
            <w:tcW w:w="763" w:type="dxa"/>
            <w:shd w:val="clear" w:color="auto" w:fill="D9D9D9"/>
            <w:vAlign w:val="center"/>
          </w:tcPr>
          <w:p w:rsidR="00583CFC" w:rsidRPr="003A2A37" w:rsidRDefault="00583CFC" w:rsidP="005A3B7A">
            <w:pPr>
              <w:jc w:val="center"/>
              <w:rPr>
                <w:rFonts w:ascii="Palatino Linotype" w:hAnsi="Palatino Linotype"/>
                <w:sz w:val="20"/>
                <w:szCs w:val="20"/>
              </w:rPr>
            </w:pPr>
          </w:p>
        </w:tc>
        <w:tc>
          <w:tcPr>
            <w:tcW w:w="2190" w:type="dxa"/>
            <w:shd w:val="clear" w:color="auto" w:fill="D9D9D9"/>
            <w:vAlign w:val="center"/>
          </w:tcPr>
          <w:p w:rsidR="00583CFC" w:rsidRPr="003A2A37" w:rsidRDefault="00583CFC" w:rsidP="005A3B7A">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5A3B7A">
            <w:pPr>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583CFC" w:rsidRPr="003A2A37" w:rsidRDefault="00583CFC" w:rsidP="005A3B7A">
            <w:pPr>
              <w:rPr>
                <w:rFonts w:ascii="Palatino Linotype" w:hAnsi="Palatino Linotype" w:cs="Arial"/>
                <w:sz w:val="20"/>
                <w:szCs w:val="20"/>
              </w:rPr>
            </w:pPr>
            <w:r w:rsidRPr="003A2A37">
              <w:rPr>
                <w:rFonts w:ascii="Palatino Linotype" w:hAnsi="Palatino Linotype" w:cs="Arial"/>
                <w:sz w:val="20"/>
                <w:szCs w:val="20"/>
              </w:rPr>
              <w:t>Kiscsoportos szakmai munkavégzés irányítással</w:t>
            </w:r>
          </w:p>
        </w:tc>
        <w:tc>
          <w:tcPr>
            <w:tcW w:w="809" w:type="dxa"/>
            <w:vAlign w:val="center"/>
          </w:tcPr>
          <w:p w:rsidR="00583CFC" w:rsidRPr="003A2A37" w:rsidRDefault="00583CFC" w:rsidP="005A3B7A">
            <w:pPr>
              <w:jc w:val="center"/>
              <w:rPr>
                <w:rFonts w:ascii="Palatino Linotype" w:hAnsi="Palatino Linotype"/>
                <w:sz w:val="20"/>
                <w:szCs w:val="20"/>
              </w:rPr>
            </w:pPr>
          </w:p>
        </w:tc>
        <w:tc>
          <w:tcPr>
            <w:tcW w:w="798" w:type="dxa"/>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5A3B7A">
            <w:pPr>
              <w:jc w:val="center"/>
              <w:rPr>
                <w:rFonts w:ascii="Palatino Linotype" w:hAnsi="Palatino Linotype"/>
                <w:sz w:val="20"/>
                <w:szCs w:val="20"/>
              </w:rPr>
            </w:pPr>
          </w:p>
        </w:tc>
        <w:tc>
          <w:tcPr>
            <w:tcW w:w="2190" w:type="dxa"/>
            <w:vAlign w:val="center"/>
          </w:tcPr>
          <w:p w:rsidR="00583CFC" w:rsidRPr="003A2A37" w:rsidRDefault="00583CFC" w:rsidP="005A3B7A">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5A3B7A">
            <w:pPr>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583CFC" w:rsidRPr="003A2A37" w:rsidRDefault="00583CFC" w:rsidP="005A3B7A">
            <w:pPr>
              <w:rPr>
                <w:rFonts w:ascii="Palatino Linotype" w:hAnsi="Palatino Linotype" w:cs="Arial"/>
                <w:sz w:val="20"/>
                <w:szCs w:val="20"/>
              </w:rPr>
            </w:pPr>
            <w:r w:rsidRPr="003A2A37">
              <w:rPr>
                <w:rFonts w:ascii="Palatino Linotype" w:hAnsi="Palatino Linotype" w:cs="Arial"/>
                <w:sz w:val="20"/>
                <w:szCs w:val="20"/>
              </w:rPr>
              <w:t>Csoportos helyzetgyakorlat</w:t>
            </w:r>
          </w:p>
        </w:tc>
        <w:tc>
          <w:tcPr>
            <w:tcW w:w="809" w:type="dxa"/>
            <w:vAlign w:val="center"/>
          </w:tcPr>
          <w:p w:rsidR="00583CFC" w:rsidRPr="003A2A37" w:rsidRDefault="00583CFC" w:rsidP="005A3B7A">
            <w:pPr>
              <w:jc w:val="center"/>
              <w:rPr>
                <w:rFonts w:ascii="Palatino Linotype" w:hAnsi="Palatino Linotype"/>
                <w:sz w:val="20"/>
                <w:szCs w:val="20"/>
              </w:rPr>
            </w:pPr>
          </w:p>
        </w:tc>
        <w:tc>
          <w:tcPr>
            <w:tcW w:w="798" w:type="dxa"/>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5A3B7A">
            <w:pPr>
              <w:jc w:val="center"/>
              <w:rPr>
                <w:rFonts w:ascii="Palatino Linotype" w:hAnsi="Palatino Linotype"/>
                <w:sz w:val="20"/>
                <w:szCs w:val="20"/>
              </w:rPr>
            </w:pPr>
          </w:p>
        </w:tc>
        <w:tc>
          <w:tcPr>
            <w:tcW w:w="2190" w:type="dxa"/>
            <w:vAlign w:val="center"/>
          </w:tcPr>
          <w:p w:rsidR="00583CFC" w:rsidRPr="003A2A37" w:rsidRDefault="00583CFC" w:rsidP="005A3B7A">
            <w:pPr>
              <w:jc w:val="center"/>
              <w:rPr>
                <w:rFonts w:ascii="Palatino Linotype" w:hAnsi="Palatino Linotype"/>
                <w:sz w:val="20"/>
                <w:szCs w:val="20"/>
              </w:rPr>
            </w:pPr>
          </w:p>
        </w:tc>
      </w:tr>
      <w:tr w:rsidR="00583CFC" w:rsidRPr="003A2A37">
        <w:trPr>
          <w:jc w:val="center"/>
        </w:trPr>
        <w:tc>
          <w:tcPr>
            <w:tcW w:w="828" w:type="dxa"/>
            <w:shd w:val="clear" w:color="auto" w:fill="D9D9D9"/>
            <w:vAlign w:val="center"/>
          </w:tcPr>
          <w:p w:rsidR="00583CFC" w:rsidRPr="003A2A37" w:rsidRDefault="00583CFC" w:rsidP="005A3B7A">
            <w:pPr>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583CFC" w:rsidRPr="003A2A37" w:rsidRDefault="00583CFC" w:rsidP="005A3B7A">
            <w:pPr>
              <w:rPr>
                <w:rFonts w:ascii="Palatino Linotype" w:hAnsi="Palatino Linotype" w:cs="Arial"/>
                <w:b/>
                <w:sz w:val="20"/>
                <w:szCs w:val="20"/>
              </w:rPr>
            </w:pPr>
            <w:r w:rsidRPr="003A2A37">
              <w:rPr>
                <w:rFonts w:ascii="Palatino Linotype" w:hAnsi="Palatino Linotype" w:cs="Arial"/>
                <w:b/>
                <w:sz w:val="20"/>
                <w:szCs w:val="20"/>
              </w:rPr>
              <w:t>Gyakorlati munkavégzés körében</w:t>
            </w:r>
          </w:p>
        </w:tc>
        <w:tc>
          <w:tcPr>
            <w:tcW w:w="809" w:type="dxa"/>
            <w:shd w:val="clear" w:color="auto" w:fill="D9D9D9"/>
            <w:vAlign w:val="center"/>
          </w:tcPr>
          <w:p w:rsidR="00583CFC" w:rsidRPr="003A2A37" w:rsidRDefault="00583CFC" w:rsidP="005A3B7A">
            <w:pPr>
              <w:jc w:val="center"/>
              <w:rPr>
                <w:rFonts w:ascii="Palatino Linotype" w:hAnsi="Palatino Linotype"/>
                <w:sz w:val="20"/>
                <w:szCs w:val="20"/>
              </w:rPr>
            </w:pPr>
          </w:p>
        </w:tc>
        <w:tc>
          <w:tcPr>
            <w:tcW w:w="798" w:type="dxa"/>
            <w:shd w:val="clear" w:color="auto" w:fill="D9D9D9"/>
            <w:vAlign w:val="center"/>
          </w:tcPr>
          <w:p w:rsidR="00583CFC" w:rsidRPr="003A2A37" w:rsidRDefault="00583CFC" w:rsidP="005A3B7A">
            <w:pPr>
              <w:jc w:val="center"/>
              <w:rPr>
                <w:rFonts w:ascii="Palatino Linotype" w:hAnsi="Palatino Linotype"/>
                <w:sz w:val="20"/>
                <w:szCs w:val="20"/>
              </w:rPr>
            </w:pPr>
          </w:p>
        </w:tc>
        <w:tc>
          <w:tcPr>
            <w:tcW w:w="763" w:type="dxa"/>
            <w:shd w:val="clear" w:color="auto" w:fill="D9D9D9"/>
            <w:vAlign w:val="center"/>
          </w:tcPr>
          <w:p w:rsidR="00583CFC" w:rsidRPr="003A2A37" w:rsidRDefault="00583CFC" w:rsidP="005A3B7A">
            <w:pPr>
              <w:jc w:val="center"/>
              <w:rPr>
                <w:rFonts w:ascii="Palatino Linotype" w:hAnsi="Palatino Linotype"/>
                <w:sz w:val="20"/>
                <w:szCs w:val="20"/>
              </w:rPr>
            </w:pPr>
          </w:p>
        </w:tc>
        <w:tc>
          <w:tcPr>
            <w:tcW w:w="2190" w:type="dxa"/>
            <w:shd w:val="clear" w:color="auto" w:fill="D9D9D9"/>
            <w:vAlign w:val="center"/>
          </w:tcPr>
          <w:p w:rsidR="00583CFC" w:rsidRPr="003A2A37" w:rsidRDefault="00583CFC" w:rsidP="005A3B7A">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5A3B7A">
            <w:pPr>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583CFC" w:rsidRPr="003A2A37" w:rsidRDefault="00583CFC" w:rsidP="005A3B7A">
            <w:pPr>
              <w:rPr>
                <w:rFonts w:ascii="Palatino Linotype" w:hAnsi="Palatino Linotype" w:cs="Arial"/>
                <w:sz w:val="20"/>
                <w:szCs w:val="20"/>
              </w:rPr>
            </w:pPr>
            <w:r w:rsidRPr="003A2A37">
              <w:rPr>
                <w:rFonts w:ascii="Palatino Linotype" w:hAnsi="Palatino Linotype" w:cs="Arial"/>
                <w:sz w:val="20"/>
                <w:szCs w:val="20"/>
              </w:rPr>
              <w:t>Műveletek gyakorlása</w:t>
            </w:r>
          </w:p>
        </w:tc>
        <w:tc>
          <w:tcPr>
            <w:tcW w:w="809" w:type="dxa"/>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5A3B7A">
            <w:pPr>
              <w:jc w:val="center"/>
              <w:rPr>
                <w:rFonts w:ascii="Palatino Linotype" w:hAnsi="Palatino Linotype"/>
                <w:sz w:val="20"/>
                <w:szCs w:val="20"/>
              </w:rPr>
            </w:pPr>
          </w:p>
        </w:tc>
        <w:tc>
          <w:tcPr>
            <w:tcW w:w="2190" w:type="dxa"/>
            <w:vAlign w:val="center"/>
          </w:tcPr>
          <w:p w:rsidR="00583CFC" w:rsidRPr="003A2A37" w:rsidRDefault="00583CFC" w:rsidP="005A3B7A">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7B5C09">
            <w:pPr>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583CFC" w:rsidRPr="003A2A37" w:rsidRDefault="00583CFC" w:rsidP="005A3B7A">
            <w:pPr>
              <w:rPr>
                <w:rFonts w:ascii="Palatino Linotype" w:hAnsi="Palatino Linotype" w:cs="Arial"/>
                <w:sz w:val="20"/>
                <w:szCs w:val="20"/>
              </w:rPr>
            </w:pPr>
            <w:r w:rsidRPr="003A2A37">
              <w:rPr>
                <w:rFonts w:ascii="Palatino Linotype" w:hAnsi="Palatino Linotype" w:cs="Arial"/>
                <w:sz w:val="20"/>
                <w:szCs w:val="20"/>
              </w:rPr>
              <w:t>Munkamegfigyelés adott szempontok alapján</w:t>
            </w:r>
          </w:p>
        </w:tc>
        <w:tc>
          <w:tcPr>
            <w:tcW w:w="809" w:type="dxa"/>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5A3B7A">
            <w:pPr>
              <w:jc w:val="center"/>
              <w:rPr>
                <w:rFonts w:ascii="Palatino Linotype" w:hAnsi="Palatino Linotype"/>
                <w:sz w:val="20"/>
                <w:szCs w:val="20"/>
              </w:rPr>
            </w:pPr>
          </w:p>
        </w:tc>
        <w:tc>
          <w:tcPr>
            <w:tcW w:w="2190" w:type="dxa"/>
            <w:vAlign w:val="center"/>
          </w:tcPr>
          <w:p w:rsidR="00583CFC" w:rsidRPr="003A2A37" w:rsidRDefault="00583CFC" w:rsidP="005A3B7A">
            <w:pPr>
              <w:jc w:val="center"/>
              <w:rPr>
                <w:rFonts w:ascii="Palatino Linotype" w:hAnsi="Palatino Linotype"/>
                <w:sz w:val="20"/>
                <w:szCs w:val="20"/>
              </w:rPr>
            </w:pPr>
          </w:p>
        </w:tc>
      </w:tr>
      <w:tr w:rsidR="00583CFC" w:rsidRPr="003A2A37">
        <w:trPr>
          <w:jc w:val="center"/>
        </w:trPr>
        <w:tc>
          <w:tcPr>
            <w:tcW w:w="828" w:type="dxa"/>
            <w:shd w:val="clear" w:color="auto" w:fill="D9D9D9"/>
            <w:vAlign w:val="center"/>
          </w:tcPr>
          <w:p w:rsidR="00583CFC" w:rsidRPr="003A2A37" w:rsidRDefault="00583CFC" w:rsidP="005A3B7A">
            <w:pPr>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583CFC" w:rsidRPr="003A2A37" w:rsidRDefault="00583CFC" w:rsidP="005A3B7A">
            <w:pPr>
              <w:rPr>
                <w:rFonts w:ascii="Palatino Linotype" w:hAnsi="Palatino Linotype" w:cs="Arial"/>
                <w:b/>
                <w:sz w:val="20"/>
                <w:szCs w:val="20"/>
              </w:rPr>
            </w:pPr>
            <w:r w:rsidRPr="003A2A37">
              <w:rPr>
                <w:rFonts w:ascii="Palatino Linotype" w:hAnsi="Palatino Linotype" w:cs="Arial"/>
                <w:b/>
                <w:sz w:val="20"/>
                <w:szCs w:val="20"/>
              </w:rPr>
              <w:t>Szolgáltatási tevékenységek körében</w:t>
            </w:r>
          </w:p>
        </w:tc>
        <w:tc>
          <w:tcPr>
            <w:tcW w:w="809" w:type="dxa"/>
            <w:shd w:val="clear" w:color="auto" w:fill="D9D9D9"/>
            <w:vAlign w:val="center"/>
          </w:tcPr>
          <w:p w:rsidR="00583CFC" w:rsidRPr="003A2A37" w:rsidRDefault="00583CFC" w:rsidP="005A3B7A">
            <w:pPr>
              <w:jc w:val="center"/>
              <w:rPr>
                <w:rFonts w:ascii="Palatino Linotype" w:hAnsi="Palatino Linotype"/>
                <w:sz w:val="20"/>
                <w:szCs w:val="20"/>
              </w:rPr>
            </w:pPr>
          </w:p>
        </w:tc>
        <w:tc>
          <w:tcPr>
            <w:tcW w:w="798" w:type="dxa"/>
            <w:shd w:val="clear" w:color="auto" w:fill="D9D9D9"/>
            <w:vAlign w:val="center"/>
          </w:tcPr>
          <w:p w:rsidR="00583CFC" w:rsidRPr="003A2A37" w:rsidRDefault="00583CFC" w:rsidP="005A3B7A">
            <w:pPr>
              <w:jc w:val="center"/>
              <w:rPr>
                <w:rFonts w:ascii="Palatino Linotype" w:hAnsi="Palatino Linotype"/>
                <w:sz w:val="20"/>
                <w:szCs w:val="20"/>
              </w:rPr>
            </w:pPr>
          </w:p>
        </w:tc>
        <w:tc>
          <w:tcPr>
            <w:tcW w:w="763" w:type="dxa"/>
            <w:shd w:val="clear" w:color="auto" w:fill="D9D9D9"/>
            <w:vAlign w:val="center"/>
          </w:tcPr>
          <w:p w:rsidR="00583CFC" w:rsidRPr="003A2A37" w:rsidRDefault="00583CFC" w:rsidP="005A3B7A">
            <w:pPr>
              <w:jc w:val="center"/>
              <w:rPr>
                <w:rFonts w:ascii="Palatino Linotype" w:hAnsi="Palatino Linotype"/>
                <w:sz w:val="20"/>
                <w:szCs w:val="20"/>
              </w:rPr>
            </w:pPr>
          </w:p>
        </w:tc>
        <w:tc>
          <w:tcPr>
            <w:tcW w:w="2190" w:type="dxa"/>
            <w:shd w:val="clear" w:color="auto" w:fill="D9D9D9"/>
            <w:vAlign w:val="center"/>
          </w:tcPr>
          <w:p w:rsidR="00583CFC" w:rsidRPr="003A2A37" w:rsidRDefault="00583CFC" w:rsidP="005A3B7A">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7B5C09">
            <w:pPr>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583CFC" w:rsidRPr="003A2A37" w:rsidRDefault="00583CFC" w:rsidP="005A3B7A">
            <w:pPr>
              <w:rPr>
                <w:rFonts w:ascii="Palatino Linotype" w:hAnsi="Palatino Linotype" w:cs="Arial"/>
                <w:sz w:val="20"/>
                <w:szCs w:val="20"/>
              </w:rPr>
            </w:pPr>
            <w:r w:rsidRPr="003A2A37">
              <w:rPr>
                <w:rFonts w:ascii="Palatino Linotype" w:hAnsi="Palatino Linotype" w:cs="Arial"/>
                <w:sz w:val="20"/>
                <w:szCs w:val="20"/>
              </w:rPr>
              <w:t>Önálló szakmai munkavégzés felügyelet mellett</w:t>
            </w:r>
          </w:p>
        </w:tc>
        <w:tc>
          <w:tcPr>
            <w:tcW w:w="809" w:type="dxa"/>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5A3B7A">
            <w:pPr>
              <w:jc w:val="center"/>
              <w:rPr>
                <w:rFonts w:ascii="Palatino Linotype" w:hAnsi="Palatino Linotype"/>
                <w:sz w:val="20"/>
                <w:szCs w:val="20"/>
              </w:rPr>
            </w:pPr>
          </w:p>
        </w:tc>
        <w:tc>
          <w:tcPr>
            <w:tcW w:w="2190" w:type="dxa"/>
            <w:vAlign w:val="center"/>
          </w:tcPr>
          <w:p w:rsidR="00583CFC" w:rsidRPr="003A2A37" w:rsidRDefault="00583CFC" w:rsidP="005A3B7A">
            <w:pPr>
              <w:jc w:val="center"/>
              <w:rPr>
                <w:rFonts w:ascii="Palatino Linotype" w:hAnsi="Palatino Linotype"/>
                <w:sz w:val="20"/>
                <w:szCs w:val="20"/>
              </w:rPr>
            </w:pPr>
          </w:p>
        </w:tc>
      </w:tr>
      <w:tr w:rsidR="00583CFC" w:rsidRPr="003A2A37">
        <w:trPr>
          <w:jc w:val="center"/>
        </w:trPr>
        <w:tc>
          <w:tcPr>
            <w:tcW w:w="828" w:type="dxa"/>
            <w:vAlign w:val="center"/>
          </w:tcPr>
          <w:p w:rsidR="00583CFC" w:rsidRPr="003A2A37" w:rsidRDefault="00583CFC" w:rsidP="005A3B7A">
            <w:pPr>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583CFC" w:rsidRPr="003A2A37" w:rsidRDefault="00583CFC" w:rsidP="005A3B7A">
            <w:pPr>
              <w:rPr>
                <w:rFonts w:ascii="Palatino Linotype" w:hAnsi="Palatino Linotype" w:cs="Arial"/>
                <w:sz w:val="20"/>
                <w:szCs w:val="20"/>
              </w:rPr>
            </w:pPr>
            <w:r w:rsidRPr="003A2A37">
              <w:rPr>
                <w:rFonts w:ascii="Palatino Linotype" w:hAnsi="Palatino Linotype" w:cs="Arial"/>
                <w:sz w:val="20"/>
                <w:szCs w:val="20"/>
              </w:rPr>
              <w:t>Önálló szakmai munkavégzés közvetlen irányítással</w:t>
            </w:r>
          </w:p>
        </w:tc>
        <w:tc>
          <w:tcPr>
            <w:tcW w:w="809" w:type="dxa"/>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798" w:type="dxa"/>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763" w:type="dxa"/>
            <w:vAlign w:val="center"/>
          </w:tcPr>
          <w:p w:rsidR="00583CFC" w:rsidRPr="003A2A37" w:rsidRDefault="00583CFC" w:rsidP="005A3B7A">
            <w:pPr>
              <w:jc w:val="center"/>
              <w:rPr>
                <w:rFonts w:ascii="Palatino Linotype" w:hAnsi="Palatino Linotype"/>
                <w:sz w:val="20"/>
                <w:szCs w:val="20"/>
              </w:rPr>
            </w:pPr>
          </w:p>
        </w:tc>
        <w:tc>
          <w:tcPr>
            <w:tcW w:w="2190" w:type="dxa"/>
            <w:vAlign w:val="center"/>
          </w:tcPr>
          <w:p w:rsidR="00583CFC" w:rsidRPr="003A2A37" w:rsidRDefault="00583CFC" w:rsidP="005A3B7A">
            <w:pPr>
              <w:jc w:val="center"/>
              <w:rPr>
                <w:rFonts w:ascii="Palatino Linotype" w:hAnsi="Palatino Linotype"/>
                <w:sz w:val="20"/>
                <w:szCs w:val="20"/>
              </w:rPr>
            </w:pPr>
          </w:p>
        </w:tc>
      </w:tr>
    </w:tbl>
    <w:p w:rsidR="00583CFC" w:rsidRDefault="00583CFC" w:rsidP="007D6F45">
      <w:pPr>
        <w:pStyle w:val="Listaszerbekezds"/>
        <w:ind w:left="0"/>
        <w:rPr>
          <w:rFonts w:ascii="Palatino Linotype" w:hAnsi="Palatino Linotype"/>
          <w:b/>
          <w:bCs/>
          <w:i/>
        </w:rPr>
      </w:pPr>
    </w:p>
    <w:p w:rsidR="00583CFC" w:rsidRPr="00725193" w:rsidRDefault="00583CFC" w:rsidP="00A11819">
      <w:pPr>
        <w:pStyle w:val="Listaszerbekezds"/>
        <w:ind w:left="0"/>
        <w:rPr>
          <w:rFonts w:ascii="Palatino Linotype" w:hAnsi="Palatino Linotype"/>
          <w:b/>
          <w:bCs/>
          <w:i/>
        </w:rPr>
      </w:pPr>
      <w:r>
        <w:rPr>
          <w:rFonts w:ascii="Palatino Linotype" w:hAnsi="Palatino Linotype"/>
          <w:b/>
          <w:bCs/>
          <w:i/>
        </w:rPr>
        <w:t xml:space="preserve">12.5.2. </w:t>
      </w:r>
      <w:r w:rsidRPr="00725193">
        <w:rPr>
          <w:rFonts w:ascii="Palatino Linotype" w:hAnsi="Palatino Linotype"/>
          <w:b/>
          <w:bCs/>
          <w:i/>
        </w:rPr>
        <w:t>A tantárgy elsajátítása során alkalmazható sajátos módszerek (ajánlás)</w:t>
      </w:r>
    </w:p>
    <w:p w:rsidR="00583CFC" w:rsidRPr="00725193" w:rsidRDefault="00583CFC" w:rsidP="007D6F45">
      <w:pPr>
        <w:pStyle w:val="Listaszerbekezds"/>
        <w:ind w:left="0"/>
        <w:rPr>
          <w:rFonts w:ascii="Palatino Linotype" w:hAnsi="Palatino Linotype"/>
          <w:b/>
          <w:bCs/>
          <w:i/>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3CFC" w:rsidRPr="003A2A37">
        <w:trPr>
          <w:jc w:val="center"/>
        </w:trPr>
        <w:tc>
          <w:tcPr>
            <w:tcW w:w="994" w:type="dxa"/>
            <w:vMerge w:val="restart"/>
            <w:vAlign w:val="center"/>
          </w:tcPr>
          <w:p w:rsidR="00583CFC" w:rsidRPr="003A2A37" w:rsidRDefault="00583CFC" w:rsidP="005A3B7A">
            <w:pPr>
              <w:jc w:val="center"/>
              <w:rPr>
                <w:rFonts w:ascii="Palatino Linotype" w:hAnsi="Palatino Linotype"/>
                <w:b/>
                <w:sz w:val="20"/>
                <w:szCs w:val="20"/>
              </w:rPr>
            </w:pPr>
            <w:r w:rsidRPr="003A2A37">
              <w:rPr>
                <w:rFonts w:ascii="Palatino Linotype" w:hAnsi="Palatino Linotype"/>
                <w:b/>
                <w:sz w:val="20"/>
                <w:szCs w:val="20"/>
              </w:rPr>
              <w:t>Sorszám</w:t>
            </w:r>
          </w:p>
        </w:tc>
        <w:tc>
          <w:tcPr>
            <w:tcW w:w="2800" w:type="dxa"/>
            <w:vMerge w:val="restart"/>
            <w:vAlign w:val="center"/>
          </w:tcPr>
          <w:p w:rsidR="00583CFC" w:rsidRPr="003A2A37" w:rsidRDefault="00583CFC" w:rsidP="005A3B7A">
            <w:pPr>
              <w:jc w:val="center"/>
              <w:rPr>
                <w:rFonts w:ascii="Palatino Linotype" w:hAnsi="Palatino Linotype"/>
                <w:b/>
                <w:sz w:val="20"/>
                <w:szCs w:val="20"/>
              </w:rPr>
            </w:pPr>
            <w:r w:rsidRPr="003A2A37">
              <w:rPr>
                <w:rFonts w:ascii="Palatino Linotype" w:hAnsi="Palatino Linotype"/>
                <w:b/>
                <w:sz w:val="20"/>
                <w:szCs w:val="20"/>
              </w:rPr>
              <w:t xml:space="preserve">Alkalmazott oktatási </w:t>
            </w:r>
          </w:p>
          <w:p w:rsidR="00583CFC" w:rsidRPr="003A2A37" w:rsidRDefault="00583CFC" w:rsidP="005A3B7A">
            <w:pPr>
              <w:jc w:val="center"/>
              <w:rPr>
                <w:rFonts w:ascii="Palatino Linotype" w:hAnsi="Palatino Linotype"/>
                <w:b/>
                <w:sz w:val="20"/>
                <w:szCs w:val="20"/>
              </w:rPr>
            </w:pPr>
            <w:r w:rsidRPr="003A2A37">
              <w:rPr>
                <w:rFonts w:ascii="Palatino Linotype" w:hAnsi="Palatino Linotype"/>
                <w:b/>
                <w:sz w:val="20"/>
                <w:szCs w:val="20"/>
              </w:rPr>
              <w:t>módszer neve</w:t>
            </w:r>
          </w:p>
        </w:tc>
        <w:tc>
          <w:tcPr>
            <w:tcW w:w="2835" w:type="dxa"/>
            <w:gridSpan w:val="3"/>
            <w:vAlign w:val="center"/>
          </w:tcPr>
          <w:p w:rsidR="00583CFC" w:rsidRPr="003A2A37" w:rsidRDefault="00583CFC" w:rsidP="005A3B7A">
            <w:pPr>
              <w:jc w:val="center"/>
              <w:rPr>
                <w:rFonts w:ascii="Palatino Linotype" w:hAnsi="Palatino Linotype"/>
                <w:b/>
                <w:sz w:val="20"/>
                <w:szCs w:val="20"/>
              </w:rPr>
            </w:pPr>
            <w:r w:rsidRPr="003A2A37">
              <w:rPr>
                <w:rFonts w:ascii="Palatino Linotype" w:hAnsi="Palatino Linotype"/>
                <w:b/>
                <w:sz w:val="20"/>
                <w:szCs w:val="20"/>
              </w:rPr>
              <w:t>A tanulói tevékenység szervezeti kerete</w:t>
            </w:r>
          </w:p>
        </w:tc>
        <w:tc>
          <w:tcPr>
            <w:tcW w:w="2659" w:type="dxa"/>
            <w:vMerge w:val="restart"/>
            <w:vAlign w:val="center"/>
          </w:tcPr>
          <w:p w:rsidR="00583CFC" w:rsidRPr="003A2A37" w:rsidRDefault="00583CFC" w:rsidP="005A3B7A">
            <w:pPr>
              <w:jc w:val="center"/>
              <w:rPr>
                <w:rFonts w:ascii="Palatino Linotype" w:hAnsi="Palatino Linotype"/>
                <w:b/>
                <w:sz w:val="20"/>
                <w:szCs w:val="20"/>
              </w:rPr>
            </w:pPr>
            <w:r w:rsidRPr="003A2A37">
              <w:rPr>
                <w:rFonts w:ascii="Palatino Linotype" w:hAnsi="Palatino Linotype"/>
                <w:b/>
                <w:sz w:val="20"/>
                <w:szCs w:val="20"/>
              </w:rPr>
              <w:t>Alkalmazandó eszközök és felszerelések (SZVK 6. pont lebontása, pontosítása)</w:t>
            </w:r>
          </w:p>
        </w:tc>
      </w:tr>
      <w:tr w:rsidR="00583CFC" w:rsidRPr="003A2A37">
        <w:trPr>
          <w:jc w:val="center"/>
        </w:trPr>
        <w:tc>
          <w:tcPr>
            <w:tcW w:w="994" w:type="dxa"/>
            <w:vMerge/>
            <w:vAlign w:val="center"/>
          </w:tcPr>
          <w:p w:rsidR="00583CFC" w:rsidRPr="003A2A37" w:rsidRDefault="00583CFC" w:rsidP="005A3B7A">
            <w:pPr>
              <w:jc w:val="center"/>
              <w:rPr>
                <w:rFonts w:ascii="Palatino Linotype" w:hAnsi="Palatino Linotype"/>
                <w:b/>
                <w:sz w:val="20"/>
                <w:szCs w:val="20"/>
              </w:rPr>
            </w:pPr>
          </w:p>
        </w:tc>
        <w:tc>
          <w:tcPr>
            <w:tcW w:w="2800" w:type="dxa"/>
            <w:vMerge/>
            <w:vAlign w:val="center"/>
          </w:tcPr>
          <w:p w:rsidR="00583CFC" w:rsidRPr="003A2A37" w:rsidRDefault="00583CFC" w:rsidP="005A3B7A">
            <w:pPr>
              <w:rPr>
                <w:rFonts w:ascii="Palatino Linotype" w:hAnsi="Palatino Linotype"/>
                <w:b/>
                <w:sz w:val="20"/>
                <w:szCs w:val="20"/>
              </w:rPr>
            </w:pPr>
          </w:p>
        </w:tc>
        <w:tc>
          <w:tcPr>
            <w:tcW w:w="945" w:type="dxa"/>
            <w:vAlign w:val="center"/>
          </w:tcPr>
          <w:p w:rsidR="00583CFC" w:rsidRPr="003A2A37" w:rsidRDefault="00583CFC" w:rsidP="005A3B7A">
            <w:pPr>
              <w:jc w:val="center"/>
              <w:rPr>
                <w:rFonts w:ascii="Palatino Linotype" w:hAnsi="Palatino Linotype"/>
                <w:b/>
                <w:sz w:val="20"/>
                <w:szCs w:val="20"/>
              </w:rPr>
            </w:pPr>
            <w:r w:rsidRPr="003A2A37">
              <w:rPr>
                <w:rFonts w:ascii="Palatino Linotype" w:hAnsi="Palatino Linotype"/>
                <w:b/>
                <w:sz w:val="20"/>
                <w:szCs w:val="20"/>
              </w:rPr>
              <w:t>egyéni</w:t>
            </w:r>
          </w:p>
        </w:tc>
        <w:tc>
          <w:tcPr>
            <w:tcW w:w="945" w:type="dxa"/>
            <w:vAlign w:val="center"/>
          </w:tcPr>
          <w:p w:rsidR="00583CFC" w:rsidRPr="003A2A37" w:rsidRDefault="00583CFC" w:rsidP="005A3B7A">
            <w:pPr>
              <w:jc w:val="center"/>
              <w:rPr>
                <w:rFonts w:ascii="Palatino Linotype" w:hAnsi="Palatino Linotype"/>
                <w:b/>
                <w:sz w:val="20"/>
                <w:szCs w:val="20"/>
              </w:rPr>
            </w:pPr>
            <w:r w:rsidRPr="003A2A37">
              <w:rPr>
                <w:rFonts w:ascii="Palatino Linotype" w:hAnsi="Palatino Linotype"/>
                <w:b/>
                <w:sz w:val="20"/>
                <w:szCs w:val="20"/>
              </w:rPr>
              <w:t>csoport</w:t>
            </w:r>
          </w:p>
        </w:tc>
        <w:tc>
          <w:tcPr>
            <w:tcW w:w="945" w:type="dxa"/>
            <w:vAlign w:val="center"/>
          </w:tcPr>
          <w:p w:rsidR="00583CFC" w:rsidRPr="003A2A37" w:rsidRDefault="00583CFC" w:rsidP="005A3B7A">
            <w:pPr>
              <w:jc w:val="center"/>
              <w:rPr>
                <w:rFonts w:ascii="Palatino Linotype" w:hAnsi="Palatino Linotype"/>
                <w:b/>
                <w:sz w:val="20"/>
                <w:szCs w:val="20"/>
              </w:rPr>
            </w:pPr>
            <w:r w:rsidRPr="003A2A37">
              <w:rPr>
                <w:rFonts w:ascii="Palatino Linotype" w:hAnsi="Palatino Linotype"/>
                <w:b/>
                <w:sz w:val="20"/>
                <w:szCs w:val="20"/>
              </w:rPr>
              <w:t>osztály</w:t>
            </w:r>
          </w:p>
        </w:tc>
        <w:tc>
          <w:tcPr>
            <w:tcW w:w="2659" w:type="dxa"/>
            <w:vMerge/>
            <w:vAlign w:val="center"/>
          </w:tcPr>
          <w:p w:rsidR="00583CFC" w:rsidRPr="003A2A37" w:rsidRDefault="00583CFC" w:rsidP="005A3B7A">
            <w:pPr>
              <w:jc w:val="center"/>
              <w:rPr>
                <w:rFonts w:ascii="Palatino Linotype" w:hAnsi="Palatino Linotype"/>
                <w:b/>
                <w:sz w:val="20"/>
                <w:szCs w:val="20"/>
              </w:rPr>
            </w:pPr>
          </w:p>
        </w:tc>
      </w:tr>
      <w:tr w:rsidR="00583CFC" w:rsidRPr="003A2A37">
        <w:trPr>
          <w:jc w:val="center"/>
        </w:trPr>
        <w:tc>
          <w:tcPr>
            <w:tcW w:w="994" w:type="dxa"/>
            <w:vAlign w:val="center"/>
          </w:tcPr>
          <w:p w:rsidR="00583CFC" w:rsidRPr="003A2A37" w:rsidRDefault="00583CFC" w:rsidP="005A3B7A">
            <w:pPr>
              <w:jc w:val="center"/>
              <w:rPr>
                <w:rFonts w:ascii="Palatino Linotype" w:hAnsi="Palatino Linotype"/>
                <w:sz w:val="20"/>
                <w:szCs w:val="20"/>
              </w:rPr>
            </w:pPr>
            <w:r>
              <w:rPr>
                <w:rFonts w:ascii="Palatino Linotype" w:hAnsi="Palatino Linotype"/>
                <w:sz w:val="20"/>
                <w:szCs w:val="20"/>
              </w:rPr>
              <w:t>1.1</w:t>
            </w:r>
            <w:r w:rsidRPr="003A2A37">
              <w:rPr>
                <w:rFonts w:ascii="Palatino Linotype" w:hAnsi="Palatino Linotype"/>
                <w:sz w:val="20"/>
                <w:szCs w:val="20"/>
              </w:rPr>
              <w:t>.</w:t>
            </w:r>
          </w:p>
        </w:tc>
        <w:tc>
          <w:tcPr>
            <w:tcW w:w="2800" w:type="dxa"/>
            <w:vAlign w:val="center"/>
          </w:tcPr>
          <w:p w:rsidR="00583CFC" w:rsidRPr="003A2A37" w:rsidRDefault="00583CFC" w:rsidP="005A3B7A">
            <w:pPr>
              <w:rPr>
                <w:rFonts w:ascii="Palatino Linotype" w:hAnsi="Palatino Linotype"/>
                <w:sz w:val="20"/>
                <w:szCs w:val="20"/>
              </w:rPr>
            </w:pPr>
            <w:r w:rsidRPr="003A2A37">
              <w:rPr>
                <w:rFonts w:ascii="Palatino Linotype" w:hAnsi="Palatino Linotype"/>
                <w:sz w:val="20"/>
                <w:szCs w:val="20"/>
              </w:rPr>
              <w:t>szimuláció</w:t>
            </w:r>
          </w:p>
        </w:tc>
        <w:tc>
          <w:tcPr>
            <w:tcW w:w="945" w:type="dxa"/>
            <w:vAlign w:val="center"/>
          </w:tcPr>
          <w:p w:rsidR="00583CFC" w:rsidRPr="003A2A37" w:rsidRDefault="00583CFC" w:rsidP="005A3B7A">
            <w:pPr>
              <w:jc w:val="center"/>
              <w:rPr>
                <w:rFonts w:ascii="Palatino Linotype" w:hAnsi="Palatino Linotype"/>
                <w:sz w:val="20"/>
                <w:szCs w:val="20"/>
              </w:rPr>
            </w:pPr>
          </w:p>
        </w:tc>
        <w:tc>
          <w:tcPr>
            <w:tcW w:w="945" w:type="dxa"/>
            <w:vAlign w:val="center"/>
          </w:tcPr>
          <w:p w:rsidR="00583CFC" w:rsidRPr="003A2A37" w:rsidRDefault="00583CFC" w:rsidP="005A3B7A">
            <w:pPr>
              <w:jc w:val="center"/>
              <w:rPr>
                <w:rFonts w:ascii="Palatino Linotype" w:hAnsi="Palatino Linotype"/>
                <w:sz w:val="20"/>
                <w:szCs w:val="20"/>
              </w:rPr>
            </w:pPr>
            <w:r w:rsidRPr="003A2A37">
              <w:rPr>
                <w:rFonts w:ascii="Palatino Linotype" w:hAnsi="Palatino Linotype"/>
                <w:sz w:val="20"/>
                <w:szCs w:val="20"/>
              </w:rPr>
              <w:t>x</w:t>
            </w:r>
          </w:p>
        </w:tc>
        <w:tc>
          <w:tcPr>
            <w:tcW w:w="945" w:type="dxa"/>
            <w:vAlign w:val="center"/>
          </w:tcPr>
          <w:p w:rsidR="00583CFC" w:rsidRPr="003A2A37" w:rsidRDefault="00583CFC" w:rsidP="005A3B7A">
            <w:pPr>
              <w:jc w:val="center"/>
              <w:rPr>
                <w:rFonts w:ascii="Palatino Linotype" w:hAnsi="Palatino Linotype"/>
                <w:sz w:val="20"/>
                <w:szCs w:val="20"/>
              </w:rPr>
            </w:pPr>
          </w:p>
        </w:tc>
        <w:tc>
          <w:tcPr>
            <w:tcW w:w="2659" w:type="dxa"/>
            <w:vAlign w:val="center"/>
          </w:tcPr>
          <w:p w:rsidR="00583CFC" w:rsidRPr="003A2A37" w:rsidRDefault="00583CFC" w:rsidP="005A3B7A">
            <w:pPr>
              <w:jc w:val="center"/>
              <w:rPr>
                <w:rFonts w:ascii="Palatino Linotype" w:hAnsi="Palatino Linotype"/>
                <w:sz w:val="20"/>
                <w:szCs w:val="20"/>
              </w:rPr>
            </w:pPr>
          </w:p>
        </w:tc>
      </w:tr>
    </w:tbl>
    <w:p w:rsidR="00583CFC" w:rsidRPr="000E120B" w:rsidRDefault="00583CFC" w:rsidP="00626EFD">
      <w:pPr>
        <w:jc w:val="both"/>
        <w:rPr>
          <w:rFonts w:ascii="Palatino Linotype" w:hAnsi="Palatino Linotype"/>
          <w:iCs/>
          <w:sz w:val="24"/>
          <w:szCs w:val="24"/>
        </w:rPr>
      </w:pPr>
    </w:p>
    <w:p w:rsidR="00583CFC" w:rsidRPr="000E120B" w:rsidRDefault="00583CFC" w:rsidP="004B2417">
      <w:pPr>
        <w:widowControl w:val="0"/>
        <w:numPr>
          <w:ilvl w:val="1"/>
          <w:numId w:val="20"/>
        </w:numPr>
        <w:suppressAutoHyphens/>
        <w:spacing w:after="0" w:line="240" w:lineRule="auto"/>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583CFC" w:rsidRPr="007B5C09" w:rsidRDefault="00583CFC" w:rsidP="007D6F45">
      <w:pPr>
        <w:autoSpaceDE w:val="0"/>
        <w:autoSpaceDN w:val="0"/>
        <w:adjustRightInd w:val="0"/>
        <w:ind w:left="357"/>
        <w:jc w:val="both"/>
        <w:rPr>
          <w:rFonts w:ascii="Palatino Linotype" w:hAnsi="Palatino Linotype"/>
          <w:bCs/>
          <w:sz w:val="24"/>
          <w:szCs w:val="24"/>
        </w:rPr>
      </w:pPr>
      <w:r w:rsidRPr="007B5C09">
        <w:rPr>
          <w:rFonts w:ascii="Palatino Linotype" w:hAnsi="Palatino Linotype"/>
          <w:bCs/>
          <w:sz w:val="24"/>
          <w:szCs w:val="24"/>
        </w:rPr>
        <w:t>A nemzeti köznevelésről szóló 2011. évi CXC. törvény 54. § (2) a) pontja szerinti értékeléssel.</w:t>
      </w:r>
    </w:p>
    <w:p w:rsidR="00583CFC" w:rsidRPr="00C12A0B" w:rsidRDefault="00583CFC" w:rsidP="007D6F45">
      <w:pPr>
        <w:autoSpaceDE w:val="0"/>
        <w:autoSpaceDN w:val="0"/>
        <w:adjustRightInd w:val="0"/>
        <w:ind w:left="357"/>
        <w:jc w:val="both"/>
        <w:rPr>
          <w:rFonts w:ascii="Palatino Linotype" w:hAnsi="Palatino Linotype"/>
          <w:i/>
          <w:iCs/>
          <w:sz w:val="24"/>
          <w:szCs w:val="24"/>
        </w:rPr>
      </w:pPr>
      <w:r>
        <w:rPr>
          <w:rFonts w:ascii="Palatino Linotype" w:hAnsi="Palatino Linotype"/>
          <w:bCs/>
        </w:rPr>
        <w:br w:type="page"/>
      </w:r>
    </w:p>
    <w:p w:rsidR="00583CFC" w:rsidRDefault="00583CFC" w:rsidP="00295F92">
      <w:pPr>
        <w:widowControl w:val="0"/>
        <w:suppressAutoHyphens/>
        <w:spacing w:after="0" w:line="240" w:lineRule="auto"/>
        <w:jc w:val="center"/>
        <w:rPr>
          <w:rFonts w:ascii="Palatino Linotype" w:hAnsi="Palatino Linotype"/>
          <w:b/>
          <w:bCs/>
          <w:sz w:val="24"/>
          <w:szCs w:val="24"/>
        </w:rPr>
      </w:pPr>
    </w:p>
    <w:p w:rsidR="00583CFC" w:rsidRPr="000E120B" w:rsidRDefault="00583CFC" w:rsidP="00FA0D6E">
      <w:pPr>
        <w:widowControl w:val="0"/>
        <w:suppressAutoHyphens/>
        <w:spacing w:after="0" w:line="240" w:lineRule="auto"/>
        <w:ind w:left="792"/>
        <w:jc w:val="both"/>
        <w:rPr>
          <w:rFonts w:ascii="Palatino Linotype" w:hAnsi="Palatino Linotype"/>
          <w:b/>
          <w:bCs/>
          <w:sz w:val="44"/>
          <w:szCs w:val="44"/>
        </w:rPr>
      </w:pPr>
    </w:p>
    <w:p w:rsidR="00583CFC" w:rsidRPr="00A11819" w:rsidRDefault="00583CFC" w:rsidP="00B6435F">
      <w:pPr>
        <w:spacing w:after="0" w:line="240" w:lineRule="auto"/>
        <w:jc w:val="center"/>
        <w:rPr>
          <w:rFonts w:ascii="Palatino Linotype" w:hAnsi="Palatino Linotype"/>
          <w:b/>
          <w:sz w:val="44"/>
          <w:szCs w:val="44"/>
        </w:rPr>
      </w:pPr>
      <w:r w:rsidRPr="00A11819">
        <w:rPr>
          <w:rFonts w:ascii="Palatino Linotype" w:hAnsi="Palatino Linotype"/>
          <w:b/>
          <w:sz w:val="44"/>
          <w:szCs w:val="44"/>
        </w:rPr>
        <w:t>A</w:t>
      </w:r>
    </w:p>
    <w:p w:rsidR="00583CFC" w:rsidRPr="00A11819" w:rsidRDefault="00583CFC" w:rsidP="00B6435F">
      <w:pPr>
        <w:spacing w:after="0" w:line="240" w:lineRule="auto"/>
        <w:jc w:val="center"/>
        <w:rPr>
          <w:rFonts w:ascii="Palatino Linotype" w:hAnsi="Palatino Linotype"/>
          <w:b/>
          <w:sz w:val="44"/>
          <w:szCs w:val="44"/>
        </w:rPr>
      </w:pPr>
      <w:r w:rsidRPr="00A11819">
        <w:rPr>
          <w:rFonts w:ascii="Palatino Linotype" w:hAnsi="Palatino Linotype"/>
          <w:b/>
          <w:sz w:val="44"/>
          <w:szCs w:val="44"/>
        </w:rPr>
        <w:t>10522-12 azonosító számú</w:t>
      </w:r>
      <w:r>
        <w:rPr>
          <w:rFonts w:ascii="Palatino Linotype" w:hAnsi="Palatino Linotype"/>
          <w:b/>
          <w:sz w:val="44"/>
          <w:szCs w:val="44"/>
        </w:rPr>
        <w:t>,</w:t>
      </w:r>
    </w:p>
    <w:p w:rsidR="00583CFC" w:rsidRPr="00A11819" w:rsidRDefault="00583CFC" w:rsidP="00B6435F">
      <w:pPr>
        <w:spacing w:after="0" w:line="240" w:lineRule="auto"/>
        <w:jc w:val="center"/>
        <w:rPr>
          <w:rFonts w:ascii="Palatino Linotype" w:hAnsi="Palatino Linotype"/>
          <w:b/>
          <w:sz w:val="44"/>
          <w:szCs w:val="44"/>
        </w:rPr>
      </w:pPr>
    </w:p>
    <w:p w:rsidR="00583CFC" w:rsidRPr="00A11819" w:rsidRDefault="00583CFC" w:rsidP="00B6435F">
      <w:pPr>
        <w:spacing w:after="0" w:line="240" w:lineRule="auto"/>
        <w:jc w:val="center"/>
        <w:rPr>
          <w:rFonts w:ascii="Palatino Linotype" w:hAnsi="Palatino Linotype"/>
          <w:b/>
          <w:sz w:val="44"/>
          <w:szCs w:val="44"/>
        </w:rPr>
      </w:pPr>
      <w:r w:rsidRPr="00A11819">
        <w:rPr>
          <w:rFonts w:ascii="Palatino Linotype" w:hAnsi="Palatino Linotype"/>
          <w:b/>
          <w:sz w:val="44"/>
          <w:szCs w:val="44"/>
        </w:rPr>
        <w:t>Gyermekellátási alapfeladatok</w:t>
      </w:r>
    </w:p>
    <w:p w:rsidR="00583CFC" w:rsidRPr="00A11819" w:rsidRDefault="00583CFC" w:rsidP="00B6435F">
      <w:pPr>
        <w:spacing w:after="0" w:line="240" w:lineRule="auto"/>
        <w:jc w:val="center"/>
        <w:rPr>
          <w:rFonts w:ascii="Palatino Linotype" w:hAnsi="Palatino Linotype"/>
          <w:b/>
          <w:sz w:val="44"/>
          <w:szCs w:val="44"/>
        </w:rPr>
      </w:pPr>
      <w:r w:rsidRPr="00A11819">
        <w:rPr>
          <w:rFonts w:ascii="Palatino Linotype" w:hAnsi="Palatino Linotype"/>
          <w:b/>
          <w:sz w:val="44"/>
          <w:szCs w:val="44"/>
        </w:rPr>
        <w:t>megnevezésű</w:t>
      </w:r>
    </w:p>
    <w:p w:rsidR="00583CFC" w:rsidRPr="00A11819" w:rsidRDefault="00583CFC" w:rsidP="00B6435F">
      <w:pPr>
        <w:spacing w:after="0" w:line="240" w:lineRule="auto"/>
        <w:jc w:val="center"/>
        <w:rPr>
          <w:rFonts w:ascii="Palatino Linotype" w:hAnsi="Palatino Linotype"/>
          <w:b/>
          <w:sz w:val="44"/>
          <w:szCs w:val="44"/>
        </w:rPr>
      </w:pPr>
    </w:p>
    <w:p w:rsidR="00583CFC" w:rsidRPr="00A11819" w:rsidRDefault="00583CFC" w:rsidP="00B6435F">
      <w:pPr>
        <w:spacing w:after="0" w:line="240" w:lineRule="auto"/>
        <w:ind w:left="-15"/>
        <w:jc w:val="center"/>
        <w:rPr>
          <w:rFonts w:ascii="Palatino Linotype" w:hAnsi="Palatino Linotype"/>
          <w:b/>
          <w:sz w:val="44"/>
          <w:szCs w:val="44"/>
          <w:lang w:eastAsia="en-US"/>
        </w:rPr>
      </w:pPr>
      <w:r w:rsidRPr="00A11819">
        <w:rPr>
          <w:rFonts w:ascii="Palatino Linotype" w:hAnsi="Palatino Linotype"/>
          <w:b/>
          <w:sz w:val="44"/>
          <w:szCs w:val="44"/>
          <w:lang w:eastAsia="en-US"/>
        </w:rPr>
        <w:t>szakmai követelménymodul</w:t>
      </w:r>
    </w:p>
    <w:p w:rsidR="00583CFC" w:rsidRPr="00A11819" w:rsidRDefault="00583CFC" w:rsidP="00B6435F">
      <w:pPr>
        <w:spacing w:after="0" w:line="240" w:lineRule="auto"/>
        <w:ind w:left="-15"/>
        <w:jc w:val="center"/>
        <w:rPr>
          <w:rFonts w:ascii="Palatino Linotype" w:hAnsi="Palatino Linotype"/>
          <w:b/>
          <w:sz w:val="44"/>
          <w:szCs w:val="44"/>
          <w:lang w:eastAsia="en-US"/>
        </w:rPr>
      </w:pPr>
    </w:p>
    <w:p w:rsidR="00583CFC" w:rsidRPr="00A11819" w:rsidRDefault="00583CFC" w:rsidP="00B6435F">
      <w:pPr>
        <w:spacing w:after="0" w:line="240" w:lineRule="auto"/>
        <w:ind w:left="-15"/>
        <w:jc w:val="center"/>
        <w:rPr>
          <w:rFonts w:ascii="Palatino Linotype" w:hAnsi="Palatino Linotype"/>
          <w:b/>
          <w:sz w:val="44"/>
          <w:szCs w:val="44"/>
          <w:lang w:eastAsia="en-US"/>
        </w:rPr>
      </w:pPr>
      <w:r w:rsidRPr="00A11819">
        <w:rPr>
          <w:rFonts w:ascii="Palatino Linotype" w:hAnsi="Palatino Linotype"/>
          <w:b/>
          <w:sz w:val="44"/>
          <w:szCs w:val="44"/>
          <w:lang w:eastAsia="en-US"/>
        </w:rPr>
        <w:t>tantárgyai, témakörei</w:t>
      </w:r>
    </w:p>
    <w:p w:rsidR="00583CFC" w:rsidRPr="00086DDD" w:rsidRDefault="00583CFC" w:rsidP="00B6435F">
      <w:pPr>
        <w:spacing w:after="0" w:line="240" w:lineRule="auto"/>
        <w:jc w:val="center"/>
        <w:rPr>
          <w:rFonts w:ascii="Palatino Linotype" w:hAnsi="Palatino Linotype"/>
          <w:b/>
          <w:sz w:val="44"/>
          <w:szCs w:val="44"/>
        </w:rPr>
      </w:pPr>
    </w:p>
    <w:p w:rsidR="00583CFC" w:rsidRPr="00086DDD" w:rsidRDefault="00583CFC" w:rsidP="00B6435F">
      <w:pPr>
        <w:spacing w:after="0" w:line="240" w:lineRule="auto"/>
        <w:rPr>
          <w:rFonts w:ascii="Palatino Linotype" w:hAnsi="Palatino Linotype"/>
          <w:sz w:val="20"/>
          <w:szCs w:val="20"/>
        </w:rPr>
        <w:sectPr w:rsidR="00583CFC" w:rsidRPr="00086DDD">
          <w:pgSz w:w="11906" w:h="16838"/>
          <w:pgMar w:top="1417" w:right="1417" w:bottom="1417" w:left="1276" w:header="708" w:footer="708" w:gutter="0"/>
          <w:cols w:space="708"/>
        </w:sectPr>
      </w:pPr>
    </w:p>
    <w:p w:rsidR="00583CFC" w:rsidRPr="00A11819" w:rsidRDefault="00583CFC" w:rsidP="00B6435F">
      <w:pPr>
        <w:spacing w:after="0" w:line="240" w:lineRule="auto"/>
        <w:ind w:left="-15"/>
        <w:jc w:val="both"/>
        <w:rPr>
          <w:rFonts w:ascii="Palatino Linotype" w:hAnsi="Palatino Linotype"/>
          <w:b/>
          <w:sz w:val="24"/>
          <w:szCs w:val="24"/>
          <w:lang w:eastAsia="en-US"/>
        </w:rPr>
      </w:pPr>
      <w:r w:rsidRPr="00A11819">
        <w:rPr>
          <w:rFonts w:ascii="Palatino Linotype" w:hAnsi="Palatino Linotype"/>
          <w:b/>
          <w:sz w:val="24"/>
          <w:szCs w:val="24"/>
          <w:lang w:eastAsia="en-US"/>
        </w:rPr>
        <w:t>A 10522-12 azonosító számú</w:t>
      </w:r>
      <w:r>
        <w:rPr>
          <w:rFonts w:ascii="Palatino Linotype" w:hAnsi="Palatino Linotype"/>
          <w:b/>
          <w:sz w:val="24"/>
          <w:szCs w:val="24"/>
          <w:lang w:eastAsia="en-US"/>
        </w:rPr>
        <w:t>,</w:t>
      </w:r>
      <w:r w:rsidRPr="00A11819">
        <w:rPr>
          <w:rFonts w:ascii="Palatino Linotype" w:hAnsi="Palatino Linotype"/>
          <w:b/>
          <w:sz w:val="24"/>
          <w:szCs w:val="24"/>
          <w:lang w:eastAsia="en-US"/>
        </w:rPr>
        <w:t xml:space="preserve"> Gyermekellátási alapfeladatok megnevezésű szakmai követelménymodulhoz tartozó tantárgyak és témakörök oktatása során fejlesztendő kompetenciák</w:t>
      </w:r>
    </w:p>
    <w:p w:rsidR="00583CFC" w:rsidRPr="00086DDD" w:rsidRDefault="00583CFC" w:rsidP="00B6435F">
      <w:pPr>
        <w:spacing w:after="0" w:line="240" w:lineRule="auto"/>
        <w:ind w:left="-15"/>
        <w:jc w:val="both"/>
        <w:rPr>
          <w:rFonts w:ascii="Palatino Linotype" w:hAnsi="Palatino Linotype"/>
          <w:b/>
          <w:sz w:val="24"/>
          <w:szCs w:val="24"/>
          <w:lang w:eastAsia="en-US"/>
        </w:rPr>
      </w:pPr>
    </w:p>
    <w:tbl>
      <w:tblPr>
        <w:tblW w:w="13605"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5497"/>
        <w:gridCol w:w="579"/>
        <w:gridCol w:w="579"/>
        <w:gridCol w:w="580"/>
        <w:gridCol w:w="580"/>
        <w:gridCol w:w="580"/>
        <w:gridCol w:w="118"/>
        <w:gridCol w:w="507"/>
        <w:gridCol w:w="625"/>
        <w:gridCol w:w="472"/>
        <w:gridCol w:w="437"/>
        <w:gridCol w:w="437"/>
        <w:gridCol w:w="437"/>
        <w:gridCol w:w="580"/>
        <w:gridCol w:w="580"/>
        <w:gridCol w:w="437"/>
        <w:gridCol w:w="29"/>
        <w:gridCol w:w="551"/>
      </w:tblGrid>
      <w:tr w:rsidR="00583CFC" w:rsidRPr="00086DDD" w:rsidTr="00B67EC3">
        <w:trPr>
          <w:trHeight w:val="915"/>
        </w:trPr>
        <w:tc>
          <w:tcPr>
            <w:tcW w:w="5497" w:type="dxa"/>
            <w:vMerge w:val="restart"/>
            <w:vAlign w:val="center"/>
          </w:tcPr>
          <w:p w:rsidR="00583CFC" w:rsidRPr="009F67CE" w:rsidRDefault="00583CFC" w:rsidP="00B6435F">
            <w:pPr>
              <w:spacing w:after="0" w:line="240" w:lineRule="auto"/>
              <w:jc w:val="center"/>
              <w:rPr>
                <w:rFonts w:ascii="Palatino Linotype" w:hAnsi="Palatino Linotype" w:cs="Arial"/>
                <w:bCs/>
                <w:sz w:val="24"/>
                <w:szCs w:val="24"/>
              </w:rPr>
            </w:pPr>
            <w:r w:rsidRPr="009F67CE">
              <w:rPr>
                <w:rFonts w:ascii="Palatino Linotype" w:hAnsi="Palatino Linotype" w:cs="Arial"/>
                <w:bCs/>
                <w:sz w:val="24"/>
                <w:szCs w:val="24"/>
              </w:rPr>
              <w:t xml:space="preserve">10522-12 </w:t>
            </w:r>
            <w:r w:rsidRPr="009F67CE">
              <w:rPr>
                <w:rFonts w:ascii="Palatino Linotype" w:hAnsi="Palatino Linotype"/>
                <w:sz w:val="24"/>
                <w:szCs w:val="24"/>
                <w:lang w:eastAsia="en-US"/>
              </w:rPr>
              <w:t>Gyermekellátási alapfeladatok</w:t>
            </w:r>
          </w:p>
        </w:tc>
        <w:tc>
          <w:tcPr>
            <w:tcW w:w="3016" w:type="dxa"/>
            <w:gridSpan w:val="6"/>
            <w:vAlign w:val="center"/>
          </w:tcPr>
          <w:p w:rsidR="00583CFC" w:rsidRPr="00086DDD" w:rsidRDefault="00583CFC" w:rsidP="00B6435F">
            <w:pPr>
              <w:spacing w:after="0" w:line="240" w:lineRule="auto"/>
              <w:jc w:val="center"/>
              <w:rPr>
                <w:rFonts w:ascii="Palatino Linotype" w:hAnsi="Palatino Linotype" w:cs="Arial"/>
                <w:sz w:val="20"/>
                <w:szCs w:val="20"/>
              </w:rPr>
            </w:pPr>
            <w:r w:rsidRPr="00086DDD">
              <w:rPr>
                <w:rFonts w:ascii="Palatino Linotype" w:hAnsi="Palatino Linotype" w:cs="Arial"/>
                <w:sz w:val="20"/>
                <w:szCs w:val="20"/>
              </w:rPr>
              <w:t>Gyermekvédelmi ismeretek</w:t>
            </w:r>
          </w:p>
        </w:tc>
        <w:tc>
          <w:tcPr>
            <w:tcW w:w="1604" w:type="dxa"/>
            <w:gridSpan w:val="3"/>
            <w:vAlign w:val="center"/>
          </w:tcPr>
          <w:p w:rsidR="00583CFC" w:rsidRPr="00086DDD" w:rsidRDefault="00583CFC" w:rsidP="00B6435F">
            <w:pPr>
              <w:spacing w:after="0" w:line="240" w:lineRule="auto"/>
              <w:jc w:val="center"/>
              <w:rPr>
                <w:rFonts w:ascii="Palatino Linotype" w:hAnsi="Palatino Linotype" w:cs="Arial"/>
                <w:sz w:val="20"/>
                <w:szCs w:val="20"/>
              </w:rPr>
            </w:pPr>
            <w:r w:rsidRPr="00086DDD">
              <w:rPr>
                <w:rFonts w:ascii="Palatino Linotype" w:hAnsi="Palatino Linotype" w:cs="Arial"/>
                <w:sz w:val="20"/>
                <w:szCs w:val="20"/>
              </w:rPr>
              <w:t>Gyógypedagógiai alapismeretek</w:t>
            </w:r>
          </w:p>
        </w:tc>
        <w:tc>
          <w:tcPr>
            <w:tcW w:w="1891" w:type="dxa"/>
            <w:gridSpan w:val="4"/>
            <w:vAlign w:val="center"/>
          </w:tcPr>
          <w:p w:rsidR="00583CFC" w:rsidRPr="00086DDD" w:rsidRDefault="00583CFC" w:rsidP="00B6435F">
            <w:pPr>
              <w:spacing w:after="0" w:line="240" w:lineRule="auto"/>
              <w:jc w:val="center"/>
              <w:rPr>
                <w:rFonts w:ascii="Palatino Linotype" w:hAnsi="Palatino Linotype" w:cs="Arial"/>
                <w:sz w:val="20"/>
                <w:szCs w:val="20"/>
              </w:rPr>
            </w:pPr>
            <w:r w:rsidRPr="00086DDD">
              <w:rPr>
                <w:rFonts w:ascii="Palatino Linotype" w:hAnsi="Palatino Linotype" w:cs="Arial"/>
                <w:sz w:val="20"/>
                <w:szCs w:val="20"/>
              </w:rPr>
              <w:t>Gondozási, ápolási ismeretek</w:t>
            </w:r>
          </w:p>
        </w:tc>
        <w:tc>
          <w:tcPr>
            <w:tcW w:w="1597" w:type="dxa"/>
            <w:gridSpan w:val="4"/>
            <w:vAlign w:val="center"/>
          </w:tcPr>
          <w:p w:rsidR="00583CFC" w:rsidRPr="00086DDD" w:rsidRDefault="00583CFC" w:rsidP="00B6435F">
            <w:pPr>
              <w:spacing w:after="0" w:line="240" w:lineRule="auto"/>
              <w:jc w:val="center"/>
              <w:rPr>
                <w:rFonts w:ascii="Palatino Linotype" w:hAnsi="Palatino Linotype" w:cs="Arial"/>
                <w:sz w:val="20"/>
                <w:szCs w:val="20"/>
              </w:rPr>
            </w:pPr>
            <w:r w:rsidRPr="00086DDD">
              <w:rPr>
                <w:rFonts w:ascii="Palatino Linotype" w:hAnsi="Palatino Linotype" w:cs="Arial"/>
                <w:sz w:val="20"/>
                <w:szCs w:val="20"/>
              </w:rPr>
              <w:t>Gondozási, ápolási gyakorlat</w:t>
            </w:r>
          </w:p>
        </w:tc>
      </w:tr>
      <w:tr w:rsidR="00583CFC" w:rsidRPr="00086DDD" w:rsidTr="00B67EC3">
        <w:trPr>
          <w:trHeight w:val="2370"/>
        </w:trPr>
        <w:tc>
          <w:tcPr>
            <w:tcW w:w="5497" w:type="dxa"/>
            <w:vMerge/>
            <w:vAlign w:val="center"/>
          </w:tcPr>
          <w:p w:rsidR="00583CFC" w:rsidRPr="00086DDD" w:rsidRDefault="00583CFC" w:rsidP="00B6435F">
            <w:pPr>
              <w:spacing w:after="0" w:line="240" w:lineRule="auto"/>
              <w:rPr>
                <w:rFonts w:ascii="Palatino Linotype" w:hAnsi="Palatino Linotype" w:cs="Arial"/>
                <w:b/>
                <w:bCs/>
                <w:sz w:val="20"/>
                <w:szCs w:val="20"/>
              </w:rPr>
            </w:pPr>
          </w:p>
        </w:tc>
        <w:tc>
          <w:tcPr>
            <w:tcW w:w="579" w:type="dxa"/>
            <w:textDirection w:val="btLr"/>
            <w:vAlign w:val="center"/>
          </w:tcPr>
          <w:p w:rsidR="00583CFC" w:rsidRPr="00086DDD" w:rsidRDefault="00583CFC" w:rsidP="00B6435F">
            <w:pPr>
              <w:spacing w:after="0" w:line="240" w:lineRule="auto"/>
              <w:jc w:val="center"/>
              <w:rPr>
                <w:rFonts w:ascii="Palatino Linotype" w:hAnsi="Palatino Linotype" w:cs="Arial"/>
                <w:sz w:val="18"/>
                <w:szCs w:val="18"/>
              </w:rPr>
            </w:pPr>
            <w:r w:rsidRPr="00086DDD">
              <w:rPr>
                <w:rFonts w:ascii="Palatino Linotype" w:hAnsi="Palatino Linotype" w:cs="Arial"/>
                <w:sz w:val="18"/>
                <w:szCs w:val="18"/>
              </w:rPr>
              <w:t>A gyermekvédelem története</w:t>
            </w:r>
          </w:p>
        </w:tc>
        <w:tc>
          <w:tcPr>
            <w:tcW w:w="579" w:type="dxa"/>
            <w:textDirection w:val="btLr"/>
            <w:vAlign w:val="center"/>
          </w:tcPr>
          <w:p w:rsidR="00583CFC" w:rsidRPr="00086DDD" w:rsidRDefault="00583CFC" w:rsidP="00B6435F">
            <w:pPr>
              <w:spacing w:after="0" w:line="240" w:lineRule="auto"/>
              <w:jc w:val="center"/>
              <w:rPr>
                <w:rFonts w:ascii="Palatino Linotype" w:hAnsi="Palatino Linotype" w:cs="Arial"/>
                <w:sz w:val="18"/>
                <w:szCs w:val="18"/>
              </w:rPr>
            </w:pPr>
            <w:r w:rsidRPr="00086DDD">
              <w:rPr>
                <w:rFonts w:ascii="Palatino Linotype" w:hAnsi="Palatino Linotype" w:cs="Arial"/>
                <w:sz w:val="18"/>
                <w:szCs w:val="18"/>
              </w:rPr>
              <w:t>A gyermekvédelem jogi szabályozása</w:t>
            </w:r>
          </w:p>
        </w:tc>
        <w:tc>
          <w:tcPr>
            <w:tcW w:w="580" w:type="dxa"/>
            <w:textDirection w:val="btLr"/>
            <w:vAlign w:val="center"/>
          </w:tcPr>
          <w:p w:rsidR="00583CFC" w:rsidRPr="00086DDD" w:rsidRDefault="00583CFC" w:rsidP="00B6435F">
            <w:pPr>
              <w:spacing w:after="0" w:line="240" w:lineRule="auto"/>
              <w:jc w:val="center"/>
              <w:rPr>
                <w:rFonts w:ascii="Palatino Linotype" w:hAnsi="Palatino Linotype" w:cs="Arial"/>
                <w:sz w:val="18"/>
                <w:szCs w:val="18"/>
              </w:rPr>
            </w:pPr>
            <w:r w:rsidRPr="00086DDD">
              <w:rPr>
                <w:rFonts w:ascii="Palatino Linotype" w:hAnsi="Palatino Linotype" w:cs="Arial"/>
                <w:sz w:val="18"/>
                <w:szCs w:val="18"/>
              </w:rPr>
              <w:t>A gyermekvédelem mai rendszere</w:t>
            </w:r>
          </w:p>
        </w:tc>
        <w:tc>
          <w:tcPr>
            <w:tcW w:w="580" w:type="dxa"/>
            <w:textDirection w:val="btLr"/>
            <w:vAlign w:val="center"/>
          </w:tcPr>
          <w:p w:rsidR="00583CFC" w:rsidRPr="00086DDD" w:rsidRDefault="00583CFC" w:rsidP="00B6435F">
            <w:pPr>
              <w:spacing w:after="0" w:line="240" w:lineRule="auto"/>
              <w:jc w:val="center"/>
              <w:rPr>
                <w:rFonts w:ascii="Palatino Linotype" w:hAnsi="Palatino Linotype" w:cs="Arial"/>
                <w:sz w:val="18"/>
                <w:szCs w:val="18"/>
              </w:rPr>
            </w:pPr>
            <w:r w:rsidRPr="00086DDD">
              <w:rPr>
                <w:rFonts w:ascii="Palatino Linotype" w:hAnsi="Palatino Linotype" w:cs="Arial"/>
                <w:sz w:val="18"/>
                <w:szCs w:val="18"/>
              </w:rPr>
              <w:t>A gyermekvédelem pszichológiai vonatkozásai</w:t>
            </w:r>
          </w:p>
        </w:tc>
        <w:tc>
          <w:tcPr>
            <w:tcW w:w="698" w:type="dxa"/>
            <w:gridSpan w:val="2"/>
            <w:textDirection w:val="btLr"/>
            <w:vAlign w:val="center"/>
          </w:tcPr>
          <w:p w:rsidR="00583CFC" w:rsidRPr="00086DDD" w:rsidRDefault="00583CFC" w:rsidP="00B6435F">
            <w:pPr>
              <w:spacing w:after="0" w:line="240" w:lineRule="auto"/>
              <w:jc w:val="center"/>
              <w:rPr>
                <w:rFonts w:ascii="Palatino Linotype" w:hAnsi="Palatino Linotype" w:cs="Arial"/>
                <w:sz w:val="18"/>
                <w:szCs w:val="18"/>
              </w:rPr>
            </w:pPr>
            <w:r w:rsidRPr="00086DDD">
              <w:rPr>
                <w:rFonts w:ascii="Palatino Linotype" w:hAnsi="Palatino Linotype" w:cs="Arial"/>
                <w:sz w:val="18"/>
                <w:szCs w:val="18"/>
              </w:rPr>
              <w:t>Szükségletek és erőforrások</w:t>
            </w:r>
          </w:p>
        </w:tc>
        <w:tc>
          <w:tcPr>
            <w:tcW w:w="507" w:type="dxa"/>
            <w:textDirection w:val="btLr"/>
            <w:vAlign w:val="center"/>
          </w:tcPr>
          <w:p w:rsidR="00583CFC" w:rsidRPr="00086DDD" w:rsidRDefault="00583CFC" w:rsidP="00B6435F">
            <w:pPr>
              <w:spacing w:after="0" w:line="240" w:lineRule="auto"/>
              <w:jc w:val="center"/>
              <w:rPr>
                <w:rFonts w:ascii="Palatino Linotype" w:hAnsi="Palatino Linotype" w:cs="Arial"/>
                <w:sz w:val="18"/>
                <w:szCs w:val="18"/>
              </w:rPr>
            </w:pPr>
            <w:r w:rsidRPr="00086DDD">
              <w:rPr>
                <w:rFonts w:ascii="Palatino Linotype" w:hAnsi="Palatino Linotype"/>
                <w:bCs/>
                <w:iCs/>
                <w:sz w:val="18"/>
                <w:szCs w:val="18"/>
                <w:lang w:eastAsia="en-US"/>
              </w:rPr>
              <w:t>Fejlődési rendellenességek, fogyatékosságok</w:t>
            </w:r>
          </w:p>
        </w:tc>
        <w:tc>
          <w:tcPr>
            <w:tcW w:w="625" w:type="dxa"/>
            <w:textDirection w:val="btLr"/>
            <w:vAlign w:val="center"/>
          </w:tcPr>
          <w:p w:rsidR="00583CFC" w:rsidRPr="00086DDD" w:rsidRDefault="00583CFC" w:rsidP="00B6435F">
            <w:pPr>
              <w:spacing w:after="0" w:line="240" w:lineRule="auto"/>
              <w:jc w:val="center"/>
              <w:rPr>
                <w:rFonts w:ascii="Palatino Linotype" w:hAnsi="Palatino Linotype" w:cs="Arial"/>
                <w:sz w:val="18"/>
                <w:szCs w:val="18"/>
              </w:rPr>
            </w:pPr>
            <w:r w:rsidRPr="00086DDD">
              <w:rPr>
                <w:rFonts w:ascii="Palatino Linotype" w:hAnsi="Palatino Linotype" w:cs="Arial"/>
                <w:sz w:val="18"/>
                <w:szCs w:val="18"/>
              </w:rPr>
              <w:t>A gógypedagógia, mint tudományág</w:t>
            </w:r>
          </w:p>
        </w:tc>
        <w:tc>
          <w:tcPr>
            <w:tcW w:w="472" w:type="dxa"/>
            <w:textDirection w:val="btLr"/>
            <w:vAlign w:val="center"/>
          </w:tcPr>
          <w:p w:rsidR="00583CFC" w:rsidRPr="00086DDD" w:rsidRDefault="00583CFC" w:rsidP="00B6435F">
            <w:pPr>
              <w:spacing w:after="0" w:line="240" w:lineRule="auto"/>
              <w:jc w:val="center"/>
              <w:rPr>
                <w:rFonts w:ascii="Palatino Linotype" w:hAnsi="Palatino Linotype" w:cs="Arial"/>
                <w:sz w:val="18"/>
                <w:szCs w:val="18"/>
              </w:rPr>
            </w:pPr>
            <w:r w:rsidRPr="00086DDD">
              <w:rPr>
                <w:rFonts w:ascii="Palatino Linotype" w:hAnsi="Palatino Linotype" w:cs="Arial"/>
                <w:sz w:val="18"/>
                <w:szCs w:val="18"/>
              </w:rPr>
              <w:t>Fejlesztés, rehabilitáció</w:t>
            </w:r>
          </w:p>
        </w:tc>
        <w:tc>
          <w:tcPr>
            <w:tcW w:w="437" w:type="dxa"/>
            <w:textDirection w:val="btLr"/>
            <w:vAlign w:val="center"/>
          </w:tcPr>
          <w:p w:rsidR="00583CFC" w:rsidRPr="00086DDD" w:rsidRDefault="00583CFC" w:rsidP="00B6435F">
            <w:pPr>
              <w:spacing w:after="0" w:line="240" w:lineRule="auto"/>
              <w:jc w:val="center"/>
              <w:rPr>
                <w:rFonts w:ascii="Palatino Linotype" w:hAnsi="Palatino Linotype" w:cs="Arial"/>
                <w:sz w:val="18"/>
                <w:szCs w:val="18"/>
              </w:rPr>
            </w:pPr>
            <w:r w:rsidRPr="00086DDD">
              <w:rPr>
                <w:rFonts w:ascii="Palatino Linotype" w:hAnsi="Palatino Linotype" w:cs="Arial"/>
                <w:sz w:val="18"/>
                <w:szCs w:val="18"/>
              </w:rPr>
              <w:t>Ismeretek a gondozásról</w:t>
            </w:r>
          </w:p>
        </w:tc>
        <w:tc>
          <w:tcPr>
            <w:tcW w:w="437" w:type="dxa"/>
            <w:textDirection w:val="btLr"/>
            <w:vAlign w:val="center"/>
          </w:tcPr>
          <w:p w:rsidR="00583CFC" w:rsidRPr="00086DDD" w:rsidRDefault="00583CFC" w:rsidP="00B6435F">
            <w:pPr>
              <w:spacing w:after="0" w:line="240" w:lineRule="auto"/>
              <w:jc w:val="center"/>
              <w:rPr>
                <w:rFonts w:ascii="Palatino Linotype" w:hAnsi="Palatino Linotype" w:cs="Arial"/>
                <w:sz w:val="18"/>
                <w:szCs w:val="18"/>
              </w:rPr>
            </w:pPr>
            <w:r w:rsidRPr="00086DDD">
              <w:rPr>
                <w:rFonts w:ascii="Palatino Linotype" w:hAnsi="Palatino Linotype" w:cs="Arial"/>
                <w:sz w:val="18"/>
                <w:szCs w:val="18"/>
              </w:rPr>
              <w:t>Gyermekbetegségek</w:t>
            </w:r>
          </w:p>
        </w:tc>
        <w:tc>
          <w:tcPr>
            <w:tcW w:w="437" w:type="dxa"/>
            <w:textDirection w:val="btLr"/>
            <w:vAlign w:val="center"/>
          </w:tcPr>
          <w:p w:rsidR="00583CFC" w:rsidRPr="00086DDD" w:rsidRDefault="00583CFC" w:rsidP="00B6435F">
            <w:pPr>
              <w:spacing w:after="0" w:line="240" w:lineRule="auto"/>
              <w:jc w:val="center"/>
              <w:rPr>
                <w:rFonts w:ascii="Palatino Linotype" w:hAnsi="Palatino Linotype" w:cs="Arial"/>
                <w:sz w:val="18"/>
                <w:szCs w:val="18"/>
              </w:rPr>
            </w:pPr>
            <w:r w:rsidRPr="00086DDD">
              <w:rPr>
                <w:rFonts w:ascii="Palatino Linotype" w:hAnsi="Palatino Linotype" w:cs="Arial"/>
                <w:sz w:val="18"/>
                <w:szCs w:val="18"/>
              </w:rPr>
              <w:t>Ápolási ismeretek</w:t>
            </w:r>
          </w:p>
        </w:tc>
        <w:tc>
          <w:tcPr>
            <w:tcW w:w="580" w:type="dxa"/>
            <w:textDirection w:val="btLr"/>
            <w:vAlign w:val="center"/>
          </w:tcPr>
          <w:p w:rsidR="00583CFC" w:rsidRPr="00086DDD" w:rsidRDefault="00583CFC" w:rsidP="00B6435F">
            <w:pPr>
              <w:spacing w:after="0" w:line="240" w:lineRule="auto"/>
              <w:jc w:val="center"/>
              <w:rPr>
                <w:rFonts w:ascii="Palatino Linotype" w:hAnsi="Palatino Linotype" w:cs="Arial"/>
                <w:sz w:val="18"/>
                <w:szCs w:val="18"/>
              </w:rPr>
            </w:pPr>
            <w:r w:rsidRPr="00086DDD">
              <w:rPr>
                <w:rFonts w:ascii="Palatino Linotype" w:hAnsi="Palatino Linotype" w:cs="Arial"/>
                <w:sz w:val="18"/>
                <w:szCs w:val="18"/>
              </w:rPr>
              <w:t>Leggyakoribb gyermekbalesetek</w:t>
            </w:r>
          </w:p>
        </w:tc>
        <w:tc>
          <w:tcPr>
            <w:tcW w:w="580" w:type="dxa"/>
            <w:textDirection w:val="btLr"/>
            <w:vAlign w:val="center"/>
          </w:tcPr>
          <w:p w:rsidR="00583CFC" w:rsidRPr="00086DDD" w:rsidRDefault="00583CFC" w:rsidP="00B6435F">
            <w:pPr>
              <w:spacing w:after="0" w:line="240" w:lineRule="auto"/>
              <w:jc w:val="center"/>
              <w:rPr>
                <w:rFonts w:ascii="Palatino Linotype" w:hAnsi="Palatino Linotype" w:cs="Arial"/>
                <w:sz w:val="18"/>
                <w:szCs w:val="18"/>
              </w:rPr>
            </w:pPr>
            <w:r w:rsidRPr="00086DDD">
              <w:rPr>
                <w:rFonts w:ascii="Palatino Linotype" w:hAnsi="Palatino Linotype" w:cs="Arial"/>
                <w:sz w:val="18"/>
                <w:szCs w:val="18"/>
              </w:rPr>
              <w:t>Gondozási, ápolási feladatok</w:t>
            </w:r>
          </w:p>
        </w:tc>
        <w:tc>
          <w:tcPr>
            <w:tcW w:w="466" w:type="dxa"/>
            <w:gridSpan w:val="2"/>
            <w:textDirection w:val="btLr"/>
            <w:vAlign w:val="center"/>
          </w:tcPr>
          <w:p w:rsidR="00583CFC" w:rsidRPr="00086DDD" w:rsidRDefault="00583CFC" w:rsidP="00B67EC3">
            <w:pPr>
              <w:spacing w:after="0" w:line="240" w:lineRule="auto"/>
              <w:jc w:val="center"/>
              <w:rPr>
                <w:rFonts w:ascii="Palatino Linotype" w:hAnsi="Palatino Linotype" w:cs="Arial"/>
                <w:sz w:val="18"/>
                <w:szCs w:val="18"/>
              </w:rPr>
            </w:pPr>
            <w:r w:rsidRPr="00086DDD">
              <w:rPr>
                <w:rFonts w:ascii="Palatino Linotype" w:hAnsi="Palatino Linotype" w:cs="Arial"/>
                <w:sz w:val="18"/>
                <w:szCs w:val="18"/>
              </w:rPr>
              <w:t>Gyermekotthoni</w:t>
            </w:r>
            <w:r>
              <w:rPr>
                <w:rFonts w:ascii="Palatino Linotype" w:hAnsi="Palatino Linotype" w:cs="Arial"/>
                <w:sz w:val="18"/>
                <w:szCs w:val="18"/>
              </w:rPr>
              <w:t xml:space="preserve">, bölcsödei </w:t>
            </w:r>
            <w:r w:rsidRPr="00086DDD">
              <w:rPr>
                <w:rFonts w:ascii="Palatino Linotype" w:hAnsi="Palatino Linotype" w:cs="Arial"/>
                <w:sz w:val="18"/>
                <w:szCs w:val="18"/>
              </w:rPr>
              <w:t>feladatok</w:t>
            </w:r>
          </w:p>
        </w:tc>
        <w:tc>
          <w:tcPr>
            <w:tcW w:w="551" w:type="dxa"/>
            <w:textDirection w:val="btLr"/>
            <w:vAlign w:val="center"/>
          </w:tcPr>
          <w:p w:rsidR="00583CFC" w:rsidRPr="00086DDD" w:rsidRDefault="00583CFC" w:rsidP="00B6435F">
            <w:pPr>
              <w:spacing w:after="0" w:line="240" w:lineRule="auto"/>
              <w:jc w:val="center"/>
              <w:rPr>
                <w:rFonts w:ascii="Palatino Linotype" w:hAnsi="Palatino Linotype" w:cs="Arial"/>
                <w:sz w:val="18"/>
                <w:szCs w:val="18"/>
              </w:rPr>
            </w:pPr>
            <w:r w:rsidRPr="00086DDD">
              <w:rPr>
                <w:rFonts w:ascii="Palatino Linotype" w:hAnsi="Palatino Linotype" w:cs="Arial"/>
                <w:sz w:val="18"/>
                <w:szCs w:val="18"/>
              </w:rPr>
              <w:t>Karbantartási, fertőtlenítési feladatok</w:t>
            </w:r>
          </w:p>
        </w:tc>
      </w:tr>
      <w:tr w:rsidR="00583CFC" w:rsidRPr="00086DDD" w:rsidTr="00B67EC3">
        <w:trPr>
          <w:trHeight w:val="300"/>
        </w:trPr>
        <w:tc>
          <w:tcPr>
            <w:tcW w:w="13605" w:type="dxa"/>
            <w:gridSpan w:val="18"/>
            <w:noWrap/>
            <w:vAlign w:val="center"/>
          </w:tcPr>
          <w:p w:rsidR="00583CFC" w:rsidRPr="00086DDD" w:rsidRDefault="00583CFC" w:rsidP="00B6435F">
            <w:pPr>
              <w:spacing w:after="0" w:line="240" w:lineRule="auto"/>
              <w:jc w:val="center"/>
              <w:rPr>
                <w:rFonts w:ascii="Palatino Linotype" w:hAnsi="Palatino Linotype" w:cs="Arial"/>
                <w:sz w:val="20"/>
                <w:szCs w:val="20"/>
              </w:rPr>
            </w:pPr>
            <w:r w:rsidRPr="00086DDD">
              <w:rPr>
                <w:rFonts w:ascii="Palatino Linotype" w:hAnsi="Palatino Linotype" w:cs="Arial"/>
                <w:sz w:val="20"/>
                <w:szCs w:val="20"/>
              </w:rPr>
              <w:t>FELADATOK</w:t>
            </w:r>
          </w:p>
        </w:tc>
      </w:tr>
      <w:tr w:rsidR="00583CFC" w:rsidRPr="00086DDD" w:rsidTr="00B67EC3">
        <w:trPr>
          <w:trHeight w:val="255"/>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Értelmezi a gyermeki és szülői jogokat és kötelességeket</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r>
      <w:tr w:rsidR="00583CFC" w:rsidRPr="00086DDD" w:rsidTr="00B67EC3">
        <w:trPr>
          <w:trHeight w:val="480"/>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Alkalmazza a gyermek védelmében elfogadott szabályokat</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r>
      <w:tr w:rsidR="00583CFC" w:rsidRPr="00086DDD" w:rsidTr="00B67EC3">
        <w:trPr>
          <w:trHeight w:val="480"/>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Tájékozódik a gyermek családi körülményeiről, a család nevelési szokásairól</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r>
      <w:tr w:rsidR="00583CFC" w:rsidRPr="00086DDD" w:rsidTr="00B67EC3">
        <w:trPr>
          <w:trHeight w:val="720"/>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Törekszik a családi nevelés értékeinek megismerésére és megőrzésére, a családi nevelés segítésére</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r>
      <w:tr w:rsidR="00583CFC" w:rsidRPr="00086DDD" w:rsidTr="00B67EC3">
        <w:trPr>
          <w:trHeight w:val="480"/>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Biztosítja a gyermek számára a fizikai és érzelmi biztonságot nyújtó nyugodt légkört</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r>
      <w:tr w:rsidR="00583CFC" w:rsidRPr="00086DDD" w:rsidTr="00B67EC3">
        <w:trPr>
          <w:trHeight w:val="480"/>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A gyermek állapotának, szükségleteinek megfelelő egyéni gondozást végez</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r>
      <w:tr w:rsidR="00583CFC" w:rsidRPr="00086DDD" w:rsidTr="00B67EC3">
        <w:trPr>
          <w:trHeight w:val="720"/>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Szervezi a gyermekek napi tevékenységét, biztosítva a játék, az alvás, a szabad levegőn való mozgás és a rekreálódás feltételeit</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r>
      <w:tr w:rsidR="00583CFC" w:rsidRPr="00086DDD" w:rsidTr="00B67EC3">
        <w:trPr>
          <w:trHeight w:val="960"/>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Életkori sajátosságok, egyéni képességek és igények figyelembevételével bevonja a gyermeket a mindennapi tevékenységbe, segíti a kultúrhigiénés szokások, egyéni ízlés kialakulását</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r>
      <w:tr w:rsidR="00583CFC" w:rsidRPr="00086DDD" w:rsidTr="00B67EC3">
        <w:trPr>
          <w:trHeight w:val="480"/>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Segíti a társadalmilag elfogadott értékrend kialakulását a gyermekben</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r>
      <w:tr w:rsidR="00583CFC" w:rsidRPr="00086DDD" w:rsidTr="00B67EC3">
        <w:trPr>
          <w:trHeight w:val="480"/>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Törekszik a kornak és fejlettségnek megfelelő ingergazdag környezet kialakítására</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r>
      <w:tr w:rsidR="00583CFC" w:rsidRPr="00086DDD" w:rsidTr="00B67EC3">
        <w:trPr>
          <w:trHeight w:val="720"/>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Biztosítja a környezet baleset- és akadálymentességét, a gyermekre veszélyes anyagok biztonságos tárolását</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r>
      <w:tr w:rsidR="00583CFC" w:rsidRPr="00086DDD" w:rsidTr="00B67EC3">
        <w:trPr>
          <w:trHeight w:val="720"/>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Segíti a gyermek kapcsolatrendszerének megőrzését, új kapcsolatok kialakítását és ápolását</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r>
      <w:tr w:rsidR="00583CFC" w:rsidRPr="00086DDD" w:rsidTr="00B67EC3">
        <w:trPr>
          <w:trHeight w:val="480"/>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Figyelemmel kíséri és szükség szerint, az életkortól függően segíti a gyermek játékát</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r>
      <w:tr w:rsidR="00583CFC" w:rsidRPr="00086DDD" w:rsidTr="00B67EC3">
        <w:trPr>
          <w:trHeight w:val="255"/>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Segíti a gyermek képességeinek kibontakozását</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r>
      <w:tr w:rsidR="00583CFC" w:rsidRPr="00086DDD" w:rsidTr="00B67EC3">
        <w:trPr>
          <w:trHeight w:val="480"/>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Észleli a gyermek lelkiállapotának változásait, problémafeltárást végez</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r>
      <w:tr w:rsidR="00583CFC" w:rsidRPr="00086DDD" w:rsidTr="00B67EC3">
        <w:trPr>
          <w:trHeight w:val="720"/>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Felismeri az átlagostól eltérő viselkedési formákat, a gyermek sajátos nevelési igényét, segíti a másság elfogadását</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r>
      <w:tr w:rsidR="00583CFC" w:rsidRPr="00086DDD" w:rsidTr="00B67EC3">
        <w:trPr>
          <w:trHeight w:val="255"/>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Felismeri a gyermek betegségét</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r>
      <w:tr w:rsidR="00583CFC" w:rsidRPr="00086DDD" w:rsidTr="00B67EC3">
        <w:trPr>
          <w:trHeight w:val="480"/>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Betartja az ellátási formához kapcsolódó szabályokat, illetve gondoskodik azok betartásáról</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r>
      <w:tr w:rsidR="00583CFC" w:rsidRPr="00086DDD" w:rsidTr="00B67EC3">
        <w:trPr>
          <w:trHeight w:val="300"/>
        </w:trPr>
        <w:tc>
          <w:tcPr>
            <w:tcW w:w="13605" w:type="dxa"/>
            <w:gridSpan w:val="18"/>
            <w:noWrap/>
            <w:vAlign w:val="center"/>
          </w:tcPr>
          <w:p w:rsidR="00583CFC" w:rsidRPr="00086DDD" w:rsidRDefault="00583CFC" w:rsidP="00B6435F">
            <w:pPr>
              <w:spacing w:after="0" w:line="240" w:lineRule="auto"/>
              <w:jc w:val="center"/>
              <w:rPr>
                <w:rFonts w:ascii="Palatino Linotype" w:hAnsi="Palatino Linotype" w:cs="Arial"/>
                <w:sz w:val="20"/>
                <w:szCs w:val="20"/>
              </w:rPr>
            </w:pPr>
            <w:r w:rsidRPr="00086DDD">
              <w:rPr>
                <w:rFonts w:ascii="Palatino Linotype" w:hAnsi="Palatino Linotype" w:cs="Arial"/>
                <w:sz w:val="20"/>
                <w:szCs w:val="20"/>
              </w:rPr>
              <w:t>SZAKMAI ISMERETEK</w:t>
            </w:r>
          </w:p>
        </w:tc>
      </w:tr>
      <w:tr w:rsidR="00583CFC" w:rsidRPr="00086DDD" w:rsidTr="00B67EC3">
        <w:trPr>
          <w:trHeight w:val="765"/>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A szocializáció folyamata és színterei, a szociális identitás kialakulásának összefüggései, a szerep fogalma és jellemzői, a gyermekek kapcsolatainak fejlesztése</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r>
      <w:tr w:rsidR="00583CFC" w:rsidRPr="00086DDD" w:rsidTr="00B67EC3">
        <w:trPr>
          <w:trHeight w:val="255"/>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Gyermekek és fiatalkorúak büntethetősége</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r>
      <w:tr w:rsidR="00583CFC" w:rsidRPr="00086DDD" w:rsidTr="00B67EC3">
        <w:trPr>
          <w:trHeight w:val="255"/>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Az egészségügyi ellátások szabályai</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r>
      <w:tr w:rsidR="00583CFC" w:rsidRPr="00086DDD" w:rsidTr="00B67EC3">
        <w:trPr>
          <w:trHeight w:val="765"/>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Az inklúzió, integráció és a differenciált nevelés lehetőségei, a gyermekek esélyegyenlőségét szolgáló ellátások, intézkedések</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r>
      <w:tr w:rsidR="00583CFC" w:rsidRPr="00086DDD" w:rsidTr="00B67EC3">
        <w:trPr>
          <w:trHeight w:val="510"/>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A szükségletek és erőforrások feltárásának módszerei</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r>
      <w:tr w:rsidR="00583CFC" w:rsidRPr="00086DDD" w:rsidTr="00B67EC3">
        <w:trPr>
          <w:trHeight w:val="1275"/>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Az emberi szükségletek, a kötődés és biztonságérzet fontossága, a család, mint támogatórendszer és mint problémaforrás jellemzői, deviáns jelenségek és kialakulásuk okai</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r>
      <w:tr w:rsidR="00583CFC" w:rsidRPr="00086DDD" w:rsidTr="00B67EC3">
        <w:trPr>
          <w:trHeight w:val="510"/>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Életmód, kultúra fogalma, az etnikai kisebbségek sajátosságai</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r>
      <w:tr w:rsidR="00583CFC" w:rsidRPr="00086DDD" w:rsidTr="00B67EC3">
        <w:trPr>
          <w:trHeight w:val="510"/>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A mentális fejlődés segítése, a tanulási folyamat, tanulás-segítés</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r>
      <w:tr w:rsidR="00583CFC" w:rsidRPr="00086DDD" w:rsidTr="00B67EC3">
        <w:trPr>
          <w:trHeight w:val="765"/>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A nevelési hatáskeltés pszichológiai alapjai, nevelési stílusok és attitűdök, a segítés pszichológiai összefüggései</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r>
      <w:tr w:rsidR="00583CFC" w:rsidRPr="00086DDD" w:rsidTr="00B67EC3">
        <w:trPr>
          <w:trHeight w:val="510"/>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A nevelői szerep összefüggései, sikerek és kudarcok a nevelésben</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r>
      <w:tr w:rsidR="00583CFC" w:rsidRPr="00086DDD" w:rsidTr="00B67EC3">
        <w:trPr>
          <w:trHeight w:val="510"/>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A gyógyszerek használatának és tárolásának szabályai, elsősegélynyújtás</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r>
      <w:tr w:rsidR="00583CFC" w:rsidRPr="00086DDD" w:rsidTr="00B67EC3">
        <w:trPr>
          <w:trHeight w:val="510"/>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Az akadálymentesítés és a balesetmegelőzés szabályai, technikái</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r>
      <w:tr w:rsidR="00583CFC" w:rsidRPr="00086DDD" w:rsidTr="00B67EC3">
        <w:trPr>
          <w:trHeight w:val="510"/>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A gondozás célja, feladatai, célcsoportjai, a gondozás, mint a nevelés eszköze, a testi gondozás módszerei, szabályai</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r>
      <w:tr w:rsidR="00583CFC" w:rsidRPr="00086DDD" w:rsidTr="00B67EC3">
        <w:trPr>
          <w:trHeight w:val="300"/>
        </w:trPr>
        <w:tc>
          <w:tcPr>
            <w:tcW w:w="13605" w:type="dxa"/>
            <w:gridSpan w:val="18"/>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SZAKMAI KÉSZSÉGEK</w:t>
            </w:r>
          </w:p>
        </w:tc>
      </w:tr>
      <w:tr w:rsidR="00583CFC" w:rsidRPr="00086DDD" w:rsidTr="00B67EC3">
        <w:trPr>
          <w:trHeight w:val="255"/>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Köznyelvi és szakmai szöveg megértése, írásban és szóban való alkalmazása</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r>
      <w:tr w:rsidR="00583CFC" w:rsidRPr="00086DDD" w:rsidTr="00B67EC3">
        <w:trPr>
          <w:trHeight w:val="255"/>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Információforrások kezelése</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r>
      <w:tr w:rsidR="00583CFC" w:rsidRPr="00086DDD" w:rsidTr="00B67EC3">
        <w:trPr>
          <w:trHeight w:val="510"/>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Elsősegélynyújtáshoz szükséges eszközök és kötszerek használata</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r>
      <w:tr w:rsidR="00583CFC" w:rsidRPr="00086DDD" w:rsidTr="00B67EC3">
        <w:trPr>
          <w:trHeight w:val="255"/>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 xml:space="preserve">Gyermekjátékok használata </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r>
      <w:tr w:rsidR="00583CFC" w:rsidRPr="00086DDD" w:rsidTr="00B67EC3">
        <w:trPr>
          <w:trHeight w:val="255"/>
        </w:trPr>
        <w:tc>
          <w:tcPr>
            <w:tcW w:w="5497"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Informatikai eszközök és híradástechnikai eszközök használata</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79"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625"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gridSpan w:val="2"/>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r>
    </w:tbl>
    <w:p w:rsidR="00583CFC" w:rsidRPr="00086DDD" w:rsidRDefault="00583CFC" w:rsidP="00B6435F">
      <w:pPr>
        <w:rPr>
          <w:lang w:eastAsia="en-US"/>
        </w:rPr>
      </w:pPr>
      <w:r w:rsidRPr="00086DDD">
        <w:rPr>
          <w:lang w:eastAsia="en-US"/>
        </w:rPr>
        <w:br w:type="page"/>
      </w:r>
    </w:p>
    <w:tbl>
      <w:tblPr>
        <w:tblW w:w="13605"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5497"/>
        <w:gridCol w:w="579"/>
        <w:gridCol w:w="579"/>
        <w:gridCol w:w="580"/>
        <w:gridCol w:w="580"/>
        <w:gridCol w:w="580"/>
        <w:gridCol w:w="625"/>
        <w:gridCol w:w="625"/>
        <w:gridCol w:w="472"/>
        <w:gridCol w:w="437"/>
        <w:gridCol w:w="437"/>
        <w:gridCol w:w="437"/>
        <w:gridCol w:w="580"/>
        <w:gridCol w:w="580"/>
        <w:gridCol w:w="437"/>
        <w:gridCol w:w="580"/>
      </w:tblGrid>
      <w:tr w:rsidR="00583CFC" w:rsidRPr="00086DDD">
        <w:trPr>
          <w:trHeight w:val="300"/>
        </w:trPr>
        <w:tc>
          <w:tcPr>
            <w:tcW w:w="13610" w:type="dxa"/>
            <w:gridSpan w:val="16"/>
            <w:noWrap/>
            <w:vAlign w:val="center"/>
          </w:tcPr>
          <w:p w:rsidR="00583CFC" w:rsidRPr="00086DDD" w:rsidRDefault="00583CFC" w:rsidP="00B6435F">
            <w:pPr>
              <w:spacing w:after="0" w:line="240" w:lineRule="auto"/>
              <w:jc w:val="center"/>
              <w:rPr>
                <w:rFonts w:ascii="Palatino Linotype" w:hAnsi="Palatino Linotype" w:cs="Arial"/>
                <w:sz w:val="20"/>
                <w:szCs w:val="20"/>
              </w:rPr>
            </w:pPr>
            <w:r w:rsidRPr="00086DDD">
              <w:rPr>
                <w:rFonts w:ascii="Palatino Linotype" w:hAnsi="Palatino Linotype" w:cs="Arial"/>
                <w:sz w:val="20"/>
                <w:szCs w:val="20"/>
              </w:rPr>
              <w:t>SZEMÉLYES KOMPETENCIÁK</w:t>
            </w:r>
          </w:p>
        </w:tc>
      </w:tr>
      <w:tr w:rsidR="00583CFC" w:rsidRPr="00086DDD">
        <w:trPr>
          <w:trHeight w:val="255"/>
        </w:trPr>
        <w:tc>
          <w:tcPr>
            <w:tcW w:w="5500"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Elhivatottság, elkötelezettség</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r>
      <w:tr w:rsidR="00583CFC" w:rsidRPr="00086DDD">
        <w:trPr>
          <w:trHeight w:val="255"/>
        </w:trPr>
        <w:tc>
          <w:tcPr>
            <w:tcW w:w="5500"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Érzelmi stabilitás, kiegyensúlyozottság</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r>
      <w:tr w:rsidR="00583CFC" w:rsidRPr="00086DDD">
        <w:trPr>
          <w:trHeight w:val="255"/>
        </w:trPr>
        <w:tc>
          <w:tcPr>
            <w:tcW w:w="5500" w:type="dxa"/>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Rugalmasság, döntésképesség</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r>
      <w:tr w:rsidR="00583CFC" w:rsidRPr="00086DDD">
        <w:trPr>
          <w:trHeight w:val="255"/>
        </w:trPr>
        <w:tc>
          <w:tcPr>
            <w:tcW w:w="13610" w:type="dxa"/>
            <w:gridSpan w:val="16"/>
            <w:noWrap/>
            <w:vAlign w:val="center"/>
          </w:tcPr>
          <w:p w:rsidR="00583CFC" w:rsidRPr="00086DDD" w:rsidRDefault="00583CFC" w:rsidP="00B6435F">
            <w:pPr>
              <w:spacing w:after="0" w:line="240" w:lineRule="auto"/>
              <w:jc w:val="center"/>
              <w:rPr>
                <w:rFonts w:ascii="Palatino Linotype" w:hAnsi="Palatino Linotype" w:cs="Arial"/>
                <w:sz w:val="20"/>
                <w:szCs w:val="20"/>
              </w:rPr>
            </w:pPr>
            <w:r w:rsidRPr="00086DDD">
              <w:rPr>
                <w:rFonts w:ascii="Palatino Linotype" w:hAnsi="Palatino Linotype" w:cs="Arial"/>
                <w:sz w:val="20"/>
                <w:szCs w:val="20"/>
              </w:rPr>
              <w:t>TÁRSAS KOMPETENCIÁK</w:t>
            </w:r>
          </w:p>
        </w:tc>
      </w:tr>
      <w:tr w:rsidR="00583CFC" w:rsidRPr="00086DDD">
        <w:trPr>
          <w:trHeight w:val="255"/>
        </w:trPr>
        <w:tc>
          <w:tcPr>
            <w:tcW w:w="5500" w:type="dxa"/>
            <w:noWrap/>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Kapcsolatteremtő és konfliktuskezelő készség</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x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r>
      <w:tr w:rsidR="00583CFC" w:rsidRPr="00086DDD">
        <w:trPr>
          <w:trHeight w:val="255"/>
        </w:trPr>
        <w:tc>
          <w:tcPr>
            <w:tcW w:w="5500" w:type="dxa"/>
            <w:noWrap/>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Empátia, segítőkészség</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r>
      <w:tr w:rsidR="00583CFC" w:rsidRPr="00086DDD">
        <w:trPr>
          <w:trHeight w:val="255"/>
        </w:trPr>
        <w:tc>
          <w:tcPr>
            <w:tcW w:w="5500" w:type="dxa"/>
            <w:noWrap/>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Közérthetőség, adekvát kommunikáció</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r>
      <w:tr w:rsidR="00583CFC" w:rsidRPr="00086DDD">
        <w:trPr>
          <w:trHeight w:val="255"/>
        </w:trPr>
        <w:tc>
          <w:tcPr>
            <w:tcW w:w="13610" w:type="dxa"/>
            <w:gridSpan w:val="16"/>
            <w:noWrap/>
            <w:vAlign w:val="center"/>
          </w:tcPr>
          <w:p w:rsidR="00583CFC" w:rsidRPr="00086DDD" w:rsidRDefault="00583CFC" w:rsidP="00B6435F">
            <w:pPr>
              <w:spacing w:after="0" w:line="240" w:lineRule="auto"/>
              <w:jc w:val="center"/>
              <w:rPr>
                <w:rFonts w:ascii="Palatino Linotype" w:hAnsi="Palatino Linotype" w:cs="Arial"/>
                <w:sz w:val="20"/>
                <w:szCs w:val="20"/>
              </w:rPr>
            </w:pPr>
            <w:r w:rsidRPr="00086DDD">
              <w:rPr>
                <w:rFonts w:ascii="Palatino Linotype" w:hAnsi="Palatino Linotype" w:cs="Arial"/>
                <w:sz w:val="20"/>
                <w:szCs w:val="20"/>
              </w:rPr>
              <w:t>MÓDSZERKOMPETENCIÁK</w:t>
            </w:r>
          </w:p>
        </w:tc>
      </w:tr>
      <w:tr w:rsidR="00583CFC" w:rsidRPr="00086DDD">
        <w:trPr>
          <w:trHeight w:val="255"/>
        </w:trPr>
        <w:tc>
          <w:tcPr>
            <w:tcW w:w="5500" w:type="dxa"/>
            <w:noWrap/>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Információgyűjtés</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r>
      <w:tr w:rsidR="00583CFC" w:rsidRPr="00086DDD">
        <w:trPr>
          <w:trHeight w:val="255"/>
        </w:trPr>
        <w:tc>
          <w:tcPr>
            <w:tcW w:w="5500" w:type="dxa"/>
            <w:noWrap/>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Problémaelemzés, -feltárás</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r>
      <w:tr w:rsidR="00583CFC" w:rsidRPr="00086DDD">
        <w:trPr>
          <w:trHeight w:val="255"/>
        </w:trPr>
        <w:tc>
          <w:tcPr>
            <w:tcW w:w="5500" w:type="dxa"/>
            <w:noWrap/>
            <w:vAlign w:val="center"/>
          </w:tcPr>
          <w:p w:rsidR="00583CFC" w:rsidRPr="00086DDD" w:rsidRDefault="00583CFC" w:rsidP="00B6435F">
            <w:pPr>
              <w:spacing w:after="0" w:line="240" w:lineRule="auto"/>
              <w:rPr>
                <w:rFonts w:ascii="Palatino Linotype" w:hAnsi="Palatino Linotype" w:cs="Arial"/>
                <w:sz w:val="20"/>
                <w:szCs w:val="20"/>
              </w:rPr>
            </w:pPr>
            <w:r w:rsidRPr="00086DDD">
              <w:rPr>
                <w:rFonts w:ascii="Palatino Linotype" w:hAnsi="Palatino Linotype" w:cs="Arial"/>
                <w:sz w:val="20"/>
                <w:szCs w:val="20"/>
              </w:rPr>
              <w:t>Rendszerben való gondolkodás</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625"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72"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437"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w:t>
            </w:r>
          </w:p>
        </w:tc>
        <w:tc>
          <w:tcPr>
            <w:tcW w:w="580" w:type="dxa"/>
            <w:noWrap/>
            <w:vAlign w:val="center"/>
          </w:tcPr>
          <w:p w:rsidR="00583CFC" w:rsidRPr="00086DDD" w:rsidRDefault="00583CFC" w:rsidP="00B6435F">
            <w:pPr>
              <w:spacing w:after="0" w:line="240" w:lineRule="auto"/>
              <w:jc w:val="center"/>
              <w:rPr>
                <w:rFonts w:ascii="Palatino Linotype" w:hAnsi="Palatino Linotype" w:cs="Arial"/>
                <w:b/>
                <w:caps/>
                <w:sz w:val="20"/>
                <w:szCs w:val="20"/>
              </w:rPr>
            </w:pPr>
            <w:r w:rsidRPr="00086DDD">
              <w:rPr>
                <w:rFonts w:ascii="Palatino Linotype" w:hAnsi="Palatino Linotype" w:cs="Arial"/>
                <w:b/>
                <w:caps/>
                <w:sz w:val="20"/>
                <w:szCs w:val="20"/>
              </w:rPr>
              <w:t> x</w:t>
            </w:r>
          </w:p>
        </w:tc>
      </w:tr>
    </w:tbl>
    <w:p w:rsidR="00583CFC" w:rsidRPr="00086DDD" w:rsidRDefault="00583CFC" w:rsidP="00B6435F">
      <w:pPr>
        <w:spacing w:after="0" w:line="240" w:lineRule="auto"/>
        <w:ind w:left="-15"/>
        <w:jc w:val="both"/>
        <w:rPr>
          <w:rFonts w:ascii="Palatino Linotype" w:hAnsi="Palatino Linotype"/>
          <w:b/>
          <w:sz w:val="24"/>
          <w:szCs w:val="24"/>
          <w:lang w:eastAsia="en-US"/>
        </w:rPr>
      </w:pPr>
    </w:p>
    <w:p w:rsidR="00583CFC" w:rsidRPr="00086DDD" w:rsidRDefault="00583CFC" w:rsidP="00B6435F">
      <w:pPr>
        <w:spacing w:after="0" w:line="240" w:lineRule="auto"/>
        <w:rPr>
          <w:rFonts w:ascii="Palatino Linotype" w:hAnsi="Palatino Linotype"/>
          <w:b/>
          <w:sz w:val="24"/>
          <w:szCs w:val="24"/>
          <w:lang w:eastAsia="en-US"/>
        </w:rPr>
        <w:sectPr w:rsidR="00583CFC" w:rsidRPr="00086DDD">
          <w:pgSz w:w="16838" w:h="11906" w:orient="landscape"/>
          <w:pgMar w:top="1276" w:right="1418" w:bottom="1418" w:left="1418" w:header="709" w:footer="709" w:gutter="0"/>
          <w:cols w:space="708"/>
        </w:sectPr>
      </w:pPr>
    </w:p>
    <w:p w:rsidR="00583CFC" w:rsidRPr="00086DDD" w:rsidRDefault="00583CFC" w:rsidP="00B6435F">
      <w:pPr>
        <w:widowControl w:val="0"/>
        <w:suppressAutoHyphens/>
        <w:spacing w:after="0" w:line="240" w:lineRule="auto"/>
        <w:rPr>
          <w:rFonts w:ascii="Palatino Linotype" w:hAnsi="Palatino Linotype"/>
          <w:b/>
          <w:sz w:val="24"/>
          <w:szCs w:val="24"/>
          <w:lang w:eastAsia="en-US"/>
        </w:rPr>
      </w:pPr>
    </w:p>
    <w:p w:rsidR="00583CFC" w:rsidRPr="00086DDD" w:rsidRDefault="00583CFC" w:rsidP="004B2417">
      <w:pPr>
        <w:widowControl w:val="0"/>
        <w:numPr>
          <w:ilvl w:val="0"/>
          <w:numId w:val="20"/>
        </w:numPr>
        <w:suppressAutoHyphens/>
        <w:spacing w:after="0" w:line="240" w:lineRule="auto"/>
        <w:rPr>
          <w:rFonts w:ascii="Palatino Linotype" w:hAnsi="Palatino Linotype"/>
          <w:b/>
          <w:sz w:val="24"/>
          <w:szCs w:val="24"/>
          <w:lang w:eastAsia="en-US"/>
        </w:rPr>
      </w:pPr>
      <w:r>
        <w:rPr>
          <w:rFonts w:ascii="Palatino Linotype" w:hAnsi="Palatino Linotype"/>
          <w:b/>
          <w:sz w:val="24"/>
          <w:szCs w:val="24"/>
          <w:lang w:eastAsia="en-US"/>
        </w:rPr>
        <w:t>Gyermekvédelmi ismeretek tantárgy</w:t>
      </w:r>
      <w:r>
        <w:rPr>
          <w:rFonts w:ascii="Palatino Linotype" w:hAnsi="Palatino Linotype"/>
          <w:b/>
          <w:sz w:val="24"/>
          <w:szCs w:val="24"/>
          <w:lang w:eastAsia="en-US"/>
        </w:rPr>
        <w:tab/>
      </w:r>
      <w:r w:rsidRPr="00086DDD">
        <w:rPr>
          <w:rFonts w:ascii="Palatino Linotype" w:hAnsi="Palatino Linotype"/>
          <w:b/>
          <w:sz w:val="24"/>
          <w:szCs w:val="24"/>
          <w:lang w:eastAsia="en-US"/>
        </w:rPr>
        <w:tab/>
      </w:r>
      <w:r w:rsidRPr="00086DDD">
        <w:rPr>
          <w:rFonts w:ascii="Palatino Linotype" w:hAnsi="Palatino Linotype"/>
          <w:b/>
          <w:sz w:val="24"/>
          <w:szCs w:val="24"/>
          <w:lang w:eastAsia="en-US"/>
        </w:rPr>
        <w:tab/>
      </w:r>
      <w:r>
        <w:rPr>
          <w:rFonts w:ascii="Palatino Linotype" w:hAnsi="Palatino Linotype"/>
          <w:b/>
          <w:sz w:val="24"/>
          <w:szCs w:val="24"/>
          <w:lang w:eastAsia="en-US"/>
        </w:rPr>
        <w:tab/>
      </w:r>
      <w:r>
        <w:rPr>
          <w:rFonts w:ascii="Palatino Linotype" w:hAnsi="Palatino Linotype"/>
          <w:b/>
          <w:sz w:val="24"/>
          <w:szCs w:val="24"/>
          <w:lang w:eastAsia="en-US"/>
        </w:rPr>
        <w:tab/>
        <w:t xml:space="preserve">48 </w:t>
      </w:r>
      <w:r w:rsidRPr="00086DDD">
        <w:rPr>
          <w:rFonts w:ascii="Palatino Linotype" w:hAnsi="Palatino Linotype"/>
          <w:b/>
          <w:sz w:val="24"/>
          <w:szCs w:val="24"/>
          <w:lang w:eastAsia="en-US"/>
        </w:rPr>
        <w:t>óra*</w:t>
      </w:r>
    </w:p>
    <w:p w:rsidR="00583CFC" w:rsidRPr="00086DDD" w:rsidRDefault="00583CFC" w:rsidP="00B6435F">
      <w:pPr>
        <w:spacing w:after="0" w:line="240" w:lineRule="auto"/>
        <w:jc w:val="right"/>
        <w:rPr>
          <w:rFonts w:ascii="Palatino Linotype" w:hAnsi="Palatino Linotype"/>
          <w:sz w:val="20"/>
          <w:szCs w:val="20"/>
          <w:lang w:eastAsia="en-US"/>
        </w:rPr>
      </w:pPr>
      <w:r w:rsidRPr="00086DDD">
        <w:rPr>
          <w:rFonts w:ascii="Palatino Linotype" w:hAnsi="Palatino Linotype"/>
          <w:sz w:val="20"/>
          <w:szCs w:val="20"/>
          <w:lang w:eastAsia="en-US"/>
        </w:rPr>
        <w:t>* 9-13. évfolyamon megszervezett képzés/13. és 14. évfolyamon megszervezett képzés</w:t>
      </w:r>
    </w:p>
    <w:p w:rsidR="00583CFC" w:rsidRPr="00086DDD" w:rsidRDefault="00583CFC" w:rsidP="00B6435F">
      <w:pPr>
        <w:spacing w:after="0" w:line="240" w:lineRule="auto"/>
        <w:ind w:left="360"/>
        <w:rPr>
          <w:rFonts w:ascii="Palatino Linotype" w:hAnsi="Palatino Linotype"/>
          <w:i/>
          <w:sz w:val="24"/>
          <w:szCs w:val="24"/>
          <w:lang w:eastAsia="en-US"/>
        </w:rPr>
      </w:pPr>
    </w:p>
    <w:p w:rsidR="00583CFC" w:rsidRPr="00086DDD" w:rsidRDefault="00583CFC" w:rsidP="004B2417">
      <w:pPr>
        <w:widowControl w:val="0"/>
        <w:numPr>
          <w:ilvl w:val="1"/>
          <w:numId w:val="20"/>
        </w:numPr>
        <w:suppressAutoHyphens/>
        <w:spacing w:after="0" w:line="240" w:lineRule="auto"/>
        <w:jc w:val="both"/>
        <w:rPr>
          <w:rFonts w:ascii="Palatino Linotype" w:hAnsi="Palatino Linotype"/>
          <w:b/>
          <w:sz w:val="24"/>
          <w:szCs w:val="24"/>
          <w:lang w:eastAsia="en-US"/>
        </w:rPr>
      </w:pPr>
      <w:r w:rsidRPr="00086DDD">
        <w:rPr>
          <w:rFonts w:ascii="Palatino Linotype" w:hAnsi="Palatino Linotype"/>
          <w:b/>
          <w:vanish/>
          <w:sz w:val="24"/>
          <w:szCs w:val="24"/>
          <w:lang w:eastAsia="en-US"/>
        </w:rPr>
        <w:t xml:space="preserve">A </w:t>
      </w:r>
      <w:r>
        <w:rPr>
          <w:rFonts w:ascii="Palatino Linotype" w:hAnsi="Palatino Linotype"/>
          <w:b/>
          <w:sz w:val="24"/>
          <w:szCs w:val="24"/>
          <w:lang w:eastAsia="en-US"/>
        </w:rPr>
        <w:t xml:space="preserve">A </w:t>
      </w:r>
      <w:r w:rsidRPr="00086DDD">
        <w:rPr>
          <w:rFonts w:ascii="Palatino Linotype" w:hAnsi="Palatino Linotype"/>
          <w:b/>
          <w:sz w:val="24"/>
          <w:szCs w:val="24"/>
          <w:lang w:eastAsia="en-US"/>
        </w:rPr>
        <w:t>tantárgy tanításának célja</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gyermekvédelem tantárgy tanításának alapvető célja, hogy a tanulók ismerjék meg a gyermekvédelem történetét, a gyermekekről való gondoskodást meghatározó tényezőket. Ismerje meg a gyermekvédelem mai rendszerét, működését, jogszabályi meghatározottságát. A területhez kapcsolódó jogszabályok ismerete alapján legyen képes arra, hogy a gyermekek és vér</w:t>
      </w:r>
      <w:r>
        <w:rPr>
          <w:rFonts w:ascii="Palatino Linotype" w:hAnsi="Palatino Linotype"/>
          <w:sz w:val="24"/>
          <w:szCs w:val="24"/>
          <w:lang w:eastAsia="en-US"/>
        </w:rPr>
        <w:t xml:space="preserve"> </w:t>
      </w:r>
      <w:r w:rsidRPr="009F67CE">
        <w:rPr>
          <w:rFonts w:ascii="Palatino Linotype" w:hAnsi="Palatino Linotype"/>
          <w:sz w:val="24"/>
          <w:szCs w:val="24"/>
          <w:lang w:eastAsia="en-US"/>
        </w:rPr>
        <w:t>szerinti családjaik számára segítséget nyújthasson a megismert ellátási formákkal. Ismerje meg a tanuló a saját kompetenciáit.</w:t>
      </w:r>
    </w:p>
    <w:p w:rsidR="00583CFC" w:rsidRPr="009F67CE" w:rsidRDefault="00583CFC" w:rsidP="00D87EF3">
      <w:pPr>
        <w:spacing w:after="0" w:line="240" w:lineRule="auto"/>
        <w:jc w:val="both"/>
        <w:rPr>
          <w:rFonts w:ascii="Palatino Linotype" w:hAnsi="Palatino Linotype"/>
          <w:b/>
          <w:sz w:val="24"/>
          <w:szCs w:val="24"/>
          <w:lang w:eastAsia="en-US"/>
        </w:rPr>
      </w:pPr>
    </w:p>
    <w:p w:rsidR="00583CFC" w:rsidRPr="00086DDD" w:rsidRDefault="00583CFC" w:rsidP="004B2417">
      <w:pPr>
        <w:widowControl w:val="0"/>
        <w:numPr>
          <w:ilvl w:val="1"/>
          <w:numId w:val="20"/>
        </w:numPr>
        <w:suppressAutoHyphens/>
        <w:spacing w:after="0" w:line="240" w:lineRule="auto"/>
        <w:rPr>
          <w:rFonts w:ascii="Palatino Linotype" w:hAnsi="Palatino Linotype"/>
          <w:b/>
          <w:sz w:val="24"/>
          <w:szCs w:val="24"/>
          <w:lang w:eastAsia="en-US"/>
        </w:rPr>
      </w:pPr>
      <w:r w:rsidRPr="00086DDD">
        <w:rPr>
          <w:rFonts w:ascii="Palatino Linotype" w:hAnsi="Palatino Linotype"/>
          <w:b/>
          <w:sz w:val="24"/>
          <w:szCs w:val="24"/>
          <w:lang w:eastAsia="en-US"/>
        </w:rPr>
        <w:t>Kapcsolódó közismereti, szakmai tartalmak</w:t>
      </w:r>
    </w:p>
    <w:p w:rsidR="00583CFC" w:rsidRPr="00086DDD" w:rsidRDefault="00583CFC" w:rsidP="00B6435F">
      <w:pPr>
        <w:spacing w:after="0" w:line="240" w:lineRule="auto"/>
        <w:rPr>
          <w:rFonts w:ascii="Palatino Linotype" w:hAnsi="Palatino Linotype"/>
          <w:b/>
          <w:sz w:val="24"/>
          <w:szCs w:val="24"/>
          <w:lang w:eastAsia="en-US"/>
        </w:rPr>
      </w:pPr>
    </w:p>
    <w:p w:rsidR="00583CFC" w:rsidRPr="00086DDD" w:rsidRDefault="00583CFC" w:rsidP="00B6435F">
      <w:pPr>
        <w:widowControl w:val="0"/>
        <w:suppressAutoHyphens/>
        <w:spacing w:after="0" w:line="240" w:lineRule="auto"/>
        <w:rPr>
          <w:rFonts w:ascii="Palatino Linotype" w:hAnsi="Palatino Linotype"/>
          <w:b/>
          <w:sz w:val="24"/>
          <w:szCs w:val="24"/>
          <w:lang w:eastAsia="en-US"/>
        </w:rPr>
      </w:pPr>
    </w:p>
    <w:p w:rsidR="00583CFC" w:rsidRPr="00086DDD" w:rsidRDefault="00583CFC" w:rsidP="004B2417">
      <w:pPr>
        <w:widowControl w:val="0"/>
        <w:numPr>
          <w:ilvl w:val="1"/>
          <w:numId w:val="20"/>
        </w:numPr>
        <w:suppressAutoHyphens/>
        <w:spacing w:after="0" w:line="240" w:lineRule="auto"/>
        <w:rPr>
          <w:rFonts w:ascii="Palatino Linotype" w:hAnsi="Palatino Linotype"/>
          <w:b/>
          <w:sz w:val="24"/>
          <w:szCs w:val="24"/>
          <w:lang w:eastAsia="en-US"/>
        </w:rPr>
      </w:pPr>
      <w:r w:rsidRPr="00086DDD">
        <w:rPr>
          <w:rFonts w:ascii="Palatino Linotype" w:hAnsi="Palatino Linotype"/>
          <w:b/>
          <w:sz w:val="24"/>
          <w:szCs w:val="24"/>
          <w:lang w:eastAsia="en-US"/>
        </w:rPr>
        <w:t xml:space="preserve">Témakörök </w:t>
      </w:r>
    </w:p>
    <w:p w:rsidR="00583CFC" w:rsidRPr="009F67CE" w:rsidRDefault="00583CFC" w:rsidP="00B6435F">
      <w:pPr>
        <w:spacing w:after="0" w:line="240" w:lineRule="auto"/>
        <w:rPr>
          <w:rFonts w:ascii="Palatino Linotype" w:hAnsi="Palatino Linotype"/>
          <w:b/>
          <w:sz w:val="24"/>
          <w:szCs w:val="24"/>
          <w:lang w:eastAsia="en-US"/>
        </w:rPr>
      </w:pPr>
    </w:p>
    <w:p w:rsidR="00583CFC" w:rsidRPr="009F67CE" w:rsidRDefault="00583CFC" w:rsidP="004B2417">
      <w:pPr>
        <w:numPr>
          <w:ilvl w:val="2"/>
          <w:numId w:val="20"/>
        </w:numPr>
        <w:spacing w:after="0" w:line="240" w:lineRule="auto"/>
        <w:rPr>
          <w:rFonts w:ascii="Palatino Linotype" w:hAnsi="Palatino Linotype"/>
          <w:b/>
          <w:sz w:val="24"/>
          <w:szCs w:val="24"/>
          <w:lang w:eastAsia="en-US"/>
        </w:rPr>
      </w:pPr>
      <w:r w:rsidRPr="009F67CE">
        <w:rPr>
          <w:rFonts w:ascii="Palatino Linotype" w:hAnsi="Palatino Linotype"/>
          <w:b/>
          <w:sz w:val="24"/>
          <w:szCs w:val="24"/>
          <w:lang w:eastAsia="en-US"/>
        </w:rPr>
        <w:t xml:space="preserve">A gyermekvédelem története </w:t>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Pr>
          <w:rFonts w:ascii="Palatino Linotype" w:hAnsi="Palatino Linotype"/>
          <w:b/>
          <w:i/>
          <w:sz w:val="24"/>
          <w:szCs w:val="24"/>
          <w:lang w:eastAsia="en-US"/>
        </w:rPr>
        <w:t xml:space="preserve">5 </w:t>
      </w:r>
      <w:r w:rsidRPr="009F67CE">
        <w:rPr>
          <w:rFonts w:ascii="Palatino Linotype" w:hAnsi="Palatino Linotype"/>
          <w:b/>
          <w:i/>
          <w:sz w:val="24"/>
          <w:szCs w:val="24"/>
          <w:lang w:eastAsia="en-US"/>
        </w:rPr>
        <w:t>óra</w:t>
      </w:r>
    </w:p>
    <w:p w:rsidR="00583CFC" w:rsidRPr="009F67CE" w:rsidRDefault="00583CFC" w:rsidP="00F30D87">
      <w:pPr>
        <w:spacing w:after="0" w:line="240" w:lineRule="auto"/>
        <w:ind w:firstLine="540"/>
        <w:rPr>
          <w:rFonts w:ascii="Palatino Linotype" w:hAnsi="Palatino Linotype"/>
          <w:sz w:val="24"/>
          <w:szCs w:val="24"/>
          <w:lang w:eastAsia="en-US"/>
        </w:rPr>
      </w:pPr>
      <w:r w:rsidRPr="009F67CE">
        <w:rPr>
          <w:rFonts w:ascii="Palatino Linotype" w:hAnsi="Palatino Linotype"/>
          <w:b/>
          <w:sz w:val="24"/>
          <w:szCs w:val="24"/>
          <w:lang w:eastAsia="en-US"/>
        </w:rPr>
        <w:tab/>
      </w:r>
      <w:r w:rsidRPr="009F67CE">
        <w:rPr>
          <w:rFonts w:ascii="Palatino Linotype" w:hAnsi="Palatino Linotype"/>
          <w:sz w:val="24"/>
          <w:szCs w:val="24"/>
          <w:lang w:eastAsia="en-US"/>
        </w:rPr>
        <w:t xml:space="preserve">A gyermekvédelem történeti áttekintése, </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Gyermekkép, a gyermekekről való gondoskodás meghatározó tényezői.</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gyermekekről való gondoskodás korszakai</w:t>
      </w:r>
    </w:p>
    <w:p w:rsidR="00583CFC" w:rsidRPr="00A11819" w:rsidRDefault="00583CFC" w:rsidP="00D87EF3">
      <w:pPr>
        <w:spacing w:after="0" w:line="240" w:lineRule="auto"/>
        <w:ind w:left="1440"/>
        <w:jc w:val="both"/>
        <w:rPr>
          <w:rFonts w:ascii="Palatino Linotype" w:hAnsi="Palatino Linotype"/>
          <w:sz w:val="24"/>
          <w:szCs w:val="24"/>
          <w:lang w:eastAsia="en-US"/>
        </w:rPr>
      </w:pPr>
      <w:hyperlink r:id="rId11" w:anchor="_Toc122351671" w:history="1">
        <w:r w:rsidRPr="00A11819">
          <w:rPr>
            <w:rFonts w:ascii="Palatino Linotype" w:hAnsi="Palatino Linotype"/>
            <w:sz w:val="24"/>
            <w:szCs w:val="24"/>
            <w:lang w:eastAsia="en-US"/>
          </w:rPr>
          <w:t>Az államiságtól az állami gyermekvédelemig</w:t>
        </w:r>
      </w:hyperlink>
      <w:r w:rsidRPr="00A11819">
        <w:rPr>
          <w:rFonts w:ascii="Palatino Linotype" w:hAnsi="Palatino Linotype"/>
          <w:sz w:val="24"/>
          <w:szCs w:val="24"/>
          <w:lang w:eastAsia="en-US"/>
        </w:rPr>
        <w:t xml:space="preserve">, </w:t>
      </w:r>
    </w:p>
    <w:p w:rsidR="00583CFC" w:rsidRPr="00A11819" w:rsidRDefault="00583CFC" w:rsidP="00D87EF3">
      <w:pPr>
        <w:spacing w:after="0" w:line="240" w:lineRule="auto"/>
        <w:ind w:left="1440"/>
        <w:jc w:val="both"/>
        <w:rPr>
          <w:rFonts w:ascii="Palatino Linotype" w:hAnsi="Palatino Linotype"/>
          <w:sz w:val="24"/>
          <w:szCs w:val="24"/>
          <w:lang w:eastAsia="en-US"/>
        </w:rPr>
      </w:pPr>
      <w:hyperlink r:id="rId12" w:anchor="_Toc122351672" w:history="1">
        <w:r w:rsidRPr="00A11819">
          <w:rPr>
            <w:rFonts w:ascii="Palatino Linotype" w:hAnsi="Palatino Linotype"/>
            <w:sz w:val="24"/>
            <w:szCs w:val="24"/>
            <w:lang w:eastAsia="en-US"/>
          </w:rPr>
          <w:t>Állami gyermekvédelem 1945-ig</w:t>
        </w:r>
      </w:hyperlink>
      <w:r w:rsidRPr="00A11819">
        <w:rPr>
          <w:rFonts w:ascii="Palatino Linotype" w:hAnsi="Palatino Linotype"/>
          <w:sz w:val="24"/>
          <w:szCs w:val="24"/>
          <w:lang w:eastAsia="en-US"/>
        </w:rPr>
        <w:t xml:space="preserve">, </w:t>
      </w:r>
    </w:p>
    <w:p w:rsidR="00583CFC" w:rsidRPr="00A11819" w:rsidRDefault="00583CFC" w:rsidP="00D87EF3">
      <w:pPr>
        <w:spacing w:after="0" w:line="240" w:lineRule="auto"/>
        <w:ind w:left="1440"/>
        <w:jc w:val="both"/>
        <w:rPr>
          <w:rFonts w:ascii="Palatino Linotype" w:hAnsi="Palatino Linotype"/>
          <w:sz w:val="24"/>
          <w:szCs w:val="24"/>
          <w:lang w:eastAsia="en-US"/>
        </w:rPr>
      </w:pPr>
      <w:hyperlink r:id="rId13" w:anchor="_Toc122351673" w:history="1">
        <w:r w:rsidRPr="00A11819">
          <w:rPr>
            <w:rFonts w:ascii="Palatino Linotype" w:hAnsi="Palatino Linotype"/>
            <w:sz w:val="24"/>
            <w:szCs w:val="24"/>
            <w:lang w:eastAsia="en-US"/>
          </w:rPr>
          <w:t>A gyermekek védelme 1945-től</w:t>
        </w:r>
      </w:hyperlink>
    </w:p>
    <w:p w:rsidR="00583CFC" w:rsidRPr="00A11819" w:rsidRDefault="00583CFC" w:rsidP="00D87EF3">
      <w:pPr>
        <w:spacing w:after="0" w:line="240" w:lineRule="auto"/>
        <w:ind w:left="1440"/>
        <w:jc w:val="both"/>
        <w:rPr>
          <w:rFonts w:ascii="Palatino Linotype" w:hAnsi="Palatino Linotype"/>
          <w:sz w:val="24"/>
          <w:szCs w:val="24"/>
          <w:lang w:eastAsia="en-US"/>
        </w:rPr>
      </w:pPr>
      <w:r w:rsidRPr="00A11819">
        <w:rPr>
          <w:rFonts w:ascii="Palatino Linotype" w:hAnsi="Palatino Linotype"/>
          <w:sz w:val="24"/>
          <w:szCs w:val="24"/>
          <w:lang w:eastAsia="en-US"/>
        </w:rPr>
        <w:t>1997 évi XXXI. Gyermekvédelmi törvény</w:t>
      </w:r>
    </w:p>
    <w:p w:rsidR="00583CFC" w:rsidRPr="009F67CE" w:rsidRDefault="00583CFC" w:rsidP="00B6435F">
      <w:pPr>
        <w:spacing w:after="0" w:line="240" w:lineRule="auto"/>
        <w:ind w:firstLine="540"/>
        <w:rPr>
          <w:rFonts w:ascii="Palatino Linotype" w:hAnsi="Palatino Linotype"/>
          <w:sz w:val="24"/>
          <w:szCs w:val="24"/>
          <w:lang w:eastAsia="en-US"/>
        </w:rPr>
      </w:pPr>
    </w:p>
    <w:p w:rsidR="00583CFC" w:rsidRPr="009F67CE" w:rsidRDefault="00583CFC" w:rsidP="004B2417">
      <w:pPr>
        <w:numPr>
          <w:ilvl w:val="2"/>
          <w:numId w:val="20"/>
        </w:numPr>
        <w:spacing w:after="0" w:line="240" w:lineRule="auto"/>
        <w:rPr>
          <w:rFonts w:ascii="Palatino Linotype" w:hAnsi="Palatino Linotype"/>
          <w:b/>
          <w:sz w:val="24"/>
          <w:szCs w:val="24"/>
          <w:lang w:eastAsia="en-US"/>
        </w:rPr>
      </w:pPr>
      <w:r w:rsidRPr="009F67CE">
        <w:rPr>
          <w:rFonts w:ascii="Palatino Linotype" w:hAnsi="Palatino Linotype"/>
          <w:b/>
          <w:sz w:val="24"/>
          <w:szCs w:val="24"/>
          <w:lang w:eastAsia="en-US"/>
        </w:rPr>
        <w:t>A gyermekvédelem jogi szabályozása</w:t>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Pr>
          <w:rFonts w:ascii="Palatino Linotype" w:hAnsi="Palatino Linotype"/>
          <w:b/>
          <w:sz w:val="24"/>
          <w:szCs w:val="24"/>
          <w:lang w:eastAsia="en-US"/>
        </w:rPr>
        <w:tab/>
        <w:t xml:space="preserve">11 </w:t>
      </w:r>
      <w:r w:rsidRPr="009F67CE">
        <w:rPr>
          <w:rFonts w:ascii="Palatino Linotype" w:hAnsi="Palatino Linotype"/>
          <w:b/>
          <w:i/>
          <w:sz w:val="24"/>
          <w:szCs w:val="24"/>
          <w:lang w:eastAsia="en-US"/>
        </w:rPr>
        <w:t>óra</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 xml:space="preserve">A gyermekvédelem jogi szabályozása, alapelvei, rendszere és szereplői. </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gyermekek jogainak hazai és nemzetközi értelmezése</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 xml:space="preserve">A gyermek és fiatalkorúak büntethetősége. </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gyermek és fiatalkorúak büntetésének irányelvei, a velük szemben alkalmazható büntetési tételek</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családjogi törvény ismerete. A szülői jogok és kötelezettségek; a felügyeleti jog, és a gyámság</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fogyatékos személyek jogai és esélyegyenlőségének kérdései</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Az adat- és információkezelés jogi és etikai szabályai</w:t>
      </w:r>
    </w:p>
    <w:p w:rsidR="00583CFC" w:rsidRPr="009F67CE" w:rsidRDefault="00583CFC" w:rsidP="00D87EF3">
      <w:pPr>
        <w:spacing w:after="0" w:line="240" w:lineRule="auto"/>
        <w:ind w:firstLine="540"/>
        <w:jc w:val="both"/>
        <w:rPr>
          <w:rFonts w:ascii="Palatino Linotype" w:hAnsi="Palatino Linotype"/>
          <w:sz w:val="24"/>
          <w:szCs w:val="24"/>
          <w:lang w:eastAsia="en-US"/>
        </w:rPr>
      </w:pPr>
    </w:p>
    <w:p w:rsidR="00583CFC" w:rsidRPr="009F67CE" w:rsidRDefault="00583CFC" w:rsidP="004B2417">
      <w:pPr>
        <w:numPr>
          <w:ilvl w:val="2"/>
          <w:numId w:val="20"/>
        </w:numPr>
        <w:spacing w:after="0" w:line="240" w:lineRule="auto"/>
        <w:rPr>
          <w:rFonts w:ascii="Palatino Linotype" w:hAnsi="Palatino Linotype"/>
          <w:b/>
          <w:sz w:val="24"/>
          <w:szCs w:val="24"/>
          <w:lang w:eastAsia="en-US"/>
        </w:rPr>
      </w:pPr>
      <w:r w:rsidRPr="009F67CE">
        <w:rPr>
          <w:rFonts w:ascii="Palatino Linotype" w:hAnsi="Palatino Linotype"/>
          <w:b/>
          <w:sz w:val="24"/>
          <w:szCs w:val="24"/>
          <w:lang w:eastAsia="en-US"/>
        </w:rPr>
        <w:t>A gyermekvédelem mai rendszere</w:t>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Pr>
          <w:rFonts w:ascii="Palatino Linotype" w:hAnsi="Palatino Linotype"/>
          <w:b/>
          <w:sz w:val="24"/>
          <w:szCs w:val="24"/>
          <w:lang w:eastAsia="en-US"/>
        </w:rPr>
        <w:tab/>
        <w:t xml:space="preserve">11 </w:t>
      </w:r>
      <w:r w:rsidRPr="009F67CE">
        <w:rPr>
          <w:rFonts w:ascii="Palatino Linotype" w:hAnsi="Palatino Linotype"/>
          <w:b/>
          <w:i/>
          <w:sz w:val="24"/>
          <w:szCs w:val="24"/>
          <w:lang w:eastAsia="en-US"/>
        </w:rPr>
        <w:t>óra</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gyermekvédelmi ellátó rendszer célja. Intézményei.</w:t>
      </w:r>
    </w:p>
    <w:p w:rsidR="00583CFC" w:rsidRPr="009F67CE" w:rsidRDefault="00583CFC" w:rsidP="00D87EF3">
      <w:pPr>
        <w:spacing w:after="0" w:line="240" w:lineRule="auto"/>
        <w:ind w:left="1440"/>
        <w:jc w:val="both"/>
        <w:rPr>
          <w:rFonts w:ascii="Palatino Linotype" w:hAnsi="Palatino Linotype"/>
          <w:sz w:val="24"/>
          <w:szCs w:val="24"/>
          <w:lang w:eastAsia="en-US"/>
        </w:rPr>
      </w:pPr>
      <w:r w:rsidRPr="009F67CE">
        <w:rPr>
          <w:rFonts w:ascii="Palatino Linotype" w:hAnsi="Palatino Linotype"/>
          <w:sz w:val="24"/>
          <w:szCs w:val="24"/>
          <w:lang w:eastAsia="en-US"/>
        </w:rPr>
        <w:t>Pénzbeli és természetbeni ellátások</w:t>
      </w:r>
    </w:p>
    <w:p w:rsidR="00583CFC" w:rsidRPr="009F67CE" w:rsidRDefault="00583CFC" w:rsidP="00D87EF3">
      <w:pPr>
        <w:spacing w:after="0" w:line="240" w:lineRule="auto"/>
        <w:ind w:left="1440"/>
        <w:jc w:val="both"/>
        <w:rPr>
          <w:rFonts w:ascii="Palatino Linotype" w:hAnsi="Palatino Linotype"/>
          <w:sz w:val="24"/>
          <w:szCs w:val="24"/>
          <w:lang w:eastAsia="en-US"/>
        </w:rPr>
      </w:pPr>
      <w:r w:rsidRPr="009F67CE">
        <w:rPr>
          <w:rFonts w:ascii="Palatino Linotype" w:hAnsi="Palatino Linotype"/>
          <w:sz w:val="24"/>
          <w:szCs w:val="24"/>
          <w:lang w:eastAsia="en-US"/>
        </w:rPr>
        <w:t>A személyes gondoskodás keretébe tartozó gyermekjóléti alapellátások</w:t>
      </w:r>
    </w:p>
    <w:p w:rsidR="00583CFC" w:rsidRPr="009F67CE" w:rsidRDefault="00583CFC" w:rsidP="00D87EF3">
      <w:pPr>
        <w:spacing w:after="0" w:line="240" w:lineRule="auto"/>
        <w:ind w:left="1440"/>
        <w:jc w:val="both"/>
        <w:rPr>
          <w:rFonts w:ascii="Palatino Linotype" w:hAnsi="Palatino Linotype"/>
          <w:sz w:val="24"/>
          <w:szCs w:val="24"/>
          <w:lang w:eastAsia="en-US"/>
        </w:rPr>
      </w:pPr>
      <w:r w:rsidRPr="009F67CE">
        <w:rPr>
          <w:rFonts w:ascii="Palatino Linotype" w:hAnsi="Palatino Linotype"/>
          <w:sz w:val="24"/>
          <w:szCs w:val="24"/>
          <w:lang w:eastAsia="en-US"/>
        </w:rPr>
        <w:t>A személyes gondoskodás keretébe tartozó gyermekvédelmi szakellátások</w:t>
      </w:r>
    </w:p>
    <w:p w:rsidR="00583CFC" w:rsidRPr="009F67CE" w:rsidRDefault="00583CFC" w:rsidP="00D87EF3">
      <w:pPr>
        <w:spacing w:after="0" w:line="240" w:lineRule="auto"/>
        <w:ind w:left="1440"/>
        <w:jc w:val="both"/>
        <w:rPr>
          <w:rFonts w:ascii="Palatino Linotype" w:hAnsi="Palatino Linotype"/>
          <w:sz w:val="24"/>
          <w:szCs w:val="24"/>
          <w:lang w:eastAsia="en-US"/>
        </w:rPr>
      </w:pPr>
      <w:r w:rsidRPr="009F67CE">
        <w:rPr>
          <w:rFonts w:ascii="Palatino Linotype" w:hAnsi="Palatino Linotype"/>
          <w:sz w:val="24"/>
          <w:szCs w:val="24"/>
          <w:lang w:eastAsia="en-US"/>
        </w:rPr>
        <w:t>A gyermekvédelmi gondoskodás keretébe tartozó hatósági intézkedések</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 xml:space="preserve">A gyermekjóléti alapellátás és a gyermekvédelmi szakellátás fogalma, meghatározó tényezői, eszközei. A gyermekvédelem dilemmái </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gyermekek és a gyermekes családok támogatására szolgáló intézmények, ellátások rendszere</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 xml:space="preserve">A védelembe vétel alkalmazhatósága, jogi szabályozása, a védelembe vétel célja. </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Intézkedési hatáskörök, felülvizsgálatok, az intézkedés megszűnésének és megszüntetésének feltételei</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jelzőrendszer működése, résztvevői. A védelembe vételt megelőző családsegítési módszerek, lehetőségek. Családok, ill. gyermekek átmeneti otthonába való bekerülés.</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nevelésbe vétel elrendelésének okai, az elhelyezés lehetőségei. A gyámhivatal feladat és jogköre a nevelésbe vétel esetén. A nevelésbe vétel felülvizsgálata, megszűnésének illetve megszüntetésének okai</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szülői felügyeleti jog érintettsége védelembe illetve nevelésbe vétel esetén. A kapcsolattartás lehetőségei, szabályozása, korlátozásának feltételei. A gyermek gyámsága és törvényes képviselete a nevelésbe vétel után</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Az ellátottak helye az intézményi struktúrában, a jogosultságok érvényesítésének lehetőségei és akadályai</w:t>
      </w:r>
    </w:p>
    <w:p w:rsidR="00583CFC" w:rsidRPr="009F67CE" w:rsidRDefault="00583CFC" w:rsidP="00B6435F">
      <w:pPr>
        <w:spacing w:after="0" w:line="240" w:lineRule="auto"/>
        <w:ind w:firstLine="540"/>
        <w:rPr>
          <w:rFonts w:ascii="Palatino Linotype" w:hAnsi="Palatino Linotype"/>
          <w:sz w:val="24"/>
          <w:szCs w:val="24"/>
          <w:lang w:eastAsia="en-US"/>
        </w:rPr>
      </w:pPr>
    </w:p>
    <w:p w:rsidR="00583CFC" w:rsidRPr="009F67CE" w:rsidRDefault="00583CFC" w:rsidP="004B2417">
      <w:pPr>
        <w:numPr>
          <w:ilvl w:val="2"/>
          <w:numId w:val="20"/>
        </w:numPr>
        <w:spacing w:after="0" w:line="240" w:lineRule="auto"/>
        <w:rPr>
          <w:rFonts w:ascii="Palatino Linotype" w:hAnsi="Palatino Linotype"/>
          <w:sz w:val="24"/>
          <w:szCs w:val="24"/>
          <w:lang w:eastAsia="en-US"/>
        </w:rPr>
      </w:pPr>
      <w:r w:rsidRPr="009F67CE">
        <w:rPr>
          <w:rFonts w:ascii="Palatino Linotype" w:hAnsi="Palatino Linotype"/>
          <w:b/>
          <w:sz w:val="24"/>
          <w:szCs w:val="24"/>
          <w:lang w:eastAsia="en-US"/>
        </w:rPr>
        <w:t>A gyermekvédelem pszichológiai vonatkozásai</w:t>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Pr>
          <w:rFonts w:ascii="Palatino Linotype" w:hAnsi="Palatino Linotype"/>
          <w:b/>
          <w:i/>
          <w:sz w:val="24"/>
          <w:szCs w:val="24"/>
          <w:lang w:eastAsia="en-US"/>
        </w:rPr>
        <w:t xml:space="preserve">10 </w:t>
      </w:r>
      <w:r w:rsidRPr="009F67CE">
        <w:rPr>
          <w:rFonts w:ascii="Palatino Linotype" w:hAnsi="Palatino Linotype"/>
          <w:b/>
          <w:i/>
          <w:sz w:val="24"/>
          <w:szCs w:val="24"/>
          <w:lang w:eastAsia="en-US"/>
        </w:rPr>
        <w:t>óra</w:t>
      </w:r>
    </w:p>
    <w:p w:rsidR="00583CFC" w:rsidRPr="009F67CE" w:rsidRDefault="00583CFC" w:rsidP="00F30D87">
      <w:pPr>
        <w:spacing w:after="0" w:line="240" w:lineRule="auto"/>
        <w:ind w:firstLine="708"/>
        <w:rPr>
          <w:rFonts w:ascii="Palatino Linotype" w:hAnsi="Palatino Linotype"/>
          <w:sz w:val="24"/>
          <w:szCs w:val="24"/>
          <w:lang w:eastAsia="en-US"/>
        </w:rPr>
      </w:pPr>
      <w:r w:rsidRPr="009F67CE">
        <w:rPr>
          <w:rFonts w:ascii="Palatino Linotype" w:hAnsi="Palatino Linotype"/>
          <w:sz w:val="24"/>
          <w:szCs w:val="24"/>
          <w:lang w:eastAsia="en-US"/>
        </w:rPr>
        <w:tab/>
        <w:t>Beavatkozást kiváltó jelzések – kiemelést eredményező esetek</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veszélyeztetés lehetséges okai, formái, pszichológiai aspektusai, összetevői.</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 xml:space="preserve">A családból való kikerülés traumája, megnyilvánulási formái. A megrázkódtatás enyhítésének lehetőségei. </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régi környezet és kapcsolat elvesztése, a segítségnyújtás módjai a veszteség, a gyász feldolgozásában</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megváltozott környezet elfogadása, beilleszkedés.</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Gyermekbántalmazás – A bántalmazás fajtái és tünetei. A gyermek segítése a traumák feldolgozásában</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Az elhanyagolás fajtái, lehetséges okai, formái, pszichológiai aspektusai.</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családon belül elszenvedett traumák elemzése, következményeinek felismerése.</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felnőtt személyiség fogalma és aspektusai. A kapcsolat teherbírása, problémái. Házasság, házasságon belüli konfliktusok</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Döntések, felelősség és érettség a gyermekvállalásnál. Szülővé válás. A gyermeknevelés felelőssége. Szeretet, összetartozás, biztonság, egymás iránti felelősség a családban. Családi kommunikáció, szabályok. A család nélkül nevelkedett szülők családja</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Gyermek az összeomló kapcsolatban, a család széthullása. A válás, az új házasság, új gyermekek (testvérek), mozaik család.</w:t>
      </w:r>
    </w:p>
    <w:p w:rsidR="00583CFC" w:rsidRPr="009F67CE" w:rsidRDefault="00583CFC" w:rsidP="00B6435F">
      <w:pPr>
        <w:spacing w:after="0" w:line="240" w:lineRule="auto"/>
        <w:ind w:left="1080"/>
        <w:rPr>
          <w:rFonts w:ascii="Palatino Linotype" w:hAnsi="Palatino Linotype"/>
          <w:sz w:val="24"/>
          <w:szCs w:val="24"/>
          <w:lang w:eastAsia="en-US"/>
        </w:rPr>
      </w:pPr>
    </w:p>
    <w:p w:rsidR="00583CFC" w:rsidRPr="009F67CE" w:rsidRDefault="00583CFC" w:rsidP="004B2417">
      <w:pPr>
        <w:numPr>
          <w:ilvl w:val="2"/>
          <w:numId w:val="20"/>
        </w:numPr>
        <w:spacing w:after="0" w:line="240" w:lineRule="auto"/>
        <w:rPr>
          <w:rFonts w:ascii="Palatino Linotype" w:hAnsi="Palatino Linotype"/>
          <w:b/>
          <w:sz w:val="24"/>
          <w:szCs w:val="24"/>
          <w:lang w:eastAsia="en-US"/>
        </w:rPr>
      </w:pPr>
      <w:r w:rsidRPr="009F67CE">
        <w:rPr>
          <w:rFonts w:ascii="Palatino Linotype" w:hAnsi="Palatino Linotype"/>
          <w:b/>
          <w:sz w:val="24"/>
          <w:szCs w:val="24"/>
          <w:lang w:eastAsia="en-US"/>
        </w:rPr>
        <w:t>Szükségletek és erőforrások</w:t>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Pr>
          <w:rFonts w:ascii="Palatino Linotype" w:hAnsi="Palatino Linotype"/>
          <w:b/>
          <w:i/>
          <w:sz w:val="24"/>
          <w:szCs w:val="24"/>
          <w:lang w:eastAsia="en-US"/>
        </w:rPr>
        <w:tab/>
        <w:t xml:space="preserve">11 </w:t>
      </w:r>
      <w:r w:rsidRPr="009F67CE">
        <w:rPr>
          <w:rFonts w:ascii="Palatino Linotype" w:hAnsi="Palatino Linotype"/>
          <w:b/>
          <w:i/>
          <w:sz w:val="24"/>
          <w:szCs w:val="24"/>
          <w:lang w:eastAsia="en-US"/>
        </w:rPr>
        <w:t>óra</w:t>
      </w:r>
    </w:p>
    <w:p w:rsidR="00583CFC" w:rsidRPr="009F67CE" w:rsidRDefault="00583CFC" w:rsidP="00F30D87">
      <w:pPr>
        <w:spacing w:after="0" w:line="240" w:lineRule="auto"/>
        <w:ind w:firstLine="708"/>
        <w:rPr>
          <w:rFonts w:ascii="Palatino Linotype" w:hAnsi="Palatino Linotype"/>
          <w:sz w:val="24"/>
          <w:szCs w:val="24"/>
          <w:lang w:eastAsia="en-US"/>
        </w:rPr>
      </w:pPr>
      <w:r w:rsidRPr="009F67CE">
        <w:rPr>
          <w:rFonts w:ascii="Palatino Linotype" w:hAnsi="Palatino Linotype"/>
          <w:sz w:val="24"/>
          <w:szCs w:val="24"/>
          <w:lang w:eastAsia="en-US"/>
        </w:rPr>
        <w:tab/>
        <w:t>Új gyermek helye a csoportban, pozitív és negatív hatású csoportdinamikák, beavatási rituálék</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Információszerzési lehetőségek a gyermek előéletéről. A megfigyelés szerepe.</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gyermekintézmény házi- és szokásrendjének elfogadása, elfogadtatása, beilleszkedés</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 xml:space="preserve">A vérszerinti család meghatározó szerepe, jelentősége a gyermek életében. A családi kapcsolatok rendszere és hatása a gyermek szocializációjára. A szocializáció szerepe a gyermeki személyiség fejlődésére </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 xml:space="preserve">Új kapcsolatok, személyes élettér kialakítása. </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társkapcsolatok általános jellemzői, befolyásoló tényezői. A kapcsolatok létrejöttének céljai, okai.</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 xml:space="preserve">Segítő kapcsolat sajátosságai, szakaszai. </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 xml:space="preserve">A munkavégzés és a döntések felelőssége. Kölcsönös elfogadás, bizalom: a gyermek – a vérszerinti család – a segítő. </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tanácsadás, a beavatkozás mértéke</w:t>
      </w:r>
    </w:p>
    <w:p w:rsidR="00583CFC" w:rsidRPr="009F67CE" w:rsidRDefault="00583CFC" w:rsidP="00B6435F">
      <w:pPr>
        <w:spacing w:after="0" w:line="240" w:lineRule="auto"/>
        <w:rPr>
          <w:rFonts w:ascii="Palatino Linotype" w:hAnsi="Palatino Linotype"/>
          <w:b/>
          <w:sz w:val="24"/>
          <w:szCs w:val="24"/>
          <w:lang w:eastAsia="en-US"/>
        </w:rPr>
      </w:pPr>
    </w:p>
    <w:p w:rsidR="00583CFC" w:rsidRPr="009F67CE" w:rsidRDefault="00583CFC" w:rsidP="004B2417">
      <w:pPr>
        <w:widowControl w:val="0"/>
        <w:numPr>
          <w:ilvl w:val="1"/>
          <w:numId w:val="20"/>
        </w:numPr>
        <w:suppressAutoHyphens/>
        <w:spacing w:after="0" w:line="240" w:lineRule="auto"/>
        <w:rPr>
          <w:rFonts w:ascii="Palatino Linotype" w:hAnsi="Palatino Linotype"/>
          <w:b/>
          <w:i/>
          <w:sz w:val="24"/>
          <w:szCs w:val="24"/>
          <w:lang w:eastAsia="en-US"/>
        </w:rPr>
      </w:pPr>
      <w:r w:rsidRPr="009F67CE">
        <w:rPr>
          <w:rFonts w:ascii="Palatino Linotype" w:hAnsi="Palatino Linotype"/>
          <w:b/>
          <w:i/>
          <w:sz w:val="24"/>
          <w:szCs w:val="24"/>
          <w:lang w:eastAsia="en-US"/>
        </w:rPr>
        <w:t xml:space="preserve">A képzés javasolt helyszíne </w:t>
      </w:r>
      <w:r w:rsidRPr="009F67CE">
        <w:rPr>
          <w:rFonts w:ascii="Palatino Linotype" w:hAnsi="Palatino Linotype"/>
          <w:b/>
          <w:i/>
          <w:kern w:val="2"/>
          <w:sz w:val="24"/>
          <w:szCs w:val="24"/>
          <w:lang w:eastAsia="hi-IN" w:bidi="hi-IN"/>
        </w:rPr>
        <w:t>(ajánlás)</w:t>
      </w:r>
    </w:p>
    <w:p w:rsidR="00583CFC" w:rsidRPr="009F67CE" w:rsidRDefault="00583CFC" w:rsidP="00B6435F">
      <w:pPr>
        <w:spacing w:after="0" w:line="240" w:lineRule="auto"/>
        <w:ind w:left="792"/>
        <w:jc w:val="both"/>
        <w:rPr>
          <w:rFonts w:ascii="Palatino Linotype" w:hAnsi="Palatino Linotype"/>
          <w:sz w:val="24"/>
          <w:szCs w:val="24"/>
          <w:lang w:eastAsia="en-US"/>
        </w:rPr>
      </w:pPr>
      <w:r w:rsidRPr="009F67CE">
        <w:rPr>
          <w:rFonts w:ascii="Palatino Linotype" w:hAnsi="Palatino Linotype"/>
          <w:sz w:val="24"/>
          <w:szCs w:val="24"/>
          <w:lang w:eastAsia="en-US"/>
        </w:rPr>
        <w:t>Tanterem</w:t>
      </w:r>
    </w:p>
    <w:p w:rsidR="00583CFC" w:rsidRPr="009F67CE" w:rsidRDefault="00583CFC" w:rsidP="00B6435F">
      <w:pPr>
        <w:spacing w:after="0" w:line="240" w:lineRule="auto"/>
        <w:ind w:left="792"/>
        <w:rPr>
          <w:rFonts w:ascii="Palatino Linotype" w:hAnsi="Palatino Linotype"/>
          <w:b/>
          <w:sz w:val="24"/>
          <w:szCs w:val="24"/>
          <w:lang w:eastAsia="en-US"/>
        </w:rPr>
      </w:pPr>
    </w:p>
    <w:p w:rsidR="00583CFC" w:rsidRPr="009F67CE" w:rsidRDefault="00583CFC" w:rsidP="004B2417">
      <w:pPr>
        <w:widowControl w:val="0"/>
        <w:numPr>
          <w:ilvl w:val="1"/>
          <w:numId w:val="20"/>
        </w:numPr>
        <w:suppressAutoHyphens/>
        <w:spacing w:after="0" w:line="240" w:lineRule="auto"/>
        <w:rPr>
          <w:rFonts w:ascii="Palatino Linotype" w:hAnsi="Palatino Linotype"/>
          <w:b/>
          <w:bCs/>
          <w:sz w:val="24"/>
          <w:szCs w:val="24"/>
          <w:lang w:eastAsia="en-US"/>
        </w:rPr>
      </w:pPr>
      <w:r w:rsidRPr="009F67CE">
        <w:rPr>
          <w:rFonts w:ascii="Palatino Linotype" w:hAnsi="Palatino Linotype"/>
          <w:b/>
          <w:bCs/>
          <w:i/>
          <w:sz w:val="24"/>
          <w:szCs w:val="24"/>
          <w:lang w:eastAsia="en-US"/>
        </w:rPr>
        <w:t>A tantárgy elsajátítása során alkalmazható sajátos módszerek, tanulói tevékenységformák (ajánlás)</w:t>
      </w:r>
    </w:p>
    <w:tbl>
      <w:tblPr>
        <w:tblW w:w="97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10"/>
        <w:gridCol w:w="3687"/>
        <w:gridCol w:w="1055"/>
        <w:gridCol w:w="1055"/>
        <w:gridCol w:w="1055"/>
        <w:gridCol w:w="2233"/>
      </w:tblGrid>
      <w:tr w:rsidR="00583CFC" w:rsidRPr="00E8073C">
        <w:tc>
          <w:tcPr>
            <w:tcW w:w="710" w:type="dxa"/>
            <w:vMerge w:val="restart"/>
            <w:vAlign w:val="center"/>
          </w:tcPr>
          <w:p w:rsidR="00583CFC" w:rsidRPr="00E8073C" w:rsidRDefault="00583CFC" w:rsidP="00E8073C">
            <w:pPr>
              <w:spacing w:after="0" w:line="240" w:lineRule="auto"/>
              <w:jc w:val="center"/>
              <w:rPr>
                <w:rFonts w:ascii="Palatino Linotype" w:hAnsi="Palatino Linotype"/>
                <w:b/>
                <w:sz w:val="20"/>
                <w:szCs w:val="20"/>
                <w:lang w:eastAsia="en-US"/>
              </w:rPr>
            </w:pPr>
            <w:r w:rsidRPr="00E8073C">
              <w:rPr>
                <w:rFonts w:ascii="Palatino Linotype" w:eastAsia="MS Mincho" w:hAnsi="Palatino Linotype"/>
                <w:b/>
                <w:sz w:val="20"/>
                <w:szCs w:val="20"/>
                <w:lang w:eastAsia="en-US"/>
              </w:rPr>
              <w:t>Sor-szám</w:t>
            </w:r>
          </w:p>
        </w:tc>
        <w:tc>
          <w:tcPr>
            <w:tcW w:w="3687" w:type="dxa"/>
            <w:vMerge w:val="restart"/>
            <w:vAlign w:val="center"/>
          </w:tcPr>
          <w:p w:rsidR="00583CFC" w:rsidRPr="00E8073C" w:rsidRDefault="00583CFC" w:rsidP="00E8073C">
            <w:pPr>
              <w:spacing w:after="0" w:line="240" w:lineRule="auto"/>
              <w:jc w:val="center"/>
              <w:rPr>
                <w:rFonts w:ascii="Palatino Linotype" w:hAnsi="Palatino Linotype"/>
                <w:b/>
                <w:sz w:val="20"/>
                <w:szCs w:val="20"/>
                <w:lang w:eastAsia="en-US"/>
              </w:rPr>
            </w:pPr>
            <w:r w:rsidRPr="00E8073C">
              <w:rPr>
                <w:rFonts w:ascii="Palatino Linotype" w:eastAsia="MS Mincho" w:hAnsi="Palatino Linotype"/>
                <w:b/>
                <w:sz w:val="20"/>
                <w:szCs w:val="20"/>
                <w:lang w:eastAsia="en-US"/>
              </w:rPr>
              <w:t>Tanulói tevékenységforma</w:t>
            </w:r>
          </w:p>
        </w:tc>
        <w:tc>
          <w:tcPr>
            <w:tcW w:w="3165" w:type="dxa"/>
            <w:gridSpan w:val="3"/>
          </w:tcPr>
          <w:p w:rsidR="00583CFC" w:rsidRPr="00E8073C" w:rsidRDefault="00583CFC" w:rsidP="00E8073C">
            <w:pPr>
              <w:spacing w:after="0" w:line="240" w:lineRule="auto"/>
              <w:jc w:val="center"/>
              <w:rPr>
                <w:rFonts w:ascii="Palatino Linotype" w:hAnsi="Palatino Linotype"/>
                <w:b/>
                <w:sz w:val="20"/>
                <w:szCs w:val="20"/>
                <w:lang w:eastAsia="en-US"/>
              </w:rPr>
            </w:pPr>
            <w:r w:rsidRPr="00E8073C">
              <w:rPr>
                <w:rFonts w:ascii="Palatino Linotype" w:eastAsia="MS Mincho" w:hAnsi="Palatino Linotype"/>
                <w:b/>
                <w:sz w:val="20"/>
                <w:szCs w:val="20"/>
                <w:lang w:eastAsia="en-US"/>
              </w:rPr>
              <w:t>Tanulói tevékenység szervezési kerete (differenciálási módok)</w:t>
            </w:r>
          </w:p>
        </w:tc>
        <w:tc>
          <w:tcPr>
            <w:tcW w:w="2233" w:type="dxa"/>
            <w:vMerge w:val="restart"/>
          </w:tcPr>
          <w:p w:rsidR="00583CFC" w:rsidRPr="00E8073C" w:rsidRDefault="00583CFC" w:rsidP="00E8073C">
            <w:pPr>
              <w:spacing w:after="0" w:line="240" w:lineRule="auto"/>
              <w:jc w:val="center"/>
              <w:rPr>
                <w:rFonts w:ascii="Palatino Linotype" w:hAnsi="Palatino Linotype"/>
                <w:b/>
                <w:sz w:val="20"/>
                <w:szCs w:val="20"/>
                <w:lang w:eastAsia="en-US"/>
              </w:rPr>
            </w:pPr>
            <w:r w:rsidRPr="00E8073C">
              <w:rPr>
                <w:rFonts w:ascii="Palatino Linotype" w:eastAsia="MS Mincho" w:hAnsi="Palatino Linotype"/>
                <w:b/>
                <w:sz w:val="20"/>
                <w:szCs w:val="20"/>
                <w:lang w:eastAsia="en-US"/>
              </w:rPr>
              <w:t>Alkalmazandó eszközök és felszerelések (SZVK 6. pont lebontása, pontosítása)</w:t>
            </w:r>
          </w:p>
        </w:tc>
      </w:tr>
      <w:tr w:rsidR="00583CFC" w:rsidRPr="00E8073C">
        <w:tc>
          <w:tcPr>
            <w:tcW w:w="710" w:type="dxa"/>
            <w:vMerge/>
            <w:vAlign w:val="center"/>
          </w:tcPr>
          <w:p w:rsidR="00583CFC" w:rsidRPr="00E8073C" w:rsidRDefault="00583CFC" w:rsidP="00E8073C">
            <w:pPr>
              <w:spacing w:after="0" w:line="240" w:lineRule="auto"/>
              <w:rPr>
                <w:rFonts w:ascii="Palatino Linotype" w:hAnsi="Palatino Linotype"/>
                <w:b/>
                <w:sz w:val="20"/>
                <w:szCs w:val="20"/>
                <w:lang w:eastAsia="en-US"/>
              </w:rPr>
            </w:pPr>
          </w:p>
        </w:tc>
        <w:tc>
          <w:tcPr>
            <w:tcW w:w="3687" w:type="dxa"/>
            <w:vMerge/>
            <w:vAlign w:val="center"/>
          </w:tcPr>
          <w:p w:rsidR="00583CFC" w:rsidRPr="00E8073C" w:rsidRDefault="00583CFC" w:rsidP="00E8073C">
            <w:pPr>
              <w:spacing w:after="0" w:line="240" w:lineRule="auto"/>
              <w:rPr>
                <w:rFonts w:ascii="Palatino Linotype" w:hAnsi="Palatino Linotype"/>
                <w:b/>
                <w:sz w:val="20"/>
                <w:szCs w:val="20"/>
                <w:lang w:eastAsia="en-US"/>
              </w:rPr>
            </w:pPr>
          </w:p>
        </w:tc>
        <w:tc>
          <w:tcPr>
            <w:tcW w:w="1055" w:type="dxa"/>
          </w:tcPr>
          <w:p w:rsidR="00583CFC" w:rsidRPr="00E8073C" w:rsidRDefault="00583CFC" w:rsidP="00E8073C">
            <w:pPr>
              <w:spacing w:after="0" w:line="240" w:lineRule="auto"/>
              <w:rPr>
                <w:rFonts w:ascii="Palatino Linotype" w:hAnsi="Palatino Linotype"/>
                <w:b/>
                <w:sz w:val="20"/>
                <w:szCs w:val="20"/>
                <w:lang w:eastAsia="en-US"/>
              </w:rPr>
            </w:pPr>
            <w:r w:rsidRPr="00E8073C">
              <w:rPr>
                <w:rFonts w:ascii="Palatino Linotype" w:eastAsia="MS Mincho" w:hAnsi="Palatino Linotype"/>
                <w:b/>
                <w:sz w:val="20"/>
                <w:szCs w:val="20"/>
                <w:lang w:eastAsia="en-US"/>
              </w:rPr>
              <w:t>Egyéni</w:t>
            </w:r>
          </w:p>
        </w:tc>
        <w:tc>
          <w:tcPr>
            <w:tcW w:w="1055" w:type="dxa"/>
          </w:tcPr>
          <w:p w:rsidR="00583CFC" w:rsidRPr="00E8073C" w:rsidRDefault="00583CFC" w:rsidP="00E8073C">
            <w:pPr>
              <w:spacing w:after="0" w:line="240" w:lineRule="auto"/>
              <w:rPr>
                <w:rFonts w:ascii="Palatino Linotype" w:hAnsi="Palatino Linotype"/>
                <w:b/>
                <w:sz w:val="20"/>
                <w:szCs w:val="20"/>
                <w:lang w:eastAsia="en-US"/>
              </w:rPr>
            </w:pPr>
            <w:r w:rsidRPr="00E8073C">
              <w:rPr>
                <w:rFonts w:ascii="Palatino Linotype" w:eastAsia="MS Mincho" w:hAnsi="Palatino Linotype"/>
                <w:b/>
                <w:sz w:val="20"/>
                <w:szCs w:val="20"/>
                <w:lang w:eastAsia="en-US"/>
              </w:rPr>
              <w:t>Csoport- bontás</w:t>
            </w:r>
          </w:p>
        </w:tc>
        <w:tc>
          <w:tcPr>
            <w:tcW w:w="1055" w:type="dxa"/>
          </w:tcPr>
          <w:p w:rsidR="00583CFC" w:rsidRPr="00E8073C" w:rsidRDefault="00583CFC" w:rsidP="00E8073C">
            <w:pPr>
              <w:spacing w:after="0" w:line="240" w:lineRule="auto"/>
              <w:rPr>
                <w:rFonts w:ascii="Palatino Linotype" w:hAnsi="Palatino Linotype"/>
                <w:b/>
                <w:sz w:val="20"/>
                <w:szCs w:val="20"/>
                <w:lang w:eastAsia="en-US"/>
              </w:rPr>
            </w:pPr>
            <w:r w:rsidRPr="00E8073C">
              <w:rPr>
                <w:rFonts w:ascii="Palatino Linotype" w:eastAsia="MS Mincho" w:hAnsi="Palatino Linotype"/>
                <w:b/>
                <w:sz w:val="20"/>
                <w:szCs w:val="20"/>
                <w:lang w:eastAsia="en-US"/>
              </w:rPr>
              <w:t>Osztály- keret</w:t>
            </w:r>
          </w:p>
        </w:tc>
        <w:tc>
          <w:tcPr>
            <w:tcW w:w="2233" w:type="dxa"/>
            <w:vMerge/>
            <w:vAlign w:val="center"/>
          </w:tcPr>
          <w:p w:rsidR="00583CFC" w:rsidRPr="00E8073C" w:rsidRDefault="00583CFC" w:rsidP="00E8073C">
            <w:pPr>
              <w:spacing w:after="0" w:line="240" w:lineRule="auto"/>
              <w:rPr>
                <w:rFonts w:ascii="Palatino Linotype" w:hAnsi="Palatino Linotype"/>
                <w:b/>
                <w:sz w:val="20"/>
                <w:szCs w:val="20"/>
                <w:lang w:eastAsia="en-US"/>
              </w:rPr>
            </w:pPr>
          </w:p>
        </w:tc>
      </w:tr>
      <w:tr w:rsidR="00583CFC" w:rsidRPr="00E8073C">
        <w:tc>
          <w:tcPr>
            <w:tcW w:w="710" w:type="dxa"/>
            <w:shd w:val="clear" w:color="auto" w:fill="B3B3B3"/>
          </w:tcPr>
          <w:p w:rsidR="00583CFC" w:rsidRPr="00E8073C" w:rsidRDefault="00583CFC" w:rsidP="00E8073C">
            <w:pPr>
              <w:spacing w:after="0" w:line="240" w:lineRule="auto"/>
              <w:rPr>
                <w:rFonts w:ascii="Palatino Linotype" w:hAnsi="Palatino Linotype"/>
                <w:b/>
                <w:sz w:val="20"/>
                <w:szCs w:val="20"/>
                <w:lang w:eastAsia="en-US"/>
              </w:rPr>
            </w:pPr>
            <w:r w:rsidRPr="00E8073C">
              <w:rPr>
                <w:rFonts w:ascii="Palatino Linotype" w:eastAsia="MS Mincho" w:hAnsi="Palatino Linotype"/>
                <w:b/>
                <w:sz w:val="20"/>
                <w:szCs w:val="20"/>
                <w:lang w:eastAsia="en-US"/>
              </w:rPr>
              <w:t>1.</w:t>
            </w:r>
          </w:p>
        </w:tc>
        <w:tc>
          <w:tcPr>
            <w:tcW w:w="3687" w:type="dxa"/>
            <w:shd w:val="clear" w:color="auto" w:fill="B3B3B3"/>
          </w:tcPr>
          <w:p w:rsidR="00583CFC" w:rsidRPr="00E8073C" w:rsidRDefault="00583CFC" w:rsidP="00E8073C">
            <w:pPr>
              <w:spacing w:after="0" w:line="240" w:lineRule="auto"/>
              <w:rPr>
                <w:rFonts w:ascii="Palatino Linotype" w:hAnsi="Palatino Linotype"/>
                <w:b/>
                <w:sz w:val="20"/>
                <w:szCs w:val="20"/>
                <w:lang w:eastAsia="en-US"/>
              </w:rPr>
            </w:pPr>
            <w:r w:rsidRPr="00E8073C">
              <w:rPr>
                <w:rFonts w:ascii="Palatino Linotype" w:eastAsia="MS Mincho" w:hAnsi="Palatino Linotype" w:cs="Arial"/>
                <w:b/>
                <w:sz w:val="20"/>
                <w:szCs w:val="20"/>
                <w:lang w:eastAsia="en-US"/>
              </w:rPr>
              <w:t>Információ feldolgozó tevékenységek</w:t>
            </w:r>
          </w:p>
        </w:tc>
        <w:tc>
          <w:tcPr>
            <w:tcW w:w="1055" w:type="dxa"/>
            <w:shd w:val="clear" w:color="auto" w:fill="B3B3B3"/>
          </w:tcPr>
          <w:p w:rsidR="00583CFC" w:rsidRPr="00E8073C" w:rsidRDefault="00583CFC" w:rsidP="00E8073C">
            <w:pPr>
              <w:spacing w:after="0" w:line="240" w:lineRule="auto"/>
              <w:jc w:val="center"/>
              <w:rPr>
                <w:rFonts w:ascii="Palatino Linotype" w:hAnsi="Palatino Linotype"/>
                <w:sz w:val="20"/>
                <w:szCs w:val="20"/>
                <w:lang w:eastAsia="en-US"/>
              </w:rPr>
            </w:pPr>
          </w:p>
        </w:tc>
        <w:tc>
          <w:tcPr>
            <w:tcW w:w="1055" w:type="dxa"/>
            <w:shd w:val="clear" w:color="auto" w:fill="B3B3B3"/>
          </w:tcPr>
          <w:p w:rsidR="00583CFC" w:rsidRPr="00E8073C" w:rsidRDefault="00583CFC" w:rsidP="00E8073C">
            <w:pPr>
              <w:spacing w:after="0" w:line="240" w:lineRule="auto"/>
              <w:jc w:val="center"/>
              <w:rPr>
                <w:rFonts w:ascii="Palatino Linotype" w:hAnsi="Palatino Linotype"/>
                <w:sz w:val="20"/>
                <w:szCs w:val="20"/>
                <w:lang w:eastAsia="en-US"/>
              </w:rPr>
            </w:pPr>
          </w:p>
        </w:tc>
        <w:tc>
          <w:tcPr>
            <w:tcW w:w="1055" w:type="dxa"/>
            <w:shd w:val="clear" w:color="auto" w:fill="B3B3B3"/>
          </w:tcPr>
          <w:p w:rsidR="00583CFC" w:rsidRPr="00E8073C" w:rsidRDefault="00583CFC" w:rsidP="00E8073C">
            <w:pPr>
              <w:spacing w:after="0" w:line="240" w:lineRule="auto"/>
              <w:jc w:val="center"/>
              <w:rPr>
                <w:rFonts w:ascii="Palatino Linotype" w:hAnsi="Palatino Linotype"/>
                <w:sz w:val="20"/>
                <w:szCs w:val="20"/>
                <w:lang w:eastAsia="en-US"/>
              </w:rPr>
            </w:pPr>
          </w:p>
        </w:tc>
        <w:tc>
          <w:tcPr>
            <w:tcW w:w="2233" w:type="dxa"/>
            <w:shd w:val="clear" w:color="auto" w:fill="B3B3B3"/>
          </w:tcPr>
          <w:p w:rsidR="00583CFC" w:rsidRPr="00E8073C" w:rsidRDefault="00583CFC" w:rsidP="00E8073C">
            <w:pPr>
              <w:spacing w:after="0" w:line="240" w:lineRule="auto"/>
              <w:rPr>
                <w:rFonts w:ascii="Palatino Linotype" w:hAnsi="Palatino Linotype"/>
                <w:sz w:val="20"/>
                <w:szCs w:val="20"/>
                <w:lang w:eastAsia="en-US"/>
              </w:rPr>
            </w:pPr>
          </w:p>
        </w:tc>
      </w:tr>
      <w:tr w:rsidR="00583CFC" w:rsidRPr="00E8073C">
        <w:tc>
          <w:tcPr>
            <w:tcW w:w="710" w:type="dxa"/>
          </w:tcPr>
          <w:p w:rsidR="00583CFC" w:rsidRPr="00E8073C" w:rsidRDefault="00583CFC" w:rsidP="00E8073C">
            <w:pPr>
              <w:spacing w:after="0" w:line="240" w:lineRule="auto"/>
              <w:rPr>
                <w:rFonts w:ascii="Palatino Linotype" w:hAnsi="Palatino Linotype"/>
                <w:sz w:val="20"/>
                <w:szCs w:val="20"/>
                <w:lang w:eastAsia="en-US"/>
              </w:rPr>
            </w:pPr>
            <w:r w:rsidRPr="00E8073C">
              <w:rPr>
                <w:rFonts w:ascii="Palatino Linotype" w:eastAsia="MS Mincho" w:hAnsi="Palatino Linotype"/>
                <w:sz w:val="20"/>
                <w:szCs w:val="20"/>
                <w:lang w:eastAsia="en-US"/>
              </w:rPr>
              <w:t>1.1.</w:t>
            </w:r>
          </w:p>
        </w:tc>
        <w:tc>
          <w:tcPr>
            <w:tcW w:w="3687" w:type="dxa"/>
          </w:tcPr>
          <w:p w:rsidR="00583CFC" w:rsidRPr="00E8073C" w:rsidRDefault="00583CFC" w:rsidP="00E8073C">
            <w:pPr>
              <w:spacing w:after="0" w:line="240" w:lineRule="auto"/>
              <w:rPr>
                <w:rFonts w:ascii="Palatino Linotype" w:hAnsi="Palatino Linotype" w:cs="Arial"/>
                <w:sz w:val="20"/>
                <w:szCs w:val="20"/>
                <w:lang w:eastAsia="en-US"/>
              </w:rPr>
            </w:pPr>
            <w:r w:rsidRPr="00E8073C">
              <w:rPr>
                <w:rFonts w:ascii="Palatino Linotype" w:eastAsia="MS Mincho" w:hAnsi="Palatino Linotype" w:cs="Arial"/>
                <w:sz w:val="20"/>
                <w:szCs w:val="20"/>
                <w:lang w:eastAsia="en-US"/>
              </w:rPr>
              <w:t>Olvasott szöveg önálló feldolgozása</w:t>
            </w:r>
          </w:p>
        </w:tc>
        <w:tc>
          <w:tcPr>
            <w:tcW w:w="1055" w:type="dxa"/>
          </w:tcPr>
          <w:p w:rsidR="00583CFC" w:rsidRPr="00E8073C" w:rsidRDefault="00583CFC" w:rsidP="00E8073C">
            <w:pPr>
              <w:spacing w:after="0" w:line="240" w:lineRule="auto"/>
              <w:jc w:val="center"/>
              <w:rPr>
                <w:rFonts w:ascii="Palatino Linotype" w:hAnsi="Palatino Linotype"/>
                <w:b/>
                <w:sz w:val="20"/>
                <w:szCs w:val="20"/>
                <w:lang w:eastAsia="en-US"/>
              </w:rPr>
            </w:pPr>
            <w:r w:rsidRPr="00E8073C">
              <w:rPr>
                <w:rFonts w:ascii="Palatino Linotype" w:eastAsia="MS Mincho" w:hAnsi="Palatino Linotype"/>
                <w:b/>
                <w:sz w:val="20"/>
                <w:szCs w:val="20"/>
                <w:lang w:eastAsia="en-US"/>
              </w:rPr>
              <w:t>x</w:t>
            </w:r>
          </w:p>
        </w:tc>
        <w:tc>
          <w:tcPr>
            <w:tcW w:w="1055" w:type="dxa"/>
          </w:tcPr>
          <w:p w:rsidR="00583CFC" w:rsidRPr="00E8073C" w:rsidRDefault="00583CFC" w:rsidP="00E8073C">
            <w:pPr>
              <w:spacing w:after="0" w:line="240" w:lineRule="auto"/>
              <w:jc w:val="center"/>
              <w:rPr>
                <w:rFonts w:ascii="Palatino Linotype" w:hAnsi="Palatino Linotype"/>
                <w:sz w:val="20"/>
                <w:szCs w:val="20"/>
                <w:lang w:eastAsia="en-US"/>
              </w:rPr>
            </w:pPr>
          </w:p>
        </w:tc>
        <w:tc>
          <w:tcPr>
            <w:tcW w:w="1055" w:type="dxa"/>
          </w:tcPr>
          <w:p w:rsidR="00583CFC" w:rsidRPr="00E8073C" w:rsidRDefault="00583CFC" w:rsidP="00E8073C">
            <w:pPr>
              <w:spacing w:after="0" w:line="240" w:lineRule="auto"/>
              <w:jc w:val="center"/>
              <w:rPr>
                <w:rFonts w:ascii="Palatino Linotype" w:hAnsi="Palatino Linotype"/>
                <w:sz w:val="20"/>
                <w:szCs w:val="20"/>
                <w:lang w:eastAsia="en-US"/>
              </w:rPr>
            </w:pPr>
          </w:p>
        </w:tc>
        <w:tc>
          <w:tcPr>
            <w:tcW w:w="2233" w:type="dxa"/>
          </w:tcPr>
          <w:p w:rsidR="00583CFC" w:rsidRPr="00E8073C" w:rsidRDefault="00583CFC" w:rsidP="00E8073C">
            <w:pPr>
              <w:spacing w:after="0" w:line="240" w:lineRule="auto"/>
              <w:rPr>
                <w:rFonts w:ascii="Palatino Linotype" w:hAnsi="Palatino Linotype"/>
                <w:sz w:val="20"/>
                <w:szCs w:val="20"/>
                <w:lang w:eastAsia="en-US"/>
              </w:rPr>
            </w:pPr>
          </w:p>
        </w:tc>
      </w:tr>
      <w:tr w:rsidR="00583CFC" w:rsidRPr="00E8073C">
        <w:tc>
          <w:tcPr>
            <w:tcW w:w="710" w:type="dxa"/>
          </w:tcPr>
          <w:p w:rsidR="00583CFC" w:rsidRPr="00E8073C" w:rsidRDefault="00583CFC" w:rsidP="00E8073C">
            <w:pPr>
              <w:spacing w:after="0" w:line="240" w:lineRule="auto"/>
              <w:rPr>
                <w:rFonts w:ascii="Palatino Linotype" w:hAnsi="Palatino Linotype"/>
                <w:sz w:val="20"/>
                <w:szCs w:val="20"/>
                <w:lang w:eastAsia="en-US"/>
              </w:rPr>
            </w:pPr>
            <w:r w:rsidRPr="00E8073C">
              <w:rPr>
                <w:rFonts w:ascii="Palatino Linotype" w:eastAsia="MS Mincho" w:hAnsi="Palatino Linotype"/>
                <w:sz w:val="20"/>
                <w:szCs w:val="20"/>
                <w:lang w:eastAsia="en-US"/>
              </w:rPr>
              <w:t>1.2.</w:t>
            </w:r>
          </w:p>
        </w:tc>
        <w:tc>
          <w:tcPr>
            <w:tcW w:w="3687" w:type="dxa"/>
          </w:tcPr>
          <w:p w:rsidR="00583CFC" w:rsidRPr="00E8073C" w:rsidRDefault="00583CFC" w:rsidP="00E8073C">
            <w:pPr>
              <w:spacing w:after="0" w:line="240" w:lineRule="auto"/>
              <w:rPr>
                <w:rFonts w:ascii="Palatino Linotype" w:hAnsi="Palatino Linotype" w:cs="Arial"/>
                <w:sz w:val="20"/>
                <w:szCs w:val="20"/>
                <w:lang w:eastAsia="en-US"/>
              </w:rPr>
            </w:pPr>
            <w:r w:rsidRPr="00E8073C">
              <w:rPr>
                <w:rFonts w:ascii="Palatino Linotype" w:eastAsia="MS Mincho" w:hAnsi="Palatino Linotype" w:cs="Arial"/>
                <w:sz w:val="20"/>
                <w:szCs w:val="20"/>
                <w:lang w:eastAsia="en-US"/>
              </w:rPr>
              <w:t>Olvasott szöveg feladattal vezetett feldolgozása</w:t>
            </w:r>
          </w:p>
        </w:tc>
        <w:tc>
          <w:tcPr>
            <w:tcW w:w="1055" w:type="dxa"/>
          </w:tcPr>
          <w:p w:rsidR="00583CFC" w:rsidRPr="00E8073C" w:rsidRDefault="00583CFC" w:rsidP="00E8073C">
            <w:pPr>
              <w:spacing w:after="0" w:line="240" w:lineRule="auto"/>
              <w:jc w:val="center"/>
              <w:rPr>
                <w:rFonts w:ascii="Palatino Linotype" w:hAnsi="Palatino Linotype"/>
                <w:b/>
                <w:sz w:val="20"/>
                <w:szCs w:val="20"/>
                <w:lang w:eastAsia="en-US"/>
              </w:rPr>
            </w:pPr>
            <w:r w:rsidRPr="00E8073C">
              <w:rPr>
                <w:rFonts w:ascii="Palatino Linotype" w:eastAsia="MS Mincho" w:hAnsi="Palatino Linotype"/>
                <w:b/>
                <w:sz w:val="20"/>
                <w:szCs w:val="20"/>
                <w:lang w:eastAsia="en-US"/>
              </w:rPr>
              <w:t>x</w:t>
            </w:r>
          </w:p>
        </w:tc>
        <w:tc>
          <w:tcPr>
            <w:tcW w:w="1055" w:type="dxa"/>
          </w:tcPr>
          <w:p w:rsidR="00583CFC" w:rsidRPr="00E8073C" w:rsidRDefault="00583CFC" w:rsidP="00E8073C">
            <w:pPr>
              <w:spacing w:after="0" w:line="240" w:lineRule="auto"/>
              <w:jc w:val="center"/>
              <w:rPr>
                <w:rFonts w:ascii="Palatino Linotype" w:hAnsi="Palatino Linotype"/>
                <w:sz w:val="20"/>
                <w:szCs w:val="20"/>
                <w:lang w:eastAsia="en-US"/>
              </w:rPr>
            </w:pPr>
          </w:p>
        </w:tc>
        <w:tc>
          <w:tcPr>
            <w:tcW w:w="1055" w:type="dxa"/>
          </w:tcPr>
          <w:p w:rsidR="00583CFC" w:rsidRPr="00E8073C" w:rsidRDefault="00583CFC" w:rsidP="00E8073C">
            <w:pPr>
              <w:spacing w:after="0" w:line="240" w:lineRule="auto"/>
              <w:jc w:val="center"/>
              <w:rPr>
                <w:rFonts w:ascii="Palatino Linotype" w:hAnsi="Palatino Linotype"/>
                <w:sz w:val="20"/>
                <w:szCs w:val="20"/>
                <w:lang w:eastAsia="en-US"/>
              </w:rPr>
            </w:pPr>
          </w:p>
        </w:tc>
        <w:tc>
          <w:tcPr>
            <w:tcW w:w="2233" w:type="dxa"/>
          </w:tcPr>
          <w:p w:rsidR="00583CFC" w:rsidRPr="00E8073C" w:rsidRDefault="00583CFC" w:rsidP="00E8073C">
            <w:pPr>
              <w:spacing w:after="0" w:line="240" w:lineRule="auto"/>
              <w:rPr>
                <w:rFonts w:ascii="Palatino Linotype" w:hAnsi="Palatino Linotype"/>
                <w:sz w:val="20"/>
                <w:szCs w:val="20"/>
                <w:lang w:eastAsia="en-US"/>
              </w:rPr>
            </w:pPr>
          </w:p>
        </w:tc>
      </w:tr>
      <w:tr w:rsidR="00583CFC" w:rsidRPr="00E8073C">
        <w:tc>
          <w:tcPr>
            <w:tcW w:w="710" w:type="dxa"/>
          </w:tcPr>
          <w:p w:rsidR="00583CFC" w:rsidRPr="00E8073C" w:rsidRDefault="00583CFC" w:rsidP="00E8073C">
            <w:pPr>
              <w:spacing w:after="0" w:line="240" w:lineRule="auto"/>
              <w:rPr>
                <w:rFonts w:ascii="Palatino Linotype" w:hAnsi="Palatino Linotype"/>
                <w:sz w:val="20"/>
                <w:szCs w:val="20"/>
                <w:lang w:eastAsia="en-US"/>
              </w:rPr>
            </w:pPr>
            <w:r w:rsidRPr="00E8073C">
              <w:rPr>
                <w:rFonts w:ascii="Palatino Linotype" w:eastAsia="MS Mincho" w:hAnsi="Palatino Linotype"/>
                <w:sz w:val="20"/>
                <w:szCs w:val="20"/>
                <w:lang w:eastAsia="en-US"/>
              </w:rPr>
              <w:t>1.3.</w:t>
            </w:r>
          </w:p>
        </w:tc>
        <w:tc>
          <w:tcPr>
            <w:tcW w:w="3687" w:type="dxa"/>
          </w:tcPr>
          <w:p w:rsidR="00583CFC" w:rsidRPr="00E8073C" w:rsidRDefault="00583CFC" w:rsidP="00E8073C">
            <w:pPr>
              <w:spacing w:after="0" w:line="240" w:lineRule="auto"/>
              <w:rPr>
                <w:rFonts w:ascii="Palatino Linotype" w:hAnsi="Palatino Linotype" w:cs="Arial"/>
                <w:sz w:val="20"/>
                <w:szCs w:val="20"/>
                <w:lang w:eastAsia="en-US"/>
              </w:rPr>
            </w:pPr>
            <w:r w:rsidRPr="00E8073C">
              <w:rPr>
                <w:rFonts w:ascii="Palatino Linotype" w:eastAsia="MS Mincho" w:hAnsi="Palatino Linotype" w:cs="Arial"/>
                <w:sz w:val="20"/>
                <w:szCs w:val="20"/>
                <w:lang w:eastAsia="en-US"/>
              </w:rPr>
              <w:t>Olvasott szöveg feldolgozása jegyzeteléssel</w:t>
            </w:r>
          </w:p>
        </w:tc>
        <w:tc>
          <w:tcPr>
            <w:tcW w:w="1055" w:type="dxa"/>
          </w:tcPr>
          <w:p w:rsidR="00583CFC" w:rsidRPr="00E8073C" w:rsidRDefault="00583CFC" w:rsidP="00E8073C">
            <w:pPr>
              <w:spacing w:after="0" w:line="240" w:lineRule="auto"/>
              <w:jc w:val="center"/>
              <w:rPr>
                <w:rFonts w:ascii="Palatino Linotype" w:hAnsi="Palatino Linotype"/>
                <w:b/>
                <w:sz w:val="20"/>
                <w:szCs w:val="20"/>
                <w:lang w:eastAsia="en-US"/>
              </w:rPr>
            </w:pPr>
            <w:r w:rsidRPr="00E8073C">
              <w:rPr>
                <w:rFonts w:ascii="Palatino Linotype" w:eastAsia="MS Mincho" w:hAnsi="Palatino Linotype"/>
                <w:b/>
                <w:sz w:val="20"/>
                <w:szCs w:val="20"/>
                <w:lang w:eastAsia="en-US"/>
              </w:rPr>
              <w:t>x</w:t>
            </w:r>
          </w:p>
        </w:tc>
        <w:tc>
          <w:tcPr>
            <w:tcW w:w="1055" w:type="dxa"/>
          </w:tcPr>
          <w:p w:rsidR="00583CFC" w:rsidRPr="00E8073C" w:rsidRDefault="00583CFC" w:rsidP="00E8073C">
            <w:pPr>
              <w:spacing w:after="0" w:line="240" w:lineRule="auto"/>
              <w:jc w:val="center"/>
              <w:rPr>
                <w:rFonts w:ascii="Palatino Linotype" w:hAnsi="Palatino Linotype"/>
                <w:sz w:val="20"/>
                <w:szCs w:val="20"/>
                <w:lang w:eastAsia="en-US"/>
              </w:rPr>
            </w:pPr>
          </w:p>
        </w:tc>
        <w:tc>
          <w:tcPr>
            <w:tcW w:w="1055" w:type="dxa"/>
          </w:tcPr>
          <w:p w:rsidR="00583CFC" w:rsidRPr="00E8073C" w:rsidRDefault="00583CFC" w:rsidP="00E8073C">
            <w:pPr>
              <w:spacing w:after="0" w:line="240" w:lineRule="auto"/>
              <w:jc w:val="center"/>
              <w:rPr>
                <w:rFonts w:ascii="Palatino Linotype" w:hAnsi="Palatino Linotype"/>
                <w:sz w:val="20"/>
                <w:szCs w:val="20"/>
                <w:lang w:eastAsia="en-US"/>
              </w:rPr>
            </w:pPr>
          </w:p>
        </w:tc>
        <w:tc>
          <w:tcPr>
            <w:tcW w:w="2233" w:type="dxa"/>
          </w:tcPr>
          <w:p w:rsidR="00583CFC" w:rsidRPr="00E8073C" w:rsidRDefault="00583CFC" w:rsidP="00E8073C">
            <w:pPr>
              <w:spacing w:after="0" w:line="240" w:lineRule="auto"/>
              <w:rPr>
                <w:rFonts w:ascii="Palatino Linotype" w:hAnsi="Palatino Linotype"/>
                <w:sz w:val="20"/>
                <w:szCs w:val="20"/>
                <w:lang w:eastAsia="en-US"/>
              </w:rPr>
            </w:pPr>
          </w:p>
        </w:tc>
      </w:tr>
      <w:tr w:rsidR="00583CFC" w:rsidRPr="00E8073C">
        <w:tc>
          <w:tcPr>
            <w:tcW w:w="710" w:type="dxa"/>
          </w:tcPr>
          <w:p w:rsidR="00583CFC" w:rsidRPr="00E8073C" w:rsidRDefault="00583CFC" w:rsidP="00E8073C">
            <w:pPr>
              <w:spacing w:after="0" w:line="240" w:lineRule="auto"/>
              <w:rPr>
                <w:rFonts w:ascii="Palatino Linotype" w:hAnsi="Palatino Linotype"/>
                <w:sz w:val="20"/>
                <w:szCs w:val="20"/>
                <w:lang w:eastAsia="en-US"/>
              </w:rPr>
            </w:pPr>
            <w:r w:rsidRPr="00E8073C">
              <w:rPr>
                <w:rFonts w:ascii="Palatino Linotype" w:eastAsia="MS Mincho" w:hAnsi="Palatino Linotype"/>
                <w:sz w:val="20"/>
                <w:szCs w:val="20"/>
                <w:lang w:eastAsia="en-US"/>
              </w:rPr>
              <w:t>1.4.</w:t>
            </w:r>
          </w:p>
        </w:tc>
        <w:tc>
          <w:tcPr>
            <w:tcW w:w="3687" w:type="dxa"/>
          </w:tcPr>
          <w:p w:rsidR="00583CFC" w:rsidRPr="00E8073C" w:rsidRDefault="00583CFC" w:rsidP="00E8073C">
            <w:pPr>
              <w:spacing w:after="0" w:line="240" w:lineRule="auto"/>
              <w:rPr>
                <w:rFonts w:ascii="Palatino Linotype" w:hAnsi="Palatino Linotype" w:cs="Arial"/>
                <w:sz w:val="20"/>
                <w:szCs w:val="20"/>
                <w:lang w:eastAsia="en-US"/>
              </w:rPr>
            </w:pPr>
            <w:r w:rsidRPr="00E8073C">
              <w:rPr>
                <w:rFonts w:ascii="Palatino Linotype" w:eastAsia="MS Mincho" w:hAnsi="Palatino Linotype" w:cs="Arial"/>
                <w:sz w:val="20"/>
                <w:szCs w:val="20"/>
                <w:lang w:eastAsia="en-US"/>
              </w:rPr>
              <w:t>Hallott szöveg feldolgozása jegyzeteléssel</w:t>
            </w:r>
          </w:p>
        </w:tc>
        <w:tc>
          <w:tcPr>
            <w:tcW w:w="1055" w:type="dxa"/>
          </w:tcPr>
          <w:p w:rsidR="00583CFC" w:rsidRPr="00E8073C" w:rsidRDefault="00583CFC" w:rsidP="00E8073C">
            <w:pPr>
              <w:spacing w:after="0" w:line="240" w:lineRule="auto"/>
              <w:jc w:val="center"/>
              <w:rPr>
                <w:rFonts w:ascii="Palatino Linotype" w:hAnsi="Palatino Linotype"/>
                <w:b/>
                <w:sz w:val="20"/>
                <w:szCs w:val="20"/>
                <w:lang w:eastAsia="en-US"/>
              </w:rPr>
            </w:pPr>
            <w:r w:rsidRPr="00E8073C">
              <w:rPr>
                <w:rFonts w:ascii="Palatino Linotype" w:eastAsia="MS Mincho" w:hAnsi="Palatino Linotype"/>
                <w:b/>
                <w:sz w:val="20"/>
                <w:szCs w:val="20"/>
                <w:lang w:eastAsia="en-US"/>
              </w:rPr>
              <w:t>x</w:t>
            </w:r>
          </w:p>
        </w:tc>
        <w:tc>
          <w:tcPr>
            <w:tcW w:w="1055" w:type="dxa"/>
          </w:tcPr>
          <w:p w:rsidR="00583CFC" w:rsidRPr="00E8073C" w:rsidRDefault="00583CFC" w:rsidP="00E8073C">
            <w:pPr>
              <w:spacing w:after="0" w:line="240" w:lineRule="auto"/>
              <w:jc w:val="center"/>
              <w:rPr>
                <w:rFonts w:ascii="Palatino Linotype" w:hAnsi="Palatino Linotype"/>
                <w:sz w:val="20"/>
                <w:szCs w:val="20"/>
                <w:lang w:eastAsia="en-US"/>
              </w:rPr>
            </w:pPr>
          </w:p>
        </w:tc>
        <w:tc>
          <w:tcPr>
            <w:tcW w:w="1055" w:type="dxa"/>
          </w:tcPr>
          <w:p w:rsidR="00583CFC" w:rsidRPr="00E8073C" w:rsidRDefault="00583CFC" w:rsidP="00E8073C">
            <w:pPr>
              <w:spacing w:after="0" w:line="240" w:lineRule="auto"/>
              <w:jc w:val="center"/>
              <w:rPr>
                <w:rFonts w:ascii="Palatino Linotype" w:hAnsi="Palatino Linotype"/>
                <w:sz w:val="20"/>
                <w:szCs w:val="20"/>
                <w:lang w:eastAsia="en-US"/>
              </w:rPr>
            </w:pPr>
          </w:p>
        </w:tc>
        <w:tc>
          <w:tcPr>
            <w:tcW w:w="2233" w:type="dxa"/>
          </w:tcPr>
          <w:p w:rsidR="00583CFC" w:rsidRPr="00E8073C" w:rsidRDefault="00583CFC" w:rsidP="00E8073C">
            <w:pPr>
              <w:spacing w:after="0" w:line="240" w:lineRule="auto"/>
              <w:rPr>
                <w:rFonts w:ascii="Palatino Linotype" w:hAnsi="Palatino Linotype"/>
                <w:sz w:val="20"/>
                <w:szCs w:val="20"/>
                <w:lang w:eastAsia="en-US"/>
              </w:rPr>
            </w:pPr>
          </w:p>
        </w:tc>
      </w:tr>
      <w:tr w:rsidR="00583CFC" w:rsidRPr="00E8073C">
        <w:tc>
          <w:tcPr>
            <w:tcW w:w="710" w:type="dxa"/>
          </w:tcPr>
          <w:p w:rsidR="00583CFC" w:rsidRPr="00E8073C" w:rsidRDefault="00583CFC" w:rsidP="00E8073C">
            <w:pPr>
              <w:spacing w:after="0" w:line="240" w:lineRule="auto"/>
              <w:rPr>
                <w:rFonts w:ascii="Palatino Linotype" w:hAnsi="Palatino Linotype"/>
                <w:sz w:val="20"/>
                <w:szCs w:val="20"/>
                <w:lang w:eastAsia="en-US"/>
              </w:rPr>
            </w:pPr>
            <w:r w:rsidRPr="00E8073C">
              <w:rPr>
                <w:rFonts w:ascii="Palatino Linotype" w:eastAsia="MS Mincho" w:hAnsi="Palatino Linotype"/>
                <w:sz w:val="20"/>
                <w:szCs w:val="20"/>
                <w:lang w:eastAsia="en-US"/>
              </w:rPr>
              <w:t>1.5.</w:t>
            </w:r>
          </w:p>
        </w:tc>
        <w:tc>
          <w:tcPr>
            <w:tcW w:w="3687" w:type="dxa"/>
          </w:tcPr>
          <w:p w:rsidR="00583CFC" w:rsidRPr="00E8073C" w:rsidRDefault="00583CFC" w:rsidP="00E8073C">
            <w:pPr>
              <w:spacing w:after="0" w:line="240" w:lineRule="auto"/>
              <w:rPr>
                <w:rFonts w:ascii="Palatino Linotype" w:hAnsi="Palatino Linotype" w:cs="Arial"/>
                <w:sz w:val="20"/>
                <w:szCs w:val="20"/>
                <w:lang w:eastAsia="en-US"/>
              </w:rPr>
            </w:pPr>
            <w:r w:rsidRPr="00E8073C">
              <w:rPr>
                <w:rFonts w:ascii="Palatino Linotype" w:eastAsia="MS Mincho" w:hAnsi="Palatino Linotype" w:cs="Arial"/>
                <w:sz w:val="20"/>
                <w:szCs w:val="20"/>
                <w:lang w:eastAsia="en-US"/>
              </w:rPr>
              <w:t>Hallott szöveg feladattal vezetett feldolgozása</w:t>
            </w:r>
          </w:p>
        </w:tc>
        <w:tc>
          <w:tcPr>
            <w:tcW w:w="1055" w:type="dxa"/>
          </w:tcPr>
          <w:p w:rsidR="00583CFC" w:rsidRPr="00E8073C" w:rsidRDefault="00583CFC" w:rsidP="00E8073C">
            <w:pPr>
              <w:spacing w:after="0" w:line="240" w:lineRule="auto"/>
              <w:jc w:val="center"/>
              <w:rPr>
                <w:rFonts w:ascii="Palatino Linotype" w:hAnsi="Palatino Linotype"/>
                <w:b/>
                <w:sz w:val="20"/>
                <w:szCs w:val="20"/>
                <w:lang w:eastAsia="en-US"/>
              </w:rPr>
            </w:pPr>
            <w:r w:rsidRPr="00E8073C">
              <w:rPr>
                <w:rFonts w:ascii="Palatino Linotype" w:eastAsia="MS Mincho" w:hAnsi="Palatino Linotype"/>
                <w:b/>
                <w:sz w:val="20"/>
                <w:szCs w:val="20"/>
                <w:lang w:eastAsia="en-US"/>
              </w:rPr>
              <w:t>x</w:t>
            </w:r>
          </w:p>
        </w:tc>
        <w:tc>
          <w:tcPr>
            <w:tcW w:w="1055" w:type="dxa"/>
          </w:tcPr>
          <w:p w:rsidR="00583CFC" w:rsidRPr="00E8073C" w:rsidRDefault="00583CFC" w:rsidP="00E8073C">
            <w:pPr>
              <w:spacing w:after="0" w:line="240" w:lineRule="auto"/>
              <w:jc w:val="center"/>
              <w:rPr>
                <w:rFonts w:ascii="Palatino Linotype" w:hAnsi="Palatino Linotype"/>
                <w:sz w:val="20"/>
                <w:szCs w:val="20"/>
                <w:lang w:eastAsia="en-US"/>
              </w:rPr>
            </w:pPr>
          </w:p>
        </w:tc>
        <w:tc>
          <w:tcPr>
            <w:tcW w:w="1055" w:type="dxa"/>
          </w:tcPr>
          <w:p w:rsidR="00583CFC" w:rsidRPr="00E8073C" w:rsidRDefault="00583CFC" w:rsidP="00E8073C">
            <w:pPr>
              <w:spacing w:after="0" w:line="240" w:lineRule="auto"/>
              <w:jc w:val="center"/>
              <w:rPr>
                <w:rFonts w:ascii="Palatino Linotype" w:hAnsi="Palatino Linotype"/>
                <w:sz w:val="20"/>
                <w:szCs w:val="20"/>
                <w:lang w:eastAsia="en-US"/>
              </w:rPr>
            </w:pPr>
          </w:p>
        </w:tc>
        <w:tc>
          <w:tcPr>
            <w:tcW w:w="2233" w:type="dxa"/>
          </w:tcPr>
          <w:p w:rsidR="00583CFC" w:rsidRPr="00E8073C" w:rsidRDefault="00583CFC" w:rsidP="00E8073C">
            <w:pPr>
              <w:spacing w:after="0" w:line="240" w:lineRule="auto"/>
              <w:rPr>
                <w:rFonts w:ascii="Palatino Linotype" w:hAnsi="Palatino Linotype"/>
                <w:sz w:val="20"/>
                <w:szCs w:val="20"/>
                <w:lang w:eastAsia="en-US"/>
              </w:rPr>
            </w:pPr>
          </w:p>
        </w:tc>
      </w:tr>
      <w:tr w:rsidR="00583CFC" w:rsidRPr="00E8073C">
        <w:tc>
          <w:tcPr>
            <w:tcW w:w="710" w:type="dxa"/>
            <w:shd w:val="clear" w:color="auto" w:fill="B3B3B3"/>
            <w:vAlign w:val="center"/>
          </w:tcPr>
          <w:p w:rsidR="00583CFC" w:rsidRPr="00E8073C" w:rsidRDefault="00583CFC" w:rsidP="00E8073C">
            <w:pPr>
              <w:spacing w:after="0" w:line="240" w:lineRule="auto"/>
              <w:rPr>
                <w:rFonts w:ascii="Palatino Linotype" w:hAnsi="Palatino Linotype"/>
                <w:sz w:val="20"/>
                <w:szCs w:val="20"/>
                <w:lang w:eastAsia="en-US"/>
              </w:rPr>
            </w:pPr>
            <w:r w:rsidRPr="00E8073C">
              <w:rPr>
                <w:rFonts w:ascii="Palatino Linotype" w:eastAsia="MS Mincho" w:hAnsi="Palatino Linotype"/>
                <w:sz w:val="20"/>
                <w:szCs w:val="20"/>
                <w:lang w:eastAsia="en-US"/>
              </w:rPr>
              <w:t>2.</w:t>
            </w:r>
          </w:p>
        </w:tc>
        <w:tc>
          <w:tcPr>
            <w:tcW w:w="3687" w:type="dxa"/>
            <w:shd w:val="clear" w:color="auto" w:fill="B3B3B3"/>
            <w:vAlign w:val="center"/>
          </w:tcPr>
          <w:p w:rsidR="00583CFC" w:rsidRPr="00E8073C" w:rsidRDefault="00583CFC" w:rsidP="00E8073C">
            <w:pPr>
              <w:spacing w:after="0" w:line="240" w:lineRule="auto"/>
              <w:rPr>
                <w:rFonts w:ascii="Palatino Linotype" w:hAnsi="Palatino Linotype"/>
                <w:b/>
                <w:sz w:val="20"/>
                <w:szCs w:val="20"/>
                <w:lang w:eastAsia="en-US"/>
              </w:rPr>
            </w:pPr>
            <w:r w:rsidRPr="00E8073C">
              <w:rPr>
                <w:rFonts w:ascii="Palatino Linotype" w:eastAsia="MS Mincho" w:hAnsi="Palatino Linotype"/>
                <w:b/>
                <w:sz w:val="20"/>
                <w:szCs w:val="20"/>
                <w:lang w:eastAsia="en-US"/>
              </w:rPr>
              <w:t>Ismeretalkalmazási gyakorló tevékenységek, feladatok</w:t>
            </w:r>
          </w:p>
        </w:tc>
        <w:tc>
          <w:tcPr>
            <w:tcW w:w="1055" w:type="dxa"/>
            <w:shd w:val="clear" w:color="auto" w:fill="B3B3B3"/>
          </w:tcPr>
          <w:p w:rsidR="00583CFC" w:rsidRPr="00E8073C" w:rsidRDefault="00583CFC" w:rsidP="00E8073C">
            <w:pPr>
              <w:spacing w:after="0" w:line="240" w:lineRule="auto"/>
              <w:jc w:val="center"/>
              <w:rPr>
                <w:rFonts w:ascii="Palatino Linotype" w:hAnsi="Palatino Linotype"/>
                <w:b/>
                <w:sz w:val="20"/>
                <w:szCs w:val="20"/>
                <w:lang w:eastAsia="en-US"/>
              </w:rPr>
            </w:pPr>
          </w:p>
        </w:tc>
        <w:tc>
          <w:tcPr>
            <w:tcW w:w="1055" w:type="dxa"/>
            <w:shd w:val="clear" w:color="auto" w:fill="B3B3B3"/>
          </w:tcPr>
          <w:p w:rsidR="00583CFC" w:rsidRPr="00E8073C" w:rsidRDefault="00583CFC" w:rsidP="00E8073C">
            <w:pPr>
              <w:spacing w:after="0" w:line="240" w:lineRule="auto"/>
              <w:jc w:val="center"/>
              <w:rPr>
                <w:rFonts w:ascii="Palatino Linotype" w:hAnsi="Palatino Linotype"/>
                <w:sz w:val="20"/>
                <w:szCs w:val="20"/>
                <w:lang w:eastAsia="en-US"/>
              </w:rPr>
            </w:pPr>
          </w:p>
        </w:tc>
        <w:tc>
          <w:tcPr>
            <w:tcW w:w="1055" w:type="dxa"/>
            <w:shd w:val="clear" w:color="auto" w:fill="B3B3B3"/>
          </w:tcPr>
          <w:p w:rsidR="00583CFC" w:rsidRPr="00E8073C" w:rsidRDefault="00583CFC" w:rsidP="00E8073C">
            <w:pPr>
              <w:spacing w:after="0" w:line="240" w:lineRule="auto"/>
              <w:jc w:val="center"/>
              <w:rPr>
                <w:rFonts w:ascii="Palatino Linotype" w:hAnsi="Palatino Linotype"/>
                <w:sz w:val="20"/>
                <w:szCs w:val="20"/>
                <w:lang w:eastAsia="en-US"/>
              </w:rPr>
            </w:pPr>
          </w:p>
        </w:tc>
        <w:tc>
          <w:tcPr>
            <w:tcW w:w="2233" w:type="dxa"/>
            <w:shd w:val="clear" w:color="auto" w:fill="B3B3B3"/>
          </w:tcPr>
          <w:p w:rsidR="00583CFC" w:rsidRPr="00E8073C" w:rsidRDefault="00583CFC" w:rsidP="00E8073C">
            <w:pPr>
              <w:spacing w:after="0" w:line="240" w:lineRule="auto"/>
              <w:rPr>
                <w:rFonts w:ascii="Palatino Linotype" w:hAnsi="Palatino Linotype"/>
                <w:sz w:val="20"/>
                <w:szCs w:val="20"/>
                <w:lang w:eastAsia="en-US"/>
              </w:rPr>
            </w:pPr>
          </w:p>
        </w:tc>
      </w:tr>
      <w:tr w:rsidR="00583CFC" w:rsidRPr="00E8073C">
        <w:tc>
          <w:tcPr>
            <w:tcW w:w="710" w:type="dxa"/>
          </w:tcPr>
          <w:p w:rsidR="00583CFC" w:rsidRPr="00E8073C" w:rsidRDefault="00583CFC" w:rsidP="00E8073C">
            <w:pPr>
              <w:spacing w:after="0" w:line="240" w:lineRule="auto"/>
              <w:rPr>
                <w:rFonts w:ascii="Palatino Linotype" w:hAnsi="Palatino Linotype"/>
                <w:sz w:val="20"/>
                <w:szCs w:val="20"/>
                <w:lang w:eastAsia="en-US"/>
              </w:rPr>
            </w:pPr>
            <w:r>
              <w:rPr>
                <w:rFonts w:ascii="Palatino Linotype" w:eastAsia="MS Mincho" w:hAnsi="Palatino Linotype"/>
                <w:sz w:val="20"/>
                <w:szCs w:val="20"/>
                <w:lang w:eastAsia="en-US"/>
              </w:rPr>
              <w:t>2.1</w:t>
            </w:r>
            <w:r w:rsidRPr="00E8073C">
              <w:rPr>
                <w:rFonts w:ascii="Palatino Linotype" w:eastAsia="MS Mincho" w:hAnsi="Palatino Linotype"/>
                <w:sz w:val="20"/>
                <w:szCs w:val="20"/>
                <w:lang w:eastAsia="en-US"/>
              </w:rPr>
              <w:t>.</w:t>
            </w:r>
          </w:p>
        </w:tc>
        <w:tc>
          <w:tcPr>
            <w:tcW w:w="3687" w:type="dxa"/>
            <w:vAlign w:val="center"/>
          </w:tcPr>
          <w:p w:rsidR="00583CFC" w:rsidRPr="00E8073C" w:rsidRDefault="00583CFC" w:rsidP="00E8073C">
            <w:pPr>
              <w:spacing w:after="0" w:line="240" w:lineRule="auto"/>
              <w:rPr>
                <w:rFonts w:ascii="Palatino Linotype" w:hAnsi="Palatino Linotype" w:cs="Arial"/>
                <w:sz w:val="20"/>
                <w:szCs w:val="20"/>
                <w:lang w:eastAsia="en-US"/>
              </w:rPr>
            </w:pPr>
            <w:r w:rsidRPr="00E8073C">
              <w:rPr>
                <w:rFonts w:ascii="Palatino Linotype" w:eastAsia="MS Mincho" w:hAnsi="Palatino Linotype" w:cs="Arial"/>
                <w:sz w:val="20"/>
                <w:szCs w:val="20"/>
                <w:lang w:eastAsia="en-US"/>
              </w:rPr>
              <w:t>Tesztfeladat megoldása</w:t>
            </w:r>
          </w:p>
        </w:tc>
        <w:tc>
          <w:tcPr>
            <w:tcW w:w="1055" w:type="dxa"/>
          </w:tcPr>
          <w:p w:rsidR="00583CFC" w:rsidRPr="00E8073C" w:rsidRDefault="00583CFC" w:rsidP="00E8073C">
            <w:pPr>
              <w:spacing w:after="0" w:line="240" w:lineRule="auto"/>
              <w:jc w:val="center"/>
              <w:rPr>
                <w:rFonts w:ascii="Palatino Linotype" w:hAnsi="Palatino Linotype"/>
                <w:b/>
                <w:sz w:val="20"/>
                <w:szCs w:val="20"/>
                <w:lang w:eastAsia="en-US"/>
              </w:rPr>
            </w:pPr>
            <w:r w:rsidRPr="00E8073C">
              <w:rPr>
                <w:rFonts w:ascii="Palatino Linotype" w:eastAsia="MS Mincho" w:hAnsi="Palatino Linotype" w:cs="Arial"/>
                <w:sz w:val="20"/>
                <w:szCs w:val="20"/>
                <w:lang w:eastAsia="en-US"/>
              </w:rPr>
              <w:t>x</w:t>
            </w:r>
          </w:p>
        </w:tc>
        <w:tc>
          <w:tcPr>
            <w:tcW w:w="1055" w:type="dxa"/>
          </w:tcPr>
          <w:p w:rsidR="00583CFC" w:rsidRPr="00E8073C" w:rsidRDefault="00583CFC" w:rsidP="00E8073C">
            <w:pPr>
              <w:spacing w:after="0" w:line="240" w:lineRule="auto"/>
              <w:jc w:val="center"/>
              <w:rPr>
                <w:rFonts w:ascii="Palatino Linotype" w:hAnsi="Palatino Linotype"/>
                <w:sz w:val="20"/>
                <w:szCs w:val="20"/>
                <w:lang w:eastAsia="en-US"/>
              </w:rPr>
            </w:pPr>
          </w:p>
        </w:tc>
        <w:tc>
          <w:tcPr>
            <w:tcW w:w="1055" w:type="dxa"/>
          </w:tcPr>
          <w:p w:rsidR="00583CFC" w:rsidRPr="00E8073C" w:rsidRDefault="00583CFC" w:rsidP="00E8073C">
            <w:pPr>
              <w:spacing w:after="0" w:line="240" w:lineRule="auto"/>
              <w:jc w:val="center"/>
              <w:rPr>
                <w:rFonts w:ascii="Palatino Linotype" w:hAnsi="Palatino Linotype"/>
                <w:sz w:val="20"/>
                <w:szCs w:val="20"/>
                <w:lang w:eastAsia="en-US"/>
              </w:rPr>
            </w:pPr>
          </w:p>
        </w:tc>
        <w:tc>
          <w:tcPr>
            <w:tcW w:w="2233" w:type="dxa"/>
          </w:tcPr>
          <w:p w:rsidR="00583CFC" w:rsidRPr="00E8073C" w:rsidRDefault="00583CFC" w:rsidP="00E8073C">
            <w:pPr>
              <w:spacing w:after="0" w:line="240" w:lineRule="auto"/>
              <w:rPr>
                <w:rFonts w:ascii="Palatino Linotype" w:hAnsi="Palatino Linotype"/>
                <w:sz w:val="20"/>
                <w:szCs w:val="20"/>
                <w:lang w:eastAsia="en-US"/>
              </w:rPr>
            </w:pPr>
          </w:p>
        </w:tc>
      </w:tr>
      <w:tr w:rsidR="00583CFC" w:rsidRPr="00E8073C">
        <w:tc>
          <w:tcPr>
            <w:tcW w:w="710" w:type="dxa"/>
          </w:tcPr>
          <w:p w:rsidR="00583CFC" w:rsidRPr="00E8073C" w:rsidRDefault="00583CFC" w:rsidP="00E8073C">
            <w:pPr>
              <w:spacing w:after="0" w:line="240" w:lineRule="auto"/>
              <w:rPr>
                <w:rFonts w:ascii="Palatino Linotype" w:hAnsi="Palatino Linotype"/>
                <w:sz w:val="20"/>
                <w:szCs w:val="20"/>
                <w:lang w:eastAsia="en-US"/>
              </w:rPr>
            </w:pPr>
            <w:r>
              <w:rPr>
                <w:rFonts w:ascii="Palatino Linotype" w:eastAsia="MS Mincho" w:hAnsi="Palatino Linotype" w:cs="Arial"/>
                <w:sz w:val="20"/>
                <w:szCs w:val="20"/>
                <w:lang w:eastAsia="en-US"/>
              </w:rPr>
              <w:t>2.2</w:t>
            </w:r>
            <w:r w:rsidRPr="00E8073C">
              <w:rPr>
                <w:rFonts w:ascii="Palatino Linotype" w:eastAsia="MS Mincho" w:hAnsi="Palatino Linotype" w:cs="Arial"/>
                <w:sz w:val="20"/>
                <w:szCs w:val="20"/>
                <w:lang w:eastAsia="en-US"/>
              </w:rPr>
              <w:t>.</w:t>
            </w:r>
          </w:p>
        </w:tc>
        <w:tc>
          <w:tcPr>
            <w:tcW w:w="3687" w:type="dxa"/>
          </w:tcPr>
          <w:p w:rsidR="00583CFC" w:rsidRPr="00E8073C" w:rsidRDefault="00583CFC" w:rsidP="00E8073C">
            <w:pPr>
              <w:spacing w:after="0" w:line="240" w:lineRule="auto"/>
              <w:rPr>
                <w:rFonts w:ascii="Palatino Linotype" w:hAnsi="Palatino Linotype" w:cs="Arial"/>
                <w:sz w:val="20"/>
                <w:szCs w:val="20"/>
                <w:lang w:eastAsia="en-US"/>
              </w:rPr>
            </w:pPr>
            <w:r w:rsidRPr="00E8073C">
              <w:rPr>
                <w:rFonts w:ascii="Palatino Linotype" w:eastAsia="MS Mincho" w:hAnsi="Palatino Linotype" w:cs="Arial"/>
                <w:sz w:val="20"/>
                <w:szCs w:val="20"/>
                <w:lang w:eastAsia="en-US"/>
              </w:rPr>
              <w:t>Tapasztalatok utólagos ismertetése szóban</w:t>
            </w:r>
          </w:p>
        </w:tc>
        <w:tc>
          <w:tcPr>
            <w:tcW w:w="1055" w:type="dxa"/>
          </w:tcPr>
          <w:p w:rsidR="00583CFC" w:rsidRPr="00E8073C" w:rsidRDefault="00583CFC" w:rsidP="00E8073C">
            <w:pPr>
              <w:spacing w:after="0" w:line="240" w:lineRule="auto"/>
              <w:jc w:val="center"/>
              <w:rPr>
                <w:rFonts w:ascii="Palatino Linotype" w:hAnsi="Palatino Linotype"/>
                <w:b/>
                <w:sz w:val="20"/>
                <w:szCs w:val="20"/>
                <w:lang w:eastAsia="en-US"/>
              </w:rPr>
            </w:pPr>
            <w:r w:rsidRPr="00E8073C">
              <w:rPr>
                <w:rFonts w:ascii="Palatino Linotype" w:eastAsia="MS Mincho" w:hAnsi="Palatino Linotype" w:cs="Arial"/>
                <w:sz w:val="20"/>
                <w:szCs w:val="20"/>
                <w:lang w:eastAsia="en-US"/>
              </w:rPr>
              <w:t>x</w:t>
            </w:r>
          </w:p>
        </w:tc>
        <w:tc>
          <w:tcPr>
            <w:tcW w:w="1055" w:type="dxa"/>
          </w:tcPr>
          <w:p w:rsidR="00583CFC" w:rsidRPr="00E8073C" w:rsidRDefault="00583CFC" w:rsidP="00E8073C">
            <w:pPr>
              <w:spacing w:after="0" w:line="240" w:lineRule="auto"/>
              <w:jc w:val="center"/>
              <w:rPr>
                <w:rFonts w:ascii="Palatino Linotype" w:hAnsi="Palatino Linotype"/>
                <w:sz w:val="20"/>
                <w:szCs w:val="20"/>
                <w:lang w:eastAsia="en-US"/>
              </w:rPr>
            </w:pPr>
          </w:p>
        </w:tc>
        <w:tc>
          <w:tcPr>
            <w:tcW w:w="1055" w:type="dxa"/>
          </w:tcPr>
          <w:p w:rsidR="00583CFC" w:rsidRPr="00E8073C" w:rsidRDefault="00583CFC" w:rsidP="00E8073C">
            <w:pPr>
              <w:spacing w:after="0" w:line="240" w:lineRule="auto"/>
              <w:jc w:val="center"/>
              <w:rPr>
                <w:rFonts w:ascii="Palatino Linotype" w:hAnsi="Palatino Linotype"/>
                <w:sz w:val="20"/>
                <w:szCs w:val="20"/>
                <w:lang w:eastAsia="en-US"/>
              </w:rPr>
            </w:pPr>
            <w:r w:rsidRPr="00E8073C">
              <w:rPr>
                <w:rFonts w:ascii="Palatino Linotype" w:eastAsia="MS Mincho" w:hAnsi="Palatino Linotype"/>
                <w:b/>
                <w:sz w:val="20"/>
                <w:szCs w:val="20"/>
                <w:lang w:eastAsia="en-US"/>
              </w:rPr>
              <w:t>x</w:t>
            </w:r>
          </w:p>
        </w:tc>
        <w:tc>
          <w:tcPr>
            <w:tcW w:w="2233" w:type="dxa"/>
          </w:tcPr>
          <w:p w:rsidR="00583CFC" w:rsidRPr="00E8073C" w:rsidRDefault="00583CFC" w:rsidP="00E8073C">
            <w:pPr>
              <w:spacing w:after="0" w:line="240" w:lineRule="auto"/>
              <w:rPr>
                <w:rFonts w:ascii="Palatino Linotype" w:hAnsi="Palatino Linotype"/>
                <w:sz w:val="20"/>
                <w:szCs w:val="20"/>
                <w:lang w:eastAsia="en-US"/>
              </w:rPr>
            </w:pPr>
          </w:p>
        </w:tc>
      </w:tr>
    </w:tbl>
    <w:p w:rsidR="00583CFC" w:rsidRPr="009F67CE" w:rsidRDefault="00583CFC" w:rsidP="00B6435F">
      <w:pPr>
        <w:widowControl w:val="0"/>
        <w:suppressAutoHyphens/>
        <w:spacing w:after="0" w:line="240" w:lineRule="auto"/>
        <w:ind w:left="709"/>
        <w:rPr>
          <w:rFonts w:ascii="Palatino Linotype" w:hAnsi="Palatino Linotype"/>
          <w:b/>
          <w:bCs/>
          <w:sz w:val="24"/>
          <w:szCs w:val="24"/>
          <w:lang w:eastAsia="en-US"/>
        </w:rPr>
      </w:pPr>
    </w:p>
    <w:p w:rsidR="00583CFC" w:rsidRPr="009F67CE" w:rsidRDefault="00583CFC" w:rsidP="004B2417">
      <w:pPr>
        <w:widowControl w:val="0"/>
        <w:numPr>
          <w:ilvl w:val="2"/>
          <w:numId w:val="20"/>
        </w:numPr>
        <w:suppressAutoHyphens/>
        <w:spacing w:after="0" w:line="240" w:lineRule="auto"/>
        <w:rPr>
          <w:rFonts w:ascii="Palatino Linotype" w:hAnsi="Palatino Linotype"/>
          <w:b/>
          <w:bCs/>
          <w:i/>
          <w:sz w:val="24"/>
          <w:szCs w:val="24"/>
          <w:lang w:eastAsia="en-US"/>
        </w:rPr>
      </w:pPr>
      <w:r w:rsidRPr="009F67CE">
        <w:rPr>
          <w:rFonts w:ascii="Palatino Linotype" w:hAnsi="Palatino Linotype"/>
          <w:b/>
          <w:bCs/>
          <w:i/>
          <w:sz w:val="24"/>
          <w:szCs w:val="24"/>
          <w:lang w:eastAsia="en-US"/>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583CFC" w:rsidRPr="009F67CE">
        <w:trPr>
          <w:jc w:val="center"/>
        </w:trPr>
        <w:tc>
          <w:tcPr>
            <w:tcW w:w="994" w:type="dxa"/>
            <w:vMerge w:val="restart"/>
            <w:vAlign w:val="center"/>
          </w:tcPr>
          <w:p w:rsidR="00583CFC" w:rsidRPr="009F67CE" w:rsidRDefault="00583CFC" w:rsidP="00B6435F">
            <w:pPr>
              <w:spacing w:after="0" w:line="240" w:lineRule="auto"/>
              <w:rPr>
                <w:rFonts w:ascii="Palatino Linotype" w:hAnsi="Palatino Linotype"/>
                <w:b/>
                <w:sz w:val="20"/>
                <w:szCs w:val="20"/>
                <w:lang w:eastAsia="en-US"/>
              </w:rPr>
            </w:pPr>
            <w:r w:rsidRPr="009F67CE">
              <w:rPr>
                <w:rFonts w:ascii="Palatino Linotype" w:hAnsi="Palatino Linotype"/>
                <w:b/>
                <w:sz w:val="20"/>
                <w:szCs w:val="20"/>
                <w:lang w:eastAsia="en-US"/>
              </w:rPr>
              <w:t>Sorszám</w:t>
            </w:r>
          </w:p>
        </w:tc>
        <w:tc>
          <w:tcPr>
            <w:tcW w:w="2800" w:type="dxa"/>
            <w:vMerge w:val="restart"/>
            <w:vAlign w:val="center"/>
          </w:tcPr>
          <w:p w:rsidR="00583CFC" w:rsidRPr="009F67CE" w:rsidRDefault="00583CFC" w:rsidP="00B6435F">
            <w:pPr>
              <w:spacing w:after="0" w:line="240" w:lineRule="auto"/>
              <w:rPr>
                <w:rFonts w:ascii="Palatino Linotype" w:hAnsi="Palatino Linotype"/>
                <w:b/>
                <w:sz w:val="20"/>
                <w:szCs w:val="20"/>
                <w:lang w:eastAsia="en-US"/>
              </w:rPr>
            </w:pPr>
            <w:r w:rsidRPr="009F67CE">
              <w:rPr>
                <w:rFonts w:ascii="Palatino Linotype" w:hAnsi="Palatino Linotype"/>
                <w:b/>
                <w:sz w:val="20"/>
                <w:szCs w:val="20"/>
                <w:lang w:eastAsia="en-US"/>
              </w:rPr>
              <w:t xml:space="preserve">Alkalmazott oktatási </w:t>
            </w:r>
          </w:p>
          <w:p w:rsidR="00583CFC" w:rsidRPr="009F67CE" w:rsidRDefault="00583CFC" w:rsidP="00B6435F">
            <w:pPr>
              <w:spacing w:after="0" w:line="240" w:lineRule="auto"/>
              <w:rPr>
                <w:rFonts w:ascii="Palatino Linotype" w:hAnsi="Palatino Linotype"/>
                <w:b/>
                <w:sz w:val="20"/>
                <w:szCs w:val="20"/>
                <w:lang w:eastAsia="en-US"/>
              </w:rPr>
            </w:pPr>
            <w:r w:rsidRPr="009F67CE">
              <w:rPr>
                <w:rFonts w:ascii="Palatino Linotype" w:hAnsi="Palatino Linotype"/>
                <w:b/>
                <w:sz w:val="20"/>
                <w:szCs w:val="20"/>
                <w:lang w:eastAsia="en-US"/>
              </w:rPr>
              <w:t>módszer neve</w:t>
            </w:r>
          </w:p>
        </w:tc>
        <w:tc>
          <w:tcPr>
            <w:tcW w:w="2835" w:type="dxa"/>
            <w:gridSpan w:val="3"/>
            <w:vAlign w:val="center"/>
          </w:tcPr>
          <w:p w:rsidR="00583CFC" w:rsidRPr="009F67CE" w:rsidRDefault="00583CFC" w:rsidP="00B6435F">
            <w:pPr>
              <w:spacing w:after="0" w:line="240" w:lineRule="auto"/>
              <w:rPr>
                <w:rFonts w:ascii="Palatino Linotype" w:hAnsi="Palatino Linotype"/>
                <w:b/>
                <w:sz w:val="20"/>
                <w:szCs w:val="20"/>
                <w:lang w:eastAsia="en-US"/>
              </w:rPr>
            </w:pPr>
            <w:r w:rsidRPr="009F67CE">
              <w:rPr>
                <w:rFonts w:ascii="Palatino Linotype" w:hAnsi="Palatino Linotype"/>
                <w:b/>
                <w:sz w:val="20"/>
                <w:szCs w:val="20"/>
                <w:lang w:eastAsia="en-US"/>
              </w:rPr>
              <w:t>A tanulói tevékenység szervezeti kerete</w:t>
            </w:r>
          </w:p>
        </w:tc>
        <w:tc>
          <w:tcPr>
            <w:tcW w:w="2659" w:type="dxa"/>
            <w:vMerge w:val="restart"/>
            <w:vAlign w:val="center"/>
          </w:tcPr>
          <w:p w:rsidR="00583CFC" w:rsidRPr="009F67CE" w:rsidRDefault="00583CFC" w:rsidP="00B6435F">
            <w:pPr>
              <w:spacing w:after="0" w:line="240" w:lineRule="auto"/>
              <w:rPr>
                <w:rFonts w:ascii="Palatino Linotype" w:hAnsi="Palatino Linotype"/>
                <w:b/>
                <w:sz w:val="20"/>
                <w:szCs w:val="20"/>
                <w:lang w:eastAsia="en-US"/>
              </w:rPr>
            </w:pPr>
            <w:r w:rsidRPr="009F67CE">
              <w:rPr>
                <w:rFonts w:ascii="Palatino Linotype" w:hAnsi="Palatino Linotype"/>
                <w:b/>
                <w:sz w:val="20"/>
                <w:szCs w:val="20"/>
                <w:lang w:eastAsia="en-US"/>
              </w:rPr>
              <w:t>Alkalmazandó eszközök és felszerelések (SZVK 6. pont lebontása, pontosítása)</w:t>
            </w:r>
          </w:p>
        </w:tc>
      </w:tr>
      <w:tr w:rsidR="00583CFC" w:rsidRPr="009F67CE">
        <w:trPr>
          <w:jc w:val="center"/>
        </w:trPr>
        <w:tc>
          <w:tcPr>
            <w:tcW w:w="994" w:type="dxa"/>
            <w:vMerge/>
            <w:vAlign w:val="center"/>
          </w:tcPr>
          <w:p w:rsidR="00583CFC" w:rsidRPr="009F67CE" w:rsidRDefault="00583CFC" w:rsidP="00B6435F">
            <w:pPr>
              <w:spacing w:after="0" w:line="240" w:lineRule="auto"/>
              <w:rPr>
                <w:rFonts w:ascii="Palatino Linotype" w:hAnsi="Palatino Linotype"/>
                <w:b/>
                <w:sz w:val="20"/>
                <w:szCs w:val="20"/>
                <w:lang w:eastAsia="en-US"/>
              </w:rPr>
            </w:pPr>
          </w:p>
        </w:tc>
        <w:tc>
          <w:tcPr>
            <w:tcW w:w="2800" w:type="dxa"/>
            <w:vMerge/>
            <w:vAlign w:val="center"/>
          </w:tcPr>
          <w:p w:rsidR="00583CFC" w:rsidRPr="009F67CE" w:rsidRDefault="00583CFC" w:rsidP="00B6435F">
            <w:pPr>
              <w:spacing w:after="0" w:line="240" w:lineRule="auto"/>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rPr>
                <w:rFonts w:ascii="Palatino Linotype" w:hAnsi="Palatino Linotype"/>
                <w:b/>
                <w:sz w:val="20"/>
                <w:szCs w:val="20"/>
                <w:lang w:eastAsia="en-US"/>
              </w:rPr>
            </w:pPr>
            <w:r w:rsidRPr="009F67CE">
              <w:rPr>
                <w:rFonts w:ascii="Palatino Linotype" w:hAnsi="Palatino Linotype"/>
                <w:b/>
                <w:sz w:val="20"/>
                <w:szCs w:val="20"/>
                <w:lang w:eastAsia="en-US"/>
              </w:rPr>
              <w:t>egyéni</w:t>
            </w:r>
          </w:p>
        </w:tc>
        <w:tc>
          <w:tcPr>
            <w:tcW w:w="945" w:type="dxa"/>
            <w:vAlign w:val="center"/>
          </w:tcPr>
          <w:p w:rsidR="00583CFC" w:rsidRPr="009F67CE" w:rsidRDefault="00583CFC" w:rsidP="00B6435F">
            <w:pPr>
              <w:spacing w:after="0" w:line="240" w:lineRule="auto"/>
              <w:rPr>
                <w:rFonts w:ascii="Palatino Linotype" w:hAnsi="Palatino Linotype"/>
                <w:b/>
                <w:sz w:val="20"/>
                <w:szCs w:val="20"/>
                <w:lang w:eastAsia="en-US"/>
              </w:rPr>
            </w:pPr>
            <w:r w:rsidRPr="009F67CE">
              <w:rPr>
                <w:rFonts w:ascii="Palatino Linotype" w:hAnsi="Palatino Linotype"/>
                <w:b/>
                <w:sz w:val="20"/>
                <w:szCs w:val="20"/>
                <w:lang w:eastAsia="en-US"/>
              </w:rPr>
              <w:t>csoport</w:t>
            </w:r>
          </w:p>
        </w:tc>
        <w:tc>
          <w:tcPr>
            <w:tcW w:w="945" w:type="dxa"/>
            <w:vAlign w:val="center"/>
          </w:tcPr>
          <w:p w:rsidR="00583CFC" w:rsidRPr="009F67CE" w:rsidRDefault="00583CFC" w:rsidP="00B6435F">
            <w:pPr>
              <w:spacing w:after="0" w:line="240" w:lineRule="auto"/>
              <w:rPr>
                <w:rFonts w:ascii="Palatino Linotype" w:hAnsi="Palatino Linotype"/>
                <w:b/>
                <w:sz w:val="20"/>
                <w:szCs w:val="20"/>
                <w:lang w:eastAsia="en-US"/>
              </w:rPr>
            </w:pPr>
            <w:r w:rsidRPr="009F67CE">
              <w:rPr>
                <w:rFonts w:ascii="Palatino Linotype" w:hAnsi="Palatino Linotype"/>
                <w:b/>
                <w:sz w:val="20"/>
                <w:szCs w:val="20"/>
                <w:lang w:eastAsia="en-US"/>
              </w:rPr>
              <w:t>osztály</w:t>
            </w:r>
          </w:p>
        </w:tc>
        <w:tc>
          <w:tcPr>
            <w:tcW w:w="2659" w:type="dxa"/>
            <w:vMerge/>
            <w:vAlign w:val="center"/>
          </w:tcPr>
          <w:p w:rsidR="00583CFC" w:rsidRPr="009F67CE" w:rsidRDefault="00583CFC" w:rsidP="00B6435F">
            <w:pPr>
              <w:spacing w:after="0" w:line="240" w:lineRule="auto"/>
              <w:rPr>
                <w:rFonts w:ascii="Palatino Linotype" w:hAnsi="Palatino Linotype"/>
                <w:b/>
                <w:sz w:val="20"/>
                <w:szCs w:val="20"/>
                <w:lang w:eastAsia="en-US"/>
              </w:rPr>
            </w:pPr>
          </w:p>
        </w:tc>
      </w:tr>
      <w:tr w:rsidR="00583CFC" w:rsidRPr="009F67CE">
        <w:trPr>
          <w:jc w:val="center"/>
        </w:trPr>
        <w:tc>
          <w:tcPr>
            <w:tcW w:w="994" w:type="dxa"/>
            <w:vAlign w:val="center"/>
          </w:tcPr>
          <w:p w:rsidR="00583CFC" w:rsidRPr="009F67CE" w:rsidRDefault="00583CFC" w:rsidP="00B6435F">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1.1</w:t>
            </w:r>
          </w:p>
        </w:tc>
        <w:tc>
          <w:tcPr>
            <w:tcW w:w="2800" w:type="dxa"/>
            <w:vAlign w:val="center"/>
          </w:tcPr>
          <w:p w:rsidR="00583CFC" w:rsidRPr="009F67CE" w:rsidRDefault="00583CFC" w:rsidP="00B6435F">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magyarázat</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2659" w:type="dxa"/>
            <w:vAlign w:val="center"/>
          </w:tcPr>
          <w:p w:rsidR="00583CFC" w:rsidRPr="009F67CE" w:rsidRDefault="00583CFC" w:rsidP="00B6435F">
            <w:pPr>
              <w:spacing w:after="0" w:line="240" w:lineRule="auto"/>
              <w:rPr>
                <w:rFonts w:ascii="Palatino Linotype" w:hAnsi="Palatino Linotype"/>
                <w:b/>
                <w:sz w:val="20"/>
                <w:szCs w:val="20"/>
                <w:lang w:eastAsia="en-US"/>
              </w:rPr>
            </w:pPr>
          </w:p>
        </w:tc>
      </w:tr>
      <w:tr w:rsidR="00583CFC" w:rsidRPr="009F67CE">
        <w:trPr>
          <w:jc w:val="center"/>
        </w:trPr>
        <w:tc>
          <w:tcPr>
            <w:tcW w:w="994" w:type="dxa"/>
            <w:vAlign w:val="center"/>
          </w:tcPr>
          <w:p w:rsidR="00583CFC" w:rsidRPr="009F67CE" w:rsidRDefault="00583CFC" w:rsidP="00A34EE0">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1.</w:t>
            </w:r>
            <w:r>
              <w:rPr>
                <w:rFonts w:ascii="Palatino Linotype" w:hAnsi="Palatino Linotype"/>
                <w:sz w:val="20"/>
                <w:szCs w:val="20"/>
                <w:lang w:eastAsia="en-US"/>
              </w:rPr>
              <w:t>2</w:t>
            </w:r>
            <w:r w:rsidRPr="009F67CE">
              <w:rPr>
                <w:rFonts w:ascii="Palatino Linotype" w:hAnsi="Palatino Linotype"/>
                <w:sz w:val="20"/>
                <w:szCs w:val="20"/>
                <w:lang w:eastAsia="en-US"/>
              </w:rPr>
              <w:t>.</w:t>
            </w:r>
          </w:p>
        </w:tc>
        <w:tc>
          <w:tcPr>
            <w:tcW w:w="2800" w:type="dxa"/>
            <w:vAlign w:val="center"/>
          </w:tcPr>
          <w:p w:rsidR="00583CFC" w:rsidRPr="009F67CE" w:rsidRDefault="00583CFC" w:rsidP="00B6435F">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kiselőadás</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659" w:type="dxa"/>
            <w:vAlign w:val="center"/>
          </w:tcPr>
          <w:p w:rsidR="00583CFC" w:rsidRPr="009F67CE" w:rsidRDefault="00583CFC" w:rsidP="00B6435F">
            <w:pPr>
              <w:spacing w:after="0" w:line="240" w:lineRule="auto"/>
              <w:rPr>
                <w:rFonts w:ascii="Palatino Linotype" w:hAnsi="Palatino Linotype"/>
                <w:b/>
                <w:sz w:val="20"/>
                <w:szCs w:val="20"/>
                <w:lang w:eastAsia="en-US"/>
              </w:rPr>
            </w:pPr>
          </w:p>
        </w:tc>
      </w:tr>
      <w:tr w:rsidR="00583CFC" w:rsidRPr="009F67CE">
        <w:trPr>
          <w:jc w:val="center"/>
        </w:trPr>
        <w:tc>
          <w:tcPr>
            <w:tcW w:w="994" w:type="dxa"/>
            <w:vAlign w:val="center"/>
          </w:tcPr>
          <w:p w:rsidR="00583CFC" w:rsidRPr="009F67CE" w:rsidRDefault="00583CFC" w:rsidP="00A34EE0">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1.</w:t>
            </w:r>
            <w:r>
              <w:rPr>
                <w:rFonts w:ascii="Palatino Linotype" w:hAnsi="Palatino Linotype"/>
                <w:sz w:val="20"/>
                <w:szCs w:val="20"/>
                <w:lang w:eastAsia="en-US"/>
              </w:rPr>
              <w:t>3</w:t>
            </w:r>
            <w:r w:rsidRPr="009F67CE">
              <w:rPr>
                <w:rFonts w:ascii="Palatino Linotype" w:hAnsi="Palatino Linotype"/>
                <w:sz w:val="20"/>
                <w:szCs w:val="20"/>
                <w:lang w:eastAsia="en-US"/>
              </w:rPr>
              <w:t>.</w:t>
            </w:r>
          </w:p>
        </w:tc>
        <w:tc>
          <w:tcPr>
            <w:tcW w:w="2800" w:type="dxa"/>
            <w:vAlign w:val="center"/>
          </w:tcPr>
          <w:p w:rsidR="00583CFC" w:rsidRPr="009F67CE" w:rsidRDefault="00583CFC" w:rsidP="00B6435F">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megbeszélés</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659" w:type="dxa"/>
            <w:vAlign w:val="center"/>
          </w:tcPr>
          <w:p w:rsidR="00583CFC" w:rsidRPr="009F67CE" w:rsidRDefault="00583CFC" w:rsidP="00B6435F">
            <w:pPr>
              <w:spacing w:after="0" w:line="240" w:lineRule="auto"/>
              <w:rPr>
                <w:rFonts w:ascii="Palatino Linotype" w:hAnsi="Palatino Linotype"/>
                <w:b/>
                <w:sz w:val="20"/>
                <w:szCs w:val="20"/>
                <w:lang w:eastAsia="en-US"/>
              </w:rPr>
            </w:pPr>
          </w:p>
        </w:tc>
      </w:tr>
      <w:tr w:rsidR="00583CFC" w:rsidRPr="009F67CE">
        <w:trPr>
          <w:jc w:val="center"/>
        </w:trPr>
        <w:tc>
          <w:tcPr>
            <w:tcW w:w="994" w:type="dxa"/>
            <w:vAlign w:val="center"/>
          </w:tcPr>
          <w:p w:rsidR="00583CFC" w:rsidRPr="009F67CE" w:rsidRDefault="00583CFC" w:rsidP="00A34EE0">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1.</w:t>
            </w:r>
            <w:r>
              <w:rPr>
                <w:rFonts w:ascii="Palatino Linotype" w:hAnsi="Palatino Linotype"/>
                <w:sz w:val="20"/>
                <w:szCs w:val="20"/>
                <w:lang w:eastAsia="en-US"/>
              </w:rPr>
              <w:t>4</w:t>
            </w:r>
            <w:r w:rsidRPr="009F67CE">
              <w:rPr>
                <w:rFonts w:ascii="Palatino Linotype" w:hAnsi="Palatino Linotype"/>
                <w:sz w:val="20"/>
                <w:szCs w:val="20"/>
                <w:lang w:eastAsia="en-US"/>
              </w:rPr>
              <w:t>.</w:t>
            </w:r>
          </w:p>
        </w:tc>
        <w:tc>
          <w:tcPr>
            <w:tcW w:w="2800" w:type="dxa"/>
            <w:vAlign w:val="center"/>
          </w:tcPr>
          <w:p w:rsidR="00583CFC" w:rsidRPr="009F67CE" w:rsidRDefault="00583CFC" w:rsidP="00B6435F">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vita</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659" w:type="dxa"/>
            <w:vAlign w:val="center"/>
          </w:tcPr>
          <w:p w:rsidR="00583CFC" w:rsidRPr="009F67CE" w:rsidRDefault="00583CFC" w:rsidP="00B6435F">
            <w:pPr>
              <w:spacing w:after="0" w:line="240" w:lineRule="auto"/>
              <w:rPr>
                <w:rFonts w:ascii="Palatino Linotype" w:hAnsi="Palatino Linotype"/>
                <w:b/>
                <w:sz w:val="20"/>
                <w:szCs w:val="20"/>
                <w:lang w:eastAsia="en-US"/>
              </w:rPr>
            </w:pPr>
          </w:p>
        </w:tc>
      </w:tr>
      <w:tr w:rsidR="00583CFC" w:rsidRPr="009F67CE">
        <w:trPr>
          <w:jc w:val="center"/>
        </w:trPr>
        <w:tc>
          <w:tcPr>
            <w:tcW w:w="994" w:type="dxa"/>
            <w:vAlign w:val="center"/>
          </w:tcPr>
          <w:p w:rsidR="00583CFC" w:rsidRPr="009F67CE" w:rsidRDefault="00583CFC" w:rsidP="00B6435F">
            <w:pPr>
              <w:spacing w:after="0" w:line="240" w:lineRule="auto"/>
              <w:rPr>
                <w:rFonts w:ascii="Palatino Linotype" w:hAnsi="Palatino Linotype"/>
                <w:sz w:val="20"/>
                <w:szCs w:val="20"/>
                <w:lang w:eastAsia="en-US"/>
              </w:rPr>
            </w:pPr>
            <w:r>
              <w:rPr>
                <w:rFonts w:ascii="Palatino Linotype" w:hAnsi="Palatino Linotype"/>
                <w:sz w:val="20"/>
                <w:szCs w:val="20"/>
                <w:lang w:eastAsia="en-US"/>
              </w:rPr>
              <w:t>1.5</w:t>
            </w:r>
            <w:r w:rsidRPr="009F67CE">
              <w:rPr>
                <w:rFonts w:ascii="Palatino Linotype" w:hAnsi="Palatino Linotype"/>
                <w:sz w:val="20"/>
                <w:szCs w:val="20"/>
                <w:lang w:eastAsia="en-US"/>
              </w:rPr>
              <w:t>.</w:t>
            </w:r>
          </w:p>
        </w:tc>
        <w:tc>
          <w:tcPr>
            <w:tcW w:w="2800" w:type="dxa"/>
            <w:vAlign w:val="center"/>
          </w:tcPr>
          <w:p w:rsidR="00583CFC" w:rsidRPr="009F67CE" w:rsidRDefault="00583CFC" w:rsidP="00B6435F">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szemléltetés</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2659" w:type="dxa"/>
            <w:vAlign w:val="center"/>
          </w:tcPr>
          <w:p w:rsidR="00583CFC" w:rsidRPr="009F67CE" w:rsidRDefault="00583CFC" w:rsidP="00B6435F">
            <w:pPr>
              <w:spacing w:after="0" w:line="240" w:lineRule="auto"/>
              <w:rPr>
                <w:rFonts w:ascii="Palatino Linotype" w:hAnsi="Palatino Linotype"/>
                <w:b/>
                <w:sz w:val="20"/>
                <w:szCs w:val="20"/>
                <w:lang w:eastAsia="en-US"/>
              </w:rPr>
            </w:pPr>
          </w:p>
        </w:tc>
      </w:tr>
      <w:tr w:rsidR="00583CFC" w:rsidRPr="009F67CE">
        <w:trPr>
          <w:jc w:val="center"/>
        </w:trPr>
        <w:tc>
          <w:tcPr>
            <w:tcW w:w="994" w:type="dxa"/>
            <w:vAlign w:val="center"/>
          </w:tcPr>
          <w:p w:rsidR="00583CFC" w:rsidRPr="009F67CE" w:rsidRDefault="00583CFC" w:rsidP="00A34EE0">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1.</w:t>
            </w:r>
            <w:r>
              <w:rPr>
                <w:rFonts w:ascii="Palatino Linotype" w:hAnsi="Palatino Linotype"/>
                <w:sz w:val="20"/>
                <w:szCs w:val="20"/>
                <w:lang w:eastAsia="en-US"/>
              </w:rPr>
              <w:t>6</w:t>
            </w:r>
            <w:r w:rsidRPr="009F67CE">
              <w:rPr>
                <w:rFonts w:ascii="Palatino Linotype" w:hAnsi="Palatino Linotype"/>
                <w:sz w:val="20"/>
                <w:szCs w:val="20"/>
                <w:lang w:eastAsia="en-US"/>
              </w:rPr>
              <w:t>.</w:t>
            </w:r>
          </w:p>
        </w:tc>
        <w:tc>
          <w:tcPr>
            <w:tcW w:w="2800" w:type="dxa"/>
            <w:vAlign w:val="center"/>
          </w:tcPr>
          <w:p w:rsidR="00583CFC" w:rsidRPr="009F67CE" w:rsidRDefault="00583CFC" w:rsidP="00B6435F">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kooperatív tanulás</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659" w:type="dxa"/>
            <w:vAlign w:val="center"/>
          </w:tcPr>
          <w:p w:rsidR="00583CFC" w:rsidRPr="009F67CE" w:rsidRDefault="00583CFC" w:rsidP="00B6435F">
            <w:pPr>
              <w:spacing w:after="0" w:line="240" w:lineRule="auto"/>
              <w:rPr>
                <w:rFonts w:ascii="Palatino Linotype" w:hAnsi="Palatino Linotype"/>
                <w:b/>
                <w:sz w:val="20"/>
                <w:szCs w:val="20"/>
                <w:lang w:eastAsia="en-US"/>
              </w:rPr>
            </w:pPr>
          </w:p>
        </w:tc>
      </w:tr>
      <w:tr w:rsidR="00583CFC" w:rsidRPr="009F67CE">
        <w:trPr>
          <w:jc w:val="center"/>
        </w:trPr>
        <w:tc>
          <w:tcPr>
            <w:tcW w:w="994" w:type="dxa"/>
            <w:vAlign w:val="center"/>
          </w:tcPr>
          <w:p w:rsidR="00583CFC" w:rsidRPr="009F67CE" w:rsidRDefault="00583CFC" w:rsidP="00A34EE0">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1.</w:t>
            </w:r>
            <w:r>
              <w:rPr>
                <w:rFonts w:ascii="Palatino Linotype" w:hAnsi="Palatino Linotype"/>
                <w:sz w:val="20"/>
                <w:szCs w:val="20"/>
                <w:lang w:eastAsia="en-US"/>
              </w:rPr>
              <w:t>7</w:t>
            </w:r>
            <w:r w:rsidRPr="009F67CE">
              <w:rPr>
                <w:rFonts w:ascii="Palatino Linotype" w:hAnsi="Palatino Linotype"/>
                <w:sz w:val="20"/>
                <w:szCs w:val="20"/>
                <w:lang w:eastAsia="en-US"/>
              </w:rPr>
              <w:t>.</w:t>
            </w:r>
          </w:p>
        </w:tc>
        <w:tc>
          <w:tcPr>
            <w:tcW w:w="2800" w:type="dxa"/>
            <w:vAlign w:val="center"/>
          </w:tcPr>
          <w:p w:rsidR="00583CFC" w:rsidRPr="009F67CE" w:rsidRDefault="00583CFC" w:rsidP="00B6435F">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házi feladat</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659" w:type="dxa"/>
            <w:vAlign w:val="center"/>
          </w:tcPr>
          <w:p w:rsidR="00583CFC" w:rsidRPr="009F67CE" w:rsidRDefault="00583CFC" w:rsidP="00B6435F">
            <w:pPr>
              <w:spacing w:after="0" w:line="240" w:lineRule="auto"/>
              <w:rPr>
                <w:rFonts w:ascii="Palatino Linotype" w:hAnsi="Palatino Linotype"/>
                <w:b/>
                <w:sz w:val="20"/>
                <w:szCs w:val="20"/>
                <w:lang w:eastAsia="en-US"/>
              </w:rPr>
            </w:pPr>
          </w:p>
        </w:tc>
      </w:tr>
      <w:tr w:rsidR="00583CFC" w:rsidRPr="009F67CE">
        <w:trPr>
          <w:jc w:val="center"/>
        </w:trPr>
        <w:tc>
          <w:tcPr>
            <w:tcW w:w="994" w:type="dxa"/>
            <w:vAlign w:val="center"/>
          </w:tcPr>
          <w:p w:rsidR="00583CFC" w:rsidRPr="009F67CE" w:rsidRDefault="00583CFC" w:rsidP="00A34EE0">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1.</w:t>
            </w:r>
            <w:r>
              <w:rPr>
                <w:rFonts w:ascii="Palatino Linotype" w:hAnsi="Palatino Linotype"/>
                <w:sz w:val="20"/>
                <w:szCs w:val="20"/>
                <w:lang w:eastAsia="en-US"/>
              </w:rPr>
              <w:t>8</w:t>
            </w:r>
          </w:p>
        </w:tc>
        <w:tc>
          <w:tcPr>
            <w:tcW w:w="2800" w:type="dxa"/>
            <w:vAlign w:val="center"/>
          </w:tcPr>
          <w:p w:rsidR="00583CFC" w:rsidRPr="009F67CE" w:rsidRDefault="00583CFC" w:rsidP="00B6435F">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Eset megbeszélés</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659" w:type="dxa"/>
            <w:vAlign w:val="center"/>
          </w:tcPr>
          <w:p w:rsidR="00583CFC" w:rsidRPr="009F67CE" w:rsidRDefault="00583CFC" w:rsidP="00B6435F">
            <w:pPr>
              <w:spacing w:after="0" w:line="240" w:lineRule="auto"/>
              <w:rPr>
                <w:rFonts w:ascii="Palatino Linotype" w:hAnsi="Palatino Linotype"/>
                <w:b/>
                <w:sz w:val="20"/>
                <w:szCs w:val="20"/>
                <w:lang w:eastAsia="en-US"/>
              </w:rPr>
            </w:pPr>
          </w:p>
        </w:tc>
      </w:tr>
      <w:tr w:rsidR="00583CFC" w:rsidRPr="009F67CE">
        <w:trPr>
          <w:jc w:val="center"/>
        </w:trPr>
        <w:tc>
          <w:tcPr>
            <w:tcW w:w="994" w:type="dxa"/>
            <w:vAlign w:val="center"/>
          </w:tcPr>
          <w:p w:rsidR="00583CFC" w:rsidRPr="009F67CE" w:rsidRDefault="00583CFC" w:rsidP="00A34EE0">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1.</w:t>
            </w:r>
            <w:r>
              <w:rPr>
                <w:rFonts w:ascii="Palatino Linotype" w:hAnsi="Palatino Linotype"/>
                <w:sz w:val="20"/>
                <w:szCs w:val="20"/>
                <w:lang w:eastAsia="en-US"/>
              </w:rPr>
              <w:t>9</w:t>
            </w:r>
          </w:p>
        </w:tc>
        <w:tc>
          <w:tcPr>
            <w:tcW w:w="2800" w:type="dxa"/>
            <w:vAlign w:val="center"/>
          </w:tcPr>
          <w:p w:rsidR="00583CFC" w:rsidRPr="009F67CE" w:rsidRDefault="00583CFC" w:rsidP="00B6435F">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Jogszabályok értelmezése</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2659" w:type="dxa"/>
            <w:vAlign w:val="center"/>
          </w:tcPr>
          <w:p w:rsidR="00583CFC" w:rsidRPr="009F67CE" w:rsidRDefault="00583CFC" w:rsidP="00B6435F">
            <w:pPr>
              <w:spacing w:after="0" w:line="240" w:lineRule="auto"/>
              <w:rPr>
                <w:rFonts w:ascii="Palatino Linotype" w:hAnsi="Palatino Linotype"/>
                <w:b/>
                <w:sz w:val="20"/>
                <w:szCs w:val="20"/>
                <w:lang w:eastAsia="en-US"/>
              </w:rPr>
            </w:pPr>
          </w:p>
        </w:tc>
      </w:tr>
    </w:tbl>
    <w:p w:rsidR="00583CFC" w:rsidRPr="009F67CE" w:rsidRDefault="00583CFC" w:rsidP="00B6435F">
      <w:pPr>
        <w:widowControl w:val="0"/>
        <w:suppressAutoHyphens/>
        <w:spacing w:after="0" w:line="240" w:lineRule="auto"/>
        <w:ind w:left="826"/>
        <w:rPr>
          <w:rFonts w:ascii="Palatino Linotype" w:hAnsi="Palatino Linotype"/>
          <w:b/>
          <w:bCs/>
          <w:i/>
          <w:sz w:val="24"/>
          <w:szCs w:val="24"/>
          <w:lang w:eastAsia="en-US"/>
        </w:rPr>
      </w:pPr>
    </w:p>
    <w:p w:rsidR="00583CFC" w:rsidRPr="009F67CE" w:rsidRDefault="00583CFC" w:rsidP="00B6435F">
      <w:pPr>
        <w:widowControl w:val="0"/>
        <w:suppressAutoHyphens/>
        <w:spacing w:after="0" w:line="240" w:lineRule="auto"/>
        <w:ind w:left="826"/>
        <w:rPr>
          <w:rFonts w:ascii="Palatino Linotype" w:hAnsi="Palatino Linotype"/>
          <w:iCs/>
          <w:sz w:val="24"/>
          <w:szCs w:val="24"/>
          <w:lang w:eastAsia="en-US"/>
        </w:rPr>
      </w:pPr>
      <w:r w:rsidRPr="009F67CE">
        <w:rPr>
          <w:rFonts w:ascii="Palatino Linotype" w:hAnsi="Palatino Linotype"/>
          <w:b/>
          <w:bCs/>
          <w:i/>
          <w:sz w:val="24"/>
          <w:szCs w:val="24"/>
          <w:lang w:eastAsia="en-US"/>
        </w:rPr>
        <w:t>A tantárgy elsajátítása során alkalmazható tanulói tevékenységformák (ajánlás)</w:t>
      </w:r>
    </w:p>
    <w:p w:rsidR="00583CFC" w:rsidRPr="009F67CE" w:rsidRDefault="00583CFC" w:rsidP="00B6435F">
      <w:pPr>
        <w:spacing w:after="0" w:line="240" w:lineRule="auto"/>
        <w:ind w:left="540"/>
        <w:jc w:val="both"/>
        <w:rPr>
          <w:rFonts w:ascii="Palatino Linotype" w:hAnsi="Palatino Linotype"/>
          <w:iCs/>
          <w:sz w:val="24"/>
          <w:szCs w:val="24"/>
          <w:lang w:eastAsia="en-US"/>
        </w:rPr>
      </w:pPr>
    </w:p>
    <w:p w:rsidR="00583CFC" w:rsidRPr="009F67CE" w:rsidRDefault="00583CFC" w:rsidP="004B2417">
      <w:pPr>
        <w:widowControl w:val="0"/>
        <w:numPr>
          <w:ilvl w:val="1"/>
          <w:numId w:val="20"/>
        </w:numPr>
        <w:suppressAutoHyphens/>
        <w:spacing w:after="0" w:line="240" w:lineRule="auto"/>
        <w:rPr>
          <w:rFonts w:ascii="Palatino Linotype" w:hAnsi="Palatino Linotype"/>
          <w:b/>
          <w:bCs/>
          <w:sz w:val="24"/>
          <w:szCs w:val="24"/>
          <w:lang w:eastAsia="en-US"/>
        </w:rPr>
      </w:pPr>
      <w:r w:rsidRPr="009F67CE">
        <w:rPr>
          <w:rFonts w:ascii="Palatino Linotype" w:hAnsi="Palatino Linotype"/>
          <w:b/>
          <w:bCs/>
          <w:sz w:val="24"/>
          <w:szCs w:val="24"/>
          <w:lang w:eastAsia="en-US"/>
        </w:rPr>
        <w:t xml:space="preserve">A </w:t>
      </w:r>
      <w:r w:rsidRPr="009F67CE">
        <w:rPr>
          <w:rFonts w:ascii="Palatino Linotype" w:hAnsi="Palatino Linotype"/>
          <w:b/>
          <w:sz w:val="24"/>
          <w:szCs w:val="24"/>
          <w:lang w:eastAsia="en-US"/>
        </w:rPr>
        <w:t>tantárgy</w:t>
      </w:r>
      <w:r w:rsidRPr="009F67CE">
        <w:rPr>
          <w:rFonts w:ascii="Palatino Linotype" w:hAnsi="Palatino Linotype"/>
          <w:b/>
          <w:bCs/>
          <w:sz w:val="24"/>
          <w:szCs w:val="24"/>
          <w:lang w:eastAsia="en-US"/>
        </w:rPr>
        <w:t xml:space="preserve"> értékelésének módja</w:t>
      </w:r>
    </w:p>
    <w:p w:rsidR="00583CFC" w:rsidRPr="009F67CE" w:rsidRDefault="00583CFC" w:rsidP="00B6435F">
      <w:pPr>
        <w:autoSpaceDE w:val="0"/>
        <w:autoSpaceDN w:val="0"/>
        <w:adjustRightInd w:val="0"/>
        <w:ind w:left="360"/>
        <w:jc w:val="both"/>
        <w:rPr>
          <w:rFonts w:ascii="Palatino Linotype" w:hAnsi="Palatino Linotype"/>
          <w:sz w:val="24"/>
          <w:szCs w:val="24"/>
          <w:lang w:eastAsia="en-US"/>
        </w:rPr>
      </w:pPr>
      <w:r>
        <w:rPr>
          <w:rFonts w:ascii="Palatino Linotype" w:hAnsi="Palatino Linotype"/>
          <w:sz w:val="24"/>
          <w:szCs w:val="24"/>
          <w:lang w:eastAsia="en-US"/>
        </w:rPr>
        <w:t>A nemzeti köznevelésről szóló 2011. évi CXC. törvény 54. § (2) a) pontja szerinti értékeléssel.</w:t>
      </w:r>
    </w:p>
    <w:p w:rsidR="00583CFC" w:rsidRPr="009F67CE" w:rsidRDefault="00583CFC" w:rsidP="00B6435F">
      <w:pPr>
        <w:spacing w:after="0" w:line="240" w:lineRule="auto"/>
        <w:jc w:val="center"/>
        <w:rPr>
          <w:rFonts w:ascii="Palatino Linotype" w:hAnsi="Palatino Linotype"/>
          <w:b/>
          <w:strike/>
          <w:sz w:val="24"/>
          <w:szCs w:val="24"/>
          <w:lang w:eastAsia="en-US"/>
        </w:rPr>
      </w:pPr>
    </w:p>
    <w:p w:rsidR="00583CFC" w:rsidRPr="009F67CE" w:rsidRDefault="00583CFC" w:rsidP="004B2417">
      <w:pPr>
        <w:widowControl w:val="0"/>
        <w:numPr>
          <w:ilvl w:val="0"/>
          <w:numId w:val="20"/>
        </w:numPr>
        <w:suppressAutoHyphens/>
        <w:spacing w:after="0" w:line="240" w:lineRule="auto"/>
        <w:rPr>
          <w:rFonts w:ascii="Palatino Linotype" w:hAnsi="Palatino Linotype"/>
          <w:b/>
          <w:bCs/>
          <w:iCs/>
          <w:sz w:val="24"/>
          <w:szCs w:val="24"/>
          <w:lang w:eastAsia="en-US"/>
        </w:rPr>
      </w:pPr>
      <w:r w:rsidRPr="009F67CE">
        <w:rPr>
          <w:rFonts w:ascii="Palatino Linotype" w:hAnsi="Palatino Linotype"/>
          <w:b/>
          <w:sz w:val="24"/>
          <w:szCs w:val="24"/>
          <w:lang w:eastAsia="en-US"/>
        </w:rPr>
        <w:t>Gyógypeda</w:t>
      </w:r>
      <w:r>
        <w:rPr>
          <w:rFonts w:ascii="Palatino Linotype" w:hAnsi="Palatino Linotype"/>
          <w:b/>
          <w:sz w:val="24"/>
          <w:szCs w:val="24"/>
          <w:lang w:eastAsia="en-US"/>
        </w:rPr>
        <w:t>gógiai alapismeretek tantárgy</w:t>
      </w:r>
      <w:r>
        <w:rPr>
          <w:rFonts w:ascii="Palatino Linotype" w:hAnsi="Palatino Linotype"/>
          <w:b/>
          <w:sz w:val="24"/>
          <w:szCs w:val="24"/>
          <w:lang w:eastAsia="en-US"/>
        </w:rPr>
        <w:tab/>
      </w:r>
      <w:r>
        <w:rPr>
          <w:rFonts w:ascii="Palatino Linotype" w:hAnsi="Palatino Linotype"/>
          <w:b/>
          <w:sz w:val="24"/>
          <w:szCs w:val="24"/>
          <w:lang w:eastAsia="en-US"/>
        </w:rPr>
        <w:tab/>
      </w:r>
      <w:r>
        <w:rPr>
          <w:rFonts w:ascii="Palatino Linotype" w:hAnsi="Palatino Linotype"/>
          <w:b/>
          <w:sz w:val="24"/>
          <w:szCs w:val="24"/>
          <w:lang w:eastAsia="en-US"/>
        </w:rPr>
        <w:tab/>
      </w:r>
      <w:r>
        <w:rPr>
          <w:rFonts w:ascii="Palatino Linotype" w:hAnsi="Palatino Linotype"/>
          <w:b/>
          <w:sz w:val="24"/>
          <w:szCs w:val="24"/>
          <w:lang w:eastAsia="en-US"/>
        </w:rPr>
        <w:tab/>
        <w:t xml:space="preserve">48 </w:t>
      </w:r>
      <w:r w:rsidRPr="009F67CE">
        <w:rPr>
          <w:rFonts w:ascii="Palatino Linotype" w:hAnsi="Palatino Linotype"/>
          <w:b/>
          <w:sz w:val="24"/>
          <w:szCs w:val="24"/>
          <w:lang w:eastAsia="en-US"/>
        </w:rPr>
        <w:t>óra*</w:t>
      </w:r>
    </w:p>
    <w:p w:rsidR="00583CFC" w:rsidRDefault="00583CFC" w:rsidP="00B6435F">
      <w:pPr>
        <w:spacing w:after="0" w:line="240" w:lineRule="auto"/>
        <w:jc w:val="right"/>
        <w:rPr>
          <w:rFonts w:ascii="Palatino Linotype" w:hAnsi="Palatino Linotype"/>
          <w:sz w:val="20"/>
          <w:szCs w:val="20"/>
          <w:lang w:eastAsia="en-US"/>
        </w:rPr>
      </w:pPr>
      <w:r w:rsidRPr="009F67CE">
        <w:rPr>
          <w:rFonts w:ascii="Palatino Linotype" w:hAnsi="Palatino Linotype"/>
          <w:sz w:val="20"/>
          <w:szCs w:val="20"/>
          <w:lang w:eastAsia="en-US"/>
        </w:rPr>
        <w:t>* 9-13. évfolyamon megszervezett képzés/13. és 14. évfolyamon megszervezett képzés</w:t>
      </w:r>
    </w:p>
    <w:p w:rsidR="00583CFC" w:rsidRPr="009F67CE" w:rsidRDefault="00583CFC" w:rsidP="00B6435F">
      <w:pPr>
        <w:spacing w:after="0" w:line="240" w:lineRule="auto"/>
        <w:jc w:val="right"/>
        <w:rPr>
          <w:rFonts w:ascii="Palatino Linotype" w:hAnsi="Palatino Linotype"/>
          <w:sz w:val="20"/>
          <w:szCs w:val="20"/>
          <w:lang w:eastAsia="en-US"/>
        </w:rPr>
      </w:pPr>
    </w:p>
    <w:p w:rsidR="00583CFC" w:rsidRPr="009F67CE" w:rsidRDefault="00583CFC" w:rsidP="00B6435F">
      <w:pPr>
        <w:widowControl w:val="0"/>
        <w:suppressAutoHyphens/>
        <w:spacing w:after="0" w:line="240" w:lineRule="auto"/>
        <w:rPr>
          <w:rFonts w:ascii="Palatino Linotype" w:hAnsi="Palatino Linotype"/>
          <w:b/>
          <w:vanish/>
          <w:sz w:val="24"/>
          <w:szCs w:val="24"/>
          <w:lang w:eastAsia="en-US"/>
        </w:rPr>
      </w:pPr>
    </w:p>
    <w:p w:rsidR="00583CFC" w:rsidRPr="009F67CE" w:rsidRDefault="00583CFC" w:rsidP="004B2417">
      <w:pPr>
        <w:widowControl w:val="0"/>
        <w:numPr>
          <w:ilvl w:val="1"/>
          <w:numId w:val="20"/>
        </w:numPr>
        <w:suppressAutoHyphens/>
        <w:spacing w:after="0" w:line="240" w:lineRule="auto"/>
        <w:rPr>
          <w:rFonts w:ascii="Palatino Linotype" w:hAnsi="Palatino Linotype"/>
          <w:b/>
          <w:sz w:val="24"/>
          <w:szCs w:val="24"/>
          <w:lang w:eastAsia="en-US"/>
        </w:rPr>
      </w:pPr>
      <w:r w:rsidRPr="009F67CE">
        <w:rPr>
          <w:rFonts w:ascii="Palatino Linotype" w:hAnsi="Palatino Linotype"/>
          <w:b/>
          <w:sz w:val="24"/>
          <w:szCs w:val="24"/>
          <w:lang w:eastAsia="en-US"/>
        </w:rPr>
        <w:t>A tantárgy tanításának célja</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 xml:space="preserve">A tanulók ismerjék az ember biológiai fejlődésének szakaszait, az eltérő fejlődési ütem vagy fogyatékosság jellemzőit, az ezekre utaló jeleket. Tudják, hogy milyen tényezők befolyásolják és melyek okozzák az átlagtól eltérő fejlődést. </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Ismerjék a gyógypedagógia területeit, a fejlesztések lehetőségeit s ebben saját szerepüket.</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 xml:space="preserve">Legyenek képesek együttműködni a gondozottak, a fejlesztés, rehabilitáció érdekében a szakemberekkel, intézményekkel, érdekképviseletekkel. </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Ismerje az inkluzió, integráció és a differenciált nevelés és a társadalmi elfogadásuk, beillesztésük lehetőségeit.</w:t>
      </w:r>
    </w:p>
    <w:p w:rsidR="00583CFC" w:rsidRPr="009F67CE" w:rsidRDefault="00583CFC" w:rsidP="00D87EF3">
      <w:pPr>
        <w:spacing w:after="0" w:line="240" w:lineRule="auto"/>
        <w:jc w:val="both"/>
        <w:rPr>
          <w:rFonts w:ascii="Palatino Linotype" w:hAnsi="Palatino Linotype"/>
          <w:b/>
          <w:sz w:val="24"/>
          <w:szCs w:val="24"/>
          <w:lang w:eastAsia="en-US"/>
        </w:rPr>
      </w:pPr>
    </w:p>
    <w:p w:rsidR="00583CFC" w:rsidRPr="009F67CE" w:rsidRDefault="00583CFC" w:rsidP="004B2417">
      <w:pPr>
        <w:widowControl w:val="0"/>
        <w:numPr>
          <w:ilvl w:val="1"/>
          <w:numId w:val="20"/>
        </w:numPr>
        <w:suppressAutoHyphens/>
        <w:spacing w:after="0" w:line="240" w:lineRule="auto"/>
        <w:rPr>
          <w:rFonts w:ascii="Palatino Linotype" w:hAnsi="Palatino Linotype"/>
          <w:b/>
          <w:sz w:val="24"/>
          <w:szCs w:val="24"/>
          <w:lang w:eastAsia="en-US"/>
        </w:rPr>
      </w:pPr>
      <w:r w:rsidRPr="009F67CE">
        <w:rPr>
          <w:rFonts w:ascii="Palatino Linotype" w:hAnsi="Palatino Linotype"/>
          <w:b/>
          <w:sz w:val="24"/>
          <w:szCs w:val="24"/>
          <w:lang w:eastAsia="en-US"/>
        </w:rPr>
        <w:t>Kapcsolódó közismereti, szakmai tartalmak</w:t>
      </w:r>
    </w:p>
    <w:p w:rsidR="00583CFC" w:rsidRPr="009F67CE" w:rsidRDefault="00583CFC" w:rsidP="00B6435F">
      <w:pPr>
        <w:spacing w:after="0" w:line="240" w:lineRule="auto"/>
        <w:rPr>
          <w:rFonts w:ascii="Palatino Linotype" w:hAnsi="Palatino Linotype"/>
          <w:b/>
          <w:bCs/>
          <w:iCs/>
          <w:sz w:val="24"/>
          <w:szCs w:val="24"/>
          <w:lang w:eastAsia="en-US"/>
        </w:rPr>
      </w:pPr>
    </w:p>
    <w:p w:rsidR="00583CFC" w:rsidRPr="009F67CE" w:rsidRDefault="00583CFC" w:rsidP="00B6435F">
      <w:pPr>
        <w:spacing w:after="0" w:line="240" w:lineRule="auto"/>
        <w:rPr>
          <w:rFonts w:ascii="Palatino Linotype" w:hAnsi="Palatino Linotype"/>
          <w:b/>
          <w:bCs/>
          <w:iCs/>
          <w:sz w:val="24"/>
          <w:szCs w:val="24"/>
          <w:lang w:eastAsia="en-US"/>
        </w:rPr>
      </w:pPr>
    </w:p>
    <w:p w:rsidR="00583CFC" w:rsidRPr="009F67CE" w:rsidRDefault="00583CFC" w:rsidP="004B2417">
      <w:pPr>
        <w:widowControl w:val="0"/>
        <w:numPr>
          <w:ilvl w:val="1"/>
          <w:numId w:val="20"/>
        </w:numPr>
        <w:suppressAutoHyphens/>
        <w:spacing w:after="0" w:line="240" w:lineRule="auto"/>
        <w:rPr>
          <w:rFonts w:ascii="Palatino Linotype" w:hAnsi="Palatino Linotype"/>
          <w:b/>
          <w:bCs/>
          <w:iCs/>
          <w:sz w:val="24"/>
          <w:szCs w:val="24"/>
          <w:lang w:eastAsia="en-US"/>
        </w:rPr>
      </w:pPr>
      <w:r w:rsidRPr="009F67CE">
        <w:rPr>
          <w:rFonts w:ascii="Palatino Linotype" w:hAnsi="Palatino Linotype"/>
          <w:b/>
          <w:sz w:val="24"/>
          <w:szCs w:val="24"/>
          <w:lang w:eastAsia="en-US"/>
        </w:rPr>
        <w:t xml:space="preserve">Témakörök </w:t>
      </w:r>
    </w:p>
    <w:p w:rsidR="00583CFC" w:rsidRPr="009F67CE" w:rsidRDefault="00583CFC" w:rsidP="00B6435F">
      <w:pPr>
        <w:spacing w:after="0" w:line="240" w:lineRule="auto"/>
        <w:rPr>
          <w:rFonts w:ascii="Palatino Linotype" w:hAnsi="Palatino Linotype"/>
          <w:b/>
          <w:bCs/>
          <w:iCs/>
          <w:sz w:val="24"/>
          <w:szCs w:val="24"/>
          <w:lang w:eastAsia="en-US"/>
        </w:rPr>
      </w:pPr>
    </w:p>
    <w:p w:rsidR="00583CFC" w:rsidRPr="009F67CE" w:rsidRDefault="00583CFC" w:rsidP="004B2417">
      <w:pPr>
        <w:numPr>
          <w:ilvl w:val="2"/>
          <w:numId w:val="20"/>
        </w:numPr>
        <w:spacing w:after="0" w:line="240" w:lineRule="auto"/>
        <w:rPr>
          <w:rFonts w:ascii="Palatino Linotype" w:hAnsi="Palatino Linotype"/>
          <w:b/>
          <w:sz w:val="24"/>
          <w:szCs w:val="24"/>
          <w:lang w:eastAsia="en-US"/>
        </w:rPr>
      </w:pPr>
      <w:r w:rsidRPr="009F67CE">
        <w:rPr>
          <w:rFonts w:ascii="Palatino Linotype" w:hAnsi="Palatino Linotype"/>
          <w:b/>
          <w:bCs/>
          <w:iCs/>
          <w:sz w:val="24"/>
          <w:szCs w:val="24"/>
          <w:lang w:eastAsia="en-US"/>
        </w:rPr>
        <w:t>Fejlődési rendellenességek, fogyatékosságok</w:t>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Pr>
          <w:rFonts w:ascii="Palatino Linotype" w:hAnsi="Palatino Linotype"/>
          <w:b/>
          <w:i/>
          <w:sz w:val="24"/>
          <w:szCs w:val="24"/>
          <w:lang w:eastAsia="en-US"/>
        </w:rPr>
        <w:t xml:space="preserve">18 </w:t>
      </w:r>
      <w:r w:rsidRPr="009F67CE">
        <w:rPr>
          <w:rFonts w:ascii="Palatino Linotype" w:hAnsi="Palatino Linotype"/>
          <w:b/>
          <w:i/>
          <w:sz w:val="24"/>
          <w:szCs w:val="24"/>
          <w:lang w:eastAsia="en-US"/>
        </w:rPr>
        <w:t>óra</w:t>
      </w:r>
    </w:p>
    <w:p w:rsidR="00583CFC" w:rsidRPr="009F67CE" w:rsidRDefault="00583CFC" w:rsidP="00F30D87">
      <w:pPr>
        <w:spacing w:after="0" w:line="240" w:lineRule="auto"/>
        <w:ind w:left="1080"/>
        <w:rPr>
          <w:rFonts w:ascii="Palatino Linotype" w:hAnsi="Palatino Linotype"/>
          <w:sz w:val="24"/>
          <w:szCs w:val="24"/>
          <w:lang w:eastAsia="en-US"/>
        </w:rPr>
      </w:pPr>
      <w:r w:rsidRPr="009F67CE">
        <w:rPr>
          <w:rFonts w:ascii="Palatino Linotype" w:hAnsi="Palatino Linotype"/>
          <w:sz w:val="24"/>
          <w:szCs w:val="24"/>
          <w:lang w:eastAsia="en-US"/>
        </w:rPr>
        <w:t>Az ember biológiai fejlődésének szakaszai: a fejlődést befolyásoló tényezők (öröklött adottságok, veleszületett rendellenességek, környezeti hatások, életmód stb.) A méhen belüli fejlődés, a születés folyamata, a kompetens újszülött biológiai jellemzői</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Az egészséges csecsemő fejlődése (motoros, mentális, szociális); az 1-3 éves gyermek fejlődése. (értelmi, érzelmi, akarati, én tudat, autonómia).</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Az óvodáskorú gyermek jellemzői, az iskolaérettség kritériumai</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kisiskolás gyermek fejlődési sajátosságai; a gyermek fejlődésének sajátosságai pubertás korban; a serdülőkor és az ifjúkor biológiai jellemzői</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Méhen</w:t>
      </w:r>
      <w:r>
        <w:rPr>
          <w:rFonts w:ascii="Palatino Linotype" w:hAnsi="Palatino Linotype"/>
          <w:sz w:val="24"/>
          <w:szCs w:val="24"/>
          <w:lang w:eastAsia="en-US"/>
        </w:rPr>
        <w:t xml:space="preserve"> </w:t>
      </w:r>
      <w:r w:rsidRPr="009F67CE">
        <w:rPr>
          <w:rFonts w:ascii="Palatino Linotype" w:hAnsi="Palatino Linotype"/>
          <w:sz w:val="24"/>
          <w:szCs w:val="24"/>
          <w:lang w:eastAsia="en-US"/>
        </w:rPr>
        <w:t>belüli, peri-, és postnatális ártalmak (fizikai, kémiai hatások, fertőzések) és ezek hatása a magzatra. Öröklött fejlődési rendellenességek. Genetikai tanácsadás, perinatális diagnosztika, szűrővizsgálatok jelentősége</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Az inger</w:t>
      </w:r>
      <w:r>
        <w:rPr>
          <w:rFonts w:ascii="Palatino Linotype" w:hAnsi="Palatino Linotype"/>
          <w:sz w:val="24"/>
          <w:szCs w:val="24"/>
          <w:lang w:eastAsia="en-US"/>
        </w:rPr>
        <w:t xml:space="preserve"> </w:t>
      </w:r>
      <w:r w:rsidRPr="009F67CE">
        <w:rPr>
          <w:rFonts w:ascii="Palatino Linotype" w:hAnsi="Palatino Linotype"/>
          <w:sz w:val="24"/>
          <w:szCs w:val="24"/>
          <w:lang w:eastAsia="en-US"/>
        </w:rPr>
        <w:t>gazdag környezet, az étkezés, a napirend, az alvás és levegőzés szerepe, fontossága a gyermekfejlődésben</w:t>
      </w:r>
    </w:p>
    <w:p w:rsidR="00583CFC" w:rsidRPr="009F67CE" w:rsidRDefault="00583CFC" w:rsidP="00B6435F">
      <w:pPr>
        <w:spacing w:after="0" w:line="240" w:lineRule="auto"/>
        <w:ind w:firstLine="540"/>
        <w:rPr>
          <w:rFonts w:ascii="Palatino Linotype" w:hAnsi="Palatino Linotype"/>
          <w:sz w:val="24"/>
          <w:szCs w:val="24"/>
          <w:lang w:eastAsia="en-US"/>
        </w:rPr>
      </w:pPr>
    </w:p>
    <w:p w:rsidR="00583CFC" w:rsidRPr="009F67CE" w:rsidRDefault="00583CFC" w:rsidP="004B2417">
      <w:pPr>
        <w:numPr>
          <w:ilvl w:val="2"/>
          <w:numId w:val="20"/>
        </w:numPr>
        <w:spacing w:after="0" w:line="240" w:lineRule="auto"/>
        <w:rPr>
          <w:rFonts w:ascii="Palatino Linotype" w:hAnsi="Palatino Linotype"/>
          <w:b/>
          <w:sz w:val="24"/>
          <w:szCs w:val="24"/>
          <w:lang w:eastAsia="en-US"/>
        </w:rPr>
      </w:pPr>
      <w:r w:rsidRPr="009F67CE">
        <w:rPr>
          <w:rFonts w:ascii="Palatino Linotype" w:hAnsi="Palatino Linotype"/>
          <w:b/>
          <w:bCs/>
          <w:iCs/>
          <w:sz w:val="24"/>
          <w:szCs w:val="24"/>
          <w:lang w:eastAsia="en-US"/>
        </w:rPr>
        <w:t>A g</w:t>
      </w:r>
      <w:r>
        <w:rPr>
          <w:rFonts w:ascii="Palatino Linotype" w:hAnsi="Palatino Linotype"/>
          <w:b/>
          <w:bCs/>
          <w:iCs/>
          <w:sz w:val="24"/>
          <w:szCs w:val="24"/>
          <w:lang w:eastAsia="en-US"/>
        </w:rPr>
        <w:t>y</w:t>
      </w:r>
      <w:r w:rsidRPr="009F67CE">
        <w:rPr>
          <w:rFonts w:ascii="Palatino Linotype" w:hAnsi="Palatino Linotype"/>
          <w:b/>
          <w:bCs/>
          <w:iCs/>
          <w:sz w:val="24"/>
          <w:szCs w:val="24"/>
          <w:lang w:eastAsia="en-US"/>
        </w:rPr>
        <w:t>ógypedagógia, mint tudományág</w:t>
      </w:r>
      <w:r w:rsidRPr="009F67CE">
        <w:rPr>
          <w:rFonts w:ascii="Palatino Linotype" w:hAnsi="Palatino Linotype"/>
          <w:b/>
          <w:bCs/>
          <w:iCs/>
          <w:sz w:val="24"/>
          <w:szCs w:val="24"/>
          <w:lang w:eastAsia="en-US"/>
        </w:rPr>
        <w:tab/>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Pr>
          <w:rFonts w:ascii="Palatino Linotype" w:hAnsi="Palatino Linotype"/>
          <w:b/>
          <w:i/>
          <w:sz w:val="24"/>
          <w:szCs w:val="24"/>
          <w:lang w:eastAsia="en-US"/>
        </w:rPr>
        <w:tab/>
        <w:t xml:space="preserve">10 </w:t>
      </w:r>
      <w:r w:rsidRPr="009F67CE">
        <w:rPr>
          <w:rFonts w:ascii="Palatino Linotype" w:hAnsi="Palatino Linotype"/>
          <w:b/>
          <w:i/>
          <w:sz w:val="24"/>
          <w:szCs w:val="24"/>
          <w:lang w:eastAsia="en-US"/>
        </w:rPr>
        <w:t>óra</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gyógypedagógia tárgya, területei</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 xml:space="preserve">Fejlődési zavarok, retardáció és regresszió, reverzibilitás, irreverzibilitás fogalma. </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késleltetett ütemű fejlődés megnyilvánulási fajtái, jelei a mozgás, beszédfejlődésben, a szociális kapcsolatok és az önállósodás, kult</w:t>
      </w:r>
      <w:r>
        <w:rPr>
          <w:rFonts w:ascii="Palatino Linotype" w:hAnsi="Palatino Linotype"/>
          <w:sz w:val="24"/>
          <w:szCs w:val="24"/>
          <w:lang w:eastAsia="en-US"/>
        </w:rPr>
        <w:t>ú</w:t>
      </w:r>
      <w:r w:rsidRPr="009F67CE">
        <w:rPr>
          <w:rFonts w:ascii="Palatino Linotype" w:hAnsi="Palatino Linotype"/>
          <w:sz w:val="24"/>
          <w:szCs w:val="24"/>
          <w:lang w:eastAsia="en-US"/>
        </w:rPr>
        <w:t xml:space="preserve">rhigiénés szokások kialakulásában </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 xml:space="preserve">Organikus okokra visszavezethető sérülések: látás-, hallás-, beszéd-, mozgás-, értelmi és érzelmi, akarati sérülések. Az eltérő fejlődésből eredő hátrányok: a sérült gyermek önbecsülése, önértékelése, lehetőségei az önálló életvitelre. </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 xml:space="preserve">A sajátos nevelési igényű gyermekek jellemzői, fejlesztésük lehetőségei. </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különleges és speciális szükségletű gyermekek jellemzői, ellátási területei.</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sérült speciális helyzetéből adódó egyéni szükségletek feltárása és kielégítése.</w:t>
      </w:r>
    </w:p>
    <w:p w:rsidR="00583CFC" w:rsidRPr="009F67CE" w:rsidRDefault="00583CFC" w:rsidP="00B6435F">
      <w:pPr>
        <w:spacing w:after="0" w:line="240" w:lineRule="auto"/>
        <w:ind w:firstLine="540"/>
        <w:rPr>
          <w:rFonts w:ascii="Palatino Linotype" w:hAnsi="Palatino Linotype"/>
          <w:sz w:val="24"/>
          <w:szCs w:val="24"/>
          <w:lang w:eastAsia="en-US"/>
        </w:rPr>
      </w:pPr>
    </w:p>
    <w:p w:rsidR="00583CFC" w:rsidRPr="009F67CE" w:rsidRDefault="00583CFC" w:rsidP="004B2417">
      <w:pPr>
        <w:numPr>
          <w:ilvl w:val="2"/>
          <w:numId w:val="20"/>
        </w:numPr>
        <w:spacing w:after="0" w:line="240" w:lineRule="auto"/>
        <w:rPr>
          <w:rFonts w:ascii="Palatino Linotype" w:hAnsi="Palatino Linotype"/>
          <w:b/>
          <w:sz w:val="24"/>
          <w:szCs w:val="24"/>
          <w:lang w:eastAsia="en-US"/>
        </w:rPr>
      </w:pPr>
      <w:r w:rsidRPr="009F67CE">
        <w:rPr>
          <w:rFonts w:ascii="Palatino Linotype" w:hAnsi="Palatino Linotype"/>
          <w:b/>
          <w:bCs/>
          <w:iCs/>
          <w:sz w:val="24"/>
          <w:szCs w:val="24"/>
          <w:lang w:eastAsia="en-US"/>
        </w:rPr>
        <w:t>Fejlesztés, rehabilitáció</w:t>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Pr>
          <w:rFonts w:ascii="Palatino Linotype" w:hAnsi="Palatino Linotype"/>
          <w:b/>
          <w:i/>
          <w:sz w:val="24"/>
          <w:szCs w:val="24"/>
          <w:lang w:eastAsia="en-US"/>
        </w:rPr>
        <w:t xml:space="preserve">20 </w:t>
      </w:r>
      <w:r w:rsidRPr="009F67CE">
        <w:rPr>
          <w:rFonts w:ascii="Palatino Linotype" w:hAnsi="Palatino Linotype"/>
          <w:b/>
          <w:i/>
          <w:sz w:val="24"/>
          <w:szCs w:val="24"/>
          <w:lang w:eastAsia="en-US"/>
        </w:rPr>
        <w:t>óra</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habilitáció, rehabilitáció fogalma</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rehabilitáció területei (orvosi, gyógypedagógiai, foglalkoztatási, munkarehabilitáció)</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fogyatékosok rehabilitációjának komplexitása</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rehabilitációt segítő és akadályozó tényezők – averzió, előítélet, izoláció, viktimizáció.</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gyermek biológiai és szerzett sérülései, az ezekből adódó hátrányok. Az vérszerinti család életmódjával és a szocializációval összefüggő hátrányok</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szociokultúrális, szubkulturális különbözőségekből eredő hátrányok fajtái, megnyilvánulási formái. Kommunikációs nehézségek</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Családon belüli erőszak. Elhanyagolás, bántalmazás, veszélyeztetés fogalma, típusai</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hátrányok csökkentésének, korrekciójának módjai, lehetőségei a gyermekotthonban</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Tanulási, magatartási, viselkedési, beilleszkedési zavarok gyermek és fiatalkorban</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gyermek és fiatalkorban előforduló szenvedélybetegségek fajtái, kezelési lehetőségei a gyermekotthonban, szakember bevonásának szükségessége</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Szocializációs hiányosságok, és nem megfelelő szocializációból következő viselkedési anomáliák felismerése, okainak feltárása. A hiányosságok pótlása, a reszocializáció lehetőségei</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Az eltérő fejlődésből eredő hátrányok felismerése, enyhítésének lehetőségei</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Személyközi és intézményközi együttműködések fontossága (fogyatékos – szakember – család – gondozó; ellátóhely – iskola – fejlesztő intézmény)</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Az inkl</w:t>
      </w:r>
      <w:r>
        <w:rPr>
          <w:rFonts w:ascii="Palatino Linotype" w:hAnsi="Palatino Linotype"/>
          <w:sz w:val="24"/>
          <w:szCs w:val="24"/>
          <w:lang w:eastAsia="en-US"/>
        </w:rPr>
        <w:t>ú</w:t>
      </w:r>
      <w:r w:rsidRPr="009F67CE">
        <w:rPr>
          <w:rFonts w:ascii="Palatino Linotype" w:hAnsi="Palatino Linotype"/>
          <w:sz w:val="24"/>
          <w:szCs w:val="24"/>
          <w:lang w:eastAsia="en-US"/>
        </w:rPr>
        <w:t>zió, integráció és a differenciált nevelés fogalma, lehetőségei</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Érdekképviseleti szervek</w:t>
      </w:r>
    </w:p>
    <w:p w:rsidR="00583CFC" w:rsidRPr="009F67CE" w:rsidRDefault="00583CFC" w:rsidP="00B6435F">
      <w:pPr>
        <w:spacing w:after="0" w:line="240" w:lineRule="auto"/>
        <w:ind w:firstLine="540"/>
        <w:rPr>
          <w:rFonts w:ascii="Palatino Linotype" w:hAnsi="Palatino Linotype"/>
          <w:sz w:val="24"/>
          <w:szCs w:val="24"/>
          <w:lang w:eastAsia="en-US"/>
        </w:rPr>
      </w:pPr>
    </w:p>
    <w:p w:rsidR="00583CFC" w:rsidRPr="009F67CE" w:rsidRDefault="00583CFC" w:rsidP="004B2417">
      <w:pPr>
        <w:widowControl w:val="0"/>
        <w:numPr>
          <w:ilvl w:val="1"/>
          <w:numId w:val="20"/>
        </w:numPr>
        <w:suppressAutoHyphens/>
        <w:spacing w:after="0" w:line="240" w:lineRule="auto"/>
        <w:rPr>
          <w:rFonts w:ascii="Palatino Linotype" w:hAnsi="Palatino Linotype"/>
          <w:b/>
          <w:i/>
          <w:sz w:val="24"/>
          <w:szCs w:val="24"/>
          <w:lang w:eastAsia="en-US"/>
        </w:rPr>
      </w:pPr>
      <w:r w:rsidRPr="009F67CE">
        <w:rPr>
          <w:rFonts w:ascii="Palatino Linotype" w:hAnsi="Palatino Linotype"/>
          <w:b/>
          <w:i/>
          <w:sz w:val="24"/>
          <w:szCs w:val="24"/>
          <w:lang w:eastAsia="en-US"/>
        </w:rPr>
        <w:t xml:space="preserve">A képzés javasolt helyszíne </w:t>
      </w:r>
      <w:r w:rsidRPr="009F67CE">
        <w:rPr>
          <w:rFonts w:ascii="Palatino Linotype" w:hAnsi="Palatino Linotype"/>
          <w:b/>
          <w:i/>
          <w:kern w:val="2"/>
          <w:sz w:val="24"/>
          <w:szCs w:val="24"/>
          <w:lang w:eastAsia="hi-IN" w:bidi="hi-IN"/>
        </w:rPr>
        <w:t>(ajánlás)</w:t>
      </w:r>
    </w:p>
    <w:p w:rsidR="00583CFC" w:rsidRPr="009F67CE" w:rsidRDefault="00583CFC" w:rsidP="00B6435F">
      <w:pPr>
        <w:spacing w:after="0" w:line="240" w:lineRule="auto"/>
        <w:ind w:left="792"/>
        <w:jc w:val="both"/>
        <w:rPr>
          <w:rFonts w:ascii="Palatino Linotype" w:hAnsi="Palatino Linotype"/>
          <w:sz w:val="24"/>
          <w:szCs w:val="24"/>
          <w:lang w:eastAsia="en-US"/>
        </w:rPr>
      </w:pPr>
      <w:r w:rsidRPr="009F67CE">
        <w:rPr>
          <w:rFonts w:ascii="Palatino Linotype" w:hAnsi="Palatino Linotype"/>
          <w:sz w:val="24"/>
          <w:szCs w:val="24"/>
          <w:lang w:eastAsia="en-US"/>
        </w:rPr>
        <w:t>Tanterem</w:t>
      </w:r>
    </w:p>
    <w:p w:rsidR="00583CFC" w:rsidRPr="009F67CE" w:rsidRDefault="00583CFC" w:rsidP="00B6435F">
      <w:pPr>
        <w:spacing w:after="0" w:line="240" w:lineRule="auto"/>
        <w:ind w:left="792"/>
        <w:jc w:val="both"/>
        <w:rPr>
          <w:rFonts w:ascii="Palatino Linotype" w:hAnsi="Palatino Linotype"/>
          <w:b/>
          <w:bCs/>
          <w:sz w:val="24"/>
          <w:szCs w:val="24"/>
          <w:lang w:eastAsia="en-US"/>
        </w:rPr>
      </w:pPr>
    </w:p>
    <w:p w:rsidR="00583CFC" w:rsidRPr="009F67CE" w:rsidRDefault="00583CFC" w:rsidP="004B2417">
      <w:pPr>
        <w:widowControl w:val="0"/>
        <w:numPr>
          <w:ilvl w:val="1"/>
          <w:numId w:val="20"/>
        </w:numPr>
        <w:suppressAutoHyphens/>
        <w:spacing w:after="0" w:line="240" w:lineRule="auto"/>
        <w:rPr>
          <w:rFonts w:ascii="Palatino Linotype" w:hAnsi="Palatino Linotype"/>
          <w:b/>
          <w:bCs/>
          <w:sz w:val="24"/>
          <w:szCs w:val="24"/>
          <w:lang w:eastAsia="en-US"/>
        </w:rPr>
      </w:pPr>
      <w:r w:rsidRPr="009F67CE">
        <w:rPr>
          <w:rFonts w:ascii="Palatino Linotype" w:hAnsi="Palatino Linotype"/>
          <w:b/>
          <w:bCs/>
          <w:i/>
          <w:sz w:val="24"/>
          <w:szCs w:val="24"/>
          <w:lang w:eastAsia="en-US"/>
        </w:rPr>
        <w:t>A tantárgy elsajátítása során alkalmazható sajátos módszerek,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583CFC" w:rsidRPr="009F67CE">
        <w:trPr>
          <w:cantSplit/>
          <w:trHeight w:val="921"/>
          <w:jc w:val="center"/>
        </w:trPr>
        <w:tc>
          <w:tcPr>
            <w:tcW w:w="828" w:type="dxa"/>
            <w:vMerge w:val="restart"/>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Sor-szám</w:t>
            </w:r>
          </w:p>
        </w:tc>
        <w:tc>
          <w:tcPr>
            <w:tcW w:w="3623" w:type="dxa"/>
            <w:vMerge w:val="restart"/>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Tanulói tevékenységforma</w:t>
            </w:r>
          </w:p>
        </w:tc>
        <w:tc>
          <w:tcPr>
            <w:tcW w:w="2373" w:type="dxa"/>
            <w:gridSpan w:val="3"/>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Tanulói tevékenység szervezési kerete</w:t>
            </w:r>
          </w:p>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(differenciálási módok)</w:t>
            </w:r>
          </w:p>
        </w:tc>
        <w:tc>
          <w:tcPr>
            <w:tcW w:w="2191" w:type="dxa"/>
            <w:vMerge w:val="restart"/>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Alkalmazandó eszközök és felszerelések (SZVK 6. pont lebontása, pontosítása)</w:t>
            </w:r>
          </w:p>
        </w:tc>
      </w:tr>
      <w:tr w:rsidR="00583CFC" w:rsidRPr="009F67CE">
        <w:trPr>
          <w:cantSplit/>
          <w:trHeight w:val="1076"/>
          <w:jc w:val="center"/>
        </w:trPr>
        <w:tc>
          <w:tcPr>
            <w:tcW w:w="828" w:type="dxa"/>
            <w:vMerge/>
            <w:vAlign w:val="center"/>
          </w:tcPr>
          <w:p w:rsidR="00583CFC" w:rsidRPr="009F67CE" w:rsidRDefault="00583CFC" w:rsidP="00B6435F">
            <w:pPr>
              <w:spacing w:after="0" w:line="240" w:lineRule="auto"/>
              <w:rPr>
                <w:rFonts w:ascii="Palatino Linotype" w:hAnsi="Palatino Linotype"/>
                <w:b/>
                <w:sz w:val="20"/>
                <w:szCs w:val="20"/>
                <w:lang w:eastAsia="en-US"/>
              </w:rPr>
            </w:pPr>
          </w:p>
        </w:tc>
        <w:tc>
          <w:tcPr>
            <w:tcW w:w="3623" w:type="dxa"/>
            <w:vMerge/>
            <w:vAlign w:val="center"/>
          </w:tcPr>
          <w:p w:rsidR="00583CFC" w:rsidRPr="009F67CE" w:rsidRDefault="00583CFC" w:rsidP="00B6435F">
            <w:pPr>
              <w:spacing w:after="0" w:line="240" w:lineRule="auto"/>
              <w:rPr>
                <w:rFonts w:ascii="Palatino Linotype" w:hAnsi="Palatino Linotype"/>
                <w:b/>
                <w:sz w:val="20"/>
                <w:szCs w:val="20"/>
                <w:lang w:eastAsia="en-US"/>
              </w:rPr>
            </w:pPr>
          </w:p>
        </w:tc>
        <w:tc>
          <w:tcPr>
            <w:tcW w:w="810" w:type="dxa"/>
            <w:textDirection w:val="btLr"/>
            <w:vAlign w:val="center"/>
          </w:tcPr>
          <w:p w:rsidR="00583CFC" w:rsidRPr="009F67CE" w:rsidRDefault="00583CFC" w:rsidP="00B6435F">
            <w:pPr>
              <w:spacing w:after="0" w:line="240" w:lineRule="auto"/>
              <w:ind w:left="113" w:right="113"/>
              <w:jc w:val="center"/>
              <w:rPr>
                <w:rFonts w:ascii="Palatino Linotype" w:hAnsi="Palatino Linotype"/>
                <w:b/>
                <w:sz w:val="20"/>
                <w:szCs w:val="20"/>
                <w:lang w:eastAsia="en-US"/>
              </w:rPr>
            </w:pPr>
            <w:r w:rsidRPr="009F67CE">
              <w:rPr>
                <w:rFonts w:ascii="Palatino Linotype" w:hAnsi="Palatino Linotype"/>
                <w:b/>
                <w:sz w:val="20"/>
                <w:szCs w:val="20"/>
                <w:lang w:eastAsia="en-US"/>
              </w:rPr>
              <w:t>Egyéni</w:t>
            </w:r>
          </w:p>
        </w:tc>
        <w:tc>
          <w:tcPr>
            <w:tcW w:w="799" w:type="dxa"/>
            <w:textDirection w:val="btLr"/>
            <w:vAlign w:val="center"/>
          </w:tcPr>
          <w:p w:rsidR="00583CFC" w:rsidRPr="009F67CE" w:rsidRDefault="00583CFC" w:rsidP="00B6435F">
            <w:pPr>
              <w:spacing w:after="0" w:line="240" w:lineRule="auto"/>
              <w:ind w:left="113" w:right="113"/>
              <w:jc w:val="center"/>
              <w:rPr>
                <w:rFonts w:ascii="Palatino Linotype" w:hAnsi="Palatino Linotype"/>
                <w:b/>
                <w:sz w:val="20"/>
                <w:szCs w:val="20"/>
                <w:lang w:eastAsia="en-US"/>
              </w:rPr>
            </w:pPr>
            <w:r w:rsidRPr="009F67CE">
              <w:rPr>
                <w:rFonts w:ascii="Palatino Linotype" w:hAnsi="Palatino Linotype"/>
                <w:b/>
                <w:sz w:val="20"/>
                <w:szCs w:val="20"/>
                <w:lang w:eastAsia="en-US"/>
              </w:rPr>
              <w:t>Csoport-</w:t>
            </w:r>
          </w:p>
          <w:p w:rsidR="00583CFC" w:rsidRPr="009F67CE" w:rsidRDefault="00583CFC" w:rsidP="00B6435F">
            <w:pPr>
              <w:spacing w:after="0" w:line="240" w:lineRule="auto"/>
              <w:ind w:left="113" w:right="113"/>
              <w:jc w:val="center"/>
              <w:rPr>
                <w:rFonts w:ascii="Palatino Linotype" w:hAnsi="Palatino Linotype"/>
                <w:b/>
                <w:sz w:val="20"/>
                <w:szCs w:val="20"/>
                <w:lang w:eastAsia="en-US"/>
              </w:rPr>
            </w:pPr>
            <w:r w:rsidRPr="009F67CE">
              <w:rPr>
                <w:rFonts w:ascii="Palatino Linotype" w:hAnsi="Palatino Linotype"/>
                <w:b/>
                <w:sz w:val="20"/>
                <w:szCs w:val="20"/>
                <w:lang w:eastAsia="en-US"/>
              </w:rPr>
              <w:t>bontás</w:t>
            </w:r>
          </w:p>
        </w:tc>
        <w:tc>
          <w:tcPr>
            <w:tcW w:w="764" w:type="dxa"/>
            <w:textDirection w:val="btLr"/>
            <w:vAlign w:val="center"/>
          </w:tcPr>
          <w:p w:rsidR="00583CFC" w:rsidRPr="009F67CE" w:rsidRDefault="00583CFC" w:rsidP="00B6435F">
            <w:pPr>
              <w:spacing w:after="0" w:line="240" w:lineRule="auto"/>
              <w:ind w:left="113" w:right="113"/>
              <w:jc w:val="center"/>
              <w:rPr>
                <w:rFonts w:ascii="Palatino Linotype" w:hAnsi="Palatino Linotype"/>
                <w:b/>
                <w:sz w:val="20"/>
                <w:szCs w:val="20"/>
                <w:lang w:eastAsia="en-US"/>
              </w:rPr>
            </w:pPr>
            <w:r w:rsidRPr="009F67CE">
              <w:rPr>
                <w:rFonts w:ascii="Palatino Linotype" w:hAnsi="Palatino Linotype"/>
                <w:b/>
                <w:sz w:val="20"/>
                <w:szCs w:val="20"/>
                <w:lang w:eastAsia="en-US"/>
              </w:rPr>
              <w:t>Osztály-</w:t>
            </w:r>
          </w:p>
          <w:p w:rsidR="00583CFC" w:rsidRPr="009F67CE" w:rsidRDefault="00583CFC" w:rsidP="00B6435F">
            <w:pPr>
              <w:spacing w:after="0" w:line="240" w:lineRule="auto"/>
              <w:ind w:left="113" w:right="113"/>
              <w:jc w:val="center"/>
              <w:rPr>
                <w:rFonts w:ascii="Palatino Linotype" w:hAnsi="Palatino Linotype"/>
                <w:b/>
                <w:sz w:val="20"/>
                <w:szCs w:val="20"/>
                <w:lang w:eastAsia="en-US"/>
              </w:rPr>
            </w:pPr>
            <w:r w:rsidRPr="009F67CE">
              <w:rPr>
                <w:rFonts w:ascii="Palatino Linotype" w:hAnsi="Palatino Linotype"/>
                <w:b/>
                <w:sz w:val="20"/>
                <w:szCs w:val="20"/>
                <w:lang w:eastAsia="en-US"/>
              </w:rPr>
              <w:t>keret</w:t>
            </w:r>
          </w:p>
        </w:tc>
        <w:tc>
          <w:tcPr>
            <w:tcW w:w="2191" w:type="dxa"/>
            <w:vMerge/>
            <w:vAlign w:val="center"/>
          </w:tcPr>
          <w:p w:rsidR="00583CFC" w:rsidRPr="009F67CE" w:rsidRDefault="00583CFC" w:rsidP="00B6435F">
            <w:pPr>
              <w:spacing w:after="0" w:line="240" w:lineRule="auto"/>
              <w:rPr>
                <w:rFonts w:ascii="Palatino Linotype" w:hAnsi="Palatino Linotype"/>
                <w:b/>
                <w:sz w:val="20"/>
                <w:szCs w:val="20"/>
                <w:lang w:eastAsia="en-US"/>
              </w:rPr>
            </w:pPr>
          </w:p>
        </w:tc>
      </w:tr>
      <w:tr w:rsidR="00583CFC" w:rsidRPr="009F67CE">
        <w:trPr>
          <w:jc w:val="center"/>
        </w:trPr>
        <w:tc>
          <w:tcPr>
            <w:tcW w:w="828"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1.</w:t>
            </w:r>
          </w:p>
        </w:tc>
        <w:tc>
          <w:tcPr>
            <w:tcW w:w="3623" w:type="dxa"/>
            <w:shd w:val="clear" w:color="auto" w:fill="D9D9D9"/>
            <w:vAlign w:val="center"/>
          </w:tcPr>
          <w:p w:rsidR="00583CFC" w:rsidRPr="009F67CE" w:rsidRDefault="00583CFC" w:rsidP="00B6435F">
            <w:pPr>
              <w:spacing w:after="0" w:line="240" w:lineRule="auto"/>
              <w:rPr>
                <w:rFonts w:ascii="Palatino Linotype" w:hAnsi="Palatino Linotype"/>
                <w:b/>
                <w:sz w:val="20"/>
                <w:szCs w:val="20"/>
                <w:lang w:eastAsia="en-US"/>
              </w:rPr>
            </w:pPr>
            <w:r w:rsidRPr="009F67CE">
              <w:rPr>
                <w:rFonts w:ascii="Palatino Linotype" w:hAnsi="Palatino Linotype" w:cs="Arial"/>
                <w:b/>
                <w:sz w:val="20"/>
                <w:szCs w:val="20"/>
                <w:lang w:eastAsia="en-US"/>
              </w:rPr>
              <w:t>Információ feldolgozó tevékenységek</w:t>
            </w:r>
          </w:p>
        </w:tc>
        <w:tc>
          <w:tcPr>
            <w:tcW w:w="810"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99"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64"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jc w:val="center"/>
        </w:trPr>
        <w:tc>
          <w:tcPr>
            <w:tcW w:w="828"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r w:rsidRPr="009F67CE">
              <w:rPr>
                <w:rFonts w:ascii="Palatino Linotype" w:hAnsi="Palatino Linotype"/>
                <w:sz w:val="20"/>
                <w:szCs w:val="20"/>
                <w:lang w:eastAsia="en-US"/>
              </w:rPr>
              <w:t>1.1.</w:t>
            </w:r>
          </w:p>
        </w:tc>
        <w:tc>
          <w:tcPr>
            <w:tcW w:w="3623" w:type="dxa"/>
            <w:vAlign w:val="center"/>
          </w:tcPr>
          <w:p w:rsidR="00583CFC" w:rsidRPr="009F67CE" w:rsidRDefault="00583CFC" w:rsidP="00B6435F">
            <w:pPr>
              <w:spacing w:after="0" w:line="240" w:lineRule="auto"/>
              <w:rPr>
                <w:rFonts w:ascii="Palatino Linotype" w:hAnsi="Palatino Linotype" w:cs="Arial"/>
                <w:sz w:val="20"/>
                <w:szCs w:val="20"/>
                <w:lang w:eastAsia="en-US"/>
              </w:rPr>
            </w:pPr>
            <w:r w:rsidRPr="009F67CE">
              <w:rPr>
                <w:rFonts w:ascii="Palatino Linotype" w:hAnsi="Palatino Linotype" w:cs="Arial"/>
                <w:sz w:val="20"/>
                <w:szCs w:val="20"/>
                <w:lang w:eastAsia="en-US"/>
              </w:rPr>
              <w:t>Olvasott szöveg önálló feldolgozása</w:t>
            </w:r>
          </w:p>
        </w:tc>
        <w:tc>
          <w:tcPr>
            <w:tcW w:w="810"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799"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64"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jc w:val="center"/>
        </w:trPr>
        <w:tc>
          <w:tcPr>
            <w:tcW w:w="828"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r w:rsidRPr="009F67CE">
              <w:rPr>
                <w:rFonts w:ascii="Palatino Linotype" w:hAnsi="Palatino Linotype"/>
                <w:sz w:val="20"/>
                <w:szCs w:val="20"/>
                <w:lang w:eastAsia="en-US"/>
              </w:rPr>
              <w:t>1.2.</w:t>
            </w:r>
          </w:p>
        </w:tc>
        <w:tc>
          <w:tcPr>
            <w:tcW w:w="3623" w:type="dxa"/>
            <w:vAlign w:val="center"/>
          </w:tcPr>
          <w:p w:rsidR="00583CFC" w:rsidRPr="009F67CE" w:rsidRDefault="00583CFC" w:rsidP="00B6435F">
            <w:pPr>
              <w:spacing w:after="0" w:line="240" w:lineRule="auto"/>
              <w:rPr>
                <w:rFonts w:ascii="Palatino Linotype" w:hAnsi="Palatino Linotype" w:cs="Arial"/>
                <w:sz w:val="20"/>
                <w:szCs w:val="20"/>
                <w:lang w:eastAsia="en-US"/>
              </w:rPr>
            </w:pPr>
            <w:r w:rsidRPr="009F67CE">
              <w:rPr>
                <w:rFonts w:ascii="Palatino Linotype" w:hAnsi="Palatino Linotype" w:cs="Arial"/>
                <w:sz w:val="20"/>
                <w:szCs w:val="20"/>
                <w:lang w:eastAsia="en-US"/>
              </w:rPr>
              <w:t>Olvasott szöveg feladattal vezetett feldolgozása</w:t>
            </w:r>
          </w:p>
        </w:tc>
        <w:tc>
          <w:tcPr>
            <w:tcW w:w="810"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799"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64"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jc w:val="center"/>
        </w:trPr>
        <w:tc>
          <w:tcPr>
            <w:tcW w:w="828"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r w:rsidRPr="009F67CE">
              <w:rPr>
                <w:rFonts w:ascii="Palatino Linotype" w:hAnsi="Palatino Linotype"/>
                <w:sz w:val="20"/>
                <w:szCs w:val="20"/>
                <w:lang w:eastAsia="en-US"/>
              </w:rPr>
              <w:t>1.3.</w:t>
            </w:r>
          </w:p>
        </w:tc>
        <w:tc>
          <w:tcPr>
            <w:tcW w:w="3623" w:type="dxa"/>
            <w:vAlign w:val="center"/>
          </w:tcPr>
          <w:p w:rsidR="00583CFC" w:rsidRPr="009F67CE" w:rsidRDefault="00583CFC" w:rsidP="00B6435F">
            <w:pPr>
              <w:spacing w:after="0" w:line="240" w:lineRule="auto"/>
              <w:rPr>
                <w:rFonts w:ascii="Palatino Linotype" w:hAnsi="Palatino Linotype" w:cs="Arial"/>
                <w:sz w:val="20"/>
                <w:szCs w:val="20"/>
                <w:lang w:eastAsia="en-US"/>
              </w:rPr>
            </w:pPr>
            <w:r w:rsidRPr="009F67CE">
              <w:rPr>
                <w:rFonts w:ascii="Palatino Linotype" w:hAnsi="Palatino Linotype" w:cs="Arial"/>
                <w:sz w:val="20"/>
                <w:szCs w:val="20"/>
                <w:lang w:eastAsia="en-US"/>
              </w:rPr>
              <w:t>Olvasott szöveg feldolgozása jegyzeteléssel</w:t>
            </w:r>
          </w:p>
        </w:tc>
        <w:tc>
          <w:tcPr>
            <w:tcW w:w="810"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799"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64"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jc w:val="center"/>
        </w:trPr>
        <w:tc>
          <w:tcPr>
            <w:tcW w:w="828"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r w:rsidRPr="009F67CE">
              <w:rPr>
                <w:rFonts w:ascii="Palatino Linotype" w:hAnsi="Palatino Linotype"/>
                <w:sz w:val="20"/>
                <w:szCs w:val="20"/>
                <w:lang w:eastAsia="en-US"/>
              </w:rPr>
              <w:t>1.4.</w:t>
            </w:r>
          </w:p>
        </w:tc>
        <w:tc>
          <w:tcPr>
            <w:tcW w:w="3623" w:type="dxa"/>
            <w:vAlign w:val="center"/>
          </w:tcPr>
          <w:p w:rsidR="00583CFC" w:rsidRPr="009F67CE" w:rsidRDefault="00583CFC" w:rsidP="00B6435F">
            <w:pPr>
              <w:spacing w:after="0" w:line="240" w:lineRule="auto"/>
              <w:rPr>
                <w:rFonts w:ascii="Palatino Linotype" w:hAnsi="Palatino Linotype" w:cs="Arial"/>
                <w:sz w:val="20"/>
                <w:szCs w:val="20"/>
                <w:lang w:eastAsia="en-US"/>
              </w:rPr>
            </w:pPr>
            <w:r w:rsidRPr="009F67CE">
              <w:rPr>
                <w:rFonts w:ascii="Palatino Linotype" w:hAnsi="Palatino Linotype" w:cs="Arial"/>
                <w:sz w:val="20"/>
                <w:szCs w:val="20"/>
                <w:lang w:eastAsia="en-US"/>
              </w:rPr>
              <w:t>Hallott szöveg feldolgozása jegyzeteléssel</w:t>
            </w:r>
          </w:p>
        </w:tc>
        <w:tc>
          <w:tcPr>
            <w:tcW w:w="810"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799"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64"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jc w:val="center"/>
        </w:trPr>
        <w:tc>
          <w:tcPr>
            <w:tcW w:w="828"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r w:rsidRPr="009F67CE">
              <w:rPr>
                <w:rFonts w:ascii="Palatino Linotype" w:hAnsi="Palatino Linotype"/>
                <w:sz w:val="20"/>
                <w:szCs w:val="20"/>
                <w:lang w:eastAsia="en-US"/>
              </w:rPr>
              <w:t>1.5.</w:t>
            </w:r>
          </w:p>
        </w:tc>
        <w:tc>
          <w:tcPr>
            <w:tcW w:w="3623" w:type="dxa"/>
            <w:vAlign w:val="center"/>
          </w:tcPr>
          <w:p w:rsidR="00583CFC" w:rsidRPr="009F67CE" w:rsidRDefault="00583CFC" w:rsidP="00B6435F">
            <w:pPr>
              <w:spacing w:after="0" w:line="240" w:lineRule="auto"/>
              <w:rPr>
                <w:rFonts w:ascii="Palatino Linotype" w:hAnsi="Palatino Linotype" w:cs="Arial"/>
                <w:sz w:val="20"/>
                <w:szCs w:val="20"/>
                <w:lang w:eastAsia="en-US"/>
              </w:rPr>
            </w:pPr>
            <w:r w:rsidRPr="009F67CE">
              <w:rPr>
                <w:rFonts w:ascii="Palatino Linotype" w:hAnsi="Palatino Linotype" w:cs="Arial"/>
                <w:sz w:val="20"/>
                <w:szCs w:val="20"/>
                <w:lang w:eastAsia="en-US"/>
              </w:rPr>
              <w:t>Hallott szöveg feladattal vezetett feldolgozása</w:t>
            </w:r>
          </w:p>
        </w:tc>
        <w:tc>
          <w:tcPr>
            <w:tcW w:w="810"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799"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64"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jc w:val="center"/>
        </w:trPr>
        <w:tc>
          <w:tcPr>
            <w:tcW w:w="828"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r w:rsidRPr="009F67CE">
              <w:rPr>
                <w:rFonts w:ascii="Palatino Linotype" w:hAnsi="Palatino Linotype"/>
                <w:sz w:val="20"/>
                <w:szCs w:val="20"/>
                <w:lang w:eastAsia="en-US"/>
              </w:rPr>
              <w:t>1.6.</w:t>
            </w:r>
          </w:p>
        </w:tc>
        <w:tc>
          <w:tcPr>
            <w:tcW w:w="3623" w:type="dxa"/>
            <w:vAlign w:val="center"/>
          </w:tcPr>
          <w:p w:rsidR="00583CFC" w:rsidRPr="009F67CE" w:rsidRDefault="00583CFC" w:rsidP="00B6435F">
            <w:pPr>
              <w:spacing w:after="0" w:line="240" w:lineRule="auto"/>
              <w:rPr>
                <w:rFonts w:ascii="Palatino Linotype" w:hAnsi="Palatino Linotype" w:cs="Arial"/>
                <w:sz w:val="20"/>
                <w:szCs w:val="20"/>
                <w:lang w:eastAsia="en-US"/>
              </w:rPr>
            </w:pPr>
            <w:r w:rsidRPr="009F67CE">
              <w:rPr>
                <w:rFonts w:ascii="Palatino Linotype" w:hAnsi="Palatino Linotype" w:cs="Arial"/>
                <w:sz w:val="20"/>
                <w:szCs w:val="20"/>
                <w:lang w:eastAsia="en-US"/>
              </w:rPr>
              <w:t>Információk önálló rendszerezése</w:t>
            </w:r>
          </w:p>
        </w:tc>
        <w:tc>
          <w:tcPr>
            <w:tcW w:w="810"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799"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64"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jc w:val="center"/>
        </w:trPr>
        <w:tc>
          <w:tcPr>
            <w:tcW w:w="828"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2.</w:t>
            </w:r>
          </w:p>
        </w:tc>
        <w:tc>
          <w:tcPr>
            <w:tcW w:w="3623" w:type="dxa"/>
            <w:shd w:val="clear" w:color="auto" w:fill="D9D9D9"/>
            <w:vAlign w:val="center"/>
          </w:tcPr>
          <w:p w:rsidR="00583CFC" w:rsidRPr="009F67CE" w:rsidRDefault="00583CFC" w:rsidP="00B6435F">
            <w:pPr>
              <w:spacing w:after="0" w:line="240" w:lineRule="auto"/>
              <w:rPr>
                <w:rFonts w:ascii="Palatino Linotype" w:hAnsi="Palatino Linotype" w:cs="Arial"/>
                <w:b/>
                <w:sz w:val="20"/>
                <w:szCs w:val="20"/>
                <w:lang w:eastAsia="en-US"/>
              </w:rPr>
            </w:pPr>
            <w:r w:rsidRPr="009F67CE">
              <w:rPr>
                <w:rFonts w:ascii="Palatino Linotype" w:hAnsi="Palatino Linotype" w:cs="Arial"/>
                <w:b/>
                <w:sz w:val="20"/>
                <w:szCs w:val="20"/>
                <w:lang w:eastAsia="en-US"/>
              </w:rPr>
              <w:t>Ismeretalkalmazási gyakorló tevékenységek, feladatok</w:t>
            </w:r>
          </w:p>
        </w:tc>
        <w:tc>
          <w:tcPr>
            <w:tcW w:w="810"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99"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64"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jc w:val="center"/>
        </w:trPr>
        <w:tc>
          <w:tcPr>
            <w:tcW w:w="828" w:type="dxa"/>
            <w:vAlign w:val="center"/>
          </w:tcPr>
          <w:p w:rsidR="00583CFC" w:rsidRPr="009F67CE" w:rsidRDefault="00583CFC" w:rsidP="00E74EE6">
            <w:pPr>
              <w:spacing w:after="0" w:line="240" w:lineRule="auto"/>
              <w:jc w:val="center"/>
              <w:rPr>
                <w:rFonts w:ascii="Palatino Linotype" w:hAnsi="Palatino Linotype"/>
                <w:sz w:val="20"/>
                <w:szCs w:val="20"/>
                <w:lang w:eastAsia="en-US"/>
              </w:rPr>
            </w:pPr>
            <w:r>
              <w:rPr>
                <w:rFonts w:ascii="Palatino Linotype" w:hAnsi="Palatino Linotype"/>
                <w:sz w:val="20"/>
                <w:szCs w:val="20"/>
                <w:lang w:eastAsia="en-US"/>
              </w:rPr>
              <w:t>2.1</w:t>
            </w:r>
            <w:r w:rsidRPr="009F67CE">
              <w:rPr>
                <w:rFonts w:ascii="Palatino Linotype" w:hAnsi="Palatino Linotype"/>
                <w:sz w:val="20"/>
                <w:szCs w:val="20"/>
                <w:lang w:eastAsia="en-US"/>
              </w:rPr>
              <w:t>.</w:t>
            </w:r>
          </w:p>
        </w:tc>
        <w:tc>
          <w:tcPr>
            <w:tcW w:w="3623" w:type="dxa"/>
            <w:vAlign w:val="center"/>
          </w:tcPr>
          <w:p w:rsidR="00583CFC" w:rsidRPr="009F67CE" w:rsidRDefault="00583CFC" w:rsidP="00B6435F">
            <w:pPr>
              <w:spacing w:after="0" w:line="240" w:lineRule="auto"/>
              <w:rPr>
                <w:rFonts w:ascii="Palatino Linotype" w:hAnsi="Palatino Linotype" w:cs="Arial"/>
                <w:sz w:val="20"/>
                <w:szCs w:val="20"/>
                <w:lang w:eastAsia="en-US"/>
              </w:rPr>
            </w:pPr>
            <w:r w:rsidRPr="009F67CE">
              <w:rPr>
                <w:rFonts w:ascii="Palatino Linotype" w:hAnsi="Palatino Linotype" w:cs="Arial"/>
                <w:sz w:val="20"/>
                <w:szCs w:val="20"/>
                <w:lang w:eastAsia="en-US"/>
              </w:rPr>
              <w:t>Válaszolás írásban mondatszintű kérdésekre</w:t>
            </w:r>
          </w:p>
        </w:tc>
        <w:tc>
          <w:tcPr>
            <w:tcW w:w="810"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799"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64"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jc w:val="center"/>
        </w:trPr>
        <w:tc>
          <w:tcPr>
            <w:tcW w:w="828" w:type="dxa"/>
            <w:vAlign w:val="center"/>
          </w:tcPr>
          <w:p w:rsidR="00583CFC" w:rsidRPr="009F67CE" w:rsidRDefault="00583CFC" w:rsidP="00E74EE6">
            <w:pPr>
              <w:spacing w:after="0" w:line="240" w:lineRule="auto"/>
              <w:jc w:val="center"/>
              <w:rPr>
                <w:rFonts w:ascii="Palatino Linotype" w:hAnsi="Palatino Linotype"/>
                <w:sz w:val="20"/>
                <w:szCs w:val="20"/>
                <w:lang w:eastAsia="en-US"/>
              </w:rPr>
            </w:pPr>
            <w:r w:rsidRPr="009F67CE">
              <w:rPr>
                <w:rFonts w:ascii="Palatino Linotype" w:hAnsi="Palatino Linotype"/>
                <w:sz w:val="20"/>
                <w:szCs w:val="20"/>
                <w:lang w:eastAsia="en-US"/>
              </w:rPr>
              <w:t>2.</w:t>
            </w:r>
            <w:r>
              <w:rPr>
                <w:rFonts w:ascii="Palatino Linotype" w:hAnsi="Palatino Linotype"/>
                <w:sz w:val="20"/>
                <w:szCs w:val="20"/>
                <w:lang w:eastAsia="en-US"/>
              </w:rPr>
              <w:t>2</w:t>
            </w:r>
            <w:r w:rsidRPr="009F67CE">
              <w:rPr>
                <w:rFonts w:ascii="Palatino Linotype" w:hAnsi="Palatino Linotype"/>
                <w:sz w:val="20"/>
                <w:szCs w:val="20"/>
                <w:lang w:eastAsia="en-US"/>
              </w:rPr>
              <w:t>.</w:t>
            </w:r>
          </w:p>
        </w:tc>
        <w:tc>
          <w:tcPr>
            <w:tcW w:w="3623" w:type="dxa"/>
            <w:vAlign w:val="center"/>
          </w:tcPr>
          <w:p w:rsidR="00583CFC" w:rsidRPr="009F67CE" w:rsidRDefault="00583CFC" w:rsidP="00B6435F">
            <w:pPr>
              <w:spacing w:after="0" w:line="240" w:lineRule="auto"/>
              <w:rPr>
                <w:rFonts w:ascii="Palatino Linotype" w:hAnsi="Palatino Linotype" w:cs="Arial"/>
                <w:sz w:val="20"/>
                <w:szCs w:val="20"/>
                <w:lang w:eastAsia="en-US"/>
              </w:rPr>
            </w:pPr>
            <w:r w:rsidRPr="009F67CE">
              <w:rPr>
                <w:rFonts w:ascii="Palatino Linotype" w:hAnsi="Palatino Linotype" w:cs="Arial"/>
                <w:sz w:val="20"/>
                <w:szCs w:val="20"/>
                <w:lang w:eastAsia="en-US"/>
              </w:rPr>
              <w:t>Tesztfeladat megoldása</w:t>
            </w:r>
          </w:p>
        </w:tc>
        <w:tc>
          <w:tcPr>
            <w:tcW w:w="810"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799"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64"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trHeight w:val="499"/>
          <w:jc w:val="center"/>
        </w:trPr>
        <w:tc>
          <w:tcPr>
            <w:tcW w:w="828" w:type="dxa"/>
            <w:shd w:val="clear" w:color="auto" w:fill="D9D9D9"/>
            <w:vAlign w:val="center"/>
          </w:tcPr>
          <w:p w:rsidR="00583CFC" w:rsidRPr="009F67CE" w:rsidRDefault="00583CFC" w:rsidP="00A34EE0">
            <w:pPr>
              <w:spacing w:after="0" w:line="240" w:lineRule="auto"/>
              <w:jc w:val="center"/>
              <w:rPr>
                <w:rFonts w:ascii="Palatino Linotype" w:hAnsi="Palatino Linotype"/>
                <w:b/>
                <w:sz w:val="20"/>
                <w:szCs w:val="20"/>
                <w:lang w:eastAsia="en-US"/>
              </w:rPr>
            </w:pPr>
            <w:r>
              <w:rPr>
                <w:rFonts w:ascii="Palatino Linotype" w:hAnsi="Palatino Linotype"/>
                <w:b/>
                <w:sz w:val="20"/>
                <w:szCs w:val="20"/>
                <w:lang w:eastAsia="en-US"/>
              </w:rPr>
              <w:t>3</w:t>
            </w:r>
            <w:r w:rsidRPr="009F67CE">
              <w:rPr>
                <w:rFonts w:ascii="Palatino Linotype" w:hAnsi="Palatino Linotype"/>
                <w:b/>
                <w:sz w:val="20"/>
                <w:szCs w:val="20"/>
                <w:lang w:eastAsia="en-US"/>
              </w:rPr>
              <w:t>.</w:t>
            </w:r>
          </w:p>
        </w:tc>
        <w:tc>
          <w:tcPr>
            <w:tcW w:w="3623" w:type="dxa"/>
            <w:shd w:val="clear" w:color="auto" w:fill="D9D9D9"/>
            <w:vAlign w:val="center"/>
          </w:tcPr>
          <w:p w:rsidR="00583CFC" w:rsidRPr="009F67CE" w:rsidRDefault="00583CFC" w:rsidP="00B6435F">
            <w:pPr>
              <w:spacing w:after="0" w:line="240" w:lineRule="auto"/>
              <w:rPr>
                <w:rFonts w:ascii="Palatino Linotype" w:hAnsi="Palatino Linotype" w:cs="Arial"/>
                <w:b/>
                <w:sz w:val="20"/>
                <w:szCs w:val="20"/>
                <w:lang w:eastAsia="en-US"/>
              </w:rPr>
            </w:pPr>
            <w:r w:rsidRPr="009F67CE">
              <w:rPr>
                <w:rFonts w:ascii="Palatino Linotype" w:hAnsi="Palatino Linotype" w:cs="Arial"/>
                <w:b/>
                <w:sz w:val="20"/>
                <w:szCs w:val="20"/>
                <w:lang w:eastAsia="en-US"/>
              </w:rPr>
              <w:t>Komplex információk körében</w:t>
            </w:r>
          </w:p>
        </w:tc>
        <w:tc>
          <w:tcPr>
            <w:tcW w:w="810"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99"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64"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jc w:val="center"/>
        </w:trPr>
        <w:tc>
          <w:tcPr>
            <w:tcW w:w="828" w:type="dxa"/>
            <w:vAlign w:val="center"/>
          </w:tcPr>
          <w:p w:rsidR="00583CFC" w:rsidRPr="009F67CE" w:rsidRDefault="00583CFC" w:rsidP="00A34EE0">
            <w:pPr>
              <w:spacing w:after="0" w:line="240" w:lineRule="auto"/>
              <w:jc w:val="center"/>
              <w:rPr>
                <w:rFonts w:ascii="Palatino Linotype" w:hAnsi="Palatino Linotype"/>
                <w:sz w:val="20"/>
                <w:szCs w:val="20"/>
                <w:lang w:eastAsia="en-US"/>
              </w:rPr>
            </w:pPr>
            <w:r>
              <w:rPr>
                <w:rFonts w:ascii="Palatino Linotype" w:hAnsi="Palatino Linotype"/>
                <w:sz w:val="20"/>
                <w:szCs w:val="20"/>
                <w:lang w:eastAsia="en-US"/>
              </w:rPr>
              <w:t>3</w:t>
            </w:r>
            <w:r w:rsidRPr="009F67CE">
              <w:rPr>
                <w:rFonts w:ascii="Palatino Linotype" w:hAnsi="Palatino Linotype"/>
                <w:sz w:val="20"/>
                <w:szCs w:val="20"/>
                <w:lang w:eastAsia="en-US"/>
              </w:rPr>
              <w:t>.1.</w:t>
            </w:r>
          </w:p>
        </w:tc>
        <w:tc>
          <w:tcPr>
            <w:tcW w:w="3623" w:type="dxa"/>
            <w:vAlign w:val="center"/>
          </w:tcPr>
          <w:p w:rsidR="00583CFC" w:rsidRPr="009F67CE" w:rsidRDefault="00583CFC" w:rsidP="00B6435F">
            <w:pPr>
              <w:spacing w:after="0" w:line="240" w:lineRule="auto"/>
              <w:rPr>
                <w:rFonts w:ascii="Palatino Linotype" w:hAnsi="Palatino Linotype" w:cs="Arial"/>
                <w:sz w:val="20"/>
                <w:szCs w:val="20"/>
                <w:lang w:eastAsia="en-US"/>
              </w:rPr>
            </w:pPr>
            <w:r w:rsidRPr="009F67CE">
              <w:rPr>
                <w:rFonts w:ascii="Palatino Linotype" w:hAnsi="Palatino Linotype" w:cs="Arial"/>
                <w:sz w:val="20"/>
                <w:szCs w:val="20"/>
                <w:lang w:eastAsia="en-US"/>
              </w:rPr>
              <w:t>Esetleírás készítése</w:t>
            </w:r>
          </w:p>
        </w:tc>
        <w:tc>
          <w:tcPr>
            <w:tcW w:w="810"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799"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64"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jc w:val="center"/>
        </w:trPr>
        <w:tc>
          <w:tcPr>
            <w:tcW w:w="828" w:type="dxa"/>
            <w:vAlign w:val="center"/>
          </w:tcPr>
          <w:p w:rsidR="00583CFC" w:rsidRPr="009F67CE" w:rsidRDefault="00583CFC" w:rsidP="00A34EE0">
            <w:pPr>
              <w:spacing w:after="0" w:line="240" w:lineRule="auto"/>
              <w:jc w:val="center"/>
              <w:rPr>
                <w:rFonts w:ascii="Palatino Linotype" w:hAnsi="Palatino Linotype"/>
                <w:sz w:val="20"/>
                <w:szCs w:val="20"/>
                <w:lang w:eastAsia="en-US"/>
              </w:rPr>
            </w:pPr>
            <w:r>
              <w:rPr>
                <w:rFonts w:ascii="Palatino Linotype" w:hAnsi="Palatino Linotype"/>
                <w:sz w:val="20"/>
                <w:szCs w:val="20"/>
                <w:lang w:eastAsia="en-US"/>
              </w:rPr>
              <w:t>3</w:t>
            </w:r>
            <w:r w:rsidRPr="009F67CE">
              <w:rPr>
                <w:rFonts w:ascii="Palatino Linotype" w:hAnsi="Palatino Linotype"/>
                <w:sz w:val="20"/>
                <w:szCs w:val="20"/>
                <w:lang w:eastAsia="en-US"/>
              </w:rPr>
              <w:t>.2.</w:t>
            </w:r>
          </w:p>
        </w:tc>
        <w:tc>
          <w:tcPr>
            <w:tcW w:w="3623" w:type="dxa"/>
            <w:vAlign w:val="center"/>
          </w:tcPr>
          <w:p w:rsidR="00583CFC" w:rsidRPr="009F67CE" w:rsidRDefault="00583CFC" w:rsidP="00B6435F">
            <w:pPr>
              <w:spacing w:after="0" w:line="240" w:lineRule="auto"/>
              <w:rPr>
                <w:rFonts w:ascii="Palatino Linotype" w:hAnsi="Palatino Linotype" w:cs="Arial"/>
                <w:sz w:val="20"/>
                <w:szCs w:val="20"/>
                <w:lang w:eastAsia="en-US"/>
              </w:rPr>
            </w:pPr>
            <w:r w:rsidRPr="009F67CE">
              <w:rPr>
                <w:rFonts w:ascii="Palatino Linotype" w:hAnsi="Palatino Linotype" w:cs="Arial"/>
                <w:sz w:val="20"/>
                <w:szCs w:val="20"/>
                <w:lang w:eastAsia="en-US"/>
              </w:rPr>
              <w:t>Elemzés készítése tapasztalatokról</w:t>
            </w:r>
          </w:p>
        </w:tc>
        <w:tc>
          <w:tcPr>
            <w:tcW w:w="810"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99"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764"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jc w:val="center"/>
        </w:trPr>
        <w:tc>
          <w:tcPr>
            <w:tcW w:w="828" w:type="dxa"/>
            <w:shd w:val="clear" w:color="auto" w:fill="D9D9D9"/>
            <w:vAlign w:val="center"/>
          </w:tcPr>
          <w:p w:rsidR="00583CFC" w:rsidRPr="009F67CE" w:rsidRDefault="00583CFC" w:rsidP="00A34EE0">
            <w:pPr>
              <w:spacing w:after="0" w:line="240" w:lineRule="auto"/>
              <w:jc w:val="center"/>
              <w:rPr>
                <w:rFonts w:ascii="Palatino Linotype" w:hAnsi="Palatino Linotype"/>
                <w:b/>
                <w:sz w:val="20"/>
                <w:szCs w:val="20"/>
                <w:lang w:eastAsia="en-US"/>
              </w:rPr>
            </w:pPr>
            <w:r>
              <w:rPr>
                <w:rFonts w:ascii="Palatino Linotype" w:hAnsi="Palatino Linotype"/>
                <w:b/>
                <w:sz w:val="20"/>
                <w:szCs w:val="20"/>
                <w:lang w:eastAsia="en-US"/>
              </w:rPr>
              <w:t>4</w:t>
            </w:r>
            <w:r w:rsidRPr="009F67CE">
              <w:rPr>
                <w:rFonts w:ascii="Palatino Linotype" w:hAnsi="Palatino Linotype"/>
                <w:b/>
                <w:sz w:val="20"/>
                <w:szCs w:val="20"/>
                <w:lang w:eastAsia="en-US"/>
              </w:rPr>
              <w:t>.</w:t>
            </w:r>
          </w:p>
        </w:tc>
        <w:tc>
          <w:tcPr>
            <w:tcW w:w="3623" w:type="dxa"/>
            <w:shd w:val="clear" w:color="auto" w:fill="D9D9D9"/>
            <w:vAlign w:val="center"/>
          </w:tcPr>
          <w:p w:rsidR="00583CFC" w:rsidRPr="009F67CE" w:rsidRDefault="00583CFC" w:rsidP="00B6435F">
            <w:pPr>
              <w:spacing w:after="0" w:line="240" w:lineRule="auto"/>
              <w:rPr>
                <w:rFonts w:ascii="Palatino Linotype" w:hAnsi="Palatino Linotype" w:cs="Arial"/>
                <w:b/>
                <w:sz w:val="20"/>
                <w:szCs w:val="20"/>
                <w:lang w:eastAsia="en-US"/>
              </w:rPr>
            </w:pPr>
            <w:r w:rsidRPr="009F67CE">
              <w:rPr>
                <w:rFonts w:ascii="Palatino Linotype" w:hAnsi="Palatino Linotype" w:cs="Arial"/>
                <w:b/>
                <w:sz w:val="20"/>
                <w:szCs w:val="20"/>
                <w:lang w:eastAsia="en-US"/>
              </w:rPr>
              <w:t>Csoportos munkaformák körében</w:t>
            </w:r>
          </w:p>
        </w:tc>
        <w:tc>
          <w:tcPr>
            <w:tcW w:w="810"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99"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64"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jc w:val="center"/>
        </w:trPr>
        <w:tc>
          <w:tcPr>
            <w:tcW w:w="828" w:type="dxa"/>
            <w:vAlign w:val="center"/>
          </w:tcPr>
          <w:p w:rsidR="00583CFC" w:rsidRPr="009F67CE" w:rsidRDefault="00583CFC" w:rsidP="00A34EE0">
            <w:pPr>
              <w:spacing w:after="0" w:line="240" w:lineRule="auto"/>
              <w:jc w:val="center"/>
              <w:rPr>
                <w:rFonts w:ascii="Palatino Linotype" w:hAnsi="Palatino Linotype"/>
                <w:sz w:val="20"/>
                <w:szCs w:val="20"/>
                <w:lang w:eastAsia="en-US"/>
              </w:rPr>
            </w:pPr>
            <w:r>
              <w:rPr>
                <w:rFonts w:ascii="Palatino Linotype" w:hAnsi="Palatino Linotype"/>
                <w:sz w:val="20"/>
                <w:szCs w:val="20"/>
                <w:lang w:eastAsia="en-US"/>
              </w:rPr>
              <w:t>4</w:t>
            </w:r>
            <w:r w:rsidRPr="009F67CE">
              <w:rPr>
                <w:rFonts w:ascii="Palatino Linotype" w:hAnsi="Palatino Linotype"/>
                <w:sz w:val="20"/>
                <w:szCs w:val="20"/>
                <w:lang w:eastAsia="en-US"/>
              </w:rPr>
              <w:t>.1.</w:t>
            </w:r>
          </w:p>
        </w:tc>
        <w:tc>
          <w:tcPr>
            <w:tcW w:w="3623" w:type="dxa"/>
            <w:vAlign w:val="center"/>
          </w:tcPr>
          <w:p w:rsidR="00583CFC" w:rsidRPr="009F67CE" w:rsidRDefault="00583CFC" w:rsidP="00B6435F">
            <w:pPr>
              <w:spacing w:after="0" w:line="240" w:lineRule="auto"/>
              <w:rPr>
                <w:rFonts w:ascii="Palatino Linotype" w:hAnsi="Palatino Linotype" w:cs="Arial"/>
                <w:sz w:val="20"/>
                <w:szCs w:val="20"/>
                <w:lang w:eastAsia="en-US"/>
              </w:rPr>
            </w:pPr>
            <w:r w:rsidRPr="009F67CE">
              <w:rPr>
                <w:rFonts w:ascii="Palatino Linotype" w:hAnsi="Palatino Linotype" w:cs="Arial"/>
                <w:sz w:val="20"/>
                <w:szCs w:val="20"/>
                <w:lang w:eastAsia="en-US"/>
              </w:rPr>
              <w:t>Feladattal vezetett kiscsoportos szövegfeldolgozás</w:t>
            </w:r>
          </w:p>
        </w:tc>
        <w:tc>
          <w:tcPr>
            <w:tcW w:w="810"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99"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764"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jc w:val="center"/>
        </w:trPr>
        <w:tc>
          <w:tcPr>
            <w:tcW w:w="828" w:type="dxa"/>
            <w:vAlign w:val="center"/>
          </w:tcPr>
          <w:p w:rsidR="00583CFC" w:rsidRPr="009F67CE" w:rsidRDefault="00583CFC" w:rsidP="00A34EE0">
            <w:pPr>
              <w:spacing w:after="0" w:line="240" w:lineRule="auto"/>
              <w:jc w:val="center"/>
              <w:rPr>
                <w:rFonts w:ascii="Palatino Linotype" w:hAnsi="Palatino Linotype"/>
                <w:sz w:val="20"/>
                <w:szCs w:val="20"/>
                <w:lang w:eastAsia="en-US"/>
              </w:rPr>
            </w:pPr>
            <w:r>
              <w:rPr>
                <w:rFonts w:ascii="Palatino Linotype" w:hAnsi="Palatino Linotype"/>
                <w:sz w:val="20"/>
                <w:szCs w:val="20"/>
                <w:lang w:eastAsia="en-US"/>
              </w:rPr>
              <w:t>4.2</w:t>
            </w:r>
            <w:r w:rsidRPr="009F67CE">
              <w:rPr>
                <w:rFonts w:ascii="Palatino Linotype" w:hAnsi="Palatino Linotype"/>
                <w:sz w:val="20"/>
                <w:szCs w:val="20"/>
                <w:lang w:eastAsia="en-US"/>
              </w:rPr>
              <w:t>.</w:t>
            </w:r>
          </w:p>
        </w:tc>
        <w:tc>
          <w:tcPr>
            <w:tcW w:w="3623" w:type="dxa"/>
            <w:vAlign w:val="center"/>
          </w:tcPr>
          <w:p w:rsidR="00583CFC" w:rsidRPr="009F67CE" w:rsidRDefault="00583CFC" w:rsidP="00B6435F">
            <w:pPr>
              <w:spacing w:after="0" w:line="240" w:lineRule="auto"/>
              <w:rPr>
                <w:rFonts w:ascii="Palatino Linotype" w:hAnsi="Palatino Linotype" w:cs="Arial"/>
                <w:sz w:val="20"/>
                <w:szCs w:val="20"/>
                <w:lang w:eastAsia="en-US"/>
              </w:rPr>
            </w:pPr>
            <w:r w:rsidRPr="009F67CE">
              <w:rPr>
                <w:rFonts w:ascii="Palatino Linotype" w:hAnsi="Palatino Linotype" w:cs="Arial"/>
                <w:sz w:val="20"/>
                <w:szCs w:val="20"/>
                <w:lang w:eastAsia="en-US"/>
              </w:rPr>
              <w:t>Csoportos helyzetgyakorlat</w:t>
            </w:r>
          </w:p>
        </w:tc>
        <w:tc>
          <w:tcPr>
            <w:tcW w:w="810"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99"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764"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bl>
    <w:p w:rsidR="00583CFC" w:rsidRPr="009F67CE" w:rsidRDefault="00583CFC" w:rsidP="00B6435F">
      <w:pPr>
        <w:widowControl w:val="0"/>
        <w:suppressAutoHyphens/>
        <w:spacing w:after="0" w:line="240" w:lineRule="auto"/>
        <w:ind w:left="709"/>
        <w:rPr>
          <w:rFonts w:ascii="Palatino Linotype" w:hAnsi="Palatino Linotype"/>
          <w:b/>
          <w:bCs/>
          <w:sz w:val="24"/>
          <w:szCs w:val="24"/>
          <w:lang w:eastAsia="en-US"/>
        </w:rPr>
      </w:pPr>
    </w:p>
    <w:p w:rsidR="00583CFC" w:rsidRPr="009F67CE" w:rsidRDefault="00583CFC" w:rsidP="004B2417">
      <w:pPr>
        <w:widowControl w:val="0"/>
        <w:numPr>
          <w:ilvl w:val="2"/>
          <w:numId w:val="20"/>
        </w:numPr>
        <w:suppressAutoHyphens/>
        <w:spacing w:after="0" w:line="240" w:lineRule="auto"/>
        <w:rPr>
          <w:rFonts w:ascii="Palatino Linotype" w:hAnsi="Palatino Linotype"/>
          <w:b/>
          <w:bCs/>
          <w:i/>
          <w:sz w:val="24"/>
          <w:szCs w:val="24"/>
          <w:lang w:eastAsia="en-US"/>
        </w:rPr>
      </w:pPr>
      <w:r w:rsidRPr="009F67CE">
        <w:rPr>
          <w:rFonts w:ascii="Palatino Linotype" w:hAnsi="Palatino Linotype"/>
          <w:b/>
          <w:bCs/>
          <w:i/>
          <w:sz w:val="24"/>
          <w:szCs w:val="24"/>
          <w:lang w:eastAsia="en-US"/>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583CFC" w:rsidRPr="009F67CE">
        <w:trPr>
          <w:jc w:val="center"/>
        </w:trPr>
        <w:tc>
          <w:tcPr>
            <w:tcW w:w="994" w:type="dxa"/>
            <w:vMerge w:val="restart"/>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Sorszám</w:t>
            </w:r>
          </w:p>
        </w:tc>
        <w:tc>
          <w:tcPr>
            <w:tcW w:w="2800" w:type="dxa"/>
            <w:vMerge w:val="restart"/>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 xml:space="preserve">Alkalmazott oktatási </w:t>
            </w:r>
          </w:p>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módszer neve</w:t>
            </w:r>
          </w:p>
        </w:tc>
        <w:tc>
          <w:tcPr>
            <w:tcW w:w="2835" w:type="dxa"/>
            <w:gridSpan w:val="3"/>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A tanulói tevékenység szervezeti kerete</w:t>
            </w:r>
          </w:p>
        </w:tc>
        <w:tc>
          <w:tcPr>
            <w:tcW w:w="2659" w:type="dxa"/>
            <w:vMerge w:val="restart"/>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Alkalmazandó eszközök és felszerelések (SZVK 6. pont lebontása, pontosítása)</w:t>
            </w:r>
          </w:p>
        </w:tc>
      </w:tr>
      <w:tr w:rsidR="00583CFC" w:rsidRPr="009F67CE">
        <w:trPr>
          <w:jc w:val="center"/>
        </w:trPr>
        <w:tc>
          <w:tcPr>
            <w:tcW w:w="994" w:type="dxa"/>
            <w:vMerge/>
            <w:vAlign w:val="center"/>
          </w:tcPr>
          <w:p w:rsidR="00583CFC" w:rsidRPr="009F67CE" w:rsidRDefault="00583CFC" w:rsidP="00B6435F">
            <w:pPr>
              <w:spacing w:after="0" w:line="240" w:lineRule="auto"/>
              <w:rPr>
                <w:rFonts w:ascii="Palatino Linotype" w:hAnsi="Palatino Linotype"/>
                <w:b/>
                <w:sz w:val="20"/>
                <w:szCs w:val="20"/>
                <w:lang w:eastAsia="en-US"/>
              </w:rPr>
            </w:pPr>
          </w:p>
        </w:tc>
        <w:tc>
          <w:tcPr>
            <w:tcW w:w="2800" w:type="dxa"/>
            <w:vMerge/>
            <w:vAlign w:val="center"/>
          </w:tcPr>
          <w:p w:rsidR="00583CFC" w:rsidRPr="009F67CE" w:rsidRDefault="00583CFC" w:rsidP="00B6435F">
            <w:pPr>
              <w:spacing w:after="0" w:line="240" w:lineRule="auto"/>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egyéni</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csoport</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osztály</w:t>
            </w:r>
          </w:p>
        </w:tc>
        <w:tc>
          <w:tcPr>
            <w:tcW w:w="2659" w:type="dxa"/>
            <w:vMerge/>
            <w:vAlign w:val="center"/>
          </w:tcPr>
          <w:p w:rsidR="00583CFC" w:rsidRPr="009F67CE" w:rsidRDefault="00583CFC" w:rsidP="00B6435F">
            <w:pPr>
              <w:spacing w:after="0" w:line="240" w:lineRule="auto"/>
              <w:rPr>
                <w:rFonts w:ascii="Palatino Linotype" w:hAnsi="Palatino Linotype"/>
                <w:b/>
                <w:sz w:val="20"/>
                <w:szCs w:val="20"/>
                <w:lang w:eastAsia="en-US"/>
              </w:rPr>
            </w:pPr>
          </w:p>
        </w:tc>
      </w:tr>
      <w:tr w:rsidR="00583CFC" w:rsidRPr="009F67CE">
        <w:trPr>
          <w:jc w:val="center"/>
        </w:trPr>
        <w:tc>
          <w:tcPr>
            <w:tcW w:w="994"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r w:rsidRPr="009F67CE">
              <w:rPr>
                <w:rFonts w:ascii="Palatino Linotype" w:hAnsi="Palatino Linotype"/>
                <w:sz w:val="20"/>
                <w:szCs w:val="20"/>
                <w:lang w:eastAsia="en-US"/>
              </w:rPr>
              <w:t>1.1</w:t>
            </w:r>
          </w:p>
        </w:tc>
        <w:tc>
          <w:tcPr>
            <w:tcW w:w="2800" w:type="dxa"/>
            <w:vAlign w:val="center"/>
          </w:tcPr>
          <w:p w:rsidR="00583CFC" w:rsidRPr="009F67CE" w:rsidRDefault="00583CFC" w:rsidP="00B6435F">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magyarázat</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2659"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p>
        </w:tc>
      </w:tr>
      <w:tr w:rsidR="00583CFC" w:rsidRPr="009F67CE">
        <w:trPr>
          <w:jc w:val="center"/>
        </w:trPr>
        <w:tc>
          <w:tcPr>
            <w:tcW w:w="994" w:type="dxa"/>
            <w:vAlign w:val="center"/>
          </w:tcPr>
          <w:p w:rsidR="00583CFC" w:rsidRPr="009F67CE" w:rsidRDefault="00583CFC" w:rsidP="00A34EE0">
            <w:pPr>
              <w:spacing w:after="0" w:line="240" w:lineRule="auto"/>
              <w:jc w:val="center"/>
              <w:rPr>
                <w:rFonts w:ascii="Palatino Linotype" w:hAnsi="Palatino Linotype"/>
                <w:sz w:val="20"/>
                <w:szCs w:val="20"/>
                <w:lang w:eastAsia="en-US"/>
              </w:rPr>
            </w:pPr>
            <w:r w:rsidRPr="009F67CE">
              <w:rPr>
                <w:rFonts w:ascii="Palatino Linotype" w:hAnsi="Palatino Linotype"/>
                <w:sz w:val="20"/>
                <w:szCs w:val="20"/>
                <w:lang w:eastAsia="en-US"/>
              </w:rPr>
              <w:t>1.</w:t>
            </w:r>
            <w:r>
              <w:rPr>
                <w:rFonts w:ascii="Palatino Linotype" w:hAnsi="Palatino Linotype"/>
                <w:sz w:val="20"/>
                <w:szCs w:val="20"/>
                <w:lang w:eastAsia="en-US"/>
              </w:rPr>
              <w:t>2</w:t>
            </w:r>
            <w:r w:rsidRPr="009F67CE">
              <w:rPr>
                <w:rFonts w:ascii="Palatino Linotype" w:hAnsi="Palatino Linotype"/>
                <w:sz w:val="20"/>
                <w:szCs w:val="20"/>
                <w:lang w:eastAsia="en-US"/>
              </w:rPr>
              <w:t>.</w:t>
            </w:r>
          </w:p>
        </w:tc>
        <w:tc>
          <w:tcPr>
            <w:tcW w:w="2800" w:type="dxa"/>
            <w:vAlign w:val="center"/>
          </w:tcPr>
          <w:p w:rsidR="00583CFC" w:rsidRPr="009F67CE" w:rsidRDefault="00583CFC" w:rsidP="00B6435F">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kiselőadás</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659"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p>
        </w:tc>
      </w:tr>
      <w:tr w:rsidR="00583CFC" w:rsidRPr="009F67CE">
        <w:trPr>
          <w:jc w:val="center"/>
        </w:trPr>
        <w:tc>
          <w:tcPr>
            <w:tcW w:w="994" w:type="dxa"/>
            <w:vAlign w:val="center"/>
          </w:tcPr>
          <w:p w:rsidR="00583CFC" w:rsidRPr="009F67CE" w:rsidRDefault="00583CFC" w:rsidP="00A34EE0">
            <w:pPr>
              <w:spacing w:after="0" w:line="240" w:lineRule="auto"/>
              <w:jc w:val="center"/>
              <w:rPr>
                <w:rFonts w:ascii="Palatino Linotype" w:hAnsi="Palatino Linotype"/>
                <w:sz w:val="20"/>
                <w:szCs w:val="20"/>
                <w:lang w:eastAsia="en-US"/>
              </w:rPr>
            </w:pPr>
            <w:r w:rsidRPr="009F67CE">
              <w:rPr>
                <w:rFonts w:ascii="Palatino Linotype" w:hAnsi="Palatino Linotype"/>
                <w:sz w:val="20"/>
                <w:szCs w:val="20"/>
                <w:lang w:eastAsia="en-US"/>
              </w:rPr>
              <w:t>1.</w:t>
            </w:r>
            <w:r>
              <w:rPr>
                <w:rFonts w:ascii="Palatino Linotype" w:hAnsi="Palatino Linotype"/>
                <w:sz w:val="20"/>
                <w:szCs w:val="20"/>
                <w:lang w:eastAsia="en-US"/>
              </w:rPr>
              <w:t>3</w:t>
            </w:r>
            <w:r w:rsidRPr="009F67CE">
              <w:rPr>
                <w:rFonts w:ascii="Palatino Linotype" w:hAnsi="Palatino Linotype"/>
                <w:sz w:val="20"/>
                <w:szCs w:val="20"/>
                <w:lang w:eastAsia="en-US"/>
              </w:rPr>
              <w:t>.</w:t>
            </w:r>
          </w:p>
        </w:tc>
        <w:tc>
          <w:tcPr>
            <w:tcW w:w="2800" w:type="dxa"/>
            <w:vAlign w:val="center"/>
          </w:tcPr>
          <w:p w:rsidR="00583CFC" w:rsidRPr="009F67CE" w:rsidRDefault="00583CFC" w:rsidP="00B6435F">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megbeszélés</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2659"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p>
        </w:tc>
      </w:tr>
      <w:tr w:rsidR="00583CFC" w:rsidRPr="009F67CE">
        <w:trPr>
          <w:jc w:val="center"/>
        </w:trPr>
        <w:tc>
          <w:tcPr>
            <w:tcW w:w="994" w:type="dxa"/>
            <w:vAlign w:val="center"/>
          </w:tcPr>
          <w:p w:rsidR="00583CFC" w:rsidRPr="009F67CE" w:rsidRDefault="00583CFC" w:rsidP="00A34EE0">
            <w:pPr>
              <w:spacing w:after="0" w:line="240" w:lineRule="auto"/>
              <w:jc w:val="center"/>
              <w:rPr>
                <w:rFonts w:ascii="Palatino Linotype" w:hAnsi="Palatino Linotype"/>
                <w:sz w:val="20"/>
                <w:szCs w:val="20"/>
                <w:lang w:eastAsia="en-US"/>
              </w:rPr>
            </w:pPr>
            <w:r w:rsidRPr="009F67CE">
              <w:rPr>
                <w:rFonts w:ascii="Palatino Linotype" w:hAnsi="Palatino Linotype"/>
                <w:sz w:val="20"/>
                <w:szCs w:val="20"/>
                <w:lang w:eastAsia="en-US"/>
              </w:rPr>
              <w:t>1.</w:t>
            </w:r>
            <w:r>
              <w:rPr>
                <w:rFonts w:ascii="Palatino Linotype" w:hAnsi="Palatino Linotype"/>
                <w:sz w:val="20"/>
                <w:szCs w:val="20"/>
                <w:lang w:eastAsia="en-US"/>
              </w:rPr>
              <w:t>4</w:t>
            </w:r>
            <w:r w:rsidRPr="009F67CE">
              <w:rPr>
                <w:rFonts w:ascii="Palatino Linotype" w:hAnsi="Palatino Linotype"/>
                <w:sz w:val="20"/>
                <w:szCs w:val="20"/>
                <w:lang w:eastAsia="en-US"/>
              </w:rPr>
              <w:t>.</w:t>
            </w:r>
          </w:p>
        </w:tc>
        <w:tc>
          <w:tcPr>
            <w:tcW w:w="2800" w:type="dxa"/>
            <w:vAlign w:val="center"/>
          </w:tcPr>
          <w:p w:rsidR="00583CFC" w:rsidRPr="009F67CE" w:rsidRDefault="00583CFC" w:rsidP="00B6435F">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vita</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659"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p>
        </w:tc>
      </w:tr>
      <w:tr w:rsidR="00583CFC" w:rsidRPr="009F67CE">
        <w:trPr>
          <w:jc w:val="center"/>
        </w:trPr>
        <w:tc>
          <w:tcPr>
            <w:tcW w:w="994" w:type="dxa"/>
            <w:vAlign w:val="center"/>
          </w:tcPr>
          <w:p w:rsidR="00583CFC" w:rsidRPr="009F67CE" w:rsidRDefault="00583CFC" w:rsidP="00A34EE0">
            <w:pPr>
              <w:spacing w:after="0" w:line="240" w:lineRule="auto"/>
              <w:jc w:val="center"/>
              <w:rPr>
                <w:rFonts w:ascii="Palatino Linotype" w:hAnsi="Palatino Linotype"/>
                <w:sz w:val="20"/>
                <w:szCs w:val="20"/>
                <w:lang w:eastAsia="en-US"/>
              </w:rPr>
            </w:pPr>
            <w:r w:rsidRPr="009F67CE">
              <w:rPr>
                <w:rFonts w:ascii="Palatino Linotype" w:hAnsi="Palatino Linotype"/>
                <w:sz w:val="20"/>
                <w:szCs w:val="20"/>
                <w:lang w:eastAsia="en-US"/>
              </w:rPr>
              <w:t>1.</w:t>
            </w:r>
            <w:r>
              <w:rPr>
                <w:rFonts w:ascii="Palatino Linotype" w:hAnsi="Palatino Linotype"/>
                <w:sz w:val="20"/>
                <w:szCs w:val="20"/>
                <w:lang w:eastAsia="en-US"/>
              </w:rPr>
              <w:t>5</w:t>
            </w:r>
            <w:r w:rsidRPr="009F67CE">
              <w:rPr>
                <w:rFonts w:ascii="Palatino Linotype" w:hAnsi="Palatino Linotype"/>
                <w:sz w:val="20"/>
                <w:szCs w:val="20"/>
                <w:lang w:eastAsia="en-US"/>
              </w:rPr>
              <w:t>.</w:t>
            </w:r>
          </w:p>
        </w:tc>
        <w:tc>
          <w:tcPr>
            <w:tcW w:w="2800" w:type="dxa"/>
            <w:vAlign w:val="center"/>
          </w:tcPr>
          <w:p w:rsidR="00583CFC" w:rsidRPr="009F67CE" w:rsidRDefault="00583CFC" w:rsidP="00B6435F">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projekt</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659"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p>
        </w:tc>
      </w:tr>
      <w:tr w:rsidR="00583CFC" w:rsidRPr="009F67CE">
        <w:trPr>
          <w:jc w:val="center"/>
        </w:trPr>
        <w:tc>
          <w:tcPr>
            <w:tcW w:w="994" w:type="dxa"/>
            <w:vAlign w:val="center"/>
          </w:tcPr>
          <w:p w:rsidR="00583CFC" w:rsidRPr="009F67CE" w:rsidRDefault="00583CFC" w:rsidP="00A34EE0">
            <w:pPr>
              <w:spacing w:after="0" w:line="240" w:lineRule="auto"/>
              <w:jc w:val="center"/>
              <w:rPr>
                <w:rFonts w:ascii="Palatino Linotype" w:hAnsi="Palatino Linotype"/>
                <w:sz w:val="20"/>
                <w:szCs w:val="20"/>
                <w:lang w:eastAsia="en-US"/>
              </w:rPr>
            </w:pPr>
            <w:r w:rsidRPr="009F67CE">
              <w:rPr>
                <w:rFonts w:ascii="Palatino Linotype" w:hAnsi="Palatino Linotype"/>
                <w:sz w:val="20"/>
                <w:szCs w:val="20"/>
                <w:lang w:eastAsia="en-US"/>
              </w:rPr>
              <w:t>1.</w:t>
            </w:r>
            <w:r>
              <w:rPr>
                <w:rFonts w:ascii="Palatino Linotype" w:hAnsi="Palatino Linotype"/>
                <w:sz w:val="20"/>
                <w:szCs w:val="20"/>
                <w:lang w:eastAsia="en-US"/>
              </w:rPr>
              <w:t>6</w:t>
            </w:r>
            <w:r w:rsidRPr="009F67CE">
              <w:rPr>
                <w:rFonts w:ascii="Palatino Linotype" w:hAnsi="Palatino Linotype"/>
                <w:sz w:val="20"/>
                <w:szCs w:val="20"/>
                <w:lang w:eastAsia="en-US"/>
              </w:rPr>
              <w:t>.</w:t>
            </w:r>
          </w:p>
        </w:tc>
        <w:tc>
          <w:tcPr>
            <w:tcW w:w="2800" w:type="dxa"/>
            <w:vAlign w:val="center"/>
          </w:tcPr>
          <w:p w:rsidR="00583CFC" w:rsidRPr="009F67CE" w:rsidRDefault="00583CFC" w:rsidP="00B6435F">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kooperatív tanulás</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659"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p>
        </w:tc>
      </w:tr>
      <w:tr w:rsidR="00583CFC" w:rsidRPr="009F67CE">
        <w:trPr>
          <w:jc w:val="center"/>
        </w:trPr>
        <w:tc>
          <w:tcPr>
            <w:tcW w:w="994" w:type="dxa"/>
            <w:vAlign w:val="center"/>
          </w:tcPr>
          <w:p w:rsidR="00583CFC" w:rsidRPr="009F67CE" w:rsidRDefault="00583CFC" w:rsidP="00A34EE0">
            <w:pPr>
              <w:spacing w:after="0" w:line="240" w:lineRule="auto"/>
              <w:jc w:val="center"/>
              <w:rPr>
                <w:rFonts w:ascii="Palatino Linotype" w:hAnsi="Palatino Linotype"/>
                <w:sz w:val="20"/>
                <w:szCs w:val="20"/>
                <w:lang w:eastAsia="en-US"/>
              </w:rPr>
            </w:pPr>
            <w:r w:rsidRPr="009F67CE">
              <w:rPr>
                <w:rFonts w:ascii="Palatino Linotype" w:hAnsi="Palatino Linotype"/>
                <w:sz w:val="20"/>
                <w:szCs w:val="20"/>
                <w:lang w:eastAsia="en-US"/>
              </w:rPr>
              <w:t>1.</w:t>
            </w:r>
            <w:r>
              <w:rPr>
                <w:rFonts w:ascii="Palatino Linotype" w:hAnsi="Palatino Linotype"/>
                <w:sz w:val="20"/>
                <w:szCs w:val="20"/>
                <w:lang w:eastAsia="en-US"/>
              </w:rPr>
              <w:t>7</w:t>
            </w:r>
            <w:r w:rsidRPr="009F67CE">
              <w:rPr>
                <w:rFonts w:ascii="Palatino Linotype" w:hAnsi="Palatino Linotype"/>
                <w:sz w:val="20"/>
                <w:szCs w:val="20"/>
                <w:lang w:eastAsia="en-US"/>
              </w:rPr>
              <w:t>.</w:t>
            </w:r>
          </w:p>
        </w:tc>
        <w:tc>
          <w:tcPr>
            <w:tcW w:w="2800" w:type="dxa"/>
            <w:vAlign w:val="center"/>
          </w:tcPr>
          <w:p w:rsidR="00583CFC" w:rsidRPr="009F67CE" w:rsidRDefault="00583CFC" w:rsidP="00B6435F">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házi feladat</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659"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p>
        </w:tc>
      </w:tr>
    </w:tbl>
    <w:p w:rsidR="00583CFC" w:rsidRPr="009F67CE" w:rsidRDefault="00583CFC" w:rsidP="00B6435F">
      <w:pPr>
        <w:widowControl w:val="0"/>
        <w:suppressAutoHyphens/>
        <w:spacing w:after="0" w:line="240" w:lineRule="auto"/>
        <w:ind w:left="826"/>
        <w:rPr>
          <w:rFonts w:ascii="Palatino Linotype" w:hAnsi="Palatino Linotype"/>
          <w:b/>
          <w:bCs/>
          <w:i/>
          <w:sz w:val="24"/>
          <w:szCs w:val="24"/>
          <w:lang w:eastAsia="en-US"/>
        </w:rPr>
      </w:pPr>
    </w:p>
    <w:p w:rsidR="00583CFC" w:rsidRPr="009F67CE" w:rsidRDefault="00583CFC" w:rsidP="00B6435F">
      <w:pPr>
        <w:widowControl w:val="0"/>
        <w:suppressAutoHyphens/>
        <w:spacing w:after="0" w:line="240" w:lineRule="auto"/>
        <w:ind w:left="826"/>
        <w:rPr>
          <w:rFonts w:ascii="Palatino Linotype" w:hAnsi="Palatino Linotype"/>
          <w:b/>
          <w:bCs/>
          <w:i/>
          <w:sz w:val="24"/>
          <w:szCs w:val="24"/>
          <w:lang w:eastAsia="en-US"/>
        </w:rPr>
      </w:pPr>
      <w:r w:rsidRPr="009F67CE">
        <w:rPr>
          <w:rFonts w:ascii="Palatino Linotype" w:hAnsi="Palatino Linotype"/>
          <w:b/>
          <w:bCs/>
          <w:i/>
          <w:sz w:val="24"/>
          <w:szCs w:val="24"/>
          <w:lang w:eastAsia="en-US"/>
        </w:rPr>
        <w:t>A tantárgy elsajátítása során alkalmazható tanulói tevékenységformák (ajánlás)</w:t>
      </w:r>
    </w:p>
    <w:p w:rsidR="00583CFC" w:rsidRPr="009F67CE" w:rsidRDefault="00583CFC" w:rsidP="00B6435F">
      <w:pPr>
        <w:widowControl w:val="0"/>
        <w:suppressAutoHyphens/>
        <w:spacing w:after="0" w:line="240" w:lineRule="auto"/>
        <w:ind w:left="826"/>
        <w:rPr>
          <w:rFonts w:ascii="Palatino Linotype" w:hAnsi="Palatino Linotype"/>
          <w:b/>
          <w:bCs/>
          <w:i/>
          <w:sz w:val="24"/>
          <w:szCs w:val="24"/>
          <w:lang w:eastAsia="en-US"/>
        </w:rPr>
      </w:pPr>
    </w:p>
    <w:p w:rsidR="00583CFC" w:rsidRPr="009F67CE" w:rsidRDefault="00583CFC" w:rsidP="00B6435F">
      <w:pPr>
        <w:spacing w:after="0" w:line="240" w:lineRule="auto"/>
        <w:ind w:left="540"/>
        <w:jc w:val="both"/>
        <w:rPr>
          <w:rFonts w:ascii="Palatino Linotype" w:hAnsi="Palatino Linotype"/>
          <w:iCs/>
          <w:sz w:val="24"/>
          <w:szCs w:val="24"/>
          <w:lang w:eastAsia="en-US"/>
        </w:rPr>
      </w:pPr>
    </w:p>
    <w:p w:rsidR="00583CFC" w:rsidRPr="009F67CE" w:rsidRDefault="00583CFC" w:rsidP="004B2417">
      <w:pPr>
        <w:widowControl w:val="0"/>
        <w:numPr>
          <w:ilvl w:val="1"/>
          <w:numId w:val="20"/>
        </w:numPr>
        <w:suppressAutoHyphens/>
        <w:spacing w:after="0" w:line="240" w:lineRule="auto"/>
        <w:rPr>
          <w:rFonts w:ascii="Palatino Linotype" w:hAnsi="Palatino Linotype"/>
          <w:b/>
          <w:bCs/>
          <w:sz w:val="24"/>
          <w:szCs w:val="24"/>
          <w:lang w:eastAsia="en-US"/>
        </w:rPr>
      </w:pPr>
      <w:r w:rsidRPr="009F67CE">
        <w:rPr>
          <w:rFonts w:ascii="Palatino Linotype" w:hAnsi="Palatino Linotype"/>
          <w:b/>
          <w:bCs/>
          <w:sz w:val="24"/>
          <w:szCs w:val="24"/>
          <w:lang w:eastAsia="en-US"/>
        </w:rPr>
        <w:t>A tantárgy értékelésének módja</w:t>
      </w:r>
    </w:p>
    <w:p w:rsidR="00583CFC" w:rsidRPr="009F67CE" w:rsidRDefault="00583CFC" w:rsidP="00B6435F">
      <w:pPr>
        <w:autoSpaceDE w:val="0"/>
        <w:autoSpaceDN w:val="0"/>
        <w:adjustRightInd w:val="0"/>
        <w:ind w:left="360"/>
        <w:jc w:val="both"/>
        <w:rPr>
          <w:rFonts w:ascii="Palatino Linotype" w:hAnsi="Palatino Linotype"/>
          <w:i/>
          <w:iCs/>
          <w:sz w:val="24"/>
          <w:szCs w:val="24"/>
          <w:lang w:eastAsia="en-US"/>
        </w:rPr>
      </w:pPr>
      <w:r>
        <w:rPr>
          <w:rFonts w:ascii="Palatino Linotype" w:hAnsi="Palatino Linotype"/>
          <w:bCs/>
          <w:lang w:eastAsia="en-US"/>
        </w:rPr>
        <w:t>A nemzeti köznevelésről szóló 2011. évi CXC. törvény 54. § (2) a) pontja szerinti értékeléssel.</w:t>
      </w:r>
    </w:p>
    <w:p w:rsidR="00583CFC" w:rsidRPr="009F67CE" w:rsidRDefault="00583CFC" w:rsidP="00B6435F">
      <w:pPr>
        <w:widowControl w:val="0"/>
        <w:suppressAutoHyphens/>
        <w:spacing w:after="0" w:line="240" w:lineRule="auto"/>
        <w:rPr>
          <w:rFonts w:ascii="Palatino Linotype" w:hAnsi="Palatino Linotype"/>
          <w:b/>
          <w:bCs/>
          <w:sz w:val="24"/>
          <w:szCs w:val="24"/>
          <w:lang w:eastAsia="en-US"/>
        </w:rPr>
      </w:pPr>
    </w:p>
    <w:p w:rsidR="00583CFC" w:rsidRPr="009F67CE" w:rsidRDefault="00583CFC" w:rsidP="004B2417">
      <w:pPr>
        <w:widowControl w:val="0"/>
        <w:numPr>
          <w:ilvl w:val="0"/>
          <w:numId w:val="20"/>
        </w:numPr>
        <w:suppressAutoHyphens/>
        <w:spacing w:after="0" w:line="240" w:lineRule="auto"/>
        <w:rPr>
          <w:rFonts w:ascii="Palatino Linotype" w:hAnsi="Palatino Linotype"/>
          <w:b/>
          <w:bCs/>
          <w:iCs/>
          <w:sz w:val="24"/>
          <w:szCs w:val="24"/>
          <w:lang w:eastAsia="en-US"/>
        </w:rPr>
      </w:pPr>
      <w:r w:rsidRPr="009F67CE">
        <w:rPr>
          <w:rFonts w:ascii="Palatino Linotype" w:hAnsi="Palatino Linotype"/>
          <w:b/>
          <w:sz w:val="24"/>
          <w:szCs w:val="24"/>
          <w:lang w:eastAsia="en-US"/>
        </w:rPr>
        <w:t>Gondozási, ápolási ismeretek</w:t>
      </w:r>
      <w:r>
        <w:rPr>
          <w:rFonts w:ascii="Palatino Linotype" w:hAnsi="Palatino Linotype"/>
          <w:b/>
          <w:sz w:val="24"/>
          <w:szCs w:val="24"/>
          <w:lang w:eastAsia="en-US"/>
        </w:rPr>
        <w:t xml:space="preserve"> tantárgy</w:t>
      </w:r>
      <w:r>
        <w:rPr>
          <w:rFonts w:ascii="Palatino Linotype" w:hAnsi="Palatino Linotype"/>
          <w:b/>
          <w:sz w:val="24"/>
          <w:szCs w:val="24"/>
          <w:lang w:eastAsia="en-US"/>
        </w:rPr>
        <w:tab/>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Pr>
          <w:rFonts w:ascii="Palatino Linotype" w:hAnsi="Palatino Linotype"/>
          <w:b/>
          <w:sz w:val="24"/>
          <w:szCs w:val="24"/>
          <w:lang w:eastAsia="en-US"/>
        </w:rPr>
        <w:t xml:space="preserve">64 </w:t>
      </w:r>
      <w:r w:rsidRPr="009F67CE">
        <w:rPr>
          <w:rFonts w:ascii="Palatino Linotype" w:hAnsi="Palatino Linotype"/>
          <w:b/>
          <w:sz w:val="24"/>
          <w:szCs w:val="24"/>
          <w:lang w:eastAsia="en-US"/>
        </w:rPr>
        <w:t>óra*</w:t>
      </w:r>
    </w:p>
    <w:p w:rsidR="00583CFC" w:rsidRDefault="00583CFC" w:rsidP="00B6435F">
      <w:pPr>
        <w:spacing w:after="0" w:line="240" w:lineRule="auto"/>
        <w:jc w:val="right"/>
        <w:rPr>
          <w:rFonts w:ascii="Palatino Linotype" w:hAnsi="Palatino Linotype"/>
          <w:sz w:val="20"/>
          <w:szCs w:val="20"/>
          <w:lang w:eastAsia="en-US"/>
        </w:rPr>
      </w:pPr>
      <w:r w:rsidRPr="009F67CE">
        <w:rPr>
          <w:rFonts w:ascii="Palatino Linotype" w:hAnsi="Palatino Linotype"/>
          <w:sz w:val="20"/>
          <w:szCs w:val="20"/>
          <w:lang w:eastAsia="en-US"/>
        </w:rPr>
        <w:t>* 9-13. évfolyamon megszervezett képzés/13. és 14. évfolyamon megszervezett képzés</w:t>
      </w:r>
    </w:p>
    <w:p w:rsidR="00583CFC" w:rsidRPr="009F67CE" w:rsidRDefault="00583CFC" w:rsidP="00B6435F">
      <w:pPr>
        <w:spacing w:after="0" w:line="240" w:lineRule="auto"/>
        <w:jc w:val="right"/>
        <w:rPr>
          <w:rFonts w:ascii="Palatino Linotype" w:hAnsi="Palatino Linotype"/>
          <w:sz w:val="20"/>
          <w:szCs w:val="20"/>
          <w:lang w:eastAsia="en-US"/>
        </w:rPr>
      </w:pPr>
    </w:p>
    <w:p w:rsidR="00583CFC" w:rsidRPr="009F67CE" w:rsidRDefault="00583CFC" w:rsidP="00B6435F">
      <w:pPr>
        <w:widowControl w:val="0"/>
        <w:suppressAutoHyphens/>
        <w:spacing w:after="0" w:line="240" w:lineRule="auto"/>
        <w:rPr>
          <w:rFonts w:ascii="Palatino Linotype" w:hAnsi="Palatino Linotype"/>
          <w:b/>
          <w:vanish/>
          <w:sz w:val="24"/>
          <w:szCs w:val="24"/>
          <w:lang w:eastAsia="en-US"/>
        </w:rPr>
      </w:pPr>
    </w:p>
    <w:p w:rsidR="00583CFC" w:rsidRPr="009F67CE" w:rsidRDefault="00583CFC" w:rsidP="004B2417">
      <w:pPr>
        <w:widowControl w:val="0"/>
        <w:numPr>
          <w:ilvl w:val="1"/>
          <w:numId w:val="20"/>
        </w:numPr>
        <w:suppressAutoHyphens/>
        <w:spacing w:after="0" w:line="240" w:lineRule="auto"/>
        <w:rPr>
          <w:rFonts w:ascii="Palatino Linotype" w:hAnsi="Palatino Linotype"/>
          <w:b/>
          <w:sz w:val="24"/>
          <w:szCs w:val="24"/>
          <w:lang w:eastAsia="en-US"/>
        </w:rPr>
      </w:pPr>
      <w:r w:rsidRPr="009F67CE">
        <w:rPr>
          <w:rFonts w:ascii="Palatino Linotype" w:hAnsi="Palatino Linotype"/>
          <w:b/>
          <w:sz w:val="24"/>
          <w:szCs w:val="24"/>
          <w:lang w:eastAsia="en-US"/>
        </w:rPr>
        <w:t>A tantárgy tanításának célja</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tanuló ismerje meg a 0-18 (0-3, 3-6, 6-14, 14-18) éves korosztály ellátásához kapcsolódó gondozási, ápolási feladatokat. Tudatosuljon benne a gondozás és nevelés egysége.</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Ismerje meg a különböző korcsoportok leggyakoribb betegségeit és az azokkal kapcsolatos gondozási, ápolási feladatokat.</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Ismerje a tanuló a szakterület speciális baleset- és munkavédelmi szabályokat, legyen képes a balesetek megelőzésére.</w:t>
      </w:r>
    </w:p>
    <w:p w:rsidR="00583CFC" w:rsidRPr="009F67CE" w:rsidRDefault="00583CFC" w:rsidP="00B6435F">
      <w:pPr>
        <w:spacing w:after="0" w:line="240" w:lineRule="auto"/>
        <w:rPr>
          <w:rFonts w:ascii="Palatino Linotype" w:hAnsi="Palatino Linotype"/>
          <w:b/>
          <w:sz w:val="24"/>
          <w:szCs w:val="24"/>
          <w:lang w:eastAsia="en-US"/>
        </w:rPr>
      </w:pPr>
    </w:p>
    <w:p w:rsidR="00583CFC" w:rsidRPr="009F67CE" w:rsidRDefault="00583CFC" w:rsidP="004B2417">
      <w:pPr>
        <w:widowControl w:val="0"/>
        <w:numPr>
          <w:ilvl w:val="1"/>
          <w:numId w:val="20"/>
        </w:numPr>
        <w:suppressAutoHyphens/>
        <w:spacing w:after="0" w:line="240" w:lineRule="auto"/>
        <w:rPr>
          <w:rFonts w:ascii="Palatino Linotype" w:hAnsi="Palatino Linotype"/>
          <w:b/>
          <w:sz w:val="24"/>
          <w:szCs w:val="24"/>
          <w:lang w:eastAsia="en-US"/>
        </w:rPr>
      </w:pPr>
      <w:r w:rsidRPr="009F67CE">
        <w:rPr>
          <w:rFonts w:ascii="Palatino Linotype" w:hAnsi="Palatino Linotype"/>
          <w:b/>
          <w:sz w:val="24"/>
          <w:szCs w:val="24"/>
          <w:lang w:eastAsia="en-US"/>
        </w:rPr>
        <w:t>Kapcsolódó közismereti, szakmai tartalmak</w:t>
      </w:r>
    </w:p>
    <w:p w:rsidR="00583CFC" w:rsidRPr="009F67CE" w:rsidRDefault="00583CFC" w:rsidP="00B6435F">
      <w:pPr>
        <w:spacing w:after="0" w:line="240" w:lineRule="auto"/>
        <w:rPr>
          <w:rFonts w:ascii="Palatino Linotype" w:hAnsi="Palatino Linotype"/>
          <w:b/>
          <w:bCs/>
          <w:iCs/>
          <w:sz w:val="24"/>
          <w:szCs w:val="24"/>
          <w:lang w:eastAsia="en-US"/>
        </w:rPr>
      </w:pPr>
    </w:p>
    <w:p w:rsidR="00583CFC" w:rsidRPr="009F67CE" w:rsidRDefault="00583CFC" w:rsidP="00B6435F">
      <w:pPr>
        <w:spacing w:after="0" w:line="240" w:lineRule="auto"/>
        <w:rPr>
          <w:rFonts w:ascii="Palatino Linotype" w:hAnsi="Palatino Linotype"/>
          <w:b/>
          <w:bCs/>
          <w:iCs/>
          <w:sz w:val="24"/>
          <w:szCs w:val="24"/>
          <w:lang w:eastAsia="en-US"/>
        </w:rPr>
      </w:pPr>
    </w:p>
    <w:p w:rsidR="00583CFC" w:rsidRPr="009F67CE" w:rsidRDefault="00583CFC" w:rsidP="004B2417">
      <w:pPr>
        <w:widowControl w:val="0"/>
        <w:numPr>
          <w:ilvl w:val="1"/>
          <w:numId w:val="20"/>
        </w:numPr>
        <w:suppressAutoHyphens/>
        <w:spacing w:after="0" w:line="240" w:lineRule="auto"/>
        <w:rPr>
          <w:rFonts w:ascii="Palatino Linotype" w:hAnsi="Palatino Linotype"/>
          <w:b/>
          <w:bCs/>
          <w:iCs/>
          <w:sz w:val="24"/>
          <w:szCs w:val="24"/>
          <w:lang w:eastAsia="en-US"/>
        </w:rPr>
      </w:pPr>
      <w:r w:rsidRPr="009F67CE">
        <w:rPr>
          <w:rFonts w:ascii="Palatino Linotype" w:hAnsi="Palatino Linotype"/>
          <w:b/>
          <w:sz w:val="24"/>
          <w:szCs w:val="24"/>
          <w:lang w:eastAsia="en-US"/>
        </w:rPr>
        <w:t xml:space="preserve">Témakörök </w:t>
      </w:r>
    </w:p>
    <w:p w:rsidR="00583CFC" w:rsidRPr="009F67CE" w:rsidRDefault="00583CFC" w:rsidP="00B6435F">
      <w:pPr>
        <w:spacing w:after="0" w:line="240" w:lineRule="auto"/>
        <w:rPr>
          <w:rFonts w:ascii="Palatino Linotype" w:hAnsi="Palatino Linotype"/>
          <w:b/>
          <w:bCs/>
          <w:iCs/>
          <w:sz w:val="24"/>
          <w:szCs w:val="24"/>
          <w:lang w:eastAsia="en-US"/>
        </w:rPr>
      </w:pPr>
    </w:p>
    <w:p w:rsidR="00583CFC" w:rsidRPr="009F67CE" w:rsidRDefault="00583CFC" w:rsidP="004B2417">
      <w:pPr>
        <w:numPr>
          <w:ilvl w:val="2"/>
          <w:numId w:val="20"/>
        </w:numPr>
        <w:spacing w:after="0" w:line="240" w:lineRule="auto"/>
        <w:rPr>
          <w:rFonts w:ascii="Palatino Linotype" w:hAnsi="Palatino Linotype"/>
          <w:b/>
          <w:sz w:val="24"/>
          <w:szCs w:val="24"/>
          <w:lang w:eastAsia="en-US"/>
        </w:rPr>
      </w:pPr>
      <w:r w:rsidRPr="009F67CE">
        <w:rPr>
          <w:rFonts w:ascii="Palatino Linotype" w:hAnsi="Palatino Linotype"/>
          <w:b/>
          <w:bCs/>
          <w:iCs/>
          <w:sz w:val="24"/>
          <w:szCs w:val="24"/>
          <w:lang w:eastAsia="en-US"/>
        </w:rPr>
        <w:t>Ismeretek a gondozásról</w:t>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Pr>
          <w:rFonts w:ascii="Palatino Linotype" w:hAnsi="Palatino Linotype"/>
          <w:b/>
          <w:i/>
          <w:sz w:val="24"/>
          <w:szCs w:val="24"/>
          <w:lang w:eastAsia="en-US"/>
        </w:rPr>
        <w:t xml:space="preserve">16 </w:t>
      </w:r>
      <w:r w:rsidRPr="009F67CE">
        <w:rPr>
          <w:rFonts w:ascii="Palatino Linotype" w:hAnsi="Palatino Linotype"/>
          <w:b/>
          <w:i/>
          <w:sz w:val="24"/>
          <w:szCs w:val="24"/>
          <w:lang w:eastAsia="en-US"/>
        </w:rPr>
        <w:t>óra</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 xml:space="preserve">A gondozás célja, feladatai, területei. A gondozás és nevelés egysége. A rendszeresség, az állandóság szerepe a gyermek gondozásában. </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Egyéni napi- és heti</w:t>
      </w:r>
      <w:r>
        <w:rPr>
          <w:rFonts w:ascii="Palatino Linotype" w:hAnsi="Palatino Linotype"/>
          <w:sz w:val="24"/>
          <w:szCs w:val="24"/>
          <w:lang w:eastAsia="en-US"/>
        </w:rPr>
        <w:t xml:space="preserve"> </w:t>
      </w:r>
      <w:r w:rsidRPr="009F67CE">
        <w:rPr>
          <w:rFonts w:ascii="Palatino Linotype" w:hAnsi="Palatino Linotype"/>
          <w:sz w:val="24"/>
          <w:szCs w:val="24"/>
          <w:lang w:eastAsia="en-US"/>
        </w:rPr>
        <w:t>rend fontossága, életritmus a gyermekek életében</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 xml:space="preserve">A csecsemő és gyermekgondozás területei, feladatai: a csecsemő fogása, tartása, emelése; fürösztés, a fürdetés eszközei </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Öltöztetés: a célszerű és évszaknak megfelelő ruházat, a ruházat kezelése.</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gyermek altatása, a pihenés ritmusa, alvásigény az egyes életkori szakaszokban; levegőztetés, napoztatás.</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korszerű és egészséges táplálkozás alapelvei, feltételei; az életkornak és egészségi állapotnak megfelelő étrend összeállítása. A csecsemő és gyermek táplálása: az etetés, önállóságra nevelés, a rosszul evő, válogatós gyermek. Az önellátás, önállóság kialakítása.</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gyermekkel való egyéni és csoportos foglalkozás lehetőségei, eszközei. A gondozás - mint az esztétikai nevelés egyik színtere, a bizalom és biztonság kialakításának lehetősége, az önértékelés, énkép kialakításának eszköze</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Kultúrhigiénés szokások kialakítása és formálása csecsemő és gyermekkorban. A csecsemő és a gyermek környezete, a közvetlen környezet higiénéje, berendezési tárgyai, a gyermek játékai és azok tisztántartása</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játék, mint a legfőbb tevékenységi forma a gyermek életében. A játék szerepe a gyermek fejlődésében</w:t>
      </w:r>
    </w:p>
    <w:p w:rsidR="00583CFC" w:rsidRPr="009F67CE" w:rsidRDefault="00583CFC" w:rsidP="00B6435F">
      <w:pPr>
        <w:spacing w:after="0" w:line="240" w:lineRule="auto"/>
        <w:ind w:left="1080"/>
        <w:rPr>
          <w:rFonts w:ascii="Palatino Linotype" w:hAnsi="Palatino Linotype"/>
          <w:sz w:val="24"/>
          <w:szCs w:val="24"/>
          <w:lang w:eastAsia="en-US"/>
        </w:rPr>
      </w:pPr>
      <w:r w:rsidRPr="009F67CE">
        <w:rPr>
          <w:rFonts w:ascii="Palatino Linotype" w:hAnsi="Palatino Linotype"/>
          <w:sz w:val="24"/>
          <w:szCs w:val="24"/>
          <w:lang w:eastAsia="en-US"/>
        </w:rPr>
        <w:t xml:space="preserve">Egyéni ízlésformálás, kultúrhigiénés és egyéb szokások kialakításának lehetőségei. </w:t>
      </w:r>
    </w:p>
    <w:p w:rsidR="00583CFC" w:rsidRPr="009F67CE" w:rsidRDefault="00583CFC" w:rsidP="00B6435F">
      <w:pPr>
        <w:spacing w:after="0" w:line="240" w:lineRule="auto"/>
        <w:ind w:left="1080"/>
        <w:rPr>
          <w:rFonts w:ascii="Palatino Linotype" w:hAnsi="Palatino Linotype"/>
          <w:sz w:val="24"/>
          <w:szCs w:val="24"/>
          <w:lang w:eastAsia="en-US"/>
        </w:rPr>
      </w:pPr>
    </w:p>
    <w:p w:rsidR="00583CFC" w:rsidRPr="009F67CE" w:rsidRDefault="00583CFC" w:rsidP="00B6435F">
      <w:pPr>
        <w:spacing w:after="0" w:line="240" w:lineRule="auto"/>
        <w:ind w:firstLine="540"/>
        <w:rPr>
          <w:rFonts w:ascii="Palatino Linotype" w:hAnsi="Palatino Linotype"/>
          <w:sz w:val="24"/>
          <w:szCs w:val="24"/>
          <w:lang w:eastAsia="en-US"/>
        </w:rPr>
      </w:pPr>
    </w:p>
    <w:p w:rsidR="00583CFC" w:rsidRPr="009F67CE" w:rsidRDefault="00583CFC" w:rsidP="004B2417">
      <w:pPr>
        <w:numPr>
          <w:ilvl w:val="2"/>
          <w:numId w:val="20"/>
        </w:numPr>
        <w:spacing w:after="0" w:line="240" w:lineRule="auto"/>
        <w:rPr>
          <w:rFonts w:ascii="Palatino Linotype" w:hAnsi="Palatino Linotype"/>
          <w:b/>
          <w:sz w:val="24"/>
          <w:szCs w:val="24"/>
          <w:lang w:eastAsia="en-US"/>
        </w:rPr>
      </w:pPr>
      <w:r w:rsidRPr="009F67CE">
        <w:rPr>
          <w:rFonts w:ascii="Palatino Linotype" w:hAnsi="Palatino Linotype"/>
          <w:b/>
          <w:bCs/>
          <w:iCs/>
          <w:sz w:val="24"/>
          <w:szCs w:val="24"/>
          <w:lang w:eastAsia="en-US"/>
        </w:rPr>
        <w:t>Gyermekbetegségek</w:t>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Pr>
          <w:rFonts w:ascii="Palatino Linotype" w:hAnsi="Palatino Linotype"/>
          <w:b/>
          <w:sz w:val="24"/>
          <w:szCs w:val="24"/>
          <w:lang w:eastAsia="en-US"/>
        </w:rPr>
        <w:tab/>
      </w:r>
      <w:r>
        <w:rPr>
          <w:rFonts w:ascii="Palatino Linotype" w:hAnsi="Palatino Linotype"/>
          <w:b/>
          <w:i/>
          <w:sz w:val="24"/>
          <w:szCs w:val="24"/>
          <w:lang w:eastAsia="en-US"/>
        </w:rPr>
        <w:t xml:space="preserve">16 </w:t>
      </w:r>
      <w:r w:rsidRPr="009F67CE">
        <w:rPr>
          <w:rFonts w:ascii="Palatino Linotype" w:hAnsi="Palatino Linotype"/>
          <w:b/>
          <w:i/>
          <w:sz w:val="24"/>
          <w:szCs w:val="24"/>
          <w:lang w:eastAsia="en-US"/>
        </w:rPr>
        <w:t>óra</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leggyakoribb gyermekbetegségek fajtái, okai, hajlamosító tényezői. A beteg objektív és szubjektív tünetei, a beteg megfigyelésének szempontjai, terápiája, életmódra vonatkozó utasítások, diéta</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 xml:space="preserve">Gyermekbetegségek: légutak betegségei (felső légúti hurutok, idegen test a légútban, </w:t>
      </w:r>
      <w:r>
        <w:rPr>
          <w:rFonts w:ascii="Palatino Linotype" w:hAnsi="Palatino Linotype"/>
          <w:sz w:val="24"/>
          <w:szCs w:val="24"/>
          <w:lang w:eastAsia="en-US"/>
        </w:rPr>
        <w:t>krupp</w:t>
      </w:r>
      <w:r w:rsidRPr="009F67CE">
        <w:rPr>
          <w:rFonts w:ascii="Palatino Linotype" w:hAnsi="Palatino Linotype"/>
          <w:sz w:val="24"/>
          <w:szCs w:val="24"/>
          <w:lang w:eastAsia="en-US"/>
        </w:rPr>
        <w:t>, hörghurut, asztma, tüdőgyulladás)</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 xml:space="preserve">Emésztőrendszeri betegségek (hányással járó kórképek, hasi fájdalommal-, hasmenéssel járó megbetegedések, székrekedés, étvágytalanság, csecsemőkori sorvadás) </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Anyagcsere betegségek (cukorbetegség, kóros soványság, elhízás)</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Idegrendszeri betegségek (agyhártya-gyulladás, idegrendszeri görcsbetegségek) gyermekkori fertőző betegségek</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Szűrővizsgálatok és védőoltások csecsemő és gyermekkorban</w:t>
      </w:r>
    </w:p>
    <w:p w:rsidR="00583CFC" w:rsidRPr="009F67CE" w:rsidRDefault="00583CFC" w:rsidP="00D87EF3">
      <w:pPr>
        <w:spacing w:after="0" w:line="240" w:lineRule="auto"/>
        <w:ind w:left="1440"/>
        <w:jc w:val="both"/>
        <w:rPr>
          <w:rFonts w:ascii="Palatino Linotype" w:hAnsi="Palatino Linotype"/>
          <w:sz w:val="24"/>
          <w:szCs w:val="24"/>
          <w:lang w:eastAsia="en-US"/>
        </w:rPr>
      </w:pPr>
      <w:r w:rsidRPr="009F67CE">
        <w:rPr>
          <w:rFonts w:ascii="Palatino Linotype" w:hAnsi="Palatino Linotype"/>
          <w:sz w:val="24"/>
          <w:szCs w:val="24"/>
          <w:lang w:eastAsia="en-US"/>
        </w:rPr>
        <w:t xml:space="preserve">Védőoltások és szűrővizsgálatok fajtái, szükségessége, időpontjai, szövődményei. </w:t>
      </w:r>
    </w:p>
    <w:p w:rsidR="00583CFC" w:rsidRPr="009F67CE" w:rsidRDefault="00583CFC" w:rsidP="00D87EF3">
      <w:pPr>
        <w:spacing w:after="0" w:line="240" w:lineRule="auto"/>
        <w:ind w:left="1440"/>
        <w:jc w:val="both"/>
        <w:rPr>
          <w:rFonts w:ascii="Palatino Linotype" w:hAnsi="Palatino Linotype"/>
          <w:sz w:val="24"/>
          <w:szCs w:val="24"/>
          <w:lang w:eastAsia="en-US"/>
        </w:rPr>
      </w:pPr>
      <w:r w:rsidRPr="009F67CE">
        <w:rPr>
          <w:rFonts w:ascii="Palatino Linotype" w:hAnsi="Palatino Linotype"/>
          <w:sz w:val="24"/>
          <w:szCs w:val="24"/>
          <w:lang w:eastAsia="en-US"/>
        </w:rPr>
        <w:t>A szükséges beavatkozásokra való felkészítés módjai</w:t>
      </w:r>
    </w:p>
    <w:p w:rsidR="00583CFC" w:rsidRPr="009F67CE" w:rsidRDefault="00583CFC" w:rsidP="00B6435F">
      <w:pPr>
        <w:spacing w:after="0" w:line="240" w:lineRule="auto"/>
        <w:ind w:firstLine="540"/>
        <w:rPr>
          <w:rFonts w:ascii="Palatino Linotype" w:hAnsi="Palatino Linotype"/>
          <w:sz w:val="24"/>
          <w:szCs w:val="24"/>
          <w:lang w:eastAsia="en-US"/>
        </w:rPr>
      </w:pPr>
    </w:p>
    <w:p w:rsidR="00583CFC" w:rsidRPr="009F67CE" w:rsidRDefault="00583CFC" w:rsidP="004B2417">
      <w:pPr>
        <w:numPr>
          <w:ilvl w:val="2"/>
          <w:numId w:val="20"/>
        </w:numPr>
        <w:spacing w:after="0" w:line="240" w:lineRule="auto"/>
        <w:rPr>
          <w:rFonts w:ascii="Palatino Linotype" w:hAnsi="Palatino Linotype"/>
          <w:b/>
          <w:sz w:val="24"/>
          <w:szCs w:val="24"/>
          <w:lang w:eastAsia="en-US"/>
        </w:rPr>
      </w:pPr>
      <w:r w:rsidRPr="009F67CE">
        <w:rPr>
          <w:rFonts w:ascii="Palatino Linotype" w:hAnsi="Palatino Linotype" w:cs="Arial"/>
          <w:b/>
          <w:sz w:val="24"/>
          <w:szCs w:val="24"/>
        </w:rPr>
        <w:t>Ápolási ismeretek</w:t>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Pr>
          <w:rFonts w:ascii="Palatino Linotype" w:hAnsi="Palatino Linotype"/>
          <w:b/>
          <w:i/>
          <w:sz w:val="24"/>
          <w:szCs w:val="24"/>
          <w:lang w:eastAsia="en-US"/>
        </w:rPr>
        <w:tab/>
      </w:r>
      <w:r>
        <w:rPr>
          <w:rFonts w:ascii="Palatino Linotype" w:hAnsi="Palatino Linotype"/>
          <w:b/>
          <w:i/>
          <w:sz w:val="24"/>
          <w:szCs w:val="24"/>
          <w:lang w:eastAsia="en-US"/>
        </w:rPr>
        <w:tab/>
        <w:t xml:space="preserve">16 </w:t>
      </w:r>
      <w:r w:rsidRPr="009F67CE">
        <w:rPr>
          <w:rFonts w:ascii="Palatino Linotype" w:hAnsi="Palatino Linotype"/>
          <w:b/>
          <w:i/>
          <w:sz w:val="24"/>
          <w:szCs w:val="24"/>
          <w:lang w:eastAsia="en-US"/>
        </w:rPr>
        <w:t>óra</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beteg gyermek megfigyelésének szempontjai, a tünetek értelmezése (öntudat, viselkedés, sírás, turgor, fájdalom, váladékok, kardinális tünetek stb.)</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Alapellátási feladatok: fekvőhely és felszerelése, ágyneműcsere, a csecsemő és gyermek ruházata, pelenkázási módok, napi testápolás, a beteg csecsemő és gyermek táplálása</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beteg csecsemő és gyermek ápolása légúti betegség, hányás, hasmenés, székrekedés, fertőző betegség, láz esetén. a diéták felosztása</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leggyakoribb ételallergiák ismerete; a diétás kezelés alapelvei, a diéta fogalma, szerepe a beteg gyógyításában</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Fizikális gyógymódok ismerete és alkalmazása: nedves belélegeztetés, hűtőfürdő, pri</w:t>
      </w:r>
      <w:r>
        <w:rPr>
          <w:rFonts w:ascii="Palatino Linotype" w:hAnsi="Palatino Linotype"/>
          <w:sz w:val="24"/>
          <w:szCs w:val="24"/>
          <w:lang w:eastAsia="en-US"/>
        </w:rPr>
        <w:t>znic</w:t>
      </w:r>
      <w:r w:rsidRPr="009F67CE">
        <w:rPr>
          <w:rFonts w:ascii="Palatino Linotype" w:hAnsi="Palatino Linotype"/>
          <w:sz w:val="24"/>
          <w:szCs w:val="24"/>
          <w:lang w:eastAsia="en-US"/>
        </w:rPr>
        <w:t>, a száraz meleg és hideg alkalmazása, borogatások. Konyhatechnikai eljárások</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 xml:space="preserve">Gyógyszerelés, gyógyszerformák, a gyógyszerek alkalmazásának módjai gyermekkorban. </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 xml:space="preserve">A gyógyászati segédeszközök fajtáinak, használatának és karbantartásának ismerete. A gyermek megtanítása a biztonságos használatra, képességeinek megfelelően bevonása a segédeszköz karbantartásába </w:t>
      </w:r>
    </w:p>
    <w:p w:rsidR="00583CFC" w:rsidRPr="009F67CE" w:rsidRDefault="00583CFC" w:rsidP="00B6435F">
      <w:pPr>
        <w:spacing w:after="0" w:line="240" w:lineRule="auto"/>
        <w:ind w:left="1080"/>
        <w:rPr>
          <w:rFonts w:ascii="Palatino Linotype" w:hAnsi="Palatino Linotype"/>
          <w:sz w:val="24"/>
          <w:szCs w:val="24"/>
          <w:lang w:eastAsia="en-US"/>
        </w:rPr>
      </w:pPr>
    </w:p>
    <w:p w:rsidR="00583CFC" w:rsidRPr="009F67CE" w:rsidRDefault="00583CFC" w:rsidP="00B6435F">
      <w:pPr>
        <w:spacing w:after="0" w:line="240" w:lineRule="auto"/>
        <w:ind w:firstLine="540"/>
        <w:rPr>
          <w:rFonts w:ascii="Palatino Linotype" w:hAnsi="Palatino Linotype"/>
          <w:sz w:val="24"/>
          <w:szCs w:val="24"/>
          <w:lang w:eastAsia="en-US"/>
        </w:rPr>
      </w:pPr>
    </w:p>
    <w:p w:rsidR="00583CFC" w:rsidRPr="009F67CE" w:rsidRDefault="00583CFC" w:rsidP="004B2417">
      <w:pPr>
        <w:numPr>
          <w:ilvl w:val="2"/>
          <w:numId w:val="20"/>
        </w:numPr>
        <w:spacing w:after="0" w:line="240" w:lineRule="auto"/>
        <w:rPr>
          <w:rFonts w:ascii="Palatino Linotype" w:hAnsi="Palatino Linotype"/>
          <w:sz w:val="24"/>
          <w:szCs w:val="24"/>
          <w:lang w:eastAsia="en-US"/>
        </w:rPr>
      </w:pPr>
      <w:r w:rsidRPr="009F67CE">
        <w:rPr>
          <w:rFonts w:ascii="Palatino Linotype" w:hAnsi="Palatino Linotype" w:cs="Arial"/>
          <w:b/>
          <w:sz w:val="24"/>
          <w:szCs w:val="24"/>
        </w:rPr>
        <w:t>Leggyakoribb gyermekbalesetek</w:t>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Pr>
          <w:rFonts w:ascii="Palatino Linotype" w:hAnsi="Palatino Linotype"/>
          <w:b/>
          <w:i/>
          <w:sz w:val="24"/>
          <w:szCs w:val="24"/>
          <w:lang w:eastAsia="en-US"/>
        </w:rPr>
        <w:t xml:space="preserve">16 </w:t>
      </w:r>
      <w:r w:rsidRPr="009F67CE">
        <w:rPr>
          <w:rFonts w:ascii="Palatino Linotype" w:hAnsi="Palatino Linotype"/>
          <w:b/>
          <w:i/>
          <w:sz w:val="24"/>
          <w:szCs w:val="24"/>
          <w:lang w:eastAsia="en-US"/>
        </w:rPr>
        <w:t>óra</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Csecsemő és gyermekkorban leggyakrabban előforduló balesetek, sérülések és ellátásuk. Ájulás, fulladás, idegen test a testnyílásokban.</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Orrvérzés, mérgezés, törések, ficam, rándulás, sebellátás.</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gyógyszertárolás és gyógyszerelés szabályai, a házi patika szerei; fertőtlenítő eljárások és fertőtlenítőszerek</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munkavégzéssel összefüggő általános baleseti és egyéb veszélyforrások, a munkahelyre vonatkozó biztonsági szabályok és előírások</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veszélyforrások csoportosítása: háztartási, munkahelyi, közlekedési veszélyek, különböző tevékenységi formák veszélyei</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Különféle anyagok (vegyszerek, mérgek, gyógyszerek</w:t>
      </w:r>
      <w:r>
        <w:rPr>
          <w:rFonts w:ascii="Palatino Linotype" w:hAnsi="Palatino Linotype"/>
          <w:sz w:val="24"/>
          <w:szCs w:val="24"/>
          <w:lang w:eastAsia="en-US"/>
        </w:rPr>
        <w:t>,</w:t>
      </w:r>
      <w:r w:rsidRPr="009F67CE">
        <w:rPr>
          <w:rFonts w:ascii="Palatino Linotype" w:hAnsi="Palatino Linotype"/>
          <w:sz w:val="24"/>
          <w:szCs w:val="24"/>
          <w:lang w:eastAsia="en-US"/>
        </w:rPr>
        <w:t xml:space="preserve"> stb.) biztonságos tárolása, mozgatása, nyilvántartása. A veszélyes hulladékok tárolásának szabályai</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gyermekintézményekre vonatkozó munka-, tűz-, és balesetvédelmi szabályok ismerete</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játékszerekre vonatkozó balesetvédelmi szabályok</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vészhelyzet jelzése. Balesetvédelmi dokumentáció</w:t>
      </w:r>
    </w:p>
    <w:p w:rsidR="00583CFC"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veszélyhelyzet elhárításának lehetőségei, módszerei, eszközei: mindennapi érintésvédelmi és szigetelési eljárások; a menekülési útvonalak kijelölésének feltételei, egyéni védőeszközök használata</w:t>
      </w:r>
    </w:p>
    <w:p w:rsidR="00583CFC" w:rsidRPr="009F67CE" w:rsidRDefault="00583CFC" w:rsidP="00D87EF3">
      <w:pPr>
        <w:spacing w:after="0" w:line="240" w:lineRule="auto"/>
        <w:ind w:left="1080"/>
        <w:jc w:val="both"/>
        <w:rPr>
          <w:rFonts w:ascii="Palatino Linotype" w:hAnsi="Palatino Linotype"/>
          <w:sz w:val="24"/>
          <w:szCs w:val="24"/>
          <w:lang w:eastAsia="en-US"/>
        </w:rPr>
      </w:pPr>
    </w:p>
    <w:p w:rsidR="00583CFC" w:rsidRPr="009F67CE" w:rsidRDefault="00583CFC" w:rsidP="004B2417">
      <w:pPr>
        <w:widowControl w:val="0"/>
        <w:numPr>
          <w:ilvl w:val="1"/>
          <w:numId w:val="20"/>
        </w:numPr>
        <w:suppressAutoHyphens/>
        <w:spacing w:after="0" w:line="240" w:lineRule="auto"/>
        <w:rPr>
          <w:rFonts w:ascii="Palatino Linotype" w:hAnsi="Palatino Linotype"/>
          <w:b/>
          <w:i/>
          <w:sz w:val="24"/>
          <w:szCs w:val="24"/>
          <w:lang w:eastAsia="en-US"/>
        </w:rPr>
      </w:pPr>
      <w:r w:rsidRPr="009F67CE">
        <w:rPr>
          <w:rFonts w:ascii="Palatino Linotype" w:hAnsi="Palatino Linotype"/>
          <w:b/>
          <w:i/>
          <w:sz w:val="24"/>
          <w:szCs w:val="24"/>
          <w:lang w:eastAsia="en-US"/>
        </w:rPr>
        <w:t xml:space="preserve">A képzés javasolt helyszíne </w:t>
      </w:r>
      <w:r w:rsidRPr="009F67CE">
        <w:rPr>
          <w:rFonts w:ascii="Palatino Linotype" w:hAnsi="Palatino Linotype"/>
          <w:b/>
          <w:i/>
          <w:kern w:val="2"/>
          <w:sz w:val="24"/>
          <w:szCs w:val="24"/>
          <w:lang w:eastAsia="hi-IN" w:bidi="hi-IN"/>
        </w:rPr>
        <w:t>(ajánlás)</w:t>
      </w:r>
    </w:p>
    <w:p w:rsidR="00583CFC" w:rsidRPr="009F67CE" w:rsidRDefault="00583CFC" w:rsidP="00B6435F">
      <w:pPr>
        <w:spacing w:after="0" w:line="240" w:lineRule="auto"/>
        <w:ind w:left="1080"/>
        <w:rPr>
          <w:rFonts w:ascii="Palatino Linotype" w:hAnsi="Palatino Linotype"/>
          <w:sz w:val="24"/>
          <w:szCs w:val="24"/>
          <w:lang w:eastAsia="en-US"/>
        </w:rPr>
      </w:pPr>
      <w:r w:rsidRPr="009F67CE">
        <w:rPr>
          <w:rFonts w:ascii="Palatino Linotype" w:hAnsi="Palatino Linotype"/>
          <w:sz w:val="24"/>
          <w:szCs w:val="24"/>
          <w:lang w:eastAsia="en-US"/>
        </w:rPr>
        <w:t>Tanterem</w:t>
      </w:r>
    </w:p>
    <w:p w:rsidR="00583CFC" w:rsidRPr="009F67CE" w:rsidRDefault="00583CFC" w:rsidP="00B6435F">
      <w:pPr>
        <w:spacing w:after="0" w:line="240" w:lineRule="auto"/>
        <w:ind w:left="1080"/>
        <w:rPr>
          <w:rFonts w:ascii="Palatino Linotype" w:hAnsi="Palatino Linotype"/>
          <w:sz w:val="24"/>
          <w:szCs w:val="24"/>
          <w:lang w:eastAsia="en-US"/>
        </w:rPr>
      </w:pPr>
      <w:r w:rsidRPr="009F67CE">
        <w:rPr>
          <w:rFonts w:ascii="Palatino Linotype" w:hAnsi="Palatino Linotype"/>
          <w:sz w:val="24"/>
          <w:szCs w:val="24"/>
          <w:lang w:eastAsia="en-US"/>
        </w:rPr>
        <w:t>Demonstrációs terem</w:t>
      </w:r>
    </w:p>
    <w:p w:rsidR="00583CFC" w:rsidRPr="009F67CE" w:rsidRDefault="00583CFC" w:rsidP="00B6435F">
      <w:pPr>
        <w:spacing w:after="0" w:line="240" w:lineRule="auto"/>
        <w:ind w:left="792"/>
        <w:jc w:val="both"/>
        <w:rPr>
          <w:rFonts w:ascii="Palatino Linotype" w:hAnsi="Palatino Linotype"/>
          <w:b/>
          <w:bCs/>
          <w:sz w:val="24"/>
          <w:szCs w:val="24"/>
          <w:lang w:eastAsia="en-US"/>
        </w:rPr>
      </w:pPr>
    </w:p>
    <w:p w:rsidR="00583CFC" w:rsidRPr="009F67CE" w:rsidRDefault="00583CFC" w:rsidP="004B2417">
      <w:pPr>
        <w:widowControl w:val="0"/>
        <w:numPr>
          <w:ilvl w:val="1"/>
          <w:numId w:val="20"/>
        </w:numPr>
        <w:suppressAutoHyphens/>
        <w:spacing w:after="0" w:line="240" w:lineRule="auto"/>
        <w:rPr>
          <w:rFonts w:ascii="Palatino Linotype" w:hAnsi="Palatino Linotype"/>
          <w:b/>
          <w:bCs/>
          <w:sz w:val="24"/>
          <w:szCs w:val="24"/>
          <w:lang w:eastAsia="en-US"/>
        </w:rPr>
      </w:pPr>
      <w:r w:rsidRPr="009F67CE">
        <w:rPr>
          <w:rFonts w:ascii="Palatino Linotype" w:hAnsi="Palatino Linotype"/>
          <w:b/>
          <w:bCs/>
          <w:i/>
          <w:sz w:val="24"/>
          <w:szCs w:val="24"/>
          <w:lang w:eastAsia="en-US"/>
        </w:rPr>
        <w:t>A tantárgy elsajátítása során alkalmazható sajátos módszerek,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583CFC" w:rsidRPr="009F67CE">
        <w:trPr>
          <w:cantSplit/>
          <w:trHeight w:val="921"/>
          <w:jc w:val="center"/>
        </w:trPr>
        <w:tc>
          <w:tcPr>
            <w:tcW w:w="828" w:type="dxa"/>
            <w:vMerge w:val="restart"/>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Sor-szám</w:t>
            </w:r>
          </w:p>
        </w:tc>
        <w:tc>
          <w:tcPr>
            <w:tcW w:w="3623" w:type="dxa"/>
            <w:vMerge w:val="restart"/>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Tanulói tevékenységforma</w:t>
            </w:r>
          </w:p>
        </w:tc>
        <w:tc>
          <w:tcPr>
            <w:tcW w:w="2373" w:type="dxa"/>
            <w:gridSpan w:val="3"/>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Tanulói tevékenység szervezési kerete</w:t>
            </w:r>
          </w:p>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(differenciálási módok)</w:t>
            </w:r>
          </w:p>
        </w:tc>
        <w:tc>
          <w:tcPr>
            <w:tcW w:w="2191" w:type="dxa"/>
            <w:vMerge w:val="restart"/>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Alkalmazandó eszközök és felszerelések (SZVK 6. pont lebontása, pontosítása)</w:t>
            </w:r>
          </w:p>
        </w:tc>
      </w:tr>
      <w:tr w:rsidR="00583CFC" w:rsidRPr="009F67CE">
        <w:trPr>
          <w:cantSplit/>
          <w:trHeight w:val="1076"/>
          <w:jc w:val="center"/>
        </w:trPr>
        <w:tc>
          <w:tcPr>
            <w:tcW w:w="828" w:type="dxa"/>
            <w:vMerge/>
            <w:vAlign w:val="center"/>
          </w:tcPr>
          <w:p w:rsidR="00583CFC" w:rsidRPr="009F67CE" w:rsidRDefault="00583CFC" w:rsidP="00B6435F">
            <w:pPr>
              <w:spacing w:after="0" w:line="240" w:lineRule="auto"/>
              <w:rPr>
                <w:rFonts w:ascii="Palatino Linotype" w:hAnsi="Palatino Linotype"/>
                <w:b/>
                <w:sz w:val="20"/>
                <w:szCs w:val="20"/>
                <w:lang w:eastAsia="en-US"/>
              </w:rPr>
            </w:pPr>
          </w:p>
        </w:tc>
        <w:tc>
          <w:tcPr>
            <w:tcW w:w="3623" w:type="dxa"/>
            <w:vMerge/>
            <w:vAlign w:val="center"/>
          </w:tcPr>
          <w:p w:rsidR="00583CFC" w:rsidRPr="009F67CE" w:rsidRDefault="00583CFC" w:rsidP="00B6435F">
            <w:pPr>
              <w:spacing w:after="0" w:line="240" w:lineRule="auto"/>
              <w:rPr>
                <w:rFonts w:ascii="Palatino Linotype" w:hAnsi="Palatino Linotype"/>
                <w:b/>
                <w:sz w:val="20"/>
                <w:szCs w:val="20"/>
                <w:lang w:eastAsia="en-US"/>
              </w:rPr>
            </w:pPr>
          </w:p>
        </w:tc>
        <w:tc>
          <w:tcPr>
            <w:tcW w:w="810" w:type="dxa"/>
            <w:textDirection w:val="btLr"/>
            <w:vAlign w:val="center"/>
          </w:tcPr>
          <w:p w:rsidR="00583CFC" w:rsidRPr="009F67CE" w:rsidRDefault="00583CFC" w:rsidP="00B6435F">
            <w:pPr>
              <w:spacing w:after="0" w:line="240" w:lineRule="auto"/>
              <w:ind w:left="113" w:right="113"/>
              <w:jc w:val="center"/>
              <w:rPr>
                <w:rFonts w:ascii="Palatino Linotype" w:hAnsi="Palatino Linotype"/>
                <w:b/>
                <w:sz w:val="20"/>
                <w:szCs w:val="20"/>
                <w:lang w:eastAsia="en-US"/>
              </w:rPr>
            </w:pPr>
            <w:r w:rsidRPr="009F67CE">
              <w:rPr>
                <w:rFonts w:ascii="Palatino Linotype" w:hAnsi="Palatino Linotype"/>
                <w:b/>
                <w:sz w:val="20"/>
                <w:szCs w:val="20"/>
                <w:lang w:eastAsia="en-US"/>
              </w:rPr>
              <w:t>Egyéni</w:t>
            </w:r>
          </w:p>
        </w:tc>
        <w:tc>
          <w:tcPr>
            <w:tcW w:w="799" w:type="dxa"/>
            <w:textDirection w:val="btLr"/>
            <w:vAlign w:val="center"/>
          </w:tcPr>
          <w:p w:rsidR="00583CFC" w:rsidRPr="009F67CE" w:rsidRDefault="00583CFC" w:rsidP="00B6435F">
            <w:pPr>
              <w:spacing w:after="0" w:line="240" w:lineRule="auto"/>
              <w:ind w:left="113" w:right="113"/>
              <w:jc w:val="center"/>
              <w:rPr>
                <w:rFonts w:ascii="Palatino Linotype" w:hAnsi="Palatino Linotype"/>
                <w:b/>
                <w:sz w:val="20"/>
                <w:szCs w:val="20"/>
                <w:lang w:eastAsia="en-US"/>
              </w:rPr>
            </w:pPr>
            <w:r w:rsidRPr="009F67CE">
              <w:rPr>
                <w:rFonts w:ascii="Palatino Linotype" w:hAnsi="Palatino Linotype"/>
                <w:b/>
                <w:sz w:val="20"/>
                <w:szCs w:val="20"/>
                <w:lang w:eastAsia="en-US"/>
              </w:rPr>
              <w:t>Csoport-</w:t>
            </w:r>
          </w:p>
          <w:p w:rsidR="00583CFC" w:rsidRPr="009F67CE" w:rsidRDefault="00583CFC" w:rsidP="00B6435F">
            <w:pPr>
              <w:spacing w:after="0" w:line="240" w:lineRule="auto"/>
              <w:ind w:left="113" w:right="113"/>
              <w:jc w:val="center"/>
              <w:rPr>
                <w:rFonts w:ascii="Palatino Linotype" w:hAnsi="Palatino Linotype"/>
                <w:b/>
                <w:sz w:val="20"/>
                <w:szCs w:val="20"/>
                <w:lang w:eastAsia="en-US"/>
              </w:rPr>
            </w:pPr>
            <w:r w:rsidRPr="009F67CE">
              <w:rPr>
                <w:rFonts w:ascii="Palatino Linotype" w:hAnsi="Palatino Linotype"/>
                <w:b/>
                <w:sz w:val="20"/>
                <w:szCs w:val="20"/>
                <w:lang w:eastAsia="en-US"/>
              </w:rPr>
              <w:t>bontás</w:t>
            </w:r>
          </w:p>
        </w:tc>
        <w:tc>
          <w:tcPr>
            <w:tcW w:w="764" w:type="dxa"/>
            <w:textDirection w:val="btLr"/>
            <w:vAlign w:val="center"/>
          </w:tcPr>
          <w:p w:rsidR="00583CFC" w:rsidRPr="009F67CE" w:rsidRDefault="00583CFC" w:rsidP="00B6435F">
            <w:pPr>
              <w:spacing w:after="0" w:line="240" w:lineRule="auto"/>
              <w:ind w:left="113" w:right="113"/>
              <w:jc w:val="center"/>
              <w:rPr>
                <w:rFonts w:ascii="Palatino Linotype" w:hAnsi="Palatino Linotype"/>
                <w:b/>
                <w:sz w:val="20"/>
                <w:szCs w:val="20"/>
                <w:lang w:eastAsia="en-US"/>
              </w:rPr>
            </w:pPr>
            <w:r w:rsidRPr="009F67CE">
              <w:rPr>
                <w:rFonts w:ascii="Palatino Linotype" w:hAnsi="Palatino Linotype"/>
                <w:b/>
                <w:sz w:val="20"/>
                <w:szCs w:val="20"/>
                <w:lang w:eastAsia="en-US"/>
              </w:rPr>
              <w:t>Osztály-</w:t>
            </w:r>
          </w:p>
          <w:p w:rsidR="00583CFC" w:rsidRPr="009F67CE" w:rsidRDefault="00583CFC" w:rsidP="00B6435F">
            <w:pPr>
              <w:spacing w:after="0" w:line="240" w:lineRule="auto"/>
              <w:ind w:left="113" w:right="113"/>
              <w:jc w:val="center"/>
              <w:rPr>
                <w:rFonts w:ascii="Palatino Linotype" w:hAnsi="Palatino Linotype"/>
                <w:b/>
                <w:sz w:val="20"/>
                <w:szCs w:val="20"/>
                <w:lang w:eastAsia="en-US"/>
              </w:rPr>
            </w:pPr>
            <w:r w:rsidRPr="009F67CE">
              <w:rPr>
                <w:rFonts w:ascii="Palatino Linotype" w:hAnsi="Palatino Linotype"/>
                <w:b/>
                <w:sz w:val="20"/>
                <w:szCs w:val="20"/>
                <w:lang w:eastAsia="en-US"/>
              </w:rPr>
              <w:t>keret</w:t>
            </w:r>
          </w:p>
        </w:tc>
        <w:tc>
          <w:tcPr>
            <w:tcW w:w="2191" w:type="dxa"/>
            <w:vMerge/>
            <w:vAlign w:val="center"/>
          </w:tcPr>
          <w:p w:rsidR="00583CFC" w:rsidRPr="009F67CE" w:rsidRDefault="00583CFC" w:rsidP="00B6435F">
            <w:pPr>
              <w:spacing w:after="0" w:line="240" w:lineRule="auto"/>
              <w:rPr>
                <w:rFonts w:ascii="Palatino Linotype" w:hAnsi="Palatino Linotype"/>
                <w:b/>
                <w:sz w:val="20"/>
                <w:szCs w:val="20"/>
                <w:lang w:eastAsia="en-US"/>
              </w:rPr>
            </w:pPr>
          </w:p>
        </w:tc>
      </w:tr>
      <w:tr w:rsidR="00583CFC" w:rsidRPr="009F67CE">
        <w:trPr>
          <w:jc w:val="center"/>
        </w:trPr>
        <w:tc>
          <w:tcPr>
            <w:tcW w:w="828"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1.</w:t>
            </w:r>
          </w:p>
        </w:tc>
        <w:tc>
          <w:tcPr>
            <w:tcW w:w="3623" w:type="dxa"/>
            <w:shd w:val="clear" w:color="auto" w:fill="D9D9D9"/>
            <w:vAlign w:val="center"/>
          </w:tcPr>
          <w:p w:rsidR="00583CFC" w:rsidRPr="009F67CE" w:rsidRDefault="00583CFC" w:rsidP="00B6435F">
            <w:pPr>
              <w:spacing w:after="0" w:line="240" w:lineRule="auto"/>
              <w:rPr>
                <w:rFonts w:ascii="Palatino Linotype" w:hAnsi="Palatino Linotype"/>
                <w:b/>
                <w:sz w:val="20"/>
                <w:szCs w:val="20"/>
                <w:lang w:eastAsia="en-US"/>
              </w:rPr>
            </w:pPr>
            <w:r w:rsidRPr="009F67CE">
              <w:rPr>
                <w:rFonts w:ascii="Palatino Linotype" w:hAnsi="Palatino Linotype" w:cs="Arial"/>
                <w:b/>
                <w:sz w:val="20"/>
                <w:szCs w:val="20"/>
                <w:lang w:eastAsia="en-US"/>
              </w:rPr>
              <w:t>Információ feldolgozó tevékenységek</w:t>
            </w:r>
          </w:p>
        </w:tc>
        <w:tc>
          <w:tcPr>
            <w:tcW w:w="810"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99"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64"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jc w:val="center"/>
        </w:trPr>
        <w:tc>
          <w:tcPr>
            <w:tcW w:w="828"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r w:rsidRPr="009F67CE">
              <w:rPr>
                <w:rFonts w:ascii="Palatino Linotype" w:hAnsi="Palatino Linotype"/>
                <w:sz w:val="20"/>
                <w:szCs w:val="20"/>
                <w:lang w:eastAsia="en-US"/>
              </w:rPr>
              <w:t>1.1.</w:t>
            </w:r>
          </w:p>
        </w:tc>
        <w:tc>
          <w:tcPr>
            <w:tcW w:w="3623" w:type="dxa"/>
            <w:vAlign w:val="center"/>
          </w:tcPr>
          <w:p w:rsidR="00583CFC" w:rsidRPr="009F67CE" w:rsidRDefault="00583CFC" w:rsidP="00B6435F">
            <w:pPr>
              <w:spacing w:after="0" w:line="240" w:lineRule="auto"/>
              <w:rPr>
                <w:rFonts w:ascii="Palatino Linotype" w:hAnsi="Palatino Linotype" w:cs="Arial"/>
                <w:sz w:val="20"/>
                <w:szCs w:val="20"/>
                <w:lang w:eastAsia="en-US"/>
              </w:rPr>
            </w:pPr>
            <w:r w:rsidRPr="009F67CE">
              <w:rPr>
                <w:rFonts w:ascii="Palatino Linotype" w:hAnsi="Palatino Linotype" w:cs="Arial"/>
                <w:sz w:val="20"/>
                <w:szCs w:val="20"/>
                <w:lang w:eastAsia="en-US"/>
              </w:rPr>
              <w:t>Olvasott szöveg önálló feldolgozása</w:t>
            </w:r>
          </w:p>
        </w:tc>
        <w:tc>
          <w:tcPr>
            <w:tcW w:w="810"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799"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64"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jc w:val="center"/>
        </w:trPr>
        <w:tc>
          <w:tcPr>
            <w:tcW w:w="828"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r w:rsidRPr="009F67CE">
              <w:rPr>
                <w:rFonts w:ascii="Palatino Linotype" w:hAnsi="Palatino Linotype"/>
                <w:sz w:val="20"/>
                <w:szCs w:val="20"/>
                <w:lang w:eastAsia="en-US"/>
              </w:rPr>
              <w:t>1.2.</w:t>
            </w:r>
          </w:p>
        </w:tc>
        <w:tc>
          <w:tcPr>
            <w:tcW w:w="3623" w:type="dxa"/>
            <w:vAlign w:val="center"/>
          </w:tcPr>
          <w:p w:rsidR="00583CFC" w:rsidRPr="009F67CE" w:rsidRDefault="00583CFC" w:rsidP="00B6435F">
            <w:pPr>
              <w:spacing w:after="0" w:line="240" w:lineRule="auto"/>
              <w:rPr>
                <w:rFonts w:ascii="Palatino Linotype" w:hAnsi="Palatino Linotype" w:cs="Arial"/>
                <w:sz w:val="20"/>
                <w:szCs w:val="20"/>
                <w:lang w:eastAsia="en-US"/>
              </w:rPr>
            </w:pPr>
            <w:r w:rsidRPr="009F67CE">
              <w:rPr>
                <w:rFonts w:ascii="Palatino Linotype" w:hAnsi="Palatino Linotype" w:cs="Arial"/>
                <w:sz w:val="20"/>
                <w:szCs w:val="20"/>
                <w:lang w:eastAsia="en-US"/>
              </w:rPr>
              <w:t>Olvasott szöveg feladattal vezetett feldolgozása</w:t>
            </w:r>
          </w:p>
        </w:tc>
        <w:tc>
          <w:tcPr>
            <w:tcW w:w="810"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799"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64"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jc w:val="center"/>
        </w:trPr>
        <w:tc>
          <w:tcPr>
            <w:tcW w:w="828"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r w:rsidRPr="009F67CE">
              <w:rPr>
                <w:rFonts w:ascii="Palatino Linotype" w:hAnsi="Palatino Linotype"/>
                <w:sz w:val="20"/>
                <w:szCs w:val="20"/>
                <w:lang w:eastAsia="en-US"/>
              </w:rPr>
              <w:t>1.3.</w:t>
            </w:r>
          </w:p>
        </w:tc>
        <w:tc>
          <w:tcPr>
            <w:tcW w:w="3623" w:type="dxa"/>
            <w:vAlign w:val="center"/>
          </w:tcPr>
          <w:p w:rsidR="00583CFC" w:rsidRPr="009F67CE" w:rsidRDefault="00583CFC" w:rsidP="00B6435F">
            <w:pPr>
              <w:spacing w:after="0" w:line="240" w:lineRule="auto"/>
              <w:rPr>
                <w:rFonts w:ascii="Palatino Linotype" w:hAnsi="Palatino Linotype" w:cs="Arial"/>
                <w:sz w:val="20"/>
                <w:szCs w:val="20"/>
                <w:lang w:eastAsia="en-US"/>
              </w:rPr>
            </w:pPr>
            <w:r w:rsidRPr="009F67CE">
              <w:rPr>
                <w:rFonts w:ascii="Palatino Linotype" w:hAnsi="Palatino Linotype" w:cs="Arial"/>
                <w:sz w:val="20"/>
                <w:szCs w:val="20"/>
                <w:lang w:eastAsia="en-US"/>
              </w:rPr>
              <w:t>Olvasott szöveg feldolgozása jegyzeteléssel</w:t>
            </w:r>
          </w:p>
        </w:tc>
        <w:tc>
          <w:tcPr>
            <w:tcW w:w="810"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799"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64"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jc w:val="center"/>
        </w:trPr>
        <w:tc>
          <w:tcPr>
            <w:tcW w:w="828"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r w:rsidRPr="009F67CE">
              <w:rPr>
                <w:rFonts w:ascii="Palatino Linotype" w:hAnsi="Palatino Linotype"/>
                <w:sz w:val="20"/>
                <w:szCs w:val="20"/>
                <w:lang w:eastAsia="en-US"/>
              </w:rPr>
              <w:t>1.4.</w:t>
            </w:r>
          </w:p>
        </w:tc>
        <w:tc>
          <w:tcPr>
            <w:tcW w:w="3623" w:type="dxa"/>
            <w:vAlign w:val="center"/>
          </w:tcPr>
          <w:p w:rsidR="00583CFC" w:rsidRPr="009F67CE" w:rsidRDefault="00583CFC" w:rsidP="00B6435F">
            <w:pPr>
              <w:spacing w:after="0" w:line="240" w:lineRule="auto"/>
              <w:rPr>
                <w:rFonts w:ascii="Palatino Linotype" w:hAnsi="Palatino Linotype" w:cs="Arial"/>
                <w:sz w:val="20"/>
                <w:szCs w:val="20"/>
                <w:lang w:eastAsia="en-US"/>
              </w:rPr>
            </w:pPr>
            <w:r w:rsidRPr="009F67CE">
              <w:rPr>
                <w:rFonts w:ascii="Palatino Linotype" w:hAnsi="Palatino Linotype" w:cs="Arial"/>
                <w:sz w:val="20"/>
                <w:szCs w:val="20"/>
                <w:lang w:eastAsia="en-US"/>
              </w:rPr>
              <w:t>Hallott szöveg feldolgozása jegyzeteléssel</w:t>
            </w:r>
          </w:p>
        </w:tc>
        <w:tc>
          <w:tcPr>
            <w:tcW w:w="810"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799"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64"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jc w:val="center"/>
        </w:trPr>
        <w:tc>
          <w:tcPr>
            <w:tcW w:w="828"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r w:rsidRPr="009F67CE">
              <w:rPr>
                <w:rFonts w:ascii="Palatino Linotype" w:hAnsi="Palatino Linotype"/>
                <w:sz w:val="20"/>
                <w:szCs w:val="20"/>
                <w:lang w:eastAsia="en-US"/>
              </w:rPr>
              <w:t>1.5.</w:t>
            </w:r>
          </w:p>
        </w:tc>
        <w:tc>
          <w:tcPr>
            <w:tcW w:w="3623" w:type="dxa"/>
            <w:vAlign w:val="center"/>
          </w:tcPr>
          <w:p w:rsidR="00583CFC" w:rsidRPr="009F67CE" w:rsidRDefault="00583CFC" w:rsidP="00B6435F">
            <w:pPr>
              <w:spacing w:after="0" w:line="240" w:lineRule="auto"/>
              <w:rPr>
                <w:rFonts w:ascii="Palatino Linotype" w:hAnsi="Palatino Linotype" w:cs="Arial"/>
                <w:sz w:val="20"/>
                <w:szCs w:val="20"/>
                <w:lang w:eastAsia="en-US"/>
              </w:rPr>
            </w:pPr>
            <w:r w:rsidRPr="009F67CE">
              <w:rPr>
                <w:rFonts w:ascii="Palatino Linotype" w:hAnsi="Palatino Linotype" w:cs="Arial"/>
                <w:sz w:val="20"/>
                <w:szCs w:val="20"/>
                <w:lang w:eastAsia="en-US"/>
              </w:rPr>
              <w:t>Hallott szöveg feladattal vezetett feldolgozása</w:t>
            </w:r>
          </w:p>
        </w:tc>
        <w:tc>
          <w:tcPr>
            <w:tcW w:w="810"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799"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64"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jc w:val="center"/>
        </w:trPr>
        <w:tc>
          <w:tcPr>
            <w:tcW w:w="828"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r w:rsidRPr="009F67CE">
              <w:rPr>
                <w:rFonts w:ascii="Palatino Linotype" w:hAnsi="Palatino Linotype"/>
                <w:sz w:val="20"/>
                <w:szCs w:val="20"/>
                <w:lang w:eastAsia="en-US"/>
              </w:rPr>
              <w:t>1.6.</w:t>
            </w:r>
          </w:p>
        </w:tc>
        <w:tc>
          <w:tcPr>
            <w:tcW w:w="3623" w:type="dxa"/>
            <w:vAlign w:val="center"/>
          </w:tcPr>
          <w:p w:rsidR="00583CFC" w:rsidRPr="009F67CE" w:rsidRDefault="00583CFC" w:rsidP="00B6435F">
            <w:pPr>
              <w:spacing w:after="0" w:line="240" w:lineRule="auto"/>
              <w:rPr>
                <w:rFonts w:ascii="Palatino Linotype" w:hAnsi="Palatino Linotype" w:cs="Arial"/>
                <w:sz w:val="20"/>
                <w:szCs w:val="20"/>
                <w:lang w:eastAsia="en-US"/>
              </w:rPr>
            </w:pPr>
            <w:r w:rsidRPr="009F67CE">
              <w:rPr>
                <w:rFonts w:ascii="Palatino Linotype" w:hAnsi="Palatino Linotype" w:cs="Arial"/>
                <w:sz w:val="20"/>
                <w:szCs w:val="20"/>
                <w:lang w:eastAsia="en-US"/>
              </w:rPr>
              <w:t>Információk önálló rendszerezése</w:t>
            </w:r>
          </w:p>
        </w:tc>
        <w:tc>
          <w:tcPr>
            <w:tcW w:w="810"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799"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64"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jc w:val="center"/>
        </w:trPr>
        <w:tc>
          <w:tcPr>
            <w:tcW w:w="828"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2.</w:t>
            </w:r>
          </w:p>
        </w:tc>
        <w:tc>
          <w:tcPr>
            <w:tcW w:w="3623" w:type="dxa"/>
            <w:shd w:val="clear" w:color="auto" w:fill="D9D9D9"/>
            <w:vAlign w:val="center"/>
          </w:tcPr>
          <w:p w:rsidR="00583CFC" w:rsidRPr="009F67CE" w:rsidRDefault="00583CFC" w:rsidP="00B6435F">
            <w:pPr>
              <w:spacing w:after="0" w:line="240" w:lineRule="auto"/>
              <w:rPr>
                <w:rFonts w:ascii="Palatino Linotype" w:hAnsi="Palatino Linotype" w:cs="Arial"/>
                <w:b/>
                <w:sz w:val="20"/>
                <w:szCs w:val="20"/>
                <w:lang w:eastAsia="en-US"/>
              </w:rPr>
            </w:pPr>
            <w:r w:rsidRPr="009F67CE">
              <w:rPr>
                <w:rFonts w:ascii="Palatino Linotype" w:hAnsi="Palatino Linotype" w:cs="Arial"/>
                <w:b/>
                <w:sz w:val="20"/>
                <w:szCs w:val="20"/>
                <w:lang w:eastAsia="en-US"/>
              </w:rPr>
              <w:t>Ismeretalkalmazási gyakorló tevékenységek, feladatok</w:t>
            </w:r>
          </w:p>
        </w:tc>
        <w:tc>
          <w:tcPr>
            <w:tcW w:w="810"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99"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64"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jc w:val="center"/>
        </w:trPr>
        <w:tc>
          <w:tcPr>
            <w:tcW w:w="828"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r>
              <w:rPr>
                <w:rFonts w:ascii="Palatino Linotype" w:hAnsi="Palatino Linotype"/>
                <w:sz w:val="20"/>
                <w:szCs w:val="20"/>
                <w:lang w:eastAsia="en-US"/>
              </w:rPr>
              <w:t>2.1.</w:t>
            </w:r>
          </w:p>
        </w:tc>
        <w:tc>
          <w:tcPr>
            <w:tcW w:w="3623" w:type="dxa"/>
            <w:vAlign w:val="center"/>
          </w:tcPr>
          <w:p w:rsidR="00583CFC" w:rsidRPr="009F67CE" w:rsidRDefault="00583CFC" w:rsidP="00B6435F">
            <w:pPr>
              <w:spacing w:after="0" w:line="240" w:lineRule="auto"/>
              <w:rPr>
                <w:rFonts w:ascii="Palatino Linotype" w:hAnsi="Palatino Linotype" w:cs="Arial"/>
                <w:sz w:val="20"/>
                <w:szCs w:val="20"/>
                <w:lang w:eastAsia="en-US"/>
              </w:rPr>
            </w:pPr>
            <w:r w:rsidRPr="009F67CE">
              <w:rPr>
                <w:rFonts w:ascii="Palatino Linotype" w:hAnsi="Palatino Linotype" w:cs="Arial"/>
                <w:sz w:val="20"/>
                <w:szCs w:val="20"/>
                <w:lang w:eastAsia="en-US"/>
              </w:rPr>
              <w:t>Válaszolás írásban mondatszintű kérdésekre</w:t>
            </w:r>
          </w:p>
        </w:tc>
        <w:tc>
          <w:tcPr>
            <w:tcW w:w="810"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799"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64"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jc w:val="center"/>
        </w:trPr>
        <w:tc>
          <w:tcPr>
            <w:tcW w:w="828"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r>
              <w:rPr>
                <w:rFonts w:ascii="Palatino Linotype" w:hAnsi="Palatino Linotype"/>
                <w:sz w:val="20"/>
                <w:szCs w:val="20"/>
                <w:lang w:eastAsia="en-US"/>
              </w:rPr>
              <w:t>2.2</w:t>
            </w:r>
            <w:r w:rsidRPr="009F67CE">
              <w:rPr>
                <w:rFonts w:ascii="Palatino Linotype" w:hAnsi="Palatino Linotype"/>
                <w:sz w:val="20"/>
                <w:szCs w:val="20"/>
                <w:lang w:eastAsia="en-US"/>
              </w:rPr>
              <w:t>.</w:t>
            </w:r>
          </w:p>
        </w:tc>
        <w:tc>
          <w:tcPr>
            <w:tcW w:w="3623" w:type="dxa"/>
            <w:vAlign w:val="center"/>
          </w:tcPr>
          <w:p w:rsidR="00583CFC" w:rsidRPr="009F67CE" w:rsidRDefault="00583CFC" w:rsidP="00B6435F">
            <w:pPr>
              <w:spacing w:after="0" w:line="240" w:lineRule="auto"/>
              <w:rPr>
                <w:rFonts w:ascii="Palatino Linotype" w:hAnsi="Palatino Linotype" w:cs="Arial"/>
                <w:sz w:val="20"/>
                <w:szCs w:val="20"/>
                <w:lang w:eastAsia="en-US"/>
              </w:rPr>
            </w:pPr>
            <w:r w:rsidRPr="009F67CE">
              <w:rPr>
                <w:rFonts w:ascii="Palatino Linotype" w:hAnsi="Palatino Linotype" w:cs="Arial"/>
                <w:sz w:val="20"/>
                <w:szCs w:val="20"/>
                <w:lang w:eastAsia="en-US"/>
              </w:rPr>
              <w:t>Tesztfeladat megoldása</w:t>
            </w:r>
          </w:p>
        </w:tc>
        <w:tc>
          <w:tcPr>
            <w:tcW w:w="810"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799"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64"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jc w:val="center"/>
        </w:trPr>
        <w:tc>
          <w:tcPr>
            <w:tcW w:w="828" w:type="dxa"/>
            <w:vAlign w:val="center"/>
          </w:tcPr>
          <w:p w:rsidR="00583CFC" w:rsidRPr="009F67CE" w:rsidRDefault="00583CFC" w:rsidP="00A34EE0">
            <w:pPr>
              <w:spacing w:after="0" w:line="240" w:lineRule="auto"/>
              <w:jc w:val="center"/>
              <w:rPr>
                <w:rFonts w:ascii="Palatino Linotype" w:hAnsi="Palatino Linotype"/>
                <w:sz w:val="20"/>
                <w:szCs w:val="20"/>
                <w:lang w:eastAsia="en-US"/>
              </w:rPr>
            </w:pPr>
            <w:r w:rsidRPr="009F67CE">
              <w:rPr>
                <w:rFonts w:ascii="Palatino Linotype" w:hAnsi="Palatino Linotype"/>
                <w:sz w:val="20"/>
                <w:szCs w:val="20"/>
                <w:lang w:eastAsia="en-US"/>
              </w:rPr>
              <w:t>2.</w:t>
            </w:r>
            <w:r>
              <w:rPr>
                <w:rFonts w:ascii="Palatino Linotype" w:hAnsi="Palatino Linotype"/>
                <w:sz w:val="20"/>
                <w:szCs w:val="20"/>
                <w:lang w:eastAsia="en-US"/>
              </w:rPr>
              <w:t>3</w:t>
            </w:r>
            <w:r w:rsidRPr="009F67CE">
              <w:rPr>
                <w:rFonts w:ascii="Palatino Linotype" w:hAnsi="Palatino Linotype"/>
                <w:sz w:val="20"/>
                <w:szCs w:val="20"/>
                <w:lang w:eastAsia="en-US"/>
              </w:rPr>
              <w:t>.</w:t>
            </w:r>
          </w:p>
        </w:tc>
        <w:tc>
          <w:tcPr>
            <w:tcW w:w="3623" w:type="dxa"/>
            <w:vAlign w:val="center"/>
          </w:tcPr>
          <w:p w:rsidR="00583CFC" w:rsidRPr="009F67CE" w:rsidRDefault="00583CFC" w:rsidP="00B6435F">
            <w:pPr>
              <w:spacing w:after="0" w:line="240" w:lineRule="auto"/>
              <w:rPr>
                <w:rFonts w:ascii="Palatino Linotype" w:hAnsi="Palatino Linotype" w:cs="Arial"/>
                <w:sz w:val="20"/>
                <w:szCs w:val="20"/>
                <w:lang w:eastAsia="en-US"/>
              </w:rPr>
            </w:pPr>
            <w:r w:rsidRPr="009F67CE">
              <w:rPr>
                <w:rFonts w:ascii="Palatino Linotype" w:hAnsi="Palatino Linotype" w:cs="Arial"/>
                <w:sz w:val="20"/>
                <w:szCs w:val="20"/>
                <w:lang w:eastAsia="en-US"/>
              </w:rPr>
              <w:t>Szöveges előadás egyéni felkészüléssel</w:t>
            </w:r>
          </w:p>
        </w:tc>
        <w:tc>
          <w:tcPr>
            <w:tcW w:w="810"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799"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64"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jc w:val="center"/>
        </w:trPr>
        <w:tc>
          <w:tcPr>
            <w:tcW w:w="828"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Pr>
                <w:rFonts w:ascii="Palatino Linotype" w:hAnsi="Palatino Linotype"/>
                <w:b/>
                <w:sz w:val="20"/>
                <w:szCs w:val="20"/>
                <w:lang w:eastAsia="en-US"/>
              </w:rPr>
              <w:t>3</w:t>
            </w:r>
            <w:r w:rsidRPr="009F67CE">
              <w:rPr>
                <w:rFonts w:ascii="Palatino Linotype" w:hAnsi="Palatino Linotype"/>
                <w:b/>
                <w:sz w:val="20"/>
                <w:szCs w:val="20"/>
                <w:lang w:eastAsia="en-US"/>
              </w:rPr>
              <w:t>.</w:t>
            </w:r>
          </w:p>
        </w:tc>
        <w:tc>
          <w:tcPr>
            <w:tcW w:w="3623" w:type="dxa"/>
            <w:shd w:val="clear" w:color="auto" w:fill="D9D9D9"/>
            <w:vAlign w:val="center"/>
          </w:tcPr>
          <w:p w:rsidR="00583CFC" w:rsidRPr="009F67CE" w:rsidRDefault="00583CFC" w:rsidP="00B6435F">
            <w:pPr>
              <w:spacing w:after="0" w:line="240" w:lineRule="auto"/>
              <w:rPr>
                <w:rFonts w:ascii="Palatino Linotype" w:hAnsi="Palatino Linotype" w:cs="Arial"/>
                <w:b/>
                <w:sz w:val="20"/>
                <w:szCs w:val="20"/>
                <w:lang w:eastAsia="en-US"/>
              </w:rPr>
            </w:pPr>
            <w:r w:rsidRPr="009F67CE">
              <w:rPr>
                <w:rFonts w:ascii="Palatino Linotype" w:hAnsi="Palatino Linotype" w:cs="Arial"/>
                <w:b/>
                <w:sz w:val="20"/>
                <w:szCs w:val="20"/>
                <w:lang w:eastAsia="en-US"/>
              </w:rPr>
              <w:t>Csoportos munkaformák körében</w:t>
            </w:r>
          </w:p>
        </w:tc>
        <w:tc>
          <w:tcPr>
            <w:tcW w:w="810"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99"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64"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jc w:val="center"/>
        </w:trPr>
        <w:tc>
          <w:tcPr>
            <w:tcW w:w="828"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r>
              <w:rPr>
                <w:rFonts w:ascii="Palatino Linotype" w:hAnsi="Palatino Linotype"/>
                <w:sz w:val="20"/>
                <w:szCs w:val="20"/>
                <w:lang w:eastAsia="en-US"/>
              </w:rPr>
              <w:t>3</w:t>
            </w:r>
            <w:r w:rsidRPr="009F67CE">
              <w:rPr>
                <w:rFonts w:ascii="Palatino Linotype" w:hAnsi="Palatino Linotype"/>
                <w:sz w:val="20"/>
                <w:szCs w:val="20"/>
                <w:lang w:eastAsia="en-US"/>
              </w:rPr>
              <w:t>.1.</w:t>
            </w:r>
          </w:p>
        </w:tc>
        <w:tc>
          <w:tcPr>
            <w:tcW w:w="3623" w:type="dxa"/>
            <w:vAlign w:val="center"/>
          </w:tcPr>
          <w:p w:rsidR="00583CFC" w:rsidRPr="009F67CE" w:rsidRDefault="00583CFC" w:rsidP="00B6435F">
            <w:pPr>
              <w:spacing w:after="0" w:line="240" w:lineRule="auto"/>
              <w:rPr>
                <w:rFonts w:ascii="Palatino Linotype" w:hAnsi="Palatino Linotype" w:cs="Arial"/>
                <w:sz w:val="20"/>
                <w:szCs w:val="20"/>
                <w:lang w:eastAsia="en-US"/>
              </w:rPr>
            </w:pPr>
            <w:r w:rsidRPr="009F67CE">
              <w:rPr>
                <w:rFonts w:ascii="Palatino Linotype" w:hAnsi="Palatino Linotype" w:cs="Arial"/>
                <w:sz w:val="20"/>
                <w:szCs w:val="20"/>
                <w:lang w:eastAsia="en-US"/>
              </w:rPr>
              <w:t>Feladattal vezetett kiscsoportos szövegfeldolgozás</w:t>
            </w:r>
          </w:p>
        </w:tc>
        <w:tc>
          <w:tcPr>
            <w:tcW w:w="810"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99"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764"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jc w:val="center"/>
        </w:trPr>
        <w:tc>
          <w:tcPr>
            <w:tcW w:w="828" w:type="dxa"/>
            <w:vAlign w:val="center"/>
          </w:tcPr>
          <w:p w:rsidR="00583CFC" w:rsidRPr="009F67CE" w:rsidRDefault="00583CFC" w:rsidP="00E74EE6">
            <w:pPr>
              <w:spacing w:after="0" w:line="240" w:lineRule="auto"/>
              <w:jc w:val="center"/>
              <w:rPr>
                <w:rFonts w:ascii="Palatino Linotype" w:hAnsi="Palatino Linotype"/>
                <w:sz w:val="20"/>
                <w:szCs w:val="20"/>
                <w:lang w:eastAsia="en-US"/>
              </w:rPr>
            </w:pPr>
            <w:r>
              <w:rPr>
                <w:rFonts w:ascii="Palatino Linotype" w:hAnsi="Palatino Linotype"/>
                <w:sz w:val="20"/>
                <w:szCs w:val="20"/>
                <w:lang w:eastAsia="en-US"/>
              </w:rPr>
              <w:t>3.2</w:t>
            </w:r>
            <w:r w:rsidRPr="009F67CE">
              <w:rPr>
                <w:rFonts w:ascii="Palatino Linotype" w:hAnsi="Palatino Linotype"/>
                <w:sz w:val="20"/>
                <w:szCs w:val="20"/>
                <w:lang w:eastAsia="en-US"/>
              </w:rPr>
              <w:t>.</w:t>
            </w:r>
          </w:p>
        </w:tc>
        <w:tc>
          <w:tcPr>
            <w:tcW w:w="3623" w:type="dxa"/>
            <w:vAlign w:val="center"/>
          </w:tcPr>
          <w:p w:rsidR="00583CFC" w:rsidRPr="009F67CE" w:rsidRDefault="00583CFC" w:rsidP="00B6435F">
            <w:pPr>
              <w:spacing w:after="0" w:line="240" w:lineRule="auto"/>
              <w:rPr>
                <w:rFonts w:ascii="Palatino Linotype" w:hAnsi="Palatino Linotype" w:cs="Arial"/>
                <w:sz w:val="20"/>
                <w:szCs w:val="20"/>
                <w:lang w:eastAsia="en-US"/>
              </w:rPr>
            </w:pPr>
            <w:r w:rsidRPr="009F67CE">
              <w:rPr>
                <w:rFonts w:ascii="Palatino Linotype" w:hAnsi="Palatino Linotype" w:cs="Arial"/>
                <w:sz w:val="20"/>
                <w:szCs w:val="20"/>
                <w:lang w:eastAsia="en-US"/>
              </w:rPr>
              <w:t>Kiscsoportos szakmai munkavégzés irányítással</w:t>
            </w:r>
          </w:p>
        </w:tc>
        <w:tc>
          <w:tcPr>
            <w:tcW w:w="810"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99"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764"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jc w:val="center"/>
        </w:trPr>
        <w:tc>
          <w:tcPr>
            <w:tcW w:w="828" w:type="dxa"/>
            <w:vAlign w:val="center"/>
          </w:tcPr>
          <w:p w:rsidR="00583CFC" w:rsidRPr="009F67CE" w:rsidRDefault="00583CFC" w:rsidP="00A34EE0">
            <w:pPr>
              <w:spacing w:after="0" w:line="240" w:lineRule="auto"/>
              <w:jc w:val="center"/>
              <w:rPr>
                <w:rFonts w:ascii="Palatino Linotype" w:hAnsi="Palatino Linotype"/>
                <w:sz w:val="20"/>
                <w:szCs w:val="20"/>
                <w:lang w:eastAsia="en-US"/>
              </w:rPr>
            </w:pPr>
            <w:r>
              <w:rPr>
                <w:rFonts w:ascii="Palatino Linotype" w:hAnsi="Palatino Linotype"/>
                <w:sz w:val="20"/>
                <w:szCs w:val="20"/>
                <w:lang w:eastAsia="en-US"/>
              </w:rPr>
              <w:t>3</w:t>
            </w:r>
            <w:r w:rsidRPr="009F67CE">
              <w:rPr>
                <w:rFonts w:ascii="Palatino Linotype" w:hAnsi="Palatino Linotype"/>
                <w:sz w:val="20"/>
                <w:szCs w:val="20"/>
                <w:lang w:eastAsia="en-US"/>
              </w:rPr>
              <w:t>.</w:t>
            </w:r>
            <w:r>
              <w:rPr>
                <w:rFonts w:ascii="Palatino Linotype" w:hAnsi="Palatino Linotype"/>
                <w:sz w:val="20"/>
                <w:szCs w:val="20"/>
                <w:lang w:eastAsia="en-US"/>
              </w:rPr>
              <w:t>3</w:t>
            </w:r>
            <w:r w:rsidRPr="009F67CE">
              <w:rPr>
                <w:rFonts w:ascii="Palatino Linotype" w:hAnsi="Palatino Linotype"/>
                <w:sz w:val="20"/>
                <w:szCs w:val="20"/>
                <w:lang w:eastAsia="en-US"/>
              </w:rPr>
              <w:t>.</w:t>
            </w:r>
          </w:p>
        </w:tc>
        <w:tc>
          <w:tcPr>
            <w:tcW w:w="3623" w:type="dxa"/>
            <w:vAlign w:val="center"/>
          </w:tcPr>
          <w:p w:rsidR="00583CFC" w:rsidRPr="009F67CE" w:rsidRDefault="00583CFC" w:rsidP="00B6435F">
            <w:pPr>
              <w:spacing w:after="0" w:line="240" w:lineRule="auto"/>
              <w:rPr>
                <w:rFonts w:ascii="Palatino Linotype" w:hAnsi="Palatino Linotype" w:cs="Arial"/>
                <w:sz w:val="20"/>
                <w:szCs w:val="20"/>
                <w:lang w:eastAsia="en-US"/>
              </w:rPr>
            </w:pPr>
            <w:r w:rsidRPr="009F67CE">
              <w:rPr>
                <w:rFonts w:ascii="Palatino Linotype" w:hAnsi="Palatino Linotype" w:cs="Arial"/>
                <w:sz w:val="20"/>
                <w:szCs w:val="20"/>
                <w:lang w:eastAsia="en-US"/>
              </w:rPr>
              <w:t>Csoportos helyzetgyakorlat</w:t>
            </w:r>
          </w:p>
        </w:tc>
        <w:tc>
          <w:tcPr>
            <w:tcW w:w="810"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99"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764"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jc w:val="center"/>
        </w:trPr>
        <w:tc>
          <w:tcPr>
            <w:tcW w:w="828" w:type="dxa"/>
            <w:shd w:val="clear" w:color="auto" w:fill="D9D9D9"/>
            <w:vAlign w:val="center"/>
          </w:tcPr>
          <w:p w:rsidR="00583CFC" w:rsidRPr="009F67CE" w:rsidRDefault="00583CFC" w:rsidP="00E74EE6">
            <w:pPr>
              <w:spacing w:after="0" w:line="240" w:lineRule="auto"/>
              <w:jc w:val="center"/>
              <w:rPr>
                <w:rFonts w:ascii="Palatino Linotype" w:hAnsi="Palatino Linotype"/>
                <w:b/>
                <w:sz w:val="20"/>
                <w:szCs w:val="20"/>
                <w:lang w:eastAsia="en-US"/>
              </w:rPr>
            </w:pPr>
            <w:r>
              <w:rPr>
                <w:rFonts w:ascii="Palatino Linotype" w:hAnsi="Palatino Linotype"/>
                <w:b/>
                <w:sz w:val="20"/>
                <w:szCs w:val="20"/>
                <w:lang w:eastAsia="en-US"/>
              </w:rPr>
              <w:t>4</w:t>
            </w:r>
            <w:r w:rsidRPr="009F67CE">
              <w:rPr>
                <w:rFonts w:ascii="Palatino Linotype" w:hAnsi="Palatino Linotype"/>
                <w:b/>
                <w:sz w:val="20"/>
                <w:szCs w:val="20"/>
                <w:lang w:eastAsia="en-US"/>
              </w:rPr>
              <w:t>.</w:t>
            </w:r>
          </w:p>
        </w:tc>
        <w:tc>
          <w:tcPr>
            <w:tcW w:w="3623" w:type="dxa"/>
            <w:shd w:val="clear" w:color="auto" w:fill="D9D9D9"/>
            <w:vAlign w:val="center"/>
          </w:tcPr>
          <w:p w:rsidR="00583CFC" w:rsidRPr="009F67CE" w:rsidRDefault="00583CFC" w:rsidP="00B6435F">
            <w:pPr>
              <w:spacing w:after="0" w:line="240" w:lineRule="auto"/>
              <w:rPr>
                <w:rFonts w:ascii="Palatino Linotype" w:hAnsi="Palatino Linotype" w:cs="Arial"/>
                <w:b/>
                <w:sz w:val="20"/>
                <w:szCs w:val="20"/>
                <w:lang w:eastAsia="en-US"/>
              </w:rPr>
            </w:pPr>
            <w:r w:rsidRPr="009F67CE">
              <w:rPr>
                <w:rFonts w:ascii="Palatino Linotype" w:hAnsi="Palatino Linotype" w:cs="Arial"/>
                <w:b/>
                <w:sz w:val="20"/>
                <w:szCs w:val="20"/>
                <w:lang w:eastAsia="en-US"/>
              </w:rPr>
              <w:t>Gyakorlati munkavégzés körében</w:t>
            </w:r>
          </w:p>
        </w:tc>
        <w:tc>
          <w:tcPr>
            <w:tcW w:w="810"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99"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64"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shd w:val="clear" w:color="auto" w:fill="D9D9D9"/>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jc w:val="center"/>
        </w:trPr>
        <w:tc>
          <w:tcPr>
            <w:tcW w:w="828" w:type="dxa"/>
            <w:vAlign w:val="center"/>
          </w:tcPr>
          <w:p w:rsidR="00583CFC" w:rsidRPr="009F67CE" w:rsidRDefault="00583CFC" w:rsidP="00E74EE6">
            <w:pPr>
              <w:spacing w:after="0" w:line="240" w:lineRule="auto"/>
              <w:jc w:val="center"/>
              <w:rPr>
                <w:rFonts w:ascii="Palatino Linotype" w:hAnsi="Palatino Linotype"/>
                <w:sz w:val="20"/>
                <w:szCs w:val="20"/>
                <w:lang w:eastAsia="en-US"/>
              </w:rPr>
            </w:pPr>
            <w:r>
              <w:rPr>
                <w:rFonts w:ascii="Palatino Linotype" w:hAnsi="Palatino Linotype"/>
                <w:sz w:val="20"/>
                <w:szCs w:val="20"/>
                <w:lang w:eastAsia="en-US"/>
              </w:rPr>
              <w:t>4</w:t>
            </w:r>
            <w:r w:rsidRPr="009F67CE">
              <w:rPr>
                <w:rFonts w:ascii="Palatino Linotype" w:hAnsi="Palatino Linotype"/>
                <w:sz w:val="20"/>
                <w:szCs w:val="20"/>
                <w:lang w:eastAsia="en-US"/>
              </w:rPr>
              <w:t>.</w:t>
            </w:r>
            <w:r>
              <w:rPr>
                <w:rFonts w:ascii="Palatino Linotype" w:hAnsi="Palatino Linotype"/>
                <w:sz w:val="20"/>
                <w:szCs w:val="20"/>
                <w:lang w:eastAsia="en-US"/>
              </w:rPr>
              <w:t>1</w:t>
            </w:r>
            <w:r w:rsidRPr="009F67CE">
              <w:rPr>
                <w:rFonts w:ascii="Palatino Linotype" w:hAnsi="Palatino Linotype"/>
                <w:sz w:val="20"/>
                <w:szCs w:val="20"/>
                <w:lang w:eastAsia="en-US"/>
              </w:rPr>
              <w:t>.</w:t>
            </w:r>
          </w:p>
        </w:tc>
        <w:tc>
          <w:tcPr>
            <w:tcW w:w="3623" w:type="dxa"/>
            <w:vAlign w:val="center"/>
          </w:tcPr>
          <w:p w:rsidR="00583CFC" w:rsidRPr="009F67CE" w:rsidRDefault="00583CFC" w:rsidP="00B6435F">
            <w:pPr>
              <w:spacing w:after="0" w:line="240" w:lineRule="auto"/>
              <w:rPr>
                <w:rFonts w:ascii="Palatino Linotype" w:hAnsi="Palatino Linotype" w:cs="Arial"/>
                <w:sz w:val="20"/>
                <w:szCs w:val="20"/>
                <w:lang w:eastAsia="en-US"/>
              </w:rPr>
            </w:pPr>
            <w:r w:rsidRPr="009F67CE">
              <w:rPr>
                <w:rFonts w:ascii="Palatino Linotype" w:hAnsi="Palatino Linotype" w:cs="Arial"/>
                <w:sz w:val="20"/>
                <w:szCs w:val="20"/>
                <w:lang w:eastAsia="en-US"/>
              </w:rPr>
              <w:t>Műveletek gyakorlása</w:t>
            </w:r>
          </w:p>
        </w:tc>
        <w:tc>
          <w:tcPr>
            <w:tcW w:w="810"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799"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64"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r w:rsidR="00583CFC" w:rsidRPr="009F67CE">
        <w:trPr>
          <w:jc w:val="center"/>
        </w:trPr>
        <w:tc>
          <w:tcPr>
            <w:tcW w:w="828" w:type="dxa"/>
            <w:vAlign w:val="center"/>
          </w:tcPr>
          <w:p w:rsidR="00583CFC" w:rsidRPr="009F67CE" w:rsidRDefault="00583CFC" w:rsidP="00E74EE6">
            <w:pPr>
              <w:spacing w:after="0" w:line="240" w:lineRule="auto"/>
              <w:jc w:val="center"/>
              <w:rPr>
                <w:rFonts w:ascii="Palatino Linotype" w:hAnsi="Palatino Linotype"/>
                <w:sz w:val="20"/>
                <w:szCs w:val="20"/>
                <w:lang w:eastAsia="en-US"/>
              </w:rPr>
            </w:pPr>
            <w:r>
              <w:rPr>
                <w:rFonts w:ascii="Palatino Linotype" w:hAnsi="Palatino Linotype"/>
                <w:sz w:val="20"/>
                <w:szCs w:val="20"/>
                <w:lang w:eastAsia="en-US"/>
              </w:rPr>
              <w:t>4</w:t>
            </w:r>
            <w:r w:rsidRPr="009F67CE">
              <w:rPr>
                <w:rFonts w:ascii="Palatino Linotype" w:hAnsi="Palatino Linotype"/>
                <w:sz w:val="20"/>
                <w:szCs w:val="20"/>
                <w:lang w:eastAsia="en-US"/>
              </w:rPr>
              <w:t>.</w:t>
            </w:r>
            <w:r>
              <w:rPr>
                <w:rFonts w:ascii="Palatino Linotype" w:hAnsi="Palatino Linotype"/>
                <w:sz w:val="20"/>
                <w:szCs w:val="20"/>
                <w:lang w:eastAsia="en-US"/>
              </w:rPr>
              <w:t>2</w:t>
            </w:r>
            <w:r w:rsidRPr="009F67CE">
              <w:rPr>
                <w:rFonts w:ascii="Palatino Linotype" w:hAnsi="Palatino Linotype"/>
                <w:sz w:val="20"/>
                <w:szCs w:val="20"/>
                <w:lang w:eastAsia="en-US"/>
              </w:rPr>
              <w:t>.</w:t>
            </w:r>
          </w:p>
        </w:tc>
        <w:tc>
          <w:tcPr>
            <w:tcW w:w="3623" w:type="dxa"/>
            <w:vAlign w:val="center"/>
          </w:tcPr>
          <w:p w:rsidR="00583CFC" w:rsidRPr="009F67CE" w:rsidRDefault="00583CFC" w:rsidP="00B6435F">
            <w:pPr>
              <w:spacing w:after="0" w:line="240" w:lineRule="auto"/>
              <w:rPr>
                <w:rFonts w:ascii="Palatino Linotype" w:hAnsi="Palatino Linotype" w:cs="Arial"/>
                <w:sz w:val="20"/>
                <w:szCs w:val="20"/>
                <w:lang w:eastAsia="en-US"/>
              </w:rPr>
            </w:pPr>
            <w:r w:rsidRPr="009F67CE">
              <w:rPr>
                <w:rFonts w:ascii="Palatino Linotype" w:hAnsi="Palatino Linotype" w:cs="Arial"/>
                <w:sz w:val="20"/>
                <w:szCs w:val="20"/>
                <w:lang w:eastAsia="en-US"/>
              </w:rPr>
              <w:t>Munkamegfigyelés adott szempontok alapján</w:t>
            </w:r>
          </w:p>
        </w:tc>
        <w:tc>
          <w:tcPr>
            <w:tcW w:w="810"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99"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764"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r>
    </w:tbl>
    <w:p w:rsidR="00583CFC" w:rsidRPr="009F67CE" w:rsidRDefault="00583CFC" w:rsidP="00B6435F">
      <w:pPr>
        <w:widowControl w:val="0"/>
        <w:suppressAutoHyphens/>
        <w:spacing w:after="0" w:line="240" w:lineRule="auto"/>
        <w:ind w:left="709"/>
        <w:rPr>
          <w:rFonts w:ascii="Palatino Linotype" w:hAnsi="Palatino Linotype"/>
          <w:b/>
          <w:bCs/>
          <w:sz w:val="24"/>
          <w:szCs w:val="24"/>
          <w:lang w:eastAsia="en-US"/>
        </w:rPr>
      </w:pPr>
    </w:p>
    <w:p w:rsidR="00583CFC" w:rsidRPr="009F67CE" w:rsidRDefault="00583CFC" w:rsidP="00B6435F">
      <w:pPr>
        <w:widowControl w:val="0"/>
        <w:suppressAutoHyphens/>
        <w:spacing w:after="0" w:line="240" w:lineRule="auto"/>
        <w:ind w:left="826"/>
        <w:rPr>
          <w:rFonts w:ascii="Palatino Linotype" w:hAnsi="Palatino Linotype"/>
          <w:b/>
          <w:bCs/>
          <w:i/>
          <w:sz w:val="24"/>
          <w:szCs w:val="24"/>
          <w:lang w:eastAsia="en-US"/>
        </w:rPr>
      </w:pPr>
      <w:r>
        <w:rPr>
          <w:rFonts w:ascii="Palatino Linotype" w:hAnsi="Palatino Linotype"/>
          <w:b/>
          <w:bCs/>
          <w:i/>
          <w:sz w:val="24"/>
          <w:szCs w:val="24"/>
          <w:lang w:eastAsia="en-US"/>
        </w:rPr>
        <w:t xml:space="preserve">15.5.2. </w:t>
      </w:r>
      <w:r w:rsidRPr="009F67CE">
        <w:rPr>
          <w:rFonts w:ascii="Palatino Linotype" w:hAnsi="Palatino Linotype"/>
          <w:b/>
          <w:bCs/>
          <w:i/>
          <w:sz w:val="24"/>
          <w:szCs w:val="24"/>
          <w:lang w:eastAsia="en-US"/>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583CFC" w:rsidRPr="009F67CE">
        <w:trPr>
          <w:jc w:val="center"/>
        </w:trPr>
        <w:tc>
          <w:tcPr>
            <w:tcW w:w="993" w:type="dxa"/>
            <w:vMerge w:val="restart"/>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Sorszám</w:t>
            </w:r>
          </w:p>
        </w:tc>
        <w:tc>
          <w:tcPr>
            <w:tcW w:w="2799" w:type="dxa"/>
            <w:vMerge w:val="restart"/>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 xml:space="preserve">Alkalmazott oktatási </w:t>
            </w:r>
          </w:p>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módszer neve</w:t>
            </w:r>
          </w:p>
        </w:tc>
        <w:tc>
          <w:tcPr>
            <w:tcW w:w="2835" w:type="dxa"/>
            <w:gridSpan w:val="3"/>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A tanulói tevékenység szervezeti kerete</w:t>
            </w:r>
          </w:p>
        </w:tc>
        <w:tc>
          <w:tcPr>
            <w:tcW w:w="2658" w:type="dxa"/>
            <w:vMerge w:val="restart"/>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Alkalmazandó eszközök és felszerelések (SZVK 6. pont lebontása, pontosítása)</w:t>
            </w:r>
          </w:p>
        </w:tc>
      </w:tr>
      <w:tr w:rsidR="00583CFC" w:rsidRPr="009F67CE">
        <w:trPr>
          <w:jc w:val="center"/>
        </w:trPr>
        <w:tc>
          <w:tcPr>
            <w:tcW w:w="993" w:type="dxa"/>
            <w:vMerge/>
            <w:vAlign w:val="center"/>
          </w:tcPr>
          <w:p w:rsidR="00583CFC" w:rsidRPr="009F67CE" w:rsidRDefault="00583CFC" w:rsidP="00B6435F">
            <w:pPr>
              <w:spacing w:after="0" w:line="240" w:lineRule="auto"/>
              <w:rPr>
                <w:rFonts w:ascii="Palatino Linotype" w:hAnsi="Palatino Linotype"/>
                <w:b/>
                <w:sz w:val="20"/>
                <w:szCs w:val="20"/>
                <w:lang w:eastAsia="en-US"/>
              </w:rPr>
            </w:pPr>
          </w:p>
        </w:tc>
        <w:tc>
          <w:tcPr>
            <w:tcW w:w="2799" w:type="dxa"/>
            <w:vMerge/>
            <w:vAlign w:val="center"/>
          </w:tcPr>
          <w:p w:rsidR="00583CFC" w:rsidRPr="009F67CE" w:rsidRDefault="00583CFC" w:rsidP="00B6435F">
            <w:pPr>
              <w:spacing w:after="0" w:line="240" w:lineRule="auto"/>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egyéni</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csoport</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osztály</w:t>
            </w:r>
          </w:p>
        </w:tc>
        <w:tc>
          <w:tcPr>
            <w:tcW w:w="2658" w:type="dxa"/>
            <w:vMerge/>
            <w:vAlign w:val="center"/>
          </w:tcPr>
          <w:p w:rsidR="00583CFC" w:rsidRPr="009F67CE" w:rsidRDefault="00583CFC" w:rsidP="00B6435F">
            <w:pPr>
              <w:spacing w:after="0" w:line="240" w:lineRule="auto"/>
              <w:rPr>
                <w:rFonts w:ascii="Palatino Linotype" w:hAnsi="Palatino Linotype"/>
                <w:b/>
                <w:sz w:val="20"/>
                <w:szCs w:val="20"/>
                <w:lang w:eastAsia="en-US"/>
              </w:rPr>
            </w:pPr>
          </w:p>
        </w:tc>
      </w:tr>
      <w:tr w:rsidR="00583CFC" w:rsidRPr="009F67CE">
        <w:trPr>
          <w:jc w:val="center"/>
        </w:trPr>
        <w:tc>
          <w:tcPr>
            <w:tcW w:w="993"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r w:rsidRPr="009F67CE">
              <w:rPr>
                <w:rFonts w:ascii="Palatino Linotype" w:hAnsi="Palatino Linotype"/>
                <w:sz w:val="20"/>
                <w:szCs w:val="20"/>
                <w:lang w:eastAsia="en-US"/>
              </w:rPr>
              <w:t>1.1</w:t>
            </w:r>
          </w:p>
        </w:tc>
        <w:tc>
          <w:tcPr>
            <w:tcW w:w="2799" w:type="dxa"/>
            <w:vAlign w:val="center"/>
          </w:tcPr>
          <w:p w:rsidR="00583CFC" w:rsidRPr="009F67CE" w:rsidRDefault="00583CFC" w:rsidP="00B6435F">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magyarázat</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2658"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p>
        </w:tc>
      </w:tr>
      <w:tr w:rsidR="00583CFC" w:rsidRPr="009F67CE">
        <w:trPr>
          <w:jc w:val="center"/>
        </w:trPr>
        <w:tc>
          <w:tcPr>
            <w:tcW w:w="993" w:type="dxa"/>
            <w:vAlign w:val="center"/>
          </w:tcPr>
          <w:p w:rsidR="00583CFC" w:rsidRPr="009F67CE" w:rsidRDefault="00583CFC" w:rsidP="00A34EE0">
            <w:pPr>
              <w:spacing w:after="0" w:line="240" w:lineRule="auto"/>
              <w:jc w:val="center"/>
              <w:rPr>
                <w:rFonts w:ascii="Palatino Linotype" w:hAnsi="Palatino Linotype"/>
                <w:sz w:val="20"/>
                <w:szCs w:val="20"/>
                <w:lang w:eastAsia="en-US"/>
              </w:rPr>
            </w:pPr>
            <w:r w:rsidRPr="009F67CE">
              <w:rPr>
                <w:rFonts w:ascii="Palatino Linotype" w:hAnsi="Palatino Linotype"/>
                <w:sz w:val="20"/>
                <w:szCs w:val="20"/>
                <w:lang w:eastAsia="en-US"/>
              </w:rPr>
              <w:t>1.</w:t>
            </w:r>
            <w:r>
              <w:rPr>
                <w:rFonts w:ascii="Palatino Linotype" w:hAnsi="Palatino Linotype"/>
                <w:sz w:val="20"/>
                <w:szCs w:val="20"/>
                <w:lang w:eastAsia="en-US"/>
              </w:rPr>
              <w:t>2</w:t>
            </w:r>
            <w:r w:rsidRPr="009F67CE">
              <w:rPr>
                <w:rFonts w:ascii="Palatino Linotype" w:hAnsi="Palatino Linotype"/>
                <w:sz w:val="20"/>
                <w:szCs w:val="20"/>
                <w:lang w:eastAsia="en-US"/>
              </w:rPr>
              <w:t>.</w:t>
            </w:r>
          </w:p>
        </w:tc>
        <w:tc>
          <w:tcPr>
            <w:tcW w:w="2799" w:type="dxa"/>
            <w:vAlign w:val="center"/>
          </w:tcPr>
          <w:p w:rsidR="00583CFC" w:rsidRPr="009F67CE" w:rsidRDefault="00583CFC" w:rsidP="00B6435F">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kiselőadás</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658"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p>
        </w:tc>
      </w:tr>
      <w:tr w:rsidR="00583CFC" w:rsidRPr="009F67CE">
        <w:trPr>
          <w:jc w:val="center"/>
        </w:trPr>
        <w:tc>
          <w:tcPr>
            <w:tcW w:w="993"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r>
              <w:rPr>
                <w:rFonts w:ascii="Palatino Linotype" w:hAnsi="Palatino Linotype"/>
                <w:sz w:val="20"/>
                <w:szCs w:val="20"/>
                <w:lang w:eastAsia="en-US"/>
              </w:rPr>
              <w:t>1.3</w:t>
            </w:r>
            <w:r w:rsidRPr="009F67CE">
              <w:rPr>
                <w:rFonts w:ascii="Palatino Linotype" w:hAnsi="Palatino Linotype"/>
                <w:sz w:val="20"/>
                <w:szCs w:val="20"/>
                <w:lang w:eastAsia="en-US"/>
              </w:rPr>
              <w:t>.</w:t>
            </w:r>
          </w:p>
        </w:tc>
        <w:tc>
          <w:tcPr>
            <w:tcW w:w="2799" w:type="dxa"/>
            <w:vAlign w:val="center"/>
          </w:tcPr>
          <w:p w:rsidR="00583CFC" w:rsidRPr="009F67CE" w:rsidRDefault="00583CFC" w:rsidP="00B6435F">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szemléltetés</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2658"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p>
        </w:tc>
      </w:tr>
      <w:tr w:rsidR="00583CFC" w:rsidRPr="009F67CE">
        <w:trPr>
          <w:jc w:val="center"/>
        </w:trPr>
        <w:tc>
          <w:tcPr>
            <w:tcW w:w="993" w:type="dxa"/>
            <w:vAlign w:val="center"/>
          </w:tcPr>
          <w:p w:rsidR="00583CFC" w:rsidRPr="009F67CE" w:rsidRDefault="00583CFC" w:rsidP="00E74EE6">
            <w:pPr>
              <w:spacing w:after="0" w:line="240" w:lineRule="auto"/>
              <w:jc w:val="center"/>
              <w:rPr>
                <w:rFonts w:ascii="Palatino Linotype" w:hAnsi="Palatino Linotype"/>
                <w:sz w:val="20"/>
                <w:szCs w:val="20"/>
                <w:lang w:eastAsia="en-US"/>
              </w:rPr>
            </w:pPr>
            <w:r w:rsidRPr="009F67CE">
              <w:rPr>
                <w:rFonts w:ascii="Palatino Linotype" w:hAnsi="Palatino Linotype"/>
                <w:sz w:val="20"/>
                <w:szCs w:val="20"/>
                <w:lang w:eastAsia="en-US"/>
              </w:rPr>
              <w:t>1.</w:t>
            </w:r>
            <w:r>
              <w:rPr>
                <w:rFonts w:ascii="Palatino Linotype" w:hAnsi="Palatino Linotype"/>
                <w:sz w:val="20"/>
                <w:szCs w:val="20"/>
                <w:lang w:eastAsia="en-US"/>
              </w:rPr>
              <w:t>4</w:t>
            </w:r>
            <w:r w:rsidRPr="009F67CE">
              <w:rPr>
                <w:rFonts w:ascii="Palatino Linotype" w:hAnsi="Palatino Linotype"/>
                <w:sz w:val="20"/>
                <w:szCs w:val="20"/>
                <w:lang w:eastAsia="en-US"/>
              </w:rPr>
              <w:t>.</w:t>
            </w:r>
          </w:p>
        </w:tc>
        <w:tc>
          <w:tcPr>
            <w:tcW w:w="2799" w:type="dxa"/>
            <w:vAlign w:val="center"/>
          </w:tcPr>
          <w:p w:rsidR="00583CFC" w:rsidRPr="009F67CE" w:rsidRDefault="00583CFC" w:rsidP="00B6435F">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kooperatív tanulás</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658"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p>
        </w:tc>
      </w:tr>
      <w:tr w:rsidR="00583CFC" w:rsidRPr="009F67CE">
        <w:trPr>
          <w:jc w:val="center"/>
        </w:trPr>
        <w:tc>
          <w:tcPr>
            <w:tcW w:w="993" w:type="dxa"/>
            <w:vAlign w:val="center"/>
          </w:tcPr>
          <w:p w:rsidR="00583CFC" w:rsidRPr="009F67CE" w:rsidRDefault="00583CFC" w:rsidP="00A34EE0">
            <w:pPr>
              <w:spacing w:after="0" w:line="240" w:lineRule="auto"/>
              <w:jc w:val="center"/>
              <w:rPr>
                <w:rFonts w:ascii="Palatino Linotype" w:hAnsi="Palatino Linotype"/>
                <w:sz w:val="20"/>
                <w:szCs w:val="20"/>
                <w:lang w:eastAsia="en-US"/>
              </w:rPr>
            </w:pPr>
            <w:r w:rsidRPr="009F67CE">
              <w:rPr>
                <w:rFonts w:ascii="Palatino Linotype" w:hAnsi="Palatino Linotype"/>
                <w:sz w:val="20"/>
                <w:szCs w:val="20"/>
                <w:lang w:eastAsia="en-US"/>
              </w:rPr>
              <w:t>1.</w:t>
            </w:r>
            <w:r>
              <w:rPr>
                <w:rFonts w:ascii="Palatino Linotype" w:hAnsi="Palatino Linotype"/>
                <w:sz w:val="20"/>
                <w:szCs w:val="20"/>
                <w:lang w:eastAsia="en-US"/>
              </w:rPr>
              <w:t>5</w:t>
            </w:r>
            <w:r w:rsidRPr="009F67CE">
              <w:rPr>
                <w:rFonts w:ascii="Palatino Linotype" w:hAnsi="Palatino Linotype"/>
                <w:sz w:val="20"/>
                <w:szCs w:val="20"/>
                <w:lang w:eastAsia="en-US"/>
              </w:rPr>
              <w:t>.</w:t>
            </w:r>
          </w:p>
        </w:tc>
        <w:tc>
          <w:tcPr>
            <w:tcW w:w="2799" w:type="dxa"/>
            <w:vAlign w:val="center"/>
          </w:tcPr>
          <w:p w:rsidR="00583CFC" w:rsidRPr="009F67CE" w:rsidRDefault="00583CFC" w:rsidP="00B6435F">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szimuláció</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658"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p>
        </w:tc>
      </w:tr>
      <w:tr w:rsidR="00583CFC" w:rsidRPr="009F67CE">
        <w:trPr>
          <w:jc w:val="center"/>
        </w:trPr>
        <w:tc>
          <w:tcPr>
            <w:tcW w:w="993" w:type="dxa"/>
            <w:vAlign w:val="center"/>
          </w:tcPr>
          <w:p w:rsidR="00583CFC" w:rsidRPr="009F67CE" w:rsidRDefault="00583CFC" w:rsidP="00A34EE0">
            <w:pPr>
              <w:spacing w:after="0" w:line="240" w:lineRule="auto"/>
              <w:jc w:val="center"/>
              <w:rPr>
                <w:rFonts w:ascii="Palatino Linotype" w:hAnsi="Palatino Linotype"/>
                <w:sz w:val="20"/>
                <w:szCs w:val="20"/>
                <w:lang w:eastAsia="en-US"/>
              </w:rPr>
            </w:pPr>
            <w:r w:rsidRPr="009F67CE">
              <w:rPr>
                <w:rFonts w:ascii="Palatino Linotype" w:hAnsi="Palatino Linotype"/>
                <w:sz w:val="20"/>
                <w:szCs w:val="20"/>
                <w:lang w:eastAsia="en-US"/>
              </w:rPr>
              <w:t>1.</w:t>
            </w:r>
            <w:r>
              <w:rPr>
                <w:rFonts w:ascii="Palatino Linotype" w:hAnsi="Palatino Linotype"/>
                <w:sz w:val="20"/>
                <w:szCs w:val="20"/>
                <w:lang w:eastAsia="en-US"/>
              </w:rPr>
              <w:t>6</w:t>
            </w:r>
            <w:r w:rsidRPr="009F67CE">
              <w:rPr>
                <w:rFonts w:ascii="Palatino Linotype" w:hAnsi="Palatino Linotype"/>
                <w:sz w:val="20"/>
                <w:szCs w:val="20"/>
                <w:lang w:eastAsia="en-US"/>
              </w:rPr>
              <w:t>.</w:t>
            </w:r>
          </w:p>
        </w:tc>
        <w:tc>
          <w:tcPr>
            <w:tcW w:w="2799" w:type="dxa"/>
            <w:vAlign w:val="center"/>
          </w:tcPr>
          <w:p w:rsidR="00583CFC" w:rsidRPr="009F67CE" w:rsidRDefault="00583CFC" w:rsidP="00B6435F">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házi feladat</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658"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p>
        </w:tc>
      </w:tr>
      <w:tr w:rsidR="00583CFC" w:rsidRPr="009F67CE">
        <w:trPr>
          <w:trHeight w:val="263"/>
          <w:jc w:val="center"/>
        </w:trPr>
        <w:tc>
          <w:tcPr>
            <w:tcW w:w="993" w:type="dxa"/>
            <w:vAlign w:val="center"/>
          </w:tcPr>
          <w:p w:rsidR="00583CFC" w:rsidRPr="009F67CE" w:rsidRDefault="00583CFC" w:rsidP="00E74EE6">
            <w:pPr>
              <w:spacing w:after="0" w:line="240" w:lineRule="auto"/>
              <w:jc w:val="center"/>
              <w:rPr>
                <w:rFonts w:ascii="Palatino Linotype" w:hAnsi="Palatino Linotype"/>
                <w:sz w:val="20"/>
                <w:szCs w:val="20"/>
                <w:lang w:eastAsia="en-US"/>
              </w:rPr>
            </w:pPr>
            <w:r w:rsidRPr="009F67CE">
              <w:rPr>
                <w:rFonts w:ascii="Palatino Linotype" w:hAnsi="Palatino Linotype"/>
                <w:sz w:val="20"/>
                <w:szCs w:val="20"/>
                <w:lang w:eastAsia="en-US"/>
              </w:rPr>
              <w:t>1.</w:t>
            </w:r>
            <w:r>
              <w:rPr>
                <w:rFonts w:ascii="Palatino Linotype" w:hAnsi="Palatino Linotype"/>
                <w:sz w:val="20"/>
                <w:szCs w:val="20"/>
                <w:lang w:eastAsia="en-US"/>
              </w:rPr>
              <w:t>7</w:t>
            </w:r>
            <w:r w:rsidRPr="009F67CE">
              <w:rPr>
                <w:rFonts w:ascii="Palatino Linotype" w:hAnsi="Palatino Linotype"/>
                <w:sz w:val="20"/>
                <w:szCs w:val="20"/>
                <w:lang w:eastAsia="en-US"/>
              </w:rPr>
              <w:t>.</w:t>
            </w:r>
          </w:p>
        </w:tc>
        <w:tc>
          <w:tcPr>
            <w:tcW w:w="2799" w:type="dxa"/>
            <w:vAlign w:val="center"/>
          </w:tcPr>
          <w:p w:rsidR="00583CFC" w:rsidRPr="009F67CE" w:rsidRDefault="00583CFC" w:rsidP="00B6435F">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gondozási, ápolási feladatok elvégzése</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658"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p>
        </w:tc>
      </w:tr>
    </w:tbl>
    <w:p w:rsidR="00583CFC" w:rsidRPr="009F67CE" w:rsidRDefault="00583CFC" w:rsidP="00B6435F">
      <w:pPr>
        <w:widowControl w:val="0"/>
        <w:suppressAutoHyphens/>
        <w:spacing w:after="0" w:line="240" w:lineRule="auto"/>
        <w:ind w:left="826"/>
        <w:rPr>
          <w:rFonts w:ascii="Palatino Linotype" w:hAnsi="Palatino Linotype"/>
          <w:b/>
          <w:bCs/>
          <w:i/>
          <w:sz w:val="24"/>
          <w:szCs w:val="24"/>
          <w:lang w:eastAsia="en-US"/>
        </w:rPr>
      </w:pPr>
    </w:p>
    <w:p w:rsidR="00583CFC" w:rsidRPr="009F67CE" w:rsidRDefault="00583CFC" w:rsidP="00B6435F">
      <w:pPr>
        <w:widowControl w:val="0"/>
        <w:suppressAutoHyphens/>
        <w:spacing w:after="0" w:line="240" w:lineRule="auto"/>
        <w:ind w:left="826"/>
        <w:rPr>
          <w:rFonts w:ascii="Palatino Linotype" w:hAnsi="Palatino Linotype"/>
          <w:b/>
          <w:bCs/>
          <w:i/>
          <w:sz w:val="24"/>
          <w:szCs w:val="24"/>
          <w:lang w:eastAsia="en-US"/>
        </w:rPr>
      </w:pPr>
      <w:r w:rsidRPr="009F67CE">
        <w:rPr>
          <w:rFonts w:ascii="Palatino Linotype" w:hAnsi="Palatino Linotype"/>
          <w:b/>
          <w:bCs/>
          <w:i/>
          <w:sz w:val="24"/>
          <w:szCs w:val="24"/>
          <w:lang w:eastAsia="en-US"/>
        </w:rPr>
        <w:t>A tantárgy elsajátítása során alkalmazható tanulói tevékenységformák (ajánlás)</w:t>
      </w:r>
    </w:p>
    <w:p w:rsidR="00583CFC" w:rsidRPr="009F67CE" w:rsidRDefault="00583CFC" w:rsidP="00B6435F">
      <w:pPr>
        <w:widowControl w:val="0"/>
        <w:suppressAutoHyphens/>
        <w:spacing w:after="0" w:line="240" w:lineRule="auto"/>
        <w:ind w:left="826"/>
        <w:rPr>
          <w:rFonts w:ascii="Palatino Linotype" w:hAnsi="Palatino Linotype"/>
          <w:b/>
          <w:bCs/>
          <w:i/>
          <w:sz w:val="24"/>
          <w:szCs w:val="24"/>
          <w:lang w:eastAsia="en-US"/>
        </w:rPr>
      </w:pPr>
    </w:p>
    <w:p w:rsidR="00583CFC" w:rsidRPr="009F67CE" w:rsidRDefault="00583CFC" w:rsidP="004B2417">
      <w:pPr>
        <w:widowControl w:val="0"/>
        <w:numPr>
          <w:ilvl w:val="1"/>
          <w:numId w:val="20"/>
        </w:numPr>
        <w:suppressAutoHyphens/>
        <w:spacing w:after="0" w:line="240" w:lineRule="auto"/>
        <w:rPr>
          <w:rFonts w:ascii="Palatino Linotype" w:hAnsi="Palatino Linotype"/>
          <w:b/>
          <w:bCs/>
          <w:sz w:val="24"/>
          <w:szCs w:val="24"/>
          <w:lang w:eastAsia="en-US"/>
        </w:rPr>
      </w:pPr>
      <w:r w:rsidRPr="009F67CE">
        <w:rPr>
          <w:rFonts w:ascii="Palatino Linotype" w:hAnsi="Palatino Linotype"/>
          <w:b/>
          <w:bCs/>
          <w:sz w:val="24"/>
          <w:szCs w:val="24"/>
          <w:lang w:eastAsia="en-US"/>
        </w:rPr>
        <w:t>A tantárgy értékelésének módja</w:t>
      </w:r>
    </w:p>
    <w:p w:rsidR="00583CFC" w:rsidRPr="009F67CE" w:rsidRDefault="00583CFC" w:rsidP="00B6435F">
      <w:pPr>
        <w:spacing w:after="0" w:line="240" w:lineRule="auto"/>
        <w:ind w:left="1080"/>
        <w:rPr>
          <w:rFonts w:ascii="Palatino Linotype" w:hAnsi="Palatino Linotype"/>
          <w:sz w:val="24"/>
          <w:szCs w:val="24"/>
          <w:lang w:eastAsia="en-US"/>
        </w:rPr>
      </w:pPr>
      <w:r>
        <w:rPr>
          <w:rFonts w:ascii="Palatino Linotype" w:hAnsi="Palatino Linotype"/>
          <w:sz w:val="24"/>
          <w:szCs w:val="24"/>
          <w:lang w:eastAsia="en-US"/>
        </w:rPr>
        <w:t>A nemzeti köznevelésről szóló 2011. évi CXC. törvény 54. § (2) a) pontja szerinti értékeléssel.</w:t>
      </w:r>
    </w:p>
    <w:p w:rsidR="00583CFC" w:rsidRPr="009F67CE" w:rsidRDefault="00583CFC" w:rsidP="00B6435F">
      <w:pPr>
        <w:widowControl w:val="0"/>
        <w:suppressAutoHyphens/>
        <w:spacing w:after="0" w:line="240" w:lineRule="auto"/>
        <w:rPr>
          <w:rFonts w:ascii="Palatino Linotype" w:hAnsi="Palatino Linotype"/>
          <w:b/>
          <w:bCs/>
          <w:sz w:val="24"/>
          <w:szCs w:val="24"/>
          <w:lang w:eastAsia="en-US"/>
        </w:rPr>
      </w:pPr>
      <w:r w:rsidRPr="009F67CE">
        <w:rPr>
          <w:rFonts w:ascii="Palatino Linotype" w:hAnsi="Palatino Linotype"/>
          <w:b/>
          <w:bCs/>
          <w:sz w:val="24"/>
          <w:szCs w:val="24"/>
          <w:lang w:eastAsia="en-US"/>
        </w:rPr>
        <w:br w:type="page"/>
      </w:r>
    </w:p>
    <w:p w:rsidR="00583CFC" w:rsidRPr="009F67CE" w:rsidRDefault="00583CFC" w:rsidP="004B2417">
      <w:pPr>
        <w:widowControl w:val="0"/>
        <w:numPr>
          <w:ilvl w:val="0"/>
          <w:numId w:val="20"/>
        </w:numPr>
        <w:suppressAutoHyphens/>
        <w:spacing w:after="0" w:line="240" w:lineRule="auto"/>
        <w:rPr>
          <w:rFonts w:ascii="Palatino Linotype" w:hAnsi="Palatino Linotype"/>
          <w:b/>
          <w:sz w:val="24"/>
          <w:szCs w:val="24"/>
          <w:lang w:eastAsia="en-US"/>
        </w:rPr>
      </w:pPr>
      <w:r w:rsidRPr="009F67CE">
        <w:rPr>
          <w:rFonts w:ascii="Palatino Linotype" w:hAnsi="Palatino Linotype"/>
          <w:b/>
          <w:sz w:val="24"/>
          <w:szCs w:val="24"/>
          <w:lang w:eastAsia="en-US"/>
        </w:rPr>
        <w:t xml:space="preserve">Gondozási, ápolási gyakorlat </w:t>
      </w:r>
      <w:r>
        <w:rPr>
          <w:rFonts w:ascii="Palatino Linotype" w:hAnsi="Palatino Linotype"/>
          <w:b/>
          <w:sz w:val="24"/>
          <w:szCs w:val="24"/>
          <w:lang w:eastAsia="en-US"/>
        </w:rPr>
        <w:t>tantárgy</w:t>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Pr>
          <w:rFonts w:ascii="Palatino Linotype" w:hAnsi="Palatino Linotype"/>
          <w:b/>
          <w:sz w:val="24"/>
          <w:szCs w:val="24"/>
          <w:lang w:eastAsia="en-US"/>
        </w:rPr>
        <w:tab/>
      </w:r>
      <w:r>
        <w:rPr>
          <w:rFonts w:ascii="Palatino Linotype" w:hAnsi="Palatino Linotype"/>
          <w:b/>
          <w:sz w:val="24"/>
          <w:szCs w:val="24"/>
          <w:lang w:eastAsia="en-US"/>
        </w:rPr>
        <w:tab/>
      </w:r>
      <w:r w:rsidRPr="009F67CE">
        <w:rPr>
          <w:rFonts w:ascii="Palatino Linotype" w:hAnsi="Palatino Linotype" w:cs="Mangal"/>
          <w:b/>
          <w:kern w:val="2"/>
          <w:sz w:val="24"/>
          <w:szCs w:val="24"/>
          <w:lang w:eastAsia="hi-IN" w:bidi="hi-IN"/>
        </w:rPr>
        <w:t>ögy</w:t>
      </w:r>
      <w:r w:rsidRPr="009F67CE">
        <w:rPr>
          <w:rFonts w:ascii="Palatino Linotype" w:hAnsi="Palatino Linotype"/>
          <w:b/>
          <w:sz w:val="24"/>
          <w:szCs w:val="24"/>
          <w:lang w:eastAsia="en-US"/>
        </w:rPr>
        <w:tab/>
      </w:r>
      <w:r>
        <w:rPr>
          <w:rFonts w:ascii="Palatino Linotype" w:hAnsi="Palatino Linotype"/>
          <w:b/>
          <w:sz w:val="24"/>
          <w:szCs w:val="24"/>
          <w:lang w:eastAsia="en-US"/>
        </w:rPr>
        <w:t xml:space="preserve">96 </w:t>
      </w:r>
      <w:r w:rsidRPr="009F67CE">
        <w:rPr>
          <w:rFonts w:ascii="Palatino Linotype" w:hAnsi="Palatino Linotype"/>
          <w:b/>
          <w:sz w:val="24"/>
          <w:szCs w:val="24"/>
          <w:lang w:eastAsia="en-US"/>
        </w:rPr>
        <w:t>óra</w:t>
      </w:r>
    </w:p>
    <w:p w:rsidR="00583CFC" w:rsidRPr="009F67CE" w:rsidRDefault="00583CFC" w:rsidP="00B6435F">
      <w:pPr>
        <w:widowControl w:val="0"/>
        <w:suppressAutoHyphens/>
        <w:spacing w:after="0" w:line="240" w:lineRule="auto"/>
        <w:jc w:val="right"/>
        <w:rPr>
          <w:rFonts w:ascii="Palatino Linotype" w:hAnsi="Palatino Linotype" w:cs="Mangal"/>
          <w:b/>
          <w:kern w:val="2"/>
          <w:sz w:val="24"/>
          <w:szCs w:val="24"/>
          <w:lang w:eastAsia="hi-IN" w:bidi="hi-IN"/>
        </w:rPr>
      </w:pPr>
    </w:p>
    <w:p w:rsidR="00583CFC" w:rsidRPr="009F67CE" w:rsidRDefault="00583CFC" w:rsidP="00B6435F">
      <w:pPr>
        <w:spacing w:after="0" w:line="240" w:lineRule="auto"/>
        <w:ind w:firstLine="708"/>
        <w:rPr>
          <w:rFonts w:ascii="Palatino Linotype" w:hAnsi="Palatino Linotype"/>
          <w:sz w:val="24"/>
          <w:szCs w:val="24"/>
          <w:lang w:eastAsia="en-US"/>
        </w:rPr>
      </w:pPr>
    </w:p>
    <w:p w:rsidR="00583CFC" w:rsidRPr="009F67CE" w:rsidRDefault="00583CFC" w:rsidP="004B2417">
      <w:pPr>
        <w:widowControl w:val="0"/>
        <w:numPr>
          <w:ilvl w:val="1"/>
          <w:numId w:val="20"/>
        </w:numPr>
        <w:suppressAutoHyphens/>
        <w:spacing w:after="0" w:line="240" w:lineRule="auto"/>
        <w:rPr>
          <w:rFonts w:ascii="Palatino Linotype" w:hAnsi="Palatino Linotype"/>
          <w:b/>
          <w:sz w:val="24"/>
          <w:szCs w:val="24"/>
          <w:lang w:eastAsia="en-US"/>
        </w:rPr>
      </w:pPr>
      <w:r w:rsidRPr="009F67CE">
        <w:rPr>
          <w:rFonts w:ascii="Palatino Linotype" w:hAnsi="Palatino Linotype"/>
          <w:b/>
          <w:sz w:val="24"/>
          <w:szCs w:val="24"/>
          <w:lang w:eastAsia="en-US"/>
        </w:rPr>
        <w:t>A tantárgy tanításának célja</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gondozási, ápolási feladatok ellátásához szükséges készségek, képességek kialakítása demonstrációs-termi és gyermekintézményekben, gyermekekkel végzett feladatok közben.</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szükséges baleset- és munkavédelmi szabályok betartása a munkafolyamatok alatt.</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korszerű gondozási, ápolási eszközök használatának, karbantartásának és fertőtlenítésének megtanítása.</w:t>
      </w:r>
    </w:p>
    <w:p w:rsidR="00583CFC" w:rsidRPr="009F67CE" w:rsidRDefault="00583CFC" w:rsidP="004B2417">
      <w:pPr>
        <w:widowControl w:val="0"/>
        <w:numPr>
          <w:ilvl w:val="1"/>
          <w:numId w:val="20"/>
        </w:numPr>
        <w:suppressAutoHyphens/>
        <w:spacing w:after="0" w:line="240" w:lineRule="auto"/>
        <w:rPr>
          <w:rFonts w:ascii="Palatino Linotype" w:hAnsi="Palatino Linotype"/>
          <w:b/>
          <w:sz w:val="24"/>
          <w:szCs w:val="24"/>
          <w:lang w:eastAsia="en-US"/>
        </w:rPr>
      </w:pPr>
      <w:r w:rsidRPr="009F67CE">
        <w:rPr>
          <w:rFonts w:ascii="Palatino Linotype" w:hAnsi="Palatino Linotype"/>
          <w:b/>
          <w:sz w:val="24"/>
          <w:szCs w:val="24"/>
          <w:lang w:eastAsia="en-US"/>
        </w:rPr>
        <w:t>Kapcsolódó közismereti, szakmai tartalmak</w:t>
      </w:r>
    </w:p>
    <w:p w:rsidR="00583CFC" w:rsidRPr="009F67CE" w:rsidRDefault="00583CFC" w:rsidP="00B6435F">
      <w:pPr>
        <w:spacing w:after="0" w:line="240" w:lineRule="auto"/>
        <w:ind w:left="1080"/>
        <w:rPr>
          <w:rFonts w:ascii="Palatino Linotype" w:hAnsi="Palatino Linotype"/>
          <w:sz w:val="24"/>
          <w:szCs w:val="24"/>
          <w:lang w:eastAsia="en-US"/>
        </w:rPr>
      </w:pPr>
    </w:p>
    <w:p w:rsidR="00583CFC" w:rsidRPr="009F67CE" w:rsidRDefault="00583CFC" w:rsidP="004B2417">
      <w:pPr>
        <w:widowControl w:val="0"/>
        <w:numPr>
          <w:ilvl w:val="1"/>
          <w:numId w:val="20"/>
        </w:numPr>
        <w:suppressAutoHyphens/>
        <w:spacing w:after="0" w:line="240" w:lineRule="auto"/>
        <w:rPr>
          <w:rFonts w:ascii="Palatino Linotype" w:hAnsi="Palatino Linotype"/>
          <w:b/>
          <w:sz w:val="24"/>
          <w:szCs w:val="24"/>
          <w:lang w:eastAsia="en-US"/>
        </w:rPr>
      </w:pPr>
      <w:r w:rsidRPr="009F67CE">
        <w:rPr>
          <w:rFonts w:ascii="Palatino Linotype" w:hAnsi="Palatino Linotype"/>
          <w:b/>
          <w:sz w:val="24"/>
          <w:szCs w:val="24"/>
          <w:lang w:eastAsia="en-US"/>
        </w:rPr>
        <w:t xml:space="preserve">Témakörök </w:t>
      </w:r>
    </w:p>
    <w:p w:rsidR="00583CFC" w:rsidRPr="009F67CE" w:rsidRDefault="00583CFC" w:rsidP="00B6435F">
      <w:pPr>
        <w:spacing w:after="0" w:line="240" w:lineRule="auto"/>
        <w:ind w:left="1080"/>
        <w:rPr>
          <w:rFonts w:ascii="Palatino Linotype" w:hAnsi="Palatino Linotype"/>
          <w:sz w:val="24"/>
          <w:szCs w:val="24"/>
          <w:lang w:eastAsia="en-US"/>
        </w:rPr>
      </w:pPr>
    </w:p>
    <w:p w:rsidR="00583CFC" w:rsidRPr="009F67CE" w:rsidRDefault="00583CFC" w:rsidP="004B2417">
      <w:pPr>
        <w:widowControl w:val="0"/>
        <w:numPr>
          <w:ilvl w:val="2"/>
          <w:numId w:val="20"/>
        </w:numPr>
        <w:suppressAutoHyphens/>
        <w:spacing w:after="0" w:line="240" w:lineRule="auto"/>
        <w:rPr>
          <w:rFonts w:ascii="Palatino Linotype" w:hAnsi="Palatino Linotype"/>
          <w:b/>
          <w:sz w:val="24"/>
          <w:szCs w:val="24"/>
          <w:lang w:eastAsia="en-US"/>
        </w:rPr>
      </w:pPr>
      <w:r w:rsidRPr="009F67CE">
        <w:rPr>
          <w:rFonts w:ascii="Palatino Linotype" w:hAnsi="Palatino Linotype"/>
          <w:b/>
          <w:sz w:val="24"/>
          <w:szCs w:val="24"/>
          <w:lang w:eastAsia="en-US"/>
        </w:rPr>
        <w:t>Gondoz</w:t>
      </w:r>
      <w:r>
        <w:rPr>
          <w:rFonts w:ascii="Palatino Linotype" w:hAnsi="Palatino Linotype"/>
          <w:b/>
          <w:sz w:val="24"/>
          <w:szCs w:val="24"/>
          <w:lang w:eastAsia="en-US"/>
        </w:rPr>
        <w:t>ási, ápolási feladatok</w:t>
      </w:r>
      <w:r>
        <w:rPr>
          <w:rFonts w:ascii="Palatino Linotype" w:hAnsi="Palatino Linotype"/>
          <w:b/>
          <w:sz w:val="24"/>
          <w:szCs w:val="24"/>
          <w:lang w:eastAsia="en-US"/>
        </w:rPr>
        <w:tab/>
      </w:r>
      <w:r>
        <w:rPr>
          <w:rFonts w:ascii="Palatino Linotype" w:hAnsi="Palatino Linotype"/>
          <w:b/>
          <w:sz w:val="24"/>
          <w:szCs w:val="24"/>
          <w:lang w:eastAsia="en-US"/>
        </w:rPr>
        <w:tab/>
      </w:r>
      <w:r>
        <w:rPr>
          <w:rFonts w:ascii="Palatino Linotype" w:hAnsi="Palatino Linotype"/>
          <w:b/>
          <w:sz w:val="24"/>
          <w:szCs w:val="24"/>
          <w:lang w:eastAsia="en-US"/>
        </w:rPr>
        <w:tab/>
      </w:r>
      <w:r>
        <w:rPr>
          <w:rFonts w:ascii="Palatino Linotype" w:hAnsi="Palatino Linotype"/>
          <w:b/>
          <w:sz w:val="24"/>
          <w:szCs w:val="24"/>
          <w:lang w:eastAsia="en-US"/>
        </w:rPr>
        <w:tab/>
      </w:r>
      <w:r>
        <w:rPr>
          <w:rFonts w:ascii="Palatino Linotype" w:hAnsi="Palatino Linotype"/>
          <w:b/>
          <w:sz w:val="24"/>
          <w:szCs w:val="24"/>
          <w:lang w:eastAsia="en-US"/>
        </w:rPr>
        <w:tab/>
        <w:t xml:space="preserve">48 </w:t>
      </w:r>
      <w:r w:rsidRPr="009F67CE">
        <w:rPr>
          <w:rFonts w:ascii="Palatino Linotype" w:hAnsi="Palatino Linotype"/>
          <w:b/>
          <w:sz w:val="24"/>
          <w:szCs w:val="24"/>
          <w:lang w:eastAsia="en-US"/>
        </w:rPr>
        <w:t>óra</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Részvétel a gyermekotthon, illetve a bölcsőde napi feladatainak ellátásában.</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Segítségnyújtás a gyermek környezetének kialakításában, rendezésében</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 xml:space="preserve">A ruházat állapotának ellenőrzése, javítása, szükség esetén a pótlás szükségességének jelzése. Részvétel ruházat beszerzésében. </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Részvétel a kultúrhigiénés szokások kialakításában, a napi gondozási feladatok ellátásában</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csecsemő és gyermekápolás, gondozás korszerű eszközeinek alkalmazása</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fürdetés módja, menete.</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 xml:space="preserve">Pelenkázás, tisztába tevés. </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 xml:space="preserve">Öltöztetés, a levegőztetés feltételeinek előkészítése. </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Ágyazás, az altatás előkészítése.</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 xml:space="preserve">Lázmérés, lázcsillapítás, folyadékpótlás. </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leggyakoribb gyermekbetegségekkel kapcsolatos ápolási tevékenységek</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Testsúly, testmagasság mérése</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Gyermektáplálékok elkészítése</w:t>
      </w:r>
    </w:p>
    <w:p w:rsidR="00583CFC" w:rsidRPr="009F67CE" w:rsidRDefault="00583CFC" w:rsidP="00B6435F">
      <w:pPr>
        <w:widowControl w:val="0"/>
        <w:suppressAutoHyphens/>
        <w:spacing w:after="0" w:line="240" w:lineRule="auto"/>
        <w:ind w:left="1225"/>
        <w:rPr>
          <w:rFonts w:ascii="Palatino Linotype" w:hAnsi="Palatino Linotype" w:cs="Mangal"/>
          <w:kern w:val="2"/>
          <w:sz w:val="24"/>
          <w:szCs w:val="24"/>
          <w:lang w:eastAsia="hi-IN" w:bidi="hi-IN"/>
        </w:rPr>
      </w:pPr>
    </w:p>
    <w:p w:rsidR="00583CFC" w:rsidRPr="009F67CE" w:rsidRDefault="00583CFC" w:rsidP="00B6435F">
      <w:pPr>
        <w:widowControl w:val="0"/>
        <w:suppressAutoHyphens/>
        <w:spacing w:after="0" w:line="240" w:lineRule="auto"/>
        <w:ind w:left="1225"/>
        <w:rPr>
          <w:rFonts w:ascii="Palatino Linotype" w:hAnsi="Palatino Linotype" w:cs="Mangal"/>
          <w:kern w:val="2"/>
          <w:sz w:val="24"/>
          <w:szCs w:val="24"/>
          <w:lang w:eastAsia="hi-IN" w:bidi="hi-IN"/>
        </w:rPr>
      </w:pPr>
      <w:r w:rsidRPr="009F67CE">
        <w:rPr>
          <w:rFonts w:ascii="Palatino Linotype" w:hAnsi="Palatino Linotype" w:cs="Mangal"/>
          <w:kern w:val="2"/>
          <w:sz w:val="24"/>
          <w:szCs w:val="24"/>
          <w:lang w:eastAsia="hi-IN" w:bidi="hi-IN"/>
        </w:rPr>
        <w:tab/>
        <w:t>.</w:t>
      </w:r>
    </w:p>
    <w:p w:rsidR="00583CFC" w:rsidRPr="009F67CE" w:rsidRDefault="00583CFC" w:rsidP="004B2417">
      <w:pPr>
        <w:widowControl w:val="0"/>
        <w:numPr>
          <w:ilvl w:val="2"/>
          <w:numId w:val="20"/>
        </w:numPr>
        <w:suppressAutoHyphens/>
        <w:spacing w:after="0" w:line="240" w:lineRule="auto"/>
        <w:rPr>
          <w:rFonts w:ascii="Palatino Linotype" w:hAnsi="Palatino Linotype"/>
          <w:b/>
          <w:sz w:val="24"/>
          <w:szCs w:val="24"/>
          <w:lang w:eastAsia="en-US"/>
        </w:rPr>
      </w:pPr>
      <w:r w:rsidRPr="009F67CE">
        <w:rPr>
          <w:rFonts w:ascii="Palatino Linotype" w:hAnsi="Palatino Linotype"/>
          <w:b/>
          <w:sz w:val="24"/>
          <w:szCs w:val="24"/>
          <w:lang w:eastAsia="en-US"/>
        </w:rPr>
        <w:t xml:space="preserve">Gyermekotthoni, bölcsődei </w:t>
      </w:r>
      <w:r>
        <w:rPr>
          <w:rFonts w:ascii="Palatino Linotype" w:hAnsi="Palatino Linotype"/>
          <w:b/>
          <w:sz w:val="24"/>
          <w:szCs w:val="24"/>
          <w:lang w:eastAsia="en-US"/>
        </w:rPr>
        <w:t>feladatok</w:t>
      </w:r>
      <w:r>
        <w:rPr>
          <w:rFonts w:ascii="Palatino Linotype" w:hAnsi="Palatino Linotype"/>
          <w:b/>
          <w:sz w:val="24"/>
          <w:szCs w:val="24"/>
          <w:lang w:eastAsia="en-US"/>
        </w:rPr>
        <w:tab/>
      </w:r>
      <w:r>
        <w:rPr>
          <w:rFonts w:ascii="Palatino Linotype" w:hAnsi="Palatino Linotype"/>
          <w:b/>
          <w:sz w:val="24"/>
          <w:szCs w:val="24"/>
          <w:lang w:eastAsia="en-US"/>
        </w:rPr>
        <w:tab/>
      </w:r>
      <w:r>
        <w:rPr>
          <w:rFonts w:ascii="Palatino Linotype" w:hAnsi="Palatino Linotype"/>
          <w:b/>
          <w:sz w:val="24"/>
          <w:szCs w:val="24"/>
          <w:lang w:eastAsia="en-US"/>
        </w:rPr>
        <w:tab/>
      </w:r>
      <w:r>
        <w:rPr>
          <w:rFonts w:ascii="Palatino Linotype" w:hAnsi="Palatino Linotype"/>
          <w:b/>
          <w:sz w:val="24"/>
          <w:szCs w:val="24"/>
          <w:lang w:eastAsia="en-US"/>
        </w:rPr>
        <w:tab/>
        <w:t xml:space="preserve">32 </w:t>
      </w:r>
      <w:r w:rsidRPr="009F67CE">
        <w:rPr>
          <w:rFonts w:ascii="Palatino Linotype" w:hAnsi="Palatino Linotype"/>
          <w:b/>
          <w:sz w:val="24"/>
          <w:szCs w:val="24"/>
          <w:lang w:eastAsia="en-US"/>
        </w:rPr>
        <w:t>óra</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Részvétel a gyermekotthon, illetve a bölcsődei napi feladatainak ellátásában.  Segítségnyújtás a gyermek környezetének kialakításában, rendezésében</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Részvétel a kultúrhigiénés szokások kialakításában, a napi gondozási feladatok ellátásában</w:t>
      </w:r>
    </w:p>
    <w:p w:rsidR="00583CFC" w:rsidRPr="009F67CE" w:rsidRDefault="00583CFC" w:rsidP="00D87EF3">
      <w:pPr>
        <w:widowControl w:val="0"/>
        <w:suppressAutoHyphens/>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Étrend készítése, élelmiszerek beszerzése, ételkészítés, étkeztetés, háztartási feladatok ellátása</w:t>
      </w:r>
    </w:p>
    <w:p w:rsidR="00583CFC" w:rsidRPr="009F67CE" w:rsidRDefault="00583CFC" w:rsidP="00D87EF3">
      <w:pPr>
        <w:widowControl w:val="0"/>
        <w:suppressAutoHyphens/>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Részvétel a gyermekcsoport mindennapi életének szervezésében, működtetésében</w:t>
      </w:r>
    </w:p>
    <w:p w:rsidR="00583CFC" w:rsidRPr="009F67CE" w:rsidRDefault="00583CFC" w:rsidP="00B6435F">
      <w:pPr>
        <w:widowControl w:val="0"/>
        <w:suppressAutoHyphens/>
        <w:spacing w:after="0" w:line="240" w:lineRule="auto"/>
        <w:ind w:left="1225"/>
        <w:rPr>
          <w:rFonts w:ascii="Palatino Linotype" w:hAnsi="Palatino Linotype" w:cs="Mangal"/>
          <w:kern w:val="2"/>
          <w:sz w:val="24"/>
          <w:szCs w:val="24"/>
          <w:lang w:eastAsia="hi-IN" w:bidi="hi-IN"/>
        </w:rPr>
      </w:pPr>
    </w:p>
    <w:p w:rsidR="00583CFC" w:rsidRPr="009F67CE" w:rsidRDefault="00583CFC" w:rsidP="004B2417">
      <w:pPr>
        <w:widowControl w:val="0"/>
        <w:numPr>
          <w:ilvl w:val="2"/>
          <w:numId w:val="20"/>
        </w:numPr>
        <w:suppressAutoHyphens/>
        <w:spacing w:after="0" w:line="240" w:lineRule="auto"/>
        <w:rPr>
          <w:rFonts w:ascii="Palatino Linotype" w:hAnsi="Palatino Linotype"/>
          <w:b/>
          <w:sz w:val="24"/>
          <w:szCs w:val="24"/>
          <w:lang w:eastAsia="en-US"/>
        </w:rPr>
      </w:pPr>
      <w:r w:rsidRPr="009F67CE">
        <w:rPr>
          <w:rFonts w:ascii="Palatino Linotype" w:hAnsi="Palatino Linotype"/>
          <w:b/>
          <w:sz w:val="24"/>
          <w:szCs w:val="24"/>
          <w:lang w:eastAsia="en-US"/>
        </w:rPr>
        <w:t>Karbantartási, fertőtlenítési feladatok</w:t>
      </w:r>
      <w:r w:rsidRPr="009F67CE">
        <w:rPr>
          <w:rFonts w:ascii="Palatino Linotype" w:hAnsi="Palatino Linotype"/>
          <w:b/>
          <w:sz w:val="24"/>
          <w:szCs w:val="24"/>
          <w:lang w:eastAsia="en-US"/>
        </w:rPr>
        <w:tab/>
      </w:r>
      <w:r w:rsidRPr="009F67CE">
        <w:rPr>
          <w:rFonts w:ascii="Palatino Linotype" w:hAnsi="Palatino Linotype"/>
          <w:b/>
          <w:sz w:val="24"/>
          <w:szCs w:val="24"/>
          <w:lang w:eastAsia="en-US"/>
        </w:rPr>
        <w:tab/>
      </w:r>
      <w:r>
        <w:rPr>
          <w:rFonts w:ascii="Palatino Linotype" w:hAnsi="Palatino Linotype"/>
          <w:b/>
          <w:sz w:val="24"/>
          <w:szCs w:val="24"/>
          <w:lang w:eastAsia="en-US"/>
        </w:rPr>
        <w:tab/>
      </w:r>
      <w:r>
        <w:rPr>
          <w:rFonts w:ascii="Palatino Linotype" w:hAnsi="Palatino Linotype"/>
          <w:b/>
          <w:sz w:val="24"/>
          <w:szCs w:val="24"/>
          <w:lang w:eastAsia="en-US"/>
        </w:rPr>
        <w:tab/>
        <w:t xml:space="preserve">16 </w:t>
      </w:r>
      <w:r w:rsidRPr="009F67CE">
        <w:rPr>
          <w:rFonts w:ascii="Palatino Linotype" w:hAnsi="Palatino Linotype"/>
          <w:b/>
          <w:sz w:val="24"/>
          <w:szCs w:val="24"/>
          <w:lang w:eastAsia="en-US"/>
        </w:rPr>
        <w:t>óra</w:t>
      </w:r>
    </w:p>
    <w:p w:rsidR="00583CFC" w:rsidRPr="009F67CE" w:rsidRDefault="00583CFC" w:rsidP="00D87EF3">
      <w:pPr>
        <w:widowControl w:val="0"/>
        <w:suppressAutoHyphens/>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Az ápolási és gondozási eszközök tisztántartása, tárolása.</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A csecsemő és a kisgyermek ruházkodásának kezelése, tisztántartása.</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 xml:space="preserve">A ruházat állapotának ellenőrzése, javítása, szükség esetén a pótlás szükségességének jelzése. </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 xml:space="preserve">Részvétel ruházat beszerzésében. </w:t>
      </w:r>
    </w:p>
    <w:p w:rsidR="00583CFC" w:rsidRPr="009F67CE" w:rsidRDefault="00583CFC" w:rsidP="00D87EF3">
      <w:pPr>
        <w:spacing w:after="0" w:line="240" w:lineRule="auto"/>
        <w:ind w:left="1080"/>
        <w:jc w:val="both"/>
        <w:rPr>
          <w:rFonts w:ascii="Palatino Linotype" w:hAnsi="Palatino Linotype"/>
          <w:sz w:val="24"/>
          <w:szCs w:val="24"/>
          <w:lang w:eastAsia="en-US"/>
        </w:rPr>
      </w:pPr>
      <w:r w:rsidRPr="009F67CE">
        <w:rPr>
          <w:rFonts w:ascii="Palatino Linotype" w:hAnsi="Palatino Linotype"/>
          <w:sz w:val="24"/>
          <w:szCs w:val="24"/>
          <w:lang w:eastAsia="en-US"/>
        </w:rPr>
        <w:t>Környezet higiéné, fertőtlenítés, a környezet és a használati eszközök, játékok tisztántartása, karbantartása</w:t>
      </w:r>
    </w:p>
    <w:p w:rsidR="00583CFC" w:rsidRPr="009F67CE" w:rsidRDefault="00583CFC" w:rsidP="00B6435F">
      <w:pPr>
        <w:widowControl w:val="0"/>
        <w:suppressAutoHyphens/>
        <w:spacing w:after="0" w:line="240" w:lineRule="auto"/>
        <w:ind w:left="1080"/>
        <w:rPr>
          <w:rFonts w:ascii="Palatino Linotype" w:hAnsi="Palatino Linotype"/>
          <w:sz w:val="24"/>
          <w:szCs w:val="24"/>
          <w:lang w:eastAsia="en-US"/>
        </w:rPr>
      </w:pPr>
    </w:p>
    <w:p w:rsidR="00583CFC" w:rsidRPr="009F67CE" w:rsidRDefault="00583CFC" w:rsidP="00B6435F">
      <w:pPr>
        <w:widowControl w:val="0"/>
        <w:suppressAutoHyphens/>
        <w:spacing w:after="0" w:line="240" w:lineRule="auto"/>
        <w:ind w:left="1225"/>
        <w:rPr>
          <w:rFonts w:ascii="Palatino Linotype" w:hAnsi="Palatino Linotype" w:cs="Mangal"/>
          <w:kern w:val="2"/>
          <w:sz w:val="24"/>
          <w:szCs w:val="24"/>
          <w:lang w:eastAsia="hi-IN" w:bidi="hi-IN"/>
        </w:rPr>
      </w:pPr>
    </w:p>
    <w:p w:rsidR="00583CFC" w:rsidRPr="009F67CE" w:rsidRDefault="00583CFC" w:rsidP="004B2417">
      <w:pPr>
        <w:widowControl w:val="0"/>
        <w:numPr>
          <w:ilvl w:val="1"/>
          <w:numId w:val="20"/>
        </w:numPr>
        <w:suppressAutoHyphens/>
        <w:spacing w:after="0" w:line="240" w:lineRule="auto"/>
        <w:rPr>
          <w:rFonts w:ascii="Palatino Linotype" w:hAnsi="Palatino Linotype"/>
          <w:b/>
          <w:sz w:val="24"/>
          <w:szCs w:val="24"/>
          <w:lang w:eastAsia="en-US"/>
        </w:rPr>
      </w:pPr>
      <w:r w:rsidRPr="009F67CE">
        <w:rPr>
          <w:rFonts w:ascii="Palatino Linotype" w:hAnsi="Palatino Linotype"/>
          <w:b/>
          <w:sz w:val="24"/>
          <w:szCs w:val="24"/>
          <w:lang w:eastAsia="en-US"/>
        </w:rPr>
        <w:t>A képzés javasolt helyszíne (ajánlás)</w:t>
      </w:r>
    </w:p>
    <w:p w:rsidR="00583CFC" w:rsidRPr="009F67CE" w:rsidRDefault="00583CFC" w:rsidP="00B6435F">
      <w:pPr>
        <w:spacing w:after="0" w:line="240" w:lineRule="auto"/>
        <w:ind w:left="1080"/>
        <w:rPr>
          <w:rFonts w:ascii="Palatino Linotype" w:hAnsi="Palatino Linotype"/>
          <w:sz w:val="24"/>
          <w:szCs w:val="24"/>
          <w:lang w:eastAsia="en-US"/>
        </w:rPr>
      </w:pPr>
      <w:r w:rsidRPr="009F67CE">
        <w:rPr>
          <w:rFonts w:ascii="Palatino Linotype" w:hAnsi="Palatino Linotype"/>
          <w:sz w:val="24"/>
          <w:szCs w:val="24"/>
          <w:lang w:eastAsia="en-US"/>
        </w:rPr>
        <w:t>Gyermekellátó intézmény (bölcsőde, gyermekotthon)</w:t>
      </w:r>
    </w:p>
    <w:p w:rsidR="00583CFC" w:rsidRPr="009F67CE" w:rsidRDefault="00583CFC" w:rsidP="00B6435F">
      <w:pPr>
        <w:spacing w:after="0" w:line="240" w:lineRule="auto"/>
        <w:ind w:left="708"/>
        <w:rPr>
          <w:rFonts w:ascii="Palatino Linotype" w:hAnsi="Palatino Linotype"/>
          <w:b/>
          <w:sz w:val="24"/>
          <w:szCs w:val="24"/>
          <w:lang w:eastAsia="en-US"/>
        </w:rPr>
      </w:pPr>
    </w:p>
    <w:p w:rsidR="00583CFC" w:rsidRPr="009F67CE" w:rsidRDefault="00583CFC" w:rsidP="004B2417">
      <w:pPr>
        <w:widowControl w:val="0"/>
        <w:numPr>
          <w:ilvl w:val="1"/>
          <w:numId w:val="20"/>
        </w:numPr>
        <w:suppressAutoHyphens/>
        <w:spacing w:after="0" w:line="240" w:lineRule="auto"/>
        <w:rPr>
          <w:rFonts w:ascii="Palatino Linotype" w:hAnsi="Palatino Linotype"/>
          <w:b/>
          <w:sz w:val="24"/>
          <w:szCs w:val="24"/>
          <w:lang w:eastAsia="en-US"/>
        </w:rPr>
      </w:pPr>
      <w:r w:rsidRPr="009F67CE">
        <w:rPr>
          <w:rFonts w:ascii="Palatino Linotype" w:hAnsi="Palatino Linotype"/>
          <w:b/>
          <w:sz w:val="24"/>
          <w:szCs w:val="24"/>
          <w:lang w:eastAsia="en-US"/>
        </w:rPr>
        <w:t>A tantárgy elsajátítása során alkalmazható sajátos módszerek,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583CFC" w:rsidRPr="009F67CE">
        <w:trPr>
          <w:cantSplit/>
          <w:trHeight w:val="921"/>
          <w:jc w:val="center"/>
        </w:trPr>
        <w:tc>
          <w:tcPr>
            <w:tcW w:w="828" w:type="dxa"/>
            <w:vMerge w:val="restart"/>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Sor-szám</w:t>
            </w:r>
          </w:p>
        </w:tc>
        <w:tc>
          <w:tcPr>
            <w:tcW w:w="3623" w:type="dxa"/>
            <w:vMerge w:val="restart"/>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Tanulói tevékenységforma</w:t>
            </w:r>
          </w:p>
        </w:tc>
        <w:tc>
          <w:tcPr>
            <w:tcW w:w="2373" w:type="dxa"/>
            <w:gridSpan w:val="3"/>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Tanulói tevékenység szervezési kerete</w:t>
            </w:r>
          </w:p>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(differenciálási módok)</w:t>
            </w:r>
          </w:p>
        </w:tc>
        <w:tc>
          <w:tcPr>
            <w:tcW w:w="2191" w:type="dxa"/>
            <w:vMerge w:val="restart"/>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Alkalmazandó eszközök és felszerelések (SZVK 6. pont lebontása, pontosítása)</w:t>
            </w:r>
          </w:p>
        </w:tc>
      </w:tr>
      <w:tr w:rsidR="00583CFC" w:rsidRPr="009F67CE">
        <w:trPr>
          <w:cantSplit/>
          <w:trHeight w:val="1076"/>
          <w:jc w:val="center"/>
        </w:trPr>
        <w:tc>
          <w:tcPr>
            <w:tcW w:w="828" w:type="dxa"/>
            <w:vMerge/>
            <w:vAlign w:val="center"/>
          </w:tcPr>
          <w:p w:rsidR="00583CFC" w:rsidRPr="009F67CE" w:rsidRDefault="00583CFC" w:rsidP="00B6435F">
            <w:pPr>
              <w:spacing w:after="0" w:line="240" w:lineRule="auto"/>
              <w:rPr>
                <w:rFonts w:ascii="Palatino Linotype" w:hAnsi="Palatino Linotype"/>
                <w:b/>
                <w:sz w:val="20"/>
                <w:szCs w:val="20"/>
                <w:lang w:eastAsia="en-US"/>
              </w:rPr>
            </w:pPr>
          </w:p>
        </w:tc>
        <w:tc>
          <w:tcPr>
            <w:tcW w:w="3623" w:type="dxa"/>
            <w:vMerge/>
            <w:vAlign w:val="center"/>
          </w:tcPr>
          <w:p w:rsidR="00583CFC" w:rsidRPr="009F67CE" w:rsidRDefault="00583CFC" w:rsidP="00B6435F">
            <w:pPr>
              <w:spacing w:after="0" w:line="240" w:lineRule="auto"/>
              <w:rPr>
                <w:rFonts w:ascii="Palatino Linotype" w:hAnsi="Palatino Linotype"/>
                <w:b/>
                <w:sz w:val="20"/>
                <w:szCs w:val="20"/>
                <w:lang w:eastAsia="en-US"/>
              </w:rPr>
            </w:pPr>
          </w:p>
        </w:tc>
        <w:tc>
          <w:tcPr>
            <w:tcW w:w="810" w:type="dxa"/>
            <w:textDirection w:val="btLr"/>
            <w:vAlign w:val="center"/>
          </w:tcPr>
          <w:p w:rsidR="00583CFC" w:rsidRPr="009F67CE" w:rsidRDefault="00583CFC" w:rsidP="00B6435F">
            <w:pPr>
              <w:spacing w:after="0" w:line="240" w:lineRule="auto"/>
              <w:ind w:left="113" w:right="113"/>
              <w:jc w:val="center"/>
              <w:rPr>
                <w:rFonts w:ascii="Palatino Linotype" w:hAnsi="Palatino Linotype"/>
                <w:b/>
                <w:sz w:val="20"/>
                <w:szCs w:val="20"/>
                <w:lang w:eastAsia="en-US"/>
              </w:rPr>
            </w:pPr>
            <w:r w:rsidRPr="009F67CE">
              <w:rPr>
                <w:rFonts w:ascii="Palatino Linotype" w:hAnsi="Palatino Linotype"/>
                <w:b/>
                <w:sz w:val="20"/>
                <w:szCs w:val="20"/>
                <w:lang w:eastAsia="en-US"/>
              </w:rPr>
              <w:t>Egyéni</w:t>
            </w:r>
          </w:p>
        </w:tc>
        <w:tc>
          <w:tcPr>
            <w:tcW w:w="799" w:type="dxa"/>
            <w:textDirection w:val="btLr"/>
            <w:vAlign w:val="center"/>
          </w:tcPr>
          <w:p w:rsidR="00583CFC" w:rsidRPr="009F67CE" w:rsidRDefault="00583CFC" w:rsidP="00B6435F">
            <w:pPr>
              <w:spacing w:after="0" w:line="240" w:lineRule="auto"/>
              <w:ind w:left="113" w:right="113"/>
              <w:jc w:val="center"/>
              <w:rPr>
                <w:rFonts w:ascii="Palatino Linotype" w:hAnsi="Palatino Linotype"/>
                <w:b/>
                <w:sz w:val="20"/>
                <w:szCs w:val="20"/>
                <w:lang w:eastAsia="en-US"/>
              </w:rPr>
            </w:pPr>
            <w:r w:rsidRPr="009F67CE">
              <w:rPr>
                <w:rFonts w:ascii="Palatino Linotype" w:hAnsi="Palatino Linotype"/>
                <w:b/>
                <w:sz w:val="20"/>
                <w:szCs w:val="20"/>
                <w:lang w:eastAsia="en-US"/>
              </w:rPr>
              <w:t>Csoport-</w:t>
            </w:r>
          </w:p>
          <w:p w:rsidR="00583CFC" w:rsidRPr="009F67CE" w:rsidRDefault="00583CFC" w:rsidP="00B6435F">
            <w:pPr>
              <w:spacing w:after="0" w:line="240" w:lineRule="auto"/>
              <w:ind w:left="113" w:right="113"/>
              <w:jc w:val="center"/>
              <w:rPr>
                <w:rFonts w:ascii="Palatino Linotype" w:hAnsi="Palatino Linotype"/>
                <w:b/>
                <w:sz w:val="20"/>
                <w:szCs w:val="20"/>
                <w:lang w:eastAsia="en-US"/>
              </w:rPr>
            </w:pPr>
            <w:r w:rsidRPr="009F67CE">
              <w:rPr>
                <w:rFonts w:ascii="Palatino Linotype" w:hAnsi="Palatino Linotype"/>
                <w:b/>
                <w:sz w:val="20"/>
                <w:szCs w:val="20"/>
                <w:lang w:eastAsia="en-US"/>
              </w:rPr>
              <w:t>bontás</w:t>
            </w:r>
          </w:p>
        </w:tc>
        <w:tc>
          <w:tcPr>
            <w:tcW w:w="764" w:type="dxa"/>
            <w:textDirection w:val="btLr"/>
            <w:vAlign w:val="center"/>
          </w:tcPr>
          <w:p w:rsidR="00583CFC" w:rsidRPr="009F67CE" w:rsidRDefault="00583CFC" w:rsidP="00B6435F">
            <w:pPr>
              <w:spacing w:after="0" w:line="240" w:lineRule="auto"/>
              <w:ind w:left="113" w:right="113"/>
              <w:jc w:val="center"/>
              <w:rPr>
                <w:rFonts w:ascii="Palatino Linotype" w:hAnsi="Palatino Linotype"/>
                <w:b/>
                <w:sz w:val="20"/>
                <w:szCs w:val="20"/>
                <w:lang w:eastAsia="en-US"/>
              </w:rPr>
            </w:pPr>
            <w:r w:rsidRPr="009F67CE">
              <w:rPr>
                <w:rFonts w:ascii="Palatino Linotype" w:hAnsi="Palatino Linotype"/>
                <w:b/>
                <w:sz w:val="20"/>
                <w:szCs w:val="20"/>
                <w:lang w:eastAsia="en-US"/>
              </w:rPr>
              <w:t>Osztály-</w:t>
            </w:r>
          </w:p>
          <w:p w:rsidR="00583CFC" w:rsidRPr="009F67CE" w:rsidRDefault="00583CFC" w:rsidP="00B6435F">
            <w:pPr>
              <w:spacing w:after="0" w:line="240" w:lineRule="auto"/>
              <w:ind w:left="113" w:right="113"/>
              <w:jc w:val="center"/>
              <w:rPr>
                <w:rFonts w:ascii="Palatino Linotype" w:hAnsi="Palatino Linotype"/>
                <w:b/>
                <w:sz w:val="20"/>
                <w:szCs w:val="20"/>
                <w:lang w:eastAsia="en-US"/>
              </w:rPr>
            </w:pPr>
            <w:r w:rsidRPr="009F67CE">
              <w:rPr>
                <w:rFonts w:ascii="Palatino Linotype" w:hAnsi="Palatino Linotype"/>
                <w:b/>
                <w:sz w:val="20"/>
                <w:szCs w:val="20"/>
                <w:lang w:eastAsia="en-US"/>
              </w:rPr>
              <w:t>keret</w:t>
            </w:r>
          </w:p>
        </w:tc>
        <w:tc>
          <w:tcPr>
            <w:tcW w:w="2191" w:type="dxa"/>
            <w:vMerge/>
            <w:vAlign w:val="center"/>
          </w:tcPr>
          <w:p w:rsidR="00583CFC" w:rsidRPr="009F67CE" w:rsidRDefault="00583CFC" w:rsidP="00B6435F">
            <w:pPr>
              <w:spacing w:after="0" w:line="240" w:lineRule="auto"/>
              <w:rPr>
                <w:rFonts w:ascii="Palatino Linotype" w:hAnsi="Palatino Linotype"/>
                <w:b/>
                <w:sz w:val="20"/>
                <w:szCs w:val="20"/>
                <w:lang w:eastAsia="en-US"/>
              </w:rPr>
            </w:pPr>
          </w:p>
        </w:tc>
      </w:tr>
      <w:tr w:rsidR="00583CFC" w:rsidRPr="009F67CE">
        <w:trPr>
          <w:jc w:val="center"/>
        </w:trPr>
        <w:tc>
          <w:tcPr>
            <w:tcW w:w="828" w:type="dxa"/>
            <w:shd w:val="clear" w:color="auto" w:fill="D9D9D9"/>
            <w:vAlign w:val="center"/>
          </w:tcPr>
          <w:p w:rsidR="00583CFC" w:rsidRPr="009F67CE" w:rsidRDefault="00583CFC" w:rsidP="00A34EE0">
            <w:pPr>
              <w:spacing w:after="0" w:line="240" w:lineRule="auto"/>
              <w:jc w:val="center"/>
              <w:rPr>
                <w:rFonts w:ascii="Palatino Linotype" w:hAnsi="Palatino Linotype"/>
                <w:b/>
                <w:sz w:val="20"/>
                <w:szCs w:val="20"/>
                <w:lang w:eastAsia="en-US"/>
              </w:rPr>
            </w:pPr>
            <w:r>
              <w:rPr>
                <w:rFonts w:ascii="Palatino Linotype" w:hAnsi="Palatino Linotype"/>
                <w:b/>
                <w:sz w:val="20"/>
                <w:szCs w:val="20"/>
                <w:lang w:eastAsia="en-US"/>
              </w:rPr>
              <w:t>1</w:t>
            </w:r>
            <w:r w:rsidRPr="009F67CE">
              <w:rPr>
                <w:rFonts w:ascii="Palatino Linotype" w:hAnsi="Palatino Linotype"/>
                <w:b/>
                <w:sz w:val="20"/>
                <w:szCs w:val="20"/>
                <w:lang w:eastAsia="en-US"/>
              </w:rPr>
              <w:t>.</w:t>
            </w:r>
          </w:p>
        </w:tc>
        <w:tc>
          <w:tcPr>
            <w:tcW w:w="3623" w:type="dxa"/>
            <w:shd w:val="clear" w:color="auto" w:fill="D9D9D9"/>
            <w:vAlign w:val="center"/>
          </w:tcPr>
          <w:p w:rsidR="00583CFC" w:rsidRPr="009F67CE" w:rsidRDefault="00583CFC" w:rsidP="00B6435F">
            <w:pPr>
              <w:spacing w:after="0" w:line="240" w:lineRule="auto"/>
              <w:rPr>
                <w:rFonts w:ascii="Palatino Linotype" w:hAnsi="Palatino Linotype" w:cs="Arial"/>
                <w:b/>
                <w:sz w:val="20"/>
                <w:szCs w:val="20"/>
                <w:lang w:eastAsia="en-US"/>
              </w:rPr>
            </w:pPr>
            <w:r w:rsidRPr="009F67CE">
              <w:rPr>
                <w:rFonts w:ascii="Palatino Linotype" w:hAnsi="Palatino Linotype" w:cs="Arial"/>
                <w:b/>
                <w:sz w:val="20"/>
                <w:szCs w:val="20"/>
                <w:lang w:eastAsia="en-US"/>
              </w:rPr>
              <w:t>Ismeretalkalmazási gyakorló tevékenységek, feladatok</w:t>
            </w:r>
          </w:p>
        </w:tc>
        <w:tc>
          <w:tcPr>
            <w:tcW w:w="810" w:type="dxa"/>
            <w:shd w:val="clear" w:color="auto" w:fill="D9D9D9"/>
            <w:vAlign w:val="center"/>
          </w:tcPr>
          <w:p w:rsidR="00583CFC" w:rsidRPr="009F67CE" w:rsidRDefault="00583CFC" w:rsidP="00B6435F">
            <w:pPr>
              <w:spacing w:after="0" w:line="240" w:lineRule="auto"/>
              <w:jc w:val="center"/>
              <w:rPr>
                <w:rFonts w:ascii="Palatino Linotype" w:hAnsi="Palatino Linotype"/>
                <w:sz w:val="20"/>
                <w:szCs w:val="20"/>
                <w:lang w:eastAsia="en-US"/>
              </w:rPr>
            </w:pPr>
          </w:p>
        </w:tc>
        <w:tc>
          <w:tcPr>
            <w:tcW w:w="799" w:type="dxa"/>
            <w:shd w:val="clear" w:color="auto" w:fill="D9D9D9"/>
            <w:vAlign w:val="center"/>
          </w:tcPr>
          <w:p w:rsidR="00583CFC" w:rsidRPr="009F67CE" w:rsidRDefault="00583CFC" w:rsidP="00B6435F">
            <w:pPr>
              <w:spacing w:after="0" w:line="240" w:lineRule="auto"/>
              <w:jc w:val="center"/>
              <w:rPr>
                <w:rFonts w:ascii="Palatino Linotype" w:hAnsi="Palatino Linotype"/>
                <w:sz w:val="20"/>
                <w:szCs w:val="20"/>
                <w:lang w:eastAsia="en-US"/>
              </w:rPr>
            </w:pPr>
          </w:p>
        </w:tc>
        <w:tc>
          <w:tcPr>
            <w:tcW w:w="764" w:type="dxa"/>
            <w:shd w:val="clear" w:color="auto" w:fill="D9D9D9"/>
            <w:vAlign w:val="center"/>
          </w:tcPr>
          <w:p w:rsidR="00583CFC" w:rsidRPr="009F67CE" w:rsidRDefault="00583CFC" w:rsidP="00B6435F">
            <w:pPr>
              <w:spacing w:after="0" w:line="240" w:lineRule="auto"/>
              <w:jc w:val="center"/>
              <w:rPr>
                <w:rFonts w:ascii="Palatino Linotype" w:hAnsi="Palatino Linotype"/>
                <w:sz w:val="20"/>
                <w:szCs w:val="20"/>
                <w:lang w:eastAsia="en-US"/>
              </w:rPr>
            </w:pPr>
          </w:p>
        </w:tc>
        <w:tc>
          <w:tcPr>
            <w:tcW w:w="2191" w:type="dxa"/>
            <w:shd w:val="clear" w:color="auto" w:fill="D9D9D9"/>
            <w:vAlign w:val="center"/>
          </w:tcPr>
          <w:p w:rsidR="00583CFC" w:rsidRPr="009F67CE" w:rsidRDefault="00583CFC" w:rsidP="00B6435F">
            <w:pPr>
              <w:spacing w:after="0" w:line="240" w:lineRule="auto"/>
              <w:jc w:val="center"/>
              <w:rPr>
                <w:rFonts w:ascii="Palatino Linotype" w:hAnsi="Palatino Linotype"/>
                <w:sz w:val="20"/>
                <w:szCs w:val="20"/>
                <w:lang w:eastAsia="en-US"/>
              </w:rPr>
            </w:pPr>
          </w:p>
        </w:tc>
      </w:tr>
      <w:tr w:rsidR="00583CFC" w:rsidRPr="009F67CE">
        <w:trPr>
          <w:jc w:val="center"/>
        </w:trPr>
        <w:tc>
          <w:tcPr>
            <w:tcW w:w="828" w:type="dxa"/>
            <w:vAlign w:val="center"/>
          </w:tcPr>
          <w:p w:rsidR="00583CFC" w:rsidRPr="009F67CE" w:rsidRDefault="00583CFC" w:rsidP="00A34EE0">
            <w:pPr>
              <w:spacing w:after="0" w:line="240" w:lineRule="auto"/>
              <w:jc w:val="center"/>
              <w:rPr>
                <w:rFonts w:ascii="Palatino Linotype" w:hAnsi="Palatino Linotype"/>
                <w:sz w:val="20"/>
                <w:szCs w:val="20"/>
                <w:lang w:eastAsia="en-US"/>
              </w:rPr>
            </w:pPr>
            <w:r>
              <w:rPr>
                <w:rFonts w:ascii="Palatino Linotype" w:hAnsi="Palatino Linotype"/>
                <w:sz w:val="20"/>
                <w:szCs w:val="20"/>
                <w:lang w:eastAsia="en-US"/>
              </w:rPr>
              <w:t>1.2.</w:t>
            </w:r>
          </w:p>
        </w:tc>
        <w:tc>
          <w:tcPr>
            <w:tcW w:w="3623" w:type="dxa"/>
            <w:vAlign w:val="center"/>
          </w:tcPr>
          <w:p w:rsidR="00583CFC" w:rsidRPr="009F67CE" w:rsidRDefault="00583CFC" w:rsidP="00B6435F">
            <w:pPr>
              <w:spacing w:after="0" w:line="240" w:lineRule="auto"/>
              <w:rPr>
                <w:rFonts w:ascii="Palatino Linotype" w:hAnsi="Palatino Linotype" w:cs="Arial"/>
                <w:sz w:val="20"/>
                <w:szCs w:val="20"/>
                <w:lang w:eastAsia="en-US"/>
              </w:rPr>
            </w:pPr>
            <w:r w:rsidRPr="009F67CE">
              <w:rPr>
                <w:rFonts w:ascii="Palatino Linotype" w:hAnsi="Palatino Linotype" w:cs="Arial"/>
                <w:sz w:val="20"/>
                <w:szCs w:val="20"/>
                <w:lang w:eastAsia="en-US"/>
              </w:rPr>
              <w:t>Tapasztalatok helyszíni ismertetése szóban</w:t>
            </w:r>
          </w:p>
        </w:tc>
        <w:tc>
          <w:tcPr>
            <w:tcW w:w="810"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799"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764"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191"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p>
        </w:tc>
      </w:tr>
    </w:tbl>
    <w:p w:rsidR="00583CFC" w:rsidRPr="004455DE" w:rsidRDefault="00583CFC" w:rsidP="004455DE">
      <w:pPr>
        <w:spacing w:after="0"/>
        <w:rPr>
          <w:vanish/>
        </w:rPr>
      </w:pPr>
    </w:p>
    <w:tbl>
      <w:tblPr>
        <w:tblpPr w:leftFromText="141" w:rightFromText="141" w:vertAnchor="text" w:horzAnchor="margin" w:tblpX="250" w:tblpY="111"/>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17"/>
        <w:gridCol w:w="3544"/>
        <w:gridCol w:w="850"/>
        <w:gridCol w:w="851"/>
        <w:gridCol w:w="709"/>
        <w:gridCol w:w="2268"/>
      </w:tblGrid>
      <w:tr w:rsidR="00583CFC" w:rsidRPr="009F67CE">
        <w:tc>
          <w:tcPr>
            <w:tcW w:w="817" w:type="dxa"/>
            <w:shd w:val="clear" w:color="auto" w:fill="D9D9D9"/>
            <w:vAlign w:val="center"/>
          </w:tcPr>
          <w:p w:rsidR="00583CFC" w:rsidRPr="009F67CE" w:rsidRDefault="00583CFC" w:rsidP="00A34EE0">
            <w:pPr>
              <w:spacing w:after="0" w:line="240" w:lineRule="auto"/>
              <w:jc w:val="center"/>
              <w:rPr>
                <w:rFonts w:ascii="Palatino Linotype" w:hAnsi="Palatino Linotype"/>
                <w:b/>
                <w:sz w:val="20"/>
                <w:szCs w:val="20"/>
                <w:lang w:eastAsia="en-US"/>
              </w:rPr>
            </w:pPr>
            <w:r>
              <w:rPr>
                <w:rFonts w:ascii="Palatino Linotype" w:hAnsi="Palatino Linotype"/>
                <w:b/>
                <w:sz w:val="20"/>
                <w:szCs w:val="20"/>
                <w:lang w:eastAsia="en-US"/>
              </w:rPr>
              <w:t>2</w:t>
            </w:r>
            <w:r w:rsidRPr="009F67CE">
              <w:rPr>
                <w:rFonts w:ascii="Palatino Linotype" w:hAnsi="Palatino Linotype"/>
                <w:b/>
                <w:sz w:val="20"/>
                <w:szCs w:val="20"/>
                <w:lang w:eastAsia="en-US"/>
              </w:rPr>
              <w:t>.</w:t>
            </w:r>
          </w:p>
        </w:tc>
        <w:tc>
          <w:tcPr>
            <w:tcW w:w="3544" w:type="dxa"/>
            <w:shd w:val="clear" w:color="auto" w:fill="D9D9D9"/>
            <w:vAlign w:val="center"/>
          </w:tcPr>
          <w:p w:rsidR="00583CFC" w:rsidRPr="009F67CE" w:rsidRDefault="00583CFC" w:rsidP="00A34EE0">
            <w:pPr>
              <w:spacing w:after="0" w:line="240" w:lineRule="auto"/>
              <w:rPr>
                <w:rFonts w:ascii="Palatino Linotype" w:hAnsi="Palatino Linotype" w:cs="Arial"/>
                <w:b/>
                <w:sz w:val="20"/>
                <w:szCs w:val="20"/>
                <w:lang w:eastAsia="en-US"/>
              </w:rPr>
            </w:pPr>
            <w:r w:rsidRPr="009F67CE">
              <w:rPr>
                <w:rFonts w:ascii="Palatino Linotype" w:hAnsi="Palatino Linotype" w:cs="Arial"/>
                <w:b/>
                <w:sz w:val="20"/>
                <w:szCs w:val="20"/>
                <w:lang w:eastAsia="en-US"/>
              </w:rPr>
              <w:t>Gyermekekkel végzendő tevékenységek körében</w:t>
            </w:r>
          </w:p>
        </w:tc>
        <w:tc>
          <w:tcPr>
            <w:tcW w:w="850" w:type="dxa"/>
            <w:shd w:val="clear" w:color="auto" w:fill="D9D9D9"/>
            <w:vAlign w:val="center"/>
          </w:tcPr>
          <w:p w:rsidR="00583CFC" w:rsidRPr="009F67CE" w:rsidRDefault="00583CFC" w:rsidP="00A34EE0">
            <w:pPr>
              <w:spacing w:after="0" w:line="240" w:lineRule="auto"/>
              <w:jc w:val="center"/>
              <w:rPr>
                <w:rFonts w:ascii="Palatino Linotype" w:hAnsi="Palatino Linotype"/>
                <w:sz w:val="20"/>
                <w:szCs w:val="20"/>
                <w:lang w:eastAsia="en-US"/>
              </w:rPr>
            </w:pPr>
          </w:p>
        </w:tc>
        <w:tc>
          <w:tcPr>
            <w:tcW w:w="851" w:type="dxa"/>
            <w:shd w:val="clear" w:color="auto" w:fill="D9D9D9"/>
            <w:vAlign w:val="center"/>
          </w:tcPr>
          <w:p w:rsidR="00583CFC" w:rsidRPr="009F67CE" w:rsidRDefault="00583CFC" w:rsidP="00A34EE0">
            <w:pPr>
              <w:spacing w:after="0" w:line="240" w:lineRule="auto"/>
              <w:jc w:val="center"/>
              <w:rPr>
                <w:rFonts w:ascii="Palatino Linotype" w:hAnsi="Palatino Linotype"/>
                <w:sz w:val="20"/>
                <w:szCs w:val="20"/>
                <w:lang w:eastAsia="en-US"/>
              </w:rPr>
            </w:pPr>
          </w:p>
        </w:tc>
        <w:tc>
          <w:tcPr>
            <w:tcW w:w="709" w:type="dxa"/>
            <w:shd w:val="clear" w:color="auto" w:fill="D9D9D9"/>
            <w:vAlign w:val="center"/>
          </w:tcPr>
          <w:p w:rsidR="00583CFC" w:rsidRPr="009F67CE" w:rsidRDefault="00583CFC" w:rsidP="00A34EE0">
            <w:pPr>
              <w:spacing w:after="0" w:line="240" w:lineRule="auto"/>
              <w:jc w:val="center"/>
              <w:rPr>
                <w:rFonts w:ascii="Palatino Linotype" w:hAnsi="Palatino Linotype"/>
                <w:sz w:val="20"/>
                <w:szCs w:val="20"/>
                <w:lang w:eastAsia="en-US"/>
              </w:rPr>
            </w:pPr>
          </w:p>
        </w:tc>
        <w:tc>
          <w:tcPr>
            <w:tcW w:w="2268" w:type="dxa"/>
            <w:shd w:val="clear" w:color="auto" w:fill="D9D9D9"/>
            <w:vAlign w:val="center"/>
          </w:tcPr>
          <w:p w:rsidR="00583CFC" w:rsidRPr="009F67CE" w:rsidRDefault="00583CFC" w:rsidP="00A34EE0">
            <w:pPr>
              <w:spacing w:after="0" w:line="240" w:lineRule="auto"/>
              <w:jc w:val="center"/>
              <w:rPr>
                <w:rFonts w:ascii="Palatino Linotype" w:hAnsi="Palatino Linotype"/>
                <w:sz w:val="20"/>
                <w:szCs w:val="20"/>
                <w:lang w:eastAsia="en-US"/>
              </w:rPr>
            </w:pPr>
          </w:p>
        </w:tc>
      </w:tr>
      <w:tr w:rsidR="00583CFC" w:rsidRPr="009F67CE">
        <w:tc>
          <w:tcPr>
            <w:tcW w:w="817" w:type="dxa"/>
            <w:vAlign w:val="center"/>
          </w:tcPr>
          <w:p w:rsidR="00583CFC" w:rsidRPr="009F67CE" w:rsidRDefault="00583CFC" w:rsidP="00E74EE6">
            <w:pPr>
              <w:spacing w:after="0" w:line="240" w:lineRule="auto"/>
              <w:jc w:val="center"/>
              <w:rPr>
                <w:rFonts w:ascii="Palatino Linotype" w:hAnsi="Palatino Linotype"/>
                <w:sz w:val="20"/>
                <w:szCs w:val="20"/>
                <w:lang w:eastAsia="en-US"/>
              </w:rPr>
            </w:pPr>
            <w:r>
              <w:rPr>
                <w:rFonts w:ascii="Palatino Linotype" w:hAnsi="Palatino Linotype"/>
                <w:sz w:val="20"/>
                <w:szCs w:val="20"/>
                <w:lang w:eastAsia="en-US"/>
              </w:rPr>
              <w:t>2</w:t>
            </w:r>
            <w:r w:rsidRPr="009F67CE">
              <w:rPr>
                <w:rFonts w:ascii="Palatino Linotype" w:hAnsi="Palatino Linotype"/>
                <w:sz w:val="20"/>
                <w:szCs w:val="20"/>
                <w:lang w:eastAsia="en-US"/>
              </w:rPr>
              <w:t>.1.</w:t>
            </w:r>
          </w:p>
        </w:tc>
        <w:tc>
          <w:tcPr>
            <w:tcW w:w="3544" w:type="dxa"/>
            <w:vAlign w:val="center"/>
          </w:tcPr>
          <w:p w:rsidR="00583CFC" w:rsidRPr="009F67CE" w:rsidRDefault="00583CFC" w:rsidP="00A34EE0">
            <w:pPr>
              <w:spacing w:after="0" w:line="240" w:lineRule="auto"/>
              <w:rPr>
                <w:rFonts w:ascii="Palatino Linotype" w:hAnsi="Palatino Linotype" w:cs="Arial"/>
                <w:sz w:val="20"/>
                <w:szCs w:val="20"/>
                <w:lang w:eastAsia="en-US"/>
              </w:rPr>
            </w:pPr>
            <w:r w:rsidRPr="009F67CE">
              <w:rPr>
                <w:rFonts w:ascii="Palatino Linotype" w:hAnsi="Palatino Linotype" w:cs="Arial"/>
                <w:sz w:val="20"/>
                <w:szCs w:val="20"/>
                <w:lang w:eastAsia="en-US"/>
              </w:rPr>
              <w:t>Részvétel a napi gondozási, ápolási feladatokban</w:t>
            </w:r>
          </w:p>
        </w:tc>
        <w:tc>
          <w:tcPr>
            <w:tcW w:w="850" w:type="dxa"/>
            <w:vAlign w:val="center"/>
          </w:tcPr>
          <w:p w:rsidR="00583CFC" w:rsidRPr="009F67CE" w:rsidRDefault="00583CFC" w:rsidP="00A34EE0">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851" w:type="dxa"/>
            <w:vAlign w:val="center"/>
          </w:tcPr>
          <w:p w:rsidR="00583CFC" w:rsidRPr="009F67CE" w:rsidRDefault="00583CFC" w:rsidP="00A34EE0">
            <w:pPr>
              <w:spacing w:after="0" w:line="240" w:lineRule="auto"/>
              <w:jc w:val="center"/>
              <w:rPr>
                <w:rFonts w:ascii="Palatino Linotype" w:hAnsi="Palatino Linotype"/>
                <w:b/>
                <w:sz w:val="20"/>
                <w:szCs w:val="20"/>
                <w:lang w:eastAsia="en-US"/>
              </w:rPr>
            </w:pPr>
          </w:p>
        </w:tc>
        <w:tc>
          <w:tcPr>
            <w:tcW w:w="709" w:type="dxa"/>
            <w:vAlign w:val="center"/>
          </w:tcPr>
          <w:p w:rsidR="00583CFC" w:rsidRPr="009F67CE" w:rsidRDefault="00583CFC" w:rsidP="00A34EE0">
            <w:pPr>
              <w:spacing w:after="0" w:line="240" w:lineRule="auto"/>
              <w:jc w:val="center"/>
              <w:rPr>
                <w:rFonts w:ascii="Palatino Linotype" w:hAnsi="Palatino Linotype"/>
                <w:b/>
                <w:sz w:val="20"/>
                <w:szCs w:val="20"/>
                <w:lang w:eastAsia="en-US"/>
              </w:rPr>
            </w:pPr>
          </w:p>
        </w:tc>
        <w:tc>
          <w:tcPr>
            <w:tcW w:w="2268" w:type="dxa"/>
            <w:vAlign w:val="center"/>
          </w:tcPr>
          <w:p w:rsidR="00583CFC" w:rsidRPr="009F67CE" w:rsidRDefault="00583CFC" w:rsidP="00A34EE0">
            <w:pPr>
              <w:spacing w:after="0" w:line="240" w:lineRule="auto"/>
              <w:jc w:val="center"/>
              <w:rPr>
                <w:rFonts w:ascii="Palatino Linotype" w:hAnsi="Palatino Linotype"/>
                <w:sz w:val="20"/>
                <w:szCs w:val="20"/>
                <w:lang w:eastAsia="en-US"/>
              </w:rPr>
            </w:pPr>
          </w:p>
        </w:tc>
      </w:tr>
      <w:tr w:rsidR="00583CFC" w:rsidRPr="009F67CE">
        <w:tc>
          <w:tcPr>
            <w:tcW w:w="817" w:type="dxa"/>
            <w:vAlign w:val="center"/>
          </w:tcPr>
          <w:p w:rsidR="00583CFC" w:rsidRPr="009F67CE" w:rsidRDefault="00583CFC" w:rsidP="00E74EE6">
            <w:pPr>
              <w:spacing w:after="0" w:line="240" w:lineRule="auto"/>
              <w:jc w:val="center"/>
              <w:rPr>
                <w:rFonts w:ascii="Palatino Linotype" w:hAnsi="Palatino Linotype"/>
                <w:sz w:val="20"/>
                <w:szCs w:val="20"/>
                <w:lang w:eastAsia="en-US"/>
              </w:rPr>
            </w:pPr>
            <w:r>
              <w:rPr>
                <w:rFonts w:ascii="Palatino Linotype" w:hAnsi="Palatino Linotype"/>
                <w:sz w:val="20"/>
                <w:szCs w:val="20"/>
                <w:lang w:eastAsia="en-US"/>
              </w:rPr>
              <w:t>2</w:t>
            </w:r>
            <w:r w:rsidRPr="009F67CE">
              <w:rPr>
                <w:rFonts w:ascii="Palatino Linotype" w:hAnsi="Palatino Linotype"/>
                <w:sz w:val="20"/>
                <w:szCs w:val="20"/>
                <w:lang w:eastAsia="en-US"/>
              </w:rPr>
              <w:t>.2.</w:t>
            </w:r>
          </w:p>
        </w:tc>
        <w:tc>
          <w:tcPr>
            <w:tcW w:w="3544" w:type="dxa"/>
            <w:vAlign w:val="center"/>
          </w:tcPr>
          <w:p w:rsidR="00583CFC" w:rsidRPr="009F67CE" w:rsidRDefault="00583CFC" w:rsidP="00A34EE0">
            <w:pPr>
              <w:spacing w:after="0" w:line="240" w:lineRule="auto"/>
              <w:rPr>
                <w:rFonts w:ascii="Palatino Linotype" w:hAnsi="Palatino Linotype" w:cs="Arial"/>
                <w:sz w:val="20"/>
                <w:szCs w:val="20"/>
                <w:lang w:eastAsia="en-US"/>
              </w:rPr>
            </w:pPr>
            <w:r w:rsidRPr="009F67CE">
              <w:rPr>
                <w:rFonts w:ascii="Palatino Linotype" w:hAnsi="Palatino Linotype" w:cs="Arial"/>
                <w:sz w:val="20"/>
                <w:szCs w:val="20"/>
                <w:lang w:eastAsia="en-US"/>
              </w:rPr>
              <w:t>Dokumentáció vezetése</w:t>
            </w:r>
          </w:p>
        </w:tc>
        <w:tc>
          <w:tcPr>
            <w:tcW w:w="850" w:type="dxa"/>
            <w:vAlign w:val="center"/>
          </w:tcPr>
          <w:p w:rsidR="00583CFC" w:rsidRPr="009F67CE" w:rsidRDefault="00583CFC" w:rsidP="00A34EE0">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851" w:type="dxa"/>
            <w:vAlign w:val="center"/>
          </w:tcPr>
          <w:p w:rsidR="00583CFC" w:rsidRPr="009F67CE" w:rsidRDefault="00583CFC" w:rsidP="00A34EE0">
            <w:pPr>
              <w:spacing w:after="0" w:line="240" w:lineRule="auto"/>
              <w:jc w:val="center"/>
              <w:rPr>
                <w:rFonts w:ascii="Palatino Linotype" w:hAnsi="Palatino Linotype"/>
                <w:b/>
                <w:sz w:val="20"/>
                <w:szCs w:val="20"/>
                <w:lang w:eastAsia="en-US"/>
              </w:rPr>
            </w:pPr>
          </w:p>
        </w:tc>
        <w:tc>
          <w:tcPr>
            <w:tcW w:w="709" w:type="dxa"/>
            <w:vAlign w:val="center"/>
          </w:tcPr>
          <w:p w:rsidR="00583CFC" w:rsidRPr="009F67CE" w:rsidRDefault="00583CFC" w:rsidP="00A34EE0">
            <w:pPr>
              <w:spacing w:after="0" w:line="240" w:lineRule="auto"/>
              <w:jc w:val="center"/>
              <w:rPr>
                <w:rFonts w:ascii="Palatino Linotype" w:hAnsi="Palatino Linotype"/>
                <w:b/>
                <w:sz w:val="20"/>
                <w:szCs w:val="20"/>
                <w:lang w:eastAsia="en-US"/>
              </w:rPr>
            </w:pPr>
          </w:p>
        </w:tc>
        <w:tc>
          <w:tcPr>
            <w:tcW w:w="2268" w:type="dxa"/>
            <w:vAlign w:val="center"/>
          </w:tcPr>
          <w:p w:rsidR="00583CFC" w:rsidRPr="009F67CE" w:rsidRDefault="00583CFC" w:rsidP="00A34EE0">
            <w:pPr>
              <w:spacing w:after="0" w:line="240" w:lineRule="auto"/>
              <w:jc w:val="center"/>
              <w:rPr>
                <w:rFonts w:ascii="Palatino Linotype" w:hAnsi="Palatino Linotype"/>
                <w:sz w:val="20"/>
                <w:szCs w:val="20"/>
                <w:lang w:eastAsia="en-US"/>
              </w:rPr>
            </w:pPr>
          </w:p>
        </w:tc>
      </w:tr>
      <w:tr w:rsidR="00583CFC" w:rsidRPr="009F67CE">
        <w:tc>
          <w:tcPr>
            <w:tcW w:w="817" w:type="dxa"/>
            <w:vAlign w:val="center"/>
          </w:tcPr>
          <w:p w:rsidR="00583CFC" w:rsidRPr="009F67CE" w:rsidRDefault="00583CFC" w:rsidP="00E74EE6">
            <w:pPr>
              <w:spacing w:after="0" w:line="240" w:lineRule="auto"/>
              <w:jc w:val="center"/>
              <w:rPr>
                <w:rFonts w:ascii="Palatino Linotype" w:hAnsi="Palatino Linotype"/>
                <w:sz w:val="20"/>
                <w:szCs w:val="20"/>
                <w:lang w:eastAsia="en-US"/>
              </w:rPr>
            </w:pPr>
            <w:r>
              <w:rPr>
                <w:rFonts w:ascii="Palatino Linotype" w:hAnsi="Palatino Linotype"/>
                <w:sz w:val="20"/>
                <w:szCs w:val="20"/>
                <w:lang w:eastAsia="en-US"/>
              </w:rPr>
              <w:t>2</w:t>
            </w:r>
            <w:r w:rsidRPr="009F67CE">
              <w:rPr>
                <w:rFonts w:ascii="Palatino Linotype" w:hAnsi="Palatino Linotype"/>
                <w:sz w:val="20"/>
                <w:szCs w:val="20"/>
                <w:lang w:eastAsia="en-US"/>
              </w:rPr>
              <w:t>.3.</w:t>
            </w:r>
          </w:p>
        </w:tc>
        <w:tc>
          <w:tcPr>
            <w:tcW w:w="3544" w:type="dxa"/>
            <w:vAlign w:val="center"/>
          </w:tcPr>
          <w:p w:rsidR="00583CFC" w:rsidRPr="009F67CE" w:rsidRDefault="00583CFC" w:rsidP="00A34EE0">
            <w:pPr>
              <w:spacing w:after="0" w:line="240" w:lineRule="auto"/>
              <w:rPr>
                <w:rFonts w:ascii="Palatino Linotype" w:hAnsi="Palatino Linotype" w:cs="Arial"/>
                <w:sz w:val="20"/>
                <w:szCs w:val="20"/>
                <w:lang w:eastAsia="en-US"/>
              </w:rPr>
            </w:pPr>
            <w:r w:rsidRPr="009F67CE">
              <w:rPr>
                <w:rFonts w:ascii="Palatino Linotype" w:hAnsi="Palatino Linotype" w:cs="Arial"/>
                <w:sz w:val="20"/>
                <w:szCs w:val="20"/>
                <w:lang w:eastAsia="en-US"/>
              </w:rPr>
              <w:t>Önálló szakmai munkavégzés felügyelet mellett</w:t>
            </w:r>
          </w:p>
        </w:tc>
        <w:tc>
          <w:tcPr>
            <w:tcW w:w="850" w:type="dxa"/>
            <w:vAlign w:val="center"/>
          </w:tcPr>
          <w:p w:rsidR="00583CFC" w:rsidRPr="009F67CE" w:rsidRDefault="00583CFC" w:rsidP="00A34EE0">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851" w:type="dxa"/>
            <w:vAlign w:val="center"/>
          </w:tcPr>
          <w:p w:rsidR="00583CFC" w:rsidRPr="009F67CE" w:rsidRDefault="00583CFC" w:rsidP="00A34EE0">
            <w:pPr>
              <w:spacing w:after="0" w:line="240" w:lineRule="auto"/>
              <w:jc w:val="center"/>
              <w:rPr>
                <w:rFonts w:ascii="Palatino Linotype" w:hAnsi="Palatino Linotype"/>
                <w:b/>
                <w:sz w:val="20"/>
                <w:szCs w:val="20"/>
                <w:lang w:eastAsia="en-US"/>
              </w:rPr>
            </w:pPr>
          </w:p>
        </w:tc>
        <w:tc>
          <w:tcPr>
            <w:tcW w:w="709" w:type="dxa"/>
            <w:vAlign w:val="center"/>
          </w:tcPr>
          <w:p w:rsidR="00583CFC" w:rsidRPr="009F67CE" w:rsidRDefault="00583CFC" w:rsidP="00A34EE0">
            <w:pPr>
              <w:spacing w:after="0" w:line="240" w:lineRule="auto"/>
              <w:jc w:val="center"/>
              <w:rPr>
                <w:rFonts w:ascii="Palatino Linotype" w:hAnsi="Palatino Linotype"/>
                <w:b/>
                <w:sz w:val="20"/>
                <w:szCs w:val="20"/>
                <w:lang w:eastAsia="en-US"/>
              </w:rPr>
            </w:pPr>
          </w:p>
        </w:tc>
        <w:tc>
          <w:tcPr>
            <w:tcW w:w="2268" w:type="dxa"/>
            <w:vAlign w:val="center"/>
          </w:tcPr>
          <w:p w:rsidR="00583CFC" w:rsidRPr="009F67CE" w:rsidRDefault="00583CFC" w:rsidP="00A34EE0">
            <w:pPr>
              <w:spacing w:after="0" w:line="240" w:lineRule="auto"/>
              <w:jc w:val="center"/>
              <w:rPr>
                <w:rFonts w:ascii="Palatino Linotype" w:hAnsi="Palatino Linotype"/>
                <w:sz w:val="20"/>
                <w:szCs w:val="20"/>
                <w:lang w:eastAsia="en-US"/>
              </w:rPr>
            </w:pPr>
          </w:p>
        </w:tc>
      </w:tr>
      <w:tr w:rsidR="00583CFC" w:rsidRPr="009F67CE">
        <w:tc>
          <w:tcPr>
            <w:tcW w:w="817" w:type="dxa"/>
            <w:vAlign w:val="center"/>
          </w:tcPr>
          <w:p w:rsidR="00583CFC" w:rsidRPr="009F67CE" w:rsidRDefault="00583CFC" w:rsidP="00E74EE6">
            <w:pPr>
              <w:spacing w:after="0" w:line="240" w:lineRule="auto"/>
              <w:jc w:val="center"/>
              <w:rPr>
                <w:rFonts w:ascii="Palatino Linotype" w:hAnsi="Palatino Linotype"/>
                <w:sz w:val="20"/>
                <w:szCs w:val="20"/>
                <w:lang w:eastAsia="en-US"/>
              </w:rPr>
            </w:pPr>
            <w:r>
              <w:rPr>
                <w:rFonts w:ascii="Palatino Linotype" w:hAnsi="Palatino Linotype"/>
                <w:sz w:val="20"/>
                <w:szCs w:val="20"/>
                <w:lang w:eastAsia="en-US"/>
              </w:rPr>
              <w:t>2</w:t>
            </w:r>
            <w:r w:rsidRPr="009F67CE">
              <w:rPr>
                <w:rFonts w:ascii="Palatino Linotype" w:hAnsi="Palatino Linotype"/>
                <w:sz w:val="20"/>
                <w:szCs w:val="20"/>
                <w:lang w:eastAsia="en-US"/>
              </w:rPr>
              <w:t>.4.</w:t>
            </w:r>
          </w:p>
        </w:tc>
        <w:tc>
          <w:tcPr>
            <w:tcW w:w="3544" w:type="dxa"/>
            <w:vAlign w:val="center"/>
          </w:tcPr>
          <w:p w:rsidR="00583CFC" w:rsidRPr="009F67CE" w:rsidRDefault="00583CFC" w:rsidP="00A34EE0">
            <w:pPr>
              <w:spacing w:after="0" w:line="240" w:lineRule="auto"/>
              <w:rPr>
                <w:rFonts w:ascii="Palatino Linotype" w:hAnsi="Palatino Linotype" w:cs="Arial"/>
                <w:sz w:val="20"/>
                <w:szCs w:val="20"/>
                <w:lang w:eastAsia="en-US"/>
              </w:rPr>
            </w:pPr>
            <w:r w:rsidRPr="009F67CE">
              <w:rPr>
                <w:rFonts w:ascii="Palatino Linotype" w:hAnsi="Palatino Linotype" w:cs="Arial"/>
                <w:sz w:val="20"/>
                <w:szCs w:val="20"/>
                <w:lang w:eastAsia="en-US"/>
              </w:rPr>
              <w:t>Önálló szakmai munkavégzés közvetlen irányítással</w:t>
            </w:r>
          </w:p>
        </w:tc>
        <w:tc>
          <w:tcPr>
            <w:tcW w:w="850" w:type="dxa"/>
            <w:vAlign w:val="center"/>
          </w:tcPr>
          <w:p w:rsidR="00583CFC" w:rsidRPr="009F67CE" w:rsidRDefault="00583CFC" w:rsidP="00A34EE0">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851" w:type="dxa"/>
            <w:vAlign w:val="center"/>
          </w:tcPr>
          <w:p w:rsidR="00583CFC" w:rsidRPr="009F67CE" w:rsidRDefault="00583CFC" w:rsidP="00A34EE0">
            <w:pPr>
              <w:spacing w:after="0" w:line="240" w:lineRule="auto"/>
              <w:jc w:val="center"/>
              <w:rPr>
                <w:rFonts w:ascii="Palatino Linotype" w:hAnsi="Palatino Linotype"/>
                <w:b/>
                <w:sz w:val="20"/>
                <w:szCs w:val="20"/>
                <w:lang w:eastAsia="en-US"/>
              </w:rPr>
            </w:pPr>
          </w:p>
        </w:tc>
        <w:tc>
          <w:tcPr>
            <w:tcW w:w="709" w:type="dxa"/>
            <w:vAlign w:val="center"/>
          </w:tcPr>
          <w:p w:rsidR="00583CFC" w:rsidRPr="009F67CE" w:rsidRDefault="00583CFC" w:rsidP="00A34EE0">
            <w:pPr>
              <w:spacing w:after="0" w:line="240" w:lineRule="auto"/>
              <w:jc w:val="center"/>
              <w:rPr>
                <w:rFonts w:ascii="Palatino Linotype" w:hAnsi="Palatino Linotype"/>
                <w:b/>
                <w:sz w:val="20"/>
                <w:szCs w:val="20"/>
                <w:lang w:eastAsia="en-US"/>
              </w:rPr>
            </w:pPr>
          </w:p>
        </w:tc>
        <w:tc>
          <w:tcPr>
            <w:tcW w:w="2268" w:type="dxa"/>
            <w:vAlign w:val="center"/>
          </w:tcPr>
          <w:p w:rsidR="00583CFC" w:rsidRPr="009F67CE" w:rsidRDefault="00583CFC" w:rsidP="00A34EE0">
            <w:pPr>
              <w:spacing w:after="0" w:line="240" w:lineRule="auto"/>
              <w:jc w:val="center"/>
              <w:rPr>
                <w:rFonts w:ascii="Palatino Linotype" w:hAnsi="Palatino Linotype"/>
                <w:sz w:val="20"/>
                <w:szCs w:val="20"/>
                <w:lang w:eastAsia="en-US"/>
              </w:rPr>
            </w:pPr>
          </w:p>
        </w:tc>
      </w:tr>
    </w:tbl>
    <w:p w:rsidR="00583CFC" w:rsidRDefault="00583CFC" w:rsidP="00B6435F">
      <w:pPr>
        <w:spacing w:after="0" w:line="240" w:lineRule="auto"/>
        <w:rPr>
          <w:rFonts w:ascii="Palatino Linotype" w:hAnsi="Palatino Linotype"/>
          <w:b/>
          <w:i/>
          <w:sz w:val="24"/>
          <w:szCs w:val="24"/>
          <w:lang w:eastAsia="en-US"/>
        </w:rPr>
      </w:pPr>
    </w:p>
    <w:p w:rsidR="00583CFC" w:rsidRDefault="00583CFC" w:rsidP="00B6435F">
      <w:pPr>
        <w:spacing w:after="0" w:line="240" w:lineRule="auto"/>
        <w:rPr>
          <w:rFonts w:ascii="Palatino Linotype" w:hAnsi="Palatino Linotype"/>
          <w:b/>
          <w:i/>
          <w:sz w:val="24"/>
          <w:szCs w:val="24"/>
          <w:lang w:eastAsia="en-US"/>
        </w:rPr>
      </w:pPr>
    </w:p>
    <w:p w:rsidR="00583CFC" w:rsidRDefault="00583CFC" w:rsidP="00B6435F">
      <w:pPr>
        <w:spacing w:after="0" w:line="240" w:lineRule="auto"/>
        <w:rPr>
          <w:rFonts w:ascii="Palatino Linotype" w:hAnsi="Palatino Linotype"/>
          <w:b/>
          <w:i/>
          <w:sz w:val="24"/>
          <w:szCs w:val="24"/>
          <w:lang w:eastAsia="en-US"/>
        </w:rPr>
      </w:pPr>
    </w:p>
    <w:p w:rsidR="00583CFC" w:rsidRPr="009F67CE" w:rsidRDefault="00583CFC" w:rsidP="00B6435F">
      <w:pPr>
        <w:spacing w:after="0" w:line="240" w:lineRule="auto"/>
        <w:rPr>
          <w:rFonts w:ascii="Palatino Linotype" w:hAnsi="Palatino Linotype"/>
          <w:b/>
          <w:i/>
          <w:sz w:val="24"/>
          <w:szCs w:val="24"/>
          <w:lang w:eastAsia="en-US"/>
        </w:rPr>
      </w:pPr>
    </w:p>
    <w:p w:rsidR="00583CFC" w:rsidRPr="009F67CE" w:rsidRDefault="00583CFC" w:rsidP="00B6435F">
      <w:pPr>
        <w:spacing w:after="0" w:line="240" w:lineRule="auto"/>
        <w:ind w:left="709" w:firstLine="83"/>
        <w:rPr>
          <w:rFonts w:ascii="Palatino Linotype" w:hAnsi="Palatino Linotype"/>
          <w:b/>
          <w:i/>
          <w:sz w:val="24"/>
          <w:szCs w:val="24"/>
          <w:lang w:eastAsia="en-US"/>
        </w:rPr>
      </w:pPr>
      <w:r>
        <w:rPr>
          <w:rFonts w:ascii="Palatino Linotype" w:hAnsi="Palatino Linotype"/>
          <w:b/>
          <w:i/>
          <w:sz w:val="24"/>
          <w:szCs w:val="24"/>
          <w:lang w:eastAsia="en-US"/>
        </w:rPr>
        <w:t xml:space="preserve">16.5.2. </w:t>
      </w:r>
      <w:r w:rsidRPr="009F67CE">
        <w:rPr>
          <w:rFonts w:ascii="Palatino Linotype" w:hAnsi="Palatino Linotype"/>
          <w:b/>
          <w:i/>
          <w:sz w:val="24"/>
          <w:szCs w:val="24"/>
          <w:lang w:eastAsia="en-US"/>
        </w:rPr>
        <w:t>A tantárgy elsajátítása során alkalmazható sajátos oktatási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583CFC" w:rsidRPr="009F67CE">
        <w:trPr>
          <w:jc w:val="center"/>
        </w:trPr>
        <w:tc>
          <w:tcPr>
            <w:tcW w:w="993" w:type="dxa"/>
            <w:vMerge w:val="restart"/>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Sorszám</w:t>
            </w:r>
          </w:p>
        </w:tc>
        <w:tc>
          <w:tcPr>
            <w:tcW w:w="2799" w:type="dxa"/>
            <w:vMerge w:val="restart"/>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 xml:space="preserve">Alkalmazott oktatási </w:t>
            </w:r>
          </w:p>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módszer neve</w:t>
            </w:r>
          </w:p>
        </w:tc>
        <w:tc>
          <w:tcPr>
            <w:tcW w:w="2835" w:type="dxa"/>
            <w:gridSpan w:val="3"/>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A tanulói tevékenység szervezeti kerete</w:t>
            </w:r>
          </w:p>
        </w:tc>
        <w:tc>
          <w:tcPr>
            <w:tcW w:w="2658" w:type="dxa"/>
            <w:vMerge w:val="restart"/>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Alkalmazandó eszközök és felszerelések (SZVK 6. pont lebontása, pontosítása)</w:t>
            </w:r>
          </w:p>
        </w:tc>
      </w:tr>
      <w:tr w:rsidR="00583CFC" w:rsidRPr="009F67CE">
        <w:trPr>
          <w:jc w:val="center"/>
        </w:trPr>
        <w:tc>
          <w:tcPr>
            <w:tcW w:w="993" w:type="dxa"/>
            <w:vMerge/>
            <w:vAlign w:val="center"/>
          </w:tcPr>
          <w:p w:rsidR="00583CFC" w:rsidRPr="009F67CE" w:rsidRDefault="00583CFC" w:rsidP="00B6435F">
            <w:pPr>
              <w:spacing w:after="0" w:line="240" w:lineRule="auto"/>
              <w:rPr>
                <w:rFonts w:ascii="Palatino Linotype" w:hAnsi="Palatino Linotype"/>
                <w:b/>
                <w:sz w:val="20"/>
                <w:szCs w:val="20"/>
                <w:lang w:eastAsia="en-US"/>
              </w:rPr>
            </w:pPr>
          </w:p>
        </w:tc>
        <w:tc>
          <w:tcPr>
            <w:tcW w:w="2799" w:type="dxa"/>
            <w:vMerge/>
            <w:vAlign w:val="center"/>
          </w:tcPr>
          <w:p w:rsidR="00583CFC" w:rsidRPr="009F67CE" w:rsidRDefault="00583CFC" w:rsidP="00B6435F">
            <w:pPr>
              <w:spacing w:after="0" w:line="240" w:lineRule="auto"/>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egyéni</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csoport</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osztály</w:t>
            </w:r>
          </w:p>
        </w:tc>
        <w:tc>
          <w:tcPr>
            <w:tcW w:w="2658" w:type="dxa"/>
            <w:vMerge/>
            <w:vAlign w:val="center"/>
          </w:tcPr>
          <w:p w:rsidR="00583CFC" w:rsidRPr="009F67CE" w:rsidRDefault="00583CFC" w:rsidP="00B6435F">
            <w:pPr>
              <w:spacing w:after="0" w:line="240" w:lineRule="auto"/>
              <w:rPr>
                <w:rFonts w:ascii="Palatino Linotype" w:hAnsi="Palatino Linotype"/>
                <w:b/>
                <w:sz w:val="20"/>
                <w:szCs w:val="20"/>
                <w:lang w:eastAsia="en-US"/>
              </w:rPr>
            </w:pPr>
          </w:p>
        </w:tc>
      </w:tr>
      <w:tr w:rsidR="00583CFC" w:rsidRPr="009F67CE">
        <w:trPr>
          <w:jc w:val="center"/>
        </w:trPr>
        <w:tc>
          <w:tcPr>
            <w:tcW w:w="993"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r w:rsidRPr="009F67CE">
              <w:rPr>
                <w:rFonts w:ascii="Palatino Linotype" w:hAnsi="Palatino Linotype"/>
                <w:sz w:val="20"/>
                <w:szCs w:val="20"/>
                <w:lang w:eastAsia="en-US"/>
              </w:rPr>
              <w:t>1.1</w:t>
            </w:r>
          </w:p>
        </w:tc>
        <w:tc>
          <w:tcPr>
            <w:tcW w:w="2799" w:type="dxa"/>
            <w:vAlign w:val="center"/>
          </w:tcPr>
          <w:p w:rsidR="00583CFC" w:rsidRPr="009F67CE" w:rsidRDefault="00583CFC" w:rsidP="00B6435F">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magyarázat</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658"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p>
        </w:tc>
      </w:tr>
      <w:tr w:rsidR="00583CFC" w:rsidRPr="009F67CE">
        <w:trPr>
          <w:jc w:val="center"/>
        </w:trPr>
        <w:tc>
          <w:tcPr>
            <w:tcW w:w="993" w:type="dxa"/>
            <w:vAlign w:val="center"/>
          </w:tcPr>
          <w:p w:rsidR="00583CFC" w:rsidRPr="009F67CE" w:rsidRDefault="00583CFC" w:rsidP="00A34EE0">
            <w:pPr>
              <w:spacing w:after="0" w:line="240" w:lineRule="auto"/>
              <w:jc w:val="center"/>
              <w:rPr>
                <w:rFonts w:ascii="Palatino Linotype" w:hAnsi="Palatino Linotype"/>
                <w:sz w:val="20"/>
                <w:szCs w:val="20"/>
                <w:lang w:eastAsia="en-US"/>
              </w:rPr>
            </w:pPr>
            <w:r w:rsidRPr="009F67CE">
              <w:rPr>
                <w:rFonts w:ascii="Palatino Linotype" w:hAnsi="Palatino Linotype"/>
                <w:sz w:val="20"/>
                <w:szCs w:val="20"/>
                <w:lang w:eastAsia="en-US"/>
              </w:rPr>
              <w:t>1.</w:t>
            </w:r>
            <w:r>
              <w:rPr>
                <w:rFonts w:ascii="Palatino Linotype" w:hAnsi="Palatino Linotype"/>
                <w:sz w:val="20"/>
                <w:szCs w:val="20"/>
                <w:lang w:eastAsia="en-US"/>
              </w:rPr>
              <w:t>2</w:t>
            </w:r>
            <w:r w:rsidRPr="009F67CE">
              <w:rPr>
                <w:rFonts w:ascii="Palatino Linotype" w:hAnsi="Palatino Linotype"/>
                <w:sz w:val="20"/>
                <w:szCs w:val="20"/>
                <w:lang w:eastAsia="en-US"/>
              </w:rPr>
              <w:t>.</w:t>
            </w:r>
          </w:p>
        </w:tc>
        <w:tc>
          <w:tcPr>
            <w:tcW w:w="2799" w:type="dxa"/>
            <w:vAlign w:val="center"/>
          </w:tcPr>
          <w:p w:rsidR="00583CFC" w:rsidRPr="009F67CE" w:rsidRDefault="00583CFC" w:rsidP="00B6435F">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megbeszélés</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658"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p>
        </w:tc>
      </w:tr>
      <w:tr w:rsidR="00583CFC" w:rsidRPr="009F67CE">
        <w:trPr>
          <w:jc w:val="center"/>
        </w:trPr>
        <w:tc>
          <w:tcPr>
            <w:tcW w:w="993" w:type="dxa"/>
            <w:vAlign w:val="center"/>
          </w:tcPr>
          <w:p w:rsidR="00583CFC" w:rsidRPr="009F67CE" w:rsidRDefault="00583CFC" w:rsidP="00A34EE0">
            <w:pPr>
              <w:spacing w:after="0" w:line="240" w:lineRule="auto"/>
              <w:jc w:val="center"/>
              <w:rPr>
                <w:rFonts w:ascii="Palatino Linotype" w:hAnsi="Palatino Linotype"/>
                <w:sz w:val="20"/>
                <w:szCs w:val="20"/>
                <w:lang w:eastAsia="en-US"/>
              </w:rPr>
            </w:pPr>
            <w:r w:rsidRPr="009F67CE">
              <w:rPr>
                <w:rFonts w:ascii="Palatino Linotype" w:hAnsi="Palatino Linotype"/>
                <w:sz w:val="20"/>
                <w:szCs w:val="20"/>
                <w:lang w:eastAsia="en-US"/>
              </w:rPr>
              <w:t>1.</w:t>
            </w:r>
            <w:r>
              <w:rPr>
                <w:rFonts w:ascii="Palatino Linotype" w:hAnsi="Palatino Linotype"/>
                <w:sz w:val="20"/>
                <w:szCs w:val="20"/>
                <w:lang w:eastAsia="en-US"/>
              </w:rPr>
              <w:t>3</w:t>
            </w:r>
            <w:r w:rsidRPr="009F67CE">
              <w:rPr>
                <w:rFonts w:ascii="Palatino Linotype" w:hAnsi="Palatino Linotype"/>
                <w:sz w:val="20"/>
                <w:szCs w:val="20"/>
                <w:lang w:eastAsia="en-US"/>
              </w:rPr>
              <w:t>.</w:t>
            </w:r>
          </w:p>
        </w:tc>
        <w:tc>
          <w:tcPr>
            <w:tcW w:w="2799" w:type="dxa"/>
            <w:vAlign w:val="center"/>
          </w:tcPr>
          <w:p w:rsidR="00583CFC" w:rsidRPr="009F67CE" w:rsidRDefault="00583CFC" w:rsidP="00B6435F">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szemléltetés</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658"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p>
        </w:tc>
      </w:tr>
      <w:tr w:rsidR="00583CFC" w:rsidRPr="009F67CE">
        <w:trPr>
          <w:jc w:val="center"/>
        </w:trPr>
        <w:tc>
          <w:tcPr>
            <w:tcW w:w="993"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r>
              <w:rPr>
                <w:rFonts w:ascii="Palatino Linotype" w:hAnsi="Palatino Linotype"/>
                <w:sz w:val="20"/>
                <w:szCs w:val="20"/>
                <w:lang w:eastAsia="en-US"/>
              </w:rPr>
              <w:t>1.4</w:t>
            </w:r>
            <w:r w:rsidRPr="009F67CE">
              <w:rPr>
                <w:rFonts w:ascii="Palatino Linotype" w:hAnsi="Palatino Linotype"/>
                <w:sz w:val="20"/>
                <w:szCs w:val="20"/>
                <w:lang w:eastAsia="en-US"/>
              </w:rPr>
              <w:t>.</w:t>
            </w:r>
          </w:p>
        </w:tc>
        <w:tc>
          <w:tcPr>
            <w:tcW w:w="2799" w:type="dxa"/>
            <w:vAlign w:val="center"/>
          </w:tcPr>
          <w:p w:rsidR="00583CFC" w:rsidRPr="009F67CE" w:rsidRDefault="00583CFC" w:rsidP="00B6435F">
            <w:pPr>
              <w:spacing w:after="0" w:line="240" w:lineRule="auto"/>
              <w:rPr>
                <w:rFonts w:ascii="Palatino Linotype" w:hAnsi="Palatino Linotype"/>
                <w:sz w:val="20"/>
                <w:szCs w:val="20"/>
                <w:lang w:eastAsia="en-US"/>
              </w:rPr>
            </w:pPr>
            <w:r w:rsidRPr="009F67CE">
              <w:rPr>
                <w:rFonts w:ascii="Palatino Linotype" w:hAnsi="Palatino Linotype"/>
                <w:sz w:val="20"/>
                <w:szCs w:val="20"/>
                <w:lang w:eastAsia="en-US"/>
              </w:rPr>
              <w:t>kooperatív tanulás</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r w:rsidRPr="009F67CE">
              <w:rPr>
                <w:rFonts w:ascii="Palatino Linotype" w:hAnsi="Palatino Linotype"/>
                <w:b/>
                <w:sz w:val="20"/>
                <w:szCs w:val="20"/>
                <w:lang w:eastAsia="en-US"/>
              </w:rPr>
              <w:t>x</w:t>
            </w: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945" w:type="dxa"/>
            <w:vAlign w:val="center"/>
          </w:tcPr>
          <w:p w:rsidR="00583CFC" w:rsidRPr="009F67CE" w:rsidRDefault="00583CFC" w:rsidP="00B6435F">
            <w:pPr>
              <w:spacing w:after="0" w:line="240" w:lineRule="auto"/>
              <w:jc w:val="center"/>
              <w:rPr>
                <w:rFonts w:ascii="Palatino Linotype" w:hAnsi="Palatino Linotype"/>
                <w:b/>
                <w:sz w:val="20"/>
                <w:szCs w:val="20"/>
                <w:lang w:eastAsia="en-US"/>
              </w:rPr>
            </w:pPr>
          </w:p>
        </w:tc>
        <w:tc>
          <w:tcPr>
            <w:tcW w:w="2658" w:type="dxa"/>
            <w:vAlign w:val="center"/>
          </w:tcPr>
          <w:p w:rsidR="00583CFC" w:rsidRPr="009F67CE" w:rsidRDefault="00583CFC" w:rsidP="00B6435F">
            <w:pPr>
              <w:spacing w:after="0" w:line="240" w:lineRule="auto"/>
              <w:jc w:val="center"/>
              <w:rPr>
                <w:rFonts w:ascii="Palatino Linotype" w:hAnsi="Palatino Linotype"/>
                <w:sz w:val="20"/>
                <w:szCs w:val="20"/>
                <w:lang w:eastAsia="en-US"/>
              </w:rPr>
            </w:pPr>
          </w:p>
        </w:tc>
      </w:tr>
    </w:tbl>
    <w:p w:rsidR="00583CFC" w:rsidRPr="009F67CE" w:rsidRDefault="00583CFC" w:rsidP="00B6435F">
      <w:pPr>
        <w:widowControl w:val="0"/>
        <w:suppressAutoHyphens/>
        <w:spacing w:after="0" w:line="240" w:lineRule="auto"/>
        <w:jc w:val="both"/>
        <w:rPr>
          <w:rFonts w:ascii="Palatino Linotype" w:hAnsi="Palatino Linotype" w:cs="Mangal"/>
          <w:iCs/>
          <w:kern w:val="2"/>
          <w:sz w:val="24"/>
          <w:szCs w:val="24"/>
          <w:lang w:eastAsia="hi-IN" w:bidi="hi-IN"/>
        </w:rPr>
      </w:pPr>
    </w:p>
    <w:p w:rsidR="00583CFC" w:rsidRPr="009F67CE" w:rsidRDefault="00583CFC" w:rsidP="004B2417">
      <w:pPr>
        <w:widowControl w:val="0"/>
        <w:numPr>
          <w:ilvl w:val="1"/>
          <w:numId w:val="20"/>
        </w:numPr>
        <w:suppressAutoHyphens/>
        <w:spacing w:after="0" w:line="240" w:lineRule="auto"/>
        <w:rPr>
          <w:rFonts w:ascii="Palatino Linotype" w:hAnsi="Palatino Linotype"/>
          <w:b/>
          <w:sz w:val="24"/>
          <w:szCs w:val="24"/>
          <w:lang w:eastAsia="en-US"/>
        </w:rPr>
      </w:pPr>
      <w:r w:rsidRPr="009F67CE">
        <w:rPr>
          <w:rFonts w:ascii="Palatino Linotype" w:hAnsi="Palatino Linotype"/>
          <w:b/>
          <w:sz w:val="24"/>
          <w:szCs w:val="24"/>
          <w:lang w:eastAsia="en-US"/>
        </w:rPr>
        <w:t>A tantárgy értékelésének módja</w:t>
      </w:r>
    </w:p>
    <w:p w:rsidR="00583CFC" w:rsidRPr="009F67CE" w:rsidRDefault="00583CFC" w:rsidP="00B6435F">
      <w:pPr>
        <w:spacing w:after="0" w:line="240" w:lineRule="auto"/>
        <w:ind w:left="1080"/>
        <w:rPr>
          <w:rFonts w:ascii="Palatino Linotype" w:hAnsi="Palatino Linotype"/>
          <w:sz w:val="24"/>
          <w:szCs w:val="24"/>
          <w:lang w:eastAsia="en-US"/>
        </w:rPr>
      </w:pPr>
      <w:r>
        <w:rPr>
          <w:rFonts w:ascii="Palatino Linotype" w:hAnsi="Palatino Linotype"/>
          <w:sz w:val="24"/>
          <w:szCs w:val="24"/>
          <w:lang w:eastAsia="en-US"/>
        </w:rPr>
        <w:t>A nemzeti köznevelésről szóló 2011. évi CXC. törvény 54. § (2) a) pontja szerinti értékeléssel.</w:t>
      </w:r>
    </w:p>
    <w:p w:rsidR="00583CFC" w:rsidRPr="009F67CE" w:rsidRDefault="00583CFC" w:rsidP="00B6435F">
      <w:pPr>
        <w:spacing w:after="0" w:line="240" w:lineRule="auto"/>
        <w:ind w:firstLine="540"/>
        <w:rPr>
          <w:rFonts w:ascii="Palatino Linotype" w:hAnsi="Palatino Linotype"/>
          <w:sz w:val="24"/>
          <w:szCs w:val="24"/>
          <w:lang w:eastAsia="en-US"/>
        </w:rPr>
      </w:pPr>
    </w:p>
    <w:p w:rsidR="00583CFC" w:rsidRPr="009F67CE" w:rsidRDefault="00583CFC" w:rsidP="00B6435F">
      <w:pPr>
        <w:widowControl w:val="0"/>
        <w:suppressAutoHyphens/>
        <w:spacing w:after="0" w:line="240" w:lineRule="auto"/>
        <w:rPr>
          <w:rFonts w:ascii="Palatino Linotype" w:hAnsi="Palatino Linotype"/>
          <w:b/>
          <w:bCs/>
          <w:sz w:val="24"/>
          <w:szCs w:val="24"/>
          <w:lang w:eastAsia="en-US"/>
        </w:rPr>
      </w:pPr>
    </w:p>
    <w:p w:rsidR="00583CFC" w:rsidRPr="009F67CE" w:rsidRDefault="00583CFC" w:rsidP="00FA0D6E">
      <w:pPr>
        <w:spacing w:after="0" w:line="240" w:lineRule="auto"/>
        <w:ind w:left="30"/>
        <w:jc w:val="center"/>
        <w:rPr>
          <w:rFonts w:ascii="Palatino Linotype" w:hAnsi="Palatino Linotype"/>
          <w:b/>
          <w:bCs/>
          <w:sz w:val="24"/>
          <w:szCs w:val="24"/>
        </w:rPr>
      </w:pPr>
    </w:p>
    <w:p w:rsidR="00583CFC" w:rsidRPr="009F67CE" w:rsidRDefault="00583CFC" w:rsidP="00FA0D6E">
      <w:pPr>
        <w:spacing w:after="0" w:line="240" w:lineRule="auto"/>
        <w:ind w:left="30"/>
        <w:jc w:val="center"/>
        <w:rPr>
          <w:rFonts w:ascii="Palatino Linotype" w:hAnsi="Palatino Linotype"/>
          <w:b/>
          <w:bCs/>
          <w:sz w:val="24"/>
          <w:szCs w:val="24"/>
        </w:rPr>
      </w:pPr>
    </w:p>
    <w:p w:rsidR="00583CFC" w:rsidRPr="00B6435F" w:rsidRDefault="00583CFC" w:rsidP="00FA0D6E">
      <w:pPr>
        <w:spacing w:after="0" w:line="240" w:lineRule="auto"/>
        <w:ind w:left="30"/>
        <w:jc w:val="center"/>
        <w:rPr>
          <w:rFonts w:ascii="Palatino Linotype" w:hAnsi="Palatino Linotype"/>
          <w:b/>
          <w:bCs/>
          <w:sz w:val="24"/>
          <w:szCs w:val="24"/>
        </w:rPr>
        <w:sectPr w:rsidR="00583CFC" w:rsidRPr="00B6435F" w:rsidSect="003D1561">
          <w:pgSz w:w="11906" w:h="16838"/>
          <w:pgMar w:top="-1418" w:right="1418" w:bottom="-1418" w:left="1276" w:header="708" w:footer="708" w:gutter="0"/>
          <w:cols w:space="708"/>
          <w:docGrid w:linePitch="360"/>
        </w:sectPr>
      </w:pPr>
    </w:p>
    <w:p w:rsidR="00583CFC" w:rsidRDefault="00583CFC" w:rsidP="00FA0D6E">
      <w:pPr>
        <w:widowControl w:val="0"/>
        <w:suppressAutoHyphens/>
        <w:spacing w:after="0" w:line="240" w:lineRule="auto"/>
        <w:rPr>
          <w:rFonts w:ascii="Palatino Linotype" w:hAnsi="Palatino Linotype"/>
          <w:b/>
          <w:bCs/>
          <w:sz w:val="24"/>
          <w:szCs w:val="24"/>
        </w:rPr>
      </w:pPr>
    </w:p>
    <w:p w:rsidR="00583CFC" w:rsidRPr="000E120B" w:rsidRDefault="00583CFC" w:rsidP="00FA0D6E">
      <w:pPr>
        <w:spacing w:after="0" w:line="240" w:lineRule="auto"/>
        <w:ind w:left="30"/>
        <w:jc w:val="center"/>
        <w:rPr>
          <w:rFonts w:ascii="Palatino Linotype" w:hAnsi="Palatino Linotype"/>
          <w:b/>
          <w:bCs/>
          <w:sz w:val="44"/>
          <w:szCs w:val="44"/>
        </w:rPr>
      </w:pPr>
    </w:p>
    <w:p w:rsidR="00583CFC" w:rsidRPr="000E120B" w:rsidRDefault="00583CFC" w:rsidP="00FA0D6E">
      <w:pPr>
        <w:spacing w:after="0" w:line="240" w:lineRule="auto"/>
        <w:ind w:left="30"/>
        <w:jc w:val="center"/>
        <w:rPr>
          <w:rFonts w:ascii="Palatino Linotype" w:hAnsi="Palatino Linotype"/>
          <w:b/>
          <w:bCs/>
          <w:sz w:val="44"/>
          <w:szCs w:val="44"/>
        </w:rPr>
      </w:pPr>
    </w:p>
    <w:p w:rsidR="00583CFC" w:rsidRPr="000E120B" w:rsidRDefault="00583CFC" w:rsidP="00FA0D6E">
      <w:pPr>
        <w:spacing w:after="0" w:line="240" w:lineRule="auto"/>
        <w:ind w:left="30"/>
        <w:jc w:val="center"/>
        <w:rPr>
          <w:rFonts w:ascii="Palatino Linotype" w:hAnsi="Palatino Linotype"/>
          <w:b/>
          <w:bCs/>
          <w:sz w:val="44"/>
          <w:szCs w:val="44"/>
        </w:rPr>
      </w:pPr>
    </w:p>
    <w:p w:rsidR="00583CFC" w:rsidRPr="000E120B" w:rsidRDefault="00583CFC" w:rsidP="00FA0D6E">
      <w:pPr>
        <w:spacing w:after="0" w:line="240" w:lineRule="auto"/>
        <w:ind w:left="30"/>
        <w:jc w:val="center"/>
        <w:rPr>
          <w:rFonts w:ascii="Palatino Linotype" w:hAnsi="Palatino Linotype"/>
          <w:b/>
          <w:bCs/>
          <w:sz w:val="44"/>
          <w:szCs w:val="44"/>
        </w:rPr>
      </w:pPr>
    </w:p>
    <w:p w:rsidR="00583CFC" w:rsidRPr="000E120B" w:rsidRDefault="00583CFC" w:rsidP="00FA0D6E">
      <w:pPr>
        <w:spacing w:after="0" w:line="240" w:lineRule="auto"/>
        <w:jc w:val="center"/>
        <w:rPr>
          <w:rFonts w:ascii="Palatino Linotype" w:hAnsi="Palatino Linotype"/>
          <w:b/>
          <w:sz w:val="44"/>
          <w:szCs w:val="44"/>
        </w:rPr>
      </w:pPr>
      <w:r w:rsidRPr="000E120B">
        <w:rPr>
          <w:rFonts w:ascii="Palatino Linotype" w:hAnsi="Palatino Linotype"/>
          <w:b/>
          <w:sz w:val="44"/>
          <w:szCs w:val="44"/>
        </w:rPr>
        <w:t>A</w:t>
      </w:r>
    </w:p>
    <w:p w:rsidR="00583CFC" w:rsidRPr="000E120B" w:rsidRDefault="00583CFC" w:rsidP="00FA0D6E">
      <w:pPr>
        <w:spacing w:after="0" w:line="240" w:lineRule="auto"/>
        <w:jc w:val="center"/>
        <w:rPr>
          <w:rFonts w:ascii="Palatino Linotype" w:hAnsi="Palatino Linotype"/>
          <w:b/>
          <w:sz w:val="44"/>
          <w:szCs w:val="44"/>
        </w:rPr>
      </w:pPr>
      <w:r>
        <w:rPr>
          <w:rFonts w:ascii="Palatino Linotype" w:hAnsi="Palatino Linotype"/>
          <w:b/>
          <w:sz w:val="44"/>
          <w:szCs w:val="44"/>
        </w:rPr>
        <w:t>10528-12</w:t>
      </w:r>
      <w:r w:rsidRPr="000E120B">
        <w:rPr>
          <w:rFonts w:ascii="Palatino Linotype" w:hAnsi="Palatino Linotype"/>
          <w:b/>
          <w:sz w:val="44"/>
          <w:szCs w:val="44"/>
        </w:rPr>
        <w:t xml:space="preserve"> azonosító számú</w:t>
      </w:r>
      <w:r>
        <w:rPr>
          <w:rFonts w:ascii="Palatino Linotype" w:hAnsi="Palatino Linotype"/>
          <w:b/>
          <w:sz w:val="44"/>
          <w:szCs w:val="44"/>
        </w:rPr>
        <w:t>,</w:t>
      </w:r>
    </w:p>
    <w:p w:rsidR="00583CFC" w:rsidRPr="000E120B" w:rsidRDefault="00583CFC" w:rsidP="00FA0D6E">
      <w:pPr>
        <w:spacing w:after="0" w:line="240" w:lineRule="auto"/>
        <w:jc w:val="center"/>
        <w:rPr>
          <w:rFonts w:ascii="Palatino Linotype" w:hAnsi="Palatino Linotype"/>
          <w:b/>
          <w:sz w:val="44"/>
          <w:szCs w:val="44"/>
        </w:rPr>
      </w:pPr>
      <w:r>
        <w:rPr>
          <w:rFonts w:ascii="Palatino Linotype" w:hAnsi="Palatino Linotype"/>
          <w:b/>
          <w:sz w:val="44"/>
          <w:szCs w:val="44"/>
        </w:rPr>
        <w:t>Házi időszakos gyermek-felügyeleti feladatok</w:t>
      </w:r>
    </w:p>
    <w:p w:rsidR="00583CFC" w:rsidRPr="000E120B" w:rsidRDefault="00583CFC" w:rsidP="00FA0D6E">
      <w:pPr>
        <w:spacing w:after="0" w:line="240" w:lineRule="auto"/>
        <w:jc w:val="center"/>
        <w:rPr>
          <w:rFonts w:ascii="Palatino Linotype" w:hAnsi="Palatino Linotype"/>
          <w:b/>
          <w:sz w:val="44"/>
          <w:szCs w:val="44"/>
        </w:rPr>
      </w:pPr>
      <w:r w:rsidRPr="000E120B">
        <w:rPr>
          <w:rFonts w:ascii="Palatino Linotype" w:hAnsi="Palatino Linotype"/>
          <w:b/>
          <w:sz w:val="44"/>
          <w:szCs w:val="44"/>
        </w:rPr>
        <w:t>megnevezésű</w:t>
      </w:r>
    </w:p>
    <w:p w:rsidR="00583CFC" w:rsidRPr="000E120B" w:rsidRDefault="00583CFC" w:rsidP="00FA0D6E">
      <w:pPr>
        <w:spacing w:after="0" w:line="240" w:lineRule="auto"/>
        <w:jc w:val="center"/>
        <w:rPr>
          <w:rFonts w:ascii="Palatino Linotype" w:hAnsi="Palatino Linotype"/>
          <w:b/>
          <w:sz w:val="44"/>
          <w:szCs w:val="44"/>
        </w:rPr>
      </w:pPr>
    </w:p>
    <w:p w:rsidR="00583CFC" w:rsidRPr="000E120B" w:rsidRDefault="00583CFC" w:rsidP="00FA0D6E">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583CFC" w:rsidRPr="000E120B" w:rsidRDefault="00583CFC" w:rsidP="00FA0D6E">
      <w:pPr>
        <w:spacing w:after="0" w:line="240" w:lineRule="auto"/>
        <w:ind w:left="-15"/>
        <w:jc w:val="center"/>
        <w:rPr>
          <w:rFonts w:ascii="Palatino Linotype" w:hAnsi="Palatino Linotype"/>
          <w:b/>
          <w:sz w:val="44"/>
          <w:szCs w:val="44"/>
        </w:rPr>
      </w:pPr>
      <w:r>
        <w:rPr>
          <w:rFonts w:ascii="Palatino Linotype" w:hAnsi="Palatino Linotype"/>
          <w:b/>
          <w:sz w:val="44"/>
          <w:szCs w:val="44"/>
        </w:rPr>
        <w:t xml:space="preserve"> </w:t>
      </w:r>
    </w:p>
    <w:p w:rsidR="00583CFC" w:rsidRPr="000E120B" w:rsidRDefault="00583CFC" w:rsidP="00FA0D6E">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583CFC" w:rsidRPr="000E120B" w:rsidRDefault="00583CFC" w:rsidP="00FA0D6E">
      <w:pPr>
        <w:spacing w:after="0" w:line="240" w:lineRule="auto"/>
        <w:jc w:val="center"/>
        <w:rPr>
          <w:rFonts w:ascii="Palatino Linotype" w:hAnsi="Palatino Linotype"/>
          <w:b/>
          <w:sz w:val="44"/>
          <w:szCs w:val="44"/>
        </w:rPr>
      </w:pPr>
    </w:p>
    <w:p w:rsidR="00583CFC" w:rsidRDefault="00583CFC" w:rsidP="00FA0D6E">
      <w:pPr>
        <w:spacing w:after="0" w:line="240" w:lineRule="auto"/>
        <w:ind w:left="-15"/>
        <w:jc w:val="both"/>
        <w:rPr>
          <w:rFonts w:ascii="Palatino Linotype" w:hAnsi="Palatino Linotype"/>
          <w:sz w:val="20"/>
          <w:szCs w:val="20"/>
        </w:rPr>
        <w:sectPr w:rsidR="00583CFC" w:rsidSect="003D1561">
          <w:pgSz w:w="11906" w:h="16838"/>
          <w:pgMar w:top="-1418" w:right="1418" w:bottom="-1418" w:left="1276" w:header="708" w:footer="708" w:gutter="0"/>
          <w:cols w:space="708"/>
          <w:docGrid w:linePitch="360"/>
        </w:sectPr>
      </w:pPr>
    </w:p>
    <w:p w:rsidR="00583CFC" w:rsidRPr="00BE2C46" w:rsidRDefault="00583CFC" w:rsidP="00BE2C46">
      <w:pPr>
        <w:spacing w:after="0" w:line="240" w:lineRule="auto"/>
        <w:rPr>
          <w:rFonts w:ascii="Palatino Linotype" w:hAnsi="Palatino Linotype"/>
          <w:b/>
          <w:sz w:val="24"/>
          <w:szCs w:val="24"/>
        </w:rPr>
      </w:pPr>
      <w:r w:rsidRPr="00BE2C46">
        <w:rPr>
          <w:rFonts w:ascii="Palatino Linotype" w:hAnsi="Palatino Linotype"/>
          <w:b/>
          <w:sz w:val="24"/>
          <w:szCs w:val="24"/>
        </w:rPr>
        <w:t>A 10528-12 azonosító számú</w:t>
      </w:r>
      <w:r>
        <w:rPr>
          <w:rFonts w:ascii="Palatino Linotype" w:hAnsi="Palatino Linotype"/>
          <w:b/>
          <w:sz w:val="24"/>
          <w:szCs w:val="24"/>
        </w:rPr>
        <w:t>,</w:t>
      </w:r>
      <w:r w:rsidRPr="00BE2C46">
        <w:rPr>
          <w:rFonts w:ascii="Palatino Linotype" w:hAnsi="Palatino Linotype"/>
          <w:b/>
          <w:sz w:val="24"/>
          <w:szCs w:val="24"/>
        </w:rPr>
        <w:t xml:space="preserve"> Házi időszakos gyermek</w:t>
      </w:r>
      <w:r>
        <w:rPr>
          <w:rFonts w:ascii="Palatino Linotype" w:hAnsi="Palatino Linotype"/>
          <w:b/>
          <w:sz w:val="24"/>
          <w:szCs w:val="24"/>
        </w:rPr>
        <w:t>-</w:t>
      </w:r>
      <w:r w:rsidRPr="00BE2C46">
        <w:rPr>
          <w:rFonts w:ascii="Palatino Linotype" w:hAnsi="Palatino Linotype"/>
          <w:b/>
          <w:sz w:val="24"/>
          <w:szCs w:val="24"/>
        </w:rPr>
        <w:t>felügyeleti feladatok megnevezésű szakmai követelménymodulhoz tartozó tantárgyak és témakörök oktatása során fejlesztendő kompetenciák</w:t>
      </w:r>
    </w:p>
    <w:p w:rsidR="00583CFC" w:rsidRPr="00BE2C46" w:rsidRDefault="00583CFC" w:rsidP="00BE2C46">
      <w:pPr>
        <w:spacing w:after="0" w:line="240" w:lineRule="auto"/>
        <w:rPr>
          <w:rFonts w:ascii="Palatino Linotype" w:hAnsi="Palatino Linotype"/>
          <w:b/>
          <w:sz w:val="24"/>
          <w:szCs w:val="24"/>
        </w:rPr>
      </w:pPr>
    </w:p>
    <w:tbl>
      <w:tblPr>
        <w:tblW w:w="14108" w:type="dxa"/>
        <w:tblInd w:w="55" w:type="dxa"/>
        <w:tblCellMar>
          <w:left w:w="70" w:type="dxa"/>
          <w:right w:w="70" w:type="dxa"/>
        </w:tblCellMar>
        <w:tblLook w:val="00A0"/>
      </w:tblPr>
      <w:tblGrid>
        <w:gridCol w:w="7920"/>
        <w:gridCol w:w="884"/>
        <w:gridCol w:w="859"/>
        <w:gridCol w:w="976"/>
        <w:gridCol w:w="995"/>
        <w:gridCol w:w="1015"/>
        <w:gridCol w:w="1459"/>
      </w:tblGrid>
      <w:tr w:rsidR="00583CFC" w:rsidRPr="003A2A37">
        <w:trPr>
          <w:trHeight w:val="582"/>
        </w:trPr>
        <w:tc>
          <w:tcPr>
            <w:tcW w:w="7920" w:type="dxa"/>
            <w:vMerge w:val="restart"/>
            <w:tcBorders>
              <w:top w:val="single" w:sz="4" w:space="0" w:color="000000"/>
              <w:left w:val="single" w:sz="4" w:space="0" w:color="000000"/>
              <w:bottom w:val="single" w:sz="4" w:space="0" w:color="000000"/>
              <w:right w:val="single" w:sz="4" w:space="0" w:color="auto"/>
            </w:tcBorders>
            <w:vAlign w:val="center"/>
          </w:tcPr>
          <w:p w:rsidR="00583CFC" w:rsidRPr="003A2A37" w:rsidRDefault="00583CFC" w:rsidP="008F1973">
            <w:pPr>
              <w:spacing w:after="0" w:line="240" w:lineRule="auto"/>
              <w:jc w:val="center"/>
              <w:rPr>
                <w:rFonts w:ascii="Palatino Linotype" w:hAnsi="Palatino Linotype" w:cs="Arial"/>
                <w:b/>
                <w:bCs/>
              </w:rPr>
            </w:pPr>
            <w:bookmarkStart w:id="2" w:name="RANGE!A1:G44"/>
            <w:bookmarkEnd w:id="2"/>
            <w:r w:rsidRPr="003A2A37">
              <w:rPr>
                <w:rFonts w:ascii="Palatino Linotype" w:hAnsi="Palatino Linotype" w:cs="Arial"/>
                <w:b/>
                <w:bCs/>
              </w:rPr>
              <w:t>10 528-12 Házi időszakos gyermek</w:t>
            </w:r>
            <w:r>
              <w:rPr>
                <w:rFonts w:ascii="Palatino Linotype" w:hAnsi="Palatino Linotype" w:cs="Arial"/>
                <w:b/>
                <w:bCs/>
              </w:rPr>
              <w:t>-</w:t>
            </w:r>
            <w:r w:rsidRPr="003A2A37">
              <w:rPr>
                <w:rFonts w:ascii="Palatino Linotype" w:hAnsi="Palatino Linotype" w:cs="Arial"/>
                <w:b/>
                <w:bCs/>
              </w:rPr>
              <w:t xml:space="preserve">felügyeleti feladatok </w:t>
            </w:r>
          </w:p>
        </w:tc>
        <w:tc>
          <w:tcPr>
            <w:tcW w:w="3714" w:type="dxa"/>
            <w:gridSpan w:val="4"/>
            <w:tcBorders>
              <w:top w:val="single" w:sz="4" w:space="0" w:color="auto"/>
              <w:left w:val="single" w:sz="4" w:space="0" w:color="auto"/>
              <w:bottom w:val="single" w:sz="4" w:space="0" w:color="auto"/>
              <w:right w:val="single" w:sz="4" w:space="0" w:color="auto"/>
            </w:tcBorders>
            <w:vAlign w:val="center"/>
          </w:tcPr>
          <w:p w:rsidR="00583CFC" w:rsidRPr="00BE2C46" w:rsidRDefault="00583CFC" w:rsidP="00DA3A17">
            <w:pPr>
              <w:spacing w:after="0" w:line="240" w:lineRule="auto"/>
              <w:jc w:val="center"/>
              <w:rPr>
                <w:rFonts w:ascii="Palatino Linotype" w:hAnsi="Palatino Linotype" w:cs="Arial"/>
                <w:sz w:val="20"/>
                <w:szCs w:val="20"/>
              </w:rPr>
            </w:pPr>
            <w:r w:rsidRPr="00BE2C46">
              <w:rPr>
                <w:rFonts w:ascii="Palatino Linotype" w:hAnsi="Palatino Linotype" w:cs="Arial"/>
                <w:sz w:val="20"/>
                <w:szCs w:val="20"/>
              </w:rPr>
              <w:t>A házi időszakos gyermek</w:t>
            </w:r>
            <w:r>
              <w:rPr>
                <w:rFonts w:ascii="Palatino Linotype" w:hAnsi="Palatino Linotype" w:cs="Arial"/>
                <w:sz w:val="20"/>
                <w:szCs w:val="20"/>
              </w:rPr>
              <w:t>-</w:t>
            </w:r>
            <w:r w:rsidRPr="00BE2C46">
              <w:rPr>
                <w:rFonts w:ascii="Palatino Linotype" w:hAnsi="Palatino Linotype" w:cs="Arial"/>
                <w:sz w:val="20"/>
                <w:szCs w:val="20"/>
              </w:rPr>
              <w:t>felügyeleti ismeretek</w:t>
            </w:r>
          </w:p>
        </w:tc>
        <w:tc>
          <w:tcPr>
            <w:tcW w:w="2474" w:type="dxa"/>
            <w:gridSpan w:val="2"/>
            <w:tcBorders>
              <w:top w:val="single" w:sz="4" w:space="0" w:color="auto"/>
              <w:left w:val="single" w:sz="4" w:space="0" w:color="auto"/>
              <w:bottom w:val="single" w:sz="4" w:space="0" w:color="auto"/>
              <w:right w:val="single" w:sz="4" w:space="0" w:color="auto"/>
            </w:tcBorders>
            <w:vAlign w:val="center"/>
          </w:tcPr>
          <w:p w:rsidR="00583CFC" w:rsidRPr="00BE2C46" w:rsidRDefault="00583CFC" w:rsidP="00324B53">
            <w:pPr>
              <w:spacing w:after="0" w:line="240" w:lineRule="auto"/>
              <w:jc w:val="center"/>
              <w:rPr>
                <w:rFonts w:ascii="Palatino Linotype" w:hAnsi="Palatino Linotype" w:cs="Arial"/>
                <w:sz w:val="20"/>
                <w:szCs w:val="20"/>
              </w:rPr>
            </w:pPr>
            <w:r w:rsidRPr="00BE2C46">
              <w:rPr>
                <w:rFonts w:ascii="Palatino Linotype" w:hAnsi="Palatino Linotype" w:cs="Arial"/>
                <w:sz w:val="20"/>
                <w:szCs w:val="20"/>
              </w:rPr>
              <w:t>A házi időszakos gyermekfelügyelet gyakorlata</w:t>
            </w:r>
          </w:p>
        </w:tc>
      </w:tr>
      <w:tr w:rsidR="00583CFC" w:rsidRPr="003A2A37">
        <w:trPr>
          <w:trHeight w:val="3702"/>
        </w:trPr>
        <w:tc>
          <w:tcPr>
            <w:tcW w:w="7920" w:type="dxa"/>
            <w:vMerge/>
            <w:tcBorders>
              <w:top w:val="single" w:sz="4" w:space="0" w:color="000000"/>
              <w:left w:val="single" w:sz="4" w:space="0" w:color="000000"/>
              <w:bottom w:val="single" w:sz="4" w:space="0" w:color="000000"/>
              <w:right w:val="single" w:sz="4" w:space="0" w:color="000000"/>
            </w:tcBorders>
            <w:vAlign w:val="center"/>
          </w:tcPr>
          <w:p w:rsidR="00583CFC" w:rsidRPr="003A2A37" w:rsidRDefault="00583CFC" w:rsidP="00324B53">
            <w:pPr>
              <w:spacing w:after="0" w:line="240" w:lineRule="auto"/>
              <w:rPr>
                <w:rFonts w:ascii="Palatino Linotype" w:hAnsi="Palatino Linotype" w:cs="Arial"/>
                <w:b/>
                <w:bCs/>
              </w:rPr>
            </w:pPr>
          </w:p>
        </w:tc>
        <w:tc>
          <w:tcPr>
            <w:tcW w:w="884" w:type="dxa"/>
            <w:tcBorders>
              <w:top w:val="single" w:sz="4" w:space="0" w:color="auto"/>
              <w:left w:val="nil"/>
              <w:bottom w:val="nil"/>
              <w:right w:val="nil"/>
            </w:tcBorders>
            <w:noWrap/>
            <w:textDirection w:val="btLr"/>
            <w:vAlign w:val="bottom"/>
          </w:tcPr>
          <w:p w:rsidR="00583CFC" w:rsidRPr="00BE2C46" w:rsidRDefault="00583CFC" w:rsidP="00BE2C46">
            <w:pPr>
              <w:spacing w:after="0" w:line="240" w:lineRule="auto"/>
              <w:rPr>
                <w:rFonts w:ascii="Palatino Linotype" w:hAnsi="Palatino Linotype" w:cs="Arial"/>
                <w:i/>
                <w:iCs/>
              </w:rPr>
            </w:pPr>
            <w:r w:rsidRPr="00BE2C46">
              <w:rPr>
                <w:rFonts w:ascii="Palatino Linotype" w:hAnsi="Palatino Linotype" w:cs="Arial"/>
                <w:i/>
                <w:iCs/>
              </w:rPr>
              <w:t>Nevelési ismeretek</w:t>
            </w:r>
          </w:p>
        </w:tc>
        <w:tc>
          <w:tcPr>
            <w:tcW w:w="859" w:type="dxa"/>
            <w:tcBorders>
              <w:top w:val="single" w:sz="4" w:space="0" w:color="auto"/>
              <w:left w:val="single" w:sz="4" w:space="0" w:color="000000"/>
              <w:bottom w:val="single" w:sz="4" w:space="0" w:color="000000"/>
              <w:right w:val="single" w:sz="4" w:space="0" w:color="000000"/>
            </w:tcBorders>
            <w:textDirection w:val="btLr"/>
            <w:vAlign w:val="bottom"/>
          </w:tcPr>
          <w:p w:rsidR="00583CFC" w:rsidRPr="00BE2C46" w:rsidRDefault="00583CFC" w:rsidP="00BE2C46">
            <w:pPr>
              <w:spacing w:after="0" w:line="240" w:lineRule="auto"/>
              <w:rPr>
                <w:rFonts w:ascii="Palatino Linotype" w:hAnsi="Palatino Linotype" w:cs="Arial"/>
                <w:i/>
                <w:iCs/>
              </w:rPr>
            </w:pPr>
            <w:r w:rsidRPr="00BE2C46">
              <w:rPr>
                <w:rFonts w:ascii="Palatino Linotype" w:hAnsi="Palatino Linotype" w:cs="Arial"/>
                <w:i/>
                <w:iCs/>
              </w:rPr>
              <w:t>A házi gyermekfelügyelet, mint speciális munkaterület</w:t>
            </w:r>
          </w:p>
        </w:tc>
        <w:tc>
          <w:tcPr>
            <w:tcW w:w="976" w:type="dxa"/>
            <w:tcBorders>
              <w:top w:val="single" w:sz="4" w:space="0" w:color="auto"/>
              <w:left w:val="nil"/>
              <w:bottom w:val="single" w:sz="4" w:space="0" w:color="000000"/>
              <w:right w:val="single" w:sz="4" w:space="0" w:color="000000"/>
            </w:tcBorders>
            <w:textDirection w:val="btLr"/>
            <w:vAlign w:val="bottom"/>
          </w:tcPr>
          <w:p w:rsidR="00583CFC" w:rsidRPr="00BE2C46" w:rsidRDefault="00583CFC" w:rsidP="00BE2C46">
            <w:pPr>
              <w:spacing w:after="0" w:line="240" w:lineRule="auto"/>
              <w:rPr>
                <w:rFonts w:ascii="Palatino Linotype" w:hAnsi="Palatino Linotype" w:cs="Arial"/>
                <w:i/>
                <w:iCs/>
              </w:rPr>
            </w:pPr>
            <w:r w:rsidRPr="00BE2C46">
              <w:rPr>
                <w:rFonts w:ascii="Palatino Linotype" w:hAnsi="Palatino Linotype" w:cs="Arial"/>
                <w:i/>
                <w:iCs/>
              </w:rPr>
              <w:t>A házi időszakos gyermekellátás pszichológiai dimenziói</w:t>
            </w:r>
          </w:p>
        </w:tc>
        <w:tc>
          <w:tcPr>
            <w:tcW w:w="995" w:type="dxa"/>
            <w:tcBorders>
              <w:top w:val="single" w:sz="4" w:space="0" w:color="auto"/>
              <w:left w:val="nil"/>
              <w:bottom w:val="single" w:sz="4" w:space="0" w:color="000000"/>
              <w:right w:val="single" w:sz="4" w:space="0" w:color="000000"/>
            </w:tcBorders>
            <w:textDirection w:val="btLr"/>
            <w:vAlign w:val="bottom"/>
          </w:tcPr>
          <w:p w:rsidR="00583CFC" w:rsidRPr="00BE2C46" w:rsidRDefault="00583CFC" w:rsidP="00BE2C46">
            <w:pPr>
              <w:spacing w:after="0" w:line="240" w:lineRule="auto"/>
              <w:rPr>
                <w:rFonts w:ascii="Palatino Linotype" w:hAnsi="Palatino Linotype" w:cs="Arial"/>
                <w:i/>
                <w:iCs/>
              </w:rPr>
            </w:pPr>
            <w:r w:rsidRPr="00BE2C46">
              <w:rPr>
                <w:rFonts w:ascii="Palatino Linotype" w:hAnsi="Palatino Linotype" w:cs="Arial"/>
                <w:i/>
                <w:iCs/>
              </w:rPr>
              <w:t>A gyermek ellátásával kapcsolatos ismeretek</w:t>
            </w:r>
          </w:p>
        </w:tc>
        <w:tc>
          <w:tcPr>
            <w:tcW w:w="1015" w:type="dxa"/>
            <w:tcBorders>
              <w:top w:val="single" w:sz="4" w:space="0" w:color="auto"/>
              <w:left w:val="nil"/>
              <w:bottom w:val="single" w:sz="4" w:space="0" w:color="000000"/>
              <w:right w:val="single" w:sz="4" w:space="0" w:color="000000"/>
            </w:tcBorders>
            <w:textDirection w:val="btLr"/>
            <w:vAlign w:val="bottom"/>
          </w:tcPr>
          <w:p w:rsidR="00583CFC" w:rsidRPr="00BE2C46" w:rsidRDefault="00583CFC" w:rsidP="00BE2C46">
            <w:pPr>
              <w:spacing w:after="0" w:line="240" w:lineRule="auto"/>
              <w:rPr>
                <w:rFonts w:ascii="Palatino Linotype" w:hAnsi="Palatino Linotype" w:cs="Arial"/>
                <w:i/>
                <w:iCs/>
              </w:rPr>
            </w:pPr>
            <w:r w:rsidRPr="00BE2C46">
              <w:rPr>
                <w:rFonts w:ascii="Palatino Linotype" w:hAnsi="Palatino Linotype" w:cs="Arial"/>
                <w:i/>
                <w:iCs/>
              </w:rPr>
              <w:t>A gyermek felügyelet dokumentációjának gyakorlata</w:t>
            </w:r>
          </w:p>
        </w:tc>
        <w:tc>
          <w:tcPr>
            <w:tcW w:w="1459" w:type="dxa"/>
            <w:tcBorders>
              <w:top w:val="single" w:sz="4" w:space="0" w:color="auto"/>
              <w:left w:val="nil"/>
              <w:bottom w:val="single" w:sz="4" w:space="0" w:color="000000"/>
              <w:right w:val="single" w:sz="4" w:space="0" w:color="000000"/>
            </w:tcBorders>
            <w:textDirection w:val="btLr"/>
            <w:vAlign w:val="bottom"/>
          </w:tcPr>
          <w:p w:rsidR="00583CFC" w:rsidRPr="00BE2C46" w:rsidRDefault="00583CFC" w:rsidP="00BE2C46">
            <w:pPr>
              <w:spacing w:after="0" w:line="240" w:lineRule="auto"/>
              <w:rPr>
                <w:rFonts w:ascii="Palatino Linotype" w:hAnsi="Palatino Linotype" w:cs="Arial"/>
                <w:i/>
                <w:iCs/>
              </w:rPr>
            </w:pPr>
            <w:r w:rsidRPr="00BE2C46">
              <w:rPr>
                <w:rFonts w:ascii="Palatino Linotype" w:hAnsi="Palatino Linotype" w:cs="Arial"/>
                <w:i/>
                <w:iCs/>
              </w:rPr>
              <w:t>Gyermekellátási gyakorlat</w:t>
            </w:r>
          </w:p>
        </w:tc>
      </w:tr>
      <w:tr w:rsidR="00583CFC" w:rsidRPr="003A2A37">
        <w:trPr>
          <w:trHeight w:val="454"/>
        </w:trPr>
        <w:tc>
          <w:tcPr>
            <w:tcW w:w="14108" w:type="dxa"/>
            <w:gridSpan w:val="7"/>
            <w:tcBorders>
              <w:top w:val="single" w:sz="4" w:space="0" w:color="000000"/>
              <w:left w:val="single" w:sz="4" w:space="0" w:color="000000"/>
              <w:bottom w:val="single" w:sz="4" w:space="0" w:color="000000"/>
              <w:right w:val="single" w:sz="4" w:space="0" w:color="000000"/>
            </w:tcBorders>
            <w:noWrap/>
            <w:vAlign w:val="center"/>
          </w:tcPr>
          <w:p w:rsidR="00583CFC" w:rsidRPr="009F67CE" w:rsidRDefault="00583CFC" w:rsidP="00324B53">
            <w:pPr>
              <w:spacing w:after="0" w:line="240" w:lineRule="auto"/>
              <w:jc w:val="center"/>
              <w:rPr>
                <w:rFonts w:ascii="Palatino Linotype" w:hAnsi="Palatino Linotype" w:cs="Arial"/>
                <w:sz w:val="20"/>
                <w:szCs w:val="20"/>
              </w:rPr>
            </w:pPr>
            <w:r w:rsidRPr="009F67CE">
              <w:rPr>
                <w:rFonts w:ascii="Palatino Linotype" w:hAnsi="Palatino Linotype" w:cs="Arial"/>
                <w:sz w:val="20"/>
                <w:szCs w:val="20"/>
              </w:rPr>
              <w:t>FELADATOK</w:t>
            </w:r>
          </w:p>
        </w:tc>
      </w:tr>
      <w:tr w:rsidR="00583CFC" w:rsidRPr="003A2A37">
        <w:trPr>
          <w:trHeight w:val="567"/>
        </w:trPr>
        <w:tc>
          <w:tcPr>
            <w:tcW w:w="7920" w:type="dxa"/>
            <w:tcBorders>
              <w:top w:val="nil"/>
              <w:left w:val="single" w:sz="8" w:space="0" w:color="auto"/>
              <w:bottom w:val="single" w:sz="8" w:space="0" w:color="auto"/>
              <w:right w:val="single" w:sz="8" w:space="0" w:color="auto"/>
            </w:tcBorders>
            <w:noWrap/>
            <w:vAlign w:val="center"/>
          </w:tcPr>
          <w:p w:rsidR="00583CFC" w:rsidRPr="009F67CE" w:rsidRDefault="00583CFC" w:rsidP="00324B53">
            <w:pPr>
              <w:spacing w:after="0" w:line="240" w:lineRule="auto"/>
              <w:jc w:val="both"/>
              <w:rPr>
                <w:rFonts w:ascii="Palatino Linotype" w:hAnsi="Palatino Linotype" w:cs="Arial"/>
                <w:sz w:val="20"/>
                <w:szCs w:val="20"/>
              </w:rPr>
            </w:pPr>
            <w:r w:rsidRPr="009F67CE">
              <w:rPr>
                <w:rFonts w:ascii="Palatino Linotype" w:hAnsi="Palatino Linotype" w:cs="Arial"/>
                <w:sz w:val="20"/>
                <w:szCs w:val="20"/>
              </w:rPr>
              <w:t>Megismerkedik a gyermek szüleivel</w:t>
            </w:r>
          </w:p>
        </w:tc>
        <w:tc>
          <w:tcPr>
            <w:tcW w:w="884" w:type="dxa"/>
            <w:tcBorders>
              <w:top w:val="nil"/>
              <w:left w:val="single" w:sz="4" w:space="0" w:color="000000"/>
              <w:bottom w:val="single" w:sz="4" w:space="0" w:color="000000"/>
              <w:right w:val="single" w:sz="4" w:space="0" w:color="000000"/>
            </w:tcBorders>
            <w:noWrap/>
            <w:vAlign w:val="bottom"/>
          </w:tcPr>
          <w:p w:rsidR="00583CFC" w:rsidRPr="009F67CE" w:rsidRDefault="00583CFC" w:rsidP="00324B53">
            <w:pPr>
              <w:spacing w:after="0" w:line="240" w:lineRule="auto"/>
              <w:rPr>
                <w:rFonts w:ascii="Arial" w:hAnsi="Arial" w:cs="Arial"/>
                <w:sz w:val="20"/>
                <w:szCs w:val="20"/>
              </w:rPr>
            </w:pPr>
          </w:p>
        </w:tc>
        <w:tc>
          <w:tcPr>
            <w:tcW w:w="859" w:type="dxa"/>
            <w:tcBorders>
              <w:top w:val="nil"/>
              <w:left w:val="nil"/>
              <w:bottom w:val="single" w:sz="4" w:space="0" w:color="000000"/>
              <w:right w:val="single" w:sz="4" w:space="0" w:color="000000"/>
            </w:tcBorders>
            <w:noWrap/>
            <w:vAlign w:val="bottom"/>
          </w:tcPr>
          <w:p w:rsidR="00583CFC" w:rsidRPr="009F67CE" w:rsidRDefault="00583CFC" w:rsidP="00324B53">
            <w:pPr>
              <w:spacing w:after="0" w:line="240" w:lineRule="auto"/>
              <w:rPr>
                <w:rFonts w:ascii="Arial" w:hAnsi="Arial" w:cs="Arial"/>
                <w:sz w:val="20"/>
                <w:szCs w:val="20"/>
              </w:rPr>
            </w:pPr>
            <w:r w:rsidRPr="009F67CE">
              <w:rPr>
                <w:rFonts w:ascii="Arial" w:hAnsi="Arial" w:cs="Arial"/>
                <w:sz w:val="20"/>
                <w:szCs w:val="20"/>
              </w:rPr>
              <w:t>X</w:t>
            </w:r>
          </w:p>
        </w:tc>
        <w:tc>
          <w:tcPr>
            <w:tcW w:w="976" w:type="dxa"/>
            <w:tcBorders>
              <w:top w:val="nil"/>
              <w:left w:val="nil"/>
              <w:bottom w:val="single" w:sz="4" w:space="0" w:color="000000"/>
              <w:right w:val="single" w:sz="4" w:space="0" w:color="000000"/>
            </w:tcBorders>
            <w:noWrap/>
            <w:vAlign w:val="bottom"/>
          </w:tcPr>
          <w:p w:rsidR="00583CFC" w:rsidRPr="009F67CE" w:rsidRDefault="00583CFC" w:rsidP="00324B53">
            <w:pPr>
              <w:spacing w:after="0" w:line="240" w:lineRule="auto"/>
              <w:rPr>
                <w:rFonts w:ascii="Arial" w:hAnsi="Arial" w:cs="Arial"/>
                <w:sz w:val="20"/>
                <w:szCs w:val="20"/>
              </w:rPr>
            </w:pPr>
            <w:r w:rsidRPr="009F67CE">
              <w:rPr>
                <w:rFonts w:ascii="Arial" w:hAnsi="Arial" w:cs="Arial"/>
                <w:sz w:val="20"/>
                <w:szCs w:val="20"/>
              </w:rPr>
              <w:t>X</w:t>
            </w:r>
          </w:p>
        </w:tc>
        <w:tc>
          <w:tcPr>
            <w:tcW w:w="995" w:type="dxa"/>
            <w:tcBorders>
              <w:top w:val="nil"/>
              <w:left w:val="nil"/>
              <w:bottom w:val="single" w:sz="4" w:space="0" w:color="000000"/>
              <w:right w:val="single" w:sz="4" w:space="0" w:color="000000"/>
            </w:tcBorders>
            <w:noWrap/>
            <w:vAlign w:val="bottom"/>
          </w:tcPr>
          <w:p w:rsidR="00583CFC" w:rsidRPr="009F67CE" w:rsidRDefault="00583CFC" w:rsidP="00324B53">
            <w:pPr>
              <w:spacing w:after="0" w:line="240" w:lineRule="auto"/>
              <w:rPr>
                <w:rFonts w:ascii="Arial" w:hAnsi="Arial" w:cs="Arial"/>
                <w:sz w:val="20"/>
                <w:szCs w:val="20"/>
              </w:rPr>
            </w:pPr>
          </w:p>
        </w:tc>
        <w:tc>
          <w:tcPr>
            <w:tcW w:w="1015" w:type="dxa"/>
            <w:tcBorders>
              <w:top w:val="nil"/>
              <w:left w:val="nil"/>
              <w:bottom w:val="single" w:sz="4" w:space="0" w:color="000000"/>
              <w:right w:val="single" w:sz="4" w:space="0" w:color="000000"/>
            </w:tcBorders>
            <w:noWrap/>
            <w:vAlign w:val="bottom"/>
          </w:tcPr>
          <w:p w:rsidR="00583CFC" w:rsidRPr="009F67CE" w:rsidRDefault="00583CFC" w:rsidP="00324B53">
            <w:pPr>
              <w:spacing w:after="0" w:line="240" w:lineRule="auto"/>
              <w:rPr>
                <w:rFonts w:ascii="Arial" w:hAnsi="Arial" w:cs="Arial"/>
                <w:sz w:val="20"/>
                <w:szCs w:val="20"/>
              </w:rPr>
            </w:pPr>
          </w:p>
        </w:tc>
        <w:tc>
          <w:tcPr>
            <w:tcW w:w="1459" w:type="dxa"/>
            <w:tcBorders>
              <w:top w:val="nil"/>
              <w:left w:val="nil"/>
              <w:bottom w:val="single" w:sz="4" w:space="0" w:color="000000"/>
              <w:right w:val="single" w:sz="4" w:space="0" w:color="000000"/>
            </w:tcBorders>
            <w:noWrap/>
            <w:vAlign w:val="bottom"/>
          </w:tcPr>
          <w:p w:rsidR="00583CFC" w:rsidRPr="009F67CE" w:rsidRDefault="00583CFC" w:rsidP="00324B53">
            <w:pPr>
              <w:spacing w:after="0" w:line="240" w:lineRule="auto"/>
              <w:rPr>
                <w:rFonts w:ascii="Arial" w:hAnsi="Arial" w:cs="Arial"/>
                <w:sz w:val="20"/>
                <w:szCs w:val="20"/>
              </w:rPr>
            </w:pPr>
            <w:r w:rsidRPr="009F67CE">
              <w:rPr>
                <w:rFonts w:ascii="Arial" w:hAnsi="Arial" w:cs="Arial"/>
                <w:sz w:val="20"/>
                <w:szCs w:val="20"/>
              </w:rPr>
              <w:t>X</w:t>
            </w:r>
          </w:p>
        </w:tc>
      </w:tr>
      <w:tr w:rsidR="00583CFC" w:rsidRPr="003A2A37">
        <w:trPr>
          <w:trHeight w:val="567"/>
        </w:trPr>
        <w:tc>
          <w:tcPr>
            <w:tcW w:w="7920" w:type="dxa"/>
            <w:tcBorders>
              <w:top w:val="nil"/>
              <w:left w:val="single" w:sz="8" w:space="0" w:color="auto"/>
              <w:bottom w:val="single" w:sz="8" w:space="0" w:color="auto"/>
              <w:right w:val="single" w:sz="8" w:space="0" w:color="auto"/>
            </w:tcBorders>
            <w:noWrap/>
            <w:vAlign w:val="center"/>
          </w:tcPr>
          <w:p w:rsidR="00583CFC" w:rsidRPr="009F67CE" w:rsidRDefault="00583CFC" w:rsidP="00324B53">
            <w:pPr>
              <w:spacing w:after="0" w:line="240" w:lineRule="auto"/>
              <w:jc w:val="both"/>
              <w:rPr>
                <w:rFonts w:ascii="Palatino Linotype" w:hAnsi="Palatino Linotype" w:cs="Arial"/>
                <w:sz w:val="20"/>
                <w:szCs w:val="20"/>
              </w:rPr>
            </w:pPr>
            <w:r w:rsidRPr="009F67CE">
              <w:rPr>
                <w:rFonts w:ascii="Palatino Linotype" w:hAnsi="Palatino Linotype" w:cs="Arial"/>
                <w:sz w:val="20"/>
                <w:szCs w:val="20"/>
              </w:rPr>
              <w:t>Megismerkedik a gyermekkel, törekszik arra, hogy személyét a gyermek elfogadja</w:t>
            </w:r>
          </w:p>
        </w:tc>
        <w:tc>
          <w:tcPr>
            <w:tcW w:w="884" w:type="dxa"/>
            <w:tcBorders>
              <w:top w:val="nil"/>
              <w:left w:val="single" w:sz="4" w:space="0" w:color="000000"/>
              <w:bottom w:val="single" w:sz="4" w:space="0" w:color="000000"/>
              <w:right w:val="single" w:sz="4" w:space="0" w:color="000000"/>
            </w:tcBorders>
            <w:noWrap/>
            <w:vAlign w:val="bottom"/>
          </w:tcPr>
          <w:p w:rsidR="00583CFC" w:rsidRPr="009F67CE" w:rsidRDefault="00583CFC" w:rsidP="00324B53">
            <w:pPr>
              <w:spacing w:after="0" w:line="240" w:lineRule="auto"/>
              <w:rPr>
                <w:rFonts w:ascii="Arial" w:hAnsi="Arial" w:cs="Arial"/>
                <w:sz w:val="20"/>
                <w:szCs w:val="20"/>
              </w:rPr>
            </w:pPr>
            <w:r w:rsidRPr="009F67CE">
              <w:rPr>
                <w:rFonts w:ascii="Arial" w:hAnsi="Arial" w:cs="Arial"/>
                <w:sz w:val="20"/>
                <w:szCs w:val="20"/>
              </w:rPr>
              <w:t>X</w:t>
            </w:r>
          </w:p>
        </w:tc>
        <w:tc>
          <w:tcPr>
            <w:tcW w:w="859" w:type="dxa"/>
            <w:tcBorders>
              <w:top w:val="nil"/>
              <w:left w:val="nil"/>
              <w:bottom w:val="single" w:sz="4" w:space="0" w:color="000000"/>
              <w:right w:val="single" w:sz="4" w:space="0" w:color="000000"/>
            </w:tcBorders>
            <w:noWrap/>
            <w:vAlign w:val="bottom"/>
          </w:tcPr>
          <w:p w:rsidR="00583CFC" w:rsidRPr="009F67CE" w:rsidRDefault="00583CFC" w:rsidP="00324B53">
            <w:pPr>
              <w:spacing w:after="0" w:line="240" w:lineRule="auto"/>
              <w:rPr>
                <w:rFonts w:ascii="Arial" w:hAnsi="Arial" w:cs="Arial"/>
                <w:sz w:val="20"/>
                <w:szCs w:val="20"/>
              </w:rPr>
            </w:pPr>
            <w:r w:rsidRPr="009F67CE">
              <w:rPr>
                <w:rFonts w:ascii="Arial" w:hAnsi="Arial" w:cs="Arial"/>
                <w:sz w:val="20"/>
                <w:szCs w:val="20"/>
              </w:rPr>
              <w:t>X</w:t>
            </w:r>
          </w:p>
        </w:tc>
        <w:tc>
          <w:tcPr>
            <w:tcW w:w="976" w:type="dxa"/>
            <w:tcBorders>
              <w:top w:val="nil"/>
              <w:left w:val="nil"/>
              <w:bottom w:val="single" w:sz="4" w:space="0" w:color="000000"/>
              <w:right w:val="single" w:sz="4" w:space="0" w:color="000000"/>
            </w:tcBorders>
            <w:noWrap/>
            <w:vAlign w:val="bottom"/>
          </w:tcPr>
          <w:p w:rsidR="00583CFC" w:rsidRPr="009F67CE" w:rsidRDefault="00583CFC" w:rsidP="00324B53">
            <w:pPr>
              <w:spacing w:after="0" w:line="240" w:lineRule="auto"/>
              <w:rPr>
                <w:rFonts w:ascii="Arial" w:hAnsi="Arial" w:cs="Arial"/>
                <w:sz w:val="20"/>
                <w:szCs w:val="20"/>
              </w:rPr>
            </w:pPr>
            <w:r w:rsidRPr="009F67CE">
              <w:rPr>
                <w:rFonts w:ascii="Arial" w:hAnsi="Arial" w:cs="Arial"/>
                <w:sz w:val="20"/>
                <w:szCs w:val="20"/>
              </w:rPr>
              <w:t>X</w:t>
            </w:r>
          </w:p>
        </w:tc>
        <w:tc>
          <w:tcPr>
            <w:tcW w:w="995" w:type="dxa"/>
            <w:tcBorders>
              <w:top w:val="nil"/>
              <w:left w:val="nil"/>
              <w:bottom w:val="single" w:sz="4" w:space="0" w:color="000000"/>
              <w:right w:val="single" w:sz="4" w:space="0" w:color="000000"/>
            </w:tcBorders>
            <w:noWrap/>
            <w:vAlign w:val="bottom"/>
          </w:tcPr>
          <w:p w:rsidR="00583CFC" w:rsidRPr="009F67CE" w:rsidRDefault="00583CFC" w:rsidP="00324B53">
            <w:pPr>
              <w:spacing w:after="0" w:line="240" w:lineRule="auto"/>
              <w:rPr>
                <w:rFonts w:ascii="Arial" w:hAnsi="Arial" w:cs="Arial"/>
                <w:sz w:val="20"/>
                <w:szCs w:val="20"/>
              </w:rPr>
            </w:pPr>
            <w:r w:rsidRPr="009F67CE">
              <w:rPr>
                <w:rFonts w:ascii="Arial" w:hAnsi="Arial" w:cs="Arial"/>
                <w:sz w:val="20"/>
                <w:szCs w:val="20"/>
              </w:rPr>
              <w:t>X</w:t>
            </w:r>
          </w:p>
        </w:tc>
        <w:tc>
          <w:tcPr>
            <w:tcW w:w="1015" w:type="dxa"/>
            <w:tcBorders>
              <w:top w:val="nil"/>
              <w:left w:val="nil"/>
              <w:bottom w:val="single" w:sz="4" w:space="0" w:color="000000"/>
              <w:right w:val="single" w:sz="4" w:space="0" w:color="000000"/>
            </w:tcBorders>
            <w:noWrap/>
            <w:vAlign w:val="bottom"/>
          </w:tcPr>
          <w:p w:rsidR="00583CFC" w:rsidRPr="009F67CE" w:rsidRDefault="00583CFC" w:rsidP="00324B53">
            <w:pPr>
              <w:spacing w:after="0" w:line="240" w:lineRule="auto"/>
              <w:rPr>
                <w:rFonts w:ascii="Arial" w:hAnsi="Arial" w:cs="Arial"/>
                <w:sz w:val="20"/>
                <w:szCs w:val="20"/>
              </w:rPr>
            </w:pPr>
          </w:p>
        </w:tc>
        <w:tc>
          <w:tcPr>
            <w:tcW w:w="1459" w:type="dxa"/>
            <w:tcBorders>
              <w:top w:val="nil"/>
              <w:left w:val="nil"/>
              <w:bottom w:val="single" w:sz="4" w:space="0" w:color="000000"/>
              <w:right w:val="single" w:sz="4" w:space="0" w:color="000000"/>
            </w:tcBorders>
            <w:noWrap/>
            <w:vAlign w:val="bottom"/>
          </w:tcPr>
          <w:p w:rsidR="00583CFC" w:rsidRPr="009F67CE" w:rsidRDefault="00583CFC" w:rsidP="00324B53">
            <w:pPr>
              <w:spacing w:after="0" w:line="240" w:lineRule="auto"/>
              <w:rPr>
                <w:rFonts w:ascii="Arial" w:hAnsi="Arial" w:cs="Arial"/>
                <w:sz w:val="20"/>
                <w:szCs w:val="20"/>
              </w:rPr>
            </w:pPr>
            <w:r w:rsidRPr="009F67CE">
              <w:rPr>
                <w:rFonts w:ascii="Arial" w:hAnsi="Arial" w:cs="Arial"/>
                <w:sz w:val="20"/>
                <w:szCs w:val="20"/>
              </w:rPr>
              <w:t>X</w:t>
            </w:r>
          </w:p>
        </w:tc>
      </w:tr>
      <w:tr w:rsidR="00583CFC" w:rsidRPr="003A2A37">
        <w:trPr>
          <w:trHeight w:val="567"/>
        </w:trPr>
        <w:tc>
          <w:tcPr>
            <w:tcW w:w="7920" w:type="dxa"/>
            <w:tcBorders>
              <w:top w:val="nil"/>
              <w:left w:val="single" w:sz="8" w:space="0" w:color="auto"/>
              <w:bottom w:val="single" w:sz="8" w:space="0" w:color="auto"/>
              <w:right w:val="single" w:sz="8" w:space="0" w:color="auto"/>
            </w:tcBorders>
            <w:noWrap/>
            <w:vAlign w:val="center"/>
          </w:tcPr>
          <w:p w:rsidR="00583CFC" w:rsidRPr="009F67CE" w:rsidRDefault="00583CFC" w:rsidP="00324B53">
            <w:pPr>
              <w:spacing w:after="0" w:line="240" w:lineRule="auto"/>
              <w:jc w:val="both"/>
              <w:rPr>
                <w:rFonts w:ascii="Palatino Linotype" w:hAnsi="Palatino Linotype" w:cs="Arial"/>
                <w:sz w:val="20"/>
                <w:szCs w:val="20"/>
              </w:rPr>
            </w:pPr>
            <w:r w:rsidRPr="009F67CE">
              <w:rPr>
                <w:rFonts w:ascii="Palatino Linotype" w:hAnsi="Palatino Linotype" w:cs="Arial"/>
                <w:sz w:val="20"/>
                <w:szCs w:val="20"/>
              </w:rPr>
              <w:t>Enyhíti a szülőtől való időszakos elválás fájdalmát</w:t>
            </w:r>
          </w:p>
        </w:tc>
        <w:tc>
          <w:tcPr>
            <w:tcW w:w="884" w:type="dxa"/>
            <w:tcBorders>
              <w:top w:val="nil"/>
              <w:left w:val="single" w:sz="4" w:space="0" w:color="000000"/>
              <w:bottom w:val="single" w:sz="4" w:space="0" w:color="000000"/>
              <w:right w:val="single" w:sz="4" w:space="0" w:color="000000"/>
            </w:tcBorders>
            <w:noWrap/>
            <w:vAlign w:val="bottom"/>
          </w:tcPr>
          <w:p w:rsidR="00583CFC" w:rsidRPr="009F67CE" w:rsidRDefault="00583CFC" w:rsidP="00324B53">
            <w:pPr>
              <w:spacing w:after="0" w:line="240" w:lineRule="auto"/>
              <w:rPr>
                <w:rFonts w:ascii="Arial" w:hAnsi="Arial" w:cs="Arial"/>
                <w:sz w:val="20"/>
                <w:szCs w:val="20"/>
              </w:rPr>
            </w:pPr>
            <w:r w:rsidRPr="009F67CE">
              <w:rPr>
                <w:rFonts w:ascii="Arial" w:hAnsi="Arial" w:cs="Arial"/>
                <w:sz w:val="20"/>
                <w:szCs w:val="20"/>
              </w:rPr>
              <w:t>X</w:t>
            </w:r>
          </w:p>
        </w:tc>
        <w:tc>
          <w:tcPr>
            <w:tcW w:w="859" w:type="dxa"/>
            <w:tcBorders>
              <w:top w:val="nil"/>
              <w:left w:val="nil"/>
              <w:bottom w:val="single" w:sz="4" w:space="0" w:color="000000"/>
              <w:right w:val="single" w:sz="4" w:space="0" w:color="000000"/>
            </w:tcBorders>
            <w:noWrap/>
            <w:vAlign w:val="bottom"/>
          </w:tcPr>
          <w:p w:rsidR="00583CFC" w:rsidRPr="009F67CE" w:rsidRDefault="00583CFC" w:rsidP="00324B53">
            <w:pPr>
              <w:spacing w:after="0" w:line="240" w:lineRule="auto"/>
              <w:rPr>
                <w:rFonts w:ascii="Arial" w:hAnsi="Arial" w:cs="Arial"/>
                <w:sz w:val="20"/>
                <w:szCs w:val="20"/>
              </w:rPr>
            </w:pPr>
            <w:r w:rsidRPr="009F67CE">
              <w:rPr>
                <w:rFonts w:ascii="Arial" w:hAnsi="Arial" w:cs="Arial"/>
                <w:sz w:val="20"/>
                <w:szCs w:val="20"/>
              </w:rPr>
              <w:t>X</w:t>
            </w:r>
          </w:p>
        </w:tc>
        <w:tc>
          <w:tcPr>
            <w:tcW w:w="976" w:type="dxa"/>
            <w:tcBorders>
              <w:top w:val="nil"/>
              <w:left w:val="nil"/>
              <w:bottom w:val="single" w:sz="4" w:space="0" w:color="000000"/>
              <w:right w:val="single" w:sz="4" w:space="0" w:color="000000"/>
            </w:tcBorders>
            <w:noWrap/>
            <w:vAlign w:val="bottom"/>
          </w:tcPr>
          <w:p w:rsidR="00583CFC" w:rsidRPr="009F67CE" w:rsidRDefault="00583CFC" w:rsidP="00324B53">
            <w:pPr>
              <w:spacing w:after="0" w:line="240" w:lineRule="auto"/>
              <w:rPr>
                <w:rFonts w:ascii="Arial" w:hAnsi="Arial" w:cs="Arial"/>
                <w:sz w:val="20"/>
                <w:szCs w:val="20"/>
              </w:rPr>
            </w:pPr>
            <w:r w:rsidRPr="009F67CE">
              <w:rPr>
                <w:rFonts w:ascii="Arial" w:hAnsi="Arial" w:cs="Arial"/>
                <w:sz w:val="20"/>
                <w:szCs w:val="20"/>
              </w:rPr>
              <w:t>X</w:t>
            </w:r>
          </w:p>
        </w:tc>
        <w:tc>
          <w:tcPr>
            <w:tcW w:w="995" w:type="dxa"/>
            <w:tcBorders>
              <w:top w:val="nil"/>
              <w:left w:val="nil"/>
              <w:bottom w:val="single" w:sz="4" w:space="0" w:color="000000"/>
              <w:right w:val="single" w:sz="4" w:space="0" w:color="000000"/>
            </w:tcBorders>
            <w:noWrap/>
            <w:vAlign w:val="bottom"/>
          </w:tcPr>
          <w:p w:rsidR="00583CFC" w:rsidRPr="009F67CE" w:rsidRDefault="00583CFC" w:rsidP="00324B53">
            <w:pPr>
              <w:spacing w:after="0" w:line="240" w:lineRule="auto"/>
              <w:rPr>
                <w:rFonts w:ascii="Arial" w:hAnsi="Arial" w:cs="Arial"/>
                <w:sz w:val="20"/>
                <w:szCs w:val="20"/>
              </w:rPr>
            </w:pPr>
            <w:r w:rsidRPr="009F67CE">
              <w:rPr>
                <w:rFonts w:ascii="Arial" w:hAnsi="Arial" w:cs="Arial"/>
                <w:sz w:val="20"/>
                <w:szCs w:val="20"/>
              </w:rPr>
              <w:t>X</w:t>
            </w:r>
          </w:p>
        </w:tc>
        <w:tc>
          <w:tcPr>
            <w:tcW w:w="1015" w:type="dxa"/>
            <w:tcBorders>
              <w:top w:val="nil"/>
              <w:left w:val="nil"/>
              <w:bottom w:val="single" w:sz="4" w:space="0" w:color="000000"/>
              <w:right w:val="single" w:sz="4" w:space="0" w:color="000000"/>
            </w:tcBorders>
            <w:noWrap/>
            <w:vAlign w:val="bottom"/>
          </w:tcPr>
          <w:p w:rsidR="00583CFC" w:rsidRPr="009F67CE" w:rsidRDefault="00583CFC" w:rsidP="00324B53">
            <w:pPr>
              <w:spacing w:after="0" w:line="240" w:lineRule="auto"/>
              <w:rPr>
                <w:rFonts w:ascii="Arial" w:hAnsi="Arial" w:cs="Arial"/>
                <w:sz w:val="20"/>
                <w:szCs w:val="20"/>
              </w:rPr>
            </w:pPr>
          </w:p>
        </w:tc>
        <w:tc>
          <w:tcPr>
            <w:tcW w:w="1459" w:type="dxa"/>
            <w:tcBorders>
              <w:top w:val="nil"/>
              <w:left w:val="nil"/>
              <w:bottom w:val="single" w:sz="4" w:space="0" w:color="000000"/>
              <w:right w:val="single" w:sz="4" w:space="0" w:color="000000"/>
            </w:tcBorders>
            <w:noWrap/>
            <w:vAlign w:val="bottom"/>
          </w:tcPr>
          <w:p w:rsidR="00583CFC" w:rsidRPr="009F67CE" w:rsidRDefault="00583CFC" w:rsidP="00324B53">
            <w:pPr>
              <w:spacing w:after="0" w:line="240" w:lineRule="auto"/>
              <w:rPr>
                <w:rFonts w:ascii="Arial" w:hAnsi="Arial" w:cs="Arial"/>
                <w:sz w:val="20"/>
                <w:szCs w:val="20"/>
              </w:rPr>
            </w:pPr>
          </w:p>
        </w:tc>
      </w:tr>
      <w:tr w:rsidR="00583CFC" w:rsidRPr="003A2A37">
        <w:trPr>
          <w:trHeight w:val="567"/>
        </w:trPr>
        <w:tc>
          <w:tcPr>
            <w:tcW w:w="7920" w:type="dxa"/>
            <w:tcBorders>
              <w:top w:val="nil"/>
              <w:left w:val="single" w:sz="8" w:space="0" w:color="auto"/>
              <w:bottom w:val="single" w:sz="8" w:space="0" w:color="auto"/>
              <w:right w:val="single" w:sz="8" w:space="0" w:color="auto"/>
            </w:tcBorders>
            <w:noWrap/>
            <w:vAlign w:val="center"/>
          </w:tcPr>
          <w:p w:rsidR="00583CFC" w:rsidRPr="009F67CE" w:rsidRDefault="00583CFC" w:rsidP="00324B53">
            <w:pPr>
              <w:spacing w:after="0" w:line="240" w:lineRule="auto"/>
              <w:jc w:val="both"/>
              <w:rPr>
                <w:rFonts w:ascii="Palatino Linotype" w:hAnsi="Palatino Linotype" w:cs="Arial"/>
                <w:sz w:val="20"/>
                <w:szCs w:val="20"/>
              </w:rPr>
            </w:pPr>
            <w:r w:rsidRPr="009F67CE">
              <w:rPr>
                <w:rFonts w:ascii="Palatino Linotype" w:hAnsi="Palatino Linotype" w:cs="Arial"/>
                <w:sz w:val="20"/>
                <w:szCs w:val="20"/>
              </w:rPr>
              <w:t>Ápolja a beteg gyermeket, szükség esetén biztosítja a szakszerű egészségügyi ellátáshoz jutást</w:t>
            </w:r>
          </w:p>
        </w:tc>
        <w:tc>
          <w:tcPr>
            <w:tcW w:w="884" w:type="dxa"/>
            <w:tcBorders>
              <w:top w:val="nil"/>
              <w:left w:val="single" w:sz="4" w:space="0" w:color="000000"/>
              <w:bottom w:val="single" w:sz="4" w:space="0" w:color="000000"/>
              <w:right w:val="single" w:sz="4" w:space="0" w:color="000000"/>
            </w:tcBorders>
            <w:noWrap/>
            <w:vAlign w:val="bottom"/>
          </w:tcPr>
          <w:p w:rsidR="00583CFC" w:rsidRPr="009F67CE" w:rsidRDefault="00583CFC" w:rsidP="00324B53">
            <w:pPr>
              <w:spacing w:after="0" w:line="240" w:lineRule="auto"/>
              <w:rPr>
                <w:rFonts w:ascii="Arial" w:hAnsi="Arial" w:cs="Arial"/>
                <w:sz w:val="20"/>
                <w:szCs w:val="20"/>
              </w:rPr>
            </w:pPr>
          </w:p>
        </w:tc>
        <w:tc>
          <w:tcPr>
            <w:tcW w:w="859" w:type="dxa"/>
            <w:tcBorders>
              <w:top w:val="nil"/>
              <w:left w:val="nil"/>
              <w:bottom w:val="single" w:sz="4" w:space="0" w:color="000000"/>
              <w:right w:val="single" w:sz="4" w:space="0" w:color="000000"/>
            </w:tcBorders>
            <w:noWrap/>
            <w:vAlign w:val="bottom"/>
          </w:tcPr>
          <w:p w:rsidR="00583CFC" w:rsidRPr="009F67CE" w:rsidRDefault="00583CFC" w:rsidP="00324B53">
            <w:pPr>
              <w:spacing w:after="0" w:line="240" w:lineRule="auto"/>
              <w:rPr>
                <w:rFonts w:ascii="Arial" w:hAnsi="Arial" w:cs="Arial"/>
                <w:sz w:val="20"/>
                <w:szCs w:val="20"/>
              </w:rPr>
            </w:pPr>
          </w:p>
        </w:tc>
        <w:tc>
          <w:tcPr>
            <w:tcW w:w="976" w:type="dxa"/>
            <w:tcBorders>
              <w:top w:val="nil"/>
              <w:left w:val="nil"/>
              <w:bottom w:val="single" w:sz="4" w:space="0" w:color="000000"/>
              <w:right w:val="single" w:sz="4" w:space="0" w:color="000000"/>
            </w:tcBorders>
            <w:noWrap/>
            <w:vAlign w:val="bottom"/>
          </w:tcPr>
          <w:p w:rsidR="00583CFC" w:rsidRPr="009F67CE" w:rsidRDefault="00583CFC" w:rsidP="00324B53">
            <w:pPr>
              <w:spacing w:after="0" w:line="240" w:lineRule="auto"/>
              <w:rPr>
                <w:rFonts w:ascii="Arial" w:hAnsi="Arial" w:cs="Arial"/>
                <w:sz w:val="20"/>
                <w:szCs w:val="20"/>
              </w:rPr>
            </w:pPr>
            <w:r w:rsidRPr="009F67CE">
              <w:rPr>
                <w:rFonts w:ascii="Arial" w:hAnsi="Arial" w:cs="Arial"/>
                <w:sz w:val="20"/>
                <w:szCs w:val="20"/>
              </w:rPr>
              <w:t>X</w:t>
            </w:r>
          </w:p>
        </w:tc>
        <w:tc>
          <w:tcPr>
            <w:tcW w:w="995" w:type="dxa"/>
            <w:tcBorders>
              <w:top w:val="nil"/>
              <w:left w:val="nil"/>
              <w:bottom w:val="single" w:sz="4" w:space="0" w:color="000000"/>
              <w:right w:val="single" w:sz="4" w:space="0" w:color="000000"/>
            </w:tcBorders>
            <w:noWrap/>
            <w:vAlign w:val="bottom"/>
          </w:tcPr>
          <w:p w:rsidR="00583CFC" w:rsidRPr="009F67CE" w:rsidRDefault="00583CFC" w:rsidP="00324B53">
            <w:pPr>
              <w:spacing w:after="0" w:line="240" w:lineRule="auto"/>
              <w:rPr>
                <w:rFonts w:ascii="Arial" w:hAnsi="Arial" w:cs="Arial"/>
                <w:sz w:val="20"/>
                <w:szCs w:val="20"/>
              </w:rPr>
            </w:pPr>
            <w:r w:rsidRPr="009F67CE">
              <w:rPr>
                <w:rFonts w:ascii="Arial" w:hAnsi="Arial" w:cs="Arial"/>
                <w:sz w:val="20"/>
                <w:szCs w:val="20"/>
              </w:rPr>
              <w:t>X</w:t>
            </w:r>
          </w:p>
        </w:tc>
        <w:tc>
          <w:tcPr>
            <w:tcW w:w="1015" w:type="dxa"/>
            <w:tcBorders>
              <w:top w:val="nil"/>
              <w:left w:val="nil"/>
              <w:bottom w:val="single" w:sz="4" w:space="0" w:color="000000"/>
              <w:right w:val="single" w:sz="4" w:space="0" w:color="000000"/>
            </w:tcBorders>
            <w:noWrap/>
            <w:vAlign w:val="bottom"/>
          </w:tcPr>
          <w:p w:rsidR="00583CFC" w:rsidRPr="009F67CE" w:rsidRDefault="00583CFC" w:rsidP="00324B53">
            <w:pPr>
              <w:spacing w:after="0" w:line="240" w:lineRule="auto"/>
              <w:rPr>
                <w:rFonts w:ascii="Arial" w:hAnsi="Arial" w:cs="Arial"/>
                <w:sz w:val="20"/>
                <w:szCs w:val="20"/>
              </w:rPr>
            </w:pPr>
          </w:p>
        </w:tc>
        <w:tc>
          <w:tcPr>
            <w:tcW w:w="1459" w:type="dxa"/>
            <w:tcBorders>
              <w:top w:val="nil"/>
              <w:left w:val="nil"/>
              <w:bottom w:val="single" w:sz="4" w:space="0" w:color="000000"/>
              <w:right w:val="single" w:sz="4" w:space="0" w:color="000000"/>
            </w:tcBorders>
            <w:noWrap/>
            <w:vAlign w:val="bottom"/>
          </w:tcPr>
          <w:p w:rsidR="00583CFC" w:rsidRPr="009F67CE" w:rsidRDefault="00583CFC" w:rsidP="00324B53">
            <w:pPr>
              <w:spacing w:after="0" w:line="240" w:lineRule="auto"/>
              <w:rPr>
                <w:rFonts w:ascii="Arial" w:hAnsi="Arial" w:cs="Arial"/>
                <w:sz w:val="20"/>
                <w:szCs w:val="20"/>
              </w:rPr>
            </w:pPr>
            <w:r w:rsidRPr="009F67CE">
              <w:rPr>
                <w:rFonts w:ascii="Arial" w:hAnsi="Arial" w:cs="Arial"/>
                <w:sz w:val="20"/>
                <w:szCs w:val="20"/>
              </w:rPr>
              <w:t>X</w:t>
            </w:r>
          </w:p>
        </w:tc>
      </w:tr>
      <w:tr w:rsidR="00583CFC" w:rsidRPr="003A2A37">
        <w:trPr>
          <w:trHeight w:val="567"/>
        </w:trPr>
        <w:tc>
          <w:tcPr>
            <w:tcW w:w="7920" w:type="dxa"/>
            <w:tcBorders>
              <w:top w:val="nil"/>
              <w:left w:val="single" w:sz="8" w:space="0" w:color="auto"/>
              <w:bottom w:val="single" w:sz="8" w:space="0" w:color="auto"/>
              <w:right w:val="single" w:sz="8" w:space="0" w:color="auto"/>
            </w:tcBorders>
            <w:noWrap/>
            <w:vAlign w:val="center"/>
          </w:tcPr>
          <w:p w:rsidR="00583CFC" w:rsidRPr="009F67CE" w:rsidRDefault="00583CFC" w:rsidP="00324B53">
            <w:pPr>
              <w:spacing w:after="0" w:line="240" w:lineRule="auto"/>
              <w:jc w:val="both"/>
              <w:rPr>
                <w:rFonts w:ascii="Palatino Linotype" w:hAnsi="Palatino Linotype" w:cs="Arial"/>
                <w:sz w:val="20"/>
                <w:szCs w:val="20"/>
              </w:rPr>
            </w:pPr>
            <w:r w:rsidRPr="009F67CE">
              <w:rPr>
                <w:rFonts w:ascii="Palatino Linotype" w:hAnsi="Palatino Linotype" w:cs="Arial"/>
                <w:sz w:val="20"/>
                <w:szCs w:val="20"/>
              </w:rPr>
              <w:t>Gondozza, segíti a sajátos nevelési igényű gyermeket</w:t>
            </w:r>
          </w:p>
        </w:tc>
        <w:tc>
          <w:tcPr>
            <w:tcW w:w="884" w:type="dxa"/>
            <w:tcBorders>
              <w:top w:val="nil"/>
              <w:left w:val="single" w:sz="4" w:space="0" w:color="000000"/>
              <w:bottom w:val="single" w:sz="4" w:space="0" w:color="000000"/>
              <w:right w:val="single" w:sz="4" w:space="0" w:color="000000"/>
            </w:tcBorders>
            <w:noWrap/>
            <w:vAlign w:val="bottom"/>
          </w:tcPr>
          <w:p w:rsidR="00583CFC" w:rsidRPr="009F67CE" w:rsidRDefault="00583CFC" w:rsidP="00324B53">
            <w:pPr>
              <w:spacing w:after="0" w:line="240" w:lineRule="auto"/>
              <w:rPr>
                <w:rFonts w:ascii="Arial" w:hAnsi="Arial" w:cs="Arial"/>
                <w:sz w:val="20"/>
                <w:szCs w:val="20"/>
              </w:rPr>
            </w:pPr>
            <w:r w:rsidRPr="009F67CE">
              <w:rPr>
                <w:rFonts w:ascii="Arial" w:hAnsi="Arial" w:cs="Arial"/>
                <w:sz w:val="20"/>
                <w:szCs w:val="20"/>
              </w:rPr>
              <w:t>X</w:t>
            </w:r>
          </w:p>
        </w:tc>
        <w:tc>
          <w:tcPr>
            <w:tcW w:w="859" w:type="dxa"/>
            <w:tcBorders>
              <w:top w:val="nil"/>
              <w:left w:val="nil"/>
              <w:bottom w:val="single" w:sz="4" w:space="0" w:color="000000"/>
              <w:right w:val="single" w:sz="4" w:space="0" w:color="000000"/>
            </w:tcBorders>
            <w:noWrap/>
            <w:vAlign w:val="bottom"/>
          </w:tcPr>
          <w:p w:rsidR="00583CFC" w:rsidRPr="009F67CE" w:rsidRDefault="00583CFC" w:rsidP="00324B53">
            <w:pPr>
              <w:spacing w:after="0" w:line="240" w:lineRule="auto"/>
              <w:rPr>
                <w:rFonts w:ascii="Arial" w:hAnsi="Arial" w:cs="Arial"/>
                <w:sz w:val="20"/>
                <w:szCs w:val="20"/>
              </w:rPr>
            </w:pPr>
            <w:r w:rsidRPr="009F67CE">
              <w:rPr>
                <w:rFonts w:ascii="Arial" w:hAnsi="Arial" w:cs="Arial"/>
                <w:sz w:val="20"/>
                <w:szCs w:val="20"/>
              </w:rPr>
              <w:t>X</w:t>
            </w:r>
          </w:p>
        </w:tc>
        <w:tc>
          <w:tcPr>
            <w:tcW w:w="976" w:type="dxa"/>
            <w:tcBorders>
              <w:top w:val="nil"/>
              <w:left w:val="nil"/>
              <w:bottom w:val="single" w:sz="4" w:space="0" w:color="000000"/>
              <w:right w:val="single" w:sz="4" w:space="0" w:color="000000"/>
            </w:tcBorders>
            <w:noWrap/>
            <w:vAlign w:val="bottom"/>
          </w:tcPr>
          <w:p w:rsidR="00583CFC" w:rsidRPr="009F67CE" w:rsidRDefault="00583CFC" w:rsidP="00324B53">
            <w:pPr>
              <w:spacing w:after="0" w:line="240" w:lineRule="auto"/>
              <w:rPr>
                <w:rFonts w:ascii="Arial" w:hAnsi="Arial" w:cs="Arial"/>
                <w:sz w:val="20"/>
                <w:szCs w:val="20"/>
              </w:rPr>
            </w:pPr>
            <w:r w:rsidRPr="009F67CE">
              <w:rPr>
                <w:rFonts w:ascii="Arial" w:hAnsi="Arial" w:cs="Arial"/>
                <w:sz w:val="20"/>
                <w:szCs w:val="20"/>
              </w:rPr>
              <w:t>X</w:t>
            </w:r>
          </w:p>
        </w:tc>
        <w:tc>
          <w:tcPr>
            <w:tcW w:w="995" w:type="dxa"/>
            <w:tcBorders>
              <w:top w:val="nil"/>
              <w:left w:val="nil"/>
              <w:bottom w:val="single" w:sz="4" w:space="0" w:color="000000"/>
              <w:right w:val="single" w:sz="4" w:space="0" w:color="000000"/>
            </w:tcBorders>
            <w:noWrap/>
            <w:vAlign w:val="bottom"/>
          </w:tcPr>
          <w:p w:rsidR="00583CFC" w:rsidRPr="009F67CE" w:rsidRDefault="00583CFC" w:rsidP="00324B53">
            <w:pPr>
              <w:spacing w:after="0" w:line="240" w:lineRule="auto"/>
              <w:rPr>
                <w:rFonts w:ascii="Arial" w:hAnsi="Arial" w:cs="Arial"/>
                <w:sz w:val="20"/>
                <w:szCs w:val="20"/>
              </w:rPr>
            </w:pPr>
            <w:r w:rsidRPr="009F67CE">
              <w:rPr>
                <w:rFonts w:ascii="Arial" w:hAnsi="Arial" w:cs="Arial"/>
                <w:sz w:val="20"/>
                <w:szCs w:val="20"/>
              </w:rPr>
              <w:t>X</w:t>
            </w:r>
          </w:p>
        </w:tc>
        <w:tc>
          <w:tcPr>
            <w:tcW w:w="1015" w:type="dxa"/>
            <w:tcBorders>
              <w:top w:val="nil"/>
              <w:left w:val="nil"/>
              <w:bottom w:val="single" w:sz="4" w:space="0" w:color="000000"/>
              <w:right w:val="single" w:sz="4" w:space="0" w:color="000000"/>
            </w:tcBorders>
            <w:noWrap/>
            <w:vAlign w:val="bottom"/>
          </w:tcPr>
          <w:p w:rsidR="00583CFC" w:rsidRPr="009F67CE" w:rsidRDefault="00583CFC" w:rsidP="00324B53">
            <w:pPr>
              <w:spacing w:after="0" w:line="240" w:lineRule="auto"/>
              <w:rPr>
                <w:rFonts w:ascii="Arial" w:hAnsi="Arial" w:cs="Arial"/>
                <w:sz w:val="20"/>
                <w:szCs w:val="20"/>
              </w:rPr>
            </w:pPr>
          </w:p>
        </w:tc>
        <w:tc>
          <w:tcPr>
            <w:tcW w:w="1459" w:type="dxa"/>
            <w:tcBorders>
              <w:top w:val="nil"/>
              <w:left w:val="nil"/>
              <w:bottom w:val="single" w:sz="4" w:space="0" w:color="000000"/>
              <w:right w:val="single" w:sz="4" w:space="0" w:color="000000"/>
            </w:tcBorders>
            <w:noWrap/>
            <w:vAlign w:val="bottom"/>
          </w:tcPr>
          <w:p w:rsidR="00583CFC" w:rsidRPr="009F67CE" w:rsidRDefault="00583CFC" w:rsidP="00324B53">
            <w:pPr>
              <w:spacing w:after="0" w:line="240" w:lineRule="auto"/>
              <w:rPr>
                <w:rFonts w:ascii="Arial" w:hAnsi="Arial" w:cs="Arial"/>
                <w:sz w:val="20"/>
                <w:szCs w:val="20"/>
              </w:rPr>
            </w:pPr>
            <w:r w:rsidRPr="009F67CE">
              <w:rPr>
                <w:rFonts w:ascii="Arial" w:hAnsi="Arial" w:cs="Arial"/>
                <w:sz w:val="20"/>
                <w:szCs w:val="20"/>
              </w:rPr>
              <w:t>X</w:t>
            </w:r>
          </w:p>
        </w:tc>
      </w:tr>
      <w:tr w:rsidR="00583CFC" w:rsidRPr="00A01D5D">
        <w:trPr>
          <w:trHeight w:val="567"/>
        </w:trPr>
        <w:tc>
          <w:tcPr>
            <w:tcW w:w="7920" w:type="dxa"/>
            <w:tcBorders>
              <w:top w:val="nil"/>
              <w:left w:val="single" w:sz="8" w:space="0" w:color="auto"/>
              <w:bottom w:val="single" w:sz="8" w:space="0" w:color="auto"/>
              <w:right w:val="single" w:sz="8" w:space="0" w:color="auto"/>
            </w:tcBorders>
            <w:noWrap/>
            <w:vAlign w:val="center"/>
          </w:tcPr>
          <w:p w:rsidR="00583CFC" w:rsidRPr="00A01D5D" w:rsidRDefault="00583CFC" w:rsidP="00324B53">
            <w:pPr>
              <w:spacing w:after="0" w:line="240" w:lineRule="auto"/>
              <w:jc w:val="both"/>
              <w:rPr>
                <w:rFonts w:ascii="Palatino Linotype" w:hAnsi="Palatino Linotype" w:cs="Arial"/>
                <w:sz w:val="20"/>
                <w:szCs w:val="20"/>
              </w:rPr>
            </w:pPr>
            <w:r w:rsidRPr="00A01D5D">
              <w:rPr>
                <w:rFonts w:ascii="Palatino Linotype" w:hAnsi="Palatino Linotype" w:cs="Arial"/>
                <w:sz w:val="20"/>
                <w:szCs w:val="20"/>
              </w:rPr>
              <w:t>Figyelemmel kíséri a gyermekek ruházatának állapotát, jelzi a pótlás szükségességét</w:t>
            </w:r>
          </w:p>
        </w:tc>
        <w:tc>
          <w:tcPr>
            <w:tcW w:w="884" w:type="dxa"/>
            <w:tcBorders>
              <w:top w:val="nil"/>
              <w:left w:val="single" w:sz="4" w:space="0" w:color="000000"/>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8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c>
          <w:tcPr>
            <w:tcW w:w="976"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99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c>
          <w:tcPr>
            <w:tcW w:w="101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4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r>
      <w:tr w:rsidR="00583CFC" w:rsidRPr="00A01D5D">
        <w:trPr>
          <w:trHeight w:val="567"/>
        </w:trPr>
        <w:tc>
          <w:tcPr>
            <w:tcW w:w="7920" w:type="dxa"/>
            <w:tcBorders>
              <w:top w:val="nil"/>
              <w:left w:val="single" w:sz="8" w:space="0" w:color="auto"/>
              <w:bottom w:val="single" w:sz="8" w:space="0" w:color="auto"/>
              <w:right w:val="single" w:sz="8" w:space="0" w:color="auto"/>
            </w:tcBorders>
            <w:noWrap/>
            <w:vAlign w:val="center"/>
          </w:tcPr>
          <w:p w:rsidR="00583CFC" w:rsidRPr="00A01D5D" w:rsidRDefault="00583CFC" w:rsidP="00324B53">
            <w:pPr>
              <w:spacing w:after="0" w:line="240" w:lineRule="auto"/>
              <w:jc w:val="both"/>
              <w:rPr>
                <w:rFonts w:ascii="Palatino Linotype" w:hAnsi="Palatino Linotype" w:cs="Arial"/>
                <w:sz w:val="20"/>
                <w:szCs w:val="20"/>
              </w:rPr>
            </w:pPr>
            <w:r w:rsidRPr="00A01D5D">
              <w:rPr>
                <w:rFonts w:ascii="Palatino Linotype" w:hAnsi="Palatino Linotype" w:cs="Arial"/>
                <w:sz w:val="20"/>
                <w:szCs w:val="20"/>
              </w:rPr>
              <w:t>Gyermekkíséretet lát el, megtanítja a biztonságos közlekedés szabályait</w:t>
            </w:r>
          </w:p>
        </w:tc>
        <w:tc>
          <w:tcPr>
            <w:tcW w:w="884" w:type="dxa"/>
            <w:tcBorders>
              <w:top w:val="nil"/>
              <w:left w:val="single" w:sz="4" w:space="0" w:color="000000"/>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8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c>
          <w:tcPr>
            <w:tcW w:w="976"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99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01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4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r>
      <w:tr w:rsidR="00583CFC" w:rsidRPr="00A01D5D">
        <w:trPr>
          <w:trHeight w:val="567"/>
        </w:trPr>
        <w:tc>
          <w:tcPr>
            <w:tcW w:w="7920" w:type="dxa"/>
            <w:tcBorders>
              <w:top w:val="nil"/>
              <w:left w:val="single" w:sz="8" w:space="0" w:color="auto"/>
              <w:bottom w:val="single" w:sz="8" w:space="0" w:color="auto"/>
              <w:right w:val="single" w:sz="8" w:space="0" w:color="auto"/>
            </w:tcBorders>
            <w:noWrap/>
            <w:vAlign w:val="center"/>
          </w:tcPr>
          <w:p w:rsidR="00583CFC" w:rsidRPr="00A01D5D" w:rsidRDefault="00583CFC" w:rsidP="00324B53">
            <w:pPr>
              <w:spacing w:after="0" w:line="240" w:lineRule="auto"/>
              <w:jc w:val="both"/>
              <w:rPr>
                <w:rFonts w:ascii="Palatino Linotype" w:hAnsi="Palatino Linotype" w:cs="Arial"/>
                <w:sz w:val="20"/>
                <w:szCs w:val="20"/>
              </w:rPr>
            </w:pPr>
            <w:r w:rsidRPr="00A01D5D">
              <w:rPr>
                <w:rFonts w:ascii="Palatino Linotype" w:hAnsi="Palatino Linotype" w:cs="Arial"/>
                <w:sz w:val="20"/>
                <w:szCs w:val="20"/>
              </w:rPr>
              <w:t>Jelenléti ívet és eseménynaplót vezet az elvégzett feladatokról, a gyermekekkel történtekről</w:t>
            </w:r>
          </w:p>
        </w:tc>
        <w:tc>
          <w:tcPr>
            <w:tcW w:w="884" w:type="dxa"/>
            <w:tcBorders>
              <w:top w:val="nil"/>
              <w:left w:val="single" w:sz="4" w:space="0" w:color="000000"/>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8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976"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99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01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c>
          <w:tcPr>
            <w:tcW w:w="14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r>
      <w:tr w:rsidR="00583CFC" w:rsidRPr="00A01D5D">
        <w:trPr>
          <w:trHeight w:val="567"/>
        </w:trPr>
        <w:tc>
          <w:tcPr>
            <w:tcW w:w="7920" w:type="dxa"/>
            <w:tcBorders>
              <w:top w:val="nil"/>
              <w:left w:val="single" w:sz="8" w:space="0" w:color="auto"/>
              <w:bottom w:val="single" w:sz="8" w:space="0" w:color="auto"/>
              <w:right w:val="single" w:sz="8" w:space="0" w:color="auto"/>
            </w:tcBorders>
            <w:noWrap/>
            <w:vAlign w:val="center"/>
          </w:tcPr>
          <w:p w:rsidR="00583CFC" w:rsidRPr="00A01D5D" w:rsidRDefault="00583CFC" w:rsidP="00324B53">
            <w:pPr>
              <w:spacing w:after="0" w:line="240" w:lineRule="auto"/>
              <w:jc w:val="both"/>
              <w:rPr>
                <w:rFonts w:ascii="Palatino Linotype" w:hAnsi="Palatino Linotype" w:cs="Arial"/>
                <w:sz w:val="20"/>
                <w:szCs w:val="20"/>
              </w:rPr>
            </w:pPr>
            <w:r w:rsidRPr="00A01D5D">
              <w:rPr>
                <w:rFonts w:ascii="Palatino Linotype" w:hAnsi="Palatino Linotype" w:cs="Arial"/>
                <w:sz w:val="20"/>
                <w:szCs w:val="20"/>
              </w:rPr>
              <w:t>Felismeri a gyermek bántalmazásának testi és pszichés tüneteit, jelzi felettesének és a gyermekjóléti szolgálatnak</w:t>
            </w:r>
          </w:p>
        </w:tc>
        <w:tc>
          <w:tcPr>
            <w:tcW w:w="884" w:type="dxa"/>
            <w:tcBorders>
              <w:top w:val="nil"/>
              <w:left w:val="single" w:sz="4" w:space="0" w:color="000000"/>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8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976"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99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c>
          <w:tcPr>
            <w:tcW w:w="101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4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r>
      <w:tr w:rsidR="00583CFC" w:rsidRPr="00A01D5D">
        <w:trPr>
          <w:trHeight w:val="454"/>
        </w:trPr>
        <w:tc>
          <w:tcPr>
            <w:tcW w:w="14108" w:type="dxa"/>
            <w:gridSpan w:val="7"/>
            <w:tcBorders>
              <w:top w:val="single" w:sz="4" w:space="0" w:color="000000"/>
              <w:left w:val="single" w:sz="4" w:space="0" w:color="000000"/>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r w:rsidRPr="00A01D5D">
              <w:rPr>
                <w:rFonts w:ascii="Palatino Linotype" w:hAnsi="Palatino Linotype" w:cs="Arial"/>
                <w:sz w:val="20"/>
                <w:szCs w:val="20"/>
              </w:rPr>
              <w:t>SZAKMAI ISMERETEK</w:t>
            </w:r>
          </w:p>
        </w:tc>
      </w:tr>
      <w:tr w:rsidR="00583CFC" w:rsidRPr="00A01D5D">
        <w:trPr>
          <w:trHeight w:val="454"/>
        </w:trPr>
        <w:tc>
          <w:tcPr>
            <w:tcW w:w="7920" w:type="dxa"/>
            <w:tcBorders>
              <w:top w:val="nil"/>
              <w:left w:val="single" w:sz="8" w:space="0" w:color="auto"/>
              <w:bottom w:val="single" w:sz="8" w:space="0" w:color="auto"/>
              <w:right w:val="single" w:sz="8" w:space="0" w:color="auto"/>
            </w:tcBorders>
            <w:noWrap/>
            <w:vAlign w:val="center"/>
          </w:tcPr>
          <w:p w:rsidR="00583CFC" w:rsidRPr="00A01D5D" w:rsidRDefault="00583CFC" w:rsidP="00324B53">
            <w:pPr>
              <w:spacing w:after="0" w:line="240" w:lineRule="auto"/>
              <w:jc w:val="both"/>
              <w:rPr>
                <w:rFonts w:ascii="Palatino Linotype" w:hAnsi="Palatino Linotype" w:cs="Arial"/>
                <w:sz w:val="20"/>
                <w:szCs w:val="20"/>
              </w:rPr>
            </w:pPr>
            <w:r w:rsidRPr="00A01D5D">
              <w:rPr>
                <w:rFonts w:ascii="Palatino Linotype" w:hAnsi="Palatino Linotype" w:cs="Arial"/>
                <w:sz w:val="20"/>
                <w:szCs w:val="20"/>
              </w:rPr>
              <w:t>A gyermek megismerésének módjai</w:t>
            </w:r>
          </w:p>
        </w:tc>
        <w:tc>
          <w:tcPr>
            <w:tcW w:w="884" w:type="dxa"/>
            <w:tcBorders>
              <w:top w:val="nil"/>
              <w:left w:val="single" w:sz="4" w:space="0" w:color="000000"/>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r w:rsidRPr="00A01D5D">
              <w:rPr>
                <w:rFonts w:ascii="Palatino Linotype" w:hAnsi="Palatino Linotype" w:cs="Arial"/>
                <w:sz w:val="20"/>
                <w:szCs w:val="20"/>
              </w:rPr>
              <w:t>X</w:t>
            </w:r>
          </w:p>
        </w:tc>
        <w:tc>
          <w:tcPr>
            <w:tcW w:w="8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p>
        </w:tc>
        <w:tc>
          <w:tcPr>
            <w:tcW w:w="976"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r w:rsidRPr="00A01D5D">
              <w:rPr>
                <w:rFonts w:ascii="Palatino Linotype" w:hAnsi="Palatino Linotype" w:cs="Arial"/>
                <w:sz w:val="20"/>
                <w:szCs w:val="20"/>
              </w:rPr>
              <w:t>X</w:t>
            </w:r>
          </w:p>
        </w:tc>
        <w:tc>
          <w:tcPr>
            <w:tcW w:w="99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r w:rsidRPr="00A01D5D">
              <w:rPr>
                <w:rFonts w:ascii="Palatino Linotype" w:hAnsi="Palatino Linotype" w:cs="Arial"/>
                <w:sz w:val="20"/>
                <w:szCs w:val="20"/>
              </w:rPr>
              <w:t>X</w:t>
            </w:r>
          </w:p>
        </w:tc>
        <w:tc>
          <w:tcPr>
            <w:tcW w:w="101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p>
        </w:tc>
        <w:tc>
          <w:tcPr>
            <w:tcW w:w="14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r w:rsidRPr="00A01D5D">
              <w:rPr>
                <w:rFonts w:ascii="Palatino Linotype" w:hAnsi="Palatino Linotype" w:cs="Arial"/>
                <w:sz w:val="20"/>
                <w:szCs w:val="20"/>
              </w:rPr>
              <w:t>X</w:t>
            </w:r>
          </w:p>
        </w:tc>
      </w:tr>
      <w:tr w:rsidR="00583CFC" w:rsidRPr="00A01D5D">
        <w:trPr>
          <w:trHeight w:val="454"/>
        </w:trPr>
        <w:tc>
          <w:tcPr>
            <w:tcW w:w="7920" w:type="dxa"/>
            <w:tcBorders>
              <w:top w:val="nil"/>
              <w:left w:val="single" w:sz="8" w:space="0" w:color="auto"/>
              <w:bottom w:val="single" w:sz="8" w:space="0" w:color="auto"/>
              <w:right w:val="single" w:sz="8" w:space="0" w:color="auto"/>
            </w:tcBorders>
            <w:noWrap/>
            <w:vAlign w:val="center"/>
          </w:tcPr>
          <w:p w:rsidR="00583CFC" w:rsidRPr="00A01D5D" w:rsidRDefault="00583CFC" w:rsidP="00324B53">
            <w:pPr>
              <w:spacing w:after="0" w:line="240" w:lineRule="auto"/>
              <w:jc w:val="both"/>
              <w:rPr>
                <w:rFonts w:ascii="Palatino Linotype" w:hAnsi="Palatino Linotype" w:cs="Arial"/>
                <w:sz w:val="20"/>
                <w:szCs w:val="20"/>
              </w:rPr>
            </w:pPr>
            <w:r w:rsidRPr="00A01D5D">
              <w:rPr>
                <w:rFonts w:ascii="Palatino Linotype" w:hAnsi="Palatino Linotype" w:cs="Arial"/>
                <w:sz w:val="20"/>
                <w:szCs w:val="20"/>
              </w:rPr>
              <w:t>A szülő és a gyermek kapcsolata</w:t>
            </w:r>
          </w:p>
        </w:tc>
        <w:tc>
          <w:tcPr>
            <w:tcW w:w="884" w:type="dxa"/>
            <w:tcBorders>
              <w:top w:val="nil"/>
              <w:left w:val="single" w:sz="4" w:space="0" w:color="000000"/>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r w:rsidRPr="00A01D5D">
              <w:rPr>
                <w:rFonts w:ascii="Palatino Linotype" w:hAnsi="Palatino Linotype" w:cs="Arial"/>
                <w:sz w:val="20"/>
                <w:szCs w:val="20"/>
              </w:rPr>
              <w:t>X</w:t>
            </w:r>
          </w:p>
        </w:tc>
        <w:tc>
          <w:tcPr>
            <w:tcW w:w="8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r w:rsidRPr="00A01D5D">
              <w:rPr>
                <w:rFonts w:ascii="Palatino Linotype" w:hAnsi="Palatino Linotype" w:cs="Arial"/>
                <w:sz w:val="20"/>
                <w:szCs w:val="20"/>
              </w:rPr>
              <w:t>X</w:t>
            </w:r>
          </w:p>
        </w:tc>
        <w:tc>
          <w:tcPr>
            <w:tcW w:w="976"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p>
        </w:tc>
        <w:tc>
          <w:tcPr>
            <w:tcW w:w="99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r w:rsidRPr="00A01D5D">
              <w:rPr>
                <w:rFonts w:ascii="Palatino Linotype" w:hAnsi="Palatino Linotype" w:cs="Arial"/>
                <w:sz w:val="20"/>
                <w:szCs w:val="20"/>
              </w:rPr>
              <w:t>X</w:t>
            </w:r>
          </w:p>
        </w:tc>
        <w:tc>
          <w:tcPr>
            <w:tcW w:w="101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p>
        </w:tc>
        <w:tc>
          <w:tcPr>
            <w:tcW w:w="14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r w:rsidRPr="00A01D5D">
              <w:rPr>
                <w:rFonts w:ascii="Palatino Linotype" w:hAnsi="Palatino Linotype" w:cs="Arial"/>
                <w:sz w:val="20"/>
                <w:szCs w:val="20"/>
              </w:rPr>
              <w:t>X</w:t>
            </w:r>
          </w:p>
        </w:tc>
      </w:tr>
      <w:tr w:rsidR="00583CFC" w:rsidRPr="00A01D5D">
        <w:trPr>
          <w:trHeight w:val="454"/>
        </w:trPr>
        <w:tc>
          <w:tcPr>
            <w:tcW w:w="7920" w:type="dxa"/>
            <w:tcBorders>
              <w:top w:val="nil"/>
              <w:left w:val="single" w:sz="8" w:space="0" w:color="auto"/>
              <w:bottom w:val="single" w:sz="8" w:space="0" w:color="auto"/>
              <w:right w:val="single" w:sz="8" w:space="0" w:color="auto"/>
            </w:tcBorders>
            <w:noWrap/>
            <w:vAlign w:val="center"/>
          </w:tcPr>
          <w:p w:rsidR="00583CFC" w:rsidRPr="00A01D5D" w:rsidRDefault="00583CFC" w:rsidP="00324B53">
            <w:pPr>
              <w:spacing w:after="0" w:line="240" w:lineRule="auto"/>
              <w:jc w:val="both"/>
              <w:rPr>
                <w:rFonts w:ascii="Palatino Linotype" w:hAnsi="Palatino Linotype" w:cs="Arial"/>
                <w:sz w:val="20"/>
                <w:szCs w:val="20"/>
              </w:rPr>
            </w:pPr>
            <w:r w:rsidRPr="00A01D5D">
              <w:rPr>
                <w:rFonts w:ascii="Palatino Linotype" w:hAnsi="Palatino Linotype" w:cs="Arial"/>
                <w:sz w:val="20"/>
                <w:szCs w:val="20"/>
              </w:rPr>
              <w:t>"Sajátos nevelési igényű gyermek"</w:t>
            </w:r>
          </w:p>
        </w:tc>
        <w:tc>
          <w:tcPr>
            <w:tcW w:w="884" w:type="dxa"/>
            <w:tcBorders>
              <w:top w:val="nil"/>
              <w:left w:val="single" w:sz="4" w:space="0" w:color="000000"/>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r w:rsidRPr="00A01D5D">
              <w:rPr>
                <w:rFonts w:ascii="Palatino Linotype" w:hAnsi="Palatino Linotype" w:cs="Arial"/>
                <w:sz w:val="20"/>
                <w:szCs w:val="20"/>
              </w:rPr>
              <w:t>X</w:t>
            </w:r>
          </w:p>
        </w:tc>
        <w:tc>
          <w:tcPr>
            <w:tcW w:w="8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p>
        </w:tc>
        <w:tc>
          <w:tcPr>
            <w:tcW w:w="976"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r w:rsidRPr="00A01D5D">
              <w:rPr>
                <w:rFonts w:ascii="Palatino Linotype" w:hAnsi="Palatino Linotype" w:cs="Arial"/>
                <w:sz w:val="20"/>
                <w:szCs w:val="20"/>
              </w:rPr>
              <w:t>X</w:t>
            </w:r>
          </w:p>
        </w:tc>
        <w:tc>
          <w:tcPr>
            <w:tcW w:w="99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r w:rsidRPr="00A01D5D">
              <w:rPr>
                <w:rFonts w:ascii="Palatino Linotype" w:hAnsi="Palatino Linotype" w:cs="Arial"/>
                <w:sz w:val="20"/>
                <w:szCs w:val="20"/>
              </w:rPr>
              <w:t>X</w:t>
            </w:r>
          </w:p>
        </w:tc>
        <w:tc>
          <w:tcPr>
            <w:tcW w:w="101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p>
        </w:tc>
        <w:tc>
          <w:tcPr>
            <w:tcW w:w="14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r w:rsidRPr="00A01D5D">
              <w:rPr>
                <w:rFonts w:ascii="Palatino Linotype" w:hAnsi="Palatino Linotype" w:cs="Arial"/>
                <w:sz w:val="20"/>
                <w:szCs w:val="20"/>
              </w:rPr>
              <w:t>X</w:t>
            </w:r>
          </w:p>
        </w:tc>
      </w:tr>
      <w:tr w:rsidR="00583CFC" w:rsidRPr="00A01D5D">
        <w:trPr>
          <w:trHeight w:val="454"/>
        </w:trPr>
        <w:tc>
          <w:tcPr>
            <w:tcW w:w="7920" w:type="dxa"/>
            <w:tcBorders>
              <w:top w:val="nil"/>
              <w:left w:val="single" w:sz="8" w:space="0" w:color="auto"/>
              <w:bottom w:val="single" w:sz="8" w:space="0" w:color="auto"/>
              <w:right w:val="single" w:sz="8" w:space="0" w:color="auto"/>
            </w:tcBorders>
            <w:noWrap/>
            <w:vAlign w:val="center"/>
          </w:tcPr>
          <w:p w:rsidR="00583CFC" w:rsidRPr="00A01D5D" w:rsidRDefault="00583CFC" w:rsidP="00324B53">
            <w:pPr>
              <w:spacing w:after="0" w:line="240" w:lineRule="auto"/>
              <w:jc w:val="both"/>
              <w:rPr>
                <w:rFonts w:ascii="Palatino Linotype" w:hAnsi="Palatino Linotype" w:cs="Arial"/>
                <w:sz w:val="20"/>
                <w:szCs w:val="20"/>
              </w:rPr>
            </w:pPr>
            <w:r w:rsidRPr="00A01D5D">
              <w:rPr>
                <w:rFonts w:ascii="Palatino Linotype" w:hAnsi="Palatino Linotype" w:cs="Arial"/>
                <w:sz w:val="20"/>
                <w:szCs w:val="20"/>
              </w:rPr>
              <w:t>A család nevelési szokásai, hagyományai</w:t>
            </w:r>
          </w:p>
        </w:tc>
        <w:tc>
          <w:tcPr>
            <w:tcW w:w="884" w:type="dxa"/>
            <w:tcBorders>
              <w:top w:val="nil"/>
              <w:left w:val="single" w:sz="4" w:space="0" w:color="000000"/>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r w:rsidRPr="00A01D5D">
              <w:rPr>
                <w:rFonts w:ascii="Palatino Linotype" w:hAnsi="Palatino Linotype" w:cs="Arial"/>
                <w:sz w:val="20"/>
                <w:szCs w:val="20"/>
              </w:rPr>
              <w:t>X</w:t>
            </w:r>
          </w:p>
        </w:tc>
        <w:tc>
          <w:tcPr>
            <w:tcW w:w="8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r w:rsidRPr="00A01D5D">
              <w:rPr>
                <w:rFonts w:ascii="Palatino Linotype" w:hAnsi="Palatino Linotype" w:cs="Arial"/>
                <w:sz w:val="20"/>
                <w:szCs w:val="20"/>
              </w:rPr>
              <w:t>X</w:t>
            </w:r>
          </w:p>
        </w:tc>
        <w:tc>
          <w:tcPr>
            <w:tcW w:w="976"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p>
        </w:tc>
        <w:tc>
          <w:tcPr>
            <w:tcW w:w="99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p>
        </w:tc>
        <w:tc>
          <w:tcPr>
            <w:tcW w:w="101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p>
        </w:tc>
        <w:tc>
          <w:tcPr>
            <w:tcW w:w="14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r w:rsidRPr="00A01D5D">
              <w:rPr>
                <w:rFonts w:ascii="Palatino Linotype" w:hAnsi="Palatino Linotype" w:cs="Arial"/>
                <w:sz w:val="20"/>
                <w:szCs w:val="20"/>
              </w:rPr>
              <w:t>X</w:t>
            </w:r>
          </w:p>
        </w:tc>
      </w:tr>
      <w:tr w:rsidR="00583CFC" w:rsidRPr="00A01D5D">
        <w:trPr>
          <w:trHeight w:val="454"/>
        </w:trPr>
        <w:tc>
          <w:tcPr>
            <w:tcW w:w="7920" w:type="dxa"/>
            <w:tcBorders>
              <w:top w:val="nil"/>
              <w:left w:val="single" w:sz="8" w:space="0" w:color="auto"/>
              <w:bottom w:val="single" w:sz="8" w:space="0" w:color="auto"/>
              <w:right w:val="single" w:sz="8" w:space="0" w:color="auto"/>
            </w:tcBorders>
            <w:noWrap/>
            <w:vAlign w:val="center"/>
          </w:tcPr>
          <w:p w:rsidR="00583CFC" w:rsidRPr="00A01D5D" w:rsidRDefault="00583CFC" w:rsidP="00324B53">
            <w:pPr>
              <w:spacing w:after="0" w:line="240" w:lineRule="auto"/>
              <w:jc w:val="both"/>
              <w:rPr>
                <w:rFonts w:ascii="Palatino Linotype" w:hAnsi="Palatino Linotype" w:cs="Arial"/>
                <w:sz w:val="20"/>
                <w:szCs w:val="20"/>
              </w:rPr>
            </w:pPr>
            <w:r w:rsidRPr="00A01D5D">
              <w:rPr>
                <w:rFonts w:ascii="Palatino Linotype" w:hAnsi="Palatino Linotype" w:cs="Arial"/>
                <w:sz w:val="20"/>
                <w:szCs w:val="20"/>
              </w:rPr>
              <w:t>Életkornak megfelelő napirend kialakítása</w:t>
            </w:r>
          </w:p>
        </w:tc>
        <w:tc>
          <w:tcPr>
            <w:tcW w:w="884" w:type="dxa"/>
            <w:tcBorders>
              <w:top w:val="nil"/>
              <w:left w:val="single" w:sz="4" w:space="0" w:color="000000"/>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r w:rsidRPr="00A01D5D">
              <w:rPr>
                <w:rFonts w:ascii="Palatino Linotype" w:hAnsi="Palatino Linotype" w:cs="Arial"/>
                <w:sz w:val="20"/>
                <w:szCs w:val="20"/>
              </w:rPr>
              <w:t>X</w:t>
            </w:r>
          </w:p>
        </w:tc>
        <w:tc>
          <w:tcPr>
            <w:tcW w:w="8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p>
        </w:tc>
        <w:tc>
          <w:tcPr>
            <w:tcW w:w="976"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r w:rsidRPr="00A01D5D">
              <w:rPr>
                <w:rFonts w:ascii="Palatino Linotype" w:hAnsi="Palatino Linotype" w:cs="Arial"/>
                <w:sz w:val="20"/>
                <w:szCs w:val="20"/>
              </w:rPr>
              <w:t>X</w:t>
            </w:r>
          </w:p>
        </w:tc>
        <w:tc>
          <w:tcPr>
            <w:tcW w:w="99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r w:rsidRPr="00A01D5D">
              <w:rPr>
                <w:rFonts w:ascii="Palatino Linotype" w:hAnsi="Palatino Linotype" w:cs="Arial"/>
                <w:sz w:val="20"/>
                <w:szCs w:val="20"/>
              </w:rPr>
              <w:t>X</w:t>
            </w:r>
          </w:p>
        </w:tc>
        <w:tc>
          <w:tcPr>
            <w:tcW w:w="101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p>
        </w:tc>
        <w:tc>
          <w:tcPr>
            <w:tcW w:w="14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r w:rsidRPr="00A01D5D">
              <w:rPr>
                <w:rFonts w:ascii="Palatino Linotype" w:hAnsi="Palatino Linotype" w:cs="Arial"/>
                <w:sz w:val="20"/>
                <w:szCs w:val="20"/>
              </w:rPr>
              <w:t>X</w:t>
            </w:r>
          </w:p>
        </w:tc>
      </w:tr>
      <w:tr w:rsidR="00583CFC" w:rsidRPr="00A01D5D">
        <w:trPr>
          <w:trHeight w:val="454"/>
        </w:trPr>
        <w:tc>
          <w:tcPr>
            <w:tcW w:w="7920" w:type="dxa"/>
            <w:tcBorders>
              <w:top w:val="nil"/>
              <w:left w:val="single" w:sz="8" w:space="0" w:color="auto"/>
              <w:bottom w:val="single" w:sz="8" w:space="0" w:color="auto"/>
              <w:right w:val="single" w:sz="8" w:space="0" w:color="auto"/>
            </w:tcBorders>
            <w:noWrap/>
            <w:vAlign w:val="center"/>
          </w:tcPr>
          <w:p w:rsidR="00583CFC" w:rsidRPr="00A01D5D" w:rsidRDefault="00583CFC" w:rsidP="00324B53">
            <w:pPr>
              <w:spacing w:after="0" w:line="240" w:lineRule="auto"/>
              <w:jc w:val="both"/>
              <w:rPr>
                <w:rFonts w:ascii="Palatino Linotype" w:hAnsi="Palatino Linotype" w:cs="Arial"/>
                <w:sz w:val="20"/>
                <w:szCs w:val="20"/>
              </w:rPr>
            </w:pPr>
            <w:r w:rsidRPr="00A01D5D">
              <w:rPr>
                <w:rFonts w:ascii="Palatino Linotype" w:hAnsi="Palatino Linotype" w:cs="Arial"/>
                <w:sz w:val="20"/>
                <w:szCs w:val="20"/>
              </w:rPr>
              <w:t>A biztonságérzet kialakítása</w:t>
            </w:r>
          </w:p>
        </w:tc>
        <w:tc>
          <w:tcPr>
            <w:tcW w:w="884" w:type="dxa"/>
            <w:tcBorders>
              <w:top w:val="nil"/>
              <w:left w:val="single" w:sz="4" w:space="0" w:color="000000"/>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r w:rsidRPr="00A01D5D">
              <w:rPr>
                <w:rFonts w:ascii="Palatino Linotype" w:hAnsi="Palatino Linotype" w:cs="Arial"/>
                <w:sz w:val="20"/>
                <w:szCs w:val="20"/>
              </w:rPr>
              <w:t>X</w:t>
            </w:r>
          </w:p>
        </w:tc>
        <w:tc>
          <w:tcPr>
            <w:tcW w:w="8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p>
        </w:tc>
        <w:tc>
          <w:tcPr>
            <w:tcW w:w="976"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r w:rsidRPr="00A01D5D">
              <w:rPr>
                <w:rFonts w:ascii="Palatino Linotype" w:hAnsi="Palatino Linotype" w:cs="Arial"/>
                <w:sz w:val="20"/>
                <w:szCs w:val="20"/>
              </w:rPr>
              <w:t>X</w:t>
            </w:r>
          </w:p>
        </w:tc>
        <w:tc>
          <w:tcPr>
            <w:tcW w:w="99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p>
        </w:tc>
        <w:tc>
          <w:tcPr>
            <w:tcW w:w="101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p>
        </w:tc>
        <w:tc>
          <w:tcPr>
            <w:tcW w:w="14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r w:rsidRPr="00A01D5D">
              <w:rPr>
                <w:rFonts w:ascii="Palatino Linotype" w:hAnsi="Palatino Linotype" w:cs="Arial"/>
                <w:sz w:val="20"/>
                <w:szCs w:val="20"/>
              </w:rPr>
              <w:t>X</w:t>
            </w:r>
          </w:p>
        </w:tc>
      </w:tr>
      <w:tr w:rsidR="00583CFC" w:rsidRPr="00A01D5D">
        <w:trPr>
          <w:trHeight w:val="567"/>
        </w:trPr>
        <w:tc>
          <w:tcPr>
            <w:tcW w:w="7920" w:type="dxa"/>
            <w:tcBorders>
              <w:top w:val="nil"/>
              <w:left w:val="single" w:sz="8" w:space="0" w:color="auto"/>
              <w:bottom w:val="single" w:sz="8" w:space="0" w:color="auto"/>
              <w:right w:val="single" w:sz="8" w:space="0" w:color="auto"/>
            </w:tcBorders>
            <w:noWrap/>
            <w:vAlign w:val="center"/>
          </w:tcPr>
          <w:p w:rsidR="00583CFC" w:rsidRPr="00A01D5D" w:rsidRDefault="00583CFC" w:rsidP="00324B53">
            <w:pPr>
              <w:spacing w:after="0" w:line="240" w:lineRule="auto"/>
              <w:jc w:val="both"/>
              <w:rPr>
                <w:rFonts w:ascii="Palatino Linotype" w:hAnsi="Palatino Linotype" w:cs="Arial"/>
                <w:sz w:val="20"/>
                <w:szCs w:val="20"/>
              </w:rPr>
            </w:pPr>
            <w:r w:rsidRPr="00A01D5D">
              <w:rPr>
                <w:rFonts w:ascii="Palatino Linotype" w:hAnsi="Palatino Linotype" w:cs="Arial"/>
                <w:sz w:val="20"/>
                <w:szCs w:val="20"/>
              </w:rPr>
              <w:t>Szabadidő szervezés</w:t>
            </w:r>
          </w:p>
        </w:tc>
        <w:tc>
          <w:tcPr>
            <w:tcW w:w="884" w:type="dxa"/>
            <w:tcBorders>
              <w:top w:val="nil"/>
              <w:left w:val="single" w:sz="4" w:space="0" w:color="000000"/>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8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c>
          <w:tcPr>
            <w:tcW w:w="976"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99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c>
          <w:tcPr>
            <w:tcW w:w="101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4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r>
      <w:tr w:rsidR="00583CFC" w:rsidRPr="00A01D5D">
        <w:trPr>
          <w:trHeight w:val="567"/>
        </w:trPr>
        <w:tc>
          <w:tcPr>
            <w:tcW w:w="7920" w:type="dxa"/>
            <w:tcBorders>
              <w:top w:val="nil"/>
              <w:left w:val="single" w:sz="8" w:space="0" w:color="auto"/>
              <w:bottom w:val="single" w:sz="8" w:space="0" w:color="auto"/>
              <w:right w:val="single" w:sz="8" w:space="0" w:color="auto"/>
            </w:tcBorders>
            <w:noWrap/>
            <w:vAlign w:val="center"/>
          </w:tcPr>
          <w:p w:rsidR="00583CFC" w:rsidRPr="00A01D5D" w:rsidRDefault="00583CFC" w:rsidP="00324B53">
            <w:pPr>
              <w:spacing w:after="0" w:line="240" w:lineRule="auto"/>
              <w:jc w:val="both"/>
              <w:rPr>
                <w:rFonts w:ascii="Palatino Linotype" w:hAnsi="Palatino Linotype" w:cs="Arial"/>
                <w:sz w:val="20"/>
                <w:szCs w:val="20"/>
              </w:rPr>
            </w:pPr>
            <w:r w:rsidRPr="00A01D5D">
              <w:rPr>
                <w:rFonts w:ascii="Palatino Linotype" w:hAnsi="Palatino Linotype" w:cs="Arial"/>
                <w:sz w:val="20"/>
                <w:szCs w:val="20"/>
              </w:rPr>
              <w:t>Fogyatékos gyermekek ellátása</w:t>
            </w:r>
          </w:p>
        </w:tc>
        <w:tc>
          <w:tcPr>
            <w:tcW w:w="884" w:type="dxa"/>
            <w:tcBorders>
              <w:top w:val="nil"/>
              <w:left w:val="single" w:sz="4" w:space="0" w:color="000000"/>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c>
          <w:tcPr>
            <w:tcW w:w="8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976"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99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c>
          <w:tcPr>
            <w:tcW w:w="101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4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r>
      <w:tr w:rsidR="00583CFC" w:rsidRPr="00A01D5D">
        <w:trPr>
          <w:trHeight w:val="567"/>
        </w:trPr>
        <w:tc>
          <w:tcPr>
            <w:tcW w:w="7920" w:type="dxa"/>
            <w:tcBorders>
              <w:top w:val="nil"/>
              <w:left w:val="single" w:sz="8" w:space="0" w:color="auto"/>
              <w:bottom w:val="single" w:sz="8" w:space="0" w:color="auto"/>
              <w:right w:val="single" w:sz="8" w:space="0" w:color="auto"/>
            </w:tcBorders>
            <w:noWrap/>
            <w:vAlign w:val="center"/>
          </w:tcPr>
          <w:p w:rsidR="00583CFC" w:rsidRPr="00A01D5D" w:rsidRDefault="00583CFC" w:rsidP="00324B53">
            <w:pPr>
              <w:spacing w:after="0" w:line="240" w:lineRule="auto"/>
              <w:jc w:val="both"/>
              <w:rPr>
                <w:rFonts w:ascii="Palatino Linotype" w:hAnsi="Palatino Linotype" w:cs="Arial"/>
                <w:sz w:val="20"/>
                <w:szCs w:val="20"/>
              </w:rPr>
            </w:pPr>
            <w:r w:rsidRPr="00A01D5D">
              <w:rPr>
                <w:rFonts w:ascii="Palatino Linotype" w:hAnsi="Palatino Linotype" w:cs="Arial"/>
                <w:sz w:val="20"/>
                <w:szCs w:val="20"/>
              </w:rPr>
              <w:t>Gyermekbalesetek és megelőzési lehetőségük</w:t>
            </w:r>
          </w:p>
        </w:tc>
        <w:tc>
          <w:tcPr>
            <w:tcW w:w="884" w:type="dxa"/>
            <w:tcBorders>
              <w:top w:val="nil"/>
              <w:left w:val="single" w:sz="4" w:space="0" w:color="000000"/>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8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c>
          <w:tcPr>
            <w:tcW w:w="976"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99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c>
          <w:tcPr>
            <w:tcW w:w="101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4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r>
      <w:tr w:rsidR="00583CFC" w:rsidRPr="00A01D5D">
        <w:trPr>
          <w:trHeight w:val="567"/>
        </w:trPr>
        <w:tc>
          <w:tcPr>
            <w:tcW w:w="7920" w:type="dxa"/>
            <w:tcBorders>
              <w:top w:val="nil"/>
              <w:left w:val="single" w:sz="8" w:space="0" w:color="auto"/>
              <w:bottom w:val="single" w:sz="8" w:space="0" w:color="auto"/>
              <w:right w:val="single" w:sz="8" w:space="0" w:color="auto"/>
            </w:tcBorders>
            <w:noWrap/>
            <w:vAlign w:val="center"/>
          </w:tcPr>
          <w:p w:rsidR="00583CFC" w:rsidRPr="00A01D5D" w:rsidRDefault="00583CFC" w:rsidP="00324B53">
            <w:pPr>
              <w:spacing w:after="0" w:line="240" w:lineRule="auto"/>
              <w:jc w:val="both"/>
              <w:rPr>
                <w:rFonts w:ascii="Palatino Linotype" w:hAnsi="Palatino Linotype" w:cs="Arial"/>
                <w:sz w:val="20"/>
                <w:szCs w:val="20"/>
              </w:rPr>
            </w:pPr>
            <w:r w:rsidRPr="00A01D5D">
              <w:rPr>
                <w:rFonts w:ascii="Palatino Linotype" w:hAnsi="Palatino Linotype" w:cs="Arial"/>
                <w:sz w:val="20"/>
                <w:szCs w:val="20"/>
              </w:rPr>
              <w:t>Beteg gyermek gondozása</w:t>
            </w:r>
          </w:p>
        </w:tc>
        <w:tc>
          <w:tcPr>
            <w:tcW w:w="884" w:type="dxa"/>
            <w:tcBorders>
              <w:top w:val="nil"/>
              <w:left w:val="single" w:sz="4" w:space="0" w:color="000000"/>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8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976"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99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c>
          <w:tcPr>
            <w:tcW w:w="101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4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r>
      <w:tr w:rsidR="00583CFC" w:rsidRPr="00A01D5D">
        <w:trPr>
          <w:trHeight w:val="567"/>
        </w:trPr>
        <w:tc>
          <w:tcPr>
            <w:tcW w:w="7920" w:type="dxa"/>
            <w:tcBorders>
              <w:top w:val="nil"/>
              <w:left w:val="single" w:sz="8" w:space="0" w:color="auto"/>
              <w:bottom w:val="single" w:sz="8" w:space="0" w:color="auto"/>
              <w:right w:val="single" w:sz="8" w:space="0" w:color="auto"/>
            </w:tcBorders>
            <w:noWrap/>
            <w:vAlign w:val="center"/>
          </w:tcPr>
          <w:p w:rsidR="00583CFC" w:rsidRPr="00A01D5D" w:rsidRDefault="00583CFC" w:rsidP="00324B53">
            <w:pPr>
              <w:spacing w:after="0" w:line="240" w:lineRule="auto"/>
              <w:jc w:val="both"/>
              <w:rPr>
                <w:rFonts w:ascii="Palatino Linotype" w:hAnsi="Palatino Linotype" w:cs="Arial"/>
                <w:sz w:val="20"/>
                <w:szCs w:val="20"/>
              </w:rPr>
            </w:pPr>
            <w:r w:rsidRPr="00A01D5D">
              <w:rPr>
                <w:rFonts w:ascii="Palatino Linotype" w:hAnsi="Palatino Linotype" w:cs="Arial"/>
                <w:sz w:val="20"/>
                <w:szCs w:val="20"/>
              </w:rPr>
              <w:t>A gyermekbántalmazás</w:t>
            </w:r>
          </w:p>
        </w:tc>
        <w:tc>
          <w:tcPr>
            <w:tcW w:w="884" w:type="dxa"/>
            <w:tcBorders>
              <w:top w:val="nil"/>
              <w:left w:val="single" w:sz="4" w:space="0" w:color="000000"/>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c>
          <w:tcPr>
            <w:tcW w:w="8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c>
          <w:tcPr>
            <w:tcW w:w="976"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99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01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4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r>
      <w:tr w:rsidR="00583CFC" w:rsidRPr="00A01D5D">
        <w:trPr>
          <w:trHeight w:val="567"/>
        </w:trPr>
        <w:tc>
          <w:tcPr>
            <w:tcW w:w="7920" w:type="dxa"/>
            <w:tcBorders>
              <w:top w:val="nil"/>
              <w:left w:val="single" w:sz="8" w:space="0" w:color="auto"/>
              <w:bottom w:val="single" w:sz="8" w:space="0" w:color="auto"/>
              <w:right w:val="single" w:sz="8" w:space="0" w:color="auto"/>
            </w:tcBorders>
            <w:noWrap/>
            <w:vAlign w:val="center"/>
          </w:tcPr>
          <w:p w:rsidR="00583CFC" w:rsidRPr="00A01D5D" w:rsidRDefault="00583CFC" w:rsidP="00324B53">
            <w:pPr>
              <w:spacing w:after="0" w:line="240" w:lineRule="auto"/>
              <w:jc w:val="both"/>
              <w:rPr>
                <w:rFonts w:ascii="Palatino Linotype" w:hAnsi="Palatino Linotype" w:cs="Arial"/>
                <w:sz w:val="20"/>
                <w:szCs w:val="20"/>
              </w:rPr>
            </w:pPr>
            <w:r w:rsidRPr="00A01D5D">
              <w:rPr>
                <w:rFonts w:ascii="Palatino Linotype" w:hAnsi="Palatino Linotype" w:cs="Arial"/>
                <w:sz w:val="20"/>
                <w:szCs w:val="20"/>
              </w:rPr>
              <w:t>Dokumentációs és nyilvántartási alapismeretek</w:t>
            </w:r>
          </w:p>
        </w:tc>
        <w:tc>
          <w:tcPr>
            <w:tcW w:w="884" w:type="dxa"/>
            <w:tcBorders>
              <w:top w:val="nil"/>
              <w:left w:val="single" w:sz="4" w:space="0" w:color="000000"/>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8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976"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99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01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c>
          <w:tcPr>
            <w:tcW w:w="14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r>
      <w:tr w:rsidR="00583CFC" w:rsidRPr="00A01D5D">
        <w:trPr>
          <w:trHeight w:val="567"/>
        </w:trPr>
        <w:tc>
          <w:tcPr>
            <w:tcW w:w="7920" w:type="dxa"/>
            <w:tcBorders>
              <w:top w:val="nil"/>
              <w:left w:val="single" w:sz="8" w:space="0" w:color="auto"/>
              <w:bottom w:val="single" w:sz="8" w:space="0" w:color="auto"/>
              <w:right w:val="single" w:sz="8" w:space="0" w:color="auto"/>
            </w:tcBorders>
            <w:noWrap/>
            <w:vAlign w:val="center"/>
          </w:tcPr>
          <w:p w:rsidR="00583CFC" w:rsidRPr="00A01D5D" w:rsidRDefault="00583CFC" w:rsidP="00324B53">
            <w:pPr>
              <w:spacing w:after="0" w:line="240" w:lineRule="auto"/>
              <w:jc w:val="both"/>
              <w:rPr>
                <w:rFonts w:ascii="Palatino Linotype" w:hAnsi="Palatino Linotype" w:cs="Arial"/>
                <w:sz w:val="20"/>
                <w:szCs w:val="20"/>
              </w:rPr>
            </w:pPr>
            <w:r w:rsidRPr="00A01D5D">
              <w:rPr>
                <w:rFonts w:ascii="Palatino Linotype" w:hAnsi="Palatino Linotype" w:cs="Arial"/>
                <w:sz w:val="20"/>
                <w:szCs w:val="20"/>
              </w:rPr>
              <w:t>Különleges események jelzése</w:t>
            </w:r>
          </w:p>
        </w:tc>
        <w:tc>
          <w:tcPr>
            <w:tcW w:w="884" w:type="dxa"/>
            <w:tcBorders>
              <w:top w:val="nil"/>
              <w:left w:val="single" w:sz="4" w:space="0" w:color="000000"/>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8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c>
          <w:tcPr>
            <w:tcW w:w="976"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99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01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c>
          <w:tcPr>
            <w:tcW w:w="14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r>
      <w:tr w:rsidR="00583CFC" w:rsidRPr="00A01D5D">
        <w:trPr>
          <w:trHeight w:val="454"/>
        </w:trPr>
        <w:tc>
          <w:tcPr>
            <w:tcW w:w="14108" w:type="dxa"/>
            <w:gridSpan w:val="7"/>
            <w:tcBorders>
              <w:top w:val="single" w:sz="4" w:space="0" w:color="000000"/>
              <w:left w:val="single" w:sz="4" w:space="0" w:color="000000"/>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r w:rsidRPr="00A01D5D">
              <w:rPr>
                <w:rFonts w:ascii="Palatino Linotype" w:hAnsi="Palatino Linotype" w:cs="Arial"/>
                <w:sz w:val="20"/>
                <w:szCs w:val="20"/>
              </w:rPr>
              <w:t>SZAKMAI KÉSZSÉGEK</w:t>
            </w:r>
          </w:p>
        </w:tc>
      </w:tr>
      <w:tr w:rsidR="00583CFC" w:rsidRPr="00A01D5D">
        <w:trPr>
          <w:trHeight w:val="567"/>
        </w:trPr>
        <w:tc>
          <w:tcPr>
            <w:tcW w:w="7920" w:type="dxa"/>
            <w:tcBorders>
              <w:top w:val="nil"/>
              <w:left w:val="single" w:sz="8" w:space="0" w:color="auto"/>
              <w:bottom w:val="single" w:sz="8" w:space="0" w:color="auto"/>
              <w:right w:val="single" w:sz="8" w:space="0" w:color="auto"/>
            </w:tcBorders>
            <w:noWrap/>
            <w:vAlign w:val="center"/>
          </w:tcPr>
          <w:p w:rsidR="00583CFC" w:rsidRPr="00A01D5D" w:rsidRDefault="00583CFC" w:rsidP="00324B53">
            <w:pPr>
              <w:spacing w:after="0" w:line="240" w:lineRule="auto"/>
              <w:jc w:val="both"/>
              <w:rPr>
                <w:rFonts w:ascii="Palatino Linotype" w:hAnsi="Palatino Linotype" w:cs="Arial"/>
                <w:sz w:val="20"/>
                <w:szCs w:val="20"/>
              </w:rPr>
            </w:pPr>
            <w:r w:rsidRPr="00A01D5D">
              <w:rPr>
                <w:rFonts w:ascii="Palatino Linotype" w:hAnsi="Palatino Linotype" w:cs="Arial"/>
                <w:sz w:val="20"/>
                <w:szCs w:val="20"/>
              </w:rPr>
              <w:t>Köznyelvi és szakmai szöveg megértése, írásban és szóban való alkalmazása</w:t>
            </w:r>
          </w:p>
        </w:tc>
        <w:tc>
          <w:tcPr>
            <w:tcW w:w="884" w:type="dxa"/>
            <w:tcBorders>
              <w:top w:val="nil"/>
              <w:left w:val="single" w:sz="4" w:space="0" w:color="000000"/>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8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976"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99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01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c>
          <w:tcPr>
            <w:tcW w:w="14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r>
      <w:tr w:rsidR="00583CFC" w:rsidRPr="00A01D5D">
        <w:trPr>
          <w:trHeight w:val="567"/>
        </w:trPr>
        <w:tc>
          <w:tcPr>
            <w:tcW w:w="7920" w:type="dxa"/>
            <w:tcBorders>
              <w:top w:val="nil"/>
              <w:left w:val="single" w:sz="8" w:space="0" w:color="auto"/>
              <w:bottom w:val="single" w:sz="8" w:space="0" w:color="auto"/>
              <w:right w:val="single" w:sz="8" w:space="0" w:color="auto"/>
            </w:tcBorders>
            <w:noWrap/>
            <w:vAlign w:val="center"/>
          </w:tcPr>
          <w:p w:rsidR="00583CFC" w:rsidRPr="00A01D5D" w:rsidRDefault="00583CFC" w:rsidP="00324B53">
            <w:pPr>
              <w:spacing w:after="0" w:line="240" w:lineRule="auto"/>
              <w:jc w:val="both"/>
              <w:rPr>
                <w:rFonts w:ascii="Palatino Linotype" w:hAnsi="Palatino Linotype" w:cs="Arial"/>
                <w:sz w:val="20"/>
                <w:szCs w:val="20"/>
              </w:rPr>
            </w:pPr>
            <w:r w:rsidRPr="00A01D5D">
              <w:rPr>
                <w:rFonts w:ascii="Palatino Linotype" w:hAnsi="Palatino Linotype" w:cs="Arial"/>
                <w:sz w:val="20"/>
                <w:szCs w:val="20"/>
              </w:rPr>
              <w:t>Gyermekjátékok és kézimunka eszközök használata</w:t>
            </w:r>
          </w:p>
        </w:tc>
        <w:tc>
          <w:tcPr>
            <w:tcW w:w="884" w:type="dxa"/>
            <w:tcBorders>
              <w:top w:val="nil"/>
              <w:left w:val="single" w:sz="4" w:space="0" w:color="000000"/>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8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c>
          <w:tcPr>
            <w:tcW w:w="976"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99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01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4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r>
      <w:tr w:rsidR="00583CFC" w:rsidRPr="00A01D5D">
        <w:trPr>
          <w:trHeight w:val="567"/>
        </w:trPr>
        <w:tc>
          <w:tcPr>
            <w:tcW w:w="7920" w:type="dxa"/>
            <w:tcBorders>
              <w:top w:val="nil"/>
              <w:left w:val="single" w:sz="8" w:space="0" w:color="auto"/>
              <w:bottom w:val="single" w:sz="8" w:space="0" w:color="auto"/>
              <w:right w:val="single" w:sz="8" w:space="0" w:color="auto"/>
            </w:tcBorders>
            <w:noWrap/>
            <w:vAlign w:val="center"/>
          </w:tcPr>
          <w:p w:rsidR="00583CFC" w:rsidRPr="00A01D5D" w:rsidRDefault="00583CFC" w:rsidP="00324B53">
            <w:pPr>
              <w:spacing w:after="0" w:line="240" w:lineRule="auto"/>
              <w:jc w:val="both"/>
              <w:rPr>
                <w:rFonts w:ascii="Palatino Linotype" w:hAnsi="Palatino Linotype" w:cs="Arial"/>
                <w:sz w:val="20"/>
                <w:szCs w:val="20"/>
              </w:rPr>
            </w:pPr>
            <w:r w:rsidRPr="00A01D5D">
              <w:rPr>
                <w:rFonts w:ascii="Palatino Linotype" w:hAnsi="Palatino Linotype" w:cs="Arial"/>
                <w:sz w:val="20"/>
                <w:szCs w:val="20"/>
              </w:rPr>
              <w:t>Informatikai eszközök alkalmazása</w:t>
            </w:r>
          </w:p>
        </w:tc>
        <w:tc>
          <w:tcPr>
            <w:tcW w:w="884" w:type="dxa"/>
            <w:tcBorders>
              <w:top w:val="nil"/>
              <w:left w:val="single" w:sz="4" w:space="0" w:color="000000"/>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8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976"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99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01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c>
          <w:tcPr>
            <w:tcW w:w="14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r>
      <w:tr w:rsidR="00583CFC" w:rsidRPr="00A01D5D">
        <w:trPr>
          <w:trHeight w:val="1163"/>
        </w:trPr>
        <w:tc>
          <w:tcPr>
            <w:tcW w:w="7920" w:type="dxa"/>
            <w:tcBorders>
              <w:top w:val="nil"/>
              <w:left w:val="single" w:sz="8" w:space="0" w:color="auto"/>
              <w:bottom w:val="single" w:sz="8" w:space="0" w:color="auto"/>
              <w:right w:val="single" w:sz="8" w:space="0" w:color="auto"/>
            </w:tcBorders>
            <w:noWrap/>
            <w:vAlign w:val="center"/>
          </w:tcPr>
          <w:p w:rsidR="00583CFC" w:rsidRPr="00A01D5D" w:rsidRDefault="00583CFC" w:rsidP="00324B53">
            <w:pPr>
              <w:spacing w:after="0" w:line="240" w:lineRule="auto"/>
              <w:jc w:val="both"/>
              <w:rPr>
                <w:rFonts w:ascii="Palatino Linotype" w:hAnsi="Palatino Linotype" w:cs="Arial"/>
                <w:sz w:val="20"/>
                <w:szCs w:val="20"/>
              </w:rPr>
            </w:pPr>
            <w:r w:rsidRPr="00A01D5D">
              <w:rPr>
                <w:rFonts w:ascii="Palatino Linotype" w:hAnsi="Palatino Linotype" w:cs="Arial"/>
                <w:sz w:val="20"/>
                <w:szCs w:val="20"/>
              </w:rPr>
              <w:t>Háztartási eszközök alkalmazása</w:t>
            </w:r>
          </w:p>
        </w:tc>
        <w:tc>
          <w:tcPr>
            <w:tcW w:w="884" w:type="dxa"/>
            <w:tcBorders>
              <w:top w:val="nil"/>
              <w:left w:val="single" w:sz="4" w:space="0" w:color="000000"/>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8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c>
          <w:tcPr>
            <w:tcW w:w="976"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99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01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4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r>
      <w:tr w:rsidR="00583CFC" w:rsidRPr="00A01D5D">
        <w:trPr>
          <w:trHeight w:val="567"/>
        </w:trPr>
        <w:tc>
          <w:tcPr>
            <w:tcW w:w="7920" w:type="dxa"/>
            <w:tcBorders>
              <w:top w:val="nil"/>
              <w:left w:val="single" w:sz="8" w:space="0" w:color="auto"/>
              <w:bottom w:val="single" w:sz="8" w:space="0" w:color="auto"/>
              <w:right w:val="single" w:sz="8" w:space="0" w:color="auto"/>
            </w:tcBorders>
            <w:noWrap/>
            <w:vAlign w:val="center"/>
          </w:tcPr>
          <w:p w:rsidR="00583CFC" w:rsidRPr="00A01D5D" w:rsidRDefault="00583CFC" w:rsidP="00324B53">
            <w:pPr>
              <w:spacing w:after="0" w:line="240" w:lineRule="auto"/>
              <w:jc w:val="both"/>
              <w:rPr>
                <w:rFonts w:ascii="Palatino Linotype" w:hAnsi="Palatino Linotype" w:cs="Arial"/>
                <w:sz w:val="20"/>
                <w:szCs w:val="20"/>
              </w:rPr>
            </w:pPr>
            <w:r w:rsidRPr="00A01D5D">
              <w:rPr>
                <w:rFonts w:ascii="Palatino Linotype" w:hAnsi="Palatino Linotype" w:cs="Arial"/>
                <w:sz w:val="20"/>
                <w:szCs w:val="20"/>
              </w:rPr>
              <w:t>Elsősegélynyújtási és gyógyászati segédeszközök használata</w:t>
            </w:r>
          </w:p>
        </w:tc>
        <w:tc>
          <w:tcPr>
            <w:tcW w:w="884" w:type="dxa"/>
            <w:tcBorders>
              <w:top w:val="nil"/>
              <w:left w:val="single" w:sz="4" w:space="0" w:color="000000"/>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8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c>
          <w:tcPr>
            <w:tcW w:w="976"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99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01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4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r>
      <w:tr w:rsidR="00583CFC" w:rsidRPr="00A01D5D">
        <w:trPr>
          <w:trHeight w:val="454"/>
        </w:trPr>
        <w:tc>
          <w:tcPr>
            <w:tcW w:w="14108" w:type="dxa"/>
            <w:gridSpan w:val="7"/>
            <w:tcBorders>
              <w:top w:val="single" w:sz="4" w:space="0" w:color="000000"/>
              <w:left w:val="single" w:sz="4" w:space="0" w:color="000000"/>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Palatino Linotype" w:hAnsi="Palatino Linotype" w:cs="Arial"/>
                <w:sz w:val="20"/>
                <w:szCs w:val="20"/>
              </w:rPr>
            </w:pPr>
            <w:r w:rsidRPr="00A01D5D">
              <w:rPr>
                <w:rFonts w:ascii="Palatino Linotype" w:hAnsi="Palatino Linotype" w:cs="Arial"/>
                <w:sz w:val="20"/>
                <w:szCs w:val="20"/>
              </w:rPr>
              <w:t>SZEMÉLYES KOMPETENCIÁK</w:t>
            </w:r>
          </w:p>
        </w:tc>
      </w:tr>
      <w:tr w:rsidR="00583CFC" w:rsidRPr="00A01D5D">
        <w:trPr>
          <w:trHeight w:val="454"/>
        </w:trPr>
        <w:tc>
          <w:tcPr>
            <w:tcW w:w="7920" w:type="dxa"/>
            <w:tcBorders>
              <w:top w:val="nil"/>
              <w:left w:val="single" w:sz="8" w:space="0" w:color="auto"/>
              <w:bottom w:val="single" w:sz="8" w:space="0" w:color="auto"/>
              <w:right w:val="single" w:sz="8" w:space="0" w:color="auto"/>
            </w:tcBorders>
            <w:noWrap/>
            <w:vAlign w:val="center"/>
          </w:tcPr>
          <w:p w:rsidR="00583CFC" w:rsidRPr="00A01D5D" w:rsidRDefault="00583CFC" w:rsidP="00324B53">
            <w:pPr>
              <w:spacing w:after="0" w:line="240" w:lineRule="auto"/>
              <w:jc w:val="both"/>
              <w:rPr>
                <w:rFonts w:ascii="Palatino Linotype" w:hAnsi="Palatino Linotype" w:cs="Arial"/>
                <w:sz w:val="20"/>
                <w:szCs w:val="20"/>
              </w:rPr>
            </w:pPr>
            <w:r w:rsidRPr="00A01D5D">
              <w:rPr>
                <w:rFonts w:ascii="Palatino Linotype" w:hAnsi="Palatino Linotype" w:cs="Arial"/>
                <w:sz w:val="20"/>
                <w:szCs w:val="20"/>
              </w:rPr>
              <w:t>Érzelmi stabilitás, kiegyensúlyozottság</w:t>
            </w:r>
          </w:p>
        </w:tc>
        <w:tc>
          <w:tcPr>
            <w:tcW w:w="884" w:type="dxa"/>
            <w:tcBorders>
              <w:top w:val="nil"/>
              <w:left w:val="single" w:sz="4" w:space="0" w:color="000000"/>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c>
          <w:tcPr>
            <w:tcW w:w="8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976"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99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c>
          <w:tcPr>
            <w:tcW w:w="101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4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r>
      <w:tr w:rsidR="00583CFC" w:rsidRPr="00A01D5D">
        <w:trPr>
          <w:trHeight w:val="454"/>
        </w:trPr>
        <w:tc>
          <w:tcPr>
            <w:tcW w:w="7920" w:type="dxa"/>
            <w:tcBorders>
              <w:top w:val="nil"/>
              <w:left w:val="single" w:sz="8" w:space="0" w:color="auto"/>
              <w:bottom w:val="single" w:sz="8" w:space="0" w:color="auto"/>
              <w:right w:val="single" w:sz="8" w:space="0" w:color="auto"/>
            </w:tcBorders>
            <w:noWrap/>
            <w:vAlign w:val="center"/>
          </w:tcPr>
          <w:p w:rsidR="00583CFC" w:rsidRPr="00A01D5D" w:rsidRDefault="00583CFC" w:rsidP="00324B53">
            <w:pPr>
              <w:spacing w:after="0" w:line="240" w:lineRule="auto"/>
              <w:jc w:val="both"/>
              <w:rPr>
                <w:rFonts w:ascii="Palatino Linotype" w:hAnsi="Palatino Linotype" w:cs="Arial"/>
                <w:sz w:val="20"/>
                <w:szCs w:val="20"/>
              </w:rPr>
            </w:pPr>
            <w:r w:rsidRPr="00A01D5D">
              <w:rPr>
                <w:rFonts w:ascii="Palatino Linotype" w:hAnsi="Palatino Linotype" w:cs="Arial"/>
                <w:sz w:val="20"/>
                <w:szCs w:val="20"/>
              </w:rPr>
              <w:t>Elhivatottság, elkötelezettség, megbízhatóság és felelősségtudat</w:t>
            </w:r>
          </w:p>
        </w:tc>
        <w:tc>
          <w:tcPr>
            <w:tcW w:w="884" w:type="dxa"/>
            <w:tcBorders>
              <w:top w:val="nil"/>
              <w:left w:val="single" w:sz="4" w:space="0" w:color="000000"/>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c>
          <w:tcPr>
            <w:tcW w:w="8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976"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c>
          <w:tcPr>
            <w:tcW w:w="99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01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4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r>
      <w:tr w:rsidR="00583CFC" w:rsidRPr="00A01D5D">
        <w:trPr>
          <w:trHeight w:val="454"/>
        </w:trPr>
        <w:tc>
          <w:tcPr>
            <w:tcW w:w="7920" w:type="dxa"/>
            <w:tcBorders>
              <w:top w:val="nil"/>
              <w:left w:val="single" w:sz="8" w:space="0" w:color="auto"/>
              <w:bottom w:val="single" w:sz="8" w:space="0" w:color="auto"/>
              <w:right w:val="single" w:sz="8" w:space="0" w:color="auto"/>
            </w:tcBorders>
            <w:vAlign w:val="center"/>
          </w:tcPr>
          <w:p w:rsidR="00583CFC" w:rsidRPr="00A01D5D" w:rsidRDefault="00583CFC" w:rsidP="00324B53">
            <w:pPr>
              <w:spacing w:after="0" w:line="240" w:lineRule="auto"/>
              <w:rPr>
                <w:rFonts w:ascii="Palatino Linotype" w:hAnsi="Palatino Linotype" w:cs="Arial"/>
                <w:sz w:val="20"/>
                <w:szCs w:val="20"/>
              </w:rPr>
            </w:pPr>
            <w:r w:rsidRPr="00A01D5D">
              <w:rPr>
                <w:rFonts w:ascii="Palatino Linotype" w:hAnsi="Palatino Linotype" w:cs="Arial"/>
                <w:sz w:val="20"/>
                <w:szCs w:val="20"/>
              </w:rPr>
              <w:t>Tájékozódás, önállóság, szervezőkészség</w:t>
            </w:r>
          </w:p>
        </w:tc>
        <w:tc>
          <w:tcPr>
            <w:tcW w:w="884" w:type="dxa"/>
            <w:tcBorders>
              <w:top w:val="nil"/>
              <w:left w:val="single" w:sz="4" w:space="0" w:color="000000"/>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8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c>
          <w:tcPr>
            <w:tcW w:w="976"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99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01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4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r>
      <w:tr w:rsidR="00583CFC" w:rsidRPr="00A01D5D">
        <w:trPr>
          <w:trHeight w:val="454"/>
        </w:trPr>
        <w:tc>
          <w:tcPr>
            <w:tcW w:w="14108" w:type="dxa"/>
            <w:gridSpan w:val="7"/>
            <w:tcBorders>
              <w:top w:val="single" w:sz="4" w:space="0" w:color="000000"/>
              <w:left w:val="single" w:sz="4" w:space="0" w:color="000000"/>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TÁRSAS KOMPETENCIÁK</w:t>
            </w:r>
          </w:p>
        </w:tc>
      </w:tr>
      <w:tr w:rsidR="00583CFC" w:rsidRPr="00A01D5D">
        <w:trPr>
          <w:trHeight w:val="454"/>
        </w:trPr>
        <w:tc>
          <w:tcPr>
            <w:tcW w:w="7920" w:type="dxa"/>
            <w:tcBorders>
              <w:top w:val="single" w:sz="4" w:space="0" w:color="auto"/>
              <w:left w:val="single" w:sz="4" w:space="0" w:color="auto"/>
              <w:bottom w:val="single" w:sz="4" w:space="0" w:color="auto"/>
              <w:right w:val="single" w:sz="4" w:space="0" w:color="auto"/>
            </w:tcBorders>
            <w:noWrap/>
            <w:vAlign w:val="center"/>
          </w:tcPr>
          <w:p w:rsidR="00583CFC" w:rsidRPr="00A01D5D" w:rsidRDefault="00583CFC" w:rsidP="00324B53">
            <w:pPr>
              <w:spacing w:after="0" w:line="240" w:lineRule="auto"/>
              <w:jc w:val="both"/>
              <w:rPr>
                <w:rFonts w:ascii="Palatino Linotype" w:hAnsi="Palatino Linotype" w:cs="Arial"/>
                <w:sz w:val="20"/>
                <w:szCs w:val="20"/>
              </w:rPr>
            </w:pPr>
            <w:r w:rsidRPr="00A01D5D">
              <w:rPr>
                <w:rFonts w:ascii="Palatino Linotype" w:hAnsi="Palatino Linotype" w:cs="Arial"/>
                <w:sz w:val="20"/>
                <w:szCs w:val="20"/>
              </w:rPr>
              <w:t>Empátia, tolerancia</w:t>
            </w:r>
          </w:p>
        </w:tc>
        <w:tc>
          <w:tcPr>
            <w:tcW w:w="884"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 </w:t>
            </w:r>
          </w:p>
        </w:tc>
        <w:tc>
          <w:tcPr>
            <w:tcW w:w="8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 </w:t>
            </w:r>
          </w:p>
        </w:tc>
        <w:tc>
          <w:tcPr>
            <w:tcW w:w="976"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 </w:t>
            </w:r>
          </w:p>
        </w:tc>
        <w:tc>
          <w:tcPr>
            <w:tcW w:w="99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 </w:t>
            </w:r>
          </w:p>
        </w:tc>
        <w:tc>
          <w:tcPr>
            <w:tcW w:w="101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 </w:t>
            </w:r>
          </w:p>
        </w:tc>
        <w:tc>
          <w:tcPr>
            <w:tcW w:w="14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 X</w:t>
            </w:r>
          </w:p>
        </w:tc>
      </w:tr>
      <w:tr w:rsidR="00583CFC" w:rsidRPr="00A01D5D">
        <w:trPr>
          <w:trHeight w:val="454"/>
        </w:trPr>
        <w:tc>
          <w:tcPr>
            <w:tcW w:w="7920" w:type="dxa"/>
            <w:tcBorders>
              <w:top w:val="nil"/>
              <w:left w:val="single" w:sz="4" w:space="0" w:color="auto"/>
              <w:bottom w:val="single" w:sz="4" w:space="0" w:color="auto"/>
              <w:right w:val="single" w:sz="4" w:space="0" w:color="auto"/>
            </w:tcBorders>
            <w:noWrap/>
            <w:vAlign w:val="center"/>
          </w:tcPr>
          <w:p w:rsidR="00583CFC" w:rsidRPr="00A01D5D" w:rsidRDefault="00583CFC" w:rsidP="00324B53">
            <w:pPr>
              <w:spacing w:after="0" w:line="240" w:lineRule="auto"/>
              <w:jc w:val="both"/>
              <w:rPr>
                <w:rFonts w:ascii="Palatino Linotype" w:hAnsi="Palatino Linotype" w:cs="Arial"/>
                <w:sz w:val="20"/>
                <w:szCs w:val="20"/>
              </w:rPr>
            </w:pPr>
            <w:r w:rsidRPr="00A01D5D">
              <w:rPr>
                <w:rFonts w:ascii="Palatino Linotype" w:hAnsi="Palatino Linotype" w:cs="Arial"/>
                <w:sz w:val="20"/>
                <w:szCs w:val="20"/>
              </w:rPr>
              <w:t>Kompromisszumkészség</w:t>
            </w:r>
          </w:p>
        </w:tc>
        <w:tc>
          <w:tcPr>
            <w:tcW w:w="884"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 </w:t>
            </w:r>
          </w:p>
        </w:tc>
        <w:tc>
          <w:tcPr>
            <w:tcW w:w="8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 </w:t>
            </w:r>
          </w:p>
        </w:tc>
        <w:tc>
          <w:tcPr>
            <w:tcW w:w="976"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 </w:t>
            </w:r>
          </w:p>
        </w:tc>
        <w:tc>
          <w:tcPr>
            <w:tcW w:w="99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 </w:t>
            </w:r>
          </w:p>
        </w:tc>
        <w:tc>
          <w:tcPr>
            <w:tcW w:w="101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 </w:t>
            </w:r>
          </w:p>
        </w:tc>
        <w:tc>
          <w:tcPr>
            <w:tcW w:w="14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 X</w:t>
            </w:r>
          </w:p>
        </w:tc>
      </w:tr>
      <w:tr w:rsidR="00583CFC" w:rsidRPr="00A01D5D">
        <w:trPr>
          <w:trHeight w:val="454"/>
        </w:trPr>
        <w:tc>
          <w:tcPr>
            <w:tcW w:w="7920" w:type="dxa"/>
            <w:tcBorders>
              <w:top w:val="nil"/>
              <w:left w:val="single" w:sz="4" w:space="0" w:color="auto"/>
              <w:bottom w:val="single" w:sz="4" w:space="0" w:color="auto"/>
              <w:right w:val="single" w:sz="4" w:space="0" w:color="auto"/>
            </w:tcBorders>
            <w:noWrap/>
            <w:vAlign w:val="center"/>
          </w:tcPr>
          <w:p w:rsidR="00583CFC" w:rsidRPr="00A01D5D" w:rsidRDefault="00583CFC" w:rsidP="00324B53">
            <w:pPr>
              <w:spacing w:after="0" w:line="240" w:lineRule="auto"/>
              <w:jc w:val="both"/>
              <w:rPr>
                <w:rFonts w:ascii="Palatino Linotype" w:hAnsi="Palatino Linotype" w:cs="Arial"/>
                <w:sz w:val="20"/>
                <w:szCs w:val="20"/>
              </w:rPr>
            </w:pPr>
            <w:r w:rsidRPr="00A01D5D">
              <w:rPr>
                <w:rFonts w:ascii="Palatino Linotype" w:hAnsi="Palatino Linotype" w:cs="Arial"/>
                <w:sz w:val="20"/>
                <w:szCs w:val="20"/>
              </w:rPr>
              <w:t>Kapcsolatteremtő készség</w:t>
            </w:r>
          </w:p>
        </w:tc>
        <w:tc>
          <w:tcPr>
            <w:tcW w:w="884"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 X</w:t>
            </w:r>
          </w:p>
        </w:tc>
        <w:tc>
          <w:tcPr>
            <w:tcW w:w="8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 X</w:t>
            </w:r>
          </w:p>
        </w:tc>
        <w:tc>
          <w:tcPr>
            <w:tcW w:w="976"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 </w:t>
            </w:r>
          </w:p>
        </w:tc>
        <w:tc>
          <w:tcPr>
            <w:tcW w:w="99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 </w:t>
            </w:r>
          </w:p>
        </w:tc>
        <w:tc>
          <w:tcPr>
            <w:tcW w:w="101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 </w:t>
            </w:r>
          </w:p>
        </w:tc>
        <w:tc>
          <w:tcPr>
            <w:tcW w:w="14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 X</w:t>
            </w:r>
          </w:p>
        </w:tc>
      </w:tr>
      <w:tr w:rsidR="00583CFC" w:rsidRPr="00A01D5D">
        <w:trPr>
          <w:trHeight w:val="454"/>
        </w:trPr>
        <w:tc>
          <w:tcPr>
            <w:tcW w:w="14108" w:type="dxa"/>
            <w:gridSpan w:val="7"/>
            <w:tcBorders>
              <w:top w:val="nil"/>
              <w:left w:val="single" w:sz="4" w:space="0" w:color="000000"/>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MÓDSZERKOMPETENCIÁK</w:t>
            </w:r>
          </w:p>
        </w:tc>
      </w:tr>
      <w:tr w:rsidR="00583CFC" w:rsidRPr="00A01D5D">
        <w:trPr>
          <w:trHeight w:val="454"/>
        </w:trPr>
        <w:tc>
          <w:tcPr>
            <w:tcW w:w="7920" w:type="dxa"/>
            <w:tcBorders>
              <w:top w:val="single" w:sz="4" w:space="0" w:color="auto"/>
              <w:left w:val="single" w:sz="4" w:space="0" w:color="auto"/>
              <w:bottom w:val="single" w:sz="4" w:space="0" w:color="auto"/>
              <w:right w:val="single" w:sz="4" w:space="0" w:color="auto"/>
            </w:tcBorders>
            <w:noWrap/>
            <w:vAlign w:val="center"/>
          </w:tcPr>
          <w:p w:rsidR="00583CFC" w:rsidRPr="00A01D5D" w:rsidRDefault="00583CFC" w:rsidP="00324B53">
            <w:pPr>
              <w:spacing w:after="0" w:line="240" w:lineRule="auto"/>
              <w:jc w:val="both"/>
              <w:rPr>
                <w:rFonts w:ascii="Palatino Linotype" w:hAnsi="Palatino Linotype" w:cs="Arial"/>
                <w:sz w:val="20"/>
                <w:szCs w:val="20"/>
              </w:rPr>
            </w:pPr>
            <w:r w:rsidRPr="00A01D5D">
              <w:rPr>
                <w:rFonts w:ascii="Palatino Linotype" w:hAnsi="Palatino Linotype" w:cs="Arial"/>
                <w:sz w:val="20"/>
                <w:szCs w:val="20"/>
              </w:rPr>
              <w:t>Gyakorlatias feladatértelmezés</w:t>
            </w:r>
          </w:p>
        </w:tc>
        <w:tc>
          <w:tcPr>
            <w:tcW w:w="884"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8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c>
          <w:tcPr>
            <w:tcW w:w="976"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99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01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4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r>
      <w:tr w:rsidR="00583CFC" w:rsidRPr="00A01D5D">
        <w:trPr>
          <w:trHeight w:val="454"/>
        </w:trPr>
        <w:tc>
          <w:tcPr>
            <w:tcW w:w="7920" w:type="dxa"/>
            <w:tcBorders>
              <w:top w:val="nil"/>
              <w:left w:val="single" w:sz="4" w:space="0" w:color="auto"/>
              <w:bottom w:val="single" w:sz="4" w:space="0" w:color="auto"/>
              <w:right w:val="single" w:sz="4" w:space="0" w:color="auto"/>
            </w:tcBorders>
            <w:noWrap/>
            <w:vAlign w:val="center"/>
          </w:tcPr>
          <w:p w:rsidR="00583CFC" w:rsidRPr="00A01D5D" w:rsidRDefault="00583CFC" w:rsidP="00324B53">
            <w:pPr>
              <w:spacing w:after="0" w:line="240" w:lineRule="auto"/>
              <w:jc w:val="both"/>
              <w:rPr>
                <w:rFonts w:ascii="Palatino Linotype" w:hAnsi="Palatino Linotype" w:cs="Arial"/>
                <w:sz w:val="20"/>
                <w:szCs w:val="20"/>
              </w:rPr>
            </w:pPr>
            <w:r w:rsidRPr="00A01D5D">
              <w:rPr>
                <w:rFonts w:ascii="Palatino Linotype" w:hAnsi="Palatino Linotype" w:cs="Arial"/>
                <w:sz w:val="20"/>
                <w:szCs w:val="20"/>
              </w:rPr>
              <w:t>Kreativitás, ötletgazdagság</w:t>
            </w:r>
          </w:p>
        </w:tc>
        <w:tc>
          <w:tcPr>
            <w:tcW w:w="884"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8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976"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99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01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4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r>
      <w:tr w:rsidR="00583CFC" w:rsidRPr="00A01D5D">
        <w:trPr>
          <w:trHeight w:val="454"/>
        </w:trPr>
        <w:tc>
          <w:tcPr>
            <w:tcW w:w="7920" w:type="dxa"/>
            <w:tcBorders>
              <w:top w:val="nil"/>
              <w:left w:val="single" w:sz="4" w:space="0" w:color="auto"/>
              <w:bottom w:val="single" w:sz="4" w:space="0" w:color="auto"/>
              <w:right w:val="single" w:sz="4" w:space="0" w:color="auto"/>
            </w:tcBorders>
            <w:noWrap/>
            <w:vAlign w:val="center"/>
          </w:tcPr>
          <w:p w:rsidR="00583CFC" w:rsidRPr="00A01D5D" w:rsidRDefault="00583CFC" w:rsidP="00324B53">
            <w:pPr>
              <w:spacing w:after="0" w:line="240" w:lineRule="auto"/>
              <w:rPr>
                <w:rFonts w:ascii="Palatino Linotype" w:hAnsi="Palatino Linotype" w:cs="Arial"/>
                <w:sz w:val="20"/>
                <w:szCs w:val="20"/>
              </w:rPr>
            </w:pPr>
            <w:r w:rsidRPr="00A01D5D">
              <w:rPr>
                <w:rFonts w:ascii="Palatino Linotype" w:hAnsi="Palatino Linotype" w:cs="Arial"/>
                <w:sz w:val="20"/>
                <w:szCs w:val="20"/>
              </w:rPr>
              <w:t>Helyzetfelismerés</w:t>
            </w:r>
          </w:p>
        </w:tc>
        <w:tc>
          <w:tcPr>
            <w:tcW w:w="884"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8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c>
          <w:tcPr>
            <w:tcW w:w="976"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99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015"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p>
        </w:tc>
        <w:tc>
          <w:tcPr>
            <w:tcW w:w="1459" w:type="dxa"/>
            <w:tcBorders>
              <w:top w:val="nil"/>
              <w:left w:val="nil"/>
              <w:bottom w:val="single" w:sz="4" w:space="0" w:color="000000"/>
              <w:right w:val="single" w:sz="4" w:space="0" w:color="000000"/>
            </w:tcBorders>
            <w:noWrap/>
            <w:vAlign w:val="center"/>
          </w:tcPr>
          <w:p w:rsidR="00583CFC" w:rsidRPr="00A01D5D" w:rsidRDefault="00583CFC" w:rsidP="00324B53">
            <w:pPr>
              <w:spacing w:after="0" w:line="240" w:lineRule="auto"/>
              <w:jc w:val="center"/>
              <w:rPr>
                <w:rFonts w:ascii="Arial" w:hAnsi="Arial" w:cs="Arial"/>
                <w:sz w:val="20"/>
                <w:szCs w:val="20"/>
              </w:rPr>
            </w:pPr>
            <w:r w:rsidRPr="00A01D5D">
              <w:rPr>
                <w:rFonts w:ascii="Arial" w:hAnsi="Arial" w:cs="Arial"/>
                <w:sz w:val="20"/>
                <w:szCs w:val="20"/>
              </w:rPr>
              <w:t>X</w:t>
            </w:r>
          </w:p>
        </w:tc>
      </w:tr>
    </w:tbl>
    <w:p w:rsidR="00583CFC" w:rsidRPr="00A01D5D" w:rsidRDefault="00583CFC" w:rsidP="00FA0D6E">
      <w:pPr>
        <w:spacing w:after="0" w:line="240" w:lineRule="auto"/>
        <w:ind w:left="-15"/>
        <w:jc w:val="both"/>
        <w:rPr>
          <w:rFonts w:ascii="Palatino Linotype" w:hAnsi="Palatino Linotype"/>
          <w:b/>
          <w:sz w:val="24"/>
          <w:szCs w:val="24"/>
        </w:rPr>
      </w:pPr>
    </w:p>
    <w:p w:rsidR="00583CFC" w:rsidRDefault="00583CFC" w:rsidP="00FA0D6E">
      <w:pPr>
        <w:spacing w:after="0" w:line="240" w:lineRule="auto"/>
        <w:ind w:left="-15"/>
        <w:jc w:val="both"/>
        <w:rPr>
          <w:rFonts w:ascii="Palatino Linotype" w:hAnsi="Palatino Linotype"/>
          <w:b/>
          <w:sz w:val="24"/>
          <w:szCs w:val="24"/>
        </w:rPr>
        <w:sectPr w:rsidR="00583CFC" w:rsidSect="003D1561">
          <w:pgSz w:w="16838" w:h="11906" w:orient="landscape"/>
          <w:pgMar w:top="-1418" w:right="1418" w:bottom="-1418" w:left="1276" w:header="708" w:footer="708" w:gutter="0"/>
          <w:cols w:space="708"/>
          <w:docGrid w:linePitch="360"/>
        </w:sectPr>
      </w:pPr>
    </w:p>
    <w:p w:rsidR="00583CFC" w:rsidRPr="00A01D5D" w:rsidRDefault="00583CFC" w:rsidP="004B2417">
      <w:pPr>
        <w:widowControl w:val="0"/>
        <w:numPr>
          <w:ilvl w:val="0"/>
          <w:numId w:val="20"/>
        </w:numPr>
        <w:suppressAutoHyphens/>
        <w:spacing w:after="0" w:line="240" w:lineRule="auto"/>
        <w:rPr>
          <w:rFonts w:ascii="Palatino Linotype" w:hAnsi="Palatino Linotype"/>
          <w:b/>
          <w:sz w:val="24"/>
          <w:szCs w:val="24"/>
        </w:rPr>
      </w:pPr>
      <w:r w:rsidRPr="00A01D5D">
        <w:rPr>
          <w:rFonts w:ascii="Palatino Linotype" w:hAnsi="Palatino Linotype"/>
          <w:b/>
          <w:sz w:val="24"/>
          <w:szCs w:val="24"/>
        </w:rPr>
        <w:t xml:space="preserve">A házi </w:t>
      </w:r>
      <w:r>
        <w:rPr>
          <w:rFonts w:ascii="Palatino Linotype" w:hAnsi="Palatino Linotype"/>
          <w:b/>
          <w:sz w:val="24"/>
          <w:szCs w:val="24"/>
        </w:rPr>
        <w:t>időszakos gyermek-felügyeleti ismeretek</w:t>
      </w:r>
      <w:r>
        <w:rPr>
          <w:rFonts w:ascii="Palatino Linotype" w:hAnsi="Palatino Linotype"/>
          <w:b/>
          <w:sz w:val="24"/>
          <w:szCs w:val="24"/>
        </w:rPr>
        <w:tab/>
        <w:t xml:space="preserve"> tantárgy</w:t>
      </w:r>
      <w:r>
        <w:rPr>
          <w:rFonts w:ascii="Palatino Linotype" w:hAnsi="Palatino Linotype"/>
          <w:b/>
          <w:sz w:val="24"/>
          <w:szCs w:val="24"/>
        </w:rPr>
        <w:tab/>
      </w:r>
      <w:r>
        <w:rPr>
          <w:rFonts w:ascii="Palatino Linotype" w:hAnsi="Palatino Linotype"/>
          <w:b/>
          <w:sz w:val="24"/>
          <w:szCs w:val="24"/>
        </w:rPr>
        <w:tab/>
        <w:t xml:space="preserve"> 64</w:t>
      </w:r>
      <w:r w:rsidRPr="00A01D5D">
        <w:rPr>
          <w:rFonts w:ascii="Palatino Linotype" w:hAnsi="Palatino Linotype"/>
          <w:b/>
          <w:sz w:val="24"/>
          <w:szCs w:val="24"/>
        </w:rPr>
        <w:t xml:space="preserve"> óra*</w:t>
      </w:r>
    </w:p>
    <w:p w:rsidR="00583CFC" w:rsidRDefault="00583CFC" w:rsidP="00023852">
      <w:pPr>
        <w:spacing w:after="0" w:line="240" w:lineRule="auto"/>
        <w:jc w:val="right"/>
        <w:rPr>
          <w:rFonts w:ascii="Palatino Linotype" w:hAnsi="Palatino Linotype"/>
          <w:sz w:val="20"/>
          <w:szCs w:val="20"/>
        </w:rPr>
      </w:pPr>
      <w:r w:rsidRPr="00A01D5D">
        <w:rPr>
          <w:rFonts w:ascii="Palatino Linotype" w:hAnsi="Palatino Linotype"/>
          <w:sz w:val="20"/>
          <w:szCs w:val="20"/>
        </w:rPr>
        <w:t>* 9-13. évfolyamon megszervezett képzés/13. és 14. évfolyamon megszervezett képzés</w:t>
      </w:r>
    </w:p>
    <w:p w:rsidR="00583CFC" w:rsidRPr="00A01D5D" w:rsidRDefault="00583CFC" w:rsidP="00023852">
      <w:pPr>
        <w:spacing w:after="0" w:line="240" w:lineRule="auto"/>
        <w:jc w:val="right"/>
        <w:rPr>
          <w:rFonts w:ascii="Palatino Linotype" w:hAnsi="Palatino Linotype"/>
          <w:sz w:val="20"/>
          <w:szCs w:val="20"/>
        </w:rPr>
      </w:pPr>
    </w:p>
    <w:p w:rsidR="00583CFC" w:rsidRPr="00BE2C46" w:rsidRDefault="00583CFC" w:rsidP="004B2417">
      <w:pPr>
        <w:pStyle w:val="Listaszerbekezds"/>
        <w:widowControl w:val="0"/>
        <w:numPr>
          <w:ilvl w:val="1"/>
          <w:numId w:val="20"/>
        </w:numPr>
        <w:suppressAutoHyphens/>
        <w:spacing w:after="0" w:line="240" w:lineRule="auto"/>
        <w:jc w:val="both"/>
        <w:rPr>
          <w:rFonts w:ascii="Palatino Linotype" w:hAnsi="Palatino Linotype"/>
          <w:b/>
          <w:sz w:val="24"/>
          <w:szCs w:val="24"/>
        </w:rPr>
      </w:pPr>
      <w:r w:rsidRPr="00BE2C46">
        <w:rPr>
          <w:rFonts w:ascii="Palatino Linotype" w:hAnsi="Palatino Linotype"/>
          <w:b/>
          <w:sz w:val="24"/>
          <w:szCs w:val="24"/>
        </w:rPr>
        <w:t xml:space="preserve">A tantárgy tanításának célja </w:t>
      </w:r>
      <w:r w:rsidRPr="00BE2C46">
        <w:rPr>
          <w:rFonts w:ascii="Palatino Linotype" w:hAnsi="Palatino Linotype"/>
          <w:sz w:val="24"/>
          <w:szCs w:val="24"/>
        </w:rPr>
        <w:t xml:space="preserve">az alapellátás keretében biztosítható olyan ellátási formára való felkészítés, ahol a házi gyermekfelügyelő a család otthonában biztosítja a gondoskodást a gyermek születésétől 14 éves koráig. Az ellátás különösen olyan esetekben indokolt, ahol a család a nappali intézményes ellátást valamilyen oknál fogva nem tudja igénybe venni. </w:t>
      </w:r>
    </w:p>
    <w:p w:rsidR="00583CFC" w:rsidRPr="00A01D5D" w:rsidRDefault="00583CFC" w:rsidP="00023852">
      <w:pPr>
        <w:spacing w:after="0" w:line="240" w:lineRule="auto"/>
        <w:rPr>
          <w:rFonts w:ascii="Palatino Linotype" w:hAnsi="Palatino Linotype"/>
          <w:b/>
          <w:sz w:val="24"/>
          <w:szCs w:val="24"/>
        </w:rPr>
      </w:pPr>
    </w:p>
    <w:p w:rsidR="00583CFC" w:rsidRPr="00A01D5D" w:rsidRDefault="00583CFC" w:rsidP="004B2417">
      <w:pPr>
        <w:widowControl w:val="0"/>
        <w:numPr>
          <w:ilvl w:val="1"/>
          <w:numId w:val="20"/>
        </w:numPr>
        <w:suppressAutoHyphens/>
        <w:spacing w:after="0" w:line="240" w:lineRule="auto"/>
        <w:rPr>
          <w:rFonts w:ascii="Palatino Linotype" w:hAnsi="Palatino Linotype"/>
          <w:b/>
          <w:sz w:val="24"/>
          <w:szCs w:val="24"/>
        </w:rPr>
      </w:pPr>
      <w:r w:rsidRPr="00A01D5D">
        <w:rPr>
          <w:rFonts w:ascii="Palatino Linotype" w:hAnsi="Palatino Linotype"/>
          <w:b/>
          <w:sz w:val="24"/>
          <w:szCs w:val="24"/>
        </w:rPr>
        <w:t>Kapcsolódó közismereti, szakmai tartalmak</w:t>
      </w:r>
    </w:p>
    <w:p w:rsidR="00583CFC" w:rsidRPr="00A01D5D" w:rsidRDefault="00583CFC" w:rsidP="00023852">
      <w:pPr>
        <w:widowControl w:val="0"/>
        <w:suppressAutoHyphens/>
        <w:spacing w:after="0" w:line="240" w:lineRule="auto"/>
        <w:ind w:left="1080"/>
        <w:rPr>
          <w:rFonts w:ascii="Palatino Linotype" w:hAnsi="Palatino Linotype"/>
          <w:sz w:val="24"/>
          <w:szCs w:val="24"/>
        </w:rPr>
      </w:pPr>
      <w:r w:rsidRPr="00A01D5D">
        <w:rPr>
          <w:rFonts w:ascii="Palatino Linotype" w:hAnsi="Palatino Linotype"/>
          <w:sz w:val="24"/>
          <w:szCs w:val="24"/>
        </w:rPr>
        <w:t>szakmai készségfejlesztés és kommunikációs gyakorlat</w:t>
      </w:r>
    </w:p>
    <w:p w:rsidR="00583CFC" w:rsidRPr="00A01D5D" w:rsidRDefault="00583CFC" w:rsidP="00023852">
      <w:pPr>
        <w:widowControl w:val="0"/>
        <w:suppressAutoHyphens/>
        <w:spacing w:after="0" w:line="240" w:lineRule="auto"/>
        <w:ind w:left="1080"/>
        <w:rPr>
          <w:rFonts w:ascii="Palatino Linotype" w:hAnsi="Palatino Linotype"/>
          <w:sz w:val="24"/>
          <w:szCs w:val="24"/>
        </w:rPr>
      </w:pPr>
      <w:r w:rsidRPr="00A01D5D">
        <w:rPr>
          <w:rFonts w:ascii="Palatino Linotype" w:hAnsi="Palatino Linotype"/>
          <w:sz w:val="24"/>
          <w:szCs w:val="24"/>
        </w:rPr>
        <w:t>társadalomismeret</w:t>
      </w:r>
    </w:p>
    <w:p w:rsidR="00583CFC" w:rsidRPr="00A01D5D" w:rsidRDefault="00583CFC" w:rsidP="00023852">
      <w:pPr>
        <w:widowControl w:val="0"/>
        <w:suppressAutoHyphens/>
        <w:spacing w:after="0" w:line="240" w:lineRule="auto"/>
        <w:ind w:left="1080"/>
        <w:rPr>
          <w:rFonts w:ascii="Palatino Linotype" w:hAnsi="Palatino Linotype"/>
          <w:sz w:val="24"/>
          <w:szCs w:val="24"/>
        </w:rPr>
      </w:pPr>
      <w:r w:rsidRPr="00A01D5D">
        <w:rPr>
          <w:rFonts w:ascii="Palatino Linotype" w:hAnsi="Palatino Linotype"/>
          <w:sz w:val="24"/>
          <w:szCs w:val="24"/>
        </w:rPr>
        <w:t>szociálpolitika</w:t>
      </w:r>
    </w:p>
    <w:p w:rsidR="00583CFC" w:rsidRPr="00A01D5D" w:rsidRDefault="00583CFC" w:rsidP="00023852">
      <w:pPr>
        <w:widowControl w:val="0"/>
        <w:suppressAutoHyphens/>
        <w:spacing w:after="0" w:line="240" w:lineRule="auto"/>
        <w:ind w:left="1080"/>
        <w:rPr>
          <w:rFonts w:ascii="Palatino Linotype" w:hAnsi="Palatino Linotype"/>
          <w:sz w:val="24"/>
          <w:szCs w:val="24"/>
        </w:rPr>
      </w:pPr>
      <w:r w:rsidRPr="00A01D5D">
        <w:rPr>
          <w:rFonts w:ascii="Palatino Linotype" w:hAnsi="Palatino Linotype"/>
          <w:sz w:val="24"/>
          <w:szCs w:val="24"/>
        </w:rPr>
        <w:t>pszichológiai és pedagógiai ismeretek</w:t>
      </w:r>
    </w:p>
    <w:p w:rsidR="00583CFC" w:rsidRPr="00A01D5D" w:rsidRDefault="00583CFC" w:rsidP="00023852">
      <w:pPr>
        <w:widowControl w:val="0"/>
        <w:suppressAutoHyphens/>
        <w:spacing w:after="0" w:line="240" w:lineRule="auto"/>
        <w:ind w:left="1080"/>
        <w:rPr>
          <w:rFonts w:ascii="Palatino Linotype" w:hAnsi="Palatino Linotype"/>
          <w:sz w:val="24"/>
          <w:szCs w:val="24"/>
        </w:rPr>
      </w:pPr>
    </w:p>
    <w:p w:rsidR="00583CFC" w:rsidRDefault="00583CFC" w:rsidP="004B2417">
      <w:pPr>
        <w:widowControl w:val="0"/>
        <w:numPr>
          <w:ilvl w:val="1"/>
          <w:numId w:val="20"/>
        </w:numPr>
        <w:suppressAutoHyphens/>
        <w:spacing w:after="0" w:line="240" w:lineRule="auto"/>
        <w:rPr>
          <w:rFonts w:ascii="Palatino Linotype" w:hAnsi="Palatino Linotype"/>
          <w:b/>
          <w:sz w:val="24"/>
          <w:szCs w:val="24"/>
        </w:rPr>
      </w:pPr>
      <w:r w:rsidRPr="00A01D5D">
        <w:rPr>
          <w:rFonts w:ascii="Palatino Linotype" w:hAnsi="Palatino Linotype"/>
          <w:b/>
          <w:sz w:val="24"/>
          <w:szCs w:val="24"/>
        </w:rPr>
        <w:t xml:space="preserve">Témakörök </w:t>
      </w:r>
      <w:r w:rsidRPr="00A01D5D">
        <w:rPr>
          <w:rFonts w:ascii="Palatino Linotype" w:hAnsi="Palatino Linotype"/>
          <w:b/>
          <w:sz w:val="24"/>
          <w:szCs w:val="24"/>
        </w:rPr>
        <w:tab/>
      </w:r>
    </w:p>
    <w:p w:rsidR="00583CFC" w:rsidRPr="00A01D5D" w:rsidRDefault="00583CFC" w:rsidP="00F30D87">
      <w:pPr>
        <w:widowControl w:val="0"/>
        <w:suppressAutoHyphens/>
        <w:spacing w:after="0" w:line="240" w:lineRule="auto"/>
        <w:ind w:left="840"/>
        <w:rPr>
          <w:rFonts w:ascii="Palatino Linotype" w:hAnsi="Palatino Linotype"/>
          <w:b/>
          <w:sz w:val="24"/>
          <w:szCs w:val="24"/>
        </w:rPr>
      </w:pPr>
    </w:p>
    <w:p w:rsidR="00583CFC" w:rsidRPr="00A01D5D" w:rsidRDefault="00583CFC" w:rsidP="004B2417">
      <w:pPr>
        <w:widowControl w:val="0"/>
        <w:numPr>
          <w:ilvl w:val="2"/>
          <w:numId w:val="20"/>
        </w:numPr>
        <w:suppressAutoHyphens/>
        <w:spacing w:after="0" w:line="240" w:lineRule="auto"/>
        <w:rPr>
          <w:rFonts w:ascii="Palatino Linotype" w:hAnsi="Palatino Linotype"/>
          <w:b/>
          <w:sz w:val="24"/>
          <w:szCs w:val="24"/>
        </w:rPr>
      </w:pPr>
      <w:r w:rsidRPr="00A01D5D">
        <w:rPr>
          <w:rFonts w:ascii="Palatino Linotype" w:hAnsi="Palatino Linotype"/>
          <w:b/>
          <w:sz w:val="24"/>
          <w:szCs w:val="24"/>
        </w:rPr>
        <w:t xml:space="preserve"> Nevelési ismeretek</w:t>
      </w:r>
      <w:r w:rsidRPr="00A01D5D">
        <w:rPr>
          <w:rFonts w:ascii="Palatino Linotype" w:hAnsi="Palatino Linotype"/>
          <w:b/>
          <w:sz w:val="24"/>
          <w:szCs w:val="24"/>
        </w:rPr>
        <w:tab/>
      </w:r>
      <w:r w:rsidRPr="00A01D5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A01D5D">
        <w:rPr>
          <w:rFonts w:ascii="Palatino Linotype" w:hAnsi="Palatino Linotype"/>
          <w:b/>
          <w:sz w:val="24"/>
          <w:szCs w:val="24"/>
        </w:rPr>
        <w:t>18 óra</w:t>
      </w:r>
    </w:p>
    <w:p w:rsidR="00583CFC" w:rsidRPr="00A01D5D" w:rsidRDefault="00583CFC" w:rsidP="00F30D87">
      <w:pPr>
        <w:spacing w:after="0" w:line="240" w:lineRule="auto"/>
        <w:ind w:left="540"/>
        <w:rPr>
          <w:rFonts w:ascii="Palatino Linotype" w:hAnsi="Palatino Linotype"/>
          <w:sz w:val="24"/>
          <w:szCs w:val="24"/>
        </w:rPr>
      </w:pPr>
      <w:r w:rsidRPr="00A01D5D">
        <w:rPr>
          <w:rFonts w:ascii="Palatino Linotype" w:hAnsi="Palatino Linotype" w:cs="TimesNewRomanPSMT"/>
          <w:sz w:val="24"/>
          <w:szCs w:val="24"/>
        </w:rPr>
        <w:t>A gyermek megismerésének területei, módjai és lehetőségei. Találkozás a gyermekkel; kapcsolatkialakítás, elfogadás, egymásra hangolódás, közös élettér, kapcsolati szintek. A gyermek testi, egészségi, lelki és intellektuális állapotának, képességeinek megismerése. A sajátos nevelési igény megismerése. A gyermek és a szülők kapcsolatának megfigyelése. A családi nevelés sajátosságai, módjai. Értékek, szokások, hagyományok, különböző kulturális sajátosságok a gyermek családjában. Szocializációs szint felmérése. A gyermek érdeklődési köréhez és képességeihez igazodó napirend alkalmazása, szabadidős programok szervezése a családi szokásokhoz, értékrendhez igazodóan</w:t>
      </w:r>
      <w:r w:rsidRPr="00A01D5D">
        <w:rPr>
          <w:rFonts w:ascii="Palatino Linotype" w:hAnsi="Palatino Linotype"/>
          <w:sz w:val="24"/>
          <w:szCs w:val="24"/>
        </w:rPr>
        <w:t xml:space="preserve">. Kommunikációs lehetőségek a házi gondozónő munkájában a gyermekkel való játék, tanulás, nevelés során. Privát nyelv, egymásra hangolódás, támogatás, megerősítés, kapcsolatépítés. Szakmai kommunikáció a család tagjaival; hivatalos nyelv, nyelvi szótár, személyes beszélgetés. Konfliktusok, nehéz helyzetek kezelése. Hasonlóságok és különbözőségek az egyes gyermekek és életkorok között. </w:t>
      </w:r>
    </w:p>
    <w:p w:rsidR="00583CFC" w:rsidRPr="00A01D5D" w:rsidRDefault="00583CFC" w:rsidP="00023852">
      <w:pPr>
        <w:spacing w:after="0" w:line="240" w:lineRule="auto"/>
        <w:ind w:firstLine="540"/>
        <w:rPr>
          <w:rFonts w:ascii="Palatino Linotype" w:hAnsi="Palatino Linotype"/>
          <w:sz w:val="24"/>
          <w:szCs w:val="24"/>
        </w:rPr>
      </w:pPr>
    </w:p>
    <w:p w:rsidR="00583CFC" w:rsidRPr="00A01D5D" w:rsidRDefault="00583CFC" w:rsidP="004B2417">
      <w:pPr>
        <w:numPr>
          <w:ilvl w:val="2"/>
          <w:numId w:val="20"/>
        </w:numPr>
        <w:spacing w:after="0" w:line="240" w:lineRule="auto"/>
        <w:rPr>
          <w:rFonts w:ascii="Palatino Linotype" w:hAnsi="Palatino Linotype"/>
          <w:b/>
          <w:sz w:val="24"/>
          <w:szCs w:val="24"/>
        </w:rPr>
      </w:pPr>
      <w:r w:rsidRPr="00A01D5D">
        <w:rPr>
          <w:rFonts w:ascii="Palatino Linotype" w:hAnsi="Palatino Linotype"/>
          <w:b/>
          <w:sz w:val="24"/>
          <w:szCs w:val="24"/>
        </w:rPr>
        <w:t>A házi gyermekfelügyelet, mint speciális munkaterül</w:t>
      </w:r>
      <w:r>
        <w:rPr>
          <w:rFonts w:ascii="Palatino Linotype" w:hAnsi="Palatino Linotype"/>
          <w:b/>
          <w:sz w:val="24"/>
          <w:szCs w:val="24"/>
        </w:rPr>
        <w:t xml:space="preserve">et </w:t>
      </w:r>
      <w:r>
        <w:rPr>
          <w:rFonts w:ascii="Palatino Linotype" w:hAnsi="Palatino Linotype"/>
          <w:b/>
          <w:sz w:val="24"/>
          <w:szCs w:val="24"/>
        </w:rPr>
        <w:tab/>
      </w:r>
      <w:r w:rsidRPr="00A01D5D">
        <w:rPr>
          <w:rFonts w:ascii="Palatino Linotype" w:hAnsi="Palatino Linotype"/>
          <w:b/>
          <w:sz w:val="24"/>
          <w:szCs w:val="24"/>
        </w:rPr>
        <w:t>16 óra</w:t>
      </w:r>
    </w:p>
    <w:p w:rsidR="00583CFC" w:rsidRPr="00A01D5D" w:rsidRDefault="00583CFC" w:rsidP="00023852">
      <w:pPr>
        <w:spacing w:after="0" w:line="240" w:lineRule="auto"/>
        <w:ind w:left="567"/>
        <w:jc w:val="both"/>
        <w:rPr>
          <w:rFonts w:ascii="Palatino Linotype" w:hAnsi="Palatino Linotype"/>
          <w:sz w:val="24"/>
          <w:szCs w:val="24"/>
        </w:rPr>
      </w:pPr>
      <w:r w:rsidRPr="00A01D5D">
        <w:rPr>
          <w:rFonts w:ascii="Palatino Linotype" w:hAnsi="Palatino Linotype"/>
          <w:sz w:val="24"/>
          <w:szCs w:val="24"/>
        </w:rPr>
        <w:t xml:space="preserve">A gondozónő és a család jogai és kötelességei. Kapcsolat a családi rendszer tagjaival (az ellátásban nem részesülő gyermek, nagyszülő, szülők). Etikai kérdések és dilemmák, titoktartási felelősségek és az információkezelés, hivatástudat. Megbízhatóság, hitelesség, munkaillemtan, munkaköri jogok és feladatok, viselkedési stílusok. Kompetencia határok, előítélet mentesség, az emberi méltóság tisztelete, eltérő vélemények tiszteletben tartása, érdekérvényesítés. A házi gyermekfelügyelő modellnyújtó szerepe a kisgyermeknevelésben. Kapcsolat a munkáltatóval, eset megbeszélési és szakmai segítségkérés lehetőségei. A házi gondozónő ellenőrzése és beszámolási kötelezettsége. A házi gondozónő alapvető fiziológiás szükségleteinek kielégítési módja. Munkajogi kérdések (munkaidő, szabadnap, szabadság, utazás). </w:t>
      </w:r>
      <w:r w:rsidRPr="00A01D5D">
        <w:rPr>
          <w:rFonts w:ascii="Palatino Linotype" w:hAnsi="Palatino Linotype" w:cs="TimesNewRomanPSMT"/>
          <w:sz w:val="24"/>
          <w:szCs w:val="24"/>
        </w:rPr>
        <w:t>A házi időszakos gyermekfelügyelet megszervezése.</w:t>
      </w:r>
    </w:p>
    <w:p w:rsidR="00583CFC" w:rsidRPr="00A01D5D" w:rsidRDefault="00583CFC" w:rsidP="00023852">
      <w:pPr>
        <w:spacing w:after="0" w:line="240" w:lineRule="auto"/>
        <w:ind w:firstLine="540"/>
        <w:rPr>
          <w:rFonts w:ascii="Palatino Linotype" w:hAnsi="Palatino Linotype"/>
          <w:sz w:val="24"/>
          <w:szCs w:val="24"/>
        </w:rPr>
      </w:pPr>
    </w:p>
    <w:p w:rsidR="00583CFC" w:rsidRPr="00A01D5D" w:rsidRDefault="00583CFC" w:rsidP="004B2417">
      <w:pPr>
        <w:numPr>
          <w:ilvl w:val="2"/>
          <w:numId w:val="20"/>
        </w:numPr>
        <w:spacing w:after="0" w:line="240" w:lineRule="auto"/>
        <w:jc w:val="both"/>
        <w:rPr>
          <w:rFonts w:ascii="Palatino Linotype" w:hAnsi="Palatino Linotype"/>
          <w:b/>
          <w:sz w:val="24"/>
          <w:szCs w:val="24"/>
        </w:rPr>
      </w:pPr>
      <w:r w:rsidRPr="00A01D5D">
        <w:rPr>
          <w:rFonts w:ascii="Palatino Linotype" w:hAnsi="Palatino Linotype" w:cs="TimesNewRomanPS-BoldMT"/>
          <w:b/>
          <w:bCs/>
          <w:sz w:val="24"/>
          <w:szCs w:val="24"/>
        </w:rPr>
        <w:t xml:space="preserve">A házi időszakos gyermekellátás pszichológiai dimenziói </w:t>
      </w:r>
      <w:r w:rsidRPr="00A01D5D">
        <w:rPr>
          <w:rFonts w:ascii="Palatino Linotype" w:hAnsi="Palatino Linotype" w:cs="TimesNewRomanPS-BoldMT"/>
          <w:b/>
          <w:bCs/>
          <w:sz w:val="24"/>
          <w:szCs w:val="24"/>
        </w:rPr>
        <w:tab/>
      </w:r>
      <w:r>
        <w:rPr>
          <w:rFonts w:ascii="Palatino Linotype" w:hAnsi="Palatino Linotype" w:cs="TimesNewRomanPS-BoldMT"/>
          <w:b/>
          <w:bCs/>
          <w:sz w:val="24"/>
          <w:szCs w:val="24"/>
        </w:rPr>
        <w:t>1</w:t>
      </w:r>
      <w:r w:rsidRPr="00A01D5D">
        <w:rPr>
          <w:rFonts w:ascii="Palatino Linotype" w:hAnsi="Palatino Linotype" w:cs="TimesNewRomanPS-BoldMT"/>
          <w:b/>
          <w:bCs/>
          <w:sz w:val="24"/>
          <w:szCs w:val="24"/>
        </w:rPr>
        <w:t>6 óra</w:t>
      </w:r>
    </w:p>
    <w:p w:rsidR="00583CFC" w:rsidRPr="00A01D5D" w:rsidRDefault="00583CFC" w:rsidP="00BE2C46">
      <w:pPr>
        <w:autoSpaceDE w:val="0"/>
        <w:autoSpaceDN w:val="0"/>
        <w:adjustRightInd w:val="0"/>
        <w:spacing w:after="0" w:line="240" w:lineRule="auto"/>
        <w:ind w:left="709"/>
        <w:jc w:val="both"/>
        <w:rPr>
          <w:rFonts w:ascii="Palatino Linotype" w:hAnsi="Palatino Linotype" w:cs="TimesNewRomanPSMT"/>
          <w:sz w:val="24"/>
          <w:szCs w:val="24"/>
        </w:rPr>
      </w:pPr>
      <w:r w:rsidRPr="00A01D5D">
        <w:rPr>
          <w:rFonts w:ascii="Palatino Linotype" w:hAnsi="Palatino Linotype" w:cs="TimesNewRomanPSMT"/>
          <w:sz w:val="24"/>
          <w:szCs w:val="24"/>
        </w:rPr>
        <w:t>A társas érintkezés pszichológiája (empátia, elfogadás, kapcsolati szintek, egymásra hatás). Megismerkedés, tájékozódás, beszélgetés a gyermekről. Kapcsolattartási és tájékoztatási formák és kötelezettségek. A szülővel való együttműködés jellemzői.</w:t>
      </w:r>
    </w:p>
    <w:p w:rsidR="00583CFC" w:rsidRPr="00A01D5D" w:rsidRDefault="00583CFC" w:rsidP="00BE2C46">
      <w:pPr>
        <w:autoSpaceDE w:val="0"/>
        <w:autoSpaceDN w:val="0"/>
        <w:adjustRightInd w:val="0"/>
        <w:spacing w:after="0" w:line="240" w:lineRule="auto"/>
        <w:ind w:left="709"/>
        <w:jc w:val="both"/>
        <w:rPr>
          <w:rFonts w:ascii="Palatino Linotype" w:hAnsi="Palatino Linotype"/>
          <w:sz w:val="24"/>
          <w:szCs w:val="24"/>
        </w:rPr>
      </w:pPr>
      <w:r w:rsidRPr="00A01D5D">
        <w:rPr>
          <w:rFonts w:ascii="Palatino Linotype" w:hAnsi="Palatino Linotype" w:cs="TimesNewRomanPSMT"/>
          <w:sz w:val="24"/>
          <w:szCs w:val="24"/>
        </w:rPr>
        <w:t xml:space="preserve">A szülő és a gyermek kapcsolata. Családi szerepek, a család szerepe a gyermek életében és nevelésében. A családok társadalmi és élethelyzetbeli különbözőségei. A szülőtől való időszakos elválás traumája. A családi szokások, hagyományok jelentősége és </w:t>
      </w:r>
      <w:r w:rsidRPr="00A01D5D">
        <w:rPr>
          <w:rFonts w:ascii="Palatino Linotype" w:hAnsi="Palatino Linotype"/>
          <w:sz w:val="24"/>
          <w:szCs w:val="24"/>
        </w:rPr>
        <w:t xml:space="preserve">tiszteletben tartása. </w:t>
      </w:r>
      <w:r w:rsidRPr="00A01D5D">
        <w:rPr>
          <w:rFonts w:ascii="Palatino Linotype" w:hAnsi="Palatino Linotype" w:cs="TimesNewRomanPSMT"/>
          <w:sz w:val="24"/>
          <w:szCs w:val="24"/>
        </w:rPr>
        <w:t>A gyermekkel való együttműködés és biztonságérzet kialakításának fontossága. A szakmai és egyéni szempontok képviselete a szülői igényekkel szemben. A gyermekbántalmazás testi és lelki tünetei. A bántalmazott gyermek lelki traumájának, enyhítési lehetőségei. A bántalmazással kapcsolatos jelentési kötelezettség. A gondozónő helye, szerepe a család és a gyermek életében. A házi időszakos gyermekfelügyelet lezárása, kilépés a család és a gyermek életéből</w:t>
      </w:r>
      <w:r w:rsidRPr="00A01D5D">
        <w:rPr>
          <w:rFonts w:ascii="Palatino Linotype" w:hAnsi="Palatino Linotype"/>
          <w:sz w:val="24"/>
          <w:szCs w:val="24"/>
        </w:rPr>
        <w:t>.</w:t>
      </w:r>
    </w:p>
    <w:p w:rsidR="00583CFC" w:rsidRPr="00A01D5D" w:rsidRDefault="00583CFC" w:rsidP="00023852">
      <w:pPr>
        <w:spacing w:after="0" w:line="240" w:lineRule="auto"/>
        <w:ind w:firstLine="540"/>
        <w:jc w:val="both"/>
        <w:rPr>
          <w:rFonts w:ascii="Palatino Linotype" w:hAnsi="Palatino Linotype"/>
          <w:sz w:val="24"/>
          <w:szCs w:val="24"/>
        </w:rPr>
      </w:pPr>
      <w:r w:rsidRPr="00A01D5D">
        <w:rPr>
          <w:rFonts w:ascii="Palatino Linotype" w:hAnsi="Palatino Linotype"/>
          <w:i/>
          <w:sz w:val="24"/>
          <w:szCs w:val="24"/>
        </w:rPr>
        <w:tab/>
      </w:r>
    </w:p>
    <w:p w:rsidR="00583CFC" w:rsidRPr="00A01D5D" w:rsidRDefault="00583CFC" w:rsidP="004B2417">
      <w:pPr>
        <w:numPr>
          <w:ilvl w:val="2"/>
          <w:numId w:val="20"/>
        </w:numPr>
        <w:spacing w:after="0" w:line="240" w:lineRule="auto"/>
        <w:jc w:val="both"/>
        <w:rPr>
          <w:rFonts w:ascii="Palatino Linotype" w:hAnsi="Palatino Linotype"/>
          <w:b/>
          <w:sz w:val="24"/>
          <w:szCs w:val="24"/>
        </w:rPr>
      </w:pPr>
      <w:r w:rsidRPr="00A01D5D">
        <w:rPr>
          <w:rFonts w:ascii="Palatino Linotype" w:hAnsi="Palatino Linotype" w:cs="TimesNewRomanPS-BoldMT"/>
          <w:b/>
          <w:bCs/>
          <w:sz w:val="24"/>
          <w:szCs w:val="24"/>
        </w:rPr>
        <w:t>A gyermek ellátásával kapcsolatos ismeretek</w:t>
      </w:r>
      <w:r>
        <w:rPr>
          <w:rFonts w:ascii="Palatino Linotype" w:hAnsi="Palatino Linotype"/>
          <w:b/>
          <w:sz w:val="24"/>
          <w:szCs w:val="24"/>
        </w:rPr>
        <w:t xml:space="preserve"> </w:t>
      </w:r>
      <w:r>
        <w:rPr>
          <w:rFonts w:ascii="Palatino Linotype" w:hAnsi="Palatino Linotype"/>
          <w:b/>
          <w:sz w:val="24"/>
          <w:szCs w:val="24"/>
        </w:rPr>
        <w:tab/>
      </w:r>
      <w:r>
        <w:rPr>
          <w:rFonts w:ascii="Palatino Linotype" w:hAnsi="Palatino Linotype"/>
          <w:b/>
          <w:sz w:val="24"/>
          <w:szCs w:val="24"/>
        </w:rPr>
        <w:tab/>
      </w:r>
      <w:r w:rsidRPr="00A01D5D">
        <w:rPr>
          <w:rFonts w:ascii="Palatino Linotype" w:hAnsi="Palatino Linotype"/>
          <w:b/>
          <w:sz w:val="24"/>
          <w:szCs w:val="24"/>
        </w:rPr>
        <w:t>14 óra</w:t>
      </w:r>
    </w:p>
    <w:p w:rsidR="00583CFC" w:rsidRPr="00A01D5D" w:rsidRDefault="00583CFC" w:rsidP="00023852">
      <w:pPr>
        <w:pStyle w:val="BodyText2"/>
        <w:spacing w:after="0" w:line="240" w:lineRule="auto"/>
        <w:ind w:left="720"/>
        <w:jc w:val="both"/>
        <w:rPr>
          <w:rFonts w:ascii="Palatino Linotype" w:hAnsi="Palatino Linotype"/>
          <w:sz w:val="24"/>
          <w:szCs w:val="24"/>
        </w:rPr>
      </w:pPr>
      <w:r w:rsidRPr="00A01D5D">
        <w:rPr>
          <w:rFonts w:ascii="Palatino Linotype" w:hAnsi="Palatino Linotype" w:cs="TimesNewRomanPSMT"/>
          <w:sz w:val="24"/>
          <w:szCs w:val="24"/>
        </w:rPr>
        <w:t xml:space="preserve">A biztonságos otthoni környezet és a gyermekkíséréssel kapcsolatos, illetve az általános közlekedési szabályok ismerete. A biztonságos közlekedés szabályainak elsajátíttatása a gyermekkel. A gyermekgondozás sajátosságai családi közegben, a primer szükségletek kielégítésének módjai és lehetőségei. A gondozó felelőssége a gyermek felügyeletével kapcsolatban, szerepe a család életében. A gondozó feladatai a házi időszakos gyermekgondozás során. A beteg gyermek ellátásával kapcsolatos feladatok. A leggyakoribb betegségek tünetei és lefolyása. Betegápolás, lázmérés, lázcsillapítás. Krízishelyzetek (pl. krupp, asztma) felismerése és az azonnali beavatkozás szükségessége. Diéta, alapvető gyógyszerismeret (készenléti csomag), a gyógyszerek helye a kisgyermekes családban. A gyermek speciális egészségügyi szükségleteinek ismerete. Balesetmentes, a gyermek korának és életkori szükségleteinek megfelelő környezet kialakítása. </w:t>
      </w:r>
      <w:r w:rsidRPr="00A01D5D">
        <w:rPr>
          <w:rFonts w:ascii="Palatino Linotype" w:hAnsi="Palatino Linotype"/>
          <w:sz w:val="24"/>
          <w:szCs w:val="24"/>
        </w:rPr>
        <w:t>A gyermek és környezetének higiénéje: a tisztálkodás egészségtana. Öltözködés, mozgás és pihenés. Fűtés, világítás, szellőztetés, levegőztetés. A lakás be-és elrendezése. A gyermek élettere. Egészséges szokások kialakítása, a helytelen szokások elleni küzdelem. A gyermek táplálkozása: tápanyagigény, tolerancia, emésztés és étvágytalanság, felszívódás, táplálkozási módok, élelmi anyagok, táplálékok elkészítése. Az önállósodás elősegítése: a gyermek fejlődésével való lépéstartás, berendezés, idő- és helybiztosítás. A család kulturális és vallási szokásainak tiszteletben tartása.</w:t>
      </w:r>
    </w:p>
    <w:p w:rsidR="00583CFC" w:rsidRPr="00A01D5D" w:rsidRDefault="00583CFC" w:rsidP="00023852">
      <w:pPr>
        <w:pStyle w:val="BodyText2"/>
        <w:spacing w:line="240" w:lineRule="auto"/>
        <w:ind w:left="708"/>
        <w:jc w:val="both"/>
        <w:rPr>
          <w:rFonts w:ascii="Palatino Linotype" w:hAnsi="Palatino Linotype"/>
          <w:sz w:val="24"/>
          <w:szCs w:val="24"/>
        </w:rPr>
      </w:pPr>
    </w:p>
    <w:p w:rsidR="00583CFC" w:rsidRPr="00A01D5D" w:rsidRDefault="00583CFC" w:rsidP="00023852">
      <w:pPr>
        <w:autoSpaceDE w:val="0"/>
        <w:autoSpaceDN w:val="0"/>
        <w:adjustRightInd w:val="0"/>
        <w:spacing w:after="0" w:line="240" w:lineRule="auto"/>
        <w:ind w:left="708"/>
        <w:jc w:val="both"/>
        <w:rPr>
          <w:rFonts w:ascii="Palatino Linotype" w:hAnsi="Palatino Linotype" w:cs="TimesNewRomanPSMT"/>
          <w:sz w:val="24"/>
          <w:szCs w:val="24"/>
        </w:rPr>
      </w:pPr>
      <w:r w:rsidRPr="00A01D5D">
        <w:rPr>
          <w:rFonts w:ascii="Palatino Linotype" w:hAnsi="Palatino Linotype" w:cs="TimesNewRomanPSMT"/>
          <w:sz w:val="24"/>
          <w:szCs w:val="24"/>
        </w:rPr>
        <w:t xml:space="preserve">A gondozási munka intimitása, titoktartás, diszkréció. Családi ünnepek, különleges események, „civilként” való jelenlét (pl. születésnapi, nyaralási meghívás). Szabadidős tevékenységek szervezése, lebonyolítása az életkornak és a gyermek igényének megfelelően. </w:t>
      </w:r>
    </w:p>
    <w:p w:rsidR="00583CFC" w:rsidRPr="00A01D5D" w:rsidRDefault="00583CFC" w:rsidP="000E48C1">
      <w:pPr>
        <w:spacing w:after="0" w:line="240" w:lineRule="auto"/>
        <w:ind w:firstLine="540"/>
        <w:rPr>
          <w:rFonts w:ascii="Palatino Linotype" w:hAnsi="Palatino Linotype"/>
          <w:sz w:val="24"/>
          <w:szCs w:val="24"/>
        </w:rPr>
      </w:pPr>
    </w:p>
    <w:p w:rsidR="00583CFC" w:rsidRPr="00A01D5D" w:rsidRDefault="00583CFC" w:rsidP="004B2417">
      <w:pPr>
        <w:widowControl w:val="0"/>
        <w:numPr>
          <w:ilvl w:val="1"/>
          <w:numId w:val="20"/>
        </w:numPr>
        <w:suppressAutoHyphens/>
        <w:spacing w:after="0" w:line="240" w:lineRule="auto"/>
        <w:rPr>
          <w:rFonts w:ascii="Palatino Linotype" w:hAnsi="Palatino Linotype"/>
          <w:b/>
          <w:i/>
          <w:sz w:val="24"/>
          <w:szCs w:val="24"/>
        </w:rPr>
      </w:pPr>
      <w:r w:rsidRPr="00A01D5D">
        <w:rPr>
          <w:rFonts w:ascii="Palatino Linotype" w:hAnsi="Palatino Linotype"/>
          <w:b/>
          <w:i/>
          <w:sz w:val="24"/>
          <w:szCs w:val="24"/>
        </w:rPr>
        <w:t xml:space="preserve">A képzés javasolt helyszíne </w:t>
      </w:r>
      <w:r w:rsidRPr="00A01D5D">
        <w:rPr>
          <w:rFonts w:ascii="Palatino Linotype" w:hAnsi="Palatino Linotype"/>
          <w:b/>
          <w:i/>
          <w:kern w:val="1"/>
          <w:sz w:val="24"/>
          <w:szCs w:val="24"/>
          <w:lang w:eastAsia="hi-IN" w:bidi="hi-IN"/>
        </w:rPr>
        <w:t>(ajánlás)</w:t>
      </w:r>
    </w:p>
    <w:p w:rsidR="00583CFC" w:rsidRDefault="00583CFC" w:rsidP="00BE2C46">
      <w:pPr>
        <w:spacing w:after="0" w:line="240" w:lineRule="auto"/>
        <w:ind w:firstLine="360"/>
        <w:rPr>
          <w:rFonts w:ascii="Palatino Linotype" w:hAnsi="Palatino Linotype"/>
          <w:sz w:val="24"/>
          <w:szCs w:val="24"/>
        </w:rPr>
      </w:pPr>
      <w:r>
        <w:rPr>
          <w:rFonts w:ascii="Palatino Linotype" w:hAnsi="Palatino Linotype"/>
          <w:sz w:val="24"/>
          <w:szCs w:val="24"/>
        </w:rPr>
        <w:t>Tanterem</w:t>
      </w:r>
    </w:p>
    <w:p w:rsidR="00583CFC" w:rsidRPr="00A01D5D" w:rsidRDefault="00583CFC" w:rsidP="00BE2C46">
      <w:pPr>
        <w:spacing w:after="0" w:line="240" w:lineRule="auto"/>
        <w:ind w:firstLine="357"/>
        <w:rPr>
          <w:rFonts w:ascii="Palatino Linotype" w:hAnsi="Palatino Linotype"/>
          <w:sz w:val="24"/>
          <w:szCs w:val="24"/>
        </w:rPr>
      </w:pPr>
      <w:r>
        <w:rPr>
          <w:rFonts w:ascii="Palatino Linotype" w:hAnsi="Palatino Linotype"/>
          <w:sz w:val="24"/>
          <w:szCs w:val="24"/>
        </w:rPr>
        <w:t>S</w:t>
      </w:r>
      <w:r w:rsidRPr="00A01D5D">
        <w:rPr>
          <w:rFonts w:ascii="Palatino Linotype" w:hAnsi="Palatino Linotype"/>
          <w:sz w:val="24"/>
          <w:szCs w:val="24"/>
        </w:rPr>
        <w:t>z</w:t>
      </w:r>
      <w:r>
        <w:rPr>
          <w:rFonts w:ascii="Palatino Linotype" w:hAnsi="Palatino Linotype"/>
          <w:sz w:val="24"/>
          <w:szCs w:val="24"/>
        </w:rPr>
        <w:t>olgáltatást nyújtó intézmények</w:t>
      </w:r>
    </w:p>
    <w:p w:rsidR="00583CFC" w:rsidRPr="00A01D5D" w:rsidRDefault="00583CFC" w:rsidP="000E48C1">
      <w:pPr>
        <w:spacing w:after="0" w:line="240" w:lineRule="auto"/>
        <w:ind w:left="792"/>
        <w:rPr>
          <w:rFonts w:ascii="Palatino Linotype" w:hAnsi="Palatino Linotype"/>
          <w:b/>
          <w:sz w:val="24"/>
          <w:szCs w:val="24"/>
        </w:rPr>
      </w:pPr>
    </w:p>
    <w:p w:rsidR="00583CFC" w:rsidRPr="00A01D5D" w:rsidRDefault="00583CFC" w:rsidP="004B2417">
      <w:pPr>
        <w:widowControl w:val="0"/>
        <w:numPr>
          <w:ilvl w:val="1"/>
          <w:numId w:val="20"/>
        </w:numPr>
        <w:suppressAutoHyphens/>
        <w:spacing w:after="0" w:line="240" w:lineRule="auto"/>
        <w:ind w:left="826" w:hanging="469"/>
        <w:rPr>
          <w:rFonts w:ascii="Palatino Linotype" w:hAnsi="Palatino Linotype"/>
          <w:b/>
          <w:bCs/>
          <w:sz w:val="24"/>
          <w:szCs w:val="24"/>
        </w:rPr>
      </w:pPr>
      <w:r w:rsidRPr="00A01D5D">
        <w:rPr>
          <w:rFonts w:ascii="Palatino Linotype" w:hAnsi="Palatino Linotype"/>
          <w:b/>
          <w:bCs/>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83CFC" w:rsidRPr="00A01D5D">
        <w:trPr>
          <w:cantSplit/>
          <w:trHeight w:val="921"/>
          <w:jc w:val="center"/>
        </w:trPr>
        <w:tc>
          <w:tcPr>
            <w:tcW w:w="828" w:type="dxa"/>
            <w:vMerge w:val="restart"/>
            <w:vAlign w:val="center"/>
          </w:tcPr>
          <w:p w:rsidR="00583CFC" w:rsidRPr="00A01D5D" w:rsidRDefault="00583CFC" w:rsidP="002663F2">
            <w:pPr>
              <w:spacing w:after="0" w:line="240" w:lineRule="auto"/>
              <w:jc w:val="center"/>
              <w:rPr>
                <w:rFonts w:ascii="Palatino Linotype" w:hAnsi="Palatino Linotype"/>
                <w:b/>
                <w:sz w:val="20"/>
                <w:szCs w:val="20"/>
              </w:rPr>
            </w:pPr>
            <w:r w:rsidRPr="00A01D5D">
              <w:rPr>
                <w:rFonts w:ascii="Palatino Linotype" w:hAnsi="Palatino Linotype"/>
                <w:b/>
                <w:sz w:val="20"/>
                <w:szCs w:val="20"/>
              </w:rPr>
              <w:t>Sor-szám</w:t>
            </w:r>
          </w:p>
        </w:tc>
        <w:tc>
          <w:tcPr>
            <w:tcW w:w="3621" w:type="dxa"/>
            <w:vMerge w:val="restart"/>
            <w:vAlign w:val="center"/>
          </w:tcPr>
          <w:p w:rsidR="00583CFC" w:rsidRPr="00A01D5D" w:rsidRDefault="00583CFC" w:rsidP="002663F2">
            <w:pPr>
              <w:spacing w:after="0" w:line="240" w:lineRule="auto"/>
              <w:jc w:val="center"/>
              <w:rPr>
                <w:rFonts w:ascii="Palatino Linotype" w:hAnsi="Palatino Linotype"/>
                <w:b/>
                <w:sz w:val="20"/>
                <w:szCs w:val="20"/>
              </w:rPr>
            </w:pPr>
            <w:r w:rsidRPr="00A01D5D">
              <w:rPr>
                <w:rFonts w:ascii="Palatino Linotype" w:hAnsi="Palatino Linotype"/>
                <w:b/>
                <w:sz w:val="20"/>
                <w:szCs w:val="20"/>
              </w:rPr>
              <w:t>Tanulói tevékenységforma</w:t>
            </w:r>
          </w:p>
        </w:tc>
        <w:tc>
          <w:tcPr>
            <w:tcW w:w="2370" w:type="dxa"/>
            <w:gridSpan w:val="3"/>
            <w:vAlign w:val="center"/>
          </w:tcPr>
          <w:p w:rsidR="00583CFC" w:rsidRPr="00A01D5D" w:rsidRDefault="00583CFC" w:rsidP="002663F2">
            <w:pPr>
              <w:spacing w:after="0" w:line="240" w:lineRule="auto"/>
              <w:jc w:val="center"/>
              <w:rPr>
                <w:rFonts w:ascii="Palatino Linotype" w:hAnsi="Palatino Linotype"/>
                <w:b/>
                <w:sz w:val="20"/>
                <w:szCs w:val="20"/>
              </w:rPr>
            </w:pPr>
            <w:r w:rsidRPr="00A01D5D">
              <w:rPr>
                <w:rFonts w:ascii="Palatino Linotype" w:hAnsi="Palatino Linotype"/>
                <w:b/>
                <w:sz w:val="20"/>
                <w:szCs w:val="20"/>
              </w:rPr>
              <w:t>Tanulói tevékenység szervezési kerete</w:t>
            </w:r>
          </w:p>
          <w:p w:rsidR="00583CFC" w:rsidRPr="00A01D5D" w:rsidRDefault="00583CFC" w:rsidP="002663F2">
            <w:pPr>
              <w:spacing w:after="0" w:line="240" w:lineRule="auto"/>
              <w:jc w:val="center"/>
              <w:rPr>
                <w:rFonts w:ascii="Palatino Linotype" w:hAnsi="Palatino Linotype"/>
                <w:b/>
                <w:sz w:val="20"/>
                <w:szCs w:val="20"/>
              </w:rPr>
            </w:pPr>
            <w:r w:rsidRPr="00A01D5D">
              <w:rPr>
                <w:rFonts w:ascii="Palatino Linotype" w:hAnsi="Palatino Linotype"/>
                <w:b/>
                <w:sz w:val="20"/>
                <w:szCs w:val="20"/>
              </w:rPr>
              <w:t>(differenciálási módok)</w:t>
            </w:r>
          </w:p>
        </w:tc>
        <w:tc>
          <w:tcPr>
            <w:tcW w:w="2190" w:type="dxa"/>
            <w:vMerge w:val="restart"/>
            <w:vAlign w:val="center"/>
          </w:tcPr>
          <w:p w:rsidR="00583CFC" w:rsidRPr="00A01D5D" w:rsidRDefault="00583CFC" w:rsidP="002663F2">
            <w:pPr>
              <w:spacing w:after="0" w:line="240" w:lineRule="auto"/>
              <w:jc w:val="center"/>
              <w:rPr>
                <w:rFonts w:ascii="Palatino Linotype" w:hAnsi="Palatino Linotype"/>
                <w:b/>
                <w:sz w:val="20"/>
                <w:szCs w:val="20"/>
              </w:rPr>
            </w:pPr>
            <w:r w:rsidRPr="00A01D5D">
              <w:rPr>
                <w:rFonts w:ascii="Palatino Linotype" w:hAnsi="Palatino Linotype"/>
                <w:b/>
                <w:sz w:val="20"/>
                <w:szCs w:val="20"/>
              </w:rPr>
              <w:t>Alkalmazandó eszközök és felszerelések (SZVK 6. pont lebontása, pontosítása)</w:t>
            </w:r>
          </w:p>
        </w:tc>
      </w:tr>
      <w:tr w:rsidR="00583CFC" w:rsidRPr="00A01D5D">
        <w:trPr>
          <w:cantSplit/>
          <w:trHeight w:val="1076"/>
          <w:jc w:val="center"/>
        </w:trPr>
        <w:tc>
          <w:tcPr>
            <w:tcW w:w="828" w:type="dxa"/>
            <w:vMerge/>
            <w:vAlign w:val="center"/>
          </w:tcPr>
          <w:p w:rsidR="00583CFC" w:rsidRPr="00A01D5D" w:rsidRDefault="00583CFC" w:rsidP="002663F2">
            <w:pPr>
              <w:spacing w:after="0" w:line="240" w:lineRule="auto"/>
              <w:jc w:val="center"/>
              <w:rPr>
                <w:rFonts w:ascii="Palatino Linotype" w:hAnsi="Palatino Linotype"/>
                <w:b/>
                <w:sz w:val="20"/>
                <w:szCs w:val="20"/>
              </w:rPr>
            </w:pPr>
          </w:p>
        </w:tc>
        <w:tc>
          <w:tcPr>
            <w:tcW w:w="3621" w:type="dxa"/>
            <w:vMerge/>
            <w:vAlign w:val="center"/>
          </w:tcPr>
          <w:p w:rsidR="00583CFC" w:rsidRPr="00A01D5D" w:rsidRDefault="00583CFC" w:rsidP="002663F2">
            <w:pPr>
              <w:spacing w:after="0" w:line="240" w:lineRule="auto"/>
              <w:rPr>
                <w:rFonts w:ascii="Palatino Linotype" w:hAnsi="Palatino Linotype"/>
                <w:b/>
                <w:sz w:val="20"/>
                <w:szCs w:val="20"/>
              </w:rPr>
            </w:pPr>
          </w:p>
        </w:tc>
        <w:tc>
          <w:tcPr>
            <w:tcW w:w="809" w:type="dxa"/>
            <w:textDirection w:val="btLr"/>
            <w:vAlign w:val="center"/>
          </w:tcPr>
          <w:p w:rsidR="00583CFC" w:rsidRPr="00A01D5D" w:rsidRDefault="00583CFC" w:rsidP="002663F2">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Egyéni</w:t>
            </w:r>
          </w:p>
        </w:tc>
        <w:tc>
          <w:tcPr>
            <w:tcW w:w="798" w:type="dxa"/>
            <w:textDirection w:val="btLr"/>
            <w:vAlign w:val="center"/>
          </w:tcPr>
          <w:p w:rsidR="00583CFC" w:rsidRPr="00A01D5D" w:rsidRDefault="00583CFC" w:rsidP="002663F2">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Csoport-</w:t>
            </w:r>
          </w:p>
          <w:p w:rsidR="00583CFC" w:rsidRPr="00A01D5D" w:rsidRDefault="00583CFC" w:rsidP="002663F2">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bontás</w:t>
            </w:r>
          </w:p>
        </w:tc>
        <w:tc>
          <w:tcPr>
            <w:tcW w:w="763" w:type="dxa"/>
            <w:textDirection w:val="btLr"/>
            <w:vAlign w:val="center"/>
          </w:tcPr>
          <w:p w:rsidR="00583CFC" w:rsidRPr="00A01D5D" w:rsidRDefault="00583CFC" w:rsidP="002663F2">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Osztály-</w:t>
            </w:r>
          </w:p>
          <w:p w:rsidR="00583CFC" w:rsidRPr="00A01D5D" w:rsidRDefault="00583CFC" w:rsidP="002663F2">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keret</w:t>
            </w:r>
          </w:p>
        </w:tc>
        <w:tc>
          <w:tcPr>
            <w:tcW w:w="2190" w:type="dxa"/>
            <w:vMerge/>
            <w:vAlign w:val="center"/>
          </w:tcPr>
          <w:p w:rsidR="00583CFC" w:rsidRPr="00A01D5D" w:rsidRDefault="00583CFC" w:rsidP="002663F2">
            <w:pPr>
              <w:spacing w:after="0" w:line="240" w:lineRule="auto"/>
              <w:jc w:val="center"/>
              <w:rPr>
                <w:rFonts w:ascii="Palatino Linotype" w:hAnsi="Palatino Linotype"/>
                <w:b/>
                <w:sz w:val="20"/>
                <w:szCs w:val="20"/>
              </w:rPr>
            </w:pPr>
          </w:p>
        </w:tc>
      </w:tr>
      <w:tr w:rsidR="00583CFC" w:rsidRPr="00A01D5D">
        <w:trPr>
          <w:jc w:val="center"/>
        </w:trPr>
        <w:tc>
          <w:tcPr>
            <w:tcW w:w="828" w:type="dxa"/>
            <w:shd w:val="clear" w:color="auto" w:fill="D9D9D9"/>
            <w:vAlign w:val="center"/>
          </w:tcPr>
          <w:p w:rsidR="00583CFC" w:rsidRPr="00A01D5D" w:rsidRDefault="00583CFC" w:rsidP="002663F2">
            <w:pPr>
              <w:spacing w:after="0" w:line="240" w:lineRule="auto"/>
              <w:jc w:val="center"/>
              <w:rPr>
                <w:rFonts w:ascii="Palatino Linotype" w:hAnsi="Palatino Linotype"/>
                <w:b/>
                <w:sz w:val="20"/>
                <w:szCs w:val="20"/>
              </w:rPr>
            </w:pPr>
            <w:r w:rsidRPr="00A01D5D">
              <w:rPr>
                <w:rFonts w:ascii="Palatino Linotype" w:hAnsi="Palatino Linotype"/>
                <w:b/>
                <w:sz w:val="20"/>
                <w:szCs w:val="20"/>
              </w:rPr>
              <w:t>1.</w:t>
            </w:r>
          </w:p>
        </w:tc>
        <w:tc>
          <w:tcPr>
            <w:tcW w:w="3621" w:type="dxa"/>
            <w:shd w:val="clear" w:color="auto" w:fill="D9D9D9"/>
            <w:vAlign w:val="center"/>
          </w:tcPr>
          <w:p w:rsidR="00583CFC" w:rsidRPr="00A01D5D" w:rsidRDefault="00583CFC" w:rsidP="002663F2">
            <w:pPr>
              <w:spacing w:after="0" w:line="240" w:lineRule="auto"/>
              <w:rPr>
                <w:rFonts w:ascii="Palatino Linotype" w:hAnsi="Palatino Linotype"/>
                <w:b/>
                <w:sz w:val="20"/>
                <w:szCs w:val="20"/>
              </w:rPr>
            </w:pPr>
            <w:r w:rsidRPr="00A01D5D">
              <w:rPr>
                <w:rFonts w:ascii="Palatino Linotype" w:hAnsi="Palatino Linotype" w:cs="Arial"/>
                <w:b/>
                <w:sz w:val="20"/>
                <w:szCs w:val="20"/>
              </w:rPr>
              <w:t>Információ feldolgozó tevékenységek</w:t>
            </w:r>
          </w:p>
        </w:tc>
        <w:tc>
          <w:tcPr>
            <w:tcW w:w="809" w:type="dxa"/>
            <w:shd w:val="clear" w:color="auto" w:fill="D9D9D9"/>
            <w:vAlign w:val="center"/>
          </w:tcPr>
          <w:p w:rsidR="00583CFC" w:rsidRPr="00A01D5D" w:rsidRDefault="00583CFC" w:rsidP="002663F2">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2663F2">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2663F2">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2663F2">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1.1.</w:t>
            </w:r>
          </w:p>
        </w:tc>
        <w:tc>
          <w:tcPr>
            <w:tcW w:w="3621" w:type="dxa"/>
            <w:vAlign w:val="center"/>
          </w:tcPr>
          <w:p w:rsidR="00583CFC" w:rsidRPr="00A01D5D" w:rsidRDefault="00583CFC" w:rsidP="002663F2">
            <w:pPr>
              <w:spacing w:after="0" w:line="240" w:lineRule="auto"/>
              <w:rPr>
                <w:rFonts w:ascii="Palatino Linotype" w:hAnsi="Palatino Linotype" w:cs="Arial"/>
                <w:sz w:val="20"/>
                <w:szCs w:val="20"/>
              </w:rPr>
            </w:pPr>
            <w:r w:rsidRPr="00A01D5D">
              <w:rPr>
                <w:rFonts w:ascii="Palatino Linotype" w:hAnsi="Palatino Linotype" w:cs="Arial"/>
                <w:sz w:val="20"/>
                <w:szCs w:val="20"/>
              </w:rPr>
              <w:t>Olvasott szöveg önálló feldolgozása</w:t>
            </w:r>
          </w:p>
        </w:tc>
        <w:tc>
          <w:tcPr>
            <w:tcW w:w="809"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2663F2">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1.2.</w:t>
            </w:r>
          </w:p>
        </w:tc>
        <w:tc>
          <w:tcPr>
            <w:tcW w:w="3621" w:type="dxa"/>
            <w:vAlign w:val="center"/>
          </w:tcPr>
          <w:p w:rsidR="00583CFC" w:rsidRPr="00A01D5D" w:rsidRDefault="00583CFC" w:rsidP="002663F2">
            <w:pPr>
              <w:spacing w:after="0" w:line="240" w:lineRule="auto"/>
              <w:rPr>
                <w:rFonts w:ascii="Palatino Linotype" w:hAnsi="Palatino Linotype" w:cs="Arial"/>
                <w:sz w:val="20"/>
                <w:szCs w:val="20"/>
              </w:rPr>
            </w:pPr>
            <w:r w:rsidRPr="00A01D5D">
              <w:rPr>
                <w:rFonts w:ascii="Palatino Linotype" w:hAnsi="Palatino Linotype" w:cs="Arial"/>
                <w:sz w:val="20"/>
                <w:szCs w:val="20"/>
              </w:rPr>
              <w:t>Olvasott szöveg feladattal vezetett feldolgozása</w:t>
            </w:r>
          </w:p>
        </w:tc>
        <w:tc>
          <w:tcPr>
            <w:tcW w:w="809"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63"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2663F2">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1.3.</w:t>
            </w:r>
          </w:p>
        </w:tc>
        <w:tc>
          <w:tcPr>
            <w:tcW w:w="3621" w:type="dxa"/>
            <w:vAlign w:val="center"/>
          </w:tcPr>
          <w:p w:rsidR="00583CFC" w:rsidRPr="00A01D5D" w:rsidRDefault="00583CFC" w:rsidP="002663F2">
            <w:pPr>
              <w:spacing w:after="0" w:line="240" w:lineRule="auto"/>
              <w:rPr>
                <w:rFonts w:ascii="Palatino Linotype" w:hAnsi="Palatino Linotype" w:cs="Arial"/>
                <w:sz w:val="20"/>
                <w:szCs w:val="20"/>
              </w:rPr>
            </w:pPr>
            <w:r w:rsidRPr="00A01D5D">
              <w:rPr>
                <w:rFonts w:ascii="Palatino Linotype" w:hAnsi="Palatino Linotype" w:cs="Arial"/>
                <w:sz w:val="20"/>
                <w:szCs w:val="20"/>
              </w:rPr>
              <w:t>Olvasott szöveg feldolgozása jegyzeteléssel</w:t>
            </w:r>
          </w:p>
        </w:tc>
        <w:tc>
          <w:tcPr>
            <w:tcW w:w="809"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2663F2">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1.4.</w:t>
            </w:r>
          </w:p>
        </w:tc>
        <w:tc>
          <w:tcPr>
            <w:tcW w:w="3621" w:type="dxa"/>
            <w:vAlign w:val="center"/>
          </w:tcPr>
          <w:p w:rsidR="00583CFC" w:rsidRPr="00A01D5D" w:rsidRDefault="00583CFC" w:rsidP="002663F2">
            <w:pPr>
              <w:spacing w:after="0" w:line="240" w:lineRule="auto"/>
              <w:rPr>
                <w:rFonts w:ascii="Palatino Linotype" w:hAnsi="Palatino Linotype" w:cs="Arial"/>
                <w:sz w:val="20"/>
                <w:szCs w:val="20"/>
              </w:rPr>
            </w:pPr>
            <w:r w:rsidRPr="00A01D5D">
              <w:rPr>
                <w:rFonts w:ascii="Palatino Linotype" w:hAnsi="Palatino Linotype" w:cs="Arial"/>
                <w:sz w:val="20"/>
                <w:szCs w:val="20"/>
              </w:rPr>
              <w:t>Hallott szöveg feldolgozása jegyzeteléssel</w:t>
            </w:r>
          </w:p>
        </w:tc>
        <w:tc>
          <w:tcPr>
            <w:tcW w:w="809"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2663F2">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1.5.</w:t>
            </w:r>
          </w:p>
        </w:tc>
        <w:tc>
          <w:tcPr>
            <w:tcW w:w="3621" w:type="dxa"/>
            <w:vAlign w:val="center"/>
          </w:tcPr>
          <w:p w:rsidR="00583CFC" w:rsidRPr="00A01D5D" w:rsidRDefault="00583CFC" w:rsidP="002663F2">
            <w:pPr>
              <w:spacing w:after="0" w:line="240" w:lineRule="auto"/>
              <w:rPr>
                <w:rFonts w:ascii="Palatino Linotype" w:hAnsi="Palatino Linotype" w:cs="Arial"/>
                <w:sz w:val="20"/>
                <w:szCs w:val="20"/>
              </w:rPr>
            </w:pPr>
            <w:r w:rsidRPr="00A01D5D">
              <w:rPr>
                <w:rFonts w:ascii="Palatino Linotype" w:hAnsi="Palatino Linotype" w:cs="Arial"/>
                <w:sz w:val="20"/>
                <w:szCs w:val="20"/>
              </w:rPr>
              <w:t>Hallott szöveg feladattal vezetett feldolgozása</w:t>
            </w:r>
          </w:p>
        </w:tc>
        <w:tc>
          <w:tcPr>
            <w:tcW w:w="809"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2663F2">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1.6.</w:t>
            </w:r>
          </w:p>
        </w:tc>
        <w:tc>
          <w:tcPr>
            <w:tcW w:w="3621" w:type="dxa"/>
            <w:vAlign w:val="center"/>
          </w:tcPr>
          <w:p w:rsidR="00583CFC" w:rsidRPr="00A01D5D" w:rsidRDefault="00583CFC" w:rsidP="002663F2">
            <w:pPr>
              <w:spacing w:after="0" w:line="240" w:lineRule="auto"/>
              <w:rPr>
                <w:rFonts w:ascii="Palatino Linotype" w:hAnsi="Palatino Linotype" w:cs="Arial"/>
                <w:sz w:val="20"/>
                <w:szCs w:val="20"/>
              </w:rPr>
            </w:pPr>
            <w:r w:rsidRPr="00A01D5D">
              <w:rPr>
                <w:rFonts w:ascii="Palatino Linotype" w:hAnsi="Palatino Linotype" w:cs="Arial"/>
                <w:sz w:val="20"/>
                <w:szCs w:val="20"/>
              </w:rPr>
              <w:t>Információk önálló rendszerezése</w:t>
            </w:r>
          </w:p>
        </w:tc>
        <w:tc>
          <w:tcPr>
            <w:tcW w:w="809"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2663F2">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1.7.</w:t>
            </w:r>
          </w:p>
        </w:tc>
        <w:tc>
          <w:tcPr>
            <w:tcW w:w="3621" w:type="dxa"/>
            <w:vAlign w:val="center"/>
          </w:tcPr>
          <w:p w:rsidR="00583CFC" w:rsidRPr="00A01D5D" w:rsidRDefault="00583CFC" w:rsidP="002663F2">
            <w:pPr>
              <w:spacing w:after="0" w:line="240" w:lineRule="auto"/>
              <w:rPr>
                <w:rFonts w:ascii="Palatino Linotype" w:hAnsi="Palatino Linotype" w:cs="Arial"/>
                <w:sz w:val="20"/>
                <w:szCs w:val="20"/>
              </w:rPr>
            </w:pPr>
            <w:r w:rsidRPr="00A01D5D">
              <w:rPr>
                <w:rFonts w:ascii="Palatino Linotype" w:hAnsi="Palatino Linotype" w:cs="Arial"/>
                <w:sz w:val="20"/>
                <w:szCs w:val="20"/>
              </w:rPr>
              <w:t>Információk feladattal vezetett rendszerezése</w:t>
            </w:r>
          </w:p>
        </w:tc>
        <w:tc>
          <w:tcPr>
            <w:tcW w:w="809"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2663F2">
            <w:pPr>
              <w:spacing w:after="0" w:line="240" w:lineRule="auto"/>
              <w:jc w:val="center"/>
              <w:rPr>
                <w:rFonts w:ascii="Palatino Linotype" w:hAnsi="Palatino Linotype"/>
                <w:sz w:val="20"/>
                <w:szCs w:val="20"/>
              </w:rPr>
            </w:pPr>
          </w:p>
        </w:tc>
      </w:tr>
      <w:tr w:rsidR="00583CFC" w:rsidRPr="00A01D5D">
        <w:trPr>
          <w:jc w:val="center"/>
        </w:trPr>
        <w:tc>
          <w:tcPr>
            <w:tcW w:w="828" w:type="dxa"/>
            <w:shd w:val="clear" w:color="auto" w:fill="D9D9D9"/>
            <w:vAlign w:val="center"/>
          </w:tcPr>
          <w:p w:rsidR="00583CFC" w:rsidRPr="00A01D5D" w:rsidRDefault="00583CFC" w:rsidP="002663F2">
            <w:pPr>
              <w:spacing w:after="0" w:line="240" w:lineRule="auto"/>
              <w:jc w:val="center"/>
              <w:rPr>
                <w:rFonts w:ascii="Palatino Linotype" w:hAnsi="Palatino Linotype"/>
                <w:b/>
                <w:sz w:val="20"/>
                <w:szCs w:val="20"/>
              </w:rPr>
            </w:pPr>
            <w:r w:rsidRPr="00A01D5D">
              <w:rPr>
                <w:rFonts w:ascii="Palatino Linotype" w:hAnsi="Palatino Linotype"/>
                <w:b/>
                <w:sz w:val="20"/>
                <w:szCs w:val="20"/>
              </w:rPr>
              <w:t>2.</w:t>
            </w:r>
          </w:p>
        </w:tc>
        <w:tc>
          <w:tcPr>
            <w:tcW w:w="3621" w:type="dxa"/>
            <w:shd w:val="clear" w:color="auto" w:fill="D9D9D9"/>
            <w:vAlign w:val="center"/>
          </w:tcPr>
          <w:p w:rsidR="00583CFC" w:rsidRPr="00A01D5D" w:rsidRDefault="00583CFC" w:rsidP="002663F2">
            <w:pPr>
              <w:spacing w:after="0" w:line="240" w:lineRule="auto"/>
              <w:rPr>
                <w:rFonts w:ascii="Palatino Linotype" w:hAnsi="Palatino Linotype" w:cs="Arial"/>
                <w:b/>
                <w:sz w:val="20"/>
                <w:szCs w:val="20"/>
              </w:rPr>
            </w:pPr>
            <w:r w:rsidRPr="00A01D5D">
              <w:rPr>
                <w:rFonts w:ascii="Palatino Linotype" w:hAnsi="Palatino Linotype" w:cs="Arial"/>
                <w:b/>
                <w:sz w:val="20"/>
                <w:szCs w:val="20"/>
              </w:rPr>
              <w:t>Ismeretalkalmazási gyakorló tevékenységek, feladatok</w:t>
            </w:r>
          </w:p>
        </w:tc>
        <w:tc>
          <w:tcPr>
            <w:tcW w:w="809" w:type="dxa"/>
            <w:shd w:val="clear" w:color="auto" w:fill="D9D9D9"/>
            <w:vAlign w:val="center"/>
          </w:tcPr>
          <w:p w:rsidR="00583CFC" w:rsidRPr="00A01D5D" w:rsidRDefault="00583CFC" w:rsidP="002663F2">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2663F2">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2663F2">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2663F2">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2.1.</w:t>
            </w:r>
          </w:p>
        </w:tc>
        <w:tc>
          <w:tcPr>
            <w:tcW w:w="3621" w:type="dxa"/>
            <w:vAlign w:val="center"/>
          </w:tcPr>
          <w:p w:rsidR="00583CFC" w:rsidRPr="00A01D5D" w:rsidRDefault="00583CFC" w:rsidP="002663F2">
            <w:pPr>
              <w:spacing w:after="0" w:line="240" w:lineRule="auto"/>
              <w:rPr>
                <w:rFonts w:ascii="Palatino Linotype" w:hAnsi="Palatino Linotype" w:cs="Arial"/>
                <w:sz w:val="20"/>
                <w:szCs w:val="20"/>
              </w:rPr>
            </w:pPr>
            <w:r w:rsidRPr="00A01D5D">
              <w:rPr>
                <w:rFonts w:ascii="Palatino Linotype" w:hAnsi="Palatino Linotype" w:cs="Arial"/>
                <w:sz w:val="20"/>
                <w:szCs w:val="20"/>
              </w:rPr>
              <w:t>Írásos elemzések készítése</w:t>
            </w:r>
          </w:p>
        </w:tc>
        <w:tc>
          <w:tcPr>
            <w:tcW w:w="809"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2663F2">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2.2.</w:t>
            </w:r>
          </w:p>
        </w:tc>
        <w:tc>
          <w:tcPr>
            <w:tcW w:w="3621" w:type="dxa"/>
            <w:vAlign w:val="center"/>
          </w:tcPr>
          <w:p w:rsidR="00583CFC" w:rsidRPr="00A01D5D" w:rsidRDefault="00583CFC" w:rsidP="002663F2">
            <w:pPr>
              <w:spacing w:after="0" w:line="240" w:lineRule="auto"/>
              <w:rPr>
                <w:rFonts w:ascii="Palatino Linotype" w:hAnsi="Palatino Linotype" w:cs="Arial"/>
                <w:sz w:val="20"/>
                <w:szCs w:val="20"/>
              </w:rPr>
            </w:pPr>
            <w:r w:rsidRPr="00A01D5D">
              <w:rPr>
                <w:rFonts w:ascii="Palatino Linotype" w:hAnsi="Palatino Linotype" w:cs="Arial"/>
                <w:sz w:val="20"/>
                <w:szCs w:val="20"/>
              </w:rPr>
              <w:t>Leírás készítése</w:t>
            </w:r>
          </w:p>
        </w:tc>
        <w:tc>
          <w:tcPr>
            <w:tcW w:w="809"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2663F2">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2.3.</w:t>
            </w:r>
          </w:p>
        </w:tc>
        <w:tc>
          <w:tcPr>
            <w:tcW w:w="3621" w:type="dxa"/>
            <w:vAlign w:val="center"/>
          </w:tcPr>
          <w:p w:rsidR="00583CFC" w:rsidRPr="00A01D5D" w:rsidRDefault="00583CFC" w:rsidP="002663F2">
            <w:pPr>
              <w:spacing w:after="0" w:line="240" w:lineRule="auto"/>
              <w:rPr>
                <w:rFonts w:ascii="Palatino Linotype" w:hAnsi="Palatino Linotype" w:cs="Arial"/>
                <w:sz w:val="20"/>
                <w:szCs w:val="20"/>
              </w:rPr>
            </w:pPr>
            <w:r w:rsidRPr="00A01D5D">
              <w:rPr>
                <w:rFonts w:ascii="Palatino Linotype" w:hAnsi="Palatino Linotype" w:cs="Arial"/>
                <w:sz w:val="20"/>
                <w:szCs w:val="20"/>
              </w:rPr>
              <w:t>Válaszolás írásban mondatszintű kérdésekre</w:t>
            </w:r>
          </w:p>
        </w:tc>
        <w:tc>
          <w:tcPr>
            <w:tcW w:w="809"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2663F2">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2.4.</w:t>
            </w:r>
          </w:p>
        </w:tc>
        <w:tc>
          <w:tcPr>
            <w:tcW w:w="3621" w:type="dxa"/>
            <w:vAlign w:val="center"/>
          </w:tcPr>
          <w:p w:rsidR="00583CFC" w:rsidRPr="00A01D5D" w:rsidRDefault="00583CFC" w:rsidP="002663F2">
            <w:pPr>
              <w:spacing w:after="0" w:line="240" w:lineRule="auto"/>
              <w:rPr>
                <w:rFonts w:ascii="Palatino Linotype" w:hAnsi="Palatino Linotype" w:cs="Arial"/>
                <w:sz w:val="20"/>
                <w:szCs w:val="20"/>
              </w:rPr>
            </w:pPr>
            <w:r w:rsidRPr="00A01D5D">
              <w:rPr>
                <w:rFonts w:ascii="Palatino Linotype" w:hAnsi="Palatino Linotype" w:cs="Arial"/>
                <w:sz w:val="20"/>
                <w:szCs w:val="20"/>
              </w:rPr>
              <w:t>Tesztfeladat megoldása</w:t>
            </w:r>
          </w:p>
        </w:tc>
        <w:tc>
          <w:tcPr>
            <w:tcW w:w="809"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2663F2">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2.5.</w:t>
            </w:r>
          </w:p>
        </w:tc>
        <w:tc>
          <w:tcPr>
            <w:tcW w:w="3621" w:type="dxa"/>
            <w:vAlign w:val="center"/>
          </w:tcPr>
          <w:p w:rsidR="00583CFC" w:rsidRPr="00A01D5D" w:rsidRDefault="00583CFC" w:rsidP="002663F2">
            <w:pPr>
              <w:spacing w:after="0" w:line="240" w:lineRule="auto"/>
              <w:rPr>
                <w:rFonts w:ascii="Palatino Linotype" w:hAnsi="Palatino Linotype" w:cs="Arial"/>
                <w:sz w:val="20"/>
                <w:szCs w:val="20"/>
              </w:rPr>
            </w:pPr>
            <w:r w:rsidRPr="00A01D5D">
              <w:rPr>
                <w:rFonts w:ascii="Palatino Linotype" w:hAnsi="Palatino Linotype" w:cs="Arial"/>
                <w:sz w:val="20"/>
                <w:szCs w:val="20"/>
              </w:rPr>
              <w:t>Szöveges előadás egyéni felkészüléssel</w:t>
            </w:r>
          </w:p>
        </w:tc>
        <w:tc>
          <w:tcPr>
            <w:tcW w:w="809"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2663F2">
            <w:pPr>
              <w:spacing w:after="0" w:line="240" w:lineRule="auto"/>
              <w:jc w:val="center"/>
              <w:rPr>
                <w:rFonts w:ascii="Palatino Linotype" w:hAnsi="Palatino Linotype"/>
                <w:sz w:val="20"/>
                <w:szCs w:val="20"/>
              </w:rPr>
            </w:pPr>
          </w:p>
        </w:tc>
      </w:tr>
      <w:tr w:rsidR="00583CFC" w:rsidRPr="00A01D5D">
        <w:trPr>
          <w:trHeight w:val="499"/>
          <w:jc w:val="center"/>
        </w:trPr>
        <w:tc>
          <w:tcPr>
            <w:tcW w:w="828" w:type="dxa"/>
            <w:shd w:val="clear" w:color="auto" w:fill="D9D9D9"/>
            <w:vAlign w:val="center"/>
          </w:tcPr>
          <w:p w:rsidR="00583CFC" w:rsidRPr="00A01D5D" w:rsidRDefault="00583CFC" w:rsidP="002663F2">
            <w:pPr>
              <w:spacing w:after="0" w:line="240" w:lineRule="auto"/>
              <w:jc w:val="center"/>
              <w:rPr>
                <w:rFonts w:ascii="Palatino Linotype" w:hAnsi="Palatino Linotype"/>
                <w:b/>
                <w:sz w:val="20"/>
                <w:szCs w:val="20"/>
              </w:rPr>
            </w:pPr>
            <w:r w:rsidRPr="00A01D5D">
              <w:rPr>
                <w:rFonts w:ascii="Palatino Linotype" w:hAnsi="Palatino Linotype"/>
                <w:b/>
                <w:sz w:val="20"/>
                <w:szCs w:val="20"/>
              </w:rPr>
              <w:t>3.</w:t>
            </w:r>
          </w:p>
        </w:tc>
        <w:tc>
          <w:tcPr>
            <w:tcW w:w="3621" w:type="dxa"/>
            <w:shd w:val="clear" w:color="auto" w:fill="D9D9D9"/>
            <w:vAlign w:val="center"/>
          </w:tcPr>
          <w:p w:rsidR="00583CFC" w:rsidRPr="00A01D5D" w:rsidRDefault="00583CFC" w:rsidP="002663F2">
            <w:pPr>
              <w:spacing w:after="0" w:line="240" w:lineRule="auto"/>
              <w:rPr>
                <w:rFonts w:ascii="Palatino Linotype" w:hAnsi="Palatino Linotype" w:cs="Arial"/>
                <w:b/>
                <w:sz w:val="20"/>
                <w:szCs w:val="20"/>
              </w:rPr>
            </w:pPr>
            <w:r w:rsidRPr="00A01D5D">
              <w:rPr>
                <w:rFonts w:ascii="Palatino Linotype" w:hAnsi="Palatino Linotype" w:cs="Arial"/>
                <w:b/>
                <w:sz w:val="20"/>
                <w:szCs w:val="20"/>
              </w:rPr>
              <w:t>Komplex információk körében</w:t>
            </w:r>
          </w:p>
        </w:tc>
        <w:tc>
          <w:tcPr>
            <w:tcW w:w="809" w:type="dxa"/>
            <w:shd w:val="clear" w:color="auto" w:fill="D9D9D9"/>
            <w:vAlign w:val="center"/>
          </w:tcPr>
          <w:p w:rsidR="00583CFC" w:rsidRPr="00A01D5D" w:rsidRDefault="00583CFC" w:rsidP="002663F2">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2663F2">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2663F2">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2663F2">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3.1.</w:t>
            </w:r>
          </w:p>
        </w:tc>
        <w:tc>
          <w:tcPr>
            <w:tcW w:w="3621" w:type="dxa"/>
            <w:vAlign w:val="center"/>
          </w:tcPr>
          <w:p w:rsidR="00583CFC" w:rsidRPr="00A01D5D" w:rsidRDefault="00583CFC" w:rsidP="002663F2">
            <w:pPr>
              <w:spacing w:after="0" w:line="240" w:lineRule="auto"/>
              <w:rPr>
                <w:rFonts w:ascii="Palatino Linotype" w:hAnsi="Palatino Linotype" w:cs="Arial"/>
                <w:sz w:val="20"/>
                <w:szCs w:val="20"/>
              </w:rPr>
            </w:pPr>
            <w:r w:rsidRPr="00A01D5D">
              <w:rPr>
                <w:rFonts w:ascii="Palatino Linotype" w:hAnsi="Palatino Linotype" w:cs="Arial"/>
                <w:sz w:val="20"/>
                <w:szCs w:val="20"/>
              </w:rPr>
              <w:t>Esetleírás készítése</w:t>
            </w:r>
          </w:p>
        </w:tc>
        <w:tc>
          <w:tcPr>
            <w:tcW w:w="809"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2663F2">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3.2.</w:t>
            </w:r>
          </w:p>
        </w:tc>
        <w:tc>
          <w:tcPr>
            <w:tcW w:w="3621" w:type="dxa"/>
            <w:vAlign w:val="center"/>
          </w:tcPr>
          <w:p w:rsidR="00583CFC" w:rsidRPr="00A01D5D" w:rsidRDefault="00583CFC" w:rsidP="002663F2">
            <w:pPr>
              <w:spacing w:after="0" w:line="240" w:lineRule="auto"/>
              <w:rPr>
                <w:rFonts w:ascii="Palatino Linotype" w:hAnsi="Palatino Linotype" w:cs="Arial"/>
                <w:sz w:val="20"/>
                <w:szCs w:val="20"/>
              </w:rPr>
            </w:pPr>
            <w:r w:rsidRPr="00A01D5D">
              <w:rPr>
                <w:rFonts w:ascii="Palatino Linotype" w:hAnsi="Palatino Linotype" w:cs="Arial"/>
                <w:sz w:val="20"/>
                <w:szCs w:val="20"/>
              </w:rPr>
              <w:t>Elemzés készítése tapasztalatokról</w:t>
            </w:r>
          </w:p>
        </w:tc>
        <w:tc>
          <w:tcPr>
            <w:tcW w:w="809"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2663F2">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3.3.</w:t>
            </w:r>
          </w:p>
        </w:tc>
        <w:tc>
          <w:tcPr>
            <w:tcW w:w="3621" w:type="dxa"/>
            <w:vAlign w:val="center"/>
          </w:tcPr>
          <w:p w:rsidR="00583CFC" w:rsidRPr="00A01D5D" w:rsidRDefault="00583CFC" w:rsidP="002663F2">
            <w:pPr>
              <w:spacing w:after="0" w:line="240" w:lineRule="auto"/>
              <w:rPr>
                <w:rFonts w:ascii="Palatino Linotype" w:hAnsi="Palatino Linotype" w:cs="Arial"/>
                <w:sz w:val="20"/>
                <w:szCs w:val="20"/>
              </w:rPr>
            </w:pPr>
            <w:r w:rsidRPr="00A01D5D">
              <w:rPr>
                <w:rFonts w:ascii="Palatino Linotype" w:hAnsi="Palatino Linotype" w:cs="Arial"/>
                <w:sz w:val="20"/>
                <w:szCs w:val="20"/>
              </w:rPr>
              <w:t>Jegyzetkészítés eseményről kérdéssor alapján</w:t>
            </w:r>
          </w:p>
        </w:tc>
        <w:tc>
          <w:tcPr>
            <w:tcW w:w="809"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2663F2">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8F1973">
            <w:pPr>
              <w:spacing w:after="0" w:line="240" w:lineRule="auto"/>
              <w:jc w:val="center"/>
              <w:rPr>
                <w:rFonts w:ascii="Palatino Linotype" w:hAnsi="Palatino Linotype"/>
                <w:sz w:val="20"/>
                <w:szCs w:val="20"/>
              </w:rPr>
            </w:pPr>
            <w:r w:rsidRPr="00A01D5D">
              <w:rPr>
                <w:rFonts w:ascii="Palatino Linotype" w:hAnsi="Palatino Linotype"/>
                <w:sz w:val="20"/>
                <w:szCs w:val="20"/>
              </w:rPr>
              <w:t>3.</w:t>
            </w:r>
            <w:r>
              <w:rPr>
                <w:rFonts w:ascii="Palatino Linotype" w:hAnsi="Palatino Linotype"/>
                <w:sz w:val="20"/>
                <w:szCs w:val="20"/>
              </w:rPr>
              <w:t>4</w:t>
            </w:r>
            <w:r w:rsidRPr="00A01D5D">
              <w:rPr>
                <w:rFonts w:ascii="Palatino Linotype" w:hAnsi="Palatino Linotype"/>
                <w:sz w:val="20"/>
                <w:szCs w:val="20"/>
              </w:rPr>
              <w:t>.</w:t>
            </w:r>
          </w:p>
        </w:tc>
        <w:tc>
          <w:tcPr>
            <w:tcW w:w="3621" w:type="dxa"/>
            <w:vAlign w:val="center"/>
          </w:tcPr>
          <w:p w:rsidR="00583CFC" w:rsidRPr="00A01D5D" w:rsidRDefault="00583CFC" w:rsidP="002663F2">
            <w:pPr>
              <w:spacing w:after="0" w:line="240" w:lineRule="auto"/>
              <w:rPr>
                <w:rFonts w:ascii="Palatino Linotype" w:hAnsi="Palatino Linotype" w:cs="Arial"/>
                <w:sz w:val="20"/>
                <w:szCs w:val="20"/>
              </w:rPr>
            </w:pPr>
            <w:r w:rsidRPr="00A01D5D">
              <w:rPr>
                <w:rFonts w:ascii="Palatino Linotype" w:hAnsi="Palatino Linotype" w:cs="Arial"/>
                <w:sz w:val="20"/>
                <w:szCs w:val="20"/>
              </w:rPr>
              <w:t>Utólagos szóbeli beszámoló</w:t>
            </w:r>
          </w:p>
        </w:tc>
        <w:tc>
          <w:tcPr>
            <w:tcW w:w="809"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2663F2">
            <w:pPr>
              <w:spacing w:after="0" w:line="240" w:lineRule="auto"/>
              <w:jc w:val="center"/>
              <w:rPr>
                <w:rFonts w:ascii="Palatino Linotype" w:hAnsi="Palatino Linotype"/>
                <w:sz w:val="20"/>
                <w:szCs w:val="20"/>
              </w:rPr>
            </w:pPr>
          </w:p>
        </w:tc>
      </w:tr>
      <w:tr w:rsidR="00583CFC" w:rsidRPr="00A01D5D">
        <w:trPr>
          <w:jc w:val="center"/>
        </w:trPr>
        <w:tc>
          <w:tcPr>
            <w:tcW w:w="828" w:type="dxa"/>
            <w:shd w:val="clear" w:color="auto" w:fill="D9D9D9"/>
            <w:vAlign w:val="center"/>
          </w:tcPr>
          <w:p w:rsidR="00583CFC" w:rsidRPr="00A01D5D" w:rsidRDefault="00583CFC" w:rsidP="002663F2">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583CFC" w:rsidRPr="00A01D5D" w:rsidRDefault="00583CFC" w:rsidP="002663F2">
            <w:pPr>
              <w:spacing w:after="0" w:line="240" w:lineRule="auto"/>
              <w:rPr>
                <w:rFonts w:ascii="Palatino Linotype" w:hAnsi="Palatino Linotype" w:cs="Arial"/>
                <w:b/>
                <w:sz w:val="20"/>
                <w:szCs w:val="20"/>
              </w:rPr>
            </w:pPr>
            <w:r w:rsidRPr="00A01D5D">
              <w:rPr>
                <w:rFonts w:ascii="Palatino Linotype" w:hAnsi="Palatino Linotype" w:cs="Arial"/>
                <w:b/>
                <w:sz w:val="20"/>
                <w:szCs w:val="20"/>
              </w:rPr>
              <w:t>Csoportos munkaformák körében</w:t>
            </w:r>
          </w:p>
        </w:tc>
        <w:tc>
          <w:tcPr>
            <w:tcW w:w="809" w:type="dxa"/>
            <w:shd w:val="clear" w:color="auto" w:fill="D9D9D9"/>
            <w:vAlign w:val="center"/>
          </w:tcPr>
          <w:p w:rsidR="00583CFC" w:rsidRPr="00A01D5D" w:rsidRDefault="00583CFC" w:rsidP="002663F2">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2663F2">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2663F2">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2663F2">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4.1.</w:t>
            </w:r>
          </w:p>
        </w:tc>
        <w:tc>
          <w:tcPr>
            <w:tcW w:w="3621" w:type="dxa"/>
            <w:vAlign w:val="center"/>
          </w:tcPr>
          <w:p w:rsidR="00583CFC" w:rsidRPr="00A01D5D" w:rsidRDefault="00583CFC" w:rsidP="002663F2">
            <w:pPr>
              <w:spacing w:after="0" w:line="240" w:lineRule="auto"/>
              <w:rPr>
                <w:rFonts w:ascii="Palatino Linotype" w:hAnsi="Palatino Linotype" w:cs="Arial"/>
                <w:sz w:val="20"/>
                <w:szCs w:val="20"/>
              </w:rPr>
            </w:pPr>
            <w:r w:rsidRPr="00A01D5D">
              <w:rPr>
                <w:rFonts w:ascii="Palatino Linotype" w:hAnsi="Palatino Linotype" w:cs="Arial"/>
                <w:sz w:val="20"/>
                <w:szCs w:val="20"/>
              </w:rPr>
              <w:t>Feladattal vezetett kiscsoportos szövegfeldolgozás</w:t>
            </w:r>
          </w:p>
        </w:tc>
        <w:tc>
          <w:tcPr>
            <w:tcW w:w="809"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798"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63"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2663F2">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4.2.</w:t>
            </w:r>
          </w:p>
        </w:tc>
        <w:tc>
          <w:tcPr>
            <w:tcW w:w="3621" w:type="dxa"/>
            <w:vAlign w:val="center"/>
          </w:tcPr>
          <w:p w:rsidR="00583CFC" w:rsidRPr="00A01D5D" w:rsidRDefault="00583CFC" w:rsidP="002663F2">
            <w:pPr>
              <w:spacing w:after="0" w:line="240" w:lineRule="auto"/>
              <w:rPr>
                <w:rFonts w:ascii="Palatino Linotype" w:hAnsi="Palatino Linotype" w:cs="Arial"/>
                <w:sz w:val="20"/>
                <w:szCs w:val="20"/>
              </w:rPr>
            </w:pPr>
            <w:r w:rsidRPr="00A01D5D">
              <w:rPr>
                <w:rFonts w:ascii="Palatino Linotype" w:hAnsi="Palatino Linotype" w:cs="Arial"/>
                <w:sz w:val="20"/>
                <w:szCs w:val="20"/>
              </w:rPr>
              <w:t>Információk rendszerezése mozaikfeladattal</w:t>
            </w:r>
          </w:p>
        </w:tc>
        <w:tc>
          <w:tcPr>
            <w:tcW w:w="809"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798"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63"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2663F2">
            <w:pPr>
              <w:spacing w:after="0" w:line="240" w:lineRule="auto"/>
              <w:jc w:val="center"/>
              <w:rPr>
                <w:rFonts w:ascii="Palatino Linotype" w:hAnsi="Palatino Linotype"/>
                <w:sz w:val="20"/>
                <w:szCs w:val="20"/>
              </w:rPr>
            </w:pPr>
          </w:p>
        </w:tc>
      </w:tr>
    </w:tbl>
    <w:p w:rsidR="00583CFC" w:rsidRPr="00A01D5D" w:rsidRDefault="00583CFC" w:rsidP="000E48C1">
      <w:pPr>
        <w:widowControl w:val="0"/>
        <w:suppressAutoHyphens/>
        <w:spacing w:after="0" w:line="240" w:lineRule="auto"/>
        <w:rPr>
          <w:rFonts w:ascii="Palatino Linotype" w:hAnsi="Palatino Linotype"/>
          <w:b/>
          <w:bCs/>
          <w:sz w:val="24"/>
          <w:szCs w:val="24"/>
        </w:rPr>
      </w:pPr>
    </w:p>
    <w:p w:rsidR="00583CFC" w:rsidRPr="00A01D5D" w:rsidRDefault="00583CFC" w:rsidP="000E48C1">
      <w:pPr>
        <w:spacing w:after="0" w:line="240" w:lineRule="auto"/>
        <w:jc w:val="both"/>
        <w:rPr>
          <w:rFonts w:ascii="Palatino Linotype" w:hAnsi="Palatino Linotype" w:cs="Verdana"/>
          <w:b/>
          <w:iCs/>
          <w:sz w:val="24"/>
          <w:szCs w:val="24"/>
        </w:rPr>
      </w:pPr>
    </w:p>
    <w:p w:rsidR="00583CFC" w:rsidRPr="00A01D5D" w:rsidRDefault="00583CFC" w:rsidP="000E48C1">
      <w:pPr>
        <w:widowControl w:val="0"/>
        <w:suppressAutoHyphens/>
        <w:spacing w:after="0" w:line="240" w:lineRule="auto"/>
        <w:ind w:left="826" w:firstLine="266"/>
        <w:rPr>
          <w:rFonts w:ascii="Palatino Linotype" w:hAnsi="Palatino Linotype"/>
          <w:b/>
          <w:bCs/>
          <w:i/>
          <w:sz w:val="24"/>
          <w:szCs w:val="24"/>
        </w:rPr>
      </w:pPr>
      <w:r>
        <w:rPr>
          <w:rFonts w:ascii="Palatino Linotype" w:hAnsi="Palatino Linotype"/>
          <w:b/>
          <w:bCs/>
          <w:i/>
          <w:sz w:val="24"/>
          <w:szCs w:val="24"/>
        </w:rPr>
        <w:t xml:space="preserve">17.5.2. </w:t>
      </w:r>
      <w:r w:rsidRPr="00A01D5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3CFC" w:rsidRPr="00A01D5D">
        <w:trPr>
          <w:jc w:val="center"/>
        </w:trPr>
        <w:tc>
          <w:tcPr>
            <w:tcW w:w="994" w:type="dxa"/>
            <w:vMerge w:val="restart"/>
            <w:vAlign w:val="center"/>
          </w:tcPr>
          <w:p w:rsidR="00583CFC" w:rsidRPr="00A01D5D" w:rsidRDefault="00583CFC" w:rsidP="002663F2">
            <w:pPr>
              <w:spacing w:after="0" w:line="240" w:lineRule="auto"/>
              <w:jc w:val="center"/>
              <w:rPr>
                <w:rFonts w:ascii="Palatino Linotype" w:hAnsi="Palatino Linotype"/>
                <w:b/>
                <w:sz w:val="20"/>
                <w:szCs w:val="20"/>
              </w:rPr>
            </w:pPr>
            <w:r w:rsidRPr="00A01D5D">
              <w:rPr>
                <w:rFonts w:ascii="Palatino Linotype" w:hAnsi="Palatino Linotype"/>
                <w:b/>
                <w:sz w:val="20"/>
                <w:szCs w:val="20"/>
              </w:rPr>
              <w:t>Sorszám</w:t>
            </w:r>
          </w:p>
        </w:tc>
        <w:tc>
          <w:tcPr>
            <w:tcW w:w="2800" w:type="dxa"/>
            <w:vMerge w:val="restart"/>
            <w:vAlign w:val="center"/>
          </w:tcPr>
          <w:p w:rsidR="00583CFC" w:rsidRPr="00A01D5D" w:rsidRDefault="00583CFC" w:rsidP="002663F2">
            <w:pPr>
              <w:spacing w:after="0" w:line="240" w:lineRule="auto"/>
              <w:jc w:val="center"/>
              <w:rPr>
                <w:rFonts w:ascii="Palatino Linotype" w:hAnsi="Palatino Linotype"/>
                <w:b/>
                <w:sz w:val="20"/>
                <w:szCs w:val="20"/>
              </w:rPr>
            </w:pPr>
            <w:r w:rsidRPr="00A01D5D">
              <w:rPr>
                <w:rFonts w:ascii="Palatino Linotype" w:hAnsi="Palatino Linotype"/>
                <w:b/>
                <w:sz w:val="20"/>
                <w:szCs w:val="20"/>
              </w:rPr>
              <w:t xml:space="preserve">Alkalmazott oktatási </w:t>
            </w:r>
          </w:p>
          <w:p w:rsidR="00583CFC" w:rsidRPr="00A01D5D" w:rsidRDefault="00583CFC" w:rsidP="002663F2">
            <w:pPr>
              <w:spacing w:after="0" w:line="240" w:lineRule="auto"/>
              <w:jc w:val="center"/>
              <w:rPr>
                <w:rFonts w:ascii="Palatino Linotype" w:hAnsi="Palatino Linotype"/>
                <w:b/>
                <w:sz w:val="20"/>
                <w:szCs w:val="20"/>
              </w:rPr>
            </w:pPr>
            <w:r w:rsidRPr="00A01D5D">
              <w:rPr>
                <w:rFonts w:ascii="Palatino Linotype" w:hAnsi="Palatino Linotype"/>
                <w:b/>
                <w:sz w:val="20"/>
                <w:szCs w:val="20"/>
              </w:rPr>
              <w:t>módszer neve</w:t>
            </w:r>
          </w:p>
        </w:tc>
        <w:tc>
          <w:tcPr>
            <w:tcW w:w="2835" w:type="dxa"/>
            <w:gridSpan w:val="3"/>
            <w:vAlign w:val="center"/>
          </w:tcPr>
          <w:p w:rsidR="00583CFC" w:rsidRPr="00A01D5D" w:rsidRDefault="00583CFC" w:rsidP="002663F2">
            <w:pPr>
              <w:spacing w:after="0" w:line="240" w:lineRule="auto"/>
              <w:jc w:val="center"/>
              <w:rPr>
                <w:rFonts w:ascii="Palatino Linotype" w:hAnsi="Palatino Linotype"/>
                <w:b/>
                <w:sz w:val="20"/>
                <w:szCs w:val="20"/>
              </w:rPr>
            </w:pPr>
            <w:r w:rsidRPr="00A01D5D">
              <w:rPr>
                <w:rFonts w:ascii="Palatino Linotype" w:hAnsi="Palatino Linotype"/>
                <w:b/>
                <w:sz w:val="20"/>
                <w:szCs w:val="20"/>
              </w:rPr>
              <w:t>A tanulói tevékenység szervezeti kerete</w:t>
            </w:r>
          </w:p>
        </w:tc>
        <w:tc>
          <w:tcPr>
            <w:tcW w:w="2659" w:type="dxa"/>
            <w:vMerge w:val="restart"/>
            <w:vAlign w:val="center"/>
          </w:tcPr>
          <w:p w:rsidR="00583CFC" w:rsidRPr="00A01D5D" w:rsidRDefault="00583CFC" w:rsidP="002663F2">
            <w:pPr>
              <w:spacing w:after="0" w:line="240" w:lineRule="auto"/>
              <w:jc w:val="center"/>
              <w:rPr>
                <w:rFonts w:ascii="Palatino Linotype" w:hAnsi="Palatino Linotype"/>
                <w:b/>
                <w:sz w:val="20"/>
                <w:szCs w:val="20"/>
              </w:rPr>
            </w:pPr>
            <w:r w:rsidRPr="00A01D5D">
              <w:rPr>
                <w:rFonts w:ascii="Palatino Linotype" w:hAnsi="Palatino Linotype"/>
                <w:b/>
                <w:sz w:val="20"/>
                <w:szCs w:val="20"/>
              </w:rPr>
              <w:t>Alkalmazandó eszközök és felszerelések (SZVK 6. pont lebontása, pontosítása)</w:t>
            </w:r>
          </w:p>
        </w:tc>
      </w:tr>
      <w:tr w:rsidR="00583CFC" w:rsidRPr="00A01D5D">
        <w:trPr>
          <w:jc w:val="center"/>
        </w:trPr>
        <w:tc>
          <w:tcPr>
            <w:tcW w:w="994" w:type="dxa"/>
            <w:vMerge/>
            <w:vAlign w:val="center"/>
          </w:tcPr>
          <w:p w:rsidR="00583CFC" w:rsidRPr="00A01D5D" w:rsidRDefault="00583CFC" w:rsidP="002663F2">
            <w:pPr>
              <w:spacing w:after="0" w:line="240" w:lineRule="auto"/>
              <w:jc w:val="center"/>
              <w:rPr>
                <w:rFonts w:ascii="Palatino Linotype" w:hAnsi="Palatino Linotype"/>
                <w:b/>
                <w:sz w:val="20"/>
                <w:szCs w:val="20"/>
              </w:rPr>
            </w:pPr>
          </w:p>
        </w:tc>
        <w:tc>
          <w:tcPr>
            <w:tcW w:w="2800" w:type="dxa"/>
            <w:vMerge/>
            <w:vAlign w:val="center"/>
          </w:tcPr>
          <w:p w:rsidR="00583CFC" w:rsidRPr="00A01D5D" w:rsidRDefault="00583CFC" w:rsidP="002663F2">
            <w:pPr>
              <w:spacing w:after="0" w:line="240" w:lineRule="auto"/>
              <w:rPr>
                <w:rFonts w:ascii="Palatino Linotype" w:hAnsi="Palatino Linotype"/>
                <w:b/>
                <w:sz w:val="20"/>
                <w:szCs w:val="20"/>
              </w:rPr>
            </w:pPr>
          </w:p>
        </w:tc>
        <w:tc>
          <w:tcPr>
            <w:tcW w:w="945" w:type="dxa"/>
            <w:vAlign w:val="center"/>
          </w:tcPr>
          <w:p w:rsidR="00583CFC" w:rsidRPr="00A01D5D" w:rsidRDefault="00583CFC" w:rsidP="002663F2">
            <w:pPr>
              <w:spacing w:after="0" w:line="240" w:lineRule="auto"/>
              <w:jc w:val="center"/>
              <w:rPr>
                <w:rFonts w:ascii="Palatino Linotype" w:hAnsi="Palatino Linotype"/>
                <w:b/>
                <w:sz w:val="20"/>
                <w:szCs w:val="20"/>
              </w:rPr>
            </w:pPr>
            <w:r w:rsidRPr="00A01D5D">
              <w:rPr>
                <w:rFonts w:ascii="Palatino Linotype" w:hAnsi="Palatino Linotype"/>
                <w:b/>
                <w:sz w:val="20"/>
                <w:szCs w:val="20"/>
              </w:rPr>
              <w:t>egyéni</w:t>
            </w:r>
          </w:p>
        </w:tc>
        <w:tc>
          <w:tcPr>
            <w:tcW w:w="945" w:type="dxa"/>
            <w:vAlign w:val="center"/>
          </w:tcPr>
          <w:p w:rsidR="00583CFC" w:rsidRPr="00A01D5D" w:rsidRDefault="00583CFC" w:rsidP="002663F2">
            <w:pPr>
              <w:spacing w:after="0" w:line="240" w:lineRule="auto"/>
              <w:jc w:val="center"/>
              <w:rPr>
                <w:rFonts w:ascii="Palatino Linotype" w:hAnsi="Palatino Linotype"/>
                <w:b/>
                <w:sz w:val="20"/>
                <w:szCs w:val="20"/>
              </w:rPr>
            </w:pPr>
            <w:r w:rsidRPr="00A01D5D">
              <w:rPr>
                <w:rFonts w:ascii="Palatino Linotype" w:hAnsi="Palatino Linotype"/>
                <w:b/>
                <w:sz w:val="20"/>
                <w:szCs w:val="20"/>
              </w:rPr>
              <w:t>csoport</w:t>
            </w:r>
          </w:p>
        </w:tc>
        <w:tc>
          <w:tcPr>
            <w:tcW w:w="945" w:type="dxa"/>
            <w:vAlign w:val="center"/>
          </w:tcPr>
          <w:p w:rsidR="00583CFC" w:rsidRPr="00A01D5D" w:rsidRDefault="00583CFC" w:rsidP="002663F2">
            <w:pPr>
              <w:spacing w:after="0" w:line="240" w:lineRule="auto"/>
              <w:jc w:val="center"/>
              <w:rPr>
                <w:rFonts w:ascii="Palatino Linotype" w:hAnsi="Palatino Linotype"/>
                <w:b/>
                <w:sz w:val="20"/>
                <w:szCs w:val="20"/>
              </w:rPr>
            </w:pPr>
            <w:r w:rsidRPr="00A01D5D">
              <w:rPr>
                <w:rFonts w:ascii="Palatino Linotype" w:hAnsi="Palatino Linotype"/>
                <w:b/>
                <w:sz w:val="20"/>
                <w:szCs w:val="20"/>
              </w:rPr>
              <w:t>osztály</w:t>
            </w:r>
          </w:p>
        </w:tc>
        <w:tc>
          <w:tcPr>
            <w:tcW w:w="2659" w:type="dxa"/>
            <w:vMerge/>
            <w:vAlign w:val="center"/>
          </w:tcPr>
          <w:p w:rsidR="00583CFC" w:rsidRPr="00A01D5D" w:rsidRDefault="00583CFC" w:rsidP="002663F2">
            <w:pPr>
              <w:spacing w:after="0" w:line="240" w:lineRule="auto"/>
              <w:jc w:val="center"/>
              <w:rPr>
                <w:rFonts w:ascii="Palatino Linotype" w:hAnsi="Palatino Linotype"/>
                <w:b/>
                <w:sz w:val="20"/>
                <w:szCs w:val="20"/>
              </w:rPr>
            </w:pPr>
          </w:p>
        </w:tc>
      </w:tr>
      <w:tr w:rsidR="00583CFC" w:rsidRPr="00A01D5D">
        <w:trPr>
          <w:jc w:val="center"/>
        </w:trPr>
        <w:tc>
          <w:tcPr>
            <w:tcW w:w="994"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1.1</w:t>
            </w:r>
          </w:p>
        </w:tc>
        <w:tc>
          <w:tcPr>
            <w:tcW w:w="2800" w:type="dxa"/>
            <w:vAlign w:val="center"/>
          </w:tcPr>
          <w:p w:rsidR="00583CFC" w:rsidRPr="00A01D5D" w:rsidRDefault="00583CFC" w:rsidP="002663F2">
            <w:pPr>
              <w:spacing w:after="0" w:line="240" w:lineRule="auto"/>
              <w:rPr>
                <w:rFonts w:ascii="Palatino Linotype" w:hAnsi="Palatino Linotype"/>
                <w:sz w:val="20"/>
                <w:szCs w:val="20"/>
              </w:rPr>
            </w:pPr>
            <w:r w:rsidRPr="00A01D5D">
              <w:rPr>
                <w:rFonts w:ascii="Palatino Linotype" w:hAnsi="Palatino Linotype"/>
                <w:sz w:val="20"/>
                <w:szCs w:val="20"/>
              </w:rPr>
              <w:t>magyarázat</w:t>
            </w:r>
          </w:p>
        </w:tc>
        <w:tc>
          <w:tcPr>
            <w:tcW w:w="945"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2663F2">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1.2.</w:t>
            </w:r>
          </w:p>
        </w:tc>
        <w:tc>
          <w:tcPr>
            <w:tcW w:w="2800" w:type="dxa"/>
            <w:vAlign w:val="center"/>
          </w:tcPr>
          <w:p w:rsidR="00583CFC" w:rsidRPr="00A01D5D" w:rsidRDefault="00583CFC" w:rsidP="002663F2">
            <w:pPr>
              <w:spacing w:after="0" w:line="240" w:lineRule="auto"/>
              <w:rPr>
                <w:rFonts w:ascii="Palatino Linotype" w:hAnsi="Palatino Linotype"/>
                <w:sz w:val="20"/>
                <w:szCs w:val="20"/>
              </w:rPr>
            </w:pPr>
            <w:r w:rsidRPr="00A01D5D">
              <w:rPr>
                <w:rFonts w:ascii="Palatino Linotype" w:hAnsi="Palatino Linotype"/>
                <w:sz w:val="20"/>
                <w:szCs w:val="20"/>
              </w:rPr>
              <w:t>elbeszélés</w:t>
            </w:r>
          </w:p>
        </w:tc>
        <w:tc>
          <w:tcPr>
            <w:tcW w:w="945"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2663F2">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1.3.</w:t>
            </w:r>
          </w:p>
        </w:tc>
        <w:tc>
          <w:tcPr>
            <w:tcW w:w="2800" w:type="dxa"/>
            <w:vAlign w:val="center"/>
          </w:tcPr>
          <w:p w:rsidR="00583CFC" w:rsidRPr="00A01D5D" w:rsidRDefault="00583CFC" w:rsidP="002663F2">
            <w:pPr>
              <w:spacing w:after="0" w:line="240" w:lineRule="auto"/>
              <w:rPr>
                <w:rFonts w:ascii="Palatino Linotype" w:hAnsi="Palatino Linotype"/>
                <w:sz w:val="20"/>
                <w:szCs w:val="20"/>
              </w:rPr>
            </w:pPr>
            <w:r w:rsidRPr="00A01D5D">
              <w:rPr>
                <w:rFonts w:ascii="Palatino Linotype" w:hAnsi="Palatino Linotype"/>
                <w:sz w:val="20"/>
                <w:szCs w:val="20"/>
              </w:rPr>
              <w:t>kiselőadás</w:t>
            </w:r>
          </w:p>
        </w:tc>
        <w:tc>
          <w:tcPr>
            <w:tcW w:w="945"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2663F2">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1.4.</w:t>
            </w:r>
          </w:p>
        </w:tc>
        <w:tc>
          <w:tcPr>
            <w:tcW w:w="2800" w:type="dxa"/>
            <w:vAlign w:val="center"/>
          </w:tcPr>
          <w:p w:rsidR="00583CFC" w:rsidRPr="00A01D5D" w:rsidRDefault="00583CFC" w:rsidP="002663F2">
            <w:pPr>
              <w:spacing w:after="0" w:line="240" w:lineRule="auto"/>
              <w:rPr>
                <w:rFonts w:ascii="Palatino Linotype" w:hAnsi="Palatino Linotype"/>
                <w:sz w:val="20"/>
                <w:szCs w:val="20"/>
              </w:rPr>
            </w:pPr>
            <w:r w:rsidRPr="00A01D5D">
              <w:rPr>
                <w:rFonts w:ascii="Palatino Linotype" w:hAnsi="Palatino Linotype"/>
                <w:sz w:val="20"/>
                <w:szCs w:val="20"/>
              </w:rPr>
              <w:t>megbeszélés</w:t>
            </w:r>
          </w:p>
        </w:tc>
        <w:tc>
          <w:tcPr>
            <w:tcW w:w="945"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2663F2">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1.5.</w:t>
            </w:r>
          </w:p>
        </w:tc>
        <w:tc>
          <w:tcPr>
            <w:tcW w:w="2800" w:type="dxa"/>
            <w:vAlign w:val="center"/>
          </w:tcPr>
          <w:p w:rsidR="00583CFC" w:rsidRPr="00A01D5D" w:rsidRDefault="00583CFC" w:rsidP="002663F2">
            <w:pPr>
              <w:spacing w:after="0" w:line="240" w:lineRule="auto"/>
              <w:rPr>
                <w:rFonts w:ascii="Palatino Linotype" w:hAnsi="Palatino Linotype"/>
                <w:sz w:val="20"/>
                <w:szCs w:val="20"/>
              </w:rPr>
            </w:pPr>
            <w:r w:rsidRPr="00A01D5D">
              <w:rPr>
                <w:rFonts w:ascii="Palatino Linotype" w:hAnsi="Palatino Linotype"/>
                <w:sz w:val="20"/>
                <w:szCs w:val="20"/>
              </w:rPr>
              <w:t>vita</w:t>
            </w:r>
          </w:p>
        </w:tc>
        <w:tc>
          <w:tcPr>
            <w:tcW w:w="945"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2663F2">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1.6.</w:t>
            </w:r>
          </w:p>
        </w:tc>
        <w:tc>
          <w:tcPr>
            <w:tcW w:w="2800" w:type="dxa"/>
            <w:vAlign w:val="center"/>
          </w:tcPr>
          <w:p w:rsidR="00583CFC" w:rsidRPr="00A01D5D" w:rsidRDefault="00583CFC" w:rsidP="002663F2">
            <w:pPr>
              <w:spacing w:after="0" w:line="240" w:lineRule="auto"/>
              <w:rPr>
                <w:rFonts w:ascii="Palatino Linotype" w:hAnsi="Palatino Linotype"/>
                <w:sz w:val="20"/>
                <w:szCs w:val="20"/>
              </w:rPr>
            </w:pPr>
            <w:r w:rsidRPr="00A01D5D">
              <w:rPr>
                <w:rFonts w:ascii="Palatino Linotype" w:hAnsi="Palatino Linotype"/>
                <w:sz w:val="20"/>
                <w:szCs w:val="20"/>
              </w:rPr>
              <w:t>szemléltetés</w:t>
            </w:r>
          </w:p>
        </w:tc>
        <w:tc>
          <w:tcPr>
            <w:tcW w:w="945"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2663F2">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1.7.</w:t>
            </w:r>
          </w:p>
        </w:tc>
        <w:tc>
          <w:tcPr>
            <w:tcW w:w="2800" w:type="dxa"/>
            <w:vAlign w:val="center"/>
          </w:tcPr>
          <w:p w:rsidR="00583CFC" w:rsidRPr="00A01D5D" w:rsidRDefault="00583CFC" w:rsidP="002663F2">
            <w:pPr>
              <w:spacing w:after="0" w:line="240" w:lineRule="auto"/>
              <w:rPr>
                <w:rFonts w:ascii="Palatino Linotype" w:hAnsi="Palatino Linotype"/>
                <w:sz w:val="20"/>
                <w:szCs w:val="20"/>
              </w:rPr>
            </w:pPr>
            <w:r w:rsidRPr="00A01D5D">
              <w:rPr>
                <w:rFonts w:ascii="Palatino Linotype" w:hAnsi="Palatino Linotype"/>
                <w:sz w:val="20"/>
                <w:szCs w:val="20"/>
              </w:rPr>
              <w:t>projekt</w:t>
            </w:r>
          </w:p>
        </w:tc>
        <w:tc>
          <w:tcPr>
            <w:tcW w:w="945"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2663F2">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1.8.</w:t>
            </w:r>
          </w:p>
        </w:tc>
        <w:tc>
          <w:tcPr>
            <w:tcW w:w="2800" w:type="dxa"/>
            <w:vAlign w:val="center"/>
          </w:tcPr>
          <w:p w:rsidR="00583CFC" w:rsidRPr="00A01D5D" w:rsidRDefault="00583CFC" w:rsidP="002663F2">
            <w:pPr>
              <w:spacing w:after="0" w:line="240" w:lineRule="auto"/>
              <w:rPr>
                <w:rFonts w:ascii="Palatino Linotype" w:hAnsi="Palatino Linotype"/>
                <w:sz w:val="20"/>
                <w:szCs w:val="20"/>
              </w:rPr>
            </w:pPr>
            <w:r w:rsidRPr="00A01D5D">
              <w:rPr>
                <w:rFonts w:ascii="Palatino Linotype" w:hAnsi="Palatino Linotype"/>
                <w:sz w:val="20"/>
                <w:szCs w:val="20"/>
              </w:rPr>
              <w:t>kooperatív tanulás</w:t>
            </w:r>
          </w:p>
        </w:tc>
        <w:tc>
          <w:tcPr>
            <w:tcW w:w="945" w:type="dxa"/>
            <w:vAlign w:val="center"/>
          </w:tcPr>
          <w:p w:rsidR="00583CFC" w:rsidRPr="00A01D5D" w:rsidRDefault="00583CFC" w:rsidP="002663F2">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2663F2">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2663F2">
            <w:pPr>
              <w:spacing w:after="0" w:line="240" w:lineRule="auto"/>
              <w:jc w:val="center"/>
              <w:rPr>
                <w:rFonts w:ascii="Palatino Linotype" w:hAnsi="Palatino Linotype"/>
                <w:sz w:val="20"/>
                <w:szCs w:val="20"/>
              </w:rPr>
            </w:pPr>
          </w:p>
        </w:tc>
      </w:tr>
    </w:tbl>
    <w:p w:rsidR="00583CFC" w:rsidRPr="00A01D5D" w:rsidRDefault="00583CFC" w:rsidP="000E48C1">
      <w:pPr>
        <w:widowControl w:val="0"/>
        <w:suppressAutoHyphens/>
        <w:spacing w:after="0" w:line="240" w:lineRule="auto"/>
        <w:ind w:left="826"/>
        <w:rPr>
          <w:rFonts w:ascii="Palatino Linotype" w:hAnsi="Palatino Linotype"/>
          <w:b/>
          <w:bCs/>
          <w:i/>
          <w:sz w:val="24"/>
          <w:szCs w:val="24"/>
        </w:rPr>
      </w:pPr>
    </w:p>
    <w:p w:rsidR="00583CFC" w:rsidRPr="00A01D5D" w:rsidRDefault="00583CFC" w:rsidP="000E48C1">
      <w:pPr>
        <w:spacing w:after="0" w:line="240" w:lineRule="auto"/>
        <w:ind w:left="540"/>
        <w:jc w:val="both"/>
        <w:rPr>
          <w:rFonts w:ascii="Palatino Linotype" w:hAnsi="Palatino Linotype"/>
          <w:iCs/>
          <w:sz w:val="24"/>
          <w:szCs w:val="24"/>
        </w:rPr>
      </w:pPr>
    </w:p>
    <w:p w:rsidR="00583CFC" w:rsidRPr="00A01D5D" w:rsidRDefault="00583CFC" w:rsidP="004B2417">
      <w:pPr>
        <w:widowControl w:val="0"/>
        <w:numPr>
          <w:ilvl w:val="1"/>
          <w:numId w:val="20"/>
        </w:numPr>
        <w:suppressAutoHyphens/>
        <w:spacing w:after="0" w:line="240" w:lineRule="auto"/>
        <w:ind w:left="826" w:hanging="469"/>
        <w:rPr>
          <w:rFonts w:ascii="Palatino Linotype" w:hAnsi="Palatino Linotype"/>
          <w:b/>
          <w:bCs/>
          <w:sz w:val="24"/>
          <w:szCs w:val="24"/>
        </w:rPr>
      </w:pPr>
      <w:r w:rsidRPr="00A01D5D">
        <w:rPr>
          <w:rFonts w:ascii="Palatino Linotype" w:hAnsi="Palatino Linotype"/>
          <w:b/>
          <w:bCs/>
          <w:sz w:val="24"/>
          <w:szCs w:val="24"/>
        </w:rPr>
        <w:t xml:space="preserve">A </w:t>
      </w:r>
      <w:r w:rsidRPr="00A01D5D">
        <w:rPr>
          <w:rFonts w:ascii="Palatino Linotype" w:hAnsi="Palatino Linotype"/>
          <w:b/>
          <w:sz w:val="24"/>
          <w:szCs w:val="24"/>
        </w:rPr>
        <w:t>tantárgy</w:t>
      </w:r>
      <w:r w:rsidRPr="00A01D5D">
        <w:rPr>
          <w:rFonts w:ascii="Palatino Linotype" w:hAnsi="Palatino Linotype"/>
          <w:b/>
          <w:bCs/>
          <w:sz w:val="24"/>
          <w:szCs w:val="24"/>
        </w:rPr>
        <w:t xml:space="preserve"> értékelésének módja</w:t>
      </w:r>
    </w:p>
    <w:p w:rsidR="00583CFC" w:rsidRPr="00A01D5D" w:rsidRDefault="00583CFC" w:rsidP="000E48C1">
      <w:pPr>
        <w:autoSpaceDE w:val="0"/>
        <w:autoSpaceDN w:val="0"/>
        <w:adjustRightInd w:val="0"/>
        <w:spacing w:line="240" w:lineRule="auto"/>
        <w:ind w:left="1080"/>
        <w:jc w:val="both"/>
        <w:rPr>
          <w:rFonts w:ascii="Palatino Linotype" w:hAnsi="Palatino Linotype"/>
          <w:bCs/>
        </w:rPr>
      </w:pPr>
      <w:r w:rsidRPr="00A01D5D">
        <w:rPr>
          <w:rFonts w:ascii="Palatino Linotype" w:hAnsi="Palatino Linotype"/>
          <w:bCs/>
        </w:rPr>
        <w:t>A nemzeti köznevelésről szóló 2011. évi CXC. törvény 54. § (2) a) pontja szerinti értékeléssel.”</w:t>
      </w:r>
    </w:p>
    <w:p w:rsidR="00583CFC" w:rsidRPr="00A01D5D" w:rsidRDefault="00583CFC" w:rsidP="00023852">
      <w:pPr>
        <w:autoSpaceDE w:val="0"/>
        <w:autoSpaceDN w:val="0"/>
        <w:adjustRightInd w:val="0"/>
        <w:spacing w:after="0" w:line="240" w:lineRule="auto"/>
        <w:rPr>
          <w:rFonts w:ascii="Palatino Linotype" w:hAnsi="Palatino Linotype" w:cs="TimesNewRomanPSMT"/>
          <w:i/>
          <w:sz w:val="24"/>
          <w:szCs w:val="24"/>
        </w:rPr>
      </w:pPr>
    </w:p>
    <w:p w:rsidR="00583CFC" w:rsidRPr="00B77741" w:rsidRDefault="00583CFC" w:rsidP="004B2417">
      <w:pPr>
        <w:numPr>
          <w:ilvl w:val="0"/>
          <w:numId w:val="20"/>
        </w:numPr>
        <w:spacing w:after="0" w:line="240" w:lineRule="auto"/>
        <w:jc w:val="both"/>
        <w:rPr>
          <w:rFonts w:ascii="Palatino Linotype" w:hAnsi="Palatino Linotype" w:cs="Tahoma"/>
          <w:sz w:val="24"/>
          <w:szCs w:val="24"/>
          <w:shd w:val="clear" w:color="auto" w:fill="FFFFFF"/>
        </w:rPr>
      </w:pPr>
      <w:r w:rsidRPr="00FA114A">
        <w:rPr>
          <w:rFonts w:ascii="Palatino Linotype" w:hAnsi="Palatino Linotype" w:cs="TimesNewRomanPS-BoldMT"/>
          <w:b/>
          <w:bCs/>
          <w:sz w:val="24"/>
          <w:szCs w:val="24"/>
        </w:rPr>
        <w:t xml:space="preserve"> </w:t>
      </w:r>
      <w:r w:rsidRPr="00FA114A">
        <w:rPr>
          <w:rFonts w:ascii="Palatino Linotype" w:hAnsi="Palatino Linotype"/>
          <w:b/>
          <w:sz w:val="24"/>
          <w:szCs w:val="24"/>
        </w:rPr>
        <w:t>A házi időszakos gyermekfelügyelet</w:t>
      </w:r>
      <w:r>
        <w:rPr>
          <w:rFonts w:ascii="Palatino Linotype" w:hAnsi="Palatino Linotype" w:cs="TimesNewRomanPS-BoldMT"/>
          <w:b/>
          <w:bCs/>
          <w:sz w:val="24"/>
          <w:szCs w:val="24"/>
        </w:rPr>
        <w:t xml:space="preserve"> gyakorlat</w:t>
      </w:r>
      <w:r w:rsidRPr="00FA114A">
        <w:rPr>
          <w:rFonts w:ascii="Palatino Linotype" w:hAnsi="Palatino Linotype"/>
          <w:b/>
          <w:sz w:val="24"/>
          <w:szCs w:val="24"/>
        </w:rPr>
        <w:t xml:space="preserve"> </w:t>
      </w:r>
      <w:r>
        <w:rPr>
          <w:rFonts w:ascii="Palatino Linotype" w:hAnsi="Palatino Linotype"/>
          <w:b/>
          <w:sz w:val="24"/>
          <w:szCs w:val="24"/>
        </w:rPr>
        <w:tab/>
      </w:r>
      <w:r w:rsidRPr="00FA114A">
        <w:rPr>
          <w:rFonts w:ascii="Palatino Linotype" w:hAnsi="Palatino Linotype"/>
          <w:b/>
          <w:sz w:val="24"/>
          <w:szCs w:val="24"/>
        </w:rPr>
        <w:t xml:space="preserve"> tantárgy</w:t>
      </w:r>
      <w:r w:rsidRPr="00FA114A">
        <w:rPr>
          <w:rFonts w:ascii="Palatino Linotype" w:hAnsi="Palatino Linotype"/>
          <w:b/>
          <w:sz w:val="24"/>
          <w:szCs w:val="24"/>
        </w:rPr>
        <w:tab/>
        <w:t xml:space="preserve"> </w:t>
      </w:r>
      <w:r w:rsidRPr="00FA114A">
        <w:rPr>
          <w:rFonts w:ascii="Palatino Linotype" w:hAnsi="Palatino Linotype"/>
          <w:b/>
          <w:sz w:val="24"/>
          <w:szCs w:val="24"/>
        </w:rPr>
        <w:tab/>
        <w:t>32 óra</w:t>
      </w:r>
      <w:r w:rsidRPr="00FA114A">
        <w:rPr>
          <w:rFonts w:ascii="Palatino Linotype" w:hAnsi="Palatino Linotype" w:cs="TimesNewRomanPS-BoldMT"/>
          <w:b/>
          <w:bCs/>
          <w:sz w:val="24"/>
          <w:szCs w:val="24"/>
        </w:rPr>
        <w:t xml:space="preserve"> </w:t>
      </w:r>
    </w:p>
    <w:p w:rsidR="00583CFC" w:rsidRPr="00FA114A" w:rsidRDefault="00583CFC" w:rsidP="00B77741">
      <w:pPr>
        <w:spacing w:after="0" w:line="240" w:lineRule="auto"/>
        <w:ind w:left="360"/>
        <w:jc w:val="both"/>
        <w:rPr>
          <w:rFonts w:ascii="Palatino Linotype" w:hAnsi="Palatino Linotype" w:cs="Tahoma"/>
          <w:sz w:val="24"/>
          <w:szCs w:val="24"/>
          <w:shd w:val="clear" w:color="auto" w:fill="FFFFFF"/>
        </w:rPr>
      </w:pPr>
    </w:p>
    <w:p w:rsidR="00583CFC" w:rsidRPr="00A01D5D" w:rsidRDefault="00583CFC" w:rsidP="004B2417">
      <w:pPr>
        <w:widowControl w:val="0"/>
        <w:numPr>
          <w:ilvl w:val="1"/>
          <w:numId w:val="20"/>
        </w:numPr>
        <w:suppressAutoHyphens/>
        <w:spacing w:after="0" w:line="240" w:lineRule="auto"/>
        <w:jc w:val="both"/>
        <w:rPr>
          <w:rFonts w:ascii="Palatino Linotype" w:hAnsi="Palatino Linotype"/>
          <w:b/>
          <w:sz w:val="24"/>
          <w:szCs w:val="24"/>
        </w:rPr>
      </w:pPr>
      <w:r w:rsidRPr="00A01D5D">
        <w:rPr>
          <w:rFonts w:ascii="Palatino Linotype" w:hAnsi="Palatino Linotype"/>
          <w:b/>
          <w:sz w:val="24"/>
          <w:szCs w:val="24"/>
        </w:rPr>
        <w:t xml:space="preserve">A tantárgy tanításának célja </w:t>
      </w:r>
      <w:r w:rsidRPr="00A01D5D">
        <w:rPr>
          <w:rFonts w:ascii="Palatino Linotype" w:hAnsi="Palatino Linotype"/>
          <w:sz w:val="24"/>
          <w:szCs w:val="24"/>
        </w:rPr>
        <w:t xml:space="preserve">az alapellátás keretében biztosítható házi </w:t>
      </w:r>
      <w:r>
        <w:rPr>
          <w:rFonts w:ascii="Palatino Linotype" w:hAnsi="Palatino Linotype"/>
          <w:sz w:val="24"/>
          <w:szCs w:val="24"/>
        </w:rPr>
        <w:t>g</w:t>
      </w:r>
      <w:r w:rsidRPr="00A01D5D">
        <w:rPr>
          <w:rFonts w:ascii="Palatino Linotype" w:hAnsi="Palatino Linotype"/>
          <w:sz w:val="24"/>
          <w:szCs w:val="24"/>
        </w:rPr>
        <w:t>yermekfelügyelő</w:t>
      </w:r>
      <w:r>
        <w:rPr>
          <w:rFonts w:ascii="Palatino Linotype" w:hAnsi="Palatino Linotype"/>
          <w:sz w:val="24"/>
          <w:szCs w:val="24"/>
        </w:rPr>
        <w:t>i feladatok gyakorlása</w:t>
      </w:r>
      <w:r w:rsidRPr="00A01D5D">
        <w:rPr>
          <w:rFonts w:ascii="Palatino Linotype" w:hAnsi="Palatino Linotype"/>
          <w:sz w:val="24"/>
          <w:szCs w:val="24"/>
        </w:rPr>
        <w:t xml:space="preserve"> a család otthonában</w:t>
      </w:r>
      <w:r>
        <w:rPr>
          <w:rFonts w:ascii="Palatino Linotype" w:hAnsi="Palatino Linotype"/>
          <w:sz w:val="24"/>
          <w:szCs w:val="24"/>
        </w:rPr>
        <w:t>.</w:t>
      </w:r>
    </w:p>
    <w:p w:rsidR="00583CFC" w:rsidRPr="00A01D5D" w:rsidRDefault="00583CFC" w:rsidP="00B77741">
      <w:pPr>
        <w:spacing w:after="0" w:line="240" w:lineRule="auto"/>
        <w:rPr>
          <w:rFonts w:ascii="Palatino Linotype" w:hAnsi="Palatino Linotype"/>
          <w:b/>
          <w:sz w:val="24"/>
          <w:szCs w:val="24"/>
        </w:rPr>
      </w:pPr>
    </w:p>
    <w:p w:rsidR="00583CFC" w:rsidRPr="00A01D5D" w:rsidRDefault="00583CFC" w:rsidP="004B2417">
      <w:pPr>
        <w:widowControl w:val="0"/>
        <w:numPr>
          <w:ilvl w:val="1"/>
          <w:numId w:val="20"/>
        </w:numPr>
        <w:suppressAutoHyphens/>
        <w:spacing w:after="0" w:line="240" w:lineRule="auto"/>
        <w:rPr>
          <w:rFonts w:ascii="Palatino Linotype" w:hAnsi="Palatino Linotype"/>
          <w:b/>
          <w:sz w:val="24"/>
          <w:szCs w:val="24"/>
        </w:rPr>
      </w:pPr>
      <w:r w:rsidRPr="00A01D5D">
        <w:rPr>
          <w:rFonts w:ascii="Palatino Linotype" w:hAnsi="Palatino Linotype"/>
          <w:b/>
          <w:sz w:val="24"/>
          <w:szCs w:val="24"/>
        </w:rPr>
        <w:t>Kapcsolódó közismereti, szakmai tartalmak</w:t>
      </w:r>
    </w:p>
    <w:p w:rsidR="00583CFC" w:rsidRPr="00A01D5D" w:rsidRDefault="00583CFC" w:rsidP="00B77741">
      <w:pPr>
        <w:widowControl w:val="0"/>
        <w:suppressAutoHyphens/>
        <w:spacing w:after="0" w:line="240" w:lineRule="auto"/>
        <w:ind w:left="1080"/>
        <w:rPr>
          <w:rFonts w:ascii="Palatino Linotype" w:hAnsi="Palatino Linotype"/>
          <w:sz w:val="24"/>
          <w:szCs w:val="24"/>
        </w:rPr>
      </w:pPr>
      <w:r w:rsidRPr="00A01D5D">
        <w:rPr>
          <w:rFonts w:ascii="Palatino Linotype" w:hAnsi="Palatino Linotype"/>
          <w:sz w:val="24"/>
          <w:szCs w:val="24"/>
        </w:rPr>
        <w:t>Szakmai készségfejlesztés és kommunikációs gyakorlat</w:t>
      </w:r>
    </w:p>
    <w:p w:rsidR="00583CFC" w:rsidRPr="00A01D5D" w:rsidRDefault="00583CFC" w:rsidP="00B77741">
      <w:pPr>
        <w:widowControl w:val="0"/>
        <w:suppressAutoHyphens/>
        <w:spacing w:after="0" w:line="240" w:lineRule="auto"/>
        <w:ind w:left="1080"/>
        <w:rPr>
          <w:rFonts w:ascii="Palatino Linotype" w:hAnsi="Palatino Linotype"/>
          <w:sz w:val="24"/>
          <w:szCs w:val="24"/>
        </w:rPr>
      </w:pPr>
      <w:r w:rsidRPr="00A01D5D">
        <w:rPr>
          <w:rFonts w:ascii="Palatino Linotype" w:hAnsi="Palatino Linotype"/>
          <w:sz w:val="24"/>
          <w:szCs w:val="24"/>
        </w:rPr>
        <w:t>Társadalomismeret</w:t>
      </w:r>
    </w:p>
    <w:p w:rsidR="00583CFC" w:rsidRPr="00A01D5D" w:rsidRDefault="00583CFC" w:rsidP="00B77741">
      <w:pPr>
        <w:widowControl w:val="0"/>
        <w:suppressAutoHyphens/>
        <w:spacing w:after="0" w:line="240" w:lineRule="auto"/>
        <w:ind w:left="1080"/>
        <w:rPr>
          <w:rFonts w:ascii="Palatino Linotype" w:hAnsi="Palatino Linotype"/>
          <w:sz w:val="24"/>
          <w:szCs w:val="24"/>
        </w:rPr>
      </w:pPr>
      <w:r w:rsidRPr="00A01D5D">
        <w:rPr>
          <w:rFonts w:ascii="Palatino Linotype" w:hAnsi="Palatino Linotype"/>
          <w:sz w:val="24"/>
          <w:szCs w:val="24"/>
        </w:rPr>
        <w:t>Szociálpolitika</w:t>
      </w:r>
    </w:p>
    <w:p w:rsidR="00583CFC" w:rsidRPr="00A01D5D" w:rsidRDefault="00583CFC" w:rsidP="00B77741">
      <w:pPr>
        <w:widowControl w:val="0"/>
        <w:suppressAutoHyphens/>
        <w:spacing w:after="0" w:line="240" w:lineRule="auto"/>
        <w:ind w:left="1080"/>
        <w:rPr>
          <w:rFonts w:ascii="Palatino Linotype" w:hAnsi="Palatino Linotype"/>
          <w:sz w:val="24"/>
          <w:szCs w:val="24"/>
        </w:rPr>
      </w:pPr>
      <w:r w:rsidRPr="00A01D5D">
        <w:rPr>
          <w:rFonts w:ascii="Palatino Linotype" w:hAnsi="Palatino Linotype"/>
          <w:sz w:val="24"/>
          <w:szCs w:val="24"/>
        </w:rPr>
        <w:t>Pszichológiai és pedagógiai ismeretek</w:t>
      </w:r>
    </w:p>
    <w:p w:rsidR="00583CFC" w:rsidRDefault="00583CFC" w:rsidP="00B77741">
      <w:pPr>
        <w:widowControl w:val="0"/>
        <w:suppressAutoHyphens/>
        <w:spacing w:after="0" w:line="240" w:lineRule="auto"/>
        <w:ind w:left="1080"/>
        <w:rPr>
          <w:rFonts w:ascii="Palatino Linotype" w:hAnsi="Palatino Linotype"/>
          <w:sz w:val="24"/>
          <w:szCs w:val="24"/>
        </w:rPr>
      </w:pPr>
      <w:r>
        <w:rPr>
          <w:rFonts w:ascii="Palatino Linotype" w:hAnsi="Palatino Linotype"/>
          <w:sz w:val="24"/>
          <w:szCs w:val="24"/>
        </w:rPr>
        <w:t>Házi időszakos gyermekfelügyeleti ismeretek</w:t>
      </w:r>
    </w:p>
    <w:p w:rsidR="00583CFC" w:rsidRPr="00A01D5D" w:rsidRDefault="00583CFC" w:rsidP="00B77741">
      <w:pPr>
        <w:widowControl w:val="0"/>
        <w:suppressAutoHyphens/>
        <w:spacing w:after="0" w:line="240" w:lineRule="auto"/>
        <w:ind w:left="1080"/>
        <w:rPr>
          <w:rFonts w:ascii="Palatino Linotype" w:hAnsi="Palatino Linotype"/>
          <w:sz w:val="24"/>
          <w:szCs w:val="24"/>
        </w:rPr>
      </w:pPr>
    </w:p>
    <w:p w:rsidR="00583CFC" w:rsidRDefault="00583CFC" w:rsidP="004B2417">
      <w:pPr>
        <w:widowControl w:val="0"/>
        <w:numPr>
          <w:ilvl w:val="1"/>
          <w:numId w:val="20"/>
        </w:numPr>
        <w:suppressAutoHyphens/>
        <w:spacing w:after="0" w:line="240" w:lineRule="auto"/>
        <w:rPr>
          <w:rFonts w:ascii="Palatino Linotype" w:hAnsi="Palatino Linotype"/>
          <w:b/>
          <w:sz w:val="24"/>
          <w:szCs w:val="24"/>
        </w:rPr>
      </w:pPr>
      <w:r w:rsidRPr="00A01D5D">
        <w:rPr>
          <w:rFonts w:ascii="Palatino Linotype" w:hAnsi="Palatino Linotype"/>
          <w:b/>
          <w:sz w:val="24"/>
          <w:szCs w:val="24"/>
        </w:rPr>
        <w:t xml:space="preserve">Témakörök </w:t>
      </w:r>
      <w:r w:rsidRPr="00A01D5D">
        <w:rPr>
          <w:rFonts w:ascii="Palatino Linotype" w:hAnsi="Palatino Linotype"/>
          <w:b/>
          <w:sz w:val="24"/>
          <w:szCs w:val="24"/>
        </w:rPr>
        <w:tab/>
      </w:r>
    </w:p>
    <w:p w:rsidR="00583CFC" w:rsidRPr="00A01D5D" w:rsidRDefault="00583CFC" w:rsidP="004B2417">
      <w:pPr>
        <w:widowControl w:val="0"/>
        <w:numPr>
          <w:ilvl w:val="2"/>
          <w:numId w:val="20"/>
        </w:numPr>
        <w:suppressAutoHyphens/>
        <w:spacing w:after="0" w:line="240" w:lineRule="auto"/>
        <w:rPr>
          <w:rFonts w:ascii="Palatino Linotype" w:hAnsi="Palatino Linotype"/>
          <w:b/>
          <w:sz w:val="24"/>
          <w:szCs w:val="24"/>
        </w:rPr>
      </w:pPr>
      <w:r>
        <w:rPr>
          <w:rFonts w:ascii="Palatino Linotype" w:hAnsi="Palatino Linotype"/>
          <w:b/>
          <w:sz w:val="24"/>
          <w:szCs w:val="24"/>
        </w:rPr>
        <w:t>A gyermekfelügyelet dokumentációjának gyakorlata</w:t>
      </w:r>
      <w:r>
        <w:rPr>
          <w:rFonts w:ascii="Palatino Linotype" w:hAnsi="Palatino Linotype"/>
          <w:b/>
          <w:sz w:val="24"/>
          <w:szCs w:val="24"/>
        </w:rPr>
        <w:tab/>
        <w:t>8 óra</w:t>
      </w:r>
    </w:p>
    <w:p w:rsidR="00583CFC" w:rsidRPr="00A01D5D" w:rsidRDefault="00583CFC" w:rsidP="00023852">
      <w:pPr>
        <w:autoSpaceDE w:val="0"/>
        <w:autoSpaceDN w:val="0"/>
        <w:adjustRightInd w:val="0"/>
        <w:spacing w:after="0" w:line="240" w:lineRule="auto"/>
        <w:jc w:val="both"/>
        <w:rPr>
          <w:rFonts w:ascii="Palatino Linotype" w:hAnsi="Palatino Linotype" w:cs="TimesNewRomanPS-BoldMT"/>
          <w:b/>
          <w:bCs/>
          <w:sz w:val="24"/>
          <w:szCs w:val="24"/>
        </w:rPr>
      </w:pPr>
    </w:p>
    <w:p w:rsidR="00583CFC" w:rsidRPr="00A01D5D" w:rsidRDefault="00583CFC" w:rsidP="00023852">
      <w:pPr>
        <w:autoSpaceDE w:val="0"/>
        <w:autoSpaceDN w:val="0"/>
        <w:adjustRightInd w:val="0"/>
        <w:spacing w:after="0" w:line="240" w:lineRule="auto"/>
        <w:ind w:left="567"/>
        <w:jc w:val="both"/>
        <w:rPr>
          <w:rFonts w:ascii="Palatino Linotype" w:hAnsi="Palatino Linotype" w:cs="TimesNewRomanPSMT"/>
          <w:sz w:val="24"/>
          <w:szCs w:val="24"/>
        </w:rPr>
      </w:pPr>
      <w:r w:rsidRPr="00A01D5D">
        <w:rPr>
          <w:rFonts w:ascii="Palatino Linotype" w:hAnsi="Palatino Linotype" w:cs="TimesNewRomanPSMT"/>
          <w:sz w:val="24"/>
          <w:szCs w:val="24"/>
        </w:rPr>
        <w:t xml:space="preserve">Az ellátási formához kapcsolódó dokumentáció és nyilvántartások ismerete. A dokumentálás tartalmi, formai és ütemezési kritériumai. Munkaköri leírás, munkanapló, jelenléti ív, eseménynapló, megállapodás a család és a szolgáltatást nyújtó, ill. a család és a házi gondozónő között. A szolgáltatási díj fizetés módja és dokumentálása. Jelzési és dokumentációs kötelezettség különleges események bekövetkeztekor. </w:t>
      </w:r>
    </w:p>
    <w:p w:rsidR="00583CFC" w:rsidRPr="00A01D5D" w:rsidRDefault="00583CFC" w:rsidP="00023852">
      <w:pPr>
        <w:autoSpaceDE w:val="0"/>
        <w:autoSpaceDN w:val="0"/>
        <w:adjustRightInd w:val="0"/>
        <w:spacing w:after="0" w:line="240" w:lineRule="auto"/>
        <w:rPr>
          <w:rFonts w:ascii="Palatino Linotype" w:hAnsi="Palatino Linotype" w:cs="TimesNewRomanPSMT"/>
          <w:i/>
          <w:sz w:val="24"/>
          <w:szCs w:val="24"/>
        </w:rPr>
      </w:pPr>
    </w:p>
    <w:p w:rsidR="00583CFC" w:rsidRPr="00A01D5D" w:rsidRDefault="00583CFC" w:rsidP="004B2417">
      <w:pPr>
        <w:numPr>
          <w:ilvl w:val="2"/>
          <w:numId w:val="20"/>
        </w:numPr>
        <w:spacing w:after="0" w:line="240" w:lineRule="auto"/>
        <w:jc w:val="both"/>
        <w:rPr>
          <w:rFonts w:ascii="Palatino Linotype" w:hAnsi="Palatino Linotype"/>
          <w:sz w:val="24"/>
          <w:szCs w:val="24"/>
        </w:rPr>
      </w:pPr>
      <w:r>
        <w:rPr>
          <w:rFonts w:ascii="Palatino Linotype" w:hAnsi="Palatino Linotype" w:cs="TimesNewRomanPS-BoldMT"/>
          <w:b/>
          <w:bCs/>
          <w:sz w:val="24"/>
          <w:szCs w:val="24"/>
        </w:rPr>
        <w:t xml:space="preserve">Gyermekellátási gyakorlat </w:t>
      </w:r>
      <w:r>
        <w:rPr>
          <w:rFonts w:ascii="Palatino Linotype" w:hAnsi="Palatino Linotype" w:cs="TimesNewRomanPS-BoldMT"/>
          <w:b/>
          <w:bCs/>
          <w:sz w:val="24"/>
          <w:szCs w:val="24"/>
        </w:rPr>
        <w:tab/>
      </w:r>
      <w:r>
        <w:rPr>
          <w:rFonts w:ascii="Palatino Linotype" w:hAnsi="Palatino Linotype" w:cs="TimesNewRomanPS-BoldMT"/>
          <w:b/>
          <w:bCs/>
          <w:sz w:val="24"/>
          <w:szCs w:val="24"/>
        </w:rPr>
        <w:tab/>
      </w:r>
      <w:r>
        <w:rPr>
          <w:rFonts w:ascii="Palatino Linotype" w:hAnsi="Palatino Linotype" w:cs="TimesNewRomanPS-BoldMT"/>
          <w:b/>
          <w:bCs/>
          <w:sz w:val="24"/>
          <w:szCs w:val="24"/>
        </w:rPr>
        <w:tab/>
      </w:r>
      <w:r>
        <w:rPr>
          <w:rFonts w:ascii="Palatino Linotype" w:hAnsi="Palatino Linotype" w:cs="TimesNewRomanPS-BoldMT"/>
          <w:b/>
          <w:bCs/>
          <w:sz w:val="24"/>
          <w:szCs w:val="24"/>
        </w:rPr>
        <w:tab/>
      </w:r>
      <w:r>
        <w:rPr>
          <w:rFonts w:ascii="Palatino Linotype" w:hAnsi="Palatino Linotype" w:cs="TimesNewRomanPS-BoldMT"/>
          <w:b/>
          <w:bCs/>
          <w:sz w:val="24"/>
          <w:szCs w:val="24"/>
        </w:rPr>
        <w:tab/>
      </w:r>
      <w:r w:rsidRPr="00A01D5D">
        <w:rPr>
          <w:rFonts w:ascii="Palatino Linotype" w:hAnsi="Palatino Linotype"/>
          <w:b/>
          <w:sz w:val="24"/>
          <w:szCs w:val="24"/>
        </w:rPr>
        <w:t>24 óra</w:t>
      </w:r>
    </w:p>
    <w:p w:rsidR="00583CFC" w:rsidRPr="00A01D5D" w:rsidRDefault="00583CFC" w:rsidP="00BE2C46">
      <w:pPr>
        <w:autoSpaceDE w:val="0"/>
        <w:autoSpaceDN w:val="0"/>
        <w:adjustRightInd w:val="0"/>
        <w:spacing w:after="0" w:line="240" w:lineRule="auto"/>
        <w:ind w:left="709"/>
        <w:jc w:val="both"/>
        <w:rPr>
          <w:rFonts w:ascii="Palatino Linotype" w:hAnsi="Palatino Linotype" w:cs="TimesNewRomanPSMT"/>
          <w:sz w:val="24"/>
          <w:szCs w:val="24"/>
        </w:rPr>
      </w:pPr>
      <w:r w:rsidRPr="00A01D5D">
        <w:rPr>
          <w:rFonts w:ascii="Palatino Linotype" w:hAnsi="Palatino Linotype" w:cs="TimesNewRomanPSMT"/>
          <w:sz w:val="24"/>
          <w:szCs w:val="24"/>
        </w:rPr>
        <w:t xml:space="preserve">Kapcsolatfelvétel a szolgáltatást biztosító intézmény típussal (gyermekjóléti szolgálat, bölcsőde). Kapcsolatfelvétel a szolgáltatást nyújtó személlyel. Ismerkedés a házi gondozónői szolgáltatást kérő családok élethelyzetével – dokumentumok alapján. Pl. </w:t>
      </w:r>
      <w:r w:rsidRPr="00A01D5D">
        <w:rPr>
          <w:rFonts w:ascii="Palatino Linotype" w:hAnsi="Palatino Linotype" w:cs="Tahoma"/>
          <w:sz w:val="24"/>
          <w:szCs w:val="24"/>
        </w:rPr>
        <w:t xml:space="preserve">az egyedülálló szülő gyermeknevelésben való átmeneti akadályoztatása esetén, </w:t>
      </w:r>
      <w:bookmarkStart w:id="3" w:name="pr445"/>
      <w:bookmarkEnd w:id="3"/>
      <w:r w:rsidRPr="00A01D5D">
        <w:rPr>
          <w:rFonts w:ascii="Palatino Linotype" w:hAnsi="Palatino Linotype" w:cs="Tahoma"/>
          <w:sz w:val="24"/>
          <w:szCs w:val="24"/>
        </w:rPr>
        <w:t>többes ikrek születésekor, valamint az ikergyermekek gondozásának, nevelésének segítésére,</w:t>
      </w:r>
      <w:bookmarkStart w:id="4" w:name="pr446"/>
      <w:bookmarkEnd w:id="4"/>
      <w:r w:rsidRPr="00A01D5D">
        <w:rPr>
          <w:rFonts w:ascii="Palatino Linotype" w:hAnsi="Palatino Linotype" w:cs="Tahoma"/>
          <w:i/>
          <w:iCs/>
          <w:sz w:val="24"/>
          <w:szCs w:val="24"/>
        </w:rPr>
        <w:t xml:space="preserve"> </w:t>
      </w:r>
      <w:r w:rsidRPr="00A01D5D">
        <w:rPr>
          <w:rFonts w:ascii="Palatino Linotype" w:hAnsi="Palatino Linotype" w:cs="Tahoma"/>
          <w:sz w:val="24"/>
          <w:szCs w:val="24"/>
        </w:rPr>
        <w:t xml:space="preserve">a váltott műszakban dolgozó, egyedülálló szülő gyermekének a kora reggeli, illetve késő esti órákban, </w:t>
      </w:r>
      <w:bookmarkStart w:id="5" w:name="pr447"/>
      <w:bookmarkEnd w:id="5"/>
      <w:r w:rsidRPr="00A01D5D">
        <w:rPr>
          <w:rFonts w:ascii="Palatino Linotype" w:hAnsi="Palatino Linotype" w:cs="Tahoma"/>
          <w:sz w:val="24"/>
          <w:szCs w:val="24"/>
        </w:rPr>
        <w:t xml:space="preserve">az egyik szülő betegsége esetén, ha emiatt akadályoztatva van a gyermek gondozásában, nevelésében, </w:t>
      </w:r>
      <w:bookmarkStart w:id="6" w:name="pr448"/>
      <w:bookmarkEnd w:id="6"/>
      <w:r w:rsidRPr="00A01D5D">
        <w:rPr>
          <w:rFonts w:ascii="Palatino Linotype" w:hAnsi="Palatino Linotype" w:cs="Tahoma"/>
          <w:sz w:val="24"/>
          <w:szCs w:val="24"/>
        </w:rPr>
        <w:t xml:space="preserve">az egyik szülő halála esetén. Családlátogatás a szolgáltatást biztosító intézmény munkatársával közösen, az ő munkájának megfigyelése. </w:t>
      </w:r>
      <w:r w:rsidRPr="00A01D5D">
        <w:rPr>
          <w:rFonts w:ascii="Palatino Linotype" w:hAnsi="Palatino Linotype" w:cs="TimesNewRomanPSMT"/>
          <w:sz w:val="24"/>
          <w:szCs w:val="24"/>
        </w:rPr>
        <w:t xml:space="preserve">Bekapcsolódás a gyermekekkel kapcsolatos gondozási, nevelési feladatok ellátásába. </w:t>
      </w:r>
    </w:p>
    <w:p w:rsidR="00583CFC" w:rsidRPr="00A01D5D" w:rsidRDefault="00583CFC" w:rsidP="00BE2C46">
      <w:pPr>
        <w:autoSpaceDE w:val="0"/>
        <w:autoSpaceDN w:val="0"/>
        <w:adjustRightInd w:val="0"/>
        <w:spacing w:after="0" w:line="240" w:lineRule="auto"/>
        <w:ind w:firstLine="709"/>
        <w:jc w:val="both"/>
        <w:rPr>
          <w:rFonts w:ascii="Palatino Linotype" w:hAnsi="Palatino Linotype" w:cs="TimesNewRomanPSMT"/>
          <w:sz w:val="24"/>
          <w:szCs w:val="24"/>
        </w:rPr>
      </w:pPr>
      <w:r w:rsidRPr="00A01D5D">
        <w:rPr>
          <w:rFonts w:ascii="Palatino Linotype" w:hAnsi="Palatino Linotype" w:cs="TimesNewRomanPSMT"/>
          <w:sz w:val="24"/>
          <w:szCs w:val="24"/>
        </w:rPr>
        <w:t>Az elvégzett feladatok munkanaplóban való rögzítése, értékelése.</w:t>
      </w:r>
    </w:p>
    <w:p w:rsidR="00583CFC" w:rsidRPr="00A01D5D" w:rsidRDefault="00583CFC" w:rsidP="00023852">
      <w:pPr>
        <w:pStyle w:val="NormalWeb"/>
        <w:spacing w:before="0" w:beforeAutospacing="0" w:after="0" w:afterAutospacing="0"/>
        <w:ind w:left="150" w:right="150" w:firstLine="240"/>
        <w:jc w:val="both"/>
        <w:rPr>
          <w:rFonts w:ascii="Palatino Linotype" w:hAnsi="Palatino Linotype" w:cs="Tahoma"/>
        </w:rPr>
      </w:pPr>
    </w:p>
    <w:p w:rsidR="00583CFC" w:rsidRPr="00A01D5D" w:rsidRDefault="00583CFC" w:rsidP="00023852">
      <w:pPr>
        <w:spacing w:after="0" w:line="240" w:lineRule="auto"/>
        <w:ind w:firstLine="540"/>
        <w:rPr>
          <w:rFonts w:ascii="Palatino Linotype" w:hAnsi="Palatino Linotype"/>
          <w:sz w:val="24"/>
          <w:szCs w:val="24"/>
        </w:rPr>
      </w:pPr>
      <w:bookmarkStart w:id="7" w:name="pr449"/>
      <w:bookmarkEnd w:id="7"/>
    </w:p>
    <w:p w:rsidR="00583CFC" w:rsidRPr="00A01D5D" w:rsidRDefault="00583CFC" w:rsidP="004B2417">
      <w:pPr>
        <w:widowControl w:val="0"/>
        <w:numPr>
          <w:ilvl w:val="1"/>
          <w:numId w:val="20"/>
        </w:numPr>
        <w:suppressAutoHyphens/>
        <w:spacing w:after="0" w:line="240" w:lineRule="auto"/>
        <w:ind w:left="826" w:hanging="469"/>
        <w:rPr>
          <w:rFonts w:ascii="Palatino Linotype" w:hAnsi="Palatino Linotype"/>
          <w:b/>
          <w:i/>
          <w:sz w:val="24"/>
          <w:szCs w:val="24"/>
        </w:rPr>
      </w:pPr>
      <w:r w:rsidRPr="00A01D5D">
        <w:rPr>
          <w:rFonts w:ascii="Palatino Linotype" w:hAnsi="Palatino Linotype"/>
          <w:b/>
          <w:i/>
          <w:sz w:val="24"/>
          <w:szCs w:val="24"/>
        </w:rPr>
        <w:t xml:space="preserve">A képzés javasolt helyszíne </w:t>
      </w:r>
      <w:r w:rsidRPr="00A01D5D">
        <w:rPr>
          <w:rFonts w:ascii="Palatino Linotype" w:hAnsi="Palatino Linotype"/>
          <w:b/>
          <w:i/>
          <w:kern w:val="1"/>
          <w:sz w:val="24"/>
          <w:szCs w:val="24"/>
          <w:lang w:eastAsia="hi-IN" w:bidi="hi-IN"/>
        </w:rPr>
        <w:t>(ajánlás)</w:t>
      </w:r>
    </w:p>
    <w:p w:rsidR="00583CFC" w:rsidRPr="00A01D5D" w:rsidRDefault="00583CFC" w:rsidP="002F264E">
      <w:pPr>
        <w:spacing w:after="0" w:line="240" w:lineRule="auto"/>
        <w:ind w:left="357"/>
        <w:rPr>
          <w:rFonts w:ascii="Palatino Linotype" w:hAnsi="Palatino Linotype"/>
          <w:sz w:val="24"/>
          <w:szCs w:val="24"/>
        </w:rPr>
      </w:pPr>
      <w:r>
        <w:rPr>
          <w:rFonts w:ascii="Palatino Linotype" w:hAnsi="Palatino Linotype"/>
          <w:sz w:val="24"/>
          <w:szCs w:val="24"/>
        </w:rPr>
        <w:t>S</w:t>
      </w:r>
      <w:r w:rsidRPr="00A01D5D">
        <w:rPr>
          <w:rFonts w:ascii="Palatino Linotype" w:hAnsi="Palatino Linotype"/>
          <w:sz w:val="24"/>
          <w:szCs w:val="24"/>
        </w:rPr>
        <w:t>zolgáltatást nyújtó intézmények, a szolgáltatást igénybevevő családok</w:t>
      </w:r>
    </w:p>
    <w:p w:rsidR="00583CFC" w:rsidRPr="00A01D5D" w:rsidRDefault="00583CFC" w:rsidP="00023852">
      <w:pPr>
        <w:spacing w:after="0" w:line="240" w:lineRule="auto"/>
        <w:ind w:left="792"/>
        <w:rPr>
          <w:rFonts w:ascii="Palatino Linotype" w:hAnsi="Palatino Linotype"/>
          <w:b/>
          <w:sz w:val="24"/>
          <w:szCs w:val="24"/>
        </w:rPr>
      </w:pPr>
    </w:p>
    <w:p w:rsidR="00583CFC" w:rsidRPr="00A01D5D" w:rsidRDefault="00583CFC" w:rsidP="004B2417">
      <w:pPr>
        <w:widowControl w:val="0"/>
        <w:numPr>
          <w:ilvl w:val="1"/>
          <w:numId w:val="20"/>
        </w:numPr>
        <w:suppressAutoHyphens/>
        <w:spacing w:after="0" w:line="240" w:lineRule="auto"/>
        <w:ind w:left="826" w:hanging="469"/>
        <w:rPr>
          <w:rFonts w:ascii="Palatino Linotype" w:hAnsi="Palatino Linotype"/>
          <w:b/>
          <w:bCs/>
          <w:sz w:val="24"/>
          <w:szCs w:val="24"/>
        </w:rPr>
      </w:pPr>
      <w:r w:rsidRPr="00A01D5D">
        <w:rPr>
          <w:rFonts w:ascii="Palatino Linotype" w:hAnsi="Palatino Linotype"/>
          <w:b/>
          <w:bCs/>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83CFC" w:rsidRPr="00A01D5D">
        <w:trPr>
          <w:cantSplit/>
          <w:trHeight w:val="921"/>
          <w:jc w:val="center"/>
        </w:trPr>
        <w:tc>
          <w:tcPr>
            <w:tcW w:w="828" w:type="dxa"/>
            <w:vMerge w:val="restart"/>
            <w:vAlign w:val="center"/>
          </w:tcPr>
          <w:p w:rsidR="00583CFC" w:rsidRPr="00A01D5D" w:rsidRDefault="00583CFC" w:rsidP="003D1561">
            <w:pPr>
              <w:spacing w:after="0" w:line="240" w:lineRule="auto"/>
              <w:jc w:val="center"/>
              <w:rPr>
                <w:rFonts w:ascii="Palatino Linotype" w:hAnsi="Palatino Linotype"/>
                <w:b/>
                <w:sz w:val="20"/>
                <w:szCs w:val="20"/>
              </w:rPr>
            </w:pPr>
            <w:r w:rsidRPr="00A01D5D">
              <w:rPr>
                <w:rFonts w:ascii="Palatino Linotype" w:hAnsi="Palatino Linotype"/>
                <w:b/>
                <w:sz w:val="20"/>
                <w:szCs w:val="20"/>
              </w:rPr>
              <w:t>Sor-szám</w:t>
            </w:r>
          </w:p>
        </w:tc>
        <w:tc>
          <w:tcPr>
            <w:tcW w:w="3621" w:type="dxa"/>
            <w:vMerge w:val="restart"/>
            <w:vAlign w:val="center"/>
          </w:tcPr>
          <w:p w:rsidR="00583CFC" w:rsidRPr="00A01D5D" w:rsidRDefault="00583CFC" w:rsidP="003D1561">
            <w:pPr>
              <w:spacing w:after="0" w:line="240" w:lineRule="auto"/>
              <w:jc w:val="center"/>
              <w:rPr>
                <w:rFonts w:ascii="Palatino Linotype" w:hAnsi="Palatino Linotype"/>
                <w:b/>
                <w:sz w:val="20"/>
                <w:szCs w:val="20"/>
              </w:rPr>
            </w:pPr>
            <w:r w:rsidRPr="00A01D5D">
              <w:rPr>
                <w:rFonts w:ascii="Palatino Linotype" w:hAnsi="Palatino Linotype"/>
                <w:b/>
                <w:sz w:val="20"/>
                <w:szCs w:val="20"/>
              </w:rPr>
              <w:t>Tanulói tevékenységforma</w:t>
            </w:r>
          </w:p>
        </w:tc>
        <w:tc>
          <w:tcPr>
            <w:tcW w:w="2370" w:type="dxa"/>
            <w:gridSpan w:val="3"/>
            <w:vAlign w:val="center"/>
          </w:tcPr>
          <w:p w:rsidR="00583CFC" w:rsidRPr="00A01D5D" w:rsidRDefault="00583CFC" w:rsidP="003D1561">
            <w:pPr>
              <w:spacing w:after="0" w:line="240" w:lineRule="auto"/>
              <w:jc w:val="center"/>
              <w:rPr>
                <w:rFonts w:ascii="Palatino Linotype" w:hAnsi="Palatino Linotype"/>
                <w:b/>
                <w:sz w:val="20"/>
                <w:szCs w:val="20"/>
              </w:rPr>
            </w:pPr>
            <w:r w:rsidRPr="00A01D5D">
              <w:rPr>
                <w:rFonts w:ascii="Palatino Linotype" w:hAnsi="Palatino Linotype"/>
                <w:b/>
                <w:sz w:val="20"/>
                <w:szCs w:val="20"/>
              </w:rPr>
              <w:t>Tanulói tevékenység szervezési kerete</w:t>
            </w:r>
          </w:p>
          <w:p w:rsidR="00583CFC" w:rsidRPr="00A01D5D" w:rsidRDefault="00583CFC" w:rsidP="003D1561">
            <w:pPr>
              <w:spacing w:after="0" w:line="240" w:lineRule="auto"/>
              <w:jc w:val="center"/>
              <w:rPr>
                <w:rFonts w:ascii="Palatino Linotype" w:hAnsi="Palatino Linotype"/>
                <w:b/>
                <w:sz w:val="20"/>
                <w:szCs w:val="20"/>
              </w:rPr>
            </w:pPr>
            <w:r w:rsidRPr="00A01D5D">
              <w:rPr>
                <w:rFonts w:ascii="Palatino Linotype" w:hAnsi="Palatino Linotype"/>
                <w:b/>
                <w:sz w:val="20"/>
                <w:szCs w:val="20"/>
              </w:rPr>
              <w:t>(differenciálási módok)</w:t>
            </w:r>
          </w:p>
        </w:tc>
        <w:tc>
          <w:tcPr>
            <w:tcW w:w="2190" w:type="dxa"/>
            <w:vMerge w:val="restart"/>
            <w:vAlign w:val="center"/>
          </w:tcPr>
          <w:p w:rsidR="00583CFC" w:rsidRPr="00A01D5D" w:rsidRDefault="00583CFC" w:rsidP="003D1561">
            <w:pPr>
              <w:spacing w:after="0" w:line="240" w:lineRule="auto"/>
              <w:jc w:val="center"/>
              <w:rPr>
                <w:rFonts w:ascii="Palatino Linotype" w:hAnsi="Palatino Linotype"/>
                <w:b/>
                <w:sz w:val="20"/>
                <w:szCs w:val="20"/>
              </w:rPr>
            </w:pPr>
            <w:r w:rsidRPr="00A01D5D">
              <w:rPr>
                <w:rFonts w:ascii="Palatino Linotype" w:hAnsi="Palatino Linotype"/>
                <w:b/>
                <w:sz w:val="20"/>
                <w:szCs w:val="20"/>
              </w:rPr>
              <w:t>Alkalmazandó eszközök és felszerelések (SZVK 6. pont lebontása, pontosítása)</w:t>
            </w:r>
          </w:p>
        </w:tc>
      </w:tr>
      <w:tr w:rsidR="00583CFC" w:rsidRPr="00A01D5D">
        <w:trPr>
          <w:cantSplit/>
          <w:trHeight w:val="1076"/>
          <w:jc w:val="center"/>
        </w:trPr>
        <w:tc>
          <w:tcPr>
            <w:tcW w:w="828" w:type="dxa"/>
            <w:vMerge/>
            <w:vAlign w:val="center"/>
          </w:tcPr>
          <w:p w:rsidR="00583CFC" w:rsidRPr="00A01D5D" w:rsidRDefault="00583CFC" w:rsidP="003D1561">
            <w:pPr>
              <w:spacing w:after="0" w:line="240" w:lineRule="auto"/>
              <w:jc w:val="center"/>
              <w:rPr>
                <w:rFonts w:ascii="Palatino Linotype" w:hAnsi="Palatino Linotype"/>
                <w:b/>
                <w:sz w:val="20"/>
                <w:szCs w:val="20"/>
              </w:rPr>
            </w:pPr>
          </w:p>
        </w:tc>
        <w:tc>
          <w:tcPr>
            <w:tcW w:w="3621" w:type="dxa"/>
            <w:vMerge/>
            <w:vAlign w:val="center"/>
          </w:tcPr>
          <w:p w:rsidR="00583CFC" w:rsidRPr="00A01D5D" w:rsidRDefault="00583CFC" w:rsidP="003D1561">
            <w:pPr>
              <w:spacing w:after="0" w:line="240" w:lineRule="auto"/>
              <w:rPr>
                <w:rFonts w:ascii="Palatino Linotype" w:hAnsi="Palatino Linotype"/>
                <w:b/>
                <w:sz w:val="20"/>
                <w:szCs w:val="20"/>
              </w:rPr>
            </w:pPr>
          </w:p>
        </w:tc>
        <w:tc>
          <w:tcPr>
            <w:tcW w:w="809" w:type="dxa"/>
            <w:textDirection w:val="btLr"/>
            <w:vAlign w:val="center"/>
          </w:tcPr>
          <w:p w:rsidR="00583CFC" w:rsidRPr="00A01D5D" w:rsidRDefault="00583CFC" w:rsidP="003D1561">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Egyéni</w:t>
            </w:r>
          </w:p>
        </w:tc>
        <w:tc>
          <w:tcPr>
            <w:tcW w:w="798" w:type="dxa"/>
            <w:textDirection w:val="btLr"/>
            <w:vAlign w:val="center"/>
          </w:tcPr>
          <w:p w:rsidR="00583CFC" w:rsidRPr="00A01D5D" w:rsidRDefault="00583CFC" w:rsidP="003D1561">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Csoport-</w:t>
            </w:r>
          </w:p>
          <w:p w:rsidR="00583CFC" w:rsidRPr="00A01D5D" w:rsidRDefault="00583CFC" w:rsidP="003D1561">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bontás</w:t>
            </w:r>
          </w:p>
        </w:tc>
        <w:tc>
          <w:tcPr>
            <w:tcW w:w="763" w:type="dxa"/>
            <w:textDirection w:val="btLr"/>
            <w:vAlign w:val="center"/>
          </w:tcPr>
          <w:p w:rsidR="00583CFC" w:rsidRPr="00A01D5D" w:rsidRDefault="00583CFC" w:rsidP="003D1561">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Osztály-</w:t>
            </w:r>
          </w:p>
          <w:p w:rsidR="00583CFC" w:rsidRPr="00A01D5D" w:rsidRDefault="00583CFC" w:rsidP="003D1561">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keret</w:t>
            </w:r>
          </w:p>
        </w:tc>
        <w:tc>
          <w:tcPr>
            <w:tcW w:w="2190" w:type="dxa"/>
            <w:vMerge/>
            <w:vAlign w:val="center"/>
          </w:tcPr>
          <w:p w:rsidR="00583CFC" w:rsidRPr="00A01D5D" w:rsidRDefault="00583CFC" w:rsidP="003D1561">
            <w:pPr>
              <w:spacing w:after="0" w:line="240" w:lineRule="auto"/>
              <w:jc w:val="center"/>
              <w:rPr>
                <w:rFonts w:ascii="Palatino Linotype" w:hAnsi="Palatino Linotype"/>
                <w:b/>
                <w:sz w:val="20"/>
                <w:szCs w:val="20"/>
              </w:rPr>
            </w:pPr>
          </w:p>
        </w:tc>
      </w:tr>
      <w:tr w:rsidR="00583CFC" w:rsidRPr="00A01D5D">
        <w:trPr>
          <w:jc w:val="center"/>
        </w:trPr>
        <w:tc>
          <w:tcPr>
            <w:tcW w:w="828" w:type="dxa"/>
            <w:shd w:val="clear" w:color="auto" w:fill="D9D9D9"/>
            <w:vAlign w:val="center"/>
          </w:tcPr>
          <w:p w:rsidR="00583CFC" w:rsidRPr="00A01D5D" w:rsidRDefault="00583CFC" w:rsidP="003D1561">
            <w:pPr>
              <w:spacing w:after="0" w:line="240" w:lineRule="auto"/>
              <w:jc w:val="center"/>
              <w:rPr>
                <w:rFonts w:ascii="Palatino Linotype" w:hAnsi="Palatino Linotype"/>
                <w:b/>
                <w:sz w:val="20"/>
                <w:szCs w:val="20"/>
              </w:rPr>
            </w:pPr>
            <w:r w:rsidRPr="00A01D5D">
              <w:rPr>
                <w:rFonts w:ascii="Palatino Linotype" w:hAnsi="Palatino Linotype"/>
                <w:b/>
                <w:sz w:val="20"/>
                <w:szCs w:val="20"/>
              </w:rPr>
              <w:t>1.</w:t>
            </w:r>
          </w:p>
        </w:tc>
        <w:tc>
          <w:tcPr>
            <w:tcW w:w="3621" w:type="dxa"/>
            <w:shd w:val="clear" w:color="auto" w:fill="D9D9D9"/>
            <w:vAlign w:val="center"/>
          </w:tcPr>
          <w:p w:rsidR="00583CFC" w:rsidRPr="00A01D5D" w:rsidRDefault="00583CFC" w:rsidP="003D1561">
            <w:pPr>
              <w:spacing w:after="0" w:line="240" w:lineRule="auto"/>
              <w:rPr>
                <w:rFonts w:ascii="Palatino Linotype" w:hAnsi="Palatino Linotype"/>
                <w:b/>
                <w:sz w:val="20"/>
                <w:szCs w:val="20"/>
              </w:rPr>
            </w:pPr>
            <w:r w:rsidRPr="00A01D5D">
              <w:rPr>
                <w:rFonts w:ascii="Palatino Linotype" w:hAnsi="Palatino Linotype" w:cs="Arial"/>
                <w:b/>
                <w:sz w:val="20"/>
                <w:szCs w:val="20"/>
              </w:rPr>
              <w:t>Információ feldolgozó tevékenységek</w:t>
            </w:r>
          </w:p>
        </w:tc>
        <w:tc>
          <w:tcPr>
            <w:tcW w:w="809" w:type="dxa"/>
            <w:shd w:val="clear" w:color="auto" w:fill="D9D9D9"/>
            <w:vAlign w:val="center"/>
          </w:tcPr>
          <w:p w:rsidR="00583CFC" w:rsidRPr="00A01D5D" w:rsidRDefault="00583CFC" w:rsidP="003D1561">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3D1561">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3D1561">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1.1.</w:t>
            </w:r>
          </w:p>
        </w:tc>
        <w:tc>
          <w:tcPr>
            <w:tcW w:w="3621" w:type="dxa"/>
            <w:vAlign w:val="center"/>
          </w:tcPr>
          <w:p w:rsidR="00583CFC" w:rsidRPr="00A01D5D" w:rsidRDefault="00583CFC" w:rsidP="003D1561">
            <w:pPr>
              <w:spacing w:after="0" w:line="240" w:lineRule="auto"/>
              <w:rPr>
                <w:rFonts w:ascii="Palatino Linotype" w:hAnsi="Palatino Linotype" w:cs="Arial"/>
                <w:sz w:val="20"/>
                <w:szCs w:val="20"/>
              </w:rPr>
            </w:pPr>
            <w:r w:rsidRPr="00A01D5D">
              <w:rPr>
                <w:rFonts w:ascii="Palatino Linotype" w:hAnsi="Palatino Linotype" w:cs="Arial"/>
                <w:sz w:val="20"/>
                <w:szCs w:val="20"/>
              </w:rPr>
              <w:t>Olvasott szöveg önálló feldolgozása</w:t>
            </w:r>
          </w:p>
        </w:tc>
        <w:tc>
          <w:tcPr>
            <w:tcW w:w="809"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1.2.</w:t>
            </w:r>
          </w:p>
        </w:tc>
        <w:tc>
          <w:tcPr>
            <w:tcW w:w="3621" w:type="dxa"/>
            <w:vAlign w:val="center"/>
          </w:tcPr>
          <w:p w:rsidR="00583CFC" w:rsidRPr="00A01D5D" w:rsidRDefault="00583CFC" w:rsidP="003D1561">
            <w:pPr>
              <w:spacing w:after="0" w:line="240" w:lineRule="auto"/>
              <w:rPr>
                <w:rFonts w:ascii="Palatino Linotype" w:hAnsi="Palatino Linotype" w:cs="Arial"/>
                <w:sz w:val="20"/>
                <w:szCs w:val="20"/>
              </w:rPr>
            </w:pPr>
            <w:r w:rsidRPr="00A01D5D">
              <w:rPr>
                <w:rFonts w:ascii="Palatino Linotype" w:hAnsi="Palatino Linotype" w:cs="Arial"/>
                <w:sz w:val="20"/>
                <w:szCs w:val="20"/>
              </w:rPr>
              <w:t>Olvasott szöveg feladattal vezetett feldolgozása</w:t>
            </w:r>
          </w:p>
        </w:tc>
        <w:tc>
          <w:tcPr>
            <w:tcW w:w="809"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63"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1.3.</w:t>
            </w:r>
          </w:p>
        </w:tc>
        <w:tc>
          <w:tcPr>
            <w:tcW w:w="3621" w:type="dxa"/>
            <w:vAlign w:val="center"/>
          </w:tcPr>
          <w:p w:rsidR="00583CFC" w:rsidRPr="00A01D5D" w:rsidRDefault="00583CFC" w:rsidP="003D1561">
            <w:pPr>
              <w:spacing w:after="0" w:line="240" w:lineRule="auto"/>
              <w:rPr>
                <w:rFonts w:ascii="Palatino Linotype" w:hAnsi="Palatino Linotype" w:cs="Arial"/>
                <w:sz w:val="20"/>
                <w:szCs w:val="20"/>
              </w:rPr>
            </w:pPr>
            <w:r w:rsidRPr="00A01D5D">
              <w:rPr>
                <w:rFonts w:ascii="Palatino Linotype" w:hAnsi="Palatino Linotype" w:cs="Arial"/>
                <w:sz w:val="20"/>
                <w:szCs w:val="20"/>
              </w:rPr>
              <w:t>Olvasott szöveg feldolgozása jegyzeteléssel</w:t>
            </w:r>
          </w:p>
        </w:tc>
        <w:tc>
          <w:tcPr>
            <w:tcW w:w="809"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1.4.</w:t>
            </w:r>
          </w:p>
        </w:tc>
        <w:tc>
          <w:tcPr>
            <w:tcW w:w="3621" w:type="dxa"/>
            <w:vAlign w:val="center"/>
          </w:tcPr>
          <w:p w:rsidR="00583CFC" w:rsidRPr="00A01D5D" w:rsidRDefault="00583CFC" w:rsidP="003D1561">
            <w:pPr>
              <w:spacing w:after="0" w:line="240" w:lineRule="auto"/>
              <w:rPr>
                <w:rFonts w:ascii="Palatino Linotype" w:hAnsi="Palatino Linotype" w:cs="Arial"/>
                <w:sz w:val="20"/>
                <w:szCs w:val="20"/>
              </w:rPr>
            </w:pPr>
            <w:r w:rsidRPr="00A01D5D">
              <w:rPr>
                <w:rFonts w:ascii="Palatino Linotype" w:hAnsi="Palatino Linotype" w:cs="Arial"/>
                <w:sz w:val="20"/>
                <w:szCs w:val="20"/>
              </w:rPr>
              <w:t>Hallott szöveg feldolgozása jegyzeteléssel</w:t>
            </w:r>
          </w:p>
        </w:tc>
        <w:tc>
          <w:tcPr>
            <w:tcW w:w="809"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1.5.</w:t>
            </w:r>
          </w:p>
        </w:tc>
        <w:tc>
          <w:tcPr>
            <w:tcW w:w="3621" w:type="dxa"/>
            <w:vAlign w:val="center"/>
          </w:tcPr>
          <w:p w:rsidR="00583CFC" w:rsidRPr="00A01D5D" w:rsidRDefault="00583CFC" w:rsidP="003D1561">
            <w:pPr>
              <w:spacing w:after="0" w:line="240" w:lineRule="auto"/>
              <w:rPr>
                <w:rFonts w:ascii="Palatino Linotype" w:hAnsi="Palatino Linotype" w:cs="Arial"/>
                <w:sz w:val="20"/>
                <w:szCs w:val="20"/>
              </w:rPr>
            </w:pPr>
            <w:r w:rsidRPr="00A01D5D">
              <w:rPr>
                <w:rFonts w:ascii="Palatino Linotype" w:hAnsi="Palatino Linotype" w:cs="Arial"/>
                <w:sz w:val="20"/>
                <w:szCs w:val="20"/>
              </w:rPr>
              <w:t>Hallott szöveg feladattal vezetett feldolgozása</w:t>
            </w:r>
          </w:p>
        </w:tc>
        <w:tc>
          <w:tcPr>
            <w:tcW w:w="809"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1.6.</w:t>
            </w:r>
          </w:p>
        </w:tc>
        <w:tc>
          <w:tcPr>
            <w:tcW w:w="3621" w:type="dxa"/>
            <w:vAlign w:val="center"/>
          </w:tcPr>
          <w:p w:rsidR="00583CFC" w:rsidRPr="00A01D5D" w:rsidRDefault="00583CFC" w:rsidP="003D1561">
            <w:pPr>
              <w:spacing w:after="0" w:line="240" w:lineRule="auto"/>
              <w:rPr>
                <w:rFonts w:ascii="Palatino Linotype" w:hAnsi="Palatino Linotype" w:cs="Arial"/>
                <w:sz w:val="20"/>
                <w:szCs w:val="20"/>
              </w:rPr>
            </w:pPr>
            <w:r w:rsidRPr="00A01D5D">
              <w:rPr>
                <w:rFonts w:ascii="Palatino Linotype" w:hAnsi="Palatino Linotype" w:cs="Arial"/>
                <w:sz w:val="20"/>
                <w:szCs w:val="20"/>
              </w:rPr>
              <w:t>Információk önálló rendszerezése</w:t>
            </w:r>
          </w:p>
        </w:tc>
        <w:tc>
          <w:tcPr>
            <w:tcW w:w="809"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1.7.</w:t>
            </w:r>
          </w:p>
        </w:tc>
        <w:tc>
          <w:tcPr>
            <w:tcW w:w="3621" w:type="dxa"/>
            <w:vAlign w:val="center"/>
          </w:tcPr>
          <w:p w:rsidR="00583CFC" w:rsidRPr="00A01D5D" w:rsidRDefault="00583CFC" w:rsidP="003D1561">
            <w:pPr>
              <w:spacing w:after="0" w:line="240" w:lineRule="auto"/>
              <w:rPr>
                <w:rFonts w:ascii="Palatino Linotype" w:hAnsi="Palatino Linotype" w:cs="Arial"/>
                <w:sz w:val="20"/>
                <w:szCs w:val="20"/>
              </w:rPr>
            </w:pPr>
            <w:r w:rsidRPr="00A01D5D">
              <w:rPr>
                <w:rFonts w:ascii="Palatino Linotype" w:hAnsi="Palatino Linotype" w:cs="Arial"/>
                <w:sz w:val="20"/>
                <w:szCs w:val="20"/>
              </w:rPr>
              <w:t>Információk feladattal vezetett rendszerezése</w:t>
            </w:r>
          </w:p>
        </w:tc>
        <w:tc>
          <w:tcPr>
            <w:tcW w:w="809"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828" w:type="dxa"/>
            <w:shd w:val="clear" w:color="auto" w:fill="D9D9D9"/>
            <w:vAlign w:val="center"/>
          </w:tcPr>
          <w:p w:rsidR="00583CFC" w:rsidRPr="00A01D5D" w:rsidRDefault="00583CFC" w:rsidP="003D1561">
            <w:pPr>
              <w:spacing w:after="0" w:line="240" w:lineRule="auto"/>
              <w:jc w:val="center"/>
              <w:rPr>
                <w:rFonts w:ascii="Palatino Linotype" w:hAnsi="Palatino Linotype"/>
                <w:b/>
                <w:sz w:val="20"/>
                <w:szCs w:val="20"/>
              </w:rPr>
            </w:pPr>
            <w:r w:rsidRPr="00A01D5D">
              <w:rPr>
                <w:rFonts w:ascii="Palatino Linotype" w:hAnsi="Palatino Linotype"/>
                <w:b/>
                <w:sz w:val="20"/>
                <w:szCs w:val="20"/>
              </w:rPr>
              <w:t>2.</w:t>
            </w:r>
          </w:p>
        </w:tc>
        <w:tc>
          <w:tcPr>
            <w:tcW w:w="3621" w:type="dxa"/>
            <w:shd w:val="clear" w:color="auto" w:fill="D9D9D9"/>
            <w:vAlign w:val="center"/>
          </w:tcPr>
          <w:p w:rsidR="00583CFC" w:rsidRPr="00A01D5D" w:rsidRDefault="00583CFC" w:rsidP="003D1561">
            <w:pPr>
              <w:spacing w:after="0" w:line="240" w:lineRule="auto"/>
              <w:rPr>
                <w:rFonts w:ascii="Palatino Linotype" w:hAnsi="Palatino Linotype" w:cs="Arial"/>
                <w:b/>
                <w:sz w:val="20"/>
                <w:szCs w:val="20"/>
              </w:rPr>
            </w:pPr>
            <w:r w:rsidRPr="00A01D5D">
              <w:rPr>
                <w:rFonts w:ascii="Palatino Linotype" w:hAnsi="Palatino Linotype" w:cs="Arial"/>
                <w:b/>
                <w:sz w:val="20"/>
                <w:szCs w:val="20"/>
              </w:rPr>
              <w:t>Ismeretalkalmazási gyakorló tevékenységek, feladatok</w:t>
            </w:r>
          </w:p>
        </w:tc>
        <w:tc>
          <w:tcPr>
            <w:tcW w:w="809" w:type="dxa"/>
            <w:shd w:val="clear" w:color="auto" w:fill="D9D9D9"/>
            <w:vAlign w:val="center"/>
          </w:tcPr>
          <w:p w:rsidR="00583CFC" w:rsidRPr="00A01D5D" w:rsidRDefault="00583CFC" w:rsidP="003D1561">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3D1561">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3D1561">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2.1.</w:t>
            </w:r>
          </w:p>
        </w:tc>
        <w:tc>
          <w:tcPr>
            <w:tcW w:w="3621" w:type="dxa"/>
            <w:vAlign w:val="center"/>
          </w:tcPr>
          <w:p w:rsidR="00583CFC" w:rsidRPr="00A01D5D" w:rsidRDefault="00583CFC" w:rsidP="003D1561">
            <w:pPr>
              <w:spacing w:after="0" w:line="240" w:lineRule="auto"/>
              <w:rPr>
                <w:rFonts w:ascii="Palatino Linotype" w:hAnsi="Palatino Linotype" w:cs="Arial"/>
                <w:sz w:val="20"/>
                <w:szCs w:val="20"/>
              </w:rPr>
            </w:pPr>
            <w:r w:rsidRPr="00A01D5D">
              <w:rPr>
                <w:rFonts w:ascii="Palatino Linotype" w:hAnsi="Palatino Linotype" w:cs="Arial"/>
                <w:sz w:val="20"/>
                <w:szCs w:val="20"/>
              </w:rPr>
              <w:t>Írásos elemzések készítése</w:t>
            </w:r>
          </w:p>
        </w:tc>
        <w:tc>
          <w:tcPr>
            <w:tcW w:w="809"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2.2.</w:t>
            </w:r>
          </w:p>
        </w:tc>
        <w:tc>
          <w:tcPr>
            <w:tcW w:w="3621" w:type="dxa"/>
            <w:vAlign w:val="center"/>
          </w:tcPr>
          <w:p w:rsidR="00583CFC" w:rsidRPr="00A01D5D" w:rsidRDefault="00583CFC" w:rsidP="003D1561">
            <w:pPr>
              <w:spacing w:after="0" w:line="240" w:lineRule="auto"/>
              <w:rPr>
                <w:rFonts w:ascii="Palatino Linotype" w:hAnsi="Palatino Linotype" w:cs="Arial"/>
                <w:sz w:val="20"/>
                <w:szCs w:val="20"/>
              </w:rPr>
            </w:pPr>
            <w:r w:rsidRPr="00A01D5D">
              <w:rPr>
                <w:rFonts w:ascii="Palatino Linotype" w:hAnsi="Palatino Linotype" w:cs="Arial"/>
                <w:sz w:val="20"/>
                <w:szCs w:val="20"/>
              </w:rPr>
              <w:t>Leírás készítése</w:t>
            </w:r>
          </w:p>
        </w:tc>
        <w:tc>
          <w:tcPr>
            <w:tcW w:w="809"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2.3.</w:t>
            </w:r>
          </w:p>
        </w:tc>
        <w:tc>
          <w:tcPr>
            <w:tcW w:w="3621" w:type="dxa"/>
            <w:vAlign w:val="center"/>
          </w:tcPr>
          <w:p w:rsidR="00583CFC" w:rsidRPr="00A01D5D" w:rsidRDefault="00583CFC" w:rsidP="003D1561">
            <w:pPr>
              <w:spacing w:after="0" w:line="240" w:lineRule="auto"/>
              <w:rPr>
                <w:rFonts w:ascii="Palatino Linotype" w:hAnsi="Palatino Linotype" w:cs="Arial"/>
                <w:sz w:val="20"/>
                <w:szCs w:val="20"/>
              </w:rPr>
            </w:pPr>
            <w:r w:rsidRPr="00A01D5D">
              <w:rPr>
                <w:rFonts w:ascii="Palatino Linotype" w:hAnsi="Palatino Linotype" w:cs="Arial"/>
                <w:sz w:val="20"/>
                <w:szCs w:val="20"/>
              </w:rPr>
              <w:t>Válaszolás írásban mondatszintű kérdésekre</w:t>
            </w:r>
          </w:p>
        </w:tc>
        <w:tc>
          <w:tcPr>
            <w:tcW w:w="809"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2.4.</w:t>
            </w:r>
          </w:p>
        </w:tc>
        <w:tc>
          <w:tcPr>
            <w:tcW w:w="3621" w:type="dxa"/>
            <w:vAlign w:val="center"/>
          </w:tcPr>
          <w:p w:rsidR="00583CFC" w:rsidRPr="00A01D5D" w:rsidRDefault="00583CFC" w:rsidP="003D1561">
            <w:pPr>
              <w:spacing w:after="0" w:line="240" w:lineRule="auto"/>
              <w:rPr>
                <w:rFonts w:ascii="Palatino Linotype" w:hAnsi="Palatino Linotype" w:cs="Arial"/>
                <w:sz w:val="20"/>
                <w:szCs w:val="20"/>
              </w:rPr>
            </w:pPr>
            <w:r w:rsidRPr="00A01D5D">
              <w:rPr>
                <w:rFonts w:ascii="Palatino Linotype" w:hAnsi="Palatino Linotype" w:cs="Arial"/>
                <w:sz w:val="20"/>
                <w:szCs w:val="20"/>
              </w:rPr>
              <w:t>Tesztfeladat megoldása</w:t>
            </w:r>
          </w:p>
        </w:tc>
        <w:tc>
          <w:tcPr>
            <w:tcW w:w="809"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2.5.</w:t>
            </w:r>
          </w:p>
        </w:tc>
        <w:tc>
          <w:tcPr>
            <w:tcW w:w="3621" w:type="dxa"/>
            <w:vAlign w:val="center"/>
          </w:tcPr>
          <w:p w:rsidR="00583CFC" w:rsidRPr="00A01D5D" w:rsidRDefault="00583CFC" w:rsidP="003D1561">
            <w:pPr>
              <w:spacing w:after="0" w:line="240" w:lineRule="auto"/>
              <w:rPr>
                <w:rFonts w:ascii="Palatino Linotype" w:hAnsi="Palatino Linotype" w:cs="Arial"/>
                <w:sz w:val="20"/>
                <w:szCs w:val="20"/>
              </w:rPr>
            </w:pPr>
            <w:r w:rsidRPr="00A01D5D">
              <w:rPr>
                <w:rFonts w:ascii="Palatino Linotype" w:hAnsi="Palatino Linotype" w:cs="Arial"/>
                <w:sz w:val="20"/>
                <w:szCs w:val="20"/>
              </w:rPr>
              <w:t>Szöveges előadás egyéni felkészüléssel</w:t>
            </w:r>
          </w:p>
        </w:tc>
        <w:tc>
          <w:tcPr>
            <w:tcW w:w="809"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trHeight w:val="499"/>
          <w:jc w:val="center"/>
        </w:trPr>
        <w:tc>
          <w:tcPr>
            <w:tcW w:w="828" w:type="dxa"/>
            <w:shd w:val="clear" w:color="auto" w:fill="D9D9D9"/>
            <w:vAlign w:val="center"/>
          </w:tcPr>
          <w:p w:rsidR="00583CFC" w:rsidRPr="00A01D5D" w:rsidRDefault="00583CFC" w:rsidP="003D1561">
            <w:pPr>
              <w:spacing w:after="0" w:line="240" w:lineRule="auto"/>
              <w:jc w:val="center"/>
              <w:rPr>
                <w:rFonts w:ascii="Palatino Linotype" w:hAnsi="Palatino Linotype"/>
                <w:b/>
                <w:sz w:val="20"/>
                <w:szCs w:val="20"/>
              </w:rPr>
            </w:pPr>
            <w:r w:rsidRPr="00A01D5D">
              <w:rPr>
                <w:rFonts w:ascii="Palatino Linotype" w:hAnsi="Palatino Linotype"/>
                <w:b/>
                <w:sz w:val="20"/>
                <w:szCs w:val="20"/>
              </w:rPr>
              <w:t>3.</w:t>
            </w:r>
          </w:p>
        </w:tc>
        <w:tc>
          <w:tcPr>
            <w:tcW w:w="3621" w:type="dxa"/>
            <w:shd w:val="clear" w:color="auto" w:fill="D9D9D9"/>
            <w:vAlign w:val="center"/>
          </w:tcPr>
          <w:p w:rsidR="00583CFC" w:rsidRPr="00A01D5D" w:rsidRDefault="00583CFC" w:rsidP="003D1561">
            <w:pPr>
              <w:spacing w:after="0" w:line="240" w:lineRule="auto"/>
              <w:rPr>
                <w:rFonts w:ascii="Palatino Linotype" w:hAnsi="Palatino Linotype" w:cs="Arial"/>
                <w:b/>
                <w:sz w:val="20"/>
                <w:szCs w:val="20"/>
              </w:rPr>
            </w:pPr>
            <w:r w:rsidRPr="00A01D5D">
              <w:rPr>
                <w:rFonts w:ascii="Palatino Linotype" w:hAnsi="Palatino Linotype" w:cs="Arial"/>
                <w:b/>
                <w:sz w:val="20"/>
                <w:szCs w:val="20"/>
              </w:rPr>
              <w:t>Komplex információk körében</w:t>
            </w:r>
          </w:p>
        </w:tc>
        <w:tc>
          <w:tcPr>
            <w:tcW w:w="809" w:type="dxa"/>
            <w:shd w:val="clear" w:color="auto" w:fill="D9D9D9"/>
            <w:vAlign w:val="center"/>
          </w:tcPr>
          <w:p w:rsidR="00583CFC" w:rsidRPr="00A01D5D" w:rsidRDefault="00583CFC" w:rsidP="003D1561">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3D1561">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3D1561">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3.1.</w:t>
            </w:r>
          </w:p>
        </w:tc>
        <w:tc>
          <w:tcPr>
            <w:tcW w:w="3621" w:type="dxa"/>
            <w:vAlign w:val="center"/>
          </w:tcPr>
          <w:p w:rsidR="00583CFC" w:rsidRPr="00A01D5D" w:rsidRDefault="00583CFC" w:rsidP="003D1561">
            <w:pPr>
              <w:spacing w:after="0" w:line="240" w:lineRule="auto"/>
              <w:rPr>
                <w:rFonts w:ascii="Palatino Linotype" w:hAnsi="Palatino Linotype" w:cs="Arial"/>
                <w:sz w:val="20"/>
                <w:szCs w:val="20"/>
              </w:rPr>
            </w:pPr>
            <w:r w:rsidRPr="00A01D5D">
              <w:rPr>
                <w:rFonts w:ascii="Palatino Linotype" w:hAnsi="Palatino Linotype" w:cs="Arial"/>
                <w:sz w:val="20"/>
                <w:szCs w:val="20"/>
              </w:rPr>
              <w:t>Esetleírás készítése</w:t>
            </w:r>
          </w:p>
        </w:tc>
        <w:tc>
          <w:tcPr>
            <w:tcW w:w="809"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3.2.</w:t>
            </w:r>
          </w:p>
        </w:tc>
        <w:tc>
          <w:tcPr>
            <w:tcW w:w="3621" w:type="dxa"/>
            <w:vAlign w:val="center"/>
          </w:tcPr>
          <w:p w:rsidR="00583CFC" w:rsidRPr="00A01D5D" w:rsidRDefault="00583CFC" w:rsidP="003D1561">
            <w:pPr>
              <w:spacing w:after="0" w:line="240" w:lineRule="auto"/>
              <w:rPr>
                <w:rFonts w:ascii="Palatino Linotype" w:hAnsi="Palatino Linotype" w:cs="Arial"/>
                <w:sz w:val="20"/>
                <w:szCs w:val="20"/>
              </w:rPr>
            </w:pPr>
            <w:r w:rsidRPr="00A01D5D">
              <w:rPr>
                <w:rFonts w:ascii="Palatino Linotype" w:hAnsi="Palatino Linotype" w:cs="Arial"/>
                <w:sz w:val="20"/>
                <w:szCs w:val="20"/>
              </w:rPr>
              <w:t>Elemzés készítése tapasztalatokról</w:t>
            </w:r>
          </w:p>
        </w:tc>
        <w:tc>
          <w:tcPr>
            <w:tcW w:w="809"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3.3.</w:t>
            </w:r>
          </w:p>
        </w:tc>
        <w:tc>
          <w:tcPr>
            <w:tcW w:w="3621" w:type="dxa"/>
            <w:vAlign w:val="center"/>
          </w:tcPr>
          <w:p w:rsidR="00583CFC" w:rsidRPr="00A01D5D" w:rsidRDefault="00583CFC" w:rsidP="003D1561">
            <w:pPr>
              <w:spacing w:after="0" w:line="240" w:lineRule="auto"/>
              <w:rPr>
                <w:rFonts w:ascii="Palatino Linotype" w:hAnsi="Palatino Linotype" w:cs="Arial"/>
                <w:sz w:val="20"/>
                <w:szCs w:val="20"/>
              </w:rPr>
            </w:pPr>
            <w:r w:rsidRPr="00A01D5D">
              <w:rPr>
                <w:rFonts w:ascii="Palatino Linotype" w:hAnsi="Palatino Linotype" w:cs="Arial"/>
                <w:sz w:val="20"/>
                <w:szCs w:val="20"/>
              </w:rPr>
              <w:t>Jegyzetkészítés eseményről kérdéssor alapján</w:t>
            </w:r>
          </w:p>
        </w:tc>
        <w:tc>
          <w:tcPr>
            <w:tcW w:w="809"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8F1973">
            <w:pPr>
              <w:spacing w:after="0" w:line="240" w:lineRule="auto"/>
              <w:jc w:val="center"/>
              <w:rPr>
                <w:rFonts w:ascii="Palatino Linotype" w:hAnsi="Palatino Linotype"/>
                <w:sz w:val="20"/>
                <w:szCs w:val="20"/>
              </w:rPr>
            </w:pPr>
            <w:r w:rsidRPr="00A01D5D">
              <w:rPr>
                <w:rFonts w:ascii="Palatino Linotype" w:hAnsi="Palatino Linotype"/>
                <w:sz w:val="20"/>
                <w:szCs w:val="20"/>
              </w:rPr>
              <w:t>3.</w:t>
            </w:r>
            <w:r>
              <w:rPr>
                <w:rFonts w:ascii="Palatino Linotype" w:hAnsi="Palatino Linotype"/>
                <w:sz w:val="20"/>
                <w:szCs w:val="20"/>
              </w:rPr>
              <w:t>4</w:t>
            </w:r>
            <w:r w:rsidRPr="00A01D5D">
              <w:rPr>
                <w:rFonts w:ascii="Palatino Linotype" w:hAnsi="Palatino Linotype"/>
                <w:sz w:val="20"/>
                <w:szCs w:val="20"/>
              </w:rPr>
              <w:t>.</w:t>
            </w:r>
          </w:p>
        </w:tc>
        <w:tc>
          <w:tcPr>
            <w:tcW w:w="3621" w:type="dxa"/>
            <w:vAlign w:val="center"/>
          </w:tcPr>
          <w:p w:rsidR="00583CFC" w:rsidRPr="00A01D5D" w:rsidRDefault="00583CFC" w:rsidP="003D1561">
            <w:pPr>
              <w:spacing w:after="0" w:line="240" w:lineRule="auto"/>
              <w:rPr>
                <w:rFonts w:ascii="Palatino Linotype" w:hAnsi="Palatino Linotype" w:cs="Arial"/>
                <w:sz w:val="20"/>
                <w:szCs w:val="20"/>
              </w:rPr>
            </w:pPr>
            <w:r w:rsidRPr="00A01D5D">
              <w:rPr>
                <w:rFonts w:ascii="Palatino Linotype" w:hAnsi="Palatino Linotype" w:cs="Arial"/>
                <w:sz w:val="20"/>
                <w:szCs w:val="20"/>
              </w:rPr>
              <w:t>Utólagos szóbeli beszámoló</w:t>
            </w:r>
          </w:p>
        </w:tc>
        <w:tc>
          <w:tcPr>
            <w:tcW w:w="809"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828" w:type="dxa"/>
            <w:shd w:val="clear" w:color="auto" w:fill="D9D9D9"/>
            <w:vAlign w:val="center"/>
          </w:tcPr>
          <w:p w:rsidR="00583CFC" w:rsidRPr="00A01D5D" w:rsidRDefault="00583CFC" w:rsidP="003D1561">
            <w:pPr>
              <w:spacing w:after="0" w:line="240" w:lineRule="auto"/>
              <w:jc w:val="center"/>
              <w:rPr>
                <w:rFonts w:ascii="Palatino Linotype" w:hAnsi="Palatino Linotype"/>
                <w:b/>
                <w:sz w:val="20"/>
                <w:szCs w:val="20"/>
              </w:rPr>
            </w:pPr>
            <w:r w:rsidRPr="00A01D5D">
              <w:rPr>
                <w:rFonts w:ascii="Palatino Linotype" w:hAnsi="Palatino Linotype"/>
                <w:b/>
                <w:sz w:val="20"/>
                <w:szCs w:val="20"/>
              </w:rPr>
              <w:t>4.</w:t>
            </w:r>
          </w:p>
        </w:tc>
        <w:tc>
          <w:tcPr>
            <w:tcW w:w="3621" w:type="dxa"/>
            <w:shd w:val="clear" w:color="auto" w:fill="D9D9D9"/>
            <w:vAlign w:val="center"/>
          </w:tcPr>
          <w:p w:rsidR="00583CFC" w:rsidRPr="00A01D5D" w:rsidRDefault="00583CFC" w:rsidP="003D1561">
            <w:pPr>
              <w:spacing w:after="0" w:line="240" w:lineRule="auto"/>
              <w:rPr>
                <w:rFonts w:ascii="Palatino Linotype" w:hAnsi="Palatino Linotype" w:cs="Arial"/>
                <w:b/>
                <w:sz w:val="20"/>
                <w:szCs w:val="20"/>
              </w:rPr>
            </w:pPr>
            <w:r w:rsidRPr="00A01D5D">
              <w:rPr>
                <w:rFonts w:ascii="Palatino Linotype" w:hAnsi="Palatino Linotype" w:cs="Arial"/>
                <w:b/>
                <w:sz w:val="20"/>
                <w:szCs w:val="20"/>
              </w:rPr>
              <w:t>Csoportos munkaformák körében</w:t>
            </w:r>
          </w:p>
        </w:tc>
        <w:tc>
          <w:tcPr>
            <w:tcW w:w="809" w:type="dxa"/>
            <w:shd w:val="clear" w:color="auto" w:fill="D9D9D9"/>
            <w:vAlign w:val="center"/>
          </w:tcPr>
          <w:p w:rsidR="00583CFC" w:rsidRPr="00A01D5D" w:rsidRDefault="00583CFC" w:rsidP="003D1561">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3D1561">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3D1561">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4.1.</w:t>
            </w:r>
          </w:p>
        </w:tc>
        <w:tc>
          <w:tcPr>
            <w:tcW w:w="3621" w:type="dxa"/>
            <w:vAlign w:val="center"/>
          </w:tcPr>
          <w:p w:rsidR="00583CFC" w:rsidRPr="00A01D5D" w:rsidRDefault="00583CFC" w:rsidP="003D1561">
            <w:pPr>
              <w:spacing w:after="0" w:line="240" w:lineRule="auto"/>
              <w:rPr>
                <w:rFonts w:ascii="Palatino Linotype" w:hAnsi="Palatino Linotype" w:cs="Arial"/>
                <w:sz w:val="20"/>
                <w:szCs w:val="20"/>
              </w:rPr>
            </w:pPr>
            <w:r w:rsidRPr="00A01D5D">
              <w:rPr>
                <w:rFonts w:ascii="Palatino Linotype" w:hAnsi="Palatino Linotype" w:cs="Arial"/>
                <w:sz w:val="20"/>
                <w:szCs w:val="20"/>
              </w:rPr>
              <w:t>Feladattal vezetett kiscsoportos szövegfeldolgozás</w:t>
            </w:r>
          </w:p>
        </w:tc>
        <w:tc>
          <w:tcPr>
            <w:tcW w:w="809"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798"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63"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4.2.</w:t>
            </w:r>
          </w:p>
        </w:tc>
        <w:tc>
          <w:tcPr>
            <w:tcW w:w="3621" w:type="dxa"/>
            <w:vAlign w:val="center"/>
          </w:tcPr>
          <w:p w:rsidR="00583CFC" w:rsidRPr="00A01D5D" w:rsidRDefault="00583CFC" w:rsidP="003D1561">
            <w:pPr>
              <w:spacing w:after="0" w:line="240" w:lineRule="auto"/>
              <w:rPr>
                <w:rFonts w:ascii="Palatino Linotype" w:hAnsi="Palatino Linotype" w:cs="Arial"/>
                <w:sz w:val="20"/>
                <w:szCs w:val="20"/>
              </w:rPr>
            </w:pPr>
            <w:r w:rsidRPr="00A01D5D">
              <w:rPr>
                <w:rFonts w:ascii="Palatino Linotype" w:hAnsi="Palatino Linotype" w:cs="Arial"/>
                <w:sz w:val="20"/>
                <w:szCs w:val="20"/>
              </w:rPr>
              <w:t>Információk rendszerezése mozaikfeladattal</w:t>
            </w:r>
          </w:p>
        </w:tc>
        <w:tc>
          <w:tcPr>
            <w:tcW w:w="809"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798"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63"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828" w:type="dxa"/>
            <w:shd w:val="clear" w:color="auto" w:fill="D9D9D9"/>
            <w:vAlign w:val="center"/>
          </w:tcPr>
          <w:p w:rsidR="00583CFC" w:rsidRPr="00A01D5D" w:rsidRDefault="00583CFC" w:rsidP="003D1561">
            <w:pPr>
              <w:spacing w:after="0" w:line="240" w:lineRule="auto"/>
              <w:jc w:val="center"/>
              <w:rPr>
                <w:rFonts w:ascii="Palatino Linotype" w:hAnsi="Palatino Linotype"/>
                <w:b/>
                <w:sz w:val="20"/>
                <w:szCs w:val="20"/>
              </w:rPr>
            </w:pPr>
            <w:r w:rsidRPr="00A01D5D">
              <w:rPr>
                <w:rFonts w:ascii="Palatino Linotype" w:hAnsi="Palatino Linotype"/>
                <w:b/>
                <w:sz w:val="20"/>
                <w:szCs w:val="20"/>
              </w:rPr>
              <w:t>5.</w:t>
            </w:r>
          </w:p>
        </w:tc>
        <w:tc>
          <w:tcPr>
            <w:tcW w:w="3621" w:type="dxa"/>
            <w:shd w:val="clear" w:color="auto" w:fill="D9D9D9"/>
            <w:vAlign w:val="center"/>
          </w:tcPr>
          <w:p w:rsidR="00583CFC" w:rsidRPr="00A01D5D" w:rsidRDefault="00583CFC" w:rsidP="003D1561">
            <w:pPr>
              <w:spacing w:after="0" w:line="240" w:lineRule="auto"/>
              <w:rPr>
                <w:rFonts w:ascii="Palatino Linotype" w:hAnsi="Palatino Linotype" w:cs="Arial"/>
                <w:b/>
                <w:sz w:val="20"/>
                <w:szCs w:val="20"/>
              </w:rPr>
            </w:pPr>
            <w:r w:rsidRPr="00A01D5D">
              <w:rPr>
                <w:rFonts w:ascii="Palatino Linotype" w:hAnsi="Palatino Linotype" w:cs="Arial"/>
                <w:b/>
                <w:sz w:val="20"/>
                <w:szCs w:val="20"/>
              </w:rPr>
              <w:t>Szolgáltatási tevékenységek körében</w:t>
            </w:r>
          </w:p>
        </w:tc>
        <w:tc>
          <w:tcPr>
            <w:tcW w:w="809" w:type="dxa"/>
            <w:shd w:val="clear" w:color="auto" w:fill="D9D9D9"/>
            <w:vAlign w:val="center"/>
          </w:tcPr>
          <w:p w:rsidR="00583CFC" w:rsidRPr="00A01D5D" w:rsidRDefault="00583CFC" w:rsidP="003D1561">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3D1561">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3D1561">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5.1.</w:t>
            </w:r>
          </w:p>
        </w:tc>
        <w:tc>
          <w:tcPr>
            <w:tcW w:w="3621" w:type="dxa"/>
            <w:vAlign w:val="center"/>
          </w:tcPr>
          <w:p w:rsidR="00583CFC" w:rsidRPr="00A01D5D" w:rsidRDefault="00583CFC" w:rsidP="003D1561">
            <w:pPr>
              <w:spacing w:after="0" w:line="240" w:lineRule="auto"/>
              <w:rPr>
                <w:rFonts w:ascii="Palatino Linotype" w:hAnsi="Palatino Linotype" w:cs="Arial"/>
                <w:sz w:val="20"/>
                <w:szCs w:val="20"/>
              </w:rPr>
            </w:pPr>
            <w:r w:rsidRPr="00A01D5D">
              <w:rPr>
                <w:rFonts w:ascii="Palatino Linotype" w:hAnsi="Palatino Linotype" w:cs="Arial"/>
                <w:sz w:val="20"/>
                <w:szCs w:val="20"/>
              </w:rPr>
              <w:t>a szolgáltatási tevékenység megfigyelés</w:t>
            </w:r>
          </w:p>
        </w:tc>
        <w:tc>
          <w:tcPr>
            <w:tcW w:w="809"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5.2.</w:t>
            </w:r>
          </w:p>
        </w:tc>
        <w:tc>
          <w:tcPr>
            <w:tcW w:w="3621" w:type="dxa"/>
            <w:vAlign w:val="center"/>
          </w:tcPr>
          <w:p w:rsidR="00583CFC" w:rsidRPr="00A01D5D" w:rsidRDefault="00583CFC" w:rsidP="003D1561">
            <w:pPr>
              <w:spacing w:after="0" w:line="240" w:lineRule="auto"/>
              <w:rPr>
                <w:rFonts w:ascii="Palatino Linotype" w:hAnsi="Palatino Linotype" w:cs="Arial"/>
                <w:sz w:val="20"/>
                <w:szCs w:val="20"/>
              </w:rPr>
            </w:pPr>
            <w:r w:rsidRPr="00A01D5D">
              <w:rPr>
                <w:rFonts w:ascii="Palatino Linotype" w:hAnsi="Palatino Linotype" w:cs="Arial"/>
                <w:sz w:val="20"/>
                <w:szCs w:val="20"/>
              </w:rPr>
              <w:t>Szolgáltatási napló vezetése</w:t>
            </w:r>
          </w:p>
        </w:tc>
        <w:tc>
          <w:tcPr>
            <w:tcW w:w="809"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5.3.</w:t>
            </w:r>
          </w:p>
        </w:tc>
        <w:tc>
          <w:tcPr>
            <w:tcW w:w="3621" w:type="dxa"/>
            <w:vAlign w:val="center"/>
          </w:tcPr>
          <w:p w:rsidR="00583CFC" w:rsidRPr="00A01D5D" w:rsidRDefault="00583CFC" w:rsidP="003D1561">
            <w:pPr>
              <w:spacing w:after="0" w:line="240" w:lineRule="auto"/>
              <w:rPr>
                <w:rFonts w:ascii="Palatino Linotype" w:hAnsi="Palatino Linotype" w:cs="Arial"/>
                <w:sz w:val="20"/>
                <w:szCs w:val="20"/>
              </w:rPr>
            </w:pPr>
            <w:r w:rsidRPr="00A01D5D">
              <w:rPr>
                <w:rFonts w:ascii="Palatino Linotype" w:hAnsi="Palatino Linotype" w:cs="Arial"/>
                <w:sz w:val="20"/>
                <w:szCs w:val="20"/>
              </w:rPr>
              <w:t>Önálló szakmai munkavégzés felügyelet mellett</w:t>
            </w:r>
          </w:p>
        </w:tc>
        <w:tc>
          <w:tcPr>
            <w:tcW w:w="809"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5.4.</w:t>
            </w:r>
          </w:p>
        </w:tc>
        <w:tc>
          <w:tcPr>
            <w:tcW w:w="3621" w:type="dxa"/>
            <w:vAlign w:val="center"/>
          </w:tcPr>
          <w:p w:rsidR="00583CFC" w:rsidRPr="00A01D5D" w:rsidRDefault="00583CFC" w:rsidP="003D1561">
            <w:pPr>
              <w:spacing w:after="0" w:line="240" w:lineRule="auto"/>
              <w:rPr>
                <w:rFonts w:ascii="Palatino Linotype" w:hAnsi="Palatino Linotype" w:cs="Arial"/>
                <w:sz w:val="20"/>
                <w:szCs w:val="20"/>
              </w:rPr>
            </w:pPr>
            <w:r w:rsidRPr="00A01D5D">
              <w:rPr>
                <w:rFonts w:ascii="Palatino Linotype" w:hAnsi="Palatino Linotype" w:cs="Arial"/>
                <w:sz w:val="20"/>
                <w:szCs w:val="20"/>
              </w:rPr>
              <w:t>Önálló szakmai munkavégzés közvetlen irányítással</w:t>
            </w:r>
          </w:p>
        </w:tc>
        <w:tc>
          <w:tcPr>
            <w:tcW w:w="809"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3D1561">
            <w:pPr>
              <w:spacing w:after="0" w:line="240" w:lineRule="auto"/>
              <w:jc w:val="center"/>
              <w:rPr>
                <w:rFonts w:ascii="Palatino Linotype" w:hAnsi="Palatino Linotype"/>
                <w:sz w:val="20"/>
                <w:szCs w:val="20"/>
              </w:rPr>
            </w:pPr>
          </w:p>
        </w:tc>
      </w:tr>
    </w:tbl>
    <w:p w:rsidR="00583CFC" w:rsidRPr="00A01D5D" w:rsidRDefault="00583CFC" w:rsidP="00023852">
      <w:pPr>
        <w:widowControl w:val="0"/>
        <w:suppressAutoHyphens/>
        <w:spacing w:after="0" w:line="240" w:lineRule="auto"/>
        <w:rPr>
          <w:rFonts w:ascii="Palatino Linotype" w:hAnsi="Palatino Linotype"/>
          <w:b/>
          <w:bCs/>
          <w:sz w:val="24"/>
          <w:szCs w:val="24"/>
        </w:rPr>
      </w:pPr>
    </w:p>
    <w:p w:rsidR="00583CFC" w:rsidRPr="00A01D5D" w:rsidRDefault="00583CFC" w:rsidP="00023852">
      <w:pPr>
        <w:spacing w:after="0" w:line="240" w:lineRule="auto"/>
        <w:jc w:val="both"/>
        <w:rPr>
          <w:rFonts w:ascii="Palatino Linotype" w:hAnsi="Palatino Linotype" w:cs="Verdana"/>
          <w:b/>
          <w:iCs/>
          <w:sz w:val="24"/>
          <w:szCs w:val="24"/>
        </w:rPr>
      </w:pPr>
    </w:p>
    <w:p w:rsidR="00583CFC" w:rsidRPr="00A01D5D" w:rsidRDefault="00583CFC" w:rsidP="00023852">
      <w:pPr>
        <w:widowControl w:val="0"/>
        <w:suppressAutoHyphens/>
        <w:spacing w:after="0" w:line="240" w:lineRule="auto"/>
        <w:ind w:left="826" w:firstLine="266"/>
        <w:rPr>
          <w:rFonts w:ascii="Palatino Linotype" w:hAnsi="Palatino Linotype"/>
          <w:b/>
          <w:bCs/>
          <w:i/>
          <w:sz w:val="24"/>
          <w:szCs w:val="24"/>
        </w:rPr>
      </w:pPr>
      <w:r>
        <w:rPr>
          <w:rFonts w:ascii="Palatino Linotype" w:hAnsi="Palatino Linotype"/>
          <w:b/>
          <w:bCs/>
          <w:i/>
          <w:sz w:val="24"/>
          <w:szCs w:val="24"/>
        </w:rPr>
        <w:t xml:space="preserve">18.5.2. </w:t>
      </w:r>
      <w:r w:rsidRPr="00A01D5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3CFC" w:rsidRPr="00A01D5D">
        <w:trPr>
          <w:jc w:val="center"/>
        </w:trPr>
        <w:tc>
          <w:tcPr>
            <w:tcW w:w="994" w:type="dxa"/>
            <w:vMerge w:val="restart"/>
            <w:vAlign w:val="center"/>
          </w:tcPr>
          <w:p w:rsidR="00583CFC" w:rsidRPr="00A01D5D" w:rsidRDefault="00583CFC" w:rsidP="003D1561">
            <w:pPr>
              <w:spacing w:after="0" w:line="240" w:lineRule="auto"/>
              <w:jc w:val="center"/>
              <w:rPr>
                <w:rFonts w:ascii="Palatino Linotype" w:hAnsi="Palatino Linotype"/>
                <w:b/>
                <w:sz w:val="20"/>
                <w:szCs w:val="20"/>
              </w:rPr>
            </w:pPr>
            <w:r w:rsidRPr="00A01D5D">
              <w:rPr>
                <w:rFonts w:ascii="Palatino Linotype" w:hAnsi="Palatino Linotype"/>
                <w:b/>
                <w:sz w:val="20"/>
                <w:szCs w:val="20"/>
              </w:rPr>
              <w:t>Sorszám</w:t>
            </w:r>
          </w:p>
        </w:tc>
        <w:tc>
          <w:tcPr>
            <w:tcW w:w="2800" w:type="dxa"/>
            <w:vMerge w:val="restart"/>
            <w:vAlign w:val="center"/>
          </w:tcPr>
          <w:p w:rsidR="00583CFC" w:rsidRPr="00A01D5D" w:rsidRDefault="00583CFC" w:rsidP="003D1561">
            <w:pPr>
              <w:spacing w:after="0" w:line="240" w:lineRule="auto"/>
              <w:jc w:val="center"/>
              <w:rPr>
                <w:rFonts w:ascii="Palatino Linotype" w:hAnsi="Palatino Linotype"/>
                <w:b/>
                <w:sz w:val="20"/>
                <w:szCs w:val="20"/>
              </w:rPr>
            </w:pPr>
            <w:r w:rsidRPr="00A01D5D">
              <w:rPr>
                <w:rFonts w:ascii="Palatino Linotype" w:hAnsi="Palatino Linotype"/>
                <w:b/>
                <w:sz w:val="20"/>
                <w:szCs w:val="20"/>
              </w:rPr>
              <w:t xml:space="preserve">Alkalmazott oktatási </w:t>
            </w:r>
          </w:p>
          <w:p w:rsidR="00583CFC" w:rsidRPr="00A01D5D" w:rsidRDefault="00583CFC" w:rsidP="003D1561">
            <w:pPr>
              <w:spacing w:after="0" w:line="240" w:lineRule="auto"/>
              <w:jc w:val="center"/>
              <w:rPr>
                <w:rFonts w:ascii="Palatino Linotype" w:hAnsi="Palatino Linotype"/>
                <w:b/>
                <w:sz w:val="20"/>
                <w:szCs w:val="20"/>
              </w:rPr>
            </w:pPr>
            <w:r w:rsidRPr="00A01D5D">
              <w:rPr>
                <w:rFonts w:ascii="Palatino Linotype" w:hAnsi="Palatino Linotype"/>
                <w:b/>
                <w:sz w:val="20"/>
                <w:szCs w:val="20"/>
              </w:rPr>
              <w:t>módszer neve</w:t>
            </w:r>
          </w:p>
        </w:tc>
        <w:tc>
          <w:tcPr>
            <w:tcW w:w="2835" w:type="dxa"/>
            <w:gridSpan w:val="3"/>
            <w:vAlign w:val="center"/>
          </w:tcPr>
          <w:p w:rsidR="00583CFC" w:rsidRPr="00A01D5D" w:rsidRDefault="00583CFC" w:rsidP="003D1561">
            <w:pPr>
              <w:spacing w:after="0" w:line="240" w:lineRule="auto"/>
              <w:jc w:val="center"/>
              <w:rPr>
                <w:rFonts w:ascii="Palatino Linotype" w:hAnsi="Palatino Linotype"/>
                <w:b/>
                <w:sz w:val="20"/>
                <w:szCs w:val="20"/>
              </w:rPr>
            </w:pPr>
            <w:r w:rsidRPr="00A01D5D">
              <w:rPr>
                <w:rFonts w:ascii="Palatino Linotype" w:hAnsi="Palatino Linotype"/>
                <w:b/>
                <w:sz w:val="20"/>
                <w:szCs w:val="20"/>
              </w:rPr>
              <w:t>A tanulói tevékenység szervezeti kerete</w:t>
            </w:r>
          </w:p>
        </w:tc>
        <w:tc>
          <w:tcPr>
            <w:tcW w:w="2659" w:type="dxa"/>
            <w:vMerge w:val="restart"/>
            <w:vAlign w:val="center"/>
          </w:tcPr>
          <w:p w:rsidR="00583CFC" w:rsidRPr="00A01D5D" w:rsidRDefault="00583CFC" w:rsidP="003D1561">
            <w:pPr>
              <w:spacing w:after="0" w:line="240" w:lineRule="auto"/>
              <w:jc w:val="center"/>
              <w:rPr>
                <w:rFonts w:ascii="Palatino Linotype" w:hAnsi="Palatino Linotype"/>
                <w:b/>
                <w:sz w:val="20"/>
                <w:szCs w:val="20"/>
              </w:rPr>
            </w:pPr>
            <w:r w:rsidRPr="00A01D5D">
              <w:rPr>
                <w:rFonts w:ascii="Palatino Linotype" w:hAnsi="Palatino Linotype"/>
                <w:b/>
                <w:sz w:val="20"/>
                <w:szCs w:val="20"/>
              </w:rPr>
              <w:t>Alkalmazandó eszközök és felszerelések (SZVK 6. pont lebontása, pontosítása)</w:t>
            </w:r>
          </w:p>
        </w:tc>
      </w:tr>
      <w:tr w:rsidR="00583CFC" w:rsidRPr="00A01D5D">
        <w:trPr>
          <w:jc w:val="center"/>
        </w:trPr>
        <w:tc>
          <w:tcPr>
            <w:tcW w:w="994" w:type="dxa"/>
            <w:vMerge/>
            <w:vAlign w:val="center"/>
          </w:tcPr>
          <w:p w:rsidR="00583CFC" w:rsidRPr="00A01D5D" w:rsidRDefault="00583CFC" w:rsidP="003D1561">
            <w:pPr>
              <w:spacing w:after="0" w:line="240" w:lineRule="auto"/>
              <w:jc w:val="center"/>
              <w:rPr>
                <w:rFonts w:ascii="Palatino Linotype" w:hAnsi="Palatino Linotype"/>
                <w:b/>
                <w:sz w:val="20"/>
                <w:szCs w:val="20"/>
              </w:rPr>
            </w:pPr>
          </w:p>
        </w:tc>
        <w:tc>
          <w:tcPr>
            <w:tcW w:w="2800" w:type="dxa"/>
            <w:vMerge/>
            <w:vAlign w:val="center"/>
          </w:tcPr>
          <w:p w:rsidR="00583CFC" w:rsidRPr="00A01D5D" w:rsidRDefault="00583CFC" w:rsidP="003D1561">
            <w:pPr>
              <w:spacing w:after="0" w:line="240" w:lineRule="auto"/>
              <w:rPr>
                <w:rFonts w:ascii="Palatino Linotype" w:hAnsi="Palatino Linotype"/>
                <w:b/>
                <w:sz w:val="20"/>
                <w:szCs w:val="20"/>
              </w:rPr>
            </w:pPr>
          </w:p>
        </w:tc>
        <w:tc>
          <w:tcPr>
            <w:tcW w:w="945" w:type="dxa"/>
            <w:vAlign w:val="center"/>
          </w:tcPr>
          <w:p w:rsidR="00583CFC" w:rsidRPr="00A01D5D" w:rsidRDefault="00583CFC" w:rsidP="003D1561">
            <w:pPr>
              <w:spacing w:after="0" w:line="240" w:lineRule="auto"/>
              <w:jc w:val="center"/>
              <w:rPr>
                <w:rFonts w:ascii="Palatino Linotype" w:hAnsi="Palatino Linotype"/>
                <w:b/>
                <w:sz w:val="20"/>
                <w:szCs w:val="20"/>
              </w:rPr>
            </w:pPr>
            <w:r w:rsidRPr="00A01D5D">
              <w:rPr>
                <w:rFonts w:ascii="Palatino Linotype" w:hAnsi="Palatino Linotype"/>
                <w:b/>
                <w:sz w:val="20"/>
                <w:szCs w:val="20"/>
              </w:rPr>
              <w:t>egyéni</w:t>
            </w:r>
          </w:p>
        </w:tc>
        <w:tc>
          <w:tcPr>
            <w:tcW w:w="945" w:type="dxa"/>
            <w:vAlign w:val="center"/>
          </w:tcPr>
          <w:p w:rsidR="00583CFC" w:rsidRPr="00A01D5D" w:rsidRDefault="00583CFC" w:rsidP="003D1561">
            <w:pPr>
              <w:spacing w:after="0" w:line="240" w:lineRule="auto"/>
              <w:jc w:val="center"/>
              <w:rPr>
                <w:rFonts w:ascii="Palatino Linotype" w:hAnsi="Palatino Linotype"/>
                <w:b/>
                <w:sz w:val="20"/>
                <w:szCs w:val="20"/>
              </w:rPr>
            </w:pPr>
            <w:r w:rsidRPr="00A01D5D">
              <w:rPr>
                <w:rFonts w:ascii="Palatino Linotype" w:hAnsi="Palatino Linotype"/>
                <w:b/>
                <w:sz w:val="20"/>
                <w:szCs w:val="20"/>
              </w:rPr>
              <w:t>csoport</w:t>
            </w:r>
          </w:p>
        </w:tc>
        <w:tc>
          <w:tcPr>
            <w:tcW w:w="945" w:type="dxa"/>
            <w:vAlign w:val="center"/>
          </w:tcPr>
          <w:p w:rsidR="00583CFC" w:rsidRPr="00A01D5D" w:rsidRDefault="00583CFC" w:rsidP="003D1561">
            <w:pPr>
              <w:spacing w:after="0" w:line="240" w:lineRule="auto"/>
              <w:jc w:val="center"/>
              <w:rPr>
                <w:rFonts w:ascii="Palatino Linotype" w:hAnsi="Palatino Linotype"/>
                <w:b/>
                <w:sz w:val="20"/>
                <w:szCs w:val="20"/>
              </w:rPr>
            </w:pPr>
            <w:r w:rsidRPr="00A01D5D">
              <w:rPr>
                <w:rFonts w:ascii="Palatino Linotype" w:hAnsi="Palatino Linotype"/>
                <w:b/>
                <w:sz w:val="20"/>
                <w:szCs w:val="20"/>
              </w:rPr>
              <w:t>osztály</w:t>
            </w:r>
          </w:p>
        </w:tc>
        <w:tc>
          <w:tcPr>
            <w:tcW w:w="2659" w:type="dxa"/>
            <w:vMerge/>
            <w:vAlign w:val="center"/>
          </w:tcPr>
          <w:p w:rsidR="00583CFC" w:rsidRPr="00A01D5D" w:rsidRDefault="00583CFC" w:rsidP="003D1561">
            <w:pPr>
              <w:spacing w:after="0" w:line="240" w:lineRule="auto"/>
              <w:jc w:val="center"/>
              <w:rPr>
                <w:rFonts w:ascii="Palatino Linotype" w:hAnsi="Palatino Linotype"/>
                <w:b/>
                <w:sz w:val="20"/>
                <w:szCs w:val="20"/>
              </w:rPr>
            </w:pPr>
          </w:p>
        </w:tc>
      </w:tr>
      <w:tr w:rsidR="00583CFC" w:rsidRPr="00A01D5D">
        <w:trPr>
          <w:jc w:val="center"/>
        </w:trPr>
        <w:tc>
          <w:tcPr>
            <w:tcW w:w="994"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1.1</w:t>
            </w:r>
          </w:p>
        </w:tc>
        <w:tc>
          <w:tcPr>
            <w:tcW w:w="2800" w:type="dxa"/>
            <w:vAlign w:val="center"/>
          </w:tcPr>
          <w:p w:rsidR="00583CFC" w:rsidRPr="00A01D5D" w:rsidRDefault="00583CFC" w:rsidP="003D1561">
            <w:pPr>
              <w:spacing w:after="0" w:line="240" w:lineRule="auto"/>
              <w:rPr>
                <w:rFonts w:ascii="Palatino Linotype" w:hAnsi="Palatino Linotype"/>
                <w:sz w:val="20"/>
                <w:szCs w:val="20"/>
              </w:rPr>
            </w:pPr>
            <w:r w:rsidRPr="00A01D5D">
              <w:rPr>
                <w:rFonts w:ascii="Palatino Linotype" w:hAnsi="Palatino Linotype"/>
                <w:sz w:val="20"/>
                <w:szCs w:val="20"/>
              </w:rPr>
              <w:t>magyarázat</w:t>
            </w:r>
          </w:p>
        </w:tc>
        <w:tc>
          <w:tcPr>
            <w:tcW w:w="945"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1.2.</w:t>
            </w:r>
          </w:p>
        </w:tc>
        <w:tc>
          <w:tcPr>
            <w:tcW w:w="2800" w:type="dxa"/>
            <w:vAlign w:val="center"/>
          </w:tcPr>
          <w:p w:rsidR="00583CFC" w:rsidRPr="00A01D5D" w:rsidRDefault="00583CFC" w:rsidP="003D1561">
            <w:pPr>
              <w:spacing w:after="0" w:line="240" w:lineRule="auto"/>
              <w:rPr>
                <w:rFonts w:ascii="Palatino Linotype" w:hAnsi="Palatino Linotype"/>
                <w:sz w:val="20"/>
                <w:szCs w:val="20"/>
              </w:rPr>
            </w:pPr>
            <w:r w:rsidRPr="00A01D5D">
              <w:rPr>
                <w:rFonts w:ascii="Palatino Linotype" w:hAnsi="Palatino Linotype"/>
                <w:sz w:val="20"/>
                <w:szCs w:val="20"/>
              </w:rPr>
              <w:t>elbeszélés</w:t>
            </w:r>
          </w:p>
        </w:tc>
        <w:tc>
          <w:tcPr>
            <w:tcW w:w="945"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1.3.</w:t>
            </w:r>
          </w:p>
        </w:tc>
        <w:tc>
          <w:tcPr>
            <w:tcW w:w="2800" w:type="dxa"/>
            <w:vAlign w:val="center"/>
          </w:tcPr>
          <w:p w:rsidR="00583CFC" w:rsidRPr="00A01D5D" w:rsidRDefault="00583CFC" w:rsidP="003D1561">
            <w:pPr>
              <w:spacing w:after="0" w:line="240" w:lineRule="auto"/>
              <w:rPr>
                <w:rFonts w:ascii="Palatino Linotype" w:hAnsi="Palatino Linotype"/>
                <w:sz w:val="20"/>
                <w:szCs w:val="20"/>
              </w:rPr>
            </w:pPr>
            <w:r w:rsidRPr="00A01D5D">
              <w:rPr>
                <w:rFonts w:ascii="Palatino Linotype" w:hAnsi="Palatino Linotype"/>
                <w:sz w:val="20"/>
                <w:szCs w:val="20"/>
              </w:rPr>
              <w:t>kiselőadás</w:t>
            </w:r>
          </w:p>
        </w:tc>
        <w:tc>
          <w:tcPr>
            <w:tcW w:w="945"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1.4.</w:t>
            </w:r>
          </w:p>
        </w:tc>
        <w:tc>
          <w:tcPr>
            <w:tcW w:w="2800" w:type="dxa"/>
            <w:vAlign w:val="center"/>
          </w:tcPr>
          <w:p w:rsidR="00583CFC" w:rsidRPr="00A01D5D" w:rsidRDefault="00583CFC" w:rsidP="003D1561">
            <w:pPr>
              <w:spacing w:after="0" w:line="240" w:lineRule="auto"/>
              <w:rPr>
                <w:rFonts w:ascii="Palatino Linotype" w:hAnsi="Palatino Linotype"/>
                <w:sz w:val="20"/>
                <w:szCs w:val="20"/>
              </w:rPr>
            </w:pPr>
            <w:r w:rsidRPr="00A01D5D">
              <w:rPr>
                <w:rFonts w:ascii="Palatino Linotype" w:hAnsi="Palatino Linotype"/>
                <w:sz w:val="20"/>
                <w:szCs w:val="20"/>
              </w:rPr>
              <w:t>megbeszélés</w:t>
            </w:r>
          </w:p>
        </w:tc>
        <w:tc>
          <w:tcPr>
            <w:tcW w:w="945"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1.5.</w:t>
            </w:r>
          </w:p>
        </w:tc>
        <w:tc>
          <w:tcPr>
            <w:tcW w:w="2800" w:type="dxa"/>
            <w:vAlign w:val="center"/>
          </w:tcPr>
          <w:p w:rsidR="00583CFC" w:rsidRPr="00A01D5D" w:rsidRDefault="00583CFC" w:rsidP="003D1561">
            <w:pPr>
              <w:spacing w:after="0" w:line="240" w:lineRule="auto"/>
              <w:rPr>
                <w:rFonts w:ascii="Palatino Linotype" w:hAnsi="Palatino Linotype"/>
                <w:sz w:val="20"/>
                <w:szCs w:val="20"/>
              </w:rPr>
            </w:pPr>
            <w:r w:rsidRPr="00A01D5D">
              <w:rPr>
                <w:rFonts w:ascii="Palatino Linotype" w:hAnsi="Palatino Linotype"/>
                <w:sz w:val="20"/>
                <w:szCs w:val="20"/>
              </w:rPr>
              <w:t>vita</w:t>
            </w:r>
          </w:p>
        </w:tc>
        <w:tc>
          <w:tcPr>
            <w:tcW w:w="945"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1.6.</w:t>
            </w:r>
          </w:p>
        </w:tc>
        <w:tc>
          <w:tcPr>
            <w:tcW w:w="2800" w:type="dxa"/>
            <w:vAlign w:val="center"/>
          </w:tcPr>
          <w:p w:rsidR="00583CFC" w:rsidRPr="00A01D5D" w:rsidRDefault="00583CFC" w:rsidP="003D1561">
            <w:pPr>
              <w:spacing w:after="0" w:line="240" w:lineRule="auto"/>
              <w:rPr>
                <w:rFonts w:ascii="Palatino Linotype" w:hAnsi="Palatino Linotype"/>
                <w:sz w:val="20"/>
                <w:szCs w:val="20"/>
              </w:rPr>
            </w:pPr>
            <w:r w:rsidRPr="00A01D5D">
              <w:rPr>
                <w:rFonts w:ascii="Palatino Linotype" w:hAnsi="Palatino Linotype"/>
                <w:sz w:val="20"/>
                <w:szCs w:val="20"/>
              </w:rPr>
              <w:t>szemléltetés</w:t>
            </w:r>
          </w:p>
        </w:tc>
        <w:tc>
          <w:tcPr>
            <w:tcW w:w="945"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1.7.</w:t>
            </w:r>
          </w:p>
        </w:tc>
        <w:tc>
          <w:tcPr>
            <w:tcW w:w="2800" w:type="dxa"/>
            <w:vAlign w:val="center"/>
          </w:tcPr>
          <w:p w:rsidR="00583CFC" w:rsidRPr="00A01D5D" w:rsidRDefault="00583CFC" w:rsidP="003D1561">
            <w:pPr>
              <w:spacing w:after="0" w:line="240" w:lineRule="auto"/>
              <w:rPr>
                <w:rFonts w:ascii="Palatino Linotype" w:hAnsi="Palatino Linotype"/>
                <w:sz w:val="20"/>
                <w:szCs w:val="20"/>
              </w:rPr>
            </w:pPr>
            <w:r w:rsidRPr="00A01D5D">
              <w:rPr>
                <w:rFonts w:ascii="Palatino Linotype" w:hAnsi="Palatino Linotype"/>
                <w:sz w:val="20"/>
                <w:szCs w:val="20"/>
              </w:rPr>
              <w:t>projekt</w:t>
            </w:r>
          </w:p>
        </w:tc>
        <w:tc>
          <w:tcPr>
            <w:tcW w:w="945"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3D1561">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1.8.</w:t>
            </w:r>
          </w:p>
        </w:tc>
        <w:tc>
          <w:tcPr>
            <w:tcW w:w="2800" w:type="dxa"/>
            <w:vAlign w:val="center"/>
          </w:tcPr>
          <w:p w:rsidR="00583CFC" w:rsidRPr="00A01D5D" w:rsidRDefault="00583CFC" w:rsidP="003D1561">
            <w:pPr>
              <w:spacing w:after="0" w:line="240" w:lineRule="auto"/>
              <w:rPr>
                <w:rFonts w:ascii="Palatino Linotype" w:hAnsi="Palatino Linotype"/>
                <w:sz w:val="20"/>
                <w:szCs w:val="20"/>
              </w:rPr>
            </w:pPr>
            <w:r w:rsidRPr="00A01D5D">
              <w:rPr>
                <w:rFonts w:ascii="Palatino Linotype" w:hAnsi="Palatino Linotype"/>
                <w:sz w:val="20"/>
                <w:szCs w:val="20"/>
              </w:rPr>
              <w:t>kooperatív tanulás</w:t>
            </w:r>
          </w:p>
        </w:tc>
        <w:tc>
          <w:tcPr>
            <w:tcW w:w="945" w:type="dxa"/>
            <w:vAlign w:val="center"/>
          </w:tcPr>
          <w:p w:rsidR="00583CFC" w:rsidRPr="00A01D5D" w:rsidRDefault="00583CFC" w:rsidP="003D1561">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3D1561">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3D1561">
            <w:pPr>
              <w:spacing w:after="0" w:line="240" w:lineRule="auto"/>
              <w:jc w:val="center"/>
              <w:rPr>
                <w:rFonts w:ascii="Palatino Linotype" w:hAnsi="Palatino Linotype"/>
                <w:sz w:val="20"/>
                <w:szCs w:val="20"/>
              </w:rPr>
            </w:pPr>
          </w:p>
        </w:tc>
      </w:tr>
    </w:tbl>
    <w:p w:rsidR="00583CFC" w:rsidRPr="00A01D5D" w:rsidRDefault="00583CFC" w:rsidP="00023852">
      <w:pPr>
        <w:widowControl w:val="0"/>
        <w:suppressAutoHyphens/>
        <w:spacing w:after="0" w:line="240" w:lineRule="auto"/>
        <w:ind w:left="826"/>
        <w:rPr>
          <w:rFonts w:ascii="Palatino Linotype" w:hAnsi="Palatino Linotype"/>
          <w:b/>
          <w:bCs/>
          <w:i/>
          <w:sz w:val="24"/>
          <w:szCs w:val="24"/>
        </w:rPr>
      </w:pPr>
    </w:p>
    <w:p w:rsidR="00583CFC" w:rsidRPr="00A01D5D" w:rsidRDefault="00583CFC" w:rsidP="00023852">
      <w:pPr>
        <w:spacing w:after="0" w:line="240" w:lineRule="auto"/>
        <w:ind w:left="540"/>
        <w:jc w:val="both"/>
        <w:rPr>
          <w:rFonts w:ascii="Palatino Linotype" w:hAnsi="Palatino Linotype"/>
          <w:iCs/>
          <w:sz w:val="24"/>
          <w:szCs w:val="24"/>
        </w:rPr>
      </w:pPr>
    </w:p>
    <w:p w:rsidR="00583CFC" w:rsidRPr="00A01D5D" w:rsidRDefault="00583CFC" w:rsidP="004B2417">
      <w:pPr>
        <w:widowControl w:val="0"/>
        <w:numPr>
          <w:ilvl w:val="1"/>
          <w:numId w:val="20"/>
        </w:numPr>
        <w:suppressAutoHyphens/>
        <w:spacing w:after="0" w:line="240" w:lineRule="auto"/>
        <w:ind w:left="826" w:hanging="469"/>
        <w:rPr>
          <w:rFonts w:ascii="Palatino Linotype" w:hAnsi="Palatino Linotype"/>
          <w:b/>
          <w:bCs/>
          <w:sz w:val="24"/>
          <w:szCs w:val="24"/>
        </w:rPr>
      </w:pPr>
      <w:r w:rsidRPr="00A01D5D">
        <w:rPr>
          <w:rFonts w:ascii="Palatino Linotype" w:hAnsi="Palatino Linotype"/>
          <w:b/>
          <w:bCs/>
          <w:sz w:val="24"/>
          <w:szCs w:val="24"/>
        </w:rPr>
        <w:t xml:space="preserve">A </w:t>
      </w:r>
      <w:r w:rsidRPr="00A01D5D">
        <w:rPr>
          <w:rFonts w:ascii="Palatino Linotype" w:hAnsi="Palatino Linotype"/>
          <w:b/>
          <w:sz w:val="24"/>
          <w:szCs w:val="24"/>
        </w:rPr>
        <w:t>tantárgy</w:t>
      </w:r>
      <w:r w:rsidRPr="00A01D5D">
        <w:rPr>
          <w:rFonts w:ascii="Palatino Linotype" w:hAnsi="Palatino Linotype"/>
          <w:b/>
          <w:bCs/>
          <w:sz w:val="24"/>
          <w:szCs w:val="24"/>
        </w:rPr>
        <w:t xml:space="preserve"> értékelésének módja</w:t>
      </w:r>
    </w:p>
    <w:p w:rsidR="00583CFC" w:rsidRPr="00A01D5D" w:rsidRDefault="00583CFC" w:rsidP="00023852">
      <w:pPr>
        <w:autoSpaceDE w:val="0"/>
        <w:autoSpaceDN w:val="0"/>
        <w:adjustRightInd w:val="0"/>
        <w:spacing w:line="240" w:lineRule="auto"/>
        <w:ind w:left="1080"/>
        <w:jc w:val="both"/>
        <w:rPr>
          <w:rFonts w:ascii="Palatino Linotype" w:hAnsi="Palatino Linotype"/>
          <w:bCs/>
        </w:rPr>
      </w:pPr>
      <w:r w:rsidRPr="00A01D5D">
        <w:rPr>
          <w:rFonts w:ascii="Palatino Linotype" w:hAnsi="Palatino Linotype"/>
          <w:bCs/>
        </w:rPr>
        <w:t>A nemzeti köznevelésről szóló 2011. évi CXC. törvény 54. § (2) a) pontja szerinti értékeléssel.”</w:t>
      </w:r>
    </w:p>
    <w:p w:rsidR="00583CFC" w:rsidRPr="00A01D5D" w:rsidRDefault="00583CFC" w:rsidP="00023852">
      <w:pPr>
        <w:autoSpaceDE w:val="0"/>
        <w:autoSpaceDN w:val="0"/>
        <w:adjustRightInd w:val="0"/>
        <w:spacing w:line="240" w:lineRule="auto"/>
        <w:ind w:left="1080"/>
        <w:jc w:val="both"/>
        <w:rPr>
          <w:rFonts w:ascii="Palatino Linotype" w:hAnsi="Palatino Linotype"/>
          <w:bCs/>
        </w:rPr>
      </w:pPr>
      <w:r w:rsidRPr="00A01D5D">
        <w:rPr>
          <w:rFonts w:ascii="Palatino Linotype" w:hAnsi="Palatino Linotype"/>
          <w:bCs/>
        </w:rPr>
        <w:t>A gyakorlat során a tanulók előre megadott megfigyelési és értékelési szempontok alapján naplót vezetnek, melyet a gyakorlat befejezése után leadnak a képző intézménynek/iskolának. A napló leadása a tanulmányi kötelezettség teljesítésének feltétele.</w:t>
      </w:r>
    </w:p>
    <w:p w:rsidR="00583CFC" w:rsidRDefault="00583CFC" w:rsidP="00023852">
      <w:pPr>
        <w:spacing w:after="0" w:line="240" w:lineRule="auto"/>
        <w:rPr>
          <w:rFonts w:ascii="Palatino Linotype" w:hAnsi="Palatino Linotype"/>
          <w:b/>
          <w:bCs/>
          <w:sz w:val="24"/>
          <w:szCs w:val="24"/>
        </w:rPr>
      </w:pPr>
    </w:p>
    <w:p w:rsidR="00583CFC" w:rsidRPr="00A01D5D" w:rsidRDefault="00583CFC" w:rsidP="00023852">
      <w:pPr>
        <w:spacing w:after="0" w:line="240" w:lineRule="auto"/>
        <w:rPr>
          <w:rFonts w:ascii="Palatino Linotype" w:hAnsi="Palatino Linotype"/>
          <w:sz w:val="44"/>
          <w:szCs w:val="44"/>
        </w:rPr>
      </w:pPr>
      <w:r w:rsidRPr="00A01D5D">
        <w:rPr>
          <w:rFonts w:ascii="Palatino Linotype" w:hAnsi="Palatino Linotype"/>
          <w:b/>
          <w:bCs/>
          <w:sz w:val="24"/>
          <w:szCs w:val="24"/>
        </w:rPr>
        <w:br w:type="page"/>
      </w:r>
    </w:p>
    <w:p w:rsidR="00583CFC" w:rsidRPr="00A01D5D" w:rsidRDefault="00583CFC" w:rsidP="00023852">
      <w:pPr>
        <w:spacing w:after="0" w:line="240" w:lineRule="auto"/>
        <w:ind w:left="30"/>
        <w:jc w:val="both"/>
        <w:rPr>
          <w:rFonts w:ascii="Palatino Linotype" w:hAnsi="Palatino Linotype"/>
          <w:b/>
          <w:bCs/>
          <w:sz w:val="44"/>
          <w:szCs w:val="44"/>
        </w:rPr>
      </w:pPr>
    </w:p>
    <w:p w:rsidR="00583CFC" w:rsidRPr="00A01D5D" w:rsidRDefault="00583CFC" w:rsidP="00FA0D6E">
      <w:pPr>
        <w:spacing w:after="0" w:line="240" w:lineRule="auto"/>
        <w:ind w:left="30"/>
        <w:jc w:val="center"/>
        <w:rPr>
          <w:rFonts w:ascii="Palatino Linotype" w:hAnsi="Palatino Linotype"/>
          <w:b/>
          <w:bCs/>
          <w:sz w:val="44"/>
          <w:szCs w:val="44"/>
        </w:rPr>
      </w:pPr>
    </w:p>
    <w:p w:rsidR="00583CFC" w:rsidRPr="00A01D5D" w:rsidRDefault="00583CFC" w:rsidP="00FA0D6E">
      <w:pPr>
        <w:spacing w:after="0" w:line="240" w:lineRule="auto"/>
        <w:ind w:left="30"/>
        <w:jc w:val="center"/>
        <w:rPr>
          <w:rFonts w:ascii="Palatino Linotype" w:hAnsi="Palatino Linotype"/>
          <w:b/>
          <w:bCs/>
          <w:sz w:val="44"/>
          <w:szCs w:val="44"/>
        </w:rPr>
      </w:pPr>
    </w:p>
    <w:p w:rsidR="00583CFC" w:rsidRPr="00791F53" w:rsidRDefault="00583CFC" w:rsidP="00FA0D6E">
      <w:pPr>
        <w:spacing w:after="0" w:line="240" w:lineRule="auto"/>
        <w:jc w:val="center"/>
        <w:rPr>
          <w:rFonts w:ascii="Palatino Linotype" w:hAnsi="Palatino Linotype"/>
          <w:b/>
          <w:sz w:val="44"/>
          <w:szCs w:val="44"/>
        </w:rPr>
      </w:pPr>
      <w:r w:rsidRPr="00791F53">
        <w:rPr>
          <w:rFonts w:ascii="Palatino Linotype" w:hAnsi="Palatino Linotype"/>
          <w:b/>
          <w:sz w:val="44"/>
          <w:szCs w:val="44"/>
        </w:rPr>
        <w:t>A</w:t>
      </w:r>
    </w:p>
    <w:p w:rsidR="00583CFC" w:rsidRPr="00791F53" w:rsidRDefault="00583CFC" w:rsidP="003D1561">
      <w:pPr>
        <w:spacing w:after="0" w:line="240" w:lineRule="auto"/>
        <w:jc w:val="center"/>
        <w:rPr>
          <w:rFonts w:ascii="Palatino Linotype" w:hAnsi="Palatino Linotype"/>
          <w:b/>
          <w:sz w:val="44"/>
          <w:szCs w:val="44"/>
        </w:rPr>
      </w:pPr>
      <w:r w:rsidRPr="00791F53">
        <w:rPr>
          <w:rFonts w:ascii="Palatino Linotype" w:hAnsi="Palatino Linotype"/>
          <w:b/>
          <w:sz w:val="44"/>
          <w:szCs w:val="44"/>
        </w:rPr>
        <w:t>10529-12 azonosító számú</w:t>
      </w:r>
      <w:r>
        <w:rPr>
          <w:rFonts w:ascii="Palatino Linotype" w:hAnsi="Palatino Linotype"/>
          <w:b/>
          <w:sz w:val="44"/>
          <w:szCs w:val="44"/>
        </w:rPr>
        <w:t>,</w:t>
      </w:r>
    </w:p>
    <w:p w:rsidR="00583CFC" w:rsidRPr="00791F53" w:rsidRDefault="00583CFC" w:rsidP="003D1561">
      <w:pPr>
        <w:spacing w:after="0" w:line="240" w:lineRule="auto"/>
        <w:jc w:val="center"/>
        <w:rPr>
          <w:rFonts w:ascii="Palatino Linotype" w:hAnsi="Palatino Linotype"/>
          <w:b/>
          <w:sz w:val="44"/>
          <w:szCs w:val="44"/>
        </w:rPr>
      </w:pPr>
    </w:p>
    <w:p w:rsidR="00583CFC" w:rsidRPr="00791F53" w:rsidRDefault="00583CFC" w:rsidP="003D1561">
      <w:pPr>
        <w:spacing w:after="0" w:line="240" w:lineRule="auto"/>
        <w:jc w:val="center"/>
        <w:rPr>
          <w:rFonts w:ascii="Palatino Linotype" w:hAnsi="Palatino Linotype"/>
          <w:b/>
          <w:sz w:val="44"/>
          <w:szCs w:val="44"/>
        </w:rPr>
      </w:pPr>
      <w:r w:rsidRPr="00791F53">
        <w:rPr>
          <w:rFonts w:ascii="Palatino Linotype" w:hAnsi="Palatino Linotype"/>
          <w:b/>
          <w:sz w:val="44"/>
          <w:szCs w:val="44"/>
        </w:rPr>
        <w:t>A napközbeni gyermekellátás feladatai</w:t>
      </w:r>
    </w:p>
    <w:p w:rsidR="00583CFC" w:rsidRPr="00791F53" w:rsidRDefault="00583CFC" w:rsidP="00FA0D6E">
      <w:pPr>
        <w:spacing w:after="0" w:line="240" w:lineRule="auto"/>
        <w:jc w:val="center"/>
        <w:rPr>
          <w:rFonts w:ascii="Palatino Linotype" w:hAnsi="Palatino Linotype"/>
          <w:b/>
          <w:sz w:val="44"/>
          <w:szCs w:val="44"/>
        </w:rPr>
      </w:pPr>
    </w:p>
    <w:p w:rsidR="00583CFC" w:rsidRPr="00791F53" w:rsidRDefault="00583CFC" w:rsidP="00FA0D6E">
      <w:pPr>
        <w:spacing w:after="0" w:line="240" w:lineRule="auto"/>
        <w:jc w:val="center"/>
        <w:rPr>
          <w:rFonts w:ascii="Palatino Linotype" w:hAnsi="Palatino Linotype"/>
          <w:b/>
          <w:sz w:val="44"/>
          <w:szCs w:val="44"/>
        </w:rPr>
      </w:pPr>
      <w:r w:rsidRPr="00791F53">
        <w:rPr>
          <w:rFonts w:ascii="Palatino Linotype" w:hAnsi="Palatino Linotype"/>
          <w:b/>
          <w:sz w:val="44"/>
          <w:szCs w:val="44"/>
        </w:rPr>
        <w:t>megnevezésű</w:t>
      </w:r>
    </w:p>
    <w:p w:rsidR="00583CFC" w:rsidRPr="00791F53" w:rsidRDefault="00583CFC" w:rsidP="00FA0D6E">
      <w:pPr>
        <w:spacing w:after="0" w:line="240" w:lineRule="auto"/>
        <w:jc w:val="center"/>
        <w:rPr>
          <w:rFonts w:ascii="Palatino Linotype" w:hAnsi="Palatino Linotype"/>
          <w:b/>
          <w:sz w:val="44"/>
          <w:szCs w:val="44"/>
        </w:rPr>
      </w:pPr>
    </w:p>
    <w:p w:rsidR="00583CFC" w:rsidRPr="00791F53" w:rsidRDefault="00583CFC" w:rsidP="00FA0D6E">
      <w:pPr>
        <w:spacing w:after="0" w:line="240" w:lineRule="auto"/>
        <w:ind w:left="-15"/>
        <w:jc w:val="center"/>
        <w:rPr>
          <w:rFonts w:ascii="Palatino Linotype" w:hAnsi="Palatino Linotype"/>
          <w:b/>
          <w:sz w:val="44"/>
          <w:szCs w:val="44"/>
        </w:rPr>
      </w:pPr>
      <w:r w:rsidRPr="00791F53">
        <w:rPr>
          <w:rFonts w:ascii="Palatino Linotype" w:hAnsi="Palatino Linotype"/>
          <w:b/>
          <w:sz w:val="44"/>
          <w:szCs w:val="44"/>
        </w:rPr>
        <w:t>szakmai követelménymodul</w:t>
      </w:r>
    </w:p>
    <w:p w:rsidR="00583CFC" w:rsidRPr="00791F53" w:rsidRDefault="00583CFC" w:rsidP="00FA0D6E">
      <w:pPr>
        <w:spacing w:after="0" w:line="240" w:lineRule="auto"/>
        <w:ind w:left="-15"/>
        <w:jc w:val="center"/>
        <w:rPr>
          <w:rFonts w:ascii="Palatino Linotype" w:hAnsi="Palatino Linotype"/>
          <w:b/>
          <w:sz w:val="44"/>
          <w:szCs w:val="44"/>
        </w:rPr>
      </w:pPr>
    </w:p>
    <w:p w:rsidR="00583CFC" w:rsidRPr="00791F53" w:rsidRDefault="00583CFC" w:rsidP="00FA0D6E">
      <w:pPr>
        <w:spacing w:after="0" w:line="240" w:lineRule="auto"/>
        <w:ind w:left="-15"/>
        <w:jc w:val="center"/>
        <w:rPr>
          <w:rFonts w:ascii="Palatino Linotype" w:hAnsi="Palatino Linotype"/>
          <w:b/>
          <w:sz w:val="44"/>
          <w:szCs w:val="44"/>
        </w:rPr>
      </w:pPr>
      <w:r w:rsidRPr="00791F53">
        <w:rPr>
          <w:rFonts w:ascii="Palatino Linotype" w:hAnsi="Palatino Linotype"/>
          <w:b/>
          <w:sz w:val="44"/>
          <w:szCs w:val="44"/>
        </w:rPr>
        <w:t>tantárgyai, témakörei</w:t>
      </w:r>
    </w:p>
    <w:p w:rsidR="00583CFC" w:rsidRPr="00791F53" w:rsidRDefault="00583CFC" w:rsidP="00FA0D6E">
      <w:pPr>
        <w:spacing w:after="0" w:line="240" w:lineRule="auto"/>
        <w:jc w:val="center"/>
        <w:rPr>
          <w:rFonts w:ascii="Palatino Linotype" w:hAnsi="Palatino Linotype"/>
          <w:b/>
          <w:sz w:val="44"/>
          <w:szCs w:val="44"/>
        </w:rPr>
      </w:pPr>
    </w:p>
    <w:p w:rsidR="00583CFC" w:rsidRPr="00A01D5D" w:rsidRDefault="00583CFC" w:rsidP="003D1561">
      <w:pPr>
        <w:spacing w:after="0" w:line="240" w:lineRule="auto"/>
        <w:jc w:val="center"/>
        <w:rPr>
          <w:rFonts w:ascii="Palatino Linotype" w:hAnsi="Palatino Linotype"/>
          <w:sz w:val="20"/>
          <w:szCs w:val="20"/>
        </w:rPr>
        <w:sectPr w:rsidR="00583CFC" w:rsidRPr="00A01D5D" w:rsidSect="003D1561">
          <w:pgSz w:w="11906" w:h="16838"/>
          <w:pgMar w:top="-1418" w:right="1418" w:bottom="-1418" w:left="1276" w:header="708" w:footer="708" w:gutter="0"/>
          <w:cols w:space="708"/>
          <w:docGrid w:linePitch="360"/>
        </w:sectPr>
      </w:pPr>
    </w:p>
    <w:p w:rsidR="00583CFC" w:rsidRPr="00A01D5D" w:rsidRDefault="00583CFC" w:rsidP="008331FD">
      <w:pPr>
        <w:spacing w:after="0" w:line="240" w:lineRule="auto"/>
        <w:ind w:left="-15"/>
        <w:jc w:val="both"/>
        <w:rPr>
          <w:rFonts w:ascii="Palatino Linotype" w:hAnsi="Palatino Linotype"/>
          <w:sz w:val="20"/>
          <w:szCs w:val="20"/>
        </w:rPr>
      </w:pPr>
    </w:p>
    <w:p w:rsidR="00583CFC" w:rsidRPr="00791F53" w:rsidRDefault="00583CFC" w:rsidP="008331FD">
      <w:pPr>
        <w:spacing w:after="0" w:line="240" w:lineRule="auto"/>
        <w:ind w:left="-15"/>
        <w:jc w:val="both"/>
        <w:rPr>
          <w:rFonts w:ascii="Palatino Linotype" w:hAnsi="Palatino Linotype"/>
          <w:b/>
          <w:sz w:val="24"/>
          <w:szCs w:val="24"/>
        </w:rPr>
      </w:pPr>
      <w:r w:rsidRPr="00791F53">
        <w:rPr>
          <w:rFonts w:ascii="Palatino Linotype" w:hAnsi="Palatino Linotype"/>
          <w:b/>
          <w:sz w:val="24"/>
          <w:szCs w:val="24"/>
        </w:rPr>
        <w:t>A 10529-12 azonosító számú</w:t>
      </w:r>
      <w:r>
        <w:rPr>
          <w:rFonts w:ascii="Palatino Linotype" w:hAnsi="Palatino Linotype"/>
          <w:b/>
          <w:sz w:val="24"/>
          <w:szCs w:val="24"/>
        </w:rPr>
        <w:t>,</w:t>
      </w:r>
      <w:r w:rsidRPr="00791F53">
        <w:rPr>
          <w:rFonts w:ascii="Palatino Linotype" w:hAnsi="Palatino Linotype"/>
          <w:b/>
          <w:sz w:val="24"/>
          <w:szCs w:val="24"/>
        </w:rPr>
        <w:t xml:space="preserve"> A napközbeni gyermekellátás feladatai megnevezésű szakmai követelménymodulhoz tartozó tantárgyak és témakörök oktatása során fejlesztendő kompetenciák</w:t>
      </w:r>
    </w:p>
    <w:p w:rsidR="00583CFC" w:rsidRDefault="00583CFC" w:rsidP="00FA0D6E">
      <w:pPr>
        <w:spacing w:after="0" w:line="240" w:lineRule="auto"/>
        <w:ind w:left="-15"/>
        <w:jc w:val="both"/>
      </w:pPr>
    </w:p>
    <w:p w:rsidR="00583CFC" w:rsidRPr="00791F53" w:rsidRDefault="00583CFC" w:rsidP="00FA0D6E">
      <w:pPr>
        <w:spacing w:after="0" w:line="240" w:lineRule="auto"/>
        <w:ind w:left="-15"/>
        <w:jc w:val="both"/>
        <w:rPr>
          <w:sz w:val="20"/>
          <w:szCs w:val="20"/>
        </w:rPr>
      </w:pPr>
      <w:bookmarkStart w:id="8" w:name="RANGE!A1:V52"/>
      <w:bookmarkEnd w:id="8"/>
    </w:p>
    <w:tbl>
      <w:tblPr>
        <w:tblW w:w="132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401"/>
        <w:gridCol w:w="678"/>
        <w:gridCol w:w="678"/>
        <w:gridCol w:w="678"/>
        <w:gridCol w:w="459"/>
        <w:gridCol w:w="459"/>
        <w:gridCol w:w="459"/>
        <w:gridCol w:w="459"/>
        <w:gridCol w:w="459"/>
        <w:gridCol w:w="459"/>
        <w:gridCol w:w="459"/>
        <w:gridCol w:w="459"/>
        <w:gridCol w:w="459"/>
        <w:gridCol w:w="459"/>
        <w:gridCol w:w="459"/>
        <w:gridCol w:w="459"/>
        <w:gridCol w:w="459"/>
        <w:gridCol w:w="88"/>
        <w:gridCol w:w="371"/>
        <w:gridCol w:w="459"/>
        <w:gridCol w:w="459"/>
        <w:gridCol w:w="940"/>
        <w:gridCol w:w="520"/>
      </w:tblGrid>
      <w:tr w:rsidR="00583CFC" w:rsidRPr="00791F53">
        <w:trPr>
          <w:trHeight w:val="1140"/>
        </w:trPr>
        <w:tc>
          <w:tcPr>
            <w:tcW w:w="2401" w:type="dxa"/>
            <w:vMerge w:val="restart"/>
          </w:tcPr>
          <w:p w:rsidR="00583CFC" w:rsidRPr="00791F53" w:rsidRDefault="00583CFC" w:rsidP="00791F53">
            <w:pPr>
              <w:spacing w:after="0" w:line="240" w:lineRule="auto"/>
              <w:ind w:left="-15"/>
              <w:rPr>
                <w:rFonts w:ascii="Times New Roman" w:eastAsia="MS Mincho" w:hAnsi="Times New Roman"/>
                <w:bCs/>
              </w:rPr>
            </w:pPr>
          </w:p>
          <w:p w:rsidR="00583CFC" w:rsidRPr="00791F53" w:rsidRDefault="00583CFC" w:rsidP="00791F53">
            <w:pPr>
              <w:spacing w:after="0" w:line="240" w:lineRule="auto"/>
              <w:ind w:left="-15"/>
              <w:rPr>
                <w:rFonts w:ascii="Times New Roman" w:eastAsia="MS Mincho" w:hAnsi="Times New Roman"/>
                <w:bCs/>
              </w:rPr>
            </w:pPr>
          </w:p>
          <w:p w:rsidR="00583CFC" w:rsidRPr="00791F53" w:rsidRDefault="00583CFC" w:rsidP="00791F53">
            <w:pPr>
              <w:spacing w:after="0" w:line="240" w:lineRule="auto"/>
              <w:ind w:left="-15"/>
              <w:rPr>
                <w:rFonts w:ascii="Times New Roman" w:eastAsia="MS Mincho" w:hAnsi="Times New Roman"/>
                <w:bCs/>
              </w:rPr>
            </w:pPr>
          </w:p>
          <w:p w:rsidR="00583CFC" w:rsidRPr="00791F53" w:rsidRDefault="00583CFC" w:rsidP="00791F53">
            <w:pPr>
              <w:spacing w:after="0" w:line="240" w:lineRule="auto"/>
              <w:ind w:left="-15"/>
              <w:rPr>
                <w:rFonts w:ascii="Times New Roman" w:eastAsia="MS Mincho" w:hAnsi="Times New Roman"/>
                <w:bCs/>
              </w:rPr>
            </w:pPr>
          </w:p>
          <w:p w:rsidR="00583CFC" w:rsidRPr="00791F53" w:rsidRDefault="00583CFC" w:rsidP="00791F53">
            <w:pPr>
              <w:spacing w:after="0" w:line="240" w:lineRule="auto"/>
              <w:ind w:left="-15"/>
              <w:rPr>
                <w:rFonts w:ascii="Times New Roman" w:eastAsia="MS Mincho" w:hAnsi="Times New Roman"/>
                <w:bCs/>
              </w:rPr>
            </w:pPr>
          </w:p>
          <w:p w:rsidR="00583CFC" w:rsidRPr="00791F53" w:rsidRDefault="00583CFC" w:rsidP="00791F53">
            <w:pPr>
              <w:spacing w:after="0" w:line="240" w:lineRule="auto"/>
              <w:ind w:left="-15"/>
              <w:rPr>
                <w:rFonts w:ascii="Times New Roman" w:eastAsia="MS Mincho" w:hAnsi="Times New Roman"/>
                <w:bCs/>
              </w:rPr>
            </w:pPr>
          </w:p>
          <w:p w:rsidR="00583CFC" w:rsidRPr="00791F53" w:rsidRDefault="00583CFC" w:rsidP="00791F53">
            <w:pPr>
              <w:spacing w:after="0" w:line="240" w:lineRule="auto"/>
              <w:ind w:left="-15"/>
              <w:rPr>
                <w:rFonts w:ascii="Times New Roman" w:eastAsia="MS Mincho" w:hAnsi="Times New Roman"/>
                <w:bCs/>
              </w:rPr>
            </w:pPr>
          </w:p>
          <w:p w:rsidR="00583CFC" w:rsidRPr="00791F53" w:rsidRDefault="00583CFC" w:rsidP="00791F53">
            <w:pPr>
              <w:spacing w:after="0" w:line="240" w:lineRule="auto"/>
              <w:ind w:left="-15"/>
              <w:rPr>
                <w:rFonts w:ascii="Times New Roman" w:eastAsia="MS Mincho" w:hAnsi="Times New Roman"/>
                <w:bCs/>
              </w:rPr>
            </w:pPr>
          </w:p>
          <w:p w:rsidR="00583CFC" w:rsidRPr="00791F53" w:rsidRDefault="00583CFC" w:rsidP="00791F53">
            <w:pPr>
              <w:spacing w:after="0" w:line="240" w:lineRule="auto"/>
              <w:ind w:left="-15"/>
              <w:rPr>
                <w:rFonts w:ascii="Times New Roman" w:eastAsia="MS Mincho" w:hAnsi="Times New Roman"/>
                <w:bCs/>
              </w:rPr>
            </w:pPr>
            <w:r w:rsidRPr="00791F53">
              <w:rPr>
                <w:rFonts w:ascii="Times New Roman" w:eastAsia="MS Mincho" w:hAnsi="Times New Roman"/>
                <w:bCs/>
              </w:rPr>
              <w:t>10529-12 A napközbeni gyermekellátás feladatai</w:t>
            </w:r>
          </w:p>
        </w:tc>
        <w:tc>
          <w:tcPr>
            <w:tcW w:w="2034" w:type="dxa"/>
            <w:gridSpan w:val="3"/>
          </w:tcPr>
          <w:p w:rsidR="00583CFC" w:rsidRPr="00791F53" w:rsidRDefault="00583CFC" w:rsidP="00E8073C">
            <w:pPr>
              <w:spacing w:after="0" w:line="240" w:lineRule="auto"/>
              <w:ind w:left="-15"/>
              <w:jc w:val="center"/>
              <w:rPr>
                <w:rFonts w:ascii="Times New Roman" w:eastAsia="MS Mincho" w:hAnsi="Times New Roman"/>
              </w:rPr>
            </w:pPr>
            <w:r w:rsidRPr="00791F53">
              <w:rPr>
                <w:rFonts w:ascii="Times New Roman" w:eastAsia="MS Mincho" w:hAnsi="Times New Roman"/>
              </w:rPr>
              <w:t>A napközbeni kisgyermekellátással kapcsolatos ismeretek</w:t>
            </w:r>
          </w:p>
        </w:tc>
        <w:tc>
          <w:tcPr>
            <w:tcW w:w="4590" w:type="dxa"/>
            <w:gridSpan w:val="10"/>
          </w:tcPr>
          <w:p w:rsidR="00583CFC" w:rsidRPr="00791F53" w:rsidRDefault="00583CFC" w:rsidP="00E8073C">
            <w:pPr>
              <w:spacing w:after="0" w:line="240" w:lineRule="auto"/>
              <w:ind w:left="-15"/>
              <w:jc w:val="center"/>
              <w:rPr>
                <w:rFonts w:ascii="Times New Roman" w:eastAsia="MS Mincho" w:hAnsi="Times New Roman"/>
              </w:rPr>
            </w:pPr>
            <w:r w:rsidRPr="00791F53">
              <w:rPr>
                <w:rFonts w:ascii="Times New Roman" w:eastAsia="MS Mincho" w:hAnsi="Times New Roman"/>
              </w:rPr>
              <w:t>A kisgyermekkori nevelés</w:t>
            </w:r>
          </w:p>
        </w:tc>
        <w:tc>
          <w:tcPr>
            <w:tcW w:w="2295" w:type="dxa"/>
            <w:gridSpan w:val="6"/>
          </w:tcPr>
          <w:p w:rsidR="00583CFC" w:rsidRPr="00791F53" w:rsidRDefault="00583CFC" w:rsidP="00E8073C">
            <w:pPr>
              <w:spacing w:after="0" w:line="240" w:lineRule="auto"/>
              <w:ind w:left="-15"/>
              <w:jc w:val="center"/>
              <w:rPr>
                <w:rFonts w:ascii="Times New Roman" w:eastAsia="MS Mincho" w:hAnsi="Times New Roman"/>
              </w:rPr>
            </w:pPr>
            <w:r w:rsidRPr="00791F53">
              <w:rPr>
                <w:rFonts w:ascii="Times New Roman" w:eastAsia="MS Mincho" w:hAnsi="Times New Roman"/>
              </w:rPr>
              <w:t>A kisgyermek gondozása</w:t>
            </w:r>
          </w:p>
        </w:tc>
        <w:tc>
          <w:tcPr>
            <w:tcW w:w="1919" w:type="dxa"/>
            <w:gridSpan w:val="3"/>
          </w:tcPr>
          <w:p w:rsidR="00583CFC" w:rsidRPr="00791F53" w:rsidRDefault="00583CFC" w:rsidP="00E8073C">
            <w:pPr>
              <w:spacing w:after="0" w:line="240" w:lineRule="auto"/>
              <w:ind w:left="-15"/>
              <w:jc w:val="center"/>
              <w:rPr>
                <w:rFonts w:ascii="Times New Roman" w:eastAsia="MS Mincho" w:hAnsi="Times New Roman"/>
              </w:rPr>
            </w:pPr>
            <w:r w:rsidRPr="00791F53">
              <w:rPr>
                <w:rFonts w:ascii="Times New Roman" w:eastAsia="MS Mincho" w:hAnsi="Times New Roman"/>
              </w:rPr>
              <w:t>A napközbeni kisgyermek ellátás gyakorlata</w:t>
            </w:r>
          </w:p>
        </w:tc>
      </w:tr>
      <w:tr w:rsidR="00583CFC" w:rsidRPr="00791F53">
        <w:trPr>
          <w:trHeight w:val="3702"/>
        </w:trPr>
        <w:tc>
          <w:tcPr>
            <w:tcW w:w="2401" w:type="dxa"/>
            <w:vMerge/>
          </w:tcPr>
          <w:p w:rsidR="00583CFC" w:rsidRPr="00791F53" w:rsidRDefault="00583CFC" w:rsidP="00E8073C">
            <w:pPr>
              <w:spacing w:after="0" w:line="240" w:lineRule="auto"/>
              <w:ind w:left="-15"/>
              <w:jc w:val="both"/>
              <w:rPr>
                <w:rFonts w:ascii="Times New Roman" w:eastAsia="MS Mincho" w:hAnsi="Times New Roman"/>
                <w:b/>
                <w:bCs/>
              </w:rPr>
            </w:pPr>
          </w:p>
        </w:tc>
        <w:tc>
          <w:tcPr>
            <w:tcW w:w="678" w:type="dxa"/>
            <w:textDirection w:val="btLr"/>
          </w:tcPr>
          <w:p w:rsidR="00583CFC" w:rsidRPr="00791F53" w:rsidRDefault="00583CFC" w:rsidP="00791F53">
            <w:pPr>
              <w:spacing w:after="0" w:line="240" w:lineRule="auto"/>
              <w:ind w:left="-15"/>
              <w:rPr>
                <w:rFonts w:ascii="Times New Roman" w:eastAsia="MS Mincho" w:hAnsi="Times New Roman"/>
                <w:sz w:val="18"/>
                <w:szCs w:val="18"/>
              </w:rPr>
            </w:pPr>
            <w:r w:rsidRPr="00791F53">
              <w:rPr>
                <w:rFonts w:ascii="Times New Roman" w:eastAsia="MS Mincho" w:hAnsi="Times New Roman"/>
                <w:sz w:val="18"/>
                <w:szCs w:val="18"/>
              </w:rPr>
              <w:t>A napközbeni ellátás rendszere és formái</w:t>
            </w:r>
          </w:p>
        </w:tc>
        <w:tc>
          <w:tcPr>
            <w:tcW w:w="678" w:type="dxa"/>
            <w:textDirection w:val="btLr"/>
          </w:tcPr>
          <w:p w:rsidR="00583CFC" w:rsidRPr="00791F53" w:rsidRDefault="00583CFC" w:rsidP="00791F53">
            <w:pPr>
              <w:spacing w:after="0" w:line="240" w:lineRule="auto"/>
              <w:ind w:left="-15"/>
              <w:rPr>
                <w:rFonts w:ascii="Times New Roman" w:eastAsia="MS Mincho" w:hAnsi="Times New Roman"/>
                <w:sz w:val="18"/>
                <w:szCs w:val="18"/>
              </w:rPr>
            </w:pPr>
            <w:r w:rsidRPr="00791F53">
              <w:rPr>
                <w:rFonts w:ascii="Times New Roman" w:eastAsia="MS Mincho" w:hAnsi="Times New Roman"/>
                <w:sz w:val="18"/>
                <w:szCs w:val="18"/>
              </w:rPr>
              <w:t>Az egyes szolgáltatások jellemzői</w:t>
            </w:r>
          </w:p>
        </w:tc>
        <w:tc>
          <w:tcPr>
            <w:tcW w:w="678" w:type="dxa"/>
            <w:textDirection w:val="btLr"/>
          </w:tcPr>
          <w:p w:rsidR="00583CFC" w:rsidRPr="00791F53" w:rsidRDefault="00583CFC" w:rsidP="00B67EC3">
            <w:pPr>
              <w:spacing w:after="0" w:line="240" w:lineRule="auto"/>
              <w:ind w:left="-15"/>
              <w:rPr>
                <w:rFonts w:ascii="Times New Roman" w:eastAsia="MS Mincho" w:hAnsi="Times New Roman"/>
                <w:sz w:val="18"/>
                <w:szCs w:val="18"/>
              </w:rPr>
            </w:pPr>
            <w:r w:rsidRPr="00791F53">
              <w:rPr>
                <w:rFonts w:ascii="Times New Roman" w:eastAsia="MS Mincho" w:hAnsi="Times New Roman"/>
                <w:sz w:val="18"/>
                <w:szCs w:val="18"/>
              </w:rPr>
              <w:t>A család és az intézmény kapcsolata</w:t>
            </w:r>
          </w:p>
        </w:tc>
        <w:tc>
          <w:tcPr>
            <w:tcW w:w="459" w:type="dxa"/>
            <w:textDirection w:val="btLr"/>
          </w:tcPr>
          <w:p w:rsidR="00583CFC" w:rsidRPr="00791F53" w:rsidRDefault="00583CFC" w:rsidP="00791F53">
            <w:pPr>
              <w:spacing w:after="0" w:line="240" w:lineRule="auto"/>
              <w:ind w:left="-15"/>
              <w:rPr>
                <w:rFonts w:ascii="Times New Roman" w:eastAsia="MS Mincho" w:hAnsi="Times New Roman"/>
                <w:sz w:val="18"/>
                <w:szCs w:val="18"/>
              </w:rPr>
            </w:pPr>
            <w:r w:rsidRPr="00791F53">
              <w:rPr>
                <w:rFonts w:ascii="Times New Roman" w:eastAsia="MS Mincho" w:hAnsi="Times New Roman"/>
                <w:sz w:val="18"/>
                <w:szCs w:val="18"/>
              </w:rPr>
              <w:t>A kisgyermeknevelő, mint hivatás</w:t>
            </w:r>
          </w:p>
        </w:tc>
        <w:tc>
          <w:tcPr>
            <w:tcW w:w="459" w:type="dxa"/>
            <w:textDirection w:val="btLr"/>
          </w:tcPr>
          <w:p w:rsidR="00583CFC" w:rsidRPr="00791F53" w:rsidRDefault="00583CFC" w:rsidP="00791F53">
            <w:pPr>
              <w:spacing w:after="0" w:line="240" w:lineRule="auto"/>
              <w:ind w:left="-15"/>
              <w:rPr>
                <w:rFonts w:ascii="Times New Roman" w:eastAsia="MS Mincho" w:hAnsi="Times New Roman"/>
                <w:sz w:val="18"/>
                <w:szCs w:val="18"/>
              </w:rPr>
            </w:pPr>
            <w:r w:rsidRPr="00791F53">
              <w:rPr>
                <w:rFonts w:ascii="Times New Roman" w:eastAsia="MS Mincho" w:hAnsi="Times New Roman"/>
                <w:sz w:val="18"/>
                <w:szCs w:val="18"/>
              </w:rPr>
              <w:t>A kisgyermeknevelő attitűdje, képességek, készségek</w:t>
            </w:r>
          </w:p>
        </w:tc>
        <w:tc>
          <w:tcPr>
            <w:tcW w:w="459" w:type="dxa"/>
            <w:textDirection w:val="btLr"/>
          </w:tcPr>
          <w:p w:rsidR="00583CFC" w:rsidRPr="00791F53" w:rsidRDefault="00583CFC" w:rsidP="00791F53">
            <w:pPr>
              <w:spacing w:after="0" w:line="240" w:lineRule="auto"/>
              <w:ind w:left="-15"/>
              <w:rPr>
                <w:rFonts w:ascii="Times New Roman" w:eastAsia="MS Mincho" w:hAnsi="Times New Roman"/>
                <w:sz w:val="18"/>
                <w:szCs w:val="18"/>
              </w:rPr>
            </w:pPr>
            <w:r w:rsidRPr="00791F53">
              <w:rPr>
                <w:rFonts w:ascii="Times New Roman" w:eastAsia="MS Mincho" w:hAnsi="Times New Roman"/>
                <w:sz w:val="18"/>
                <w:szCs w:val="18"/>
              </w:rPr>
              <w:t>A kisgyermek személyiségének fejlődése</w:t>
            </w:r>
          </w:p>
        </w:tc>
        <w:tc>
          <w:tcPr>
            <w:tcW w:w="459" w:type="dxa"/>
            <w:textDirection w:val="btLr"/>
          </w:tcPr>
          <w:p w:rsidR="00583CFC" w:rsidRPr="00791F53" w:rsidRDefault="00583CFC" w:rsidP="00791F53">
            <w:pPr>
              <w:spacing w:after="0" w:line="240" w:lineRule="auto"/>
              <w:ind w:left="-15"/>
              <w:rPr>
                <w:rFonts w:ascii="Times New Roman" w:eastAsia="MS Mincho" w:hAnsi="Times New Roman"/>
                <w:sz w:val="18"/>
                <w:szCs w:val="18"/>
              </w:rPr>
            </w:pPr>
            <w:r w:rsidRPr="00791F53">
              <w:rPr>
                <w:rFonts w:ascii="Times New Roman" w:eastAsia="MS Mincho" w:hAnsi="Times New Roman"/>
                <w:sz w:val="18"/>
                <w:szCs w:val="18"/>
              </w:rPr>
              <w:t>A kisgyermekkor pedagógiája</w:t>
            </w:r>
          </w:p>
        </w:tc>
        <w:tc>
          <w:tcPr>
            <w:tcW w:w="459" w:type="dxa"/>
            <w:textDirection w:val="btLr"/>
          </w:tcPr>
          <w:p w:rsidR="00583CFC" w:rsidRPr="00791F53" w:rsidRDefault="00583CFC" w:rsidP="00791F53">
            <w:pPr>
              <w:spacing w:after="0" w:line="240" w:lineRule="auto"/>
              <w:ind w:left="-15"/>
              <w:rPr>
                <w:rFonts w:ascii="Times New Roman" w:eastAsia="MS Mincho" w:hAnsi="Times New Roman"/>
                <w:sz w:val="18"/>
                <w:szCs w:val="18"/>
              </w:rPr>
            </w:pPr>
            <w:r w:rsidRPr="00791F53">
              <w:rPr>
                <w:rFonts w:ascii="Times New Roman" w:eastAsia="MS Mincho" w:hAnsi="Times New Roman"/>
                <w:sz w:val="18"/>
                <w:szCs w:val="18"/>
              </w:rPr>
              <w:t>A kisgyermek viselkedésének zavarai</w:t>
            </w:r>
          </w:p>
        </w:tc>
        <w:tc>
          <w:tcPr>
            <w:tcW w:w="459" w:type="dxa"/>
            <w:textDirection w:val="btLr"/>
          </w:tcPr>
          <w:p w:rsidR="00583CFC" w:rsidRPr="00791F53" w:rsidRDefault="00583CFC" w:rsidP="00791F53">
            <w:pPr>
              <w:spacing w:after="0" w:line="240" w:lineRule="auto"/>
              <w:ind w:left="-15"/>
              <w:rPr>
                <w:rFonts w:ascii="Times New Roman" w:eastAsia="MS Mincho" w:hAnsi="Times New Roman"/>
                <w:sz w:val="18"/>
                <w:szCs w:val="18"/>
              </w:rPr>
            </w:pPr>
            <w:r w:rsidRPr="00791F53">
              <w:rPr>
                <w:rFonts w:ascii="Times New Roman" w:eastAsia="MS Mincho" w:hAnsi="Times New Roman"/>
                <w:sz w:val="18"/>
                <w:szCs w:val="18"/>
              </w:rPr>
              <w:t>Eltérő fejlődés, korai fejlesztés</w:t>
            </w:r>
          </w:p>
        </w:tc>
        <w:tc>
          <w:tcPr>
            <w:tcW w:w="459" w:type="dxa"/>
            <w:textDirection w:val="btLr"/>
          </w:tcPr>
          <w:p w:rsidR="00583CFC" w:rsidRPr="00791F53" w:rsidRDefault="00583CFC" w:rsidP="00791F53">
            <w:pPr>
              <w:spacing w:after="0" w:line="240" w:lineRule="auto"/>
              <w:ind w:left="-15"/>
              <w:rPr>
                <w:rFonts w:ascii="Times New Roman" w:eastAsia="MS Mincho" w:hAnsi="Times New Roman"/>
                <w:sz w:val="18"/>
                <w:szCs w:val="18"/>
              </w:rPr>
            </w:pPr>
            <w:r w:rsidRPr="00791F53">
              <w:rPr>
                <w:rFonts w:ascii="Times New Roman" w:eastAsia="MS Mincho" w:hAnsi="Times New Roman"/>
                <w:sz w:val="18"/>
                <w:szCs w:val="18"/>
              </w:rPr>
              <w:t>A csecsemő és kisgyermek mozgásfejlődése</w:t>
            </w:r>
          </w:p>
        </w:tc>
        <w:tc>
          <w:tcPr>
            <w:tcW w:w="459" w:type="dxa"/>
            <w:textDirection w:val="btLr"/>
          </w:tcPr>
          <w:p w:rsidR="00583CFC" w:rsidRPr="00791F53" w:rsidRDefault="00583CFC" w:rsidP="00791F53">
            <w:pPr>
              <w:spacing w:after="0" w:line="240" w:lineRule="auto"/>
              <w:ind w:left="-15"/>
              <w:rPr>
                <w:rFonts w:ascii="Times New Roman" w:eastAsia="MS Mincho" w:hAnsi="Times New Roman"/>
                <w:sz w:val="18"/>
                <w:szCs w:val="18"/>
              </w:rPr>
            </w:pPr>
            <w:r w:rsidRPr="00791F53">
              <w:rPr>
                <w:rFonts w:ascii="Times New Roman" w:eastAsia="MS Mincho" w:hAnsi="Times New Roman"/>
                <w:sz w:val="18"/>
                <w:szCs w:val="18"/>
              </w:rPr>
              <w:t>A kisgyermek játéktevékenysége</w:t>
            </w:r>
          </w:p>
        </w:tc>
        <w:tc>
          <w:tcPr>
            <w:tcW w:w="459" w:type="dxa"/>
            <w:textDirection w:val="btLr"/>
          </w:tcPr>
          <w:p w:rsidR="00583CFC" w:rsidRPr="00791F53" w:rsidRDefault="00583CFC" w:rsidP="00791F53">
            <w:pPr>
              <w:spacing w:after="0" w:line="240" w:lineRule="auto"/>
              <w:ind w:left="-15"/>
              <w:rPr>
                <w:rFonts w:ascii="Times New Roman" w:eastAsia="MS Mincho" w:hAnsi="Times New Roman"/>
                <w:sz w:val="18"/>
                <w:szCs w:val="18"/>
              </w:rPr>
            </w:pPr>
            <w:r w:rsidRPr="00791F53">
              <w:rPr>
                <w:rFonts w:ascii="Times New Roman" w:eastAsia="MS Mincho" w:hAnsi="Times New Roman"/>
                <w:sz w:val="18"/>
                <w:szCs w:val="18"/>
              </w:rPr>
              <w:t>A csecsemő és kisgyermek beszédfejlődése</w:t>
            </w:r>
          </w:p>
        </w:tc>
        <w:tc>
          <w:tcPr>
            <w:tcW w:w="459" w:type="dxa"/>
            <w:textDirection w:val="btLr"/>
          </w:tcPr>
          <w:p w:rsidR="00583CFC" w:rsidRPr="00791F53" w:rsidRDefault="00583CFC" w:rsidP="00791F53">
            <w:pPr>
              <w:spacing w:after="0" w:line="240" w:lineRule="auto"/>
              <w:ind w:left="-15"/>
              <w:rPr>
                <w:rFonts w:ascii="Times New Roman" w:eastAsia="MS Mincho" w:hAnsi="Times New Roman"/>
                <w:sz w:val="18"/>
                <w:szCs w:val="18"/>
              </w:rPr>
            </w:pPr>
            <w:r w:rsidRPr="00791F53">
              <w:rPr>
                <w:rFonts w:ascii="Times New Roman" w:eastAsia="MS Mincho" w:hAnsi="Times New Roman"/>
                <w:sz w:val="18"/>
                <w:szCs w:val="18"/>
              </w:rPr>
              <w:t>Gyermekirodalom, ének, zene, vizuális nevelés</w:t>
            </w:r>
          </w:p>
        </w:tc>
        <w:tc>
          <w:tcPr>
            <w:tcW w:w="459" w:type="dxa"/>
            <w:textDirection w:val="btLr"/>
          </w:tcPr>
          <w:p w:rsidR="00583CFC" w:rsidRPr="00791F53" w:rsidRDefault="00583CFC" w:rsidP="00791F53">
            <w:pPr>
              <w:spacing w:after="0" w:line="240" w:lineRule="auto"/>
              <w:ind w:left="-15"/>
              <w:rPr>
                <w:rFonts w:ascii="Times New Roman" w:eastAsia="MS Mincho" w:hAnsi="Times New Roman"/>
                <w:sz w:val="18"/>
                <w:szCs w:val="18"/>
              </w:rPr>
            </w:pPr>
            <w:r w:rsidRPr="00791F53">
              <w:rPr>
                <w:rFonts w:ascii="Times New Roman" w:eastAsia="MS Mincho" w:hAnsi="Times New Roman"/>
                <w:sz w:val="18"/>
                <w:szCs w:val="18"/>
              </w:rPr>
              <w:t>A három év alatti kisgyermek gondozási feladatai</w:t>
            </w:r>
          </w:p>
        </w:tc>
        <w:tc>
          <w:tcPr>
            <w:tcW w:w="459" w:type="dxa"/>
            <w:textDirection w:val="btLr"/>
          </w:tcPr>
          <w:p w:rsidR="00583CFC" w:rsidRPr="00791F53" w:rsidRDefault="00583CFC" w:rsidP="00791F53">
            <w:pPr>
              <w:spacing w:after="0" w:line="240" w:lineRule="auto"/>
              <w:ind w:left="-15"/>
              <w:rPr>
                <w:rFonts w:ascii="Times New Roman" w:eastAsia="MS Mincho" w:hAnsi="Times New Roman"/>
                <w:sz w:val="18"/>
                <w:szCs w:val="18"/>
              </w:rPr>
            </w:pPr>
            <w:r w:rsidRPr="00791F53">
              <w:rPr>
                <w:rFonts w:ascii="Times New Roman" w:eastAsia="MS Mincho" w:hAnsi="Times New Roman"/>
                <w:sz w:val="18"/>
                <w:szCs w:val="18"/>
              </w:rPr>
              <w:t>A bölcsődei nevelés-gondozás sajátosságai</w:t>
            </w:r>
          </w:p>
        </w:tc>
        <w:tc>
          <w:tcPr>
            <w:tcW w:w="547" w:type="dxa"/>
            <w:gridSpan w:val="2"/>
            <w:textDirection w:val="btLr"/>
          </w:tcPr>
          <w:p w:rsidR="00583CFC" w:rsidRPr="00791F53" w:rsidRDefault="00583CFC" w:rsidP="00791F53">
            <w:pPr>
              <w:spacing w:after="0" w:line="240" w:lineRule="auto"/>
              <w:ind w:left="-15"/>
              <w:rPr>
                <w:rFonts w:ascii="Times New Roman" w:eastAsia="MS Mincho" w:hAnsi="Times New Roman"/>
                <w:sz w:val="18"/>
                <w:szCs w:val="18"/>
              </w:rPr>
            </w:pPr>
            <w:r w:rsidRPr="00791F53">
              <w:rPr>
                <w:rFonts w:ascii="Times New Roman" w:eastAsia="MS Mincho" w:hAnsi="Times New Roman"/>
                <w:sz w:val="18"/>
                <w:szCs w:val="18"/>
              </w:rPr>
              <w:t>A napközbeni ellátásban részesülő kisgyermek tárgyi környezete</w:t>
            </w:r>
          </w:p>
        </w:tc>
        <w:tc>
          <w:tcPr>
            <w:tcW w:w="371" w:type="dxa"/>
            <w:textDirection w:val="btLr"/>
          </w:tcPr>
          <w:p w:rsidR="00583CFC" w:rsidRPr="00791F53" w:rsidRDefault="00583CFC" w:rsidP="00791F53">
            <w:pPr>
              <w:spacing w:after="0" w:line="240" w:lineRule="auto"/>
              <w:ind w:left="-15"/>
              <w:rPr>
                <w:rFonts w:ascii="Times New Roman" w:eastAsia="MS Mincho" w:hAnsi="Times New Roman"/>
                <w:sz w:val="18"/>
                <w:szCs w:val="18"/>
              </w:rPr>
            </w:pPr>
            <w:r w:rsidRPr="00791F53">
              <w:rPr>
                <w:rFonts w:ascii="Times New Roman" w:eastAsia="MS Mincho" w:hAnsi="Times New Roman"/>
                <w:sz w:val="18"/>
                <w:szCs w:val="18"/>
              </w:rPr>
              <w:t>A kisgyermek táplálása</w:t>
            </w:r>
          </w:p>
        </w:tc>
        <w:tc>
          <w:tcPr>
            <w:tcW w:w="459" w:type="dxa"/>
            <w:textDirection w:val="btLr"/>
          </w:tcPr>
          <w:p w:rsidR="00583CFC" w:rsidRPr="00791F53" w:rsidRDefault="00583CFC" w:rsidP="00791F53">
            <w:pPr>
              <w:spacing w:after="0" w:line="240" w:lineRule="auto"/>
              <w:ind w:left="-15"/>
              <w:rPr>
                <w:rFonts w:ascii="Times New Roman" w:eastAsia="MS Mincho" w:hAnsi="Times New Roman"/>
                <w:sz w:val="18"/>
                <w:szCs w:val="18"/>
              </w:rPr>
            </w:pPr>
            <w:r w:rsidRPr="00791F53">
              <w:rPr>
                <w:rFonts w:ascii="Times New Roman" w:eastAsia="MS Mincho" w:hAnsi="Times New Roman"/>
                <w:sz w:val="18"/>
                <w:szCs w:val="18"/>
              </w:rPr>
              <w:t>A kisgyermek egészsége</w:t>
            </w:r>
          </w:p>
        </w:tc>
        <w:tc>
          <w:tcPr>
            <w:tcW w:w="459" w:type="dxa"/>
            <w:textDirection w:val="btLr"/>
          </w:tcPr>
          <w:p w:rsidR="00583CFC" w:rsidRPr="00791F53" w:rsidRDefault="00583CFC" w:rsidP="00791F53">
            <w:pPr>
              <w:spacing w:after="0" w:line="240" w:lineRule="auto"/>
              <w:ind w:left="-15"/>
              <w:rPr>
                <w:rFonts w:ascii="Times New Roman" w:eastAsia="MS Mincho" w:hAnsi="Times New Roman"/>
                <w:sz w:val="18"/>
                <w:szCs w:val="18"/>
              </w:rPr>
            </w:pPr>
            <w:r w:rsidRPr="00791F53">
              <w:rPr>
                <w:rFonts w:ascii="Times New Roman" w:eastAsia="MS Mincho" w:hAnsi="Times New Roman"/>
                <w:sz w:val="18"/>
                <w:szCs w:val="18"/>
              </w:rPr>
              <w:t>Az ellátási szükségletek felmérésének gyakorlata</w:t>
            </w:r>
          </w:p>
        </w:tc>
        <w:tc>
          <w:tcPr>
            <w:tcW w:w="940" w:type="dxa"/>
            <w:textDirection w:val="btLr"/>
          </w:tcPr>
          <w:p w:rsidR="00583CFC" w:rsidRPr="00791F53" w:rsidRDefault="00583CFC" w:rsidP="00791F53">
            <w:pPr>
              <w:spacing w:after="0" w:line="240" w:lineRule="auto"/>
              <w:ind w:left="-15"/>
              <w:rPr>
                <w:rFonts w:ascii="Times New Roman" w:eastAsia="MS Mincho" w:hAnsi="Times New Roman"/>
                <w:sz w:val="18"/>
                <w:szCs w:val="18"/>
              </w:rPr>
            </w:pPr>
            <w:r w:rsidRPr="00791F53">
              <w:rPr>
                <w:rFonts w:ascii="Times New Roman" w:eastAsia="MS Mincho" w:hAnsi="Times New Roman"/>
                <w:sz w:val="18"/>
                <w:szCs w:val="18"/>
              </w:rPr>
              <w:t>A kisgyermek megfigyelésének gyakorlata</w:t>
            </w:r>
          </w:p>
        </w:tc>
        <w:tc>
          <w:tcPr>
            <w:tcW w:w="520" w:type="dxa"/>
            <w:textDirection w:val="btLr"/>
          </w:tcPr>
          <w:p w:rsidR="00583CFC" w:rsidRPr="00791F53" w:rsidRDefault="00583CFC" w:rsidP="00791F53">
            <w:pPr>
              <w:spacing w:after="0" w:line="240" w:lineRule="auto"/>
              <w:ind w:left="-15"/>
              <w:rPr>
                <w:rFonts w:ascii="Times New Roman" w:eastAsia="MS Mincho" w:hAnsi="Times New Roman"/>
                <w:sz w:val="18"/>
                <w:szCs w:val="18"/>
              </w:rPr>
            </w:pPr>
            <w:r w:rsidRPr="00791F53">
              <w:rPr>
                <w:rFonts w:ascii="Times New Roman" w:eastAsia="MS Mincho" w:hAnsi="Times New Roman"/>
                <w:sz w:val="18"/>
                <w:szCs w:val="18"/>
              </w:rPr>
              <w:t>Bölcsődei gyakorlat</w:t>
            </w:r>
          </w:p>
        </w:tc>
      </w:tr>
      <w:tr w:rsidR="00583CFC" w:rsidRPr="00791F53">
        <w:trPr>
          <w:trHeight w:val="454"/>
        </w:trPr>
        <w:tc>
          <w:tcPr>
            <w:tcW w:w="13239" w:type="dxa"/>
            <w:gridSpan w:val="23"/>
            <w:noWrap/>
          </w:tcPr>
          <w:p w:rsidR="00583CFC" w:rsidRPr="00791F53" w:rsidRDefault="00583CFC" w:rsidP="00E8073C">
            <w:pPr>
              <w:spacing w:after="0" w:line="240" w:lineRule="auto"/>
              <w:ind w:left="-15"/>
              <w:jc w:val="center"/>
              <w:rPr>
                <w:rFonts w:ascii="Times New Roman" w:eastAsia="MS Mincho" w:hAnsi="Times New Roman"/>
              </w:rPr>
            </w:pPr>
            <w:r w:rsidRPr="00791F53">
              <w:rPr>
                <w:rFonts w:ascii="Times New Roman" w:eastAsia="MS Mincho" w:hAnsi="Times New Roman"/>
              </w:rPr>
              <w:t>FELADATOK</w:t>
            </w:r>
          </w:p>
        </w:tc>
      </w:tr>
      <w:tr w:rsidR="00583CFC" w:rsidRPr="00791F53">
        <w:trPr>
          <w:trHeight w:val="567"/>
        </w:trPr>
        <w:tc>
          <w:tcPr>
            <w:tcW w:w="2401"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Részt vesz a gondozási hely megismertetésében</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2040"/>
        </w:trPr>
        <w:tc>
          <w:tcPr>
            <w:tcW w:w="2401"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Lehetőséget biztosít az adaptációs időszakban a szülő számára a gyermek gondozására, illetve a gondozási feladatokat a gyermek alkalmazkodásához igazodva fokozatosan veszi át a szülőtől</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b/>
                <w:bCs/>
              </w:rPr>
            </w:pPr>
            <w:r w:rsidRPr="00791F53">
              <w:rPr>
                <w:rFonts w:ascii="Times New Roman" w:eastAsia="MS Mincho" w:hAnsi="Times New Roman"/>
                <w:b/>
                <w:bCs/>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r>
      <w:tr w:rsidR="00583CFC" w:rsidRPr="00791F53">
        <w:trPr>
          <w:trHeight w:val="825"/>
        </w:trPr>
        <w:tc>
          <w:tcPr>
            <w:tcW w:w="2401"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Segíti a gyermeket az új környezetbe való beilleszkedésében</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750"/>
        </w:trPr>
        <w:tc>
          <w:tcPr>
            <w:tcW w:w="2401"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Folyamatosan tájékoztatja a szülőket a gyermek közérzetéről, fejlődéséről</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567"/>
        </w:trPr>
        <w:tc>
          <w:tcPr>
            <w:tcW w:w="2401"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Jelzi a szülőnek a gyermek fejlődésének fontos jeleit, állomásait</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567"/>
        </w:trPr>
        <w:tc>
          <w:tcPr>
            <w:tcW w:w="2401"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Észleli a testi és szellemi fejlődésben való elmaradás tüneteit és jelzéssel él a szülő, illetve az orvos felé</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567"/>
        </w:trPr>
        <w:tc>
          <w:tcPr>
            <w:tcW w:w="2401"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Figyelemmel kíséri a korhoz kötött védőoltások meglétét, hiányukra felhívja a szülő figyelmét</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825"/>
        </w:trPr>
        <w:tc>
          <w:tcPr>
            <w:tcW w:w="2401"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Segíti a gyógyászati segédeszközök használatát és azok karbantartását</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825"/>
        </w:trPr>
        <w:tc>
          <w:tcPr>
            <w:tcW w:w="2401"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Végzi a gondozás folyamatába épített nevelési feladatokat</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1140"/>
        </w:trPr>
        <w:tc>
          <w:tcPr>
            <w:tcW w:w="2401"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Gyógypedagógus irányításával végzi a korai fejlesztés, gondozásba épített feladatainak ellátását</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615"/>
        </w:trPr>
        <w:tc>
          <w:tcPr>
            <w:tcW w:w="2401"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Tervezi és szervezi az évszaknak megfelelő napirendet</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1290"/>
        </w:trPr>
        <w:tc>
          <w:tcPr>
            <w:tcW w:w="2401"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Törekszik a kornak és fejlettségnek megfelelő, az egészséges fejlődést biztosító napi étkezés biztosítására</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1860"/>
        </w:trPr>
        <w:tc>
          <w:tcPr>
            <w:tcW w:w="2401"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Részt vesz az ünnepek előkészítésében, lebonyolításában, életkortól függően bevonja a gyermeket és lehetőségek szerint a családját is</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454"/>
        </w:trPr>
        <w:tc>
          <w:tcPr>
            <w:tcW w:w="13239" w:type="dxa"/>
            <w:gridSpan w:val="23"/>
            <w:noWrap/>
          </w:tcPr>
          <w:p w:rsidR="00583CFC" w:rsidRPr="00791F53" w:rsidRDefault="00583CFC" w:rsidP="00791F53">
            <w:pPr>
              <w:spacing w:after="0" w:line="240" w:lineRule="auto"/>
              <w:ind w:left="-15"/>
              <w:jc w:val="center"/>
              <w:rPr>
                <w:rFonts w:ascii="Times New Roman" w:eastAsia="MS Mincho" w:hAnsi="Times New Roman"/>
              </w:rPr>
            </w:pPr>
            <w:r w:rsidRPr="00791F53">
              <w:rPr>
                <w:rFonts w:ascii="Times New Roman" w:eastAsia="MS Mincho" w:hAnsi="Times New Roman"/>
              </w:rPr>
              <w:t>SZAKMAI ISMERETEK</w:t>
            </w:r>
          </w:p>
        </w:tc>
      </w:tr>
      <w:tr w:rsidR="00583CFC" w:rsidRPr="00791F53">
        <w:trPr>
          <w:trHeight w:val="567"/>
        </w:trPr>
        <w:tc>
          <w:tcPr>
            <w:tcW w:w="2401"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A napközbeni ellátás intézményei</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567"/>
        </w:trPr>
        <w:tc>
          <w:tcPr>
            <w:tcW w:w="2401"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A beszoktatás módszerei</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600"/>
        </w:trPr>
        <w:tc>
          <w:tcPr>
            <w:tcW w:w="2401"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Az ellátással kapcsolatos elvárások és realitások</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r>
      <w:tr w:rsidR="00583CFC" w:rsidRPr="00791F53">
        <w:trPr>
          <w:trHeight w:val="567"/>
        </w:trPr>
        <w:tc>
          <w:tcPr>
            <w:tcW w:w="2401"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A kölcsönös információátadás jelentősége és szabályai</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567"/>
        </w:trPr>
        <w:tc>
          <w:tcPr>
            <w:tcW w:w="2401"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Az anya-gyermek kapcsolat jelentősége</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840"/>
        </w:trPr>
        <w:tc>
          <w:tcPr>
            <w:tcW w:w="2401"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Az egyéni szükségletek kielégítésének lehetőségei csoportkörülmények között</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567"/>
        </w:trPr>
        <w:tc>
          <w:tcPr>
            <w:tcW w:w="2401"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A gyógyászati segédeszközök és karbantartásuk</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567"/>
        </w:trPr>
        <w:tc>
          <w:tcPr>
            <w:tcW w:w="2401"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A helyes napirend kialakítása</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567"/>
        </w:trPr>
        <w:tc>
          <w:tcPr>
            <w:tcW w:w="2401"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Az egészséges táplálkozás alapjai</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567"/>
        </w:trPr>
        <w:tc>
          <w:tcPr>
            <w:tcW w:w="2401"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A játékfejlődés szakaszai</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765"/>
        </w:trPr>
        <w:tc>
          <w:tcPr>
            <w:tcW w:w="2401"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A kisgyermekkori mondókák, énekek, mesék fejlődést segítő szerepe</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567"/>
        </w:trPr>
        <w:tc>
          <w:tcPr>
            <w:tcW w:w="2401"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Az ünnepek, hagyományok, szokások jelentősége</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567"/>
        </w:trPr>
        <w:tc>
          <w:tcPr>
            <w:tcW w:w="2401"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Az eltérő fejlődésre mutató jelek</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567"/>
        </w:trPr>
        <w:tc>
          <w:tcPr>
            <w:tcW w:w="2401"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A bölcsődei korai fejlesztés módszerei</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567"/>
        </w:trPr>
        <w:tc>
          <w:tcPr>
            <w:tcW w:w="2401"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A kisgyermek környezetében elvárt higiénés követelmények</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1163"/>
        </w:trPr>
        <w:tc>
          <w:tcPr>
            <w:tcW w:w="2401"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A fertőző betegségek megelőzésében alkalmazott eljárások</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567"/>
        </w:trPr>
        <w:tc>
          <w:tcPr>
            <w:tcW w:w="2401"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Szervezés és felvilágosítás</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567"/>
        </w:trPr>
        <w:tc>
          <w:tcPr>
            <w:tcW w:w="13239" w:type="dxa"/>
            <w:gridSpan w:val="23"/>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Szakmai készségek</w:t>
            </w:r>
          </w:p>
        </w:tc>
      </w:tr>
      <w:tr w:rsidR="00583CFC" w:rsidRPr="00791F53">
        <w:trPr>
          <w:trHeight w:val="567"/>
        </w:trPr>
        <w:tc>
          <w:tcPr>
            <w:tcW w:w="2401"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Köznyelvi szöveg fogalmazása írásban</w:t>
            </w:r>
          </w:p>
        </w:tc>
        <w:tc>
          <w:tcPr>
            <w:tcW w:w="678"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940"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567"/>
        </w:trPr>
        <w:tc>
          <w:tcPr>
            <w:tcW w:w="2401"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Kézírás</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567"/>
        </w:trPr>
        <w:tc>
          <w:tcPr>
            <w:tcW w:w="2401"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Szakmai nyelvű beszédkészség</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r>
      <w:tr w:rsidR="00583CFC" w:rsidRPr="00791F53">
        <w:trPr>
          <w:trHeight w:val="567"/>
        </w:trPr>
        <w:tc>
          <w:tcPr>
            <w:tcW w:w="2401"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Informatikai eszközök használata</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567"/>
        </w:trPr>
        <w:tc>
          <w:tcPr>
            <w:tcW w:w="2401"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Dekorációs anyagok (színes ceruza, textíliák, papírok, stb.) használata</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454"/>
        </w:trPr>
        <w:tc>
          <w:tcPr>
            <w:tcW w:w="13239" w:type="dxa"/>
            <w:gridSpan w:val="23"/>
            <w:noWrap/>
          </w:tcPr>
          <w:p w:rsidR="00583CFC" w:rsidRPr="00791F53" w:rsidRDefault="00583CFC" w:rsidP="00E8073C">
            <w:pPr>
              <w:spacing w:after="0" w:line="240" w:lineRule="auto"/>
              <w:ind w:left="-15"/>
              <w:jc w:val="center"/>
              <w:rPr>
                <w:rFonts w:ascii="Times New Roman" w:eastAsia="MS Mincho" w:hAnsi="Times New Roman"/>
              </w:rPr>
            </w:pPr>
            <w:r w:rsidRPr="00791F53">
              <w:rPr>
                <w:rFonts w:ascii="Times New Roman" w:eastAsia="MS Mincho" w:hAnsi="Times New Roman"/>
              </w:rPr>
              <w:t>SZEMÉLYES KOMPETENCIÁK</w:t>
            </w:r>
          </w:p>
        </w:tc>
      </w:tr>
      <w:tr w:rsidR="00583CFC" w:rsidRPr="00791F53">
        <w:trPr>
          <w:trHeight w:val="454"/>
        </w:trPr>
        <w:tc>
          <w:tcPr>
            <w:tcW w:w="2401"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Szervezőkészség</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454"/>
        </w:trPr>
        <w:tc>
          <w:tcPr>
            <w:tcW w:w="2401"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Elhivatottság, elkötelezettség</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454"/>
        </w:trPr>
        <w:tc>
          <w:tcPr>
            <w:tcW w:w="2401"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Döntésképesség</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454"/>
        </w:trPr>
        <w:tc>
          <w:tcPr>
            <w:tcW w:w="13239" w:type="dxa"/>
            <w:gridSpan w:val="23"/>
            <w:noWrap/>
          </w:tcPr>
          <w:p w:rsidR="00583CFC" w:rsidRPr="00791F53" w:rsidRDefault="00583CFC" w:rsidP="00E8073C">
            <w:pPr>
              <w:spacing w:after="0" w:line="240" w:lineRule="auto"/>
              <w:ind w:left="-15"/>
              <w:jc w:val="center"/>
              <w:rPr>
                <w:rFonts w:ascii="Times New Roman" w:eastAsia="MS Mincho" w:hAnsi="Times New Roman"/>
              </w:rPr>
            </w:pPr>
            <w:r w:rsidRPr="00791F53">
              <w:rPr>
                <w:rFonts w:ascii="Times New Roman" w:eastAsia="MS Mincho" w:hAnsi="Times New Roman"/>
              </w:rPr>
              <w:t>TÁRSAS KOMPETENCIÁK</w:t>
            </w:r>
          </w:p>
        </w:tc>
      </w:tr>
      <w:tr w:rsidR="00583CFC" w:rsidRPr="00791F53">
        <w:trPr>
          <w:trHeight w:val="454"/>
        </w:trPr>
        <w:tc>
          <w:tcPr>
            <w:tcW w:w="2401"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Konfliktusmegoldó készség</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454"/>
        </w:trPr>
        <w:tc>
          <w:tcPr>
            <w:tcW w:w="2401"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Kapcsolatteremtő készség</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454"/>
        </w:trPr>
        <w:tc>
          <w:tcPr>
            <w:tcW w:w="2401"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Kompromisszumkészség</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454"/>
        </w:trPr>
        <w:tc>
          <w:tcPr>
            <w:tcW w:w="13239" w:type="dxa"/>
            <w:gridSpan w:val="23"/>
            <w:noWrap/>
          </w:tcPr>
          <w:p w:rsidR="00583CFC" w:rsidRPr="00791F53" w:rsidRDefault="00583CFC" w:rsidP="00E8073C">
            <w:pPr>
              <w:spacing w:after="0" w:line="240" w:lineRule="auto"/>
              <w:ind w:left="-15"/>
              <w:jc w:val="center"/>
              <w:rPr>
                <w:rFonts w:ascii="Times New Roman" w:eastAsia="MS Mincho" w:hAnsi="Times New Roman"/>
              </w:rPr>
            </w:pPr>
            <w:r w:rsidRPr="00791F53">
              <w:rPr>
                <w:rFonts w:ascii="Times New Roman" w:eastAsia="MS Mincho" w:hAnsi="Times New Roman"/>
              </w:rPr>
              <w:t>MÓDSZERKOMPETENCIÁK</w:t>
            </w:r>
          </w:p>
        </w:tc>
      </w:tr>
      <w:tr w:rsidR="00583CFC" w:rsidRPr="00791F53">
        <w:trPr>
          <w:trHeight w:val="454"/>
        </w:trPr>
        <w:tc>
          <w:tcPr>
            <w:tcW w:w="2401"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Gyakorlatias feladatértelmezés</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454"/>
        </w:trPr>
        <w:tc>
          <w:tcPr>
            <w:tcW w:w="2401"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Tervezés</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r w:rsidR="00583CFC" w:rsidRPr="00791F53">
        <w:trPr>
          <w:trHeight w:val="454"/>
        </w:trPr>
        <w:tc>
          <w:tcPr>
            <w:tcW w:w="2401"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Kreativitás, ötletgazdagság</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678"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c>
          <w:tcPr>
            <w:tcW w:w="459" w:type="dxa"/>
            <w:gridSpan w:val="2"/>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459"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94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 </w:t>
            </w:r>
          </w:p>
        </w:tc>
        <w:tc>
          <w:tcPr>
            <w:tcW w:w="520" w:type="dxa"/>
            <w:noWrap/>
          </w:tcPr>
          <w:p w:rsidR="00583CFC" w:rsidRPr="00791F53" w:rsidRDefault="00583CFC" w:rsidP="00E8073C">
            <w:pPr>
              <w:spacing w:after="0" w:line="240" w:lineRule="auto"/>
              <w:ind w:left="-15"/>
              <w:jc w:val="both"/>
              <w:rPr>
                <w:rFonts w:ascii="Times New Roman" w:eastAsia="MS Mincho" w:hAnsi="Times New Roman"/>
              </w:rPr>
            </w:pPr>
            <w:r w:rsidRPr="00791F53">
              <w:rPr>
                <w:rFonts w:ascii="Times New Roman" w:eastAsia="MS Mincho" w:hAnsi="Times New Roman"/>
              </w:rPr>
              <w:t>X</w:t>
            </w:r>
          </w:p>
        </w:tc>
      </w:tr>
    </w:tbl>
    <w:p w:rsidR="00583CFC" w:rsidRDefault="00583CFC" w:rsidP="00FA0D6E">
      <w:pPr>
        <w:spacing w:after="0" w:line="240" w:lineRule="auto"/>
        <w:ind w:left="-15"/>
        <w:jc w:val="both"/>
      </w:pPr>
    </w:p>
    <w:p w:rsidR="00583CFC" w:rsidRPr="00A01D5D" w:rsidRDefault="00583CFC" w:rsidP="00FA0D6E">
      <w:pPr>
        <w:spacing w:after="0" w:line="240" w:lineRule="auto"/>
        <w:ind w:left="-15"/>
        <w:jc w:val="both"/>
        <w:rPr>
          <w:rFonts w:ascii="Palatino Linotype" w:hAnsi="Palatino Linotype"/>
          <w:b/>
          <w:sz w:val="24"/>
          <w:szCs w:val="24"/>
        </w:rPr>
      </w:pPr>
    </w:p>
    <w:p w:rsidR="00583CFC" w:rsidRPr="00A01D5D" w:rsidRDefault="00583CFC" w:rsidP="00FA0D6E">
      <w:pPr>
        <w:spacing w:after="0" w:line="240" w:lineRule="auto"/>
        <w:ind w:left="-15"/>
        <w:jc w:val="both"/>
        <w:rPr>
          <w:rFonts w:ascii="Palatino Linotype" w:hAnsi="Palatino Linotype"/>
          <w:b/>
          <w:sz w:val="24"/>
          <w:szCs w:val="24"/>
        </w:rPr>
      </w:pPr>
    </w:p>
    <w:p w:rsidR="00583CFC" w:rsidRPr="00A01D5D" w:rsidRDefault="00583CFC" w:rsidP="00FA0D6E">
      <w:pPr>
        <w:widowControl w:val="0"/>
        <w:suppressAutoHyphens/>
        <w:spacing w:after="0" w:line="240" w:lineRule="auto"/>
        <w:rPr>
          <w:rFonts w:ascii="Palatino Linotype" w:hAnsi="Palatino Linotype"/>
          <w:b/>
          <w:sz w:val="24"/>
          <w:szCs w:val="24"/>
        </w:rPr>
        <w:sectPr w:rsidR="00583CFC" w:rsidRPr="00A01D5D" w:rsidSect="00DE3EFE">
          <w:pgSz w:w="16838" w:h="11906" w:orient="landscape"/>
          <w:pgMar w:top="1276" w:right="1954" w:bottom="1418" w:left="1418" w:header="709" w:footer="709" w:gutter="0"/>
          <w:cols w:space="708"/>
          <w:docGrid w:linePitch="360"/>
        </w:sectPr>
      </w:pPr>
    </w:p>
    <w:p w:rsidR="00583CFC" w:rsidRPr="00A01D5D" w:rsidRDefault="00583CFC" w:rsidP="004B2417">
      <w:pPr>
        <w:widowControl w:val="0"/>
        <w:numPr>
          <w:ilvl w:val="0"/>
          <w:numId w:val="20"/>
        </w:numPr>
        <w:suppressAutoHyphens/>
        <w:spacing w:after="0" w:line="240" w:lineRule="auto"/>
        <w:rPr>
          <w:rFonts w:ascii="Palatino Linotype" w:hAnsi="Palatino Linotype"/>
          <w:b/>
          <w:sz w:val="24"/>
          <w:szCs w:val="24"/>
        </w:rPr>
      </w:pPr>
      <w:r w:rsidRPr="00A01D5D">
        <w:rPr>
          <w:rFonts w:ascii="Palatino Linotype" w:hAnsi="Palatino Linotype" w:cs="TimesNewRomanPS-BoldMT"/>
          <w:b/>
          <w:bCs/>
          <w:sz w:val="24"/>
          <w:szCs w:val="24"/>
        </w:rPr>
        <w:t>A napközbeni kisgyermekellátással kapcsolatos ismeretek</w:t>
      </w:r>
      <w:r>
        <w:rPr>
          <w:rFonts w:ascii="Palatino Linotype" w:hAnsi="Palatino Linotype" w:cs="TimesNewRomanPS-BoldMT"/>
          <w:b/>
          <w:bCs/>
          <w:sz w:val="24"/>
          <w:szCs w:val="24"/>
        </w:rPr>
        <w:t xml:space="preserve"> tantárgy </w:t>
      </w:r>
      <w:r>
        <w:rPr>
          <w:rFonts w:ascii="Palatino Linotype" w:hAnsi="Palatino Linotype" w:cs="TimesNewRomanPS-BoldMT"/>
          <w:b/>
          <w:bCs/>
          <w:sz w:val="24"/>
          <w:szCs w:val="24"/>
        </w:rPr>
        <w:tab/>
      </w:r>
      <w:r>
        <w:rPr>
          <w:rFonts w:ascii="Palatino Linotype" w:hAnsi="Palatino Linotype" w:cs="TimesNewRomanPS-BoldMT"/>
          <w:b/>
          <w:bCs/>
          <w:sz w:val="24"/>
          <w:szCs w:val="24"/>
        </w:rPr>
        <w:tab/>
      </w:r>
      <w:r>
        <w:rPr>
          <w:rFonts w:ascii="Palatino Linotype" w:hAnsi="Palatino Linotype" w:cs="TimesNewRomanPS-BoldMT"/>
          <w:b/>
          <w:bCs/>
          <w:sz w:val="24"/>
          <w:szCs w:val="24"/>
        </w:rPr>
        <w:tab/>
      </w:r>
      <w:r>
        <w:rPr>
          <w:rFonts w:ascii="Palatino Linotype" w:hAnsi="Palatino Linotype" w:cs="TimesNewRomanPS-BoldMT"/>
          <w:b/>
          <w:bCs/>
          <w:sz w:val="24"/>
          <w:szCs w:val="24"/>
        </w:rPr>
        <w:tab/>
      </w:r>
      <w:r>
        <w:rPr>
          <w:rFonts w:ascii="Palatino Linotype" w:hAnsi="Palatino Linotype" w:cs="TimesNewRomanPS-BoldMT"/>
          <w:b/>
          <w:bCs/>
          <w:sz w:val="24"/>
          <w:szCs w:val="24"/>
        </w:rPr>
        <w:tab/>
      </w:r>
      <w:r>
        <w:rPr>
          <w:rFonts w:ascii="Palatino Linotype" w:hAnsi="Palatino Linotype" w:cs="TimesNewRomanPS-BoldMT"/>
          <w:b/>
          <w:bCs/>
          <w:sz w:val="24"/>
          <w:szCs w:val="24"/>
        </w:rPr>
        <w:tab/>
      </w:r>
      <w:r>
        <w:rPr>
          <w:rFonts w:ascii="Palatino Linotype" w:hAnsi="Palatino Linotype" w:cs="TimesNewRomanPS-BoldMT"/>
          <w:b/>
          <w:bCs/>
          <w:sz w:val="24"/>
          <w:szCs w:val="24"/>
        </w:rPr>
        <w:tab/>
      </w:r>
      <w:r>
        <w:rPr>
          <w:rFonts w:ascii="Palatino Linotype" w:hAnsi="Palatino Linotype" w:cs="TimesNewRomanPS-BoldMT"/>
          <w:b/>
          <w:bCs/>
          <w:sz w:val="24"/>
          <w:szCs w:val="24"/>
        </w:rPr>
        <w:tab/>
      </w:r>
      <w:r>
        <w:rPr>
          <w:rFonts w:ascii="Palatino Linotype" w:hAnsi="Palatino Linotype" w:cs="TimesNewRomanPS-BoldMT"/>
          <w:b/>
          <w:bCs/>
          <w:sz w:val="24"/>
          <w:szCs w:val="24"/>
        </w:rPr>
        <w:tab/>
      </w:r>
      <w:r>
        <w:rPr>
          <w:rFonts w:ascii="Palatino Linotype" w:hAnsi="Palatino Linotype" w:cs="TimesNewRomanPS-BoldMT"/>
          <w:b/>
          <w:bCs/>
          <w:sz w:val="24"/>
          <w:szCs w:val="24"/>
        </w:rPr>
        <w:tab/>
      </w:r>
      <w:r>
        <w:rPr>
          <w:rFonts w:ascii="Palatino Linotype" w:hAnsi="Palatino Linotype" w:cs="TimesNewRomanPS-BoldMT"/>
          <w:b/>
          <w:bCs/>
          <w:sz w:val="24"/>
          <w:szCs w:val="24"/>
        </w:rPr>
        <w:tab/>
      </w:r>
      <w:r>
        <w:rPr>
          <w:rFonts w:ascii="Palatino Linotype" w:hAnsi="Palatino Linotype" w:cs="TimesNewRomanPS-BoldMT"/>
          <w:b/>
          <w:bCs/>
          <w:sz w:val="24"/>
          <w:szCs w:val="24"/>
        </w:rPr>
        <w:tab/>
      </w:r>
      <w:r>
        <w:rPr>
          <w:rFonts w:ascii="Palatino Linotype" w:hAnsi="Palatino Linotype"/>
          <w:sz w:val="24"/>
          <w:szCs w:val="24"/>
        </w:rPr>
        <w:tab/>
      </w:r>
      <w:r w:rsidRPr="002E1AFF">
        <w:rPr>
          <w:rFonts w:ascii="Palatino Linotype" w:hAnsi="Palatino Linotype"/>
          <w:b/>
          <w:sz w:val="24"/>
          <w:szCs w:val="24"/>
        </w:rPr>
        <w:t>48 óra</w:t>
      </w:r>
    </w:p>
    <w:p w:rsidR="00583CFC" w:rsidRPr="00A01D5D" w:rsidRDefault="00583CFC" w:rsidP="00DE3EFE">
      <w:pPr>
        <w:spacing w:after="0" w:line="240" w:lineRule="auto"/>
        <w:ind w:left="567"/>
        <w:rPr>
          <w:rFonts w:ascii="Palatino Linotype" w:hAnsi="Palatino Linotype"/>
          <w:b/>
          <w:sz w:val="24"/>
          <w:szCs w:val="24"/>
        </w:rPr>
      </w:pPr>
    </w:p>
    <w:p w:rsidR="00583CFC" w:rsidRPr="00A01D5D" w:rsidRDefault="00583CFC" w:rsidP="004B2417">
      <w:pPr>
        <w:widowControl w:val="0"/>
        <w:numPr>
          <w:ilvl w:val="1"/>
          <w:numId w:val="20"/>
        </w:numPr>
        <w:suppressAutoHyphens/>
        <w:spacing w:after="0" w:line="240" w:lineRule="auto"/>
        <w:jc w:val="both"/>
        <w:rPr>
          <w:rFonts w:ascii="Palatino Linotype" w:hAnsi="Palatino Linotype"/>
          <w:b/>
          <w:sz w:val="24"/>
          <w:szCs w:val="24"/>
        </w:rPr>
      </w:pPr>
      <w:r w:rsidRPr="00A01D5D">
        <w:rPr>
          <w:rFonts w:ascii="Palatino Linotype" w:hAnsi="Palatino Linotype"/>
          <w:b/>
          <w:sz w:val="24"/>
          <w:szCs w:val="24"/>
        </w:rPr>
        <w:t xml:space="preserve">A tantárgy tanításának célja </w:t>
      </w:r>
      <w:r w:rsidRPr="00A01D5D">
        <w:rPr>
          <w:rFonts w:ascii="Palatino Linotype" w:hAnsi="Palatino Linotype"/>
          <w:sz w:val="24"/>
          <w:szCs w:val="24"/>
        </w:rPr>
        <w:t>a gyermek- és családvédelem</w:t>
      </w:r>
      <w:r w:rsidRPr="00A01D5D">
        <w:rPr>
          <w:rFonts w:ascii="Palatino Linotype" w:hAnsi="Palatino Linotype"/>
          <w:b/>
          <w:sz w:val="24"/>
          <w:szCs w:val="24"/>
        </w:rPr>
        <w:t xml:space="preserve"> </w:t>
      </w:r>
      <w:r w:rsidRPr="00A01D5D">
        <w:rPr>
          <w:rFonts w:ascii="Palatino Linotype" w:hAnsi="Palatino Linotype"/>
          <w:sz w:val="24"/>
          <w:szCs w:val="24"/>
        </w:rPr>
        <w:t>jogi hátterének megismerése és megszilárdítása, különös tekintettel a gyermekvédelem rendszerére, a szakmai tájékozottság és tájékoztatás érdekében. Szolgáltatásszemléletű napközbeni ellátásra való felkészülés (paradigmaváltás). Az áttekintő képesség, a rendszerben való gondolkodás, a családi és intézményes nevelés kölcsönhatásainak ismerete, az együttműködés formái és lehetőségei. Szakmai ismereteinek hatékony alkalmazása.</w:t>
      </w:r>
    </w:p>
    <w:p w:rsidR="00583CFC" w:rsidRPr="00A01D5D" w:rsidRDefault="00583CFC" w:rsidP="00DE3EFE">
      <w:pPr>
        <w:widowControl w:val="0"/>
        <w:suppressAutoHyphens/>
        <w:spacing w:after="0" w:line="240" w:lineRule="auto"/>
        <w:rPr>
          <w:rFonts w:ascii="Palatino Linotype" w:hAnsi="Palatino Linotype"/>
          <w:b/>
          <w:sz w:val="24"/>
          <w:szCs w:val="24"/>
        </w:rPr>
      </w:pPr>
    </w:p>
    <w:p w:rsidR="00583CFC" w:rsidRPr="00A01D5D" w:rsidRDefault="00583CFC" w:rsidP="00DE3EFE">
      <w:pPr>
        <w:widowControl w:val="0"/>
        <w:suppressAutoHyphens/>
        <w:spacing w:after="0" w:line="240" w:lineRule="auto"/>
        <w:rPr>
          <w:rFonts w:ascii="Palatino Linotype" w:hAnsi="Palatino Linotype"/>
          <w:b/>
          <w:sz w:val="24"/>
          <w:szCs w:val="24"/>
        </w:rPr>
      </w:pPr>
    </w:p>
    <w:p w:rsidR="00583CFC" w:rsidRPr="00A01D5D" w:rsidRDefault="00583CFC" w:rsidP="004B2417">
      <w:pPr>
        <w:widowControl w:val="0"/>
        <w:numPr>
          <w:ilvl w:val="1"/>
          <w:numId w:val="20"/>
        </w:numPr>
        <w:suppressAutoHyphens/>
        <w:spacing w:after="0" w:line="240" w:lineRule="auto"/>
        <w:jc w:val="both"/>
        <w:rPr>
          <w:rFonts w:ascii="Palatino Linotype" w:hAnsi="Palatino Linotype"/>
          <w:kern w:val="2"/>
          <w:lang w:eastAsia="hi-IN" w:bidi="hi-IN"/>
        </w:rPr>
      </w:pPr>
      <w:r w:rsidRPr="00A01D5D">
        <w:rPr>
          <w:rFonts w:ascii="Palatino Linotype" w:hAnsi="Palatino Linotype"/>
          <w:b/>
          <w:sz w:val="24"/>
          <w:szCs w:val="24"/>
        </w:rPr>
        <w:t xml:space="preserve">Kapcsolódó szakmai tartalmak </w:t>
      </w:r>
    </w:p>
    <w:p w:rsidR="00583CFC" w:rsidRPr="00A01D5D" w:rsidRDefault="00583CFC" w:rsidP="002E1AFF">
      <w:pPr>
        <w:widowControl w:val="0"/>
        <w:suppressAutoHyphens/>
        <w:spacing w:after="0" w:line="240" w:lineRule="auto"/>
        <w:ind w:left="927"/>
        <w:rPr>
          <w:rFonts w:ascii="Palatino Linotype" w:hAnsi="Palatino Linotype"/>
          <w:sz w:val="24"/>
          <w:szCs w:val="24"/>
        </w:rPr>
      </w:pPr>
      <w:r w:rsidRPr="00A01D5D">
        <w:rPr>
          <w:rFonts w:ascii="Palatino Linotype" w:hAnsi="Palatino Linotype"/>
          <w:sz w:val="24"/>
          <w:szCs w:val="24"/>
        </w:rPr>
        <w:t>Szakmai készségfejlesztés és kommunikációs gyakorlat</w:t>
      </w:r>
    </w:p>
    <w:p w:rsidR="00583CFC" w:rsidRPr="00A01D5D" w:rsidRDefault="00583CFC" w:rsidP="002E1AFF">
      <w:pPr>
        <w:widowControl w:val="0"/>
        <w:suppressAutoHyphens/>
        <w:spacing w:after="0" w:line="240" w:lineRule="auto"/>
        <w:ind w:left="927"/>
        <w:rPr>
          <w:rFonts w:ascii="Palatino Linotype" w:hAnsi="Palatino Linotype"/>
          <w:sz w:val="24"/>
          <w:szCs w:val="24"/>
        </w:rPr>
      </w:pPr>
      <w:r w:rsidRPr="00A01D5D">
        <w:rPr>
          <w:rFonts w:ascii="Palatino Linotype" w:hAnsi="Palatino Linotype"/>
          <w:sz w:val="24"/>
          <w:szCs w:val="24"/>
        </w:rPr>
        <w:t>Társadalomismeret</w:t>
      </w:r>
    </w:p>
    <w:p w:rsidR="00583CFC" w:rsidRPr="00A01D5D" w:rsidRDefault="00583CFC" w:rsidP="002E1AFF">
      <w:pPr>
        <w:widowControl w:val="0"/>
        <w:suppressAutoHyphens/>
        <w:spacing w:after="0" w:line="240" w:lineRule="auto"/>
        <w:ind w:left="927"/>
        <w:rPr>
          <w:rFonts w:ascii="Palatino Linotype" w:hAnsi="Palatino Linotype"/>
          <w:sz w:val="24"/>
          <w:szCs w:val="24"/>
        </w:rPr>
      </w:pPr>
      <w:r w:rsidRPr="00A01D5D">
        <w:rPr>
          <w:rFonts w:ascii="Palatino Linotype" w:hAnsi="Palatino Linotype"/>
          <w:sz w:val="24"/>
          <w:szCs w:val="24"/>
        </w:rPr>
        <w:t>Szociálpolitika</w:t>
      </w:r>
    </w:p>
    <w:p w:rsidR="00583CFC" w:rsidRPr="00A01D5D" w:rsidRDefault="00583CFC" w:rsidP="002E1AFF">
      <w:pPr>
        <w:widowControl w:val="0"/>
        <w:suppressAutoHyphens/>
        <w:spacing w:after="0" w:line="240" w:lineRule="auto"/>
        <w:ind w:left="927"/>
        <w:rPr>
          <w:rFonts w:ascii="Palatino Linotype" w:hAnsi="Palatino Linotype"/>
          <w:sz w:val="24"/>
          <w:szCs w:val="24"/>
        </w:rPr>
      </w:pPr>
      <w:r w:rsidRPr="00A01D5D">
        <w:rPr>
          <w:rFonts w:ascii="Palatino Linotype" w:hAnsi="Palatino Linotype"/>
          <w:sz w:val="24"/>
          <w:szCs w:val="24"/>
        </w:rPr>
        <w:t>Pszichológiai és pedagógiai ismeretek</w:t>
      </w:r>
    </w:p>
    <w:p w:rsidR="00583CFC" w:rsidRPr="00A01D5D" w:rsidRDefault="00583CFC" w:rsidP="00DE3EFE">
      <w:pPr>
        <w:widowControl w:val="0"/>
        <w:suppressAutoHyphens/>
        <w:spacing w:after="0" w:line="240" w:lineRule="auto"/>
        <w:ind w:left="567"/>
        <w:rPr>
          <w:rFonts w:ascii="Palatino Linotype" w:hAnsi="Palatino Linotype"/>
          <w:b/>
          <w:sz w:val="24"/>
          <w:szCs w:val="24"/>
        </w:rPr>
      </w:pPr>
    </w:p>
    <w:p w:rsidR="00583CFC" w:rsidRPr="00A01D5D" w:rsidRDefault="00583CFC" w:rsidP="00DE3EFE">
      <w:pPr>
        <w:widowControl w:val="0"/>
        <w:suppressAutoHyphens/>
        <w:spacing w:after="0" w:line="240" w:lineRule="auto"/>
        <w:ind w:left="567"/>
        <w:rPr>
          <w:rFonts w:ascii="Palatino Linotype" w:hAnsi="Palatino Linotype"/>
          <w:b/>
          <w:sz w:val="24"/>
          <w:szCs w:val="24"/>
        </w:rPr>
      </w:pPr>
    </w:p>
    <w:p w:rsidR="00583CFC" w:rsidRPr="00A01D5D" w:rsidRDefault="00583CFC" w:rsidP="004B2417">
      <w:pPr>
        <w:widowControl w:val="0"/>
        <w:numPr>
          <w:ilvl w:val="1"/>
          <w:numId w:val="20"/>
        </w:numPr>
        <w:suppressAutoHyphens/>
        <w:spacing w:after="0" w:line="240" w:lineRule="auto"/>
        <w:rPr>
          <w:rFonts w:ascii="Palatino Linotype" w:hAnsi="Palatino Linotype"/>
          <w:b/>
          <w:sz w:val="24"/>
          <w:szCs w:val="24"/>
        </w:rPr>
      </w:pPr>
      <w:r w:rsidRPr="00A01D5D">
        <w:rPr>
          <w:rFonts w:ascii="Palatino Linotype" w:hAnsi="Palatino Linotype"/>
          <w:b/>
          <w:sz w:val="24"/>
          <w:szCs w:val="24"/>
        </w:rPr>
        <w:t>Témakörök</w:t>
      </w:r>
    </w:p>
    <w:p w:rsidR="00583CFC" w:rsidRPr="00A01D5D" w:rsidRDefault="00583CFC" w:rsidP="004B2417">
      <w:pPr>
        <w:widowControl w:val="0"/>
        <w:numPr>
          <w:ilvl w:val="2"/>
          <w:numId w:val="20"/>
        </w:numPr>
        <w:suppressAutoHyphens/>
        <w:spacing w:after="0" w:line="240" w:lineRule="auto"/>
        <w:rPr>
          <w:rFonts w:ascii="Palatino Linotype" w:hAnsi="Palatino Linotype"/>
          <w:b/>
          <w:sz w:val="24"/>
          <w:szCs w:val="24"/>
        </w:rPr>
      </w:pPr>
      <w:r w:rsidRPr="00A01D5D">
        <w:rPr>
          <w:rFonts w:ascii="Palatino Linotype" w:hAnsi="Palatino Linotype" w:cs="TimesNewRomanPS-BoldMT"/>
          <w:b/>
          <w:bCs/>
          <w:sz w:val="24"/>
          <w:szCs w:val="24"/>
        </w:rPr>
        <w:t>A napközbeni ellátás rendszere és formái</w:t>
      </w:r>
      <w:r>
        <w:rPr>
          <w:rFonts w:ascii="Palatino Linotype" w:hAnsi="Palatino Linotype"/>
          <w:b/>
          <w:sz w:val="24"/>
          <w:szCs w:val="24"/>
        </w:rPr>
        <w:tab/>
      </w:r>
      <w:r>
        <w:rPr>
          <w:rFonts w:ascii="Palatino Linotype" w:hAnsi="Palatino Linotype"/>
          <w:b/>
          <w:sz w:val="24"/>
          <w:szCs w:val="24"/>
        </w:rPr>
        <w:tab/>
      </w:r>
      <w:r w:rsidRPr="00A01D5D">
        <w:rPr>
          <w:rFonts w:ascii="Palatino Linotype" w:hAnsi="Palatino Linotype"/>
          <w:b/>
          <w:sz w:val="24"/>
          <w:szCs w:val="24"/>
        </w:rPr>
        <w:tab/>
        <w:t xml:space="preserve">10 </w:t>
      </w:r>
      <w:r w:rsidRPr="00A01D5D">
        <w:rPr>
          <w:rFonts w:ascii="Palatino Linotype" w:hAnsi="Palatino Linotype"/>
          <w:b/>
          <w:i/>
          <w:sz w:val="24"/>
          <w:szCs w:val="24"/>
        </w:rPr>
        <w:t>óra</w:t>
      </w:r>
    </w:p>
    <w:p w:rsidR="00583CFC" w:rsidRPr="00A01D5D" w:rsidRDefault="00583CFC" w:rsidP="00DE3EFE">
      <w:pPr>
        <w:widowControl w:val="0"/>
        <w:suppressAutoHyphens/>
        <w:spacing w:after="0" w:line="240" w:lineRule="auto"/>
        <w:ind w:left="1418"/>
        <w:rPr>
          <w:rFonts w:ascii="Palatino Linotype" w:hAnsi="Palatino Linotype"/>
          <w:b/>
          <w:sz w:val="24"/>
          <w:szCs w:val="24"/>
        </w:rPr>
      </w:pPr>
    </w:p>
    <w:p w:rsidR="00583CFC" w:rsidRPr="00A01D5D" w:rsidRDefault="00583CFC" w:rsidP="00DE3EFE">
      <w:pPr>
        <w:autoSpaceDE w:val="0"/>
        <w:autoSpaceDN w:val="0"/>
        <w:adjustRightInd w:val="0"/>
        <w:spacing w:after="0" w:line="240" w:lineRule="auto"/>
        <w:ind w:left="709"/>
        <w:jc w:val="both"/>
        <w:rPr>
          <w:rFonts w:ascii="Palatino Linotype" w:hAnsi="Palatino Linotype" w:cs="TimesNewRomanPSMT"/>
          <w:sz w:val="24"/>
          <w:szCs w:val="24"/>
        </w:rPr>
      </w:pPr>
      <w:r w:rsidRPr="00A01D5D">
        <w:rPr>
          <w:rFonts w:ascii="Palatino Linotype" w:hAnsi="Palatino Linotype" w:cs="TimesNewRomanPSMT"/>
          <w:sz w:val="24"/>
          <w:szCs w:val="24"/>
        </w:rPr>
        <w:t xml:space="preserve">A napközbeni ellátás definíciója, funkciója, törvényi háttere a gyermekvédelem rendszerében. A nemzetközi megállapodások, a hazai (szociális, családjogi, gyermekvédelmi, köznevelési, egyenlő bánásmód és esélyegyenlőség, fogyatékos személyek jogai) törvények. Az intézményes kisgyermeknevelés története, az egyes korok nevelésről, nevelőkről és gyermekképről alkotott felfogása. A gyermekek napközbeni ellátásának intézményes és egyéb, ill. alternatív formái. Az ellátások működésének és igénybevételének feltételei, lehetőségei, szabályai. Az egyes ellátások szakmai programjai. </w:t>
      </w:r>
    </w:p>
    <w:p w:rsidR="00583CFC" w:rsidRPr="00A01D5D" w:rsidRDefault="00583CFC" w:rsidP="008F1973">
      <w:pPr>
        <w:autoSpaceDE w:val="0"/>
        <w:autoSpaceDN w:val="0"/>
        <w:adjustRightInd w:val="0"/>
        <w:spacing w:after="0" w:line="240" w:lineRule="auto"/>
        <w:jc w:val="both"/>
        <w:rPr>
          <w:rFonts w:ascii="Palatino Linotype" w:hAnsi="Palatino Linotype"/>
          <w:b/>
          <w:sz w:val="24"/>
          <w:szCs w:val="24"/>
        </w:rPr>
      </w:pPr>
    </w:p>
    <w:p w:rsidR="00583CFC" w:rsidRPr="00A01D5D" w:rsidRDefault="00583CFC" w:rsidP="004B2417">
      <w:pPr>
        <w:widowControl w:val="0"/>
        <w:numPr>
          <w:ilvl w:val="2"/>
          <w:numId w:val="20"/>
        </w:numPr>
        <w:suppressAutoHyphens/>
        <w:spacing w:after="0" w:line="240" w:lineRule="auto"/>
        <w:rPr>
          <w:rFonts w:ascii="Palatino Linotype" w:hAnsi="Palatino Linotype"/>
          <w:b/>
          <w:sz w:val="24"/>
          <w:szCs w:val="24"/>
        </w:rPr>
      </w:pPr>
      <w:r w:rsidRPr="00A01D5D">
        <w:rPr>
          <w:rFonts w:ascii="Palatino Linotype" w:hAnsi="Palatino Linotype" w:cs="TimesNewRomanPS-BoldMT"/>
          <w:b/>
          <w:bCs/>
          <w:sz w:val="24"/>
          <w:szCs w:val="24"/>
        </w:rPr>
        <w:t>Az egyes szolgáltatások jellemzői</w:t>
      </w:r>
      <w:r>
        <w:rPr>
          <w:rFonts w:ascii="Palatino Linotype" w:hAnsi="Palatino Linotype"/>
          <w:b/>
          <w:sz w:val="24"/>
          <w:szCs w:val="24"/>
        </w:rPr>
        <w:tab/>
      </w:r>
      <w:r>
        <w:rPr>
          <w:rFonts w:ascii="Palatino Linotype" w:hAnsi="Palatino Linotype"/>
          <w:b/>
          <w:sz w:val="24"/>
          <w:szCs w:val="24"/>
        </w:rPr>
        <w:tab/>
      </w:r>
      <w:r w:rsidRPr="00A01D5D">
        <w:rPr>
          <w:rFonts w:ascii="Palatino Linotype" w:hAnsi="Palatino Linotype"/>
          <w:b/>
          <w:sz w:val="24"/>
          <w:szCs w:val="24"/>
        </w:rPr>
        <w:tab/>
      </w:r>
      <w:r w:rsidRPr="00A01D5D">
        <w:rPr>
          <w:rFonts w:ascii="Palatino Linotype" w:hAnsi="Palatino Linotype"/>
          <w:b/>
          <w:sz w:val="24"/>
          <w:szCs w:val="24"/>
        </w:rPr>
        <w:tab/>
        <w:t xml:space="preserve">16 </w:t>
      </w:r>
      <w:r w:rsidRPr="00A01D5D">
        <w:rPr>
          <w:rFonts w:ascii="Palatino Linotype" w:hAnsi="Palatino Linotype"/>
          <w:b/>
          <w:i/>
          <w:sz w:val="24"/>
          <w:szCs w:val="24"/>
        </w:rPr>
        <w:t>óra</w:t>
      </w:r>
    </w:p>
    <w:p w:rsidR="00583CFC" w:rsidRPr="00A01D5D" w:rsidRDefault="00583CFC" w:rsidP="00DE3EFE">
      <w:pPr>
        <w:autoSpaceDE w:val="0"/>
        <w:autoSpaceDN w:val="0"/>
        <w:adjustRightInd w:val="0"/>
        <w:spacing w:after="0" w:line="240" w:lineRule="auto"/>
        <w:ind w:left="709"/>
        <w:jc w:val="both"/>
        <w:rPr>
          <w:rFonts w:ascii="Palatino Linotype" w:hAnsi="Palatino Linotype"/>
          <w:b/>
          <w:sz w:val="24"/>
          <w:szCs w:val="24"/>
        </w:rPr>
      </w:pPr>
      <w:r w:rsidRPr="00A01D5D">
        <w:rPr>
          <w:rFonts w:ascii="Palatino Linotype" w:hAnsi="Palatino Linotype" w:cs="TimesNewRomanPSMT"/>
          <w:sz w:val="24"/>
          <w:szCs w:val="24"/>
        </w:rPr>
        <w:t>Az önkormányzat, mint fenntartó szerepe a lakossági igények monitorozásában és a kisgyermek ellátások biztosításában. A civil szféra megjelenése és térhódítása a napközbeni kisgyermek ellátásban. Családi napközi jellemzői. Többcélú, ill. egységes óvoda</w:t>
      </w:r>
      <w:r>
        <w:rPr>
          <w:rFonts w:ascii="Palatino Linotype" w:hAnsi="Palatino Linotype" w:cs="TimesNewRomanPSMT"/>
          <w:sz w:val="24"/>
          <w:szCs w:val="24"/>
        </w:rPr>
        <w:t xml:space="preserve">i és </w:t>
      </w:r>
      <w:r w:rsidRPr="00A01D5D">
        <w:rPr>
          <w:rFonts w:ascii="Palatino Linotype" w:hAnsi="Palatino Linotype" w:cs="TimesNewRomanPSMT"/>
          <w:sz w:val="24"/>
          <w:szCs w:val="24"/>
        </w:rPr>
        <w:t>bölcsőde intézmények. Biztos Kezdet Gyermekházak. Ellátási szerződések, együttműködési formák. Az intézmények finanszírozása, működtetése. A napközbeni ellátás feltételrendszere, a minőség biztosítása. A szolgáltatás felügyelete, ellenőrzése, kapcsolatrendszere. Az egyes szolgáltatási formák alapelvei, alapprogramjai, sokszínűsége. Az ellátások időbeni, célcsoportbeli meghatározottsága. Az alternatív ellátások célja, lényege, formái (játszóház, játszótér, gyermekvigyázó, eszköz és játékkölcsönzés, információs szolgálat, rendezvényszervezés, családi programok, klub, hotel, bel és kültéri programok, stb.) és módjai, foglalkoztatások rendje. Előnyei, hátrányai, feltételei, fenntartási formái, foglalkozási rendek. Tájékoztatás, kapcsolattartás, dokumentáció. A gyermekek biztonságáról való gondoskodás. Speciális igények kielégítése.</w:t>
      </w:r>
    </w:p>
    <w:p w:rsidR="00583CFC" w:rsidRPr="00A01D5D" w:rsidRDefault="00583CFC" w:rsidP="00DE3EFE">
      <w:pPr>
        <w:widowControl w:val="0"/>
        <w:suppressAutoHyphens/>
        <w:spacing w:after="0" w:line="240" w:lineRule="auto"/>
        <w:ind w:left="1304"/>
        <w:rPr>
          <w:rFonts w:ascii="Palatino Linotype" w:hAnsi="Palatino Linotype"/>
          <w:b/>
          <w:sz w:val="24"/>
          <w:szCs w:val="24"/>
        </w:rPr>
      </w:pPr>
    </w:p>
    <w:p w:rsidR="00583CFC" w:rsidRPr="00A01D5D" w:rsidRDefault="00583CFC" w:rsidP="00DE3EFE">
      <w:pPr>
        <w:widowControl w:val="0"/>
        <w:suppressAutoHyphens/>
        <w:spacing w:after="0" w:line="240" w:lineRule="auto"/>
        <w:ind w:left="1304"/>
        <w:rPr>
          <w:rFonts w:ascii="Palatino Linotype" w:hAnsi="Palatino Linotype"/>
          <w:b/>
          <w:sz w:val="24"/>
          <w:szCs w:val="24"/>
        </w:rPr>
      </w:pPr>
    </w:p>
    <w:p w:rsidR="00583CFC" w:rsidRPr="00A01D5D" w:rsidRDefault="00583CFC" w:rsidP="004B2417">
      <w:pPr>
        <w:widowControl w:val="0"/>
        <w:numPr>
          <w:ilvl w:val="2"/>
          <w:numId w:val="20"/>
        </w:numPr>
        <w:suppressAutoHyphens/>
        <w:spacing w:after="0" w:line="240" w:lineRule="auto"/>
        <w:rPr>
          <w:rFonts w:ascii="Palatino Linotype" w:hAnsi="Palatino Linotype"/>
          <w:b/>
          <w:sz w:val="24"/>
          <w:szCs w:val="24"/>
        </w:rPr>
      </w:pPr>
      <w:r w:rsidRPr="00A01D5D">
        <w:rPr>
          <w:rFonts w:ascii="Palatino Linotype" w:hAnsi="Palatino Linotype" w:cs="TimesNewRomanPS-BoldMT"/>
          <w:b/>
          <w:bCs/>
          <w:sz w:val="24"/>
          <w:szCs w:val="24"/>
        </w:rPr>
        <w:t>A család és az intézmény kapcsolata</w:t>
      </w:r>
      <w:r w:rsidRPr="00A01D5D">
        <w:rPr>
          <w:rFonts w:ascii="Palatino Linotype" w:hAnsi="Palatino Linotype"/>
          <w:b/>
          <w:sz w:val="24"/>
          <w:szCs w:val="24"/>
        </w:rPr>
        <w:tab/>
      </w:r>
      <w:r w:rsidRPr="00A01D5D">
        <w:rPr>
          <w:rFonts w:ascii="Palatino Linotype" w:hAnsi="Palatino Linotype"/>
          <w:b/>
          <w:sz w:val="24"/>
          <w:szCs w:val="24"/>
        </w:rPr>
        <w:tab/>
      </w:r>
      <w:r w:rsidRPr="00A01D5D">
        <w:rPr>
          <w:rFonts w:ascii="Palatino Linotype" w:hAnsi="Palatino Linotype"/>
          <w:b/>
          <w:sz w:val="24"/>
          <w:szCs w:val="24"/>
        </w:rPr>
        <w:tab/>
      </w:r>
      <w:r w:rsidRPr="00A01D5D">
        <w:rPr>
          <w:rFonts w:ascii="Palatino Linotype" w:hAnsi="Palatino Linotype"/>
          <w:b/>
          <w:sz w:val="24"/>
          <w:szCs w:val="24"/>
        </w:rPr>
        <w:tab/>
        <w:t xml:space="preserve">22 </w:t>
      </w:r>
      <w:r w:rsidRPr="00A01D5D">
        <w:rPr>
          <w:rFonts w:ascii="Palatino Linotype" w:hAnsi="Palatino Linotype"/>
          <w:b/>
          <w:i/>
          <w:sz w:val="24"/>
          <w:szCs w:val="24"/>
        </w:rPr>
        <w:t>óra</w:t>
      </w:r>
    </w:p>
    <w:p w:rsidR="00583CFC" w:rsidRPr="00A01D5D" w:rsidRDefault="00583CFC" w:rsidP="00DE3EFE">
      <w:pPr>
        <w:autoSpaceDE w:val="0"/>
        <w:autoSpaceDN w:val="0"/>
        <w:adjustRightInd w:val="0"/>
        <w:spacing w:after="0" w:line="240" w:lineRule="auto"/>
        <w:ind w:left="709"/>
        <w:jc w:val="both"/>
        <w:rPr>
          <w:rFonts w:ascii="Palatino Linotype" w:hAnsi="Palatino Linotype" w:cs="TimesNewRomanPSMT"/>
          <w:sz w:val="24"/>
          <w:szCs w:val="24"/>
        </w:rPr>
      </w:pPr>
      <w:r w:rsidRPr="00A01D5D">
        <w:rPr>
          <w:rFonts w:ascii="Palatino Linotype" w:hAnsi="Palatino Linotype" w:cs="TimesNewRomanPSMT"/>
          <w:sz w:val="24"/>
          <w:szCs w:val="24"/>
        </w:rPr>
        <w:t xml:space="preserve">A családi és munkahelyi szerepek és elvárások összeegyeztetése, a változás elfogadása és feldolgozása. Családi elvárások, anyaság, a gyermek viselkedésének változása. A családi szocializációt kiegészítő bölcsődei szocializáció. Környezeti tényezők és kortársak szerepe és hatása a kisgyermek viselkedésére. A családi és az intézményi értékütközések kezelése, a bizalom és az elfogadás szerepe a szülő és az intézmény kapcsolatában. A gyermek nevelés segítése, a szülői szerep megerősítése. Kapcsolattartási formák (kiemelten a napi találkozás, a szülőcsoport beszélgetés), lehetőségek, módszerek, helyszínek és azok hatékonysága a kisgyermek nevelésében. </w:t>
      </w:r>
    </w:p>
    <w:p w:rsidR="00583CFC" w:rsidRPr="00A01D5D" w:rsidRDefault="00583CFC" w:rsidP="00DE3EFE">
      <w:pPr>
        <w:autoSpaceDE w:val="0"/>
        <w:autoSpaceDN w:val="0"/>
        <w:adjustRightInd w:val="0"/>
        <w:spacing w:after="0" w:line="240" w:lineRule="auto"/>
        <w:ind w:left="709"/>
        <w:jc w:val="both"/>
        <w:rPr>
          <w:rFonts w:ascii="Palatino Linotype" w:hAnsi="Palatino Linotype"/>
          <w:b/>
          <w:sz w:val="24"/>
          <w:szCs w:val="24"/>
        </w:rPr>
      </w:pPr>
      <w:r w:rsidRPr="00A01D5D">
        <w:rPr>
          <w:rFonts w:ascii="Palatino Linotype" w:hAnsi="Palatino Linotype" w:cs="TimesNewRomanPSMT"/>
          <w:sz w:val="24"/>
          <w:szCs w:val="24"/>
        </w:rPr>
        <w:t>A szülőtől való elválás, beszoktatás. A gondozás és a felnőtthöz fűződő érzelmi kapcsolat kialakulása. A családdal való ismerkedés módjai, kölcsönös látogatások szervezése, azok előkészítésének feladatai. A szülő tájékoztatása az intézmény vagy szolgáltatás céljáról, a szolgáltatás rendjéről, a gyermek gondozási-nevelési helyszíneinek, a gyermekkel foglalkozó személyeknek a bemutatása. A gyermek beilleszkedése a csoportba, az anyával való személyes kapcsolat jelentősége a gyermek adaptációjában. A szülő folyamatos tájékoztatása a gyermek gondozása-nevelése során történt fontos eseményekről szóban, illetve írásban (faliújság, honlap).</w:t>
      </w:r>
    </w:p>
    <w:p w:rsidR="00583CFC" w:rsidRPr="00A01D5D" w:rsidRDefault="00583CFC" w:rsidP="00DE3EFE">
      <w:pPr>
        <w:spacing w:after="0" w:line="240" w:lineRule="auto"/>
        <w:rPr>
          <w:rFonts w:ascii="Palatino Linotype" w:hAnsi="Palatino Linotype"/>
          <w:b/>
        </w:rPr>
      </w:pPr>
    </w:p>
    <w:p w:rsidR="00583CFC" w:rsidRPr="00A01D5D" w:rsidRDefault="00583CFC" w:rsidP="004B2417">
      <w:pPr>
        <w:widowControl w:val="0"/>
        <w:numPr>
          <w:ilvl w:val="1"/>
          <w:numId w:val="20"/>
        </w:numPr>
        <w:suppressAutoHyphens/>
        <w:spacing w:after="0" w:line="240" w:lineRule="auto"/>
        <w:rPr>
          <w:rFonts w:ascii="Palatino Linotype" w:hAnsi="Palatino Linotype"/>
          <w:b/>
          <w:i/>
          <w:sz w:val="24"/>
          <w:szCs w:val="24"/>
        </w:rPr>
      </w:pPr>
      <w:r w:rsidRPr="00A01D5D">
        <w:rPr>
          <w:rFonts w:ascii="Palatino Linotype" w:hAnsi="Palatino Linotype"/>
          <w:b/>
          <w:i/>
          <w:sz w:val="24"/>
          <w:szCs w:val="24"/>
        </w:rPr>
        <w:t xml:space="preserve">A képzés javasolt helyszíne (ajánlás) </w:t>
      </w:r>
    </w:p>
    <w:p w:rsidR="00583CFC" w:rsidRPr="00D47D88" w:rsidRDefault="00583CFC" w:rsidP="00DE3EFE">
      <w:pPr>
        <w:spacing w:after="0" w:line="240" w:lineRule="auto"/>
        <w:ind w:left="567"/>
        <w:rPr>
          <w:rFonts w:ascii="Palatino Linotype" w:hAnsi="Palatino Linotype"/>
          <w:sz w:val="24"/>
          <w:szCs w:val="24"/>
        </w:rPr>
      </w:pPr>
      <w:r w:rsidRPr="00D47D88">
        <w:rPr>
          <w:rFonts w:ascii="Palatino Linotype" w:hAnsi="Palatino Linotype"/>
          <w:sz w:val="24"/>
          <w:szCs w:val="24"/>
        </w:rPr>
        <w:t>Tanterem, könyvtár terem, gyakorlóterület intézményei</w:t>
      </w:r>
    </w:p>
    <w:p w:rsidR="00583CFC" w:rsidRPr="00A01D5D" w:rsidRDefault="00583CFC" w:rsidP="00DE3EFE">
      <w:pPr>
        <w:spacing w:after="0" w:line="240" w:lineRule="auto"/>
        <w:rPr>
          <w:rFonts w:ascii="Palatino Linotype" w:hAnsi="Palatino Linotype"/>
          <w:b/>
          <w:i/>
          <w:sz w:val="24"/>
          <w:szCs w:val="24"/>
        </w:rPr>
      </w:pPr>
    </w:p>
    <w:p w:rsidR="00583CFC" w:rsidRPr="00A01D5D" w:rsidRDefault="00583CFC" w:rsidP="004B2417">
      <w:pPr>
        <w:widowControl w:val="0"/>
        <w:numPr>
          <w:ilvl w:val="1"/>
          <w:numId w:val="20"/>
        </w:numPr>
        <w:suppressAutoHyphens/>
        <w:spacing w:after="0" w:line="240" w:lineRule="auto"/>
        <w:rPr>
          <w:rFonts w:ascii="Palatino Linotype" w:hAnsi="Palatino Linotype"/>
          <w:b/>
          <w:i/>
          <w:sz w:val="24"/>
          <w:szCs w:val="24"/>
        </w:rPr>
      </w:pPr>
      <w:r w:rsidRPr="00A01D5D">
        <w:rPr>
          <w:rFonts w:ascii="Palatino Linotype" w:hAnsi="Palatino Linotype"/>
          <w:b/>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83CFC" w:rsidRPr="00A01D5D">
        <w:trPr>
          <w:cantSplit/>
          <w:trHeight w:val="921"/>
          <w:jc w:val="center"/>
        </w:trPr>
        <w:tc>
          <w:tcPr>
            <w:tcW w:w="828" w:type="dxa"/>
            <w:vMerge w:val="restart"/>
            <w:vAlign w:val="center"/>
          </w:tcPr>
          <w:p w:rsidR="00583CFC" w:rsidRPr="00A01D5D" w:rsidRDefault="00583CFC" w:rsidP="006F0AB7">
            <w:pPr>
              <w:spacing w:after="0" w:line="240" w:lineRule="auto"/>
              <w:jc w:val="center"/>
              <w:rPr>
                <w:rFonts w:ascii="Palatino Linotype" w:hAnsi="Palatino Linotype"/>
                <w:b/>
                <w:sz w:val="20"/>
                <w:szCs w:val="20"/>
              </w:rPr>
            </w:pPr>
            <w:r w:rsidRPr="00A01D5D">
              <w:rPr>
                <w:rFonts w:ascii="Palatino Linotype" w:hAnsi="Palatino Linotype"/>
                <w:b/>
                <w:sz w:val="20"/>
                <w:szCs w:val="20"/>
              </w:rPr>
              <w:t>Sor-szám</w:t>
            </w:r>
          </w:p>
        </w:tc>
        <w:tc>
          <w:tcPr>
            <w:tcW w:w="3621" w:type="dxa"/>
            <w:vMerge w:val="restart"/>
            <w:vAlign w:val="center"/>
          </w:tcPr>
          <w:p w:rsidR="00583CFC" w:rsidRPr="00A01D5D" w:rsidRDefault="00583CFC" w:rsidP="006F0AB7">
            <w:pPr>
              <w:spacing w:after="0" w:line="240" w:lineRule="auto"/>
              <w:jc w:val="center"/>
              <w:rPr>
                <w:rFonts w:ascii="Palatino Linotype" w:hAnsi="Palatino Linotype"/>
                <w:b/>
                <w:sz w:val="20"/>
                <w:szCs w:val="20"/>
              </w:rPr>
            </w:pPr>
            <w:r w:rsidRPr="00A01D5D">
              <w:rPr>
                <w:rFonts w:ascii="Palatino Linotype" w:hAnsi="Palatino Linotype"/>
                <w:b/>
                <w:sz w:val="20"/>
                <w:szCs w:val="20"/>
              </w:rPr>
              <w:t>Tanulói tevékenységforma</w:t>
            </w:r>
          </w:p>
        </w:tc>
        <w:tc>
          <w:tcPr>
            <w:tcW w:w="2370" w:type="dxa"/>
            <w:gridSpan w:val="3"/>
            <w:vAlign w:val="center"/>
          </w:tcPr>
          <w:p w:rsidR="00583CFC" w:rsidRPr="00A01D5D" w:rsidRDefault="00583CFC" w:rsidP="006F0AB7">
            <w:pPr>
              <w:spacing w:after="0" w:line="240" w:lineRule="auto"/>
              <w:jc w:val="center"/>
              <w:rPr>
                <w:rFonts w:ascii="Palatino Linotype" w:hAnsi="Palatino Linotype"/>
                <w:b/>
                <w:sz w:val="20"/>
                <w:szCs w:val="20"/>
              </w:rPr>
            </w:pPr>
            <w:r w:rsidRPr="00A01D5D">
              <w:rPr>
                <w:rFonts w:ascii="Palatino Linotype" w:hAnsi="Palatino Linotype"/>
                <w:b/>
                <w:sz w:val="20"/>
                <w:szCs w:val="20"/>
              </w:rPr>
              <w:t>Tanulói tevékenység szervezési kerete</w:t>
            </w:r>
          </w:p>
          <w:p w:rsidR="00583CFC" w:rsidRPr="00A01D5D" w:rsidRDefault="00583CFC" w:rsidP="006F0AB7">
            <w:pPr>
              <w:spacing w:after="0" w:line="240" w:lineRule="auto"/>
              <w:jc w:val="center"/>
              <w:rPr>
                <w:rFonts w:ascii="Palatino Linotype" w:hAnsi="Palatino Linotype"/>
                <w:b/>
                <w:sz w:val="20"/>
                <w:szCs w:val="20"/>
              </w:rPr>
            </w:pPr>
            <w:r w:rsidRPr="00A01D5D">
              <w:rPr>
                <w:rFonts w:ascii="Palatino Linotype" w:hAnsi="Palatino Linotype"/>
                <w:b/>
                <w:sz w:val="20"/>
                <w:szCs w:val="20"/>
              </w:rPr>
              <w:t>(differenciálási módok)</w:t>
            </w:r>
          </w:p>
        </w:tc>
        <w:tc>
          <w:tcPr>
            <w:tcW w:w="2190" w:type="dxa"/>
            <w:vMerge w:val="restart"/>
            <w:vAlign w:val="center"/>
          </w:tcPr>
          <w:p w:rsidR="00583CFC" w:rsidRPr="00A01D5D" w:rsidRDefault="00583CFC" w:rsidP="006F0AB7">
            <w:pPr>
              <w:spacing w:after="0" w:line="240" w:lineRule="auto"/>
              <w:jc w:val="center"/>
              <w:rPr>
                <w:rFonts w:ascii="Palatino Linotype" w:hAnsi="Palatino Linotype"/>
                <w:b/>
                <w:sz w:val="20"/>
                <w:szCs w:val="20"/>
              </w:rPr>
            </w:pPr>
            <w:r w:rsidRPr="00A01D5D">
              <w:rPr>
                <w:rFonts w:ascii="Palatino Linotype" w:hAnsi="Palatino Linotype"/>
                <w:b/>
                <w:sz w:val="20"/>
                <w:szCs w:val="20"/>
              </w:rPr>
              <w:t>Alkalmazandó eszközök és felszerelések (SZVK 6. pont lebontása, pontosítása)</w:t>
            </w:r>
          </w:p>
        </w:tc>
      </w:tr>
      <w:tr w:rsidR="00583CFC" w:rsidRPr="00A01D5D">
        <w:trPr>
          <w:cantSplit/>
          <w:trHeight w:val="1076"/>
          <w:jc w:val="center"/>
        </w:trPr>
        <w:tc>
          <w:tcPr>
            <w:tcW w:w="828" w:type="dxa"/>
            <w:vMerge/>
            <w:vAlign w:val="center"/>
          </w:tcPr>
          <w:p w:rsidR="00583CFC" w:rsidRPr="00A01D5D" w:rsidRDefault="00583CFC" w:rsidP="006F0AB7">
            <w:pPr>
              <w:spacing w:after="0" w:line="240" w:lineRule="auto"/>
              <w:jc w:val="center"/>
              <w:rPr>
                <w:rFonts w:ascii="Palatino Linotype" w:hAnsi="Palatino Linotype"/>
                <w:b/>
                <w:sz w:val="20"/>
                <w:szCs w:val="20"/>
              </w:rPr>
            </w:pPr>
          </w:p>
        </w:tc>
        <w:tc>
          <w:tcPr>
            <w:tcW w:w="3621" w:type="dxa"/>
            <w:vMerge/>
            <w:vAlign w:val="center"/>
          </w:tcPr>
          <w:p w:rsidR="00583CFC" w:rsidRPr="00A01D5D" w:rsidRDefault="00583CFC" w:rsidP="006F0AB7">
            <w:pPr>
              <w:spacing w:after="0" w:line="240" w:lineRule="auto"/>
              <w:rPr>
                <w:rFonts w:ascii="Palatino Linotype" w:hAnsi="Palatino Linotype"/>
                <w:b/>
                <w:sz w:val="20"/>
                <w:szCs w:val="20"/>
              </w:rPr>
            </w:pPr>
          </w:p>
        </w:tc>
        <w:tc>
          <w:tcPr>
            <w:tcW w:w="809" w:type="dxa"/>
            <w:textDirection w:val="btLr"/>
            <w:vAlign w:val="center"/>
          </w:tcPr>
          <w:p w:rsidR="00583CFC" w:rsidRPr="00A01D5D" w:rsidRDefault="00583CFC" w:rsidP="006F0AB7">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Egyéni</w:t>
            </w:r>
          </w:p>
        </w:tc>
        <w:tc>
          <w:tcPr>
            <w:tcW w:w="798" w:type="dxa"/>
            <w:textDirection w:val="btLr"/>
            <w:vAlign w:val="center"/>
          </w:tcPr>
          <w:p w:rsidR="00583CFC" w:rsidRPr="00A01D5D" w:rsidRDefault="00583CFC" w:rsidP="006F0AB7">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Csoport-</w:t>
            </w:r>
          </w:p>
          <w:p w:rsidR="00583CFC" w:rsidRPr="00A01D5D" w:rsidRDefault="00583CFC" w:rsidP="006F0AB7">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bontás</w:t>
            </w:r>
          </w:p>
        </w:tc>
        <w:tc>
          <w:tcPr>
            <w:tcW w:w="763" w:type="dxa"/>
            <w:textDirection w:val="btLr"/>
            <w:vAlign w:val="center"/>
          </w:tcPr>
          <w:p w:rsidR="00583CFC" w:rsidRPr="00A01D5D" w:rsidRDefault="00583CFC" w:rsidP="006F0AB7">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Osztály-</w:t>
            </w:r>
          </w:p>
          <w:p w:rsidR="00583CFC" w:rsidRPr="00A01D5D" w:rsidRDefault="00583CFC" w:rsidP="006F0AB7">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keret</w:t>
            </w:r>
          </w:p>
        </w:tc>
        <w:tc>
          <w:tcPr>
            <w:tcW w:w="2190" w:type="dxa"/>
            <w:vMerge/>
            <w:vAlign w:val="center"/>
          </w:tcPr>
          <w:p w:rsidR="00583CFC" w:rsidRPr="00A01D5D" w:rsidRDefault="00583CFC" w:rsidP="006F0AB7">
            <w:pPr>
              <w:spacing w:after="0" w:line="240" w:lineRule="auto"/>
              <w:jc w:val="center"/>
              <w:rPr>
                <w:rFonts w:ascii="Palatino Linotype" w:hAnsi="Palatino Linotype"/>
                <w:b/>
                <w:sz w:val="20"/>
                <w:szCs w:val="20"/>
              </w:rPr>
            </w:pPr>
          </w:p>
        </w:tc>
      </w:tr>
      <w:tr w:rsidR="00583CFC" w:rsidRPr="00A01D5D">
        <w:trPr>
          <w:jc w:val="center"/>
        </w:trPr>
        <w:tc>
          <w:tcPr>
            <w:tcW w:w="828" w:type="dxa"/>
            <w:shd w:val="clear" w:color="auto" w:fill="D9D9D9"/>
            <w:vAlign w:val="center"/>
          </w:tcPr>
          <w:p w:rsidR="00583CFC" w:rsidRPr="00A01D5D" w:rsidRDefault="00583CFC" w:rsidP="006F0AB7">
            <w:pPr>
              <w:spacing w:after="0" w:line="240" w:lineRule="auto"/>
              <w:jc w:val="center"/>
              <w:rPr>
                <w:rFonts w:ascii="Palatino Linotype" w:hAnsi="Palatino Linotype"/>
                <w:b/>
                <w:sz w:val="20"/>
                <w:szCs w:val="20"/>
              </w:rPr>
            </w:pPr>
            <w:r w:rsidRPr="00A01D5D">
              <w:rPr>
                <w:rFonts w:ascii="Palatino Linotype" w:hAnsi="Palatino Linotype"/>
                <w:b/>
                <w:sz w:val="20"/>
                <w:szCs w:val="20"/>
              </w:rPr>
              <w:t>1.</w:t>
            </w:r>
          </w:p>
        </w:tc>
        <w:tc>
          <w:tcPr>
            <w:tcW w:w="3621" w:type="dxa"/>
            <w:shd w:val="clear" w:color="auto" w:fill="D9D9D9"/>
            <w:vAlign w:val="center"/>
          </w:tcPr>
          <w:p w:rsidR="00583CFC" w:rsidRPr="00A01D5D" w:rsidRDefault="00583CFC" w:rsidP="006F0AB7">
            <w:pPr>
              <w:spacing w:after="0" w:line="240" w:lineRule="auto"/>
              <w:rPr>
                <w:rFonts w:ascii="Palatino Linotype" w:hAnsi="Palatino Linotype"/>
                <w:b/>
                <w:sz w:val="20"/>
                <w:szCs w:val="20"/>
              </w:rPr>
            </w:pPr>
            <w:r w:rsidRPr="00A01D5D">
              <w:rPr>
                <w:rFonts w:ascii="Palatino Linotype" w:hAnsi="Palatino Linotype" w:cs="Arial"/>
                <w:b/>
                <w:sz w:val="20"/>
                <w:szCs w:val="20"/>
              </w:rPr>
              <w:t>Információ feldolgozó tevékenységek</w:t>
            </w:r>
          </w:p>
        </w:tc>
        <w:tc>
          <w:tcPr>
            <w:tcW w:w="809" w:type="dxa"/>
            <w:shd w:val="clear" w:color="auto" w:fill="D9D9D9"/>
            <w:vAlign w:val="center"/>
          </w:tcPr>
          <w:p w:rsidR="00583CFC" w:rsidRPr="00A01D5D" w:rsidRDefault="00583CFC" w:rsidP="006F0AB7">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6F0AB7">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6F0AB7">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1.1.</w:t>
            </w:r>
          </w:p>
        </w:tc>
        <w:tc>
          <w:tcPr>
            <w:tcW w:w="3621" w:type="dxa"/>
            <w:vAlign w:val="center"/>
          </w:tcPr>
          <w:p w:rsidR="00583CFC" w:rsidRPr="00A01D5D" w:rsidRDefault="00583CFC" w:rsidP="006F0AB7">
            <w:pPr>
              <w:spacing w:after="0" w:line="240" w:lineRule="auto"/>
              <w:rPr>
                <w:rFonts w:ascii="Palatino Linotype" w:hAnsi="Palatino Linotype" w:cs="Arial"/>
                <w:sz w:val="20"/>
                <w:szCs w:val="20"/>
              </w:rPr>
            </w:pPr>
            <w:r w:rsidRPr="00A01D5D">
              <w:rPr>
                <w:rFonts w:ascii="Palatino Linotype" w:hAnsi="Palatino Linotype" w:cs="Arial"/>
                <w:sz w:val="20"/>
                <w:szCs w:val="20"/>
              </w:rPr>
              <w:t>Olvasott szöveg önálló feldolgozása</w:t>
            </w:r>
          </w:p>
        </w:tc>
        <w:tc>
          <w:tcPr>
            <w:tcW w:w="809"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2190"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1.2.</w:t>
            </w:r>
          </w:p>
        </w:tc>
        <w:tc>
          <w:tcPr>
            <w:tcW w:w="3621" w:type="dxa"/>
            <w:vAlign w:val="center"/>
          </w:tcPr>
          <w:p w:rsidR="00583CFC" w:rsidRPr="00A01D5D" w:rsidRDefault="00583CFC" w:rsidP="006F0AB7">
            <w:pPr>
              <w:spacing w:after="0" w:line="240" w:lineRule="auto"/>
              <w:rPr>
                <w:rFonts w:ascii="Palatino Linotype" w:hAnsi="Palatino Linotype" w:cs="Arial"/>
                <w:sz w:val="20"/>
                <w:szCs w:val="20"/>
              </w:rPr>
            </w:pPr>
            <w:r w:rsidRPr="00A01D5D">
              <w:rPr>
                <w:rFonts w:ascii="Palatino Linotype" w:hAnsi="Palatino Linotype" w:cs="Arial"/>
                <w:sz w:val="20"/>
                <w:szCs w:val="20"/>
              </w:rPr>
              <w:t>Olvasott szöveg feladattal vezetett feldolgozása</w:t>
            </w:r>
          </w:p>
        </w:tc>
        <w:tc>
          <w:tcPr>
            <w:tcW w:w="809"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63"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1.3.</w:t>
            </w:r>
          </w:p>
        </w:tc>
        <w:tc>
          <w:tcPr>
            <w:tcW w:w="3621" w:type="dxa"/>
            <w:vAlign w:val="center"/>
          </w:tcPr>
          <w:p w:rsidR="00583CFC" w:rsidRPr="00A01D5D" w:rsidRDefault="00583CFC" w:rsidP="006F0AB7">
            <w:pPr>
              <w:spacing w:after="0" w:line="240" w:lineRule="auto"/>
              <w:rPr>
                <w:rFonts w:ascii="Palatino Linotype" w:hAnsi="Palatino Linotype" w:cs="Arial"/>
                <w:sz w:val="20"/>
                <w:szCs w:val="20"/>
              </w:rPr>
            </w:pPr>
            <w:r w:rsidRPr="00A01D5D">
              <w:rPr>
                <w:rFonts w:ascii="Palatino Linotype" w:hAnsi="Palatino Linotype" w:cs="Arial"/>
                <w:sz w:val="20"/>
                <w:szCs w:val="20"/>
              </w:rPr>
              <w:t>Olvasott szöveg feldolgozása jegyzeteléssel</w:t>
            </w:r>
          </w:p>
        </w:tc>
        <w:tc>
          <w:tcPr>
            <w:tcW w:w="809"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1.4.</w:t>
            </w:r>
          </w:p>
        </w:tc>
        <w:tc>
          <w:tcPr>
            <w:tcW w:w="3621" w:type="dxa"/>
            <w:vAlign w:val="center"/>
          </w:tcPr>
          <w:p w:rsidR="00583CFC" w:rsidRPr="00A01D5D" w:rsidRDefault="00583CFC" w:rsidP="006F0AB7">
            <w:pPr>
              <w:spacing w:after="0" w:line="240" w:lineRule="auto"/>
              <w:rPr>
                <w:rFonts w:ascii="Palatino Linotype" w:hAnsi="Palatino Linotype" w:cs="Arial"/>
                <w:sz w:val="20"/>
                <w:szCs w:val="20"/>
              </w:rPr>
            </w:pPr>
            <w:r w:rsidRPr="00A01D5D">
              <w:rPr>
                <w:rFonts w:ascii="Palatino Linotype" w:hAnsi="Palatino Linotype" w:cs="Arial"/>
                <w:sz w:val="20"/>
                <w:szCs w:val="20"/>
              </w:rPr>
              <w:t>Hallott szöveg feldolgozása jegyzeteléssel</w:t>
            </w:r>
          </w:p>
        </w:tc>
        <w:tc>
          <w:tcPr>
            <w:tcW w:w="809"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1.5.</w:t>
            </w:r>
          </w:p>
        </w:tc>
        <w:tc>
          <w:tcPr>
            <w:tcW w:w="3621" w:type="dxa"/>
            <w:vAlign w:val="center"/>
          </w:tcPr>
          <w:p w:rsidR="00583CFC" w:rsidRPr="00A01D5D" w:rsidRDefault="00583CFC" w:rsidP="006F0AB7">
            <w:pPr>
              <w:spacing w:after="0" w:line="240" w:lineRule="auto"/>
              <w:rPr>
                <w:rFonts w:ascii="Palatino Linotype" w:hAnsi="Palatino Linotype" w:cs="Arial"/>
                <w:sz w:val="20"/>
                <w:szCs w:val="20"/>
              </w:rPr>
            </w:pPr>
            <w:r w:rsidRPr="00A01D5D">
              <w:rPr>
                <w:rFonts w:ascii="Palatino Linotype" w:hAnsi="Palatino Linotype" w:cs="Arial"/>
                <w:sz w:val="20"/>
                <w:szCs w:val="20"/>
              </w:rPr>
              <w:t>Hallott szöveg feladattal vezetett feldolgozása</w:t>
            </w:r>
          </w:p>
        </w:tc>
        <w:tc>
          <w:tcPr>
            <w:tcW w:w="809"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1.6.</w:t>
            </w:r>
          </w:p>
        </w:tc>
        <w:tc>
          <w:tcPr>
            <w:tcW w:w="3621" w:type="dxa"/>
            <w:vAlign w:val="center"/>
          </w:tcPr>
          <w:p w:rsidR="00583CFC" w:rsidRPr="00A01D5D" w:rsidRDefault="00583CFC" w:rsidP="006F0AB7">
            <w:pPr>
              <w:spacing w:after="0" w:line="240" w:lineRule="auto"/>
              <w:rPr>
                <w:rFonts w:ascii="Palatino Linotype" w:hAnsi="Palatino Linotype" w:cs="Arial"/>
                <w:sz w:val="20"/>
                <w:szCs w:val="20"/>
              </w:rPr>
            </w:pPr>
            <w:r w:rsidRPr="00A01D5D">
              <w:rPr>
                <w:rFonts w:ascii="Palatino Linotype" w:hAnsi="Palatino Linotype" w:cs="Arial"/>
                <w:sz w:val="20"/>
                <w:szCs w:val="20"/>
              </w:rPr>
              <w:t>Információk önálló rendszerezése</w:t>
            </w:r>
          </w:p>
        </w:tc>
        <w:tc>
          <w:tcPr>
            <w:tcW w:w="809"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1.7.</w:t>
            </w:r>
          </w:p>
        </w:tc>
        <w:tc>
          <w:tcPr>
            <w:tcW w:w="3621" w:type="dxa"/>
            <w:vAlign w:val="center"/>
          </w:tcPr>
          <w:p w:rsidR="00583CFC" w:rsidRPr="00A01D5D" w:rsidRDefault="00583CFC" w:rsidP="006F0AB7">
            <w:pPr>
              <w:spacing w:after="0" w:line="240" w:lineRule="auto"/>
              <w:rPr>
                <w:rFonts w:ascii="Palatino Linotype" w:hAnsi="Palatino Linotype" w:cs="Arial"/>
                <w:sz w:val="20"/>
                <w:szCs w:val="20"/>
              </w:rPr>
            </w:pPr>
            <w:r w:rsidRPr="00A01D5D">
              <w:rPr>
                <w:rFonts w:ascii="Palatino Linotype" w:hAnsi="Palatino Linotype" w:cs="Arial"/>
                <w:sz w:val="20"/>
                <w:szCs w:val="20"/>
              </w:rPr>
              <w:t>Információk feladattal vezetett rendszerezése</w:t>
            </w:r>
          </w:p>
        </w:tc>
        <w:tc>
          <w:tcPr>
            <w:tcW w:w="809"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828" w:type="dxa"/>
            <w:shd w:val="clear" w:color="auto" w:fill="D9D9D9"/>
            <w:vAlign w:val="center"/>
          </w:tcPr>
          <w:p w:rsidR="00583CFC" w:rsidRPr="00A01D5D" w:rsidRDefault="00583CFC" w:rsidP="006F0AB7">
            <w:pPr>
              <w:spacing w:after="0" w:line="240" w:lineRule="auto"/>
              <w:jc w:val="center"/>
              <w:rPr>
                <w:rFonts w:ascii="Palatino Linotype" w:hAnsi="Palatino Linotype"/>
                <w:b/>
                <w:sz w:val="20"/>
                <w:szCs w:val="20"/>
              </w:rPr>
            </w:pPr>
            <w:r w:rsidRPr="00A01D5D">
              <w:rPr>
                <w:rFonts w:ascii="Palatino Linotype" w:hAnsi="Palatino Linotype"/>
                <w:b/>
                <w:sz w:val="20"/>
                <w:szCs w:val="20"/>
              </w:rPr>
              <w:t>2.</w:t>
            </w:r>
          </w:p>
        </w:tc>
        <w:tc>
          <w:tcPr>
            <w:tcW w:w="3621" w:type="dxa"/>
            <w:shd w:val="clear" w:color="auto" w:fill="D9D9D9"/>
            <w:vAlign w:val="center"/>
          </w:tcPr>
          <w:p w:rsidR="00583CFC" w:rsidRPr="00A01D5D" w:rsidRDefault="00583CFC" w:rsidP="006F0AB7">
            <w:pPr>
              <w:spacing w:after="0" w:line="240" w:lineRule="auto"/>
              <w:rPr>
                <w:rFonts w:ascii="Palatino Linotype" w:hAnsi="Palatino Linotype" w:cs="Arial"/>
                <w:b/>
                <w:sz w:val="20"/>
                <w:szCs w:val="20"/>
              </w:rPr>
            </w:pPr>
            <w:r w:rsidRPr="00A01D5D">
              <w:rPr>
                <w:rFonts w:ascii="Palatino Linotype" w:hAnsi="Palatino Linotype" w:cs="Arial"/>
                <w:b/>
                <w:sz w:val="20"/>
                <w:szCs w:val="20"/>
              </w:rPr>
              <w:t>Ismeretalkalmazási gyakorló tevékenységek, feladatok</w:t>
            </w:r>
          </w:p>
        </w:tc>
        <w:tc>
          <w:tcPr>
            <w:tcW w:w="809" w:type="dxa"/>
            <w:shd w:val="clear" w:color="auto" w:fill="D9D9D9"/>
            <w:vAlign w:val="center"/>
          </w:tcPr>
          <w:p w:rsidR="00583CFC" w:rsidRPr="00A01D5D" w:rsidRDefault="00583CFC" w:rsidP="006F0AB7">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6F0AB7">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6F0AB7">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2.1.</w:t>
            </w:r>
          </w:p>
        </w:tc>
        <w:tc>
          <w:tcPr>
            <w:tcW w:w="3621" w:type="dxa"/>
            <w:vAlign w:val="center"/>
          </w:tcPr>
          <w:p w:rsidR="00583CFC" w:rsidRPr="00A01D5D" w:rsidRDefault="00583CFC" w:rsidP="006F0AB7">
            <w:pPr>
              <w:spacing w:after="0" w:line="240" w:lineRule="auto"/>
              <w:rPr>
                <w:rFonts w:ascii="Palatino Linotype" w:hAnsi="Palatino Linotype" w:cs="Arial"/>
                <w:sz w:val="20"/>
                <w:szCs w:val="20"/>
              </w:rPr>
            </w:pPr>
            <w:r w:rsidRPr="00A01D5D">
              <w:rPr>
                <w:rFonts w:ascii="Palatino Linotype" w:hAnsi="Palatino Linotype" w:cs="Arial"/>
                <w:sz w:val="20"/>
                <w:szCs w:val="20"/>
              </w:rPr>
              <w:t>Írásos elemzések készítése</w:t>
            </w:r>
          </w:p>
        </w:tc>
        <w:tc>
          <w:tcPr>
            <w:tcW w:w="809"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2.2.</w:t>
            </w:r>
          </w:p>
        </w:tc>
        <w:tc>
          <w:tcPr>
            <w:tcW w:w="3621" w:type="dxa"/>
            <w:vAlign w:val="center"/>
          </w:tcPr>
          <w:p w:rsidR="00583CFC" w:rsidRPr="00A01D5D" w:rsidRDefault="00583CFC" w:rsidP="006F0AB7">
            <w:pPr>
              <w:spacing w:after="0" w:line="240" w:lineRule="auto"/>
              <w:rPr>
                <w:rFonts w:ascii="Palatino Linotype" w:hAnsi="Palatino Linotype" w:cs="Arial"/>
                <w:sz w:val="20"/>
                <w:szCs w:val="20"/>
              </w:rPr>
            </w:pPr>
            <w:r w:rsidRPr="00A01D5D">
              <w:rPr>
                <w:rFonts w:ascii="Palatino Linotype" w:hAnsi="Palatino Linotype" w:cs="Arial"/>
                <w:sz w:val="20"/>
                <w:szCs w:val="20"/>
              </w:rPr>
              <w:t>Leírás készítése</w:t>
            </w:r>
          </w:p>
        </w:tc>
        <w:tc>
          <w:tcPr>
            <w:tcW w:w="809"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2.3.</w:t>
            </w:r>
          </w:p>
        </w:tc>
        <w:tc>
          <w:tcPr>
            <w:tcW w:w="3621" w:type="dxa"/>
            <w:vAlign w:val="center"/>
          </w:tcPr>
          <w:p w:rsidR="00583CFC" w:rsidRPr="00A01D5D" w:rsidRDefault="00583CFC" w:rsidP="006F0AB7">
            <w:pPr>
              <w:spacing w:after="0" w:line="240" w:lineRule="auto"/>
              <w:rPr>
                <w:rFonts w:ascii="Palatino Linotype" w:hAnsi="Palatino Linotype" w:cs="Arial"/>
                <w:sz w:val="20"/>
                <w:szCs w:val="20"/>
              </w:rPr>
            </w:pPr>
            <w:r w:rsidRPr="00A01D5D">
              <w:rPr>
                <w:rFonts w:ascii="Palatino Linotype" w:hAnsi="Palatino Linotype" w:cs="Arial"/>
                <w:sz w:val="20"/>
                <w:szCs w:val="20"/>
              </w:rPr>
              <w:t>Válaszolás írásban mondatszintű kérdésekre</w:t>
            </w:r>
          </w:p>
        </w:tc>
        <w:tc>
          <w:tcPr>
            <w:tcW w:w="809"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2.4.</w:t>
            </w:r>
          </w:p>
        </w:tc>
        <w:tc>
          <w:tcPr>
            <w:tcW w:w="3621" w:type="dxa"/>
            <w:vAlign w:val="center"/>
          </w:tcPr>
          <w:p w:rsidR="00583CFC" w:rsidRPr="00A01D5D" w:rsidRDefault="00583CFC" w:rsidP="006F0AB7">
            <w:pPr>
              <w:spacing w:after="0" w:line="240" w:lineRule="auto"/>
              <w:rPr>
                <w:rFonts w:ascii="Palatino Linotype" w:hAnsi="Palatino Linotype" w:cs="Arial"/>
                <w:sz w:val="20"/>
                <w:szCs w:val="20"/>
              </w:rPr>
            </w:pPr>
            <w:r w:rsidRPr="00A01D5D">
              <w:rPr>
                <w:rFonts w:ascii="Palatino Linotype" w:hAnsi="Palatino Linotype" w:cs="Arial"/>
                <w:sz w:val="20"/>
                <w:szCs w:val="20"/>
              </w:rPr>
              <w:t>Tesztfeladat megoldása</w:t>
            </w:r>
          </w:p>
        </w:tc>
        <w:tc>
          <w:tcPr>
            <w:tcW w:w="809"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2.5.</w:t>
            </w:r>
          </w:p>
        </w:tc>
        <w:tc>
          <w:tcPr>
            <w:tcW w:w="3621" w:type="dxa"/>
            <w:vAlign w:val="center"/>
          </w:tcPr>
          <w:p w:rsidR="00583CFC" w:rsidRPr="00A01D5D" w:rsidRDefault="00583CFC" w:rsidP="006F0AB7">
            <w:pPr>
              <w:spacing w:after="0" w:line="240" w:lineRule="auto"/>
              <w:rPr>
                <w:rFonts w:ascii="Palatino Linotype" w:hAnsi="Palatino Linotype" w:cs="Arial"/>
                <w:sz w:val="20"/>
                <w:szCs w:val="20"/>
              </w:rPr>
            </w:pPr>
            <w:r w:rsidRPr="00A01D5D">
              <w:rPr>
                <w:rFonts w:ascii="Palatino Linotype" w:hAnsi="Palatino Linotype" w:cs="Arial"/>
                <w:sz w:val="20"/>
                <w:szCs w:val="20"/>
              </w:rPr>
              <w:t>Szöveges előadás egyéni felkészüléssel</w:t>
            </w:r>
          </w:p>
        </w:tc>
        <w:tc>
          <w:tcPr>
            <w:tcW w:w="809"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2.6.</w:t>
            </w:r>
          </w:p>
        </w:tc>
        <w:tc>
          <w:tcPr>
            <w:tcW w:w="3621" w:type="dxa"/>
            <w:vAlign w:val="center"/>
          </w:tcPr>
          <w:p w:rsidR="00583CFC" w:rsidRPr="00A01D5D" w:rsidRDefault="00583CFC" w:rsidP="006F0AB7">
            <w:pPr>
              <w:spacing w:after="0" w:line="240" w:lineRule="auto"/>
              <w:rPr>
                <w:rFonts w:ascii="Palatino Linotype" w:hAnsi="Palatino Linotype" w:cs="Arial"/>
                <w:sz w:val="20"/>
                <w:szCs w:val="20"/>
              </w:rPr>
            </w:pPr>
            <w:r w:rsidRPr="00A01D5D">
              <w:rPr>
                <w:rFonts w:ascii="Palatino Linotype" w:hAnsi="Palatino Linotype" w:cs="Arial"/>
                <w:sz w:val="20"/>
                <w:szCs w:val="20"/>
              </w:rPr>
              <w:t>Tapasztalatok ismertetése szóban</w:t>
            </w:r>
          </w:p>
        </w:tc>
        <w:tc>
          <w:tcPr>
            <w:tcW w:w="809"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2.7.</w:t>
            </w:r>
          </w:p>
        </w:tc>
        <w:tc>
          <w:tcPr>
            <w:tcW w:w="3621" w:type="dxa"/>
            <w:vAlign w:val="center"/>
          </w:tcPr>
          <w:p w:rsidR="00583CFC" w:rsidRPr="00A01D5D" w:rsidRDefault="00583CFC" w:rsidP="006F0AB7">
            <w:pPr>
              <w:spacing w:after="0" w:line="240" w:lineRule="auto"/>
              <w:rPr>
                <w:rFonts w:ascii="Palatino Linotype" w:hAnsi="Palatino Linotype" w:cs="Arial"/>
                <w:sz w:val="20"/>
                <w:szCs w:val="20"/>
              </w:rPr>
            </w:pPr>
            <w:r w:rsidRPr="00A01D5D">
              <w:rPr>
                <w:rFonts w:ascii="Palatino Linotype" w:hAnsi="Palatino Linotype" w:cs="Arial"/>
                <w:sz w:val="20"/>
                <w:szCs w:val="20"/>
              </w:rPr>
              <w:t>Tapasztalatok helyszíni ismertetése</w:t>
            </w:r>
          </w:p>
        </w:tc>
        <w:tc>
          <w:tcPr>
            <w:tcW w:w="809"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trHeight w:val="499"/>
          <w:jc w:val="center"/>
        </w:trPr>
        <w:tc>
          <w:tcPr>
            <w:tcW w:w="828" w:type="dxa"/>
            <w:shd w:val="clear" w:color="auto" w:fill="D9D9D9"/>
            <w:vAlign w:val="center"/>
          </w:tcPr>
          <w:p w:rsidR="00583CFC" w:rsidRPr="00A01D5D" w:rsidRDefault="00583CFC" w:rsidP="006F0AB7">
            <w:pPr>
              <w:spacing w:after="0" w:line="240" w:lineRule="auto"/>
              <w:jc w:val="center"/>
              <w:rPr>
                <w:rFonts w:ascii="Palatino Linotype" w:hAnsi="Palatino Linotype"/>
                <w:b/>
                <w:sz w:val="20"/>
                <w:szCs w:val="20"/>
              </w:rPr>
            </w:pPr>
            <w:r w:rsidRPr="00A01D5D">
              <w:rPr>
                <w:rFonts w:ascii="Palatino Linotype" w:hAnsi="Palatino Linotype"/>
                <w:b/>
                <w:sz w:val="20"/>
                <w:szCs w:val="20"/>
              </w:rPr>
              <w:t>4.</w:t>
            </w:r>
          </w:p>
        </w:tc>
        <w:tc>
          <w:tcPr>
            <w:tcW w:w="3621" w:type="dxa"/>
            <w:shd w:val="clear" w:color="auto" w:fill="D9D9D9"/>
            <w:vAlign w:val="center"/>
          </w:tcPr>
          <w:p w:rsidR="00583CFC" w:rsidRPr="00A01D5D" w:rsidRDefault="00583CFC" w:rsidP="006F0AB7">
            <w:pPr>
              <w:spacing w:after="0" w:line="240" w:lineRule="auto"/>
              <w:rPr>
                <w:rFonts w:ascii="Palatino Linotype" w:hAnsi="Palatino Linotype" w:cs="Arial"/>
                <w:b/>
                <w:sz w:val="20"/>
                <w:szCs w:val="20"/>
              </w:rPr>
            </w:pPr>
            <w:r w:rsidRPr="00A01D5D">
              <w:rPr>
                <w:rFonts w:ascii="Palatino Linotype" w:hAnsi="Palatino Linotype" w:cs="Arial"/>
                <w:b/>
                <w:sz w:val="20"/>
                <w:szCs w:val="20"/>
              </w:rPr>
              <w:t>Komplex információk körében</w:t>
            </w:r>
          </w:p>
        </w:tc>
        <w:tc>
          <w:tcPr>
            <w:tcW w:w="809" w:type="dxa"/>
            <w:shd w:val="clear" w:color="auto" w:fill="D9D9D9"/>
            <w:vAlign w:val="center"/>
          </w:tcPr>
          <w:p w:rsidR="00583CFC" w:rsidRPr="00A01D5D" w:rsidRDefault="00583CFC" w:rsidP="006F0AB7">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6F0AB7">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6F0AB7">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4.1.</w:t>
            </w:r>
          </w:p>
        </w:tc>
        <w:tc>
          <w:tcPr>
            <w:tcW w:w="3621" w:type="dxa"/>
            <w:vAlign w:val="center"/>
          </w:tcPr>
          <w:p w:rsidR="00583CFC" w:rsidRPr="00A01D5D" w:rsidRDefault="00583CFC" w:rsidP="006F0AB7">
            <w:pPr>
              <w:spacing w:after="0" w:line="240" w:lineRule="auto"/>
              <w:rPr>
                <w:rFonts w:ascii="Palatino Linotype" w:hAnsi="Palatino Linotype" w:cs="Arial"/>
                <w:sz w:val="20"/>
                <w:szCs w:val="20"/>
              </w:rPr>
            </w:pPr>
            <w:r w:rsidRPr="00A01D5D">
              <w:rPr>
                <w:rFonts w:ascii="Palatino Linotype" w:hAnsi="Palatino Linotype" w:cs="Arial"/>
                <w:sz w:val="20"/>
                <w:szCs w:val="20"/>
              </w:rPr>
              <w:t>Esetleírás készítése</w:t>
            </w:r>
          </w:p>
        </w:tc>
        <w:tc>
          <w:tcPr>
            <w:tcW w:w="809"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4.2.</w:t>
            </w:r>
          </w:p>
        </w:tc>
        <w:tc>
          <w:tcPr>
            <w:tcW w:w="3621" w:type="dxa"/>
            <w:vAlign w:val="center"/>
          </w:tcPr>
          <w:p w:rsidR="00583CFC" w:rsidRPr="00A01D5D" w:rsidRDefault="00583CFC" w:rsidP="006F0AB7">
            <w:pPr>
              <w:spacing w:after="0" w:line="240" w:lineRule="auto"/>
              <w:rPr>
                <w:rFonts w:ascii="Palatino Linotype" w:hAnsi="Palatino Linotype" w:cs="Arial"/>
                <w:sz w:val="20"/>
                <w:szCs w:val="20"/>
              </w:rPr>
            </w:pPr>
            <w:r w:rsidRPr="00A01D5D">
              <w:rPr>
                <w:rFonts w:ascii="Palatino Linotype" w:hAnsi="Palatino Linotype" w:cs="Arial"/>
                <w:sz w:val="20"/>
                <w:szCs w:val="20"/>
              </w:rPr>
              <w:t>Elemzés készítése tapasztalatokról</w:t>
            </w:r>
          </w:p>
        </w:tc>
        <w:tc>
          <w:tcPr>
            <w:tcW w:w="809"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4.3.</w:t>
            </w:r>
          </w:p>
        </w:tc>
        <w:tc>
          <w:tcPr>
            <w:tcW w:w="3621" w:type="dxa"/>
            <w:vAlign w:val="center"/>
          </w:tcPr>
          <w:p w:rsidR="00583CFC" w:rsidRPr="00A01D5D" w:rsidRDefault="00583CFC" w:rsidP="006F0AB7">
            <w:pPr>
              <w:spacing w:after="0" w:line="240" w:lineRule="auto"/>
              <w:rPr>
                <w:rFonts w:ascii="Palatino Linotype" w:hAnsi="Palatino Linotype" w:cs="Arial"/>
                <w:sz w:val="20"/>
                <w:szCs w:val="20"/>
              </w:rPr>
            </w:pPr>
            <w:r w:rsidRPr="00A01D5D">
              <w:rPr>
                <w:rFonts w:ascii="Palatino Linotype" w:hAnsi="Palatino Linotype" w:cs="Arial"/>
                <w:sz w:val="20"/>
                <w:szCs w:val="20"/>
              </w:rPr>
              <w:t>Jegyzetkészítés eseményről kérdéssor alapján</w:t>
            </w:r>
          </w:p>
        </w:tc>
        <w:tc>
          <w:tcPr>
            <w:tcW w:w="809"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4.4.</w:t>
            </w:r>
          </w:p>
        </w:tc>
        <w:tc>
          <w:tcPr>
            <w:tcW w:w="3621" w:type="dxa"/>
            <w:vAlign w:val="center"/>
          </w:tcPr>
          <w:p w:rsidR="00583CFC" w:rsidRPr="00A01D5D" w:rsidRDefault="00583CFC" w:rsidP="006F0AB7">
            <w:pPr>
              <w:spacing w:after="0" w:line="240" w:lineRule="auto"/>
              <w:rPr>
                <w:rFonts w:ascii="Palatino Linotype" w:hAnsi="Palatino Linotype" w:cs="Arial"/>
                <w:sz w:val="20"/>
                <w:szCs w:val="20"/>
              </w:rPr>
            </w:pPr>
            <w:r w:rsidRPr="00A01D5D">
              <w:rPr>
                <w:rFonts w:ascii="Palatino Linotype" w:hAnsi="Palatino Linotype" w:cs="Arial"/>
                <w:sz w:val="20"/>
                <w:szCs w:val="20"/>
              </w:rPr>
              <w:t>Esemény helyszíni értékelése szóban, felkészülés után</w:t>
            </w:r>
          </w:p>
        </w:tc>
        <w:tc>
          <w:tcPr>
            <w:tcW w:w="809"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4.5.</w:t>
            </w:r>
          </w:p>
        </w:tc>
        <w:tc>
          <w:tcPr>
            <w:tcW w:w="3621" w:type="dxa"/>
            <w:vAlign w:val="center"/>
          </w:tcPr>
          <w:p w:rsidR="00583CFC" w:rsidRPr="00A01D5D" w:rsidRDefault="00583CFC" w:rsidP="006F0AB7">
            <w:pPr>
              <w:spacing w:after="0" w:line="240" w:lineRule="auto"/>
              <w:rPr>
                <w:rFonts w:ascii="Palatino Linotype" w:hAnsi="Palatino Linotype" w:cs="Arial"/>
                <w:sz w:val="20"/>
                <w:szCs w:val="20"/>
              </w:rPr>
            </w:pPr>
            <w:r w:rsidRPr="00A01D5D">
              <w:rPr>
                <w:rFonts w:ascii="Palatino Linotype" w:hAnsi="Palatino Linotype" w:cs="Arial"/>
                <w:sz w:val="20"/>
                <w:szCs w:val="20"/>
              </w:rPr>
              <w:t>Utólagos szóbeli beszámoló</w:t>
            </w:r>
          </w:p>
        </w:tc>
        <w:tc>
          <w:tcPr>
            <w:tcW w:w="809"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828" w:type="dxa"/>
            <w:shd w:val="clear" w:color="auto" w:fill="D9D9D9"/>
            <w:vAlign w:val="center"/>
          </w:tcPr>
          <w:p w:rsidR="00583CFC" w:rsidRPr="00A01D5D" w:rsidRDefault="00583CFC" w:rsidP="006F0AB7">
            <w:pPr>
              <w:spacing w:after="0" w:line="240" w:lineRule="auto"/>
              <w:jc w:val="center"/>
              <w:rPr>
                <w:rFonts w:ascii="Palatino Linotype" w:hAnsi="Palatino Linotype"/>
                <w:b/>
                <w:sz w:val="20"/>
                <w:szCs w:val="20"/>
              </w:rPr>
            </w:pPr>
            <w:r w:rsidRPr="00A01D5D">
              <w:rPr>
                <w:rFonts w:ascii="Palatino Linotype" w:hAnsi="Palatino Linotype"/>
                <w:b/>
                <w:sz w:val="20"/>
                <w:szCs w:val="20"/>
              </w:rPr>
              <w:t>5.</w:t>
            </w:r>
          </w:p>
        </w:tc>
        <w:tc>
          <w:tcPr>
            <w:tcW w:w="3621" w:type="dxa"/>
            <w:shd w:val="clear" w:color="auto" w:fill="D9D9D9"/>
            <w:vAlign w:val="center"/>
          </w:tcPr>
          <w:p w:rsidR="00583CFC" w:rsidRPr="00A01D5D" w:rsidRDefault="00583CFC" w:rsidP="006F0AB7">
            <w:pPr>
              <w:spacing w:after="0" w:line="240" w:lineRule="auto"/>
              <w:rPr>
                <w:rFonts w:ascii="Palatino Linotype" w:hAnsi="Palatino Linotype" w:cs="Arial"/>
                <w:b/>
                <w:sz w:val="20"/>
                <w:szCs w:val="20"/>
              </w:rPr>
            </w:pPr>
            <w:r w:rsidRPr="00A01D5D">
              <w:rPr>
                <w:rFonts w:ascii="Palatino Linotype" w:hAnsi="Palatino Linotype" w:cs="Arial"/>
                <w:b/>
                <w:sz w:val="20"/>
                <w:szCs w:val="20"/>
              </w:rPr>
              <w:t>Csoportos munkaformák körében</w:t>
            </w:r>
          </w:p>
        </w:tc>
        <w:tc>
          <w:tcPr>
            <w:tcW w:w="809" w:type="dxa"/>
            <w:shd w:val="clear" w:color="auto" w:fill="D9D9D9"/>
            <w:vAlign w:val="center"/>
          </w:tcPr>
          <w:p w:rsidR="00583CFC" w:rsidRPr="00A01D5D" w:rsidRDefault="00583CFC" w:rsidP="006F0AB7">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6F0AB7">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6F0AB7">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5.1.</w:t>
            </w:r>
          </w:p>
        </w:tc>
        <w:tc>
          <w:tcPr>
            <w:tcW w:w="3621" w:type="dxa"/>
            <w:vAlign w:val="center"/>
          </w:tcPr>
          <w:p w:rsidR="00583CFC" w:rsidRPr="00A01D5D" w:rsidRDefault="00583CFC" w:rsidP="006F0AB7">
            <w:pPr>
              <w:spacing w:after="0" w:line="240" w:lineRule="auto"/>
              <w:rPr>
                <w:rFonts w:ascii="Palatino Linotype" w:hAnsi="Palatino Linotype" w:cs="Arial"/>
                <w:sz w:val="20"/>
                <w:szCs w:val="20"/>
              </w:rPr>
            </w:pPr>
            <w:r w:rsidRPr="00A01D5D">
              <w:rPr>
                <w:rFonts w:ascii="Palatino Linotype" w:hAnsi="Palatino Linotype" w:cs="Arial"/>
                <w:sz w:val="20"/>
                <w:szCs w:val="20"/>
              </w:rPr>
              <w:t>Feladattal vezetett kiscsoportos szövegfeldolgozás</w:t>
            </w:r>
          </w:p>
        </w:tc>
        <w:tc>
          <w:tcPr>
            <w:tcW w:w="809"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798"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63"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5.2.</w:t>
            </w:r>
          </w:p>
        </w:tc>
        <w:tc>
          <w:tcPr>
            <w:tcW w:w="3621" w:type="dxa"/>
            <w:vAlign w:val="center"/>
          </w:tcPr>
          <w:p w:rsidR="00583CFC" w:rsidRPr="00A01D5D" w:rsidRDefault="00583CFC" w:rsidP="006F0AB7">
            <w:pPr>
              <w:spacing w:after="0" w:line="240" w:lineRule="auto"/>
              <w:rPr>
                <w:rFonts w:ascii="Palatino Linotype" w:hAnsi="Palatino Linotype" w:cs="Arial"/>
                <w:sz w:val="20"/>
                <w:szCs w:val="20"/>
              </w:rPr>
            </w:pPr>
            <w:r w:rsidRPr="00A01D5D">
              <w:rPr>
                <w:rFonts w:ascii="Palatino Linotype" w:hAnsi="Palatino Linotype" w:cs="Arial"/>
                <w:sz w:val="20"/>
                <w:szCs w:val="20"/>
              </w:rPr>
              <w:t>Információk rendszerezése mozaikfeladattal</w:t>
            </w:r>
          </w:p>
        </w:tc>
        <w:tc>
          <w:tcPr>
            <w:tcW w:w="809"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798"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63"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828" w:type="dxa"/>
            <w:shd w:val="clear" w:color="auto" w:fill="D9D9D9"/>
            <w:vAlign w:val="center"/>
          </w:tcPr>
          <w:p w:rsidR="00583CFC" w:rsidRPr="00A01D5D" w:rsidRDefault="00583CFC" w:rsidP="008F1973">
            <w:pPr>
              <w:spacing w:after="0" w:line="240" w:lineRule="auto"/>
              <w:jc w:val="center"/>
              <w:rPr>
                <w:rFonts w:ascii="Palatino Linotype" w:hAnsi="Palatino Linotype"/>
                <w:b/>
                <w:sz w:val="20"/>
                <w:szCs w:val="20"/>
              </w:rPr>
            </w:pPr>
            <w:r>
              <w:rPr>
                <w:rFonts w:ascii="Palatino Linotype" w:hAnsi="Palatino Linotype"/>
                <w:b/>
                <w:sz w:val="20"/>
                <w:szCs w:val="20"/>
              </w:rPr>
              <w:t>6</w:t>
            </w:r>
            <w:r w:rsidRPr="00A01D5D">
              <w:rPr>
                <w:rFonts w:ascii="Palatino Linotype" w:hAnsi="Palatino Linotype"/>
                <w:b/>
                <w:sz w:val="20"/>
                <w:szCs w:val="20"/>
              </w:rPr>
              <w:t>.</w:t>
            </w:r>
          </w:p>
        </w:tc>
        <w:tc>
          <w:tcPr>
            <w:tcW w:w="3621" w:type="dxa"/>
            <w:shd w:val="clear" w:color="auto" w:fill="D9D9D9"/>
            <w:vAlign w:val="center"/>
          </w:tcPr>
          <w:p w:rsidR="00583CFC" w:rsidRPr="00A01D5D" w:rsidRDefault="00583CFC" w:rsidP="006F0AB7">
            <w:pPr>
              <w:spacing w:after="0" w:line="240" w:lineRule="auto"/>
              <w:rPr>
                <w:rFonts w:ascii="Palatino Linotype" w:hAnsi="Palatino Linotype" w:cs="Arial"/>
                <w:b/>
                <w:sz w:val="20"/>
                <w:szCs w:val="20"/>
              </w:rPr>
            </w:pPr>
            <w:r w:rsidRPr="00A01D5D">
              <w:rPr>
                <w:rFonts w:ascii="Palatino Linotype" w:hAnsi="Palatino Linotype" w:cs="Arial"/>
                <w:b/>
                <w:sz w:val="20"/>
                <w:szCs w:val="20"/>
              </w:rPr>
              <w:t>Szolgáltatási tevékenységek körében</w:t>
            </w:r>
          </w:p>
        </w:tc>
        <w:tc>
          <w:tcPr>
            <w:tcW w:w="809" w:type="dxa"/>
            <w:shd w:val="clear" w:color="auto" w:fill="D9D9D9"/>
            <w:vAlign w:val="center"/>
          </w:tcPr>
          <w:p w:rsidR="00583CFC" w:rsidRPr="00A01D5D" w:rsidRDefault="00583CFC" w:rsidP="006F0AB7">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6F0AB7">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6F0AB7">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8F1973">
            <w:pPr>
              <w:spacing w:after="0" w:line="240" w:lineRule="auto"/>
              <w:jc w:val="center"/>
              <w:rPr>
                <w:rFonts w:ascii="Palatino Linotype" w:hAnsi="Palatino Linotype"/>
                <w:sz w:val="20"/>
                <w:szCs w:val="20"/>
              </w:rPr>
            </w:pPr>
            <w:r>
              <w:rPr>
                <w:rFonts w:ascii="Palatino Linotype" w:hAnsi="Palatino Linotype"/>
                <w:sz w:val="20"/>
                <w:szCs w:val="20"/>
              </w:rPr>
              <w:t>6</w:t>
            </w:r>
            <w:r w:rsidRPr="00A01D5D">
              <w:rPr>
                <w:rFonts w:ascii="Palatino Linotype" w:hAnsi="Palatino Linotype"/>
                <w:sz w:val="20"/>
                <w:szCs w:val="20"/>
              </w:rPr>
              <w:t>.1.</w:t>
            </w:r>
          </w:p>
        </w:tc>
        <w:tc>
          <w:tcPr>
            <w:tcW w:w="3621" w:type="dxa"/>
            <w:vAlign w:val="center"/>
          </w:tcPr>
          <w:p w:rsidR="00583CFC" w:rsidRPr="00A01D5D" w:rsidRDefault="00583CFC" w:rsidP="006F0AB7">
            <w:pPr>
              <w:spacing w:after="0" w:line="240" w:lineRule="auto"/>
              <w:rPr>
                <w:rFonts w:ascii="Palatino Linotype" w:hAnsi="Palatino Linotype" w:cs="Arial"/>
                <w:sz w:val="20"/>
                <w:szCs w:val="20"/>
              </w:rPr>
            </w:pPr>
            <w:r w:rsidRPr="00A01D5D">
              <w:rPr>
                <w:rFonts w:ascii="Palatino Linotype" w:hAnsi="Palatino Linotype" w:cs="Arial"/>
                <w:sz w:val="20"/>
                <w:szCs w:val="20"/>
              </w:rPr>
              <w:t>Részvétel a szülők fogadásán, esetmegfigyelés</w:t>
            </w:r>
          </w:p>
        </w:tc>
        <w:tc>
          <w:tcPr>
            <w:tcW w:w="809"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F0AB7">
            <w:pPr>
              <w:spacing w:after="0" w:line="240" w:lineRule="auto"/>
              <w:jc w:val="center"/>
              <w:rPr>
                <w:rFonts w:ascii="Palatino Linotype" w:hAnsi="Palatino Linotype"/>
                <w:sz w:val="20"/>
                <w:szCs w:val="20"/>
              </w:rPr>
            </w:pPr>
          </w:p>
        </w:tc>
      </w:tr>
    </w:tbl>
    <w:p w:rsidR="00583CFC" w:rsidRPr="00A01D5D" w:rsidRDefault="00583CFC" w:rsidP="004343D6">
      <w:pPr>
        <w:widowControl w:val="0"/>
        <w:suppressAutoHyphens/>
        <w:spacing w:after="0" w:line="240" w:lineRule="auto"/>
        <w:ind w:left="826" w:firstLine="266"/>
        <w:rPr>
          <w:rFonts w:ascii="Palatino Linotype" w:hAnsi="Palatino Linotype"/>
          <w:b/>
          <w:bCs/>
          <w:i/>
          <w:sz w:val="24"/>
          <w:szCs w:val="24"/>
        </w:rPr>
      </w:pPr>
    </w:p>
    <w:p w:rsidR="00583CFC" w:rsidRPr="00A01D5D" w:rsidRDefault="00583CFC" w:rsidP="004B2417">
      <w:pPr>
        <w:widowControl w:val="0"/>
        <w:numPr>
          <w:ilvl w:val="2"/>
          <w:numId w:val="20"/>
        </w:numPr>
        <w:suppressAutoHyphens/>
        <w:spacing w:after="0" w:line="240" w:lineRule="auto"/>
        <w:rPr>
          <w:rFonts w:ascii="Palatino Linotype" w:hAnsi="Palatino Linotype"/>
          <w:b/>
          <w:bCs/>
          <w:i/>
          <w:sz w:val="24"/>
          <w:szCs w:val="24"/>
        </w:rPr>
      </w:pPr>
      <w:r w:rsidRPr="00A01D5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3CFC" w:rsidRPr="00A01D5D">
        <w:trPr>
          <w:jc w:val="center"/>
        </w:trPr>
        <w:tc>
          <w:tcPr>
            <w:tcW w:w="994" w:type="dxa"/>
            <w:vMerge w:val="restart"/>
            <w:vAlign w:val="center"/>
          </w:tcPr>
          <w:p w:rsidR="00583CFC" w:rsidRPr="00A01D5D" w:rsidRDefault="00583CFC" w:rsidP="006F0AB7">
            <w:pPr>
              <w:spacing w:after="0" w:line="240" w:lineRule="auto"/>
              <w:jc w:val="center"/>
              <w:rPr>
                <w:rFonts w:ascii="Palatino Linotype" w:hAnsi="Palatino Linotype"/>
                <w:b/>
                <w:sz w:val="20"/>
                <w:szCs w:val="20"/>
              </w:rPr>
            </w:pPr>
            <w:r w:rsidRPr="00A01D5D">
              <w:rPr>
                <w:rFonts w:ascii="Palatino Linotype" w:hAnsi="Palatino Linotype"/>
                <w:b/>
                <w:sz w:val="20"/>
                <w:szCs w:val="20"/>
              </w:rPr>
              <w:t>Sorszám</w:t>
            </w:r>
          </w:p>
        </w:tc>
        <w:tc>
          <w:tcPr>
            <w:tcW w:w="2800" w:type="dxa"/>
            <w:vMerge w:val="restart"/>
            <w:vAlign w:val="center"/>
          </w:tcPr>
          <w:p w:rsidR="00583CFC" w:rsidRPr="00A01D5D" w:rsidRDefault="00583CFC" w:rsidP="006F0AB7">
            <w:pPr>
              <w:spacing w:after="0" w:line="240" w:lineRule="auto"/>
              <w:jc w:val="center"/>
              <w:rPr>
                <w:rFonts w:ascii="Palatino Linotype" w:hAnsi="Palatino Linotype"/>
                <w:b/>
                <w:sz w:val="20"/>
                <w:szCs w:val="20"/>
              </w:rPr>
            </w:pPr>
            <w:r w:rsidRPr="00A01D5D">
              <w:rPr>
                <w:rFonts w:ascii="Palatino Linotype" w:hAnsi="Palatino Linotype"/>
                <w:b/>
                <w:sz w:val="20"/>
                <w:szCs w:val="20"/>
              </w:rPr>
              <w:t xml:space="preserve">Alkalmazott oktatási </w:t>
            </w:r>
          </w:p>
          <w:p w:rsidR="00583CFC" w:rsidRPr="00A01D5D" w:rsidRDefault="00583CFC" w:rsidP="006F0AB7">
            <w:pPr>
              <w:spacing w:after="0" w:line="240" w:lineRule="auto"/>
              <w:jc w:val="center"/>
              <w:rPr>
                <w:rFonts w:ascii="Palatino Linotype" w:hAnsi="Palatino Linotype"/>
                <w:b/>
                <w:sz w:val="20"/>
                <w:szCs w:val="20"/>
              </w:rPr>
            </w:pPr>
            <w:r w:rsidRPr="00A01D5D">
              <w:rPr>
                <w:rFonts w:ascii="Palatino Linotype" w:hAnsi="Palatino Linotype"/>
                <w:b/>
                <w:sz w:val="20"/>
                <w:szCs w:val="20"/>
              </w:rPr>
              <w:t>módszer neve</w:t>
            </w:r>
          </w:p>
        </w:tc>
        <w:tc>
          <w:tcPr>
            <w:tcW w:w="2835" w:type="dxa"/>
            <w:gridSpan w:val="3"/>
            <w:vAlign w:val="center"/>
          </w:tcPr>
          <w:p w:rsidR="00583CFC" w:rsidRPr="00A01D5D" w:rsidRDefault="00583CFC" w:rsidP="006F0AB7">
            <w:pPr>
              <w:spacing w:after="0" w:line="240" w:lineRule="auto"/>
              <w:jc w:val="center"/>
              <w:rPr>
                <w:rFonts w:ascii="Palatino Linotype" w:hAnsi="Palatino Linotype"/>
                <w:b/>
                <w:sz w:val="20"/>
                <w:szCs w:val="20"/>
              </w:rPr>
            </w:pPr>
            <w:r w:rsidRPr="00A01D5D">
              <w:rPr>
                <w:rFonts w:ascii="Palatino Linotype" w:hAnsi="Palatino Linotype"/>
                <w:b/>
                <w:sz w:val="20"/>
                <w:szCs w:val="20"/>
              </w:rPr>
              <w:t>A tanulói tevékenység szervezeti kerete</w:t>
            </w:r>
          </w:p>
        </w:tc>
        <w:tc>
          <w:tcPr>
            <w:tcW w:w="2659" w:type="dxa"/>
            <w:vMerge w:val="restart"/>
            <w:vAlign w:val="center"/>
          </w:tcPr>
          <w:p w:rsidR="00583CFC" w:rsidRPr="00A01D5D" w:rsidRDefault="00583CFC" w:rsidP="006F0AB7">
            <w:pPr>
              <w:spacing w:after="0" w:line="240" w:lineRule="auto"/>
              <w:jc w:val="center"/>
              <w:rPr>
                <w:rFonts w:ascii="Palatino Linotype" w:hAnsi="Palatino Linotype"/>
                <w:b/>
                <w:sz w:val="20"/>
                <w:szCs w:val="20"/>
              </w:rPr>
            </w:pPr>
            <w:r w:rsidRPr="00A01D5D">
              <w:rPr>
                <w:rFonts w:ascii="Palatino Linotype" w:hAnsi="Palatino Linotype"/>
                <w:b/>
                <w:sz w:val="20"/>
                <w:szCs w:val="20"/>
              </w:rPr>
              <w:t>Alkalmazandó eszközök és felszerelések (SZVK 6. pont lebontása, pontosítása)</w:t>
            </w:r>
          </w:p>
        </w:tc>
      </w:tr>
      <w:tr w:rsidR="00583CFC" w:rsidRPr="00A01D5D">
        <w:trPr>
          <w:jc w:val="center"/>
        </w:trPr>
        <w:tc>
          <w:tcPr>
            <w:tcW w:w="994" w:type="dxa"/>
            <w:vMerge/>
            <w:vAlign w:val="center"/>
          </w:tcPr>
          <w:p w:rsidR="00583CFC" w:rsidRPr="00A01D5D" w:rsidRDefault="00583CFC" w:rsidP="006F0AB7">
            <w:pPr>
              <w:spacing w:after="0" w:line="240" w:lineRule="auto"/>
              <w:jc w:val="center"/>
              <w:rPr>
                <w:rFonts w:ascii="Palatino Linotype" w:hAnsi="Palatino Linotype"/>
                <w:b/>
                <w:sz w:val="20"/>
                <w:szCs w:val="20"/>
              </w:rPr>
            </w:pPr>
          </w:p>
        </w:tc>
        <w:tc>
          <w:tcPr>
            <w:tcW w:w="2800" w:type="dxa"/>
            <w:vMerge/>
            <w:vAlign w:val="center"/>
          </w:tcPr>
          <w:p w:rsidR="00583CFC" w:rsidRPr="00A01D5D" w:rsidRDefault="00583CFC" w:rsidP="006F0AB7">
            <w:pPr>
              <w:spacing w:after="0" w:line="240" w:lineRule="auto"/>
              <w:rPr>
                <w:rFonts w:ascii="Palatino Linotype" w:hAnsi="Palatino Linotype"/>
                <w:b/>
                <w:sz w:val="20"/>
                <w:szCs w:val="20"/>
              </w:rPr>
            </w:pPr>
          </w:p>
        </w:tc>
        <w:tc>
          <w:tcPr>
            <w:tcW w:w="945" w:type="dxa"/>
            <w:vAlign w:val="center"/>
          </w:tcPr>
          <w:p w:rsidR="00583CFC" w:rsidRPr="00A01D5D" w:rsidRDefault="00583CFC" w:rsidP="006F0AB7">
            <w:pPr>
              <w:spacing w:after="0" w:line="240" w:lineRule="auto"/>
              <w:jc w:val="center"/>
              <w:rPr>
                <w:rFonts w:ascii="Palatino Linotype" w:hAnsi="Palatino Linotype"/>
                <w:b/>
                <w:sz w:val="20"/>
                <w:szCs w:val="20"/>
              </w:rPr>
            </w:pPr>
            <w:r w:rsidRPr="00A01D5D">
              <w:rPr>
                <w:rFonts w:ascii="Palatino Linotype" w:hAnsi="Palatino Linotype"/>
                <w:b/>
                <w:sz w:val="20"/>
                <w:szCs w:val="20"/>
              </w:rPr>
              <w:t>egyéni</w:t>
            </w:r>
          </w:p>
        </w:tc>
        <w:tc>
          <w:tcPr>
            <w:tcW w:w="945" w:type="dxa"/>
            <w:vAlign w:val="center"/>
          </w:tcPr>
          <w:p w:rsidR="00583CFC" w:rsidRPr="00A01D5D" w:rsidRDefault="00583CFC" w:rsidP="006F0AB7">
            <w:pPr>
              <w:spacing w:after="0" w:line="240" w:lineRule="auto"/>
              <w:jc w:val="center"/>
              <w:rPr>
                <w:rFonts w:ascii="Palatino Linotype" w:hAnsi="Palatino Linotype"/>
                <w:b/>
                <w:sz w:val="20"/>
                <w:szCs w:val="20"/>
              </w:rPr>
            </w:pPr>
            <w:r w:rsidRPr="00A01D5D">
              <w:rPr>
                <w:rFonts w:ascii="Palatino Linotype" w:hAnsi="Palatino Linotype"/>
                <w:b/>
                <w:sz w:val="20"/>
                <w:szCs w:val="20"/>
              </w:rPr>
              <w:t>csoport</w:t>
            </w:r>
          </w:p>
        </w:tc>
        <w:tc>
          <w:tcPr>
            <w:tcW w:w="945" w:type="dxa"/>
            <w:vAlign w:val="center"/>
          </w:tcPr>
          <w:p w:rsidR="00583CFC" w:rsidRPr="00A01D5D" w:rsidRDefault="00583CFC" w:rsidP="006F0AB7">
            <w:pPr>
              <w:spacing w:after="0" w:line="240" w:lineRule="auto"/>
              <w:jc w:val="center"/>
              <w:rPr>
                <w:rFonts w:ascii="Palatino Linotype" w:hAnsi="Palatino Linotype"/>
                <w:b/>
                <w:sz w:val="20"/>
                <w:szCs w:val="20"/>
              </w:rPr>
            </w:pPr>
            <w:r w:rsidRPr="00A01D5D">
              <w:rPr>
                <w:rFonts w:ascii="Palatino Linotype" w:hAnsi="Palatino Linotype"/>
                <w:b/>
                <w:sz w:val="20"/>
                <w:szCs w:val="20"/>
              </w:rPr>
              <w:t>osztály</w:t>
            </w:r>
          </w:p>
        </w:tc>
        <w:tc>
          <w:tcPr>
            <w:tcW w:w="2659" w:type="dxa"/>
            <w:vMerge/>
            <w:vAlign w:val="center"/>
          </w:tcPr>
          <w:p w:rsidR="00583CFC" w:rsidRPr="00A01D5D" w:rsidRDefault="00583CFC" w:rsidP="006F0AB7">
            <w:pPr>
              <w:spacing w:after="0" w:line="240" w:lineRule="auto"/>
              <w:jc w:val="center"/>
              <w:rPr>
                <w:rFonts w:ascii="Palatino Linotype" w:hAnsi="Palatino Linotype"/>
                <w:b/>
                <w:sz w:val="20"/>
                <w:szCs w:val="20"/>
              </w:rPr>
            </w:pPr>
          </w:p>
        </w:tc>
      </w:tr>
      <w:tr w:rsidR="00583CFC" w:rsidRPr="00A01D5D">
        <w:trPr>
          <w:jc w:val="center"/>
        </w:trPr>
        <w:tc>
          <w:tcPr>
            <w:tcW w:w="994"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1.1</w:t>
            </w:r>
          </w:p>
        </w:tc>
        <w:tc>
          <w:tcPr>
            <w:tcW w:w="2800" w:type="dxa"/>
            <w:vAlign w:val="center"/>
          </w:tcPr>
          <w:p w:rsidR="00583CFC" w:rsidRPr="00A01D5D" w:rsidRDefault="00583CFC" w:rsidP="006F0AB7">
            <w:pPr>
              <w:spacing w:after="0" w:line="240" w:lineRule="auto"/>
              <w:rPr>
                <w:rFonts w:ascii="Palatino Linotype" w:hAnsi="Palatino Linotype"/>
                <w:sz w:val="20"/>
                <w:szCs w:val="20"/>
              </w:rPr>
            </w:pPr>
            <w:r w:rsidRPr="00A01D5D">
              <w:rPr>
                <w:rFonts w:ascii="Palatino Linotype" w:hAnsi="Palatino Linotype"/>
                <w:sz w:val="20"/>
                <w:szCs w:val="20"/>
              </w:rPr>
              <w:t>magyarázat</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1.2.</w:t>
            </w:r>
          </w:p>
        </w:tc>
        <w:tc>
          <w:tcPr>
            <w:tcW w:w="2800" w:type="dxa"/>
            <w:vAlign w:val="center"/>
          </w:tcPr>
          <w:p w:rsidR="00583CFC" w:rsidRPr="00A01D5D" w:rsidRDefault="00583CFC" w:rsidP="006F0AB7">
            <w:pPr>
              <w:spacing w:after="0" w:line="240" w:lineRule="auto"/>
              <w:rPr>
                <w:rFonts w:ascii="Palatino Linotype" w:hAnsi="Palatino Linotype"/>
                <w:sz w:val="20"/>
                <w:szCs w:val="20"/>
              </w:rPr>
            </w:pPr>
            <w:r w:rsidRPr="00A01D5D">
              <w:rPr>
                <w:rFonts w:ascii="Palatino Linotype" w:hAnsi="Palatino Linotype"/>
                <w:sz w:val="20"/>
                <w:szCs w:val="20"/>
              </w:rPr>
              <w:t>elbeszélés</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1.3.</w:t>
            </w:r>
          </w:p>
        </w:tc>
        <w:tc>
          <w:tcPr>
            <w:tcW w:w="2800" w:type="dxa"/>
            <w:vAlign w:val="center"/>
          </w:tcPr>
          <w:p w:rsidR="00583CFC" w:rsidRPr="00A01D5D" w:rsidRDefault="00583CFC" w:rsidP="006F0AB7">
            <w:pPr>
              <w:spacing w:after="0" w:line="240" w:lineRule="auto"/>
              <w:rPr>
                <w:rFonts w:ascii="Palatino Linotype" w:hAnsi="Palatino Linotype"/>
                <w:sz w:val="20"/>
                <w:szCs w:val="20"/>
              </w:rPr>
            </w:pPr>
            <w:r w:rsidRPr="00A01D5D">
              <w:rPr>
                <w:rFonts w:ascii="Palatino Linotype" w:hAnsi="Palatino Linotype"/>
                <w:sz w:val="20"/>
                <w:szCs w:val="20"/>
              </w:rPr>
              <w:t>kiselőadás</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1.4.</w:t>
            </w:r>
          </w:p>
        </w:tc>
        <w:tc>
          <w:tcPr>
            <w:tcW w:w="2800" w:type="dxa"/>
            <w:vAlign w:val="center"/>
          </w:tcPr>
          <w:p w:rsidR="00583CFC" w:rsidRPr="00A01D5D" w:rsidRDefault="00583CFC" w:rsidP="006F0AB7">
            <w:pPr>
              <w:spacing w:after="0" w:line="240" w:lineRule="auto"/>
              <w:rPr>
                <w:rFonts w:ascii="Palatino Linotype" w:hAnsi="Palatino Linotype"/>
                <w:sz w:val="20"/>
                <w:szCs w:val="20"/>
              </w:rPr>
            </w:pPr>
            <w:r w:rsidRPr="00A01D5D">
              <w:rPr>
                <w:rFonts w:ascii="Palatino Linotype" w:hAnsi="Palatino Linotype"/>
                <w:sz w:val="20"/>
                <w:szCs w:val="20"/>
              </w:rPr>
              <w:t>megbeszélés</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1.5.</w:t>
            </w:r>
          </w:p>
        </w:tc>
        <w:tc>
          <w:tcPr>
            <w:tcW w:w="2800" w:type="dxa"/>
            <w:vAlign w:val="center"/>
          </w:tcPr>
          <w:p w:rsidR="00583CFC" w:rsidRPr="00A01D5D" w:rsidRDefault="00583CFC" w:rsidP="006F0AB7">
            <w:pPr>
              <w:spacing w:after="0" w:line="240" w:lineRule="auto"/>
              <w:rPr>
                <w:rFonts w:ascii="Palatino Linotype" w:hAnsi="Palatino Linotype"/>
                <w:sz w:val="20"/>
                <w:szCs w:val="20"/>
              </w:rPr>
            </w:pPr>
            <w:r w:rsidRPr="00A01D5D">
              <w:rPr>
                <w:rFonts w:ascii="Palatino Linotype" w:hAnsi="Palatino Linotype"/>
                <w:sz w:val="20"/>
                <w:szCs w:val="20"/>
              </w:rPr>
              <w:t>vita</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2659"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1.6.</w:t>
            </w:r>
          </w:p>
        </w:tc>
        <w:tc>
          <w:tcPr>
            <w:tcW w:w="2800" w:type="dxa"/>
            <w:vAlign w:val="center"/>
          </w:tcPr>
          <w:p w:rsidR="00583CFC" w:rsidRPr="00A01D5D" w:rsidRDefault="00583CFC" w:rsidP="006F0AB7">
            <w:pPr>
              <w:spacing w:after="0" w:line="240" w:lineRule="auto"/>
              <w:rPr>
                <w:rFonts w:ascii="Palatino Linotype" w:hAnsi="Palatino Linotype"/>
                <w:sz w:val="20"/>
                <w:szCs w:val="20"/>
              </w:rPr>
            </w:pPr>
            <w:r w:rsidRPr="00A01D5D">
              <w:rPr>
                <w:rFonts w:ascii="Palatino Linotype" w:hAnsi="Palatino Linotype"/>
                <w:sz w:val="20"/>
                <w:szCs w:val="20"/>
              </w:rPr>
              <w:t>szemléltetés</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1.7.</w:t>
            </w:r>
          </w:p>
        </w:tc>
        <w:tc>
          <w:tcPr>
            <w:tcW w:w="2800" w:type="dxa"/>
            <w:vAlign w:val="center"/>
          </w:tcPr>
          <w:p w:rsidR="00583CFC" w:rsidRPr="00A01D5D" w:rsidRDefault="00583CFC" w:rsidP="006F0AB7">
            <w:pPr>
              <w:spacing w:after="0" w:line="240" w:lineRule="auto"/>
              <w:rPr>
                <w:rFonts w:ascii="Palatino Linotype" w:hAnsi="Palatino Linotype"/>
                <w:sz w:val="20"/>
                <w:szCs w:val="20"/>
              </w:rPr>
            </w:pPr>
            <w:r w:rsidRPr="00A01D5D">
              <w:rPr>
                <w:rFonts w:ascii="Palatino Linotype" w:hAnsi="Palatino Linotype"/>
                <w:sz w:val="20"/>
                <w:szCs w:val="20"/>
              </w:rPr>
              <w:t>projekt</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2659"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1.8.</w:t>
            </w:r>
          </w:p>
        </w:tc>
        <w:tc>
          <w:tcPr>
            <w:tcW w:w="2800" w:type="dxa"/>
            <w:vAlign w:val="center"/>
          </w:tcPr>
          <w:p w:rsidR="00583CFC" w:rsidRPr="00A01D5D" w:rsidRDefault="00583CFC" w:rsidP="006F0AB7">
            <w:pPr>
              <w:spacing w:after="0" w:line="240" w:lineRule="auto"/>
              <w:rPr>
                <w:rFonts w:ascii="Palatino Linotype" w:hAnsi="Palatino Linotype"/>
                <w:sz w:val="20"/>
                <w:szCs w:val="20"/>
              </w:rPr>
            </w:pPr>
            <w:r w:rsidRPr="00A01D5D">
              <w:rPr>
                <w:rFonts w:ascii="Palatino Linotype" w:hAnsi="Palatino Linotype"/>
                <w:sz w:val="20"/>
                <w:szCs w:val="20"/>
              </w:rPr>
              <w:t>kooperatív tanulás</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1.9</w:t>
            </w:r>
          </w:p>
        </w:tc>
        <w:tc>
          <w:tcPr>
            <w:tcW w:w="2800" w:type="dxa"/>
            <w:vAlign w:val="center"/>
          </w:tcPr>
          <w:p w:rsidR="00583CFC" w:rsidRPr="00A01D5D" w:rsidRDefault="00583CFC" w:rsidP="006F0AB7">
            <w:pPr>
              <w:spacing w:after="0" w:line="240" w:lineRule="auto"/>
              <w:rPr>
                <w:rFonts w:ascii="Palatino Linotype" w:hAnsi="Palatino Linotype"/>
                <w:sz w:val="20"/>
                <w:szCs w:val="20"/>
              </w:rPr>
            </w:pPr>
            <w:r w:rsidRPr="00A01D5D">
              <w:rPr>
                <w:rFonts w:ascii="Palatino Linotype" w:hAnsi="Palatino Linotype"/>
                <w:sz w:val="20"/>
                <w:szCs w:val="20"/>
              </w:rPr>
              <w:t>szerepjáték</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1.10.</w:t>
            </w:r>
          </w:p>
        </w:tc>
        <w:tc>
          <w:tcPr>
            <w:tcW w:w="2800" w:type="dxa"/>
            <w:vAlign w:val="center"/>
          </w:tcPr>
          <w:p w:rsidR="00583CFC" w:rsidRPr="00A01D5D" w:rsidRDefault="00583CFC" w:rsidP="006F0AB7">
            <w:pPr>
              <w:spacing w:after="0" w:line="240" w:lineRule="auto"/>
              <w:rPr>
                <w:rFonts w:ascii="Palatino Linotype" w:hAnsi="Palatino Linotype"/>
                <w:sz w:val="20"/>
                <w:szCs w:val="20"/>
              </w:rPr>
            </w:pPr>
            <w:r w:rsidRPr="00A01D5D">
              <w:rPr>
                <w:rFonts w:ascii="Palatino Linotype" w:hAnsi="Palatino Linotype"/>
                <w:sz w:val="20"/>
                <w:szCs w:val="20"/>
              </w:rPr>
              <w:t>házi feladat</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6F0AB7">
            <w:pPr>
              <w:spacing w:after="0" w:line="240" w:lineRule="auto"/>
              <w:jc w:val="center"/>
              <w:rPr>
                <w:rFonts w:ascii="Palatino Linotype" w:hAnsi="Palatino Linotype"/>
                <w:sz w:val="20"/>
                <w:szCs w:val="20"/>
              </w:rPr>
            </w:pPr>
          </w:p>
        </w:tc>
      </w:tr>
    </w:tbl>
    <w:p w:rsidR="00583CFC" w:rsidRPr="00A01D5D" w:rsidRDefault="00583CFC" w:rsidP="004343D6">
      <w:pPr>
        <w:spacing w:after="0" w:line="240" w:lineRule="auto"/>
        <w:ind w:left="540"/>
        <w:jc w:val="both"/>
        <w:rPr>
          <w:rFonts w:ascii="Palatino Linotype" w:hAnsi="Palatino Linotype"/>
          <w:iCs/>
        </w:rPr>
      </w:pPr>
    </w:p>
    <w:p w:rsidR="00583CFC" w:rsidRPr="00A01D5D" w:rsidRDefault="00583CFC" w:rsidP="00DE3EFE">
      <w:pPr>
        <w:spacing w:after="0" w:line="240" w:lineRule="auto"/>
        <w:ind w:left="540"/>
        <w:jc w:val="both"/>
        <w:rPr>
          <w:rFonts w:ascii="Palatino Linotype" w:hAnsi="Palatino Linotype"/>
          <w:iCs/>
        </w:rPr>
      </w:pPr>
    </w:p>
    <w:p w:rsidR="00583CFC" w:rsidRPr="00A01D5D" w:rsidRDefault="00583CFC" w:rsidP="004B2417">
      <w:pPr>
        <w:widowControl w:val="0"/>
        <w:numPr>
          <w:ilvl w:val="1"/>
          <w:numId w:val="20"/>
        </w:numPr>
        <w:suppressAutoHyphens/>
        <w:spacing w:after="0" w:line="240" w:lineRule="auto"/>
        <w:rPr>
          <w:rFonts w:ascii="Palatino Linotype" w:hAnsi="Palatino Linotype"/>
          <w:b/>
          <w:bCs/>
          <w:sz w:val="24"/>
          <w:szCs w:val="24"/>
        </w:rPr>
      </w:pPr>
      <w:r w:rsidRPr="00A01D5D">
        <w:rPr>
          <w:rFonts w:ascii="Palatino Linotype" w:hAnsi="Palatino Linotype"/>
          <w:b/>
          <w:bCs/>
          <w:sz w:val="24"/>
          <w:szCs w:val="24"/>
        </w:rPr>
        <w:t xml:space="preserve">A </w:t>
      </w:r>
      <w:r w:rsidRPr="00A01D5D">
        <w:rPr>
          <w:rFonts w:ascii="Palatino Linotype" w:hAnsi="Palatino Linotype"/>
          <w:b/>
          <w:sz w:val="24"/>
          <w:szCs w:val="24"/>
        </w:rPr>
        <w:t>tantárgy</w:t>
      </w:r>
      <w:r w:rsidRPr="00A01D5D">
        <w:rPr>
          <w:rFonts w:ascii="Palatino Linotype" w:hAnsi="Palatino Linotype"/>
          <w:b/>
          <w:bCs/>
          <w:sz w:val="24"/>
          <w:szCs w:val="24"/>
        </w:rPr>
        <w:t xml:space="preserve"> </w:t>
      </w:r>
      <w:r w:rsidRPr="00A01D5D">
        <w:rPr>
          <w:rFonts w:ascii="Palatino Linotype" w:hAnsi="Palatino Linotype"/>
          <w:b/>
          <w:sz w:val="24"/>
          <w:szCs w:val="24"/>
        </w:rPr>
        <w:t>értékelésének</w:t>
      </w:r>
      <w:r w:rsidRPr="00A01D5D">
        <w:rPr>
          <w:rFonts w:ascii="Palatino Linotype" w:hAnsi="Palatino Linotype"/>
          <w:b/>
          <w:bCs/>
          <w:sz w:val="24"/>
          <w:szCs w:val="24"/>
        </w:rPr>
        <w:t xml:space="preserve"> módja</w:t>
      </w:r>
    </w:p>
    <w:p w:rsidR="00583CFC" w:rsidRPr="008F1973" w:rsidRDefault="00583CFC" w:rsidP="00DE3EFE">
      <w:pPr>
        <w:autoSpaceDE w:val="0"/>
        <w:autoSpaceDN w:val="0"/>
        <w:adjustRightInd w:val="0"/>
        <w:spacing w:line="240" w:lineRule="auto"/>
        <w:ind w:left="360"/>
        <w:jc w:val="both"/>
        <w:rPr>
          <w:rFonts w:ascii="Palatino Linotype" w:hAnsi="Palatino Linotype"/>
          <w:bCs/>
          <w:sz w:val="24"/>
          <w:szCs w:val="24"/>
        </w:rPr>
      </w:pPr>
      <w:r>
        <w:rPr>
          <w:rFonts w:ascii="Palatino Linotype" w:hAnsi="Palatino Linotype"/>
          <w:bCs/>
          <w:sz w:val="24"/>
          <w:szCs w:val="24"/>
        </w:rPr>
        <w:t>„</w:t>
      </w:r>
      <w:r w:rsidRPr="008F1973">
        <w:rPr>
          <w:rFonts w:ascii="Palatino Linotype" w:hAnsi="Palatino Linotype"/>
          <w:bCs/>
          <w:sz w:val="24"/>
          <w:szCs w:val="24"/>
        </w:rPr>
        <w:t>A nemzeti köznevelésről szóló 2011. évi CXC. törvény 54. § (2) a) pontja szerinti értékeléssel.”</w:t>
      </w:r>
    </w:p>
    <w:p w:rsidR="00583CFC" w:rsidRPr="00A01D5D" w:rsidRDefault="00583CFC" w:rsidP="00DE3EFE">
      <w:pPr>
        <w:autoSpaceDE w:val="0"/>
        <w:autoSpaceDN w:val="0"/>
        <w:adjustRightInd w:val="0"/>
        <w:spacing w:line="240" w:lineRule="auto"/>
        <w:ind w:left="360"/>
        <w:jc w:val="both"/>
        <w:rPr>
          <w:rFonts w:ascii="Palatino Linotype" w:hAnsi="Palatino Linotype"/>
          <w:bCs/>
        </w:rPr>
      </w:pPr>
      <w:r w:rsidRPr="00A01D5D">
        <w:rPr>
          <w:rFonts w:ascii="Palatino Linotype" w:hAnsi="Palatino Linotype"/>
          <w:bCs/>
        </w:rPr>
        <w:t>A gyakorlat során a tanulók előre megadott megfigyelési és értékelési szempontok alapján naplót vezetnek, melyet a gyakorlat befejezése után leadnak a képző intézménynek/iskolának. A napló leadása a tanulmányi kötelezettség teljesítésének feltétele.</w:t>
      </w:r>
    </w:p>
    <w:p w:rsidR="00583CFC" w:rsidRPr="00A01D5D" w:rsidRDefault="00583CFC" w:rsidP="00DE3EFE">
      <w:pPr>
        <w:autoSpaceDE w:val="0"/>
        <w:autoSpaceDN w:val="0"/>
        <w:adjustRightInd w:val="0"/>
        <w:spacing w:line="240" w:lineRule="auto"/>
        <w:ind w:left="360"/>
        <w:jc w:val="both"/>
        <w:rPr>
          <w:rFonts w:ascii="Palatino Linotype" w:hAnsi="Palatino Linotype"/>
          <w:i/>
          <w:iCs/>
          <w:sz w:val="24"/>
          <w:szCs w:val="24"/>
        </w:rPr>
      </w:pPr>
    </w:p>
    <w:p w:rsidR="00583CFC" w:rsidRPr="00A01D5D" w:rsidRDefault="00583CFC" w:rsidP="004B2417">
      <w:pPr>
        <w:widowControl w:val="0"/>
        <w:numPr>
          <w:ilvl w:val="0"/>
          <w:numId w:val="20"/>
        </w:numPr>
        <w:suppressAutoHyphens/>
        <w:spacing w:after="0" w:line="240" w:lineRule="auto"/>
        <w:rPr>
          <w:rFonts w:ascii="Palatino Linotype" w:hAnsi="Palatino Linotype"/>
          <w:b/>
          <w:sz w:val="24"/>
          <w:szCs w:val="24"/>
        </w:rPr>
      </w:pPr>
      <w:r w:rsidRPr="00A01D5D">
        <w:rPr>
          <w:rFonts w:ascii="Palatino Linotype" w:hAnsi="Palatino Linotype"/>
          <w:b/>
          <w:sz w:val="24"/>
          <w:szCs w:val="24"/>
        </w:rPr>
        <w:t xml:space="preserve">A kisgyermekkori nevelés tantárgy </w:t>
      </w:r>
      <w:r w:rsidRPr="00A01D5D">
        <w:rPr>
          <w:rFonts w:ascii="Palatino Linotype" w:hAnsi="Palatino Linotype"/>
          <w:sz w:val="24"/>
          <w:szCs w:val="24"/>
        </w:rPr>
        <w:tab/>
      </w:r>
      <w:r w:rsidRPr="00A01D5D">
        <w:rPr>
          <w:rFonts w:ascii="Palatino Linotype" w:hAnsi="Palatino Linotype"/>
          <w:sz w:val="24"/>
          <w:szCs w:val="24"/>
        </w:rPr>
        <w:tab/>
      </w:r>
      <w:r w:rsidRPr="00A01D5D">
        <w:rPr>
          <w:rFonts w:ascii="Palatino Linotype" w:hAnsi="Palatino Linotype"/>
          <w:sz w:val="24"/>
          <w:szCs w:val="24"/>
        </w:rPr>
        <w:tab/>
      </w:r>
      <w:r w:rsidRPr="00A01D5D">
        <w:rPr>
          <w:rFonts w:ascii="Palatino Linotype" w:hAnsi="Palatino Linotype"/>
          <w:sz w:val="24"/>
          <w:szCs w:val="24"/>
        </w:rPr>
        <w:tab/>
      </w:r>
      <w:r>
        <w:rPr>
          <w:rFonts w:ascii="Palatino Linotype" w:hAnsi="Palatino Linotype"/>
          <w:sz w:val="24"/>
          <w:szCs w:val="24"/>
        </w:rPr>
        <w:tab/>
      </w:r>
      <w:r>
        <w:rPr>
          <w:rFonts w:ascii="Palatino Linotype" w:hAnsi="Palatino Linotype"/>
          <w:b/>
          <w:sz w:val="24"/>
          <w:szCs w:val="24"/>
        </w:rPr>
        <w:t>160</w:t>
      </w:r>
      <w:r w:rsidRPr="00A01D5D">
        <w:rPr>
          <w:rFonts w:ascii="Palatino Linotype" w:hAnsi="Palatino Linotype"/>
          <w:b/>
          <w:sz w:val="24"/>
          <w:szCs w:val="24"/>
        </w:rPr>
        <w:t xml:space="preserve"> óra</w:t>
      </w:r>
    </w:p>
    <w:p w:rsidR="00583CFC" w:rsidRPr="00A01D5D" w:rsidRDefault="00583CFC" w:rsidP="00DE3EFE">
      <w:pPr>
        <w:spacing w:after="0" w:line="240" w:lineRule="auto"/>
        <w:ind w:left="567"/>
        <w:rPr>
          <w:rFonts w:ascii="Palatino Linotype" w:hAnsi="Palatino Linotype"/>
          <w:b/>
          <w:sz w:val="24"/>
          <w:szCs w:val="24"/>
        </w:rPr>
      </w:pPr>
    </w:p>
    <w:p w:rsidR="00583CFC" w:rsidRPr="00A01D5D" w:rsidRDefault="00583CFC" w:rsidP="004B2417">
      <w:pPr>
        <w:numPr>
          <w:ilvl w:val="1"/>
          <w:numId w:val="20"/>
        </w:numPr>
        <w:autoSpaceDE w:val="0"/>
        <w:autoSpaceDN w:val="0"/>
        <w:adjustRightInd w:val="0"/>
        <w:spacing w:after="0" w:line="240" w:lineRule="auto"/>
        <w:jc w:val="both"/>
        <w:rPr>
          <w:rFonts w:ascii="Palatino Linotype" w:hAnsi="Palatino Linotype" w:cs="TimesNewRomanPSMT"/>
          <w:sz w:val="24"/>
          <w:szCs w:val="24"/>
        </w:rPr>
      </w:pPr>
      <w:r w:rsidRPr="00A01D5D">
        <w:rPr>
          <w:rFonts w:ascii="Palatino Linotype" w:hAnsi="Palatino Linotype"/>
          <w:b/>
          <w:sz w:val="24"/>
          <w:szCs w:val="24"/>
        </w:rPr>
        <w:t xml:space="preserve">A tantárgy tanításának célja </w:t>
      </w:r>
      <w:r w:rsidRPr="00A01D5D">
        <w:rPr>
          <w:rFonts w:ascii="Palatino Linotype" w:hAnsi="Palatino Linotype"/>
          <w:sz w:val="24"/>
          <w:szCs w:val="24"/>
        </w:rPr>
        <w:t xml:space="preserve">a gyermek gondozását, nevelését vállaló felelősségteljes magatartás és szakmai ismeretek elsajátítására, a hatékony megoldások adekvát alkalmazására való felkészülés. A tanulás kisgyermekkori sajátosságait támogató pedagógiai attitűd kialakulása. </w:t>
      </w:r>
      <w:r w:rsidRPr="00A01D5D">
        <w:rPr>
          <w:rFonts w:ascii="Palatino Linotype" w:hAnsi="Palatino Linotype" w:cs="TimesNewRomanPSMT"/>
          <w:sz w:val="24"/>
          <w:szCs w:val="24"/>
        </w:rPr>
        <w:t>Konkrét élethelyzetek elemzésének gyakorlása a gondozás - nevelés jellemző szituációiban. A gyermeki méltóságot tiszteletben tartó, megértő, humánus magatartás megalapozása a tudatosság, az átláthatóság, a következetesség, a rendszeresség tükrében, a biztonságérzet megteremtésével.</w:t>
      </w:r>
    </w:p>
    <w:p w:rsidR="00583CFC" w:rsidRPr="00A01D5D" w:rsidRDefault="00583CFC" w:rsidP="00DE3EFE">
      <w:pPr>
        <w:widowControl w:val="0"/>
        <w:suppressAutoHyphens/>
        <w:spacing w:after="0" w:line="240" w:lineRule="auto"/>
        <w:rPr>
          <w:rFonts w:ascii="Palatino Linotype" w:hAnsi="Palatino Linotype"/>
          <w:b/>
          <w:sz w:val="24"/>
          <w:szCs w:val="24"/>
        </w:rPr>
      </w:pPr>
    </w:p>
    <w:p w:rsidR="00583CFC" w:rsidRPr="00A01D5D" w:rsidRDefault="00583CFC" w:rsidP="00DE3EFE">
      <w:pPr>
        <w:widowControl w:val="0"/>
        <w:suppressAutoHyphens/>
        <w:spacing w:after="0" w:line="240" w:lineRule="auto"/>
        <w:rPr>
          <w:rFonts w:ascii="Palatino Linotype" w:hAnsi="Palatino Linotype"/>
          <w:b/>
          <w:sz w:val="24"/>
          <w:szCs w:val="24"/>
        </w:rPr>
      </w:pPr>
    </w:p>
    <w:p w:rsidR="00583CFC" w:rsidRPr="00A01D5D" w:rsidRDefault="00583CFC" w:rsidP="004B2417">
      <w:pPr>
        <w:widowControl w:val="0"/>
        <w:numPr>
          <w:ilvl w:val="1"/>
          <w:numId w:val="20"/>
        </w:numPr>
        <w:suppressAutoHyphens/>
        <w:spacing w:after="0" w:line="240" w:lineRule="auto"/>
        <w:jc w:val="both"/>
        <w:rPr>
          <w:rFonts w:ascii="Palatino Linotype" w:hAnsi="Palatino Linotype"/>
          <w:kern w:val="2"/>
          <w:lang w:eastAsia="hi-IN" w:bidi="hi-IN"/>
        </w:rPr>
      </w:pPr>
      <w:r w:rsidRPr="00A01D5D">
        <w:rPr>
          <w:rFonts w:ascii="Palatino Linotype" w:hAnsi="Palatino Linotype"/>
          <w:b/>
          <w:sz w:val="24"/>
          <w:szCs w:val="24"/>
        </w:rPr>
        <w:t xml:space="preserve">Kapcsolódó szakmai tartalmak </w:t>
      </w:r>
    </w:p>
    <w:p w:rsidR="00583CFC" w:rsidRPr="00A01D5D" w:rsidRDefault="00583CFC" w:rsidP="00D47D88">
      <w:pPr>
        <w:widowControl w:val="0"/>
        <w:suppressAutoHyphens/>
        <w:spacing w:after="0" w:line="240" w:lineRule="auto"/>
        <w:ind w:firstLine="709"/>
        <w:rPr>
          <w:rFonts w:ascii="Palatino Linotype" w:hAnsi="Palatino Linotype"/>
          <w:sz w:val="24"/>
          <w:szCs w:val="24"/>
        </w:rPr>
      </w:pPr>
      <w:r w:rsidRPr="00A01D5D">
        <w:rPr>
          <w:rFonts w:ascii="Palatino Linotype" w:hAnsi="Palatino Linotype"/>
          <w:sz w:val="24"/>
          <w:szCs w:val="24"/>
        </w:rPr>
        <w:t>Szakmai készségfejlesztés és kommunikációs gyakorlat</w:t>
      </w:r>
    </w:p>
    <w:p w:rsidR="00583CFC" w:rsidRPr="00A01D5D" w:rsidRDefault="00583CFC" w:rsidP="00D47D88">
      <w:pPr>
        <w:widowControl w:val="0"/>
        <w:suppressAutoHyphens/>
        <w:spacing w:after="0" w:line="240" w:lineRule="auto"/>
        <w:ind w:firstLine="709"/>
        <w:rPr>
          <w:rFonts w:ascii="Palatino Linotype" w:hAnsi="Palatino Linotype"/>
          <w:sz w:val="24"/>
          <w:szCs w:val="24"/>
        </w:rPr>
      </w:pPr>
      <w:r w:rsidRPr="00A01D5D">
        <w:rPr>
          <w:rFonts w:ascii="Palatino Linotype" w:hAnsi="Palatino Linotype"/>
          <w:sz w:val="24"/>
          <w:szCs w:val="24"/>
        </w:rPr>
        <w:t>Társadalomismeret</w:t>
      </w:r>
    </w:p>
    <w:p w:rsidR="00583CFC" w:rsidRPr="00A01D5D" w:rsidRDefault="00583CFC" w:rsidP="00D47D88">
      <w:pPr>
        <w:widowControl w:val="0"/>
        <w:suppressAutoHyphens/>
        <w:spacing w:after="0" w:line="240" w:lineRule="auto"/>
        <w:ind w:firstLine="709"/>
        <w:rPr>
          <w:rFonts w:ascii="Palatino Linotype" w:hAnsi="Palatino Linotype"/>
          <w:sz w:val="24"/>
          <w:szCs w:val="24"/>
        </w:rPr>
      </w:pPr>
      <w:r w:rsidRPr="00A01D5D">
        <w:rPr>
          <w:rFonts w:ascii="Palatino Linotype" w:hAnsi="Palatino Linotype"/>
          <w:sz w:val="24"/>
          <w:szCs w:val="24"/>
        </w:rPr>
        <w:t>Szociálpolitika</w:t>
      </w:r>
    </w:p>
    <w:p w:rsidR="00583CFC" w:rsidRPr="00A01D5D" w:rsidRDefault="00583CFC" w:rsidP="00D47D88">
      <w:pPr>
        <w:widowControl w:val="0"/>
        <w:suppressAutoHyphens/>
        <w:spacing w:after="0" w:line="240" w:lineRule="auto"/>
        <w:ind w:firstLine="709"/>
        <w:rPr>
          <w:rFonts w:ascii="Palatino Linotype" w:hAnsi="Palatino Linotype"/>
          <w:sz w:val="24"/>
          <w:szCs w:val="24"/>
        </w:rPr>
      </w:pPr>
      <w:r w:rsidRPr="00A01D5D">
        <w:rPr>
          <w:rFonts w:ascii="Palatino Linotype" w:hAnsi="Palatino Linotype"/>
          <w:sz w:val="24"/>
          <w:szCs w:val="24"/>
        </w:rPr>
        <w:t>Pszichológiai és pedagógiai ismeretek</w:t>
      </w:r>
    </w:p>
    <w:p w:rsidR="00583CFC" w:rsidRPr="00A01D5D" w:rsidRDefault="00583CFC" w:rsidP="00DE3EFE">
      <w:pPr>
        <w:widowControl w:val="0"/>
        <w:suppressAutoHyphens/>
        <w:spacing w:after="0" w:line="240" w:lineRule="auto"/>
        <w:ind w:left="567"/>
        <w:rPr>
          <w:rFonts w:ascii="Palatino Linotype" w:hAnsi="Palatino Linotype"/>
          <w:sz w:val="24"/>
          <w:szCs w:val="24"/>
        </w:rPr>
      </w:pPr>
    </w:p>
    <w:p w:rsidR="00583CFC" w:rsidRPr="00A01D5D" w:rsidRDefault="00583CFC" w:rsidP="00DE3EFE">
      <w:pPr>
        <w:widowControl w:val="0"/>
        <w:suppressAutoHyphens/>
        <w:spacing w:after="0" w:line="240" w:lineRule="auto"/>
        <w:ind w:left="567"/>
        <w:rPr>
          <w:rFonts w:ascii="Palatino Linotype" w:hAnsi="Palatino Linotype"/>
          <w:b/>
          <w:sz w:val="24"/>
          <w:szCs w:val="24"/>
        </w:rPr>
      </w:pPr>
    </w:p>
    <w:p w:rsidR="00583CFC" w:rsidRPr="00A01D5D" w:rsidRDefault="00583CFC" w:rsidP="004B2417">
      <w:pPr>
        <w:widowControl w:val="0"/>
        <w:numPr>
          <w:ilvl w:val="1"/>
          <w:numId w:val="20"/>
        </w:numPr>
        <w:suppressAutoHyphens/>
        <w:spacing w:after="0" w:line="240" w:lineRule="auto"/>
        <w:rPr>
          <w:rFonts w:ascii="Palatino Linotype" w:hAnsi="Palatino Linotype"/>
          <w:b/>
          <w:sz w:val="24"/>
          <w:szCs w:val="24"/>
        </w:rPr>
      </w:pPr>
      <w:r w:rsidRPr="00A01D5D">
        <w:rPr>
          <w:rFonts w:ascii="Palatino Linotype" w:hAnsi="Palatino Linotype"/>
          <w:b/>
          <w:sz w:val="24"/>
          <w:szCs w:val="24"/>
        </w:rPr>
        <w:t>Témakörök</w:t>
      </w:r>
    </w:p>
    <w:p w:rsidR="00583CFC" w:rsidRPr="00A01D5D" w:rsidRDefault="00583CFC" w:rsidP="004B2417">
      <w:pPr>
        <w:widowControl w:val="0"/>
        <w:numPr>
          <w:ilvl w:val="2"/>
          <w:numId w:val="20"/>
        </w:numPr>
        <w:suppressAutoHyphens/>
        <w:spacing w:after="0" w:line="240" w:lineRule="auto"/>
        <w:rPr>
          <w:rFonts w:ascii="Palatino Linotype" w:hAnsi="Palatino Linotype"/>
          <w:b/>
          <w:sz w:val="24"/>
          <w:szCs w:val="24"/>
        </w:rPr>
      </w:pPr>
      <w:r w:rsidRPr="00A01D5D">
        <w:rPr>
          <w:rFonts w:ascii="Palatino Linotype" w:hAnsi="Palatino Linotype" w:cs="TimesNewRomanPS-BoldMT"/>
          <w:b/>
          <w:bCs/>
          <w:sz w:val="24"/>
          <w:szCs w:val="24"/>
        </w:rPr>
        <w:t>A kisgyermeknevelő, mint hivatás</w:t>
      </w:r>
      <w:r w:rsidRPr="00A01D5D">
        <w:rPr>
          <w:rFonts w:ascii="Palatino Linotype" w:hAnsi="Palatino Linotype"/>
          <w:b/>
          <w:sz w:val="24"/>
          <w:szCs w:val="24"/>
        </w:rPr>
        <w:tab/>
      </w:r>
      <w:r w:rsidRPr="00A01D5D">
        <w:rPr>
          <w:rFonts w:ascii="Palatino Linotype" w:hAnsi="Palatino Linotype"/>
          <w:b/>
          <w:sz w:val="24"/>
          <w:szCs w:val="24"/>
        </w:rPr>
        <w:tab/>
      </w:r>
      <w:r>
        <w:rPr>
          <w:rFonts w:ascii="Palatino Linotype" w:hAnsi="Palatino Linotype"/>
          <w:b/>
          <w:sz w:val="24"/>
          <w:szCs w:val="24"/>
        </w:rPr>
        <w:tab/>
      </w:r>
      <w:r w:rsidRPr="00A01D5D">
        <w:rPr>
          <w:rFonts w:ascii="Palatino Linotype" w:hAnsi="Palatino Linotype"/>
          <w:b/>
          <w:sz w:val="24"/>
          <w:szCs w:val="24"/>
        </w:rPr>
        <w:tab/>
        <w:t xml:space="preserve">16 </w:t>
      </w:r>
      <w:r w:rsidRPr="00A01D5D">
        <w:rPr>
          <w:rFonts w:ascii="Palatino Linotype" w:hAnsi="Palatino Linotype"/>
          <w:b/>
          <w:i/>
          <w:sz w:val="24"/>
          <w:szCs w:val="24"/>
        </w:rPr>
        <w:t>óra</w:t>
      </w:r>
    </w:p>
    <w:p w:rsidR="00583CFC" w:rsidRPr="00A01D5D" w:rsidRDefault="00583CFC" w:rsidP="00DE3EFE">
      <w:pPr>
        <w:widowControl w:val="0"/>
        <w:suppressAutoHyphens/>
        <w:spacing w:after="0" w:line="240" w:lineRule="auto"/>
        <w:ind w:left="1418"/>
        <w:rPr>
          <w:rFonts w:ascii="Palatino Linotype" w:hAnsi="Palatino Linotype"/>
          <w:b/>
          <w:sz w:val="24"/>
          <w:szCs w:val="24"/>
        </w:rPr>
      </w:pPr>
    </w:p>
    <w:p w:rsidR="00583CFC" w:rsidRPr="00A01D5D" w:rsidRDefault="00583CFC" w:rsidP="00DE3EFE">
      <w:pPr>
        <w:autoSpaceDE w:val="0"/>
        <w:autoSpaceDN w:val="0"/>
        <w:adjustRightInd w:val="0"/>
        <w:spacing w:after="0" w:line="240" w:lineRule="auto"/>
        <w:ind w:left="709"/>
        <w:jc w:val="both"/>
        <w:rPr>
          <w:rFonts w:ascii="Palatino Linotype" w:hAnsi="Palatino Linotype"/>
          <w:b/>
          <w:sz w:val="24"/>
          <w:szCs w:val="24"/>
        </w:rPr>
      </w:pPr>
      <w:r w:rsidRPr="00A01D5D">
        <w:rPr>
          <w:rFonts w:ascii="Palatino Linotype" w:hAnsi="Palatino Linotype" w:cs="TimesNewRomanPSMT"/>
          <w:sz w:val="24"/>
          <w:szCs w:val="24"/>
        </w:rPr>
        <w:t>A kisgyermeknevelő személyisége. A családi nevelés fontossága és elsődlegessége. A gondozás és a nevelés elválaszthatatlansága és összefüggései. A kisgyermekkor hatása az egyén életének alakulására. A nevelési folyamat jellemzői, a kisgyermeknevelő gyermekhez való viszonya, módszerek, eszközök. A bizalom és az elfogadás szerepe a kisgyermeknevelő munkában. A konfliktusok megoldása. A nyugodt légkör biztosítása és a gondozási-nevelési feladatok megoldása. A szakmai tudás és az önismeret szerepe a munkában. Kompetenciák és munkakörök. A kisgyermeknevelő kapcsolatrendszere. Az ismeretek alkalmazásához kapcsolódó kompetenciák fejlesztése. Burn-out – kiégés elleni védelem.  Attitűd és elégedettségi vizsgálatok. Továbbképzések és házi továbbképzések, szakmai nap.</w:t>
      </w:r>
    </w:p>
    <w:p w:rsidR="00583CFC" w:rsidRPr="00A01D5D" w:rsidRDefault="00583CFC" w:rsidP="00DE3EFE">
      <w:pPr>
        <w:spacing w:after="0" w:line="240" w:lineRule="auto"/>
        <w:ind w:left="709"/>
        <w:jc w:val="both"/>
        <w:rPr>
          <w:rFonts w:ascii="Palatino Linotype" w:hAnsi="Palatino Linotype"/>
          <w:sz w:val="24"/>
          <w:szCs w:val="24"/>
        </w:rPr>
      </w:pPr>
      <w:r w:rsidRPr="00A01D5D">
        <w:rPr>
          <w:rFonts w:ascii="Palatino Linotype" w:hAnsi="Palatino Linotype"/>
          <w:sz w:val="24"/>
          <w:szCs w:val="24"/>
        </w:rPr>
        <w:t xml:space="preserve">Az intézmény arculatának, szakmai értékeinek képviselete, menedzselési, vezetési technikák és módszerek elsajátítása, gyakorlása. A szolgáltatás reális értékelése, a fejlesztendő területek kijelölése. </w:t>
      </w:r>
    </w:p>
    <w:p w:rsidR="00583CFC" w:rsidRPr="00A01D5D" w:rsidRDefault="00583CFC" w:rsidP="00DE3EFE">
      <w:pPr>
        <w:spacing w:after="0" w:line="240" w:lineRule="auto"/>
        <w:rPr>
          <w:rFonts w:ascii="Palatino Linotype" w:hAnsi="Palatino Linotype"/>
          <w:sz w:val="24"/>
          <w:szCs w:val="24"/>
        </w:rPr>
      </w:pPr>
    </w:p>
    <w:p w:rsidR="00583CFC" w:rsidRPr="00A01D5D" w:rsidRDefault="00583CFC" w:rsidP="004B2417">
      <w:pPr>
        <w:widowControl w:val="0"/>
        <w:numPr>
          <w:ilvl w:val="2"/>
          <w:numId w:val="20"/>
        </w:numPr>
        <w:suppressAutoHyphens/>
        <w:spacing w:after="0" w:line="240" w:lineRule="auto"/>
        <w:rPr>
          <w:rFonts w:ascii="Palatino Linotype" w:hAnsi="Palatino Linotype"/>
          <w:b/>
          <w:sz w:val="24"/>
          <w:szCs w:val="24"/>
        </w:rPr>
      </w:pPr>
      <w:r w:rsidRPr="00A01D5D">
        <w:rPr>
          <w:rFonts w:ascii="Palatino Linotype" w:hAnsi="Palatino Linotype" w:cs="TimesNewRomanPS-BoldMT"/>
          <w:b/>
          <w:bCs/>
          <w:sz w:val="24"/>
          <w:szCs w:val="24"/>
        </w:rPr>
        <w:t>A kisgyermeknevelő attitűdje, képességek, készségek</w:t>
      </w:r>
      <w:r w:rsidRPr="00A01D5D">
        <w:rPr>
          <w:rFonts w:ascii="Palatino Linotype" w:hAnsi="Palatino Linotype"/>
          <w:b/>
          <w:sz w:val="24"/>
          <w:szCs w:val="24"/>
        </w:rPr>
        <w:tab/>
        <w:t xml:space="preserve">16 </w:t>
      </w:r>
      <w:r w:rsidRPr="00A01D5D">
        <w:rPr>
          <w:rFonts w:ascii="Palatino Linotype" w:hAnsi="Palatino Linotype"/>
          <w:b/>
          <w:i/>
          <w:sz w:val="24"/>
          <w:szCs w:val="24"/>
        </w:rPr>
        <w:t xml:space="preserve">óra </w:t>
      </w:r>
    </w:p>
    <w:p w:rsidR="00583CFC" w:rsidRPr="00A01D5D" w:rsidRDefault="00583CFC" w:rsidP="00DE3EFE">
      <w:pPr>
        <w:widowControl w:val="0"/>
        <w:suppressAutoHyphens/>
        <w:spacing w:after="0" w:line="240" w:lineRule="auto"/>
        <w:ind w:left="1418"/>
        <w:rPr>
          <w:rFonts w:ascii="Palatino Linotype" w:hAnsi="Palatino Linotype"/>
          <w:b/>
          <w:sz w:val="24"/>
          <w:szCs w:val="24"/>
        </w:rPr>
      </w:pPr>
    </w:p>
    <w:p w:rsidR="00583CFC" w:rsidRPr="00A01D5D" w:rsidRDefault="00583CFC" w:rsidP="00DE3EFE">
      <w:pPr>
        <w:autoSpaceDE w:val="0"/>
        <w:autoSpaceDN w:val="0"/>
        <w:adjustRightInd w:val="0"/>
        <w:spacing w:after="0" w:line="240" w:lineRule="auto"/>
        <w:ind w:left="709"/>
        <w:jc w:val="both"/>
        <w:rPr>
          <w:rFonts w:ascii="Palatino Linotype" w:hAnsi="Palatino Linotype"/>
          <w:b/>
          <w:sz w:val="24"/>
          <w:szCs w:val="24"/>
        </w:rPr>
      </w:pPr>
      <w:r w:rsidRPr="00A01D5D">
        <w:rPr>
          <w:rFonts w:ascii="Palatino Linotype" w:hAnsi="Palatino Linotype" w:cs="TimesNewRomanPSMT"/>
          <w:sz w:val="24"/>
          <w:szCs w:val="24"/>
        </w:rPr>
        <w:t>Az attitűdök funkciói, formái, elsődleges kisgyermek nevelői attitűdök, önfejlesztés, szakmai és egyéni képességek, készségek.</w:t>
      </w:r>
    </w:p>
    <w:p w:rsidR="00583CFC" w:rsidRPr="00A01D5D" w:rsidRDefault="00583CFC" w:rsidP="00DE3EFE">
      <w:pPr>
        <w:autoSpaceDE w:val="0"/>
        <w:autoSpaceDN w:val="0"/>
        <w:adjustRightInd w:val="0"/>
        <w:spacing w:after="0" w:line="240" w:lineRule="auto"/>
        <w:ind w:left="709"/>
        <w:jc w:val="both"/>
        <w:rPr>
          <w:rFonts w:ascii="Palatino Linotype" w:hAnsi="Palatino Linotype"/>
          <w:b/>
          <w:sz w:val="24"/>
          <w:szCs w:val="24"/>
        </w:rPr>
      </w:pPr>
      <w:r w:rsidRPr="00A01D5D">
        <w:rPr>
          <w:rFonts w:ascii="Palatino Linotype" w:hAnsi="Palatino Linotype" w:cs="TimesNewRomanPSMT"/>
          <w:sz w:val="24"/>
          <w:szCs w:val="24"/>
        </w:rPr>
        <w:t xml:space="preserve">Hiteles és következetes kommunikáció, a metakommunikációs jelek értékelése. Harmonikus kapcsolat kiépítése a gyermekkel, a szülővel, a munkatársakkal, a társterületek szakembereivel. Nevelési helyzetek elemzése, értelmezése, konfliktuskezelési és megoldási módok. A szakmai önismeret, az önfejlesztés fontossága. </w:t>
      </w:r>
    </w:p>
    <w:p w:rsidR="00583CFC" w:rsidRPr="00A01D5D" w:rsidRDefault="00583CFC" w:rsidP="00DE3EFE">
      <w:pPr>
        <w:spacing w:after="0" w:line="240" w:lineRule="auto"/>
        <w:rPr>
          <w:rFonts w:ascii="Palatino Linotype" w:hAnsi="Palatino Linotype"/>
          <w:b/>
          <w:sz w:val="24"/>
          <w:szCs w:val="24"/>
        </w:rPr>
      </w:pPr>
    </w:p>
    <w:p w:rsidR="00583CFC" w:rsidRPr="00A01D5D" w:rsidRDefault="00583CFC" w:rsidP="00DE3EFE">
      <w:pPr>
        <w:spacing w:after="0" w:line="240" w:lineRule="auto"/>
        <w:rPr>
          <w:rFonts w:ascii="Palatino Linotype" w:hAnsi="Palatino Linotype"/>
          <w:b/>
          <w:sz w:val="24"/>
          <w:szCs w:val="24"/>
        </w:rPr>
      </w:pPr>
    </w:p>
    <w:p w:rsidR="00583CFC" w:rsidRPr="00A01D5D" w:rsidRDefault="00583CFC" w:rsidP="004B2417">
      <w:pPr>
        <w:widowControl w:val="0"/>
        <w:numPr>
          <w:ilvl w:val="2"/>
          <w:numId w:val="20"/>
        </w:numPr>
        <w:suppressAutoHyphens/>
        <w:spacing w:after="0" w:line="240" w:lineRule="auto"/>
        <w:rPr>
          <w:rFonts w:ascii="Palatino Linotype" w:hAnsi="Palatino Linotype"/>
          <w:b/>
          <w:sz w:val="24"/>
          <w:szCs w:val="24"/>
        </w:rPr>
      </w:pPr>
      <w:r w:rsidRPr="00A01D5D">
        <w:rPr>
          <w:rFonts w:ascii="Palatino Linotype" w:hAnsi="Palatino Linotype" w:cs="TimesNewRomanPS-BoldMT"/>
          <w:b/>
          <w:bCs/>
          <w:sz w:val="24"/>
          <w:szCs w:val="24"/>
        </w:rPr>
        <w:t>A kisgyermek személyiségének fejlődése</w:t>
      </w:r>
      <w:r w:rsidRPr="00A01D5D">
        <w:rPr>
          <w:rFonts w:ascii="Palatino Linotype" w:hAnsi="Palatino Linotype"/>
          <w:b/>
          <w:sz w:val="24"/>
          <w:szCs w:val="24"/>
        </w:rPr>
        <w:tab/>
      </w:r>
      <w:r w:rsidRPr="00A01D5D">
        <w:rPr>
          <w:rFonts w:ascii="Palatino Linotype" w:hAnsi="Palatino Linotype"/>
          <w:b/>
          <w:sz w:val="24"/>
          <w:szCs w:val="24"/>
        </w:rPr>
        <w:tab/>
      </w:r>
      <w:r w:rsidRPr="00A01D5D">
        <w:rPr>
          <w:rFonts w:ascii="Palatino Linotype" w:hAnsi="Palatino Linotype"/>
          <w:b/>
          <w:sz w:val="24"/>
          <w:szCs w:val="24"/>
        </w:rPr>
        <w:tab/>
        <w:t>16 ó</w:t>
      </w:r>
      <w:r w:rsidRPr="00A01D5D">
        <w:rPr>
          <w:rFonts w:ascii="Palatino Linotype" w:hAnsi="Palatino Linotype"/>
          <w:b/>
          <w:i/>
          <w:sz w:val="24"/>
          <w:szCs w:val="24"/>
        </w:rPr>
        <w:t>ra</w:t>
      </w:r>
    </w:p>
    <w:p w:rsidR="00583CFC" w:rsidRPr="00A01D5D" w:rsidRDefault="00583CFC" w:rsidP="00DE3EFE">
      <w:pPr>
        <w:autoSpaceDE w:val="0"/>
        <w:autoSpaceDN w:val="0"/>
        <w:adjustRightInd w:val="0"/>
        <w:spacing w:after="0" w:line="240" w:lineRule="auto"/>
        <w:ind w:left="709"/>
        <w:jc w:val="both"/>
        <w:rPr>
          <w:rFonts w:ascii="Palatino Linotype" w:hAnsi="Palatino Linotype"/>
          <w:b/>
          <w:sz w:val="24"/>
          <w:szCs w:val="24"/>
        </w:rPr>
      </w:pPr>
      <w:r w:rsidRPr="00A01D5D">
        <w:rPr>
          <w:rFonts w:ascii="Palatino Linotype" w:hAnsi="Palatino Linotype" w:cs="TimesNewRomanPSMT"/>
          <w:sz w:val="24"/>
          <w:szCs w:val="24"/>
        </w:rPr>
        <w:t>A család szerepe a gyermek fogadásában. A korai anya-gyermek kapcsolat. Fejlődés lélektani alapfogalmak. A fejlődéslélektan célja, feladata. A fejlődés, az érés, a tanulás. A fejlődés törvényszerűségei, szakaszai, szerkezet és funkció, kritikus és szenzitív szakaszok. A mozgás, az érzékelés és az észlelés fejlődése a csecsemő és kisgyermekkorban. Az emlékezet, képzelet, a figyelem, a gyermeki fantázia. Az érzelmek fejlődése, az egészséges fejlődés jelei, főbb állomásai. A pozitív és negatív érzelmi megnyilvánulások, és azok kezelése. Az érzelmi elhanyagolás és következménye. Motivációk és az akarati cselekvés. Az aktivitás és a tevékeny életmód jelentősége</w:t>
      </w:r>
      <w:r>
        <w:rPr>
          <w:rFonts w:ascii="Palatino Linotype" w:hAnsi="Palatino Linotype" w:cs="TimesNewRomanPSMT"/>
          <w:sz w:val="24"/>
          <w:szCs w:val="24"/>
        </w:rPr>
        <w:t>.</w:t>
      </w:r>
      <w:r w:rsidRPr="00A01D5D">
        <w:rPr>
          <w:rFonts w:ascii="Palatino Linotype" w:hAnsi="Palatino Linotype" w:cs="TimesNewRomanPSMT"/>
          <w:sz w:val="24"/>
          <w:szCs w:val="24"/>
        </w:rPr>
        <w:t xml:space="preserve"> A gyermeki viselkedés megértése a fejlődés lélektani ismeretek birtokában.</w:t>
      </w:r>
    </w:p>
    <w:p w:rsidR="00583CFC" w:rsidRPr="00A01D5D" w:rsidRDefault="00583CFC" w:rsidP="00DE3EFE">
      <w:pPr>
        <w:spacing w:after="0" w:line="240" w:lineRule="auto"/>
        <w:rPr>
          <w:rFonts w:ascii="Palatino Linotype" w:hAnsi="Palatino Linotype"/>
          <w:b/>
          <w:sz w:val="24"/>
          <w:szCs w:val="24"/>
        </w:rPr>
      </w:pPr>
    </w:p>
    <w:p w:rsidR="00583CFC" w:rsidRPr="00A01D5D" w:rsidRDefault="00583CFC" w:rsidP="00DE3EFE">
      <w:pPr>
        <w:spacing w:after="0" w:line="240" w:lineRule="auto"/>
        <w:rPr>
          <w:rFonts w:ascii="Palatino Linotype" w:hAnsi="Palatino Linotype"/>
          <w:b/>
          <w:sz w:val="24"/>
          <w:szCs w:val="24"/>
        </w:rPr>
      </w:pPr>
    </w:p>
    <w:p w:rsidR="00583CFC" w:rsidRPr="00A01D5D" w:rsidRDefault="00583CFC" w:rsidP="004B2417">
      <w:pPr>
        <w:widowControl w:val="0"/>
        <w:numPr>
          <w:ilvl w:val="2"/>
          <w:numId w:val="20"/>
        </w:numPr>
        <w:suppressAutoHyphens/>
        <w:spacing w:after="0" w:line="240" w:lineRule="auto"/>
        <w:rPr>
          <w:rFonts w:ascii="Palatino Linotype" w:hAnsi="Palatino Linotype"/>
          <w:b/>
          <w:sz w:val="24"/>
          <w:szCs w:val="24"/>
        </w:rPr>
      </w:pPr>
      <w:r w:rsidRPr="00A01D5D">
        <w:rPr>
          <w:rFonts w:ascii="Palatino Linotype" w:hAnsi="Palatino Linotype" w:cs="TimesNewRomanPS-BoldMT"/>
          <w:b/>
          <w:bCs/>
          <w:sz w:val="24"/>
          <w:szCs w:val="24"/>
        </w:rPr>
        <w:t>A kisgyermekkor pedagógiája</w:t>
      </w:r>
      <w:r w:rsidRPr="00A01D5D">
        <w:rPr>
          <w:rFonts w:ascii="Palatino Linotype" w:hAnsi="Palatino Linotype"/>
          <w:b/>
          <w:sz w:val="24"/>
          <w:szCs w:val="24"/>
        </w:rPr>
        <w:tab/>
      </w:r>
      <w:r w:rsidRPr="00A01D5D">
        <w:rPr>
          <w:rFonts w:ascii="Palatino Linotype" w:hAnsi="Palatino Linotype"/>
          <w:b/>
          <w:sz w:val="24"/>
          <w:szCs w:val="24"/>
        </w:rPr>
        <w:tab/>
      </w:r>
      <w:r w:rsidRPr="00A01D5D">
        <w:rPr>
          <w:rFonts w:ascii="Palatino Linotype" w:hAnsi="Palatino Linotype"/>
          <w:b/>
          <w:sz w:val="24"/>
          <w:szCs w:val="24"/>
        </w:rPr>
        <w:tab/>
      </w:r>
      <w:r w:rsidRPr="00A01D5D">
        <w:rPr>
          <w:rFonts w:ascii="Palatino Linotype" w:hAnsi="Palatino Linotype"/>
          <w:b/>
          <w:sz w:val="24"/>
          <w:szCs w:val="24"/>
        </w:rPr>
        <w:tab/>
      </w:r>
      <w:r w:rsidRPr="00A01D5D">
        <w:rPr>
          <w:rFonts w:ascii="Palatino Linotype" w:hAnsi="Palatino Linotype"/>
          <w:b/>
          <w:sz w:val="24"/>
          <w:szCs w:val="24"/>
        </w:rPr>
        <w:tab/>
        <w:t xml:space="preserve">16 </w:t>
      </w:r>
      <w:r w:rsidRPr="00A01D5D">
        <w:rPr>
          <w:rFonts w:ascii="Palatino Linotype" w:hAnsi="Palatino Linotype"/>
          <w:b/>
          <w:i/>
          <w:sz w:val="24"/>
          <w:szCs w:val="24"/>
        </w:rPr>
        <w:t>óra</w:t>
      </w:r>
    </w:p>
    <w:p w:rsidR="00583CFC" w:rsidRPr="00A01D5D" w:rsidRDefault="00583CFC" w:rsidP="00DE3EFE">
      <w:pPr>
        <w:autoSpaceDE w:val="0"/>
        <w:autoSpaceDN w:val="0"/>
        <w:adjustRightInd w:val="0"/>
        <w:spacing w:after="0" w:line="240" w:lineRule="auto"/>
        <w:ind w:left="567"/>
        <w:jc w:val="both"/>
        <w:rPr>
          <w:rFonts w:ascii="Palatino Linotype" w:hAnsi="Palatino Linotype"/>
          <w:b/>
          <w:sz w:val="24"/>
          <w:szCs w:val="24"/>
        </w:rPr>
      </w:pPr>
      <w:r w:rsidRPr="00A01D5D">
        <w:rPr>
          <w:rFonts w:ascii="Palatino Linotype" w:hAnsi="Palatino Linotype" w:cs="TimesNewRomanPSMT"/>
          <w:sz w:val="24"/>
          <w:szCs w:val="24"/>
        </w:rPr>
        <w:t xml:space="preserve">A kisgyermekkori nevelés irányelvei, módszerei. Pedagógiai tájékozottság a kisgyermekkorban megnyilvánuló pszichés sajátosságok és jelenségek megértésére. A gyermeki aktivitásra, együttműködésre épülő nevelési folyamat sajátosságai. A szociális viselkedés szabályainak elsajátítása, a személyes kapcsolat jelentősége. Reális követelményállítás, jutalmazás, büntetés. A gyermek önállósága, a döntés lehetősége. Az önállóság sürgetésének vagy akadályozásának veszélyei. A szülőkkel való együttműködés az önállóság érvényesítésében. A csoportban nevelés elvei és nehézségei. A csoportos nevelés és a családi nevelés kapcsolódása. A családból a napközbeni ellátásba kerülés, beszoktatás, csoportváltás, intézményváltás. Eltérő ütemben fejlődő és vegyes életkorú gyermekek a csoportban; alkalmazott pedagógiai módszerek. Gyakran előforduló nevelési nehézségek gondozása. </w:t>
      </w:r>
    </w:p>
    <w:p w:rsidR="00583CFC" w:rsidRPr="00A01D5D" w:rsidRDefault="00583CFC" w:rsidP="00DE3EFE">
      <w:pPr>
        <w:spacing w:after="0" w:line="240" w:lineRule="auto"/>
        <w:rPr>
          <w:rFonts w:ascii="Palatino Linotype" w:hAnsi="Palatino Linotype"/>
          <w:b/>
        </w:rPr>
      </w:pPr>
    </w:p>
    <w:p w:rsidR="00583CFC" w:rsidRPr="00A01D5D" w:rsidRDefault="00583CFC" w:rsidP="004B2417">
      <w:pPr>
        <w:widowControl w:val="0"/>
        <w:numPr>
          <w:ilvl w:val="2"/>
          <w:numId w:val="20"/>
        </w:numPr>
        <w:suppressAutoHyphens/>
        <w:spacing w:after="0" w:line="240" w:lineRule="auto"/>
        <w:rPr>
          <w:rFonts w:ascii="Palatino Linotype" w:hAnsi="Palatino Linotype"/>
          <w:b/>
          <w:sz w:val="24"/>
          <w:szCs w:val="24"/>
        </w:rPr>
      </w:pPr>
      <w:r w:rsidRPr="00A01D5D">
        <w:rPr>
          <w:rFonts w:ascii="Palatino Linotype" w:hAnsi="Palatino Linotype" w:cs="TimesNewRomanPS-BoldMT"/>
          <w:b/>
          <w:bCs/>
          <w:sz w:val="24"/>
          <w:szCs w:val="24"/>
        </w:rPr>
        <w:t>A kisgyermek viselkedésének zavarai</w:t>
      </w:r>
      <w:r w:rsidRPr="00A01D5D">
        <w:rPr>
          <w:rFonts w:ascii="Palatino Linotype" w:hAnsi="Palatino Linotype"/>
          <w:b/>
          <w:sz w:val="24"/>
          <w:szCs w:val="24"/>
        </w:rPr>
        <w:tab/>
      </w:r>
      <w:r w:rsidRPr="00A01D5D">
        <w:rPr>
          <w:rFonts w:ascii="Palatino Linotype" w:hAnsi="Palatino Linotype"/>
          <w:b/>
          <w:sz w:val="24"/>
          <w:szCs w:val="24"/>
        </w:rPr>
        <w:tab/>
      </w:r>
      <w:r w:rsidRPr="00A01D5D">
        <w:rPr>
          <w:rFonts w:ascii="Palatino Linotype" w:hAnsi="Palatino Linotype"/>
          <w:b/>
          <w:sz w:val="24"/>
          <w:szCs w:val="24"/>
        </w:rPr>
        <w:tab/>
      </w:r>
      <w:r w:rsidRPr="00A01D5D">
        <w:rPr>
          <w:rFonts w:ascii="Palatino Linotype" w:hAnsi="Palatino Linotype"/>
          <w:b/>
          <w:sz w:val="24"/>
          <w:szCs w:val="24"/>
        </w:rPr>
        <w:tab/>
        <w:t xml:space="preserve">16 </w:t>
      </w:r>
      <w:r w:rsidRPr="00A01D5D">
        <w:rPr>
          <w:rFonts w:ascii="Palatino Linotype" w:hAnsi="Palatino Linotype"/>
          <w:b/>
          <w:i/>
          <w:sz w:val="24"/>
          <w:szCs w:val="24"/>
        </w:rPr>
        <w:t>óra</w:t>
      </w:r>
    </w:p>
    <w:p w:rsidR="00583CFC" w:rsidRPr="00A01D5D" w:rsidRDefault="00583CFC" w:rsidP="00DE3EFE">
      <w:pPr>
        <w:autoSpaceDE w:val="0"/>
        <w:autoSpaceDN w:val="0"/>
        <w:adjustRightInd w:val="0"/>
        <w:spacing w:after="0" w:line="240" w:lineRule="auto"/>
        <w:ind w:left="709"/>
        <w:jc w:val="both"/>
        <w:rPr>
          <w:rFonts w:ascii="Palatino Linotype" w:hAnsi="Palatino Linotype" w:cs="TimesNewRomanPSMT"/>
          <w:sz w:val="24"/>
          <w:szCs w:val="24"/>
        </w:rPr>
      </w:pPr>
      <w:r w:rsidRPr="00A01D5D">
        <w:rPr>
          <w:rFonts w:ascii="Palatino Linotype" w:hAnsi="Palatino Linotype" w:cs="TimesNewRomanPSMT"/>
          <w:sz w:val="24"/>
          <w:szCs w:val="24"/>
        </w:rPr>
        <w:t xml:space="preserve">Magatartási és beilleszkedési nehézségek és zavarok. A szorongás és agresszivitás, mint a fejlődési feszültségek tünetei, frusztrációs következményei, a viselkedés személyenkénti változása. Nevelési, szocializációs ártalom, szorongás és agresszivitás. Válsághelyzetek a gyermek életében. Válás, közvetlen hozzátartozó elvesztése, gyász, gyermekelhelyezés, súlyos betegség, kórházi tartózkodás. A bántalmazott gyerek viselkedése, viselkedés-zavarai. </w:t>
      </w:r>
    </w:p>
    <w:p w:rsidR="00583CFC" w:rsidRPr="00A01D5D" w:rsidRDefault="00583CFC" w:rsidP="00DE3EFE">
      <w:pPr>
        <w:autoSpaceDE w:val="0"/>
        <w:autoSpaceDN w:val="0"/>
        <w:adjustRightInd w:val="0"/>
        <w:spacing w:after="0" w:line="240" w:lineRule="auto"/>
        <w:ind w:left="709"/>
        <w:jc w:val="both"/>
        <w:rPr>
          <w:rFonts w:ascii="Palatino Linotype" w:hAnsi="Palatino Linotype" w:cs="TimesNewRomanPSMT"/>
          <w:sz w:val="24"/>
          <w:szCs w:val="24"/>
        </w:rPr>
      </w:pPr>
    </w:p>
    <w:p w:rsidR="00583CFC" w:rsidRPr="00A01D5D" w:rsidRDefault="00583CFC" w:rsidP="00DE3EFE">
      <w:pPr>
        <w:autoSpaceDE w:val="0"/>
        <w:autoSpaceDN w:val="0"/>
        <w:adjustRightInd w:val="0"/>
        <w:spacing w:after="0" w:line="240" w:lineRule="auto"/>
        <w:ind w:left="709"/>
        <w:jc w:val="both"/>
        <w:rPr>
          <w:rFonts w:ascii="Palatino Linotype" w:hAnsi="Palatino Linotype"/>
          <w:b/>
          <w:sz w:val="24"/>
          <w:szCs w:val="24"/>
        </w:rPr>
      </w:pPr>
    </w:p>
    <w:p w:rsidR="00583CFC" w:rsidRPr="00A01D5D" w:rsidRDefault="00583CFC" w:rsidP="004B2417">
      <w:pPr>
        <w:widowControl w:val="0"/>
        <w:numPr>
          <w:ilvl w:val="2"/>
          <w:numId w:val="20"/>
        </w:numPr>
        <w:suppressAutoHyphens/>
        <w:spacing w:after="0" w:line="240" w:lineRule="auto"/>
        <w:rPr>
          <w:rFonts w:ascii="Palatino Linotype" w:hAnsi="Palatino Linotype"/>
          <w:b/>
          <w:sz w:val="24"/>
          <w:szCs w:val="24"/>
        </w:rPr>
      </w:pPr>
      <w:r w:rsidRPr="00A01D5D">
        <w:rPr>
          <w:rFonts w:ascii="Palatino Linotype" w:hAnsi="Palatino Linotype" w:cs="TimesNewRomanPS-BoldMT"/>
          <w:b/>
          <w:bCs/>
          <w:sz w:val="24"/>
          <w:szCs w:val="24"/>
        </w:rPr>
        <w:t>Eltérő fejlődés, korai fejlesztés</w:t>
      </w:r>
      <w:r w:rsidRPr="00A01D5D">
        <w:rPr>
          <w:rFonts w:ascii="Palatino Linotype" w:hAnsi="Palatino Linotype"/>
          <w:b/>
          <w:sz w:val="24"/>
          <w:szCs w:val="24"/>
        </w:rPr>
        <w:tab/>
      </w:r>
      <w:r w:rsidRPr="00A01D5D">
        <w:rPr>
          <w:rFonts w:ascii="Palatino Linotype" w:hAnsi="Palatino Linotype"/>
          <w:b/>
          <w:sz w:val="24"/>
          <w:szCs w:val="24"/>
        </w:rPr>
        <w:tab/>
      </w:r>
      <w:r w:rsidRPr="00A01D5D">
        <w:rPr>
          <w:rFonts w:ascii="Palatino Linotype" w:hAnsi="Palatino Linotype"/>
          <w:b/>
          <w:sz w:val="24"/>
          <w:szCs w:val="24"/>
        </w:rPr>
        <w:tab/>
      </w:r>
      <w:r>
        <w:rPr>
          <w:rFonts w:ascii="Palatino Linotype" w:hAnsi="Palatino Linotype"/>
          <w:b/>
          <w:sz w:val="24"/>
          <w:szCs w:val="24"/>
        </w:rPr>
        <w:tab/>
      </w:r>
      <w:r w:rsidRPr="00A01D5D">
        <w:rPr>
          <w:rFonts w:ascii="Palatino Linotype" w:hAnsi="Palatino Linotype"/>
          <w:b/>
          <w:sz w:val="24"/>
          <w:szCs w:val="24"/>
        </w:rPr>
        <w:tab/>
        <w:t xml:space="preserve">16 </w:t>
      </w:r>
      <w:r w:rsidRPr="00A01D5D">
        <w:rPr>
          <w:rFonts w:ascii="Palatino Linotype" w:hAnsi="Palatino Linotype"/>
          <w:b/>
          <w:i/>
          <w:sz w:val="24"/>
          <w:szCs w:val="24"/>
        </w:rPr>
        <w:t>óra</w:t>
      </w:r>
    </w:p>
    <w:p w:rsidR="00583CFC" w:rsidRPr="00A01D5D" w:rsidRDefault="00583CFC" w:rsidP="00DE3EFE">
      <w:pPr>
        <w:autoSpaceDE w:val="0"/>
        <w:autoSpaceDN w:val="0"/>
        <w:adjustRightInd w:val="0"/>
        <w:spacing w:after="0" w:line="240" w:lineRule="auto"/>
        <w:ind w:left="709"/>
        <w:jc w:val="both"/>
        <w:rPr>
          <w:rFonts w:ascii="Palatino Linotype" w:hAnsi="Palatino Linotype"/>
          <w:b/>
          <w:sz w:val="24"/>
          <w:szCs w:val="24"/>
        </w:rPr>
      </w:pPr>
      <w:r w:rsidRPr="00A01D5D">
        <w:rPr>
          <w:rFonts w:ascii="Palatino Linotype" w:hAnsi="Palatino Linotype" w:cs="TimesNewRomanPSMT"/>
          <w:sz w:val="24"/>
          <w:szCs w:val="24"/>
        </w:rPr>
        <w:t xml:space="preserve">Fejlődési nehézségek, mozgás, beszédfejlődési problémák. Szocializációs problémák, az éntudat fejlődésének kritikus pontjai. Az eltérő fejlődésmenet élettani háttere, oka. A sajátos nevelési igény értelmezése, szocializáció az értelmi, érzékszervi, mozgásbeli, beszédfejlődésben akadályozott gyermeknél. A korai felismerés jelentősége. A sajátos nevelési igény esetén fejlesztendő területek - motoros funkciók, kognitív, szenzoros fejlesztés, beszéd -, kommunikáció. A korai fejlesztés dilemmái, prevenció, korrekció, terápia. Integráció, inklúzió, szegregáció. Ellátási lehetőségek, diagnosztika, intézményi ellátás, alternatív lehetőségek. A korai fejlesztésben résztvevő szakemberek együttműködése, a napközbeni ellátás lehetőségei, feltételei. </w:t>
      </w:r>
    </w:p>
    <w:p w:rsidR="00583CFC" w:rsidRPr="00A01D5D" w:rsidRDefault="00583CFC" w:rsidP="00DE3EFE">
      <w:pPr>
        <w:widowControl w:val="0"/>
        <w:suppressAutoHyphens/>
        <w:spacing w:after="0" w:line="240" w:lineRule="auto"/>
        <w:rPr>
          <w:rFonts w:ascii="Palatino Linotype" w:hAnsi="Palatino Linotype"/>
          <w:b/>
          <w:sz w:val="24"/>
          <w:szCs w:val="24"/>
        </w:rPr>
      </w:pPr>
    </w:p>
    <w:p w:rsidR="00583CFC" w:rsidRPr="00A01D5D" w:rsidRDefault="00583CFC" w:rsidP="004B2417">
      <w:pPr>
        <w:widowControl w:val="0"/>
        <w:numPr>
          <w:ilvl w:val="2"/>
          <w:numId w:val="20"/>
        </w:numPr>
        <w:suppressAutoHyphens/>
        <w:spacing w:after="0" w:line="240" w:lineRule="auto"/>
        <w:rPr>
          <w:rFonts w:ascii="Palatino Linotype" w:hAnsi="Palatino Linotype"/>
          <w:b/>
          <w:sz w:val="24"/>
          <w:szCs w:val="24"/>
        </w:rPr>
      </w:pPr>
      <w:r w:rsidRPr="00A01D5D">
        <w:rPr>
          <w:rFonts w:ascii="Palatino Linotype" w:hAnsi="Palatino Linotype" w:cs="TimesNewRomanPS-BoldMT"/>
          <w:b/>
          <w:bCs/>
          <w:sz w:val="24"/>
          <w:szCs w:val="24"/>
        </w:rPr>
        <w:t>A csecsemő és kisgyermek mozgásfejlődése</w:t>
      </w:r>
      <w:r w:rsidRPr="00A01D5D">
        <w:rPr>
          <w:rFonts w:ascii="Palatino Linotype" w:hAnsi="Palatino Linotype"/>
          <w:b/>
          <w:sz w:val="24"/>
          <w:szCs w:val="24"/>
        </w:rPr>
        <w:tab/>
      </w:r>
      <w:r w:rsidRPr="00A01D5D">
        <w:rPr>
          <w:rFonts w:ascii="Palatino Linotype" w:hAnsi="Palatino Linotype"/>
          <w:b/>
          <w:sz w:val="24"/>
          <w:szCs w:val="24"/>
        </w:rPr>
        <w:tab/>
      </w:r>
      <w:r w:rsidRPr="00A01D5D">
        <w:rPr>
          <w:rFonts w:ascii="Palatino Linotype" w:hAnsi="Palatino Linotype"/>
          <w:b/>
          <w:sz w:val="24"/>
          <w:szCs w:val="24"/>
        </w:rPr>
        <w:tab/>
        <w:t xml:space="preserve">10 </w:t>
      </w:r>
      <w:r w:rsidRPr="00A01D5D">
        <w:rPr>
          <w:rFonts w:ascii="Palatino Linotype" w:hAnsi="Palatino Linotype"/>
          <w:b/>
          <w:i/>
          <w:sz w:val="24"/>
          <w:szCs w:val="24"/>
        </w:rPr>
        <w:t>óra</w:t>
      </w:r>
    </w:p>
    <w:p w:rsidR="00583CFC" w:rsidRPr="00A01D5D" w:rsidRDefault="00583CFC" w:rsidP="00DE3EFE">
      <w:pPr>
        <w:autoSpaceDE w:val="0"/>
        <w:autoSpaceDN w:val="0"/>
        <w:adjustRightInd w:val="0"/>
        <w:spacing w:after="0" w:line="240" w:lineRule="auto"/>
        <w:ind w:left="709"/>
        <w:jc w:val="both"/>
        <w:rPr>
          <w:rFonts w:ascii="Palatino Linotype" w:hAnsi="Palatino Linotype"/>
          <w:b/>
          <w:sz w:val="24"/>
          <w:szCs w:val="24"/>
        </w:rPr>
      </w:pPr>
      <w:r w:rsidRPr="00A01D5D">
        <w:rPr>
          <w:rFonts w:ascii="Palatino Linotype" w:hAnsi="Palatino Linotype" w:cs="TimesNewRomanPSMT"/>
          <w:sz w:val="24"/>
          <w:szCs w:val="24"/>
        </w:rPr>
        <w:t xml:space="preserve">Helyzetváltoztató manipulációs mozgások. Az alapmozgások elsajátítása. Átmeneti mozgások jelentősége. Egyéni sajátosságok és különbségek a mozgásban. A mozgásfejlődés feltételei, a felnőtt feladata a feltételek biztosításában, a mozgáskedv fenntartásában. A mozgásfejlődést segítő öltöztetés, játékok, eszközök A mozgásfejlődést támogató helyes kisgyermeknevelői magatartás. A mozgásfejlődésbe beavatkozó magatartás, a fejlődést kedvezőtlenül befolyásoló eszközök. Mozgásában akadályozott gyermek aktivitási lehetőségei, feltételei. </w:t>
      </w:r>
    </w:p>
    <w:p w:rsidR="00583CFC" w:rsidRPr="00A01D5D" w:rsidRDefault="00583CFC" w:rsidP="00DE3EFE">
      <w:pPr>
        <w:widowControl w:val="0"/>
        <w:suppressAutoHyphens/>
        <w:spacing w:after="0" w:line="240" w:lineRule="auto"/>
        <w:rPr>
          <w:rFonts w:ascii="Palatino Linotype" w:hAnsi="Palatino Linotype"/>
          <w:b/>
          <w:sz w:val="24"/>
          <w:szCs w:val="24"/>
        </w:rPr>
      </w:pPr>
    </w:p>
    <w:p w:rsidR="00583CFC" w:rsidRPr="00A01D5D" w:rsidRDefault="00583CFC" w:rsidP="004B2417">
      <w:pPr>
        <w:widowControl w:val="0"/>
        <w:numPr>
          <w:ilvl w:val="2"/>
          <w:numId w:val="20"/>
        </w:numPr>
        <w:suppressAutoHyphens/>
        <w:spacing w:after="0" w:line="240" w:lineRule="auto"/>
        <w:rPr>
          <w:rFonts w:ascii="Palatino Linotype" w:hAnsi="Palatino Linotype"/>
          <w:b/>
          <w:sz w:val="24"/>
          <w:szCs w:val="24"/>
        </w:rPr>
      </w:pPr>
      <w:r w:rsidRPr="00A01D5D">
        <w:rPr>
          <w:rFonts w:ascii="Palatino Linotype" w:hAnsi="Palatino Linotype" w:cs="TimesNewRomanPS-BoldMT"/>
          <w:b/>
          <w:bCs/>
          <w:sz w:val="24"/>
          <w:szCs w:val="24"/>
        </w:rPr>
        <w:t>A kisgyermek játéktevékenysége</w:t>
      </w:r>
      <w:r w:rsidRPr="00A01D5D">
        <w:rPr>
          <w:rFonts w:ascii="Palatino Linotype" w:hAnsi="Palatino Linotype"/>
          <w:b/>
          <w:sz w:val="24"/>
          <w:szCs w:val="24"/>
        </w:rPr>
        <w:tab/>
      </w:r>
      <w:r w:rsidRPr="00A01D5D">
        <w:rPr>
          <w:rFonts w:ascii="Palatino Linotype" w:hAnsi="Palatino Linotype"/>
          <w:b/>
          <w:sz w:val="24"/>
          <w:szCs w:val="24"/>
        </w:rPr>
        <w:tab/>
      </w:r>
      <w:r w:rsidRPr="00A01D5D">
        <w:rPr>
          <w:rFonts w:ascii="Palatino Linotype" w:hAnsi="Palatino Linotype"/>
          <w:b/>
          <w:sz w:val="24"/>
          <w:szCs w:val="24"/>
        </w:rPr>
        <w:tab/>
      </w:r>
      <w:r w:rsidRPr="00A01D5D">
        <w:rPr>
          <w:rFonts w:ascii="Palatino Linotype" w:hAnsi="Palatino Linotype"/>
          <w:b/>
          <w:sz w:val="24"/>
          <w:szCs w:val="24"/>
        </w:rPr>
        <w:tab/>
        <w:t xml:space="preserve">16 </w:t>
      </w:r>
      <w:r w:rsidRPr="00A01D5D">
        <w:rPr>
          <w:rFonts w:ascii="Palatino Linotype" w:hAnsi="Palatino Linotype"/>
          <w:b/>
          <w:i/>
          <w:sz w:val="24"/>
          <w:szCs w:val="24"/>
        </w:rPr>
        <w:t>óra</w:t>
      </w:r>
    </w:p>
    <w:p w:rsidR="00583CFC" w:rsidRPr="00A01D5D" w:rsidRDefault="00583CFC" w:rsidP="00DE3EFE">
      <w:pPr>
        <w:autoSpaceDE w:val="0"/>
        <w:autoSpaceDN w:val="0"/>
        <w:adjustRightInd w:val="0"/>
        <w:spacing w:after="0" w:line="240" w:lineRule="auto"/>
        <w:ind w:left="709"/>
        <w:jc w:val="both"/>
        <w:rPr>
          <w:rFonts w:ascii="Palatino Linotype" w:hAnsi="Palatino Linotype" w:cs="TimesNewRomanPSMT"/>
          <w:sz w:val="24"/>
          <w:szCs w:val="24"/>
        </w:rPr>
      </w:pPr>
      <w:r w:rsidRPr="00A01D5D">
        <w:rPr>
          <w:rFonts w:ascii="Palatino Linotype" w:hAnsi="Palatino Linotype" w:cs="TimesNewRomanPSMT"/>
          <w:sz w:val="24"/>
          <w:szCs w:val="24"/>
        </w:rPr>
        <w:t>A játék definíciója, jelentéstartalma, szerepe a gyermek életében. A játék, mint a gyermek élettevékenysége. A játéktevékenység fejlődése. A játék, mint belső indíttatásból fakadó örömforrás, szerepe a belső feszültségek csökkentésében, az érzelmek át- és kiélésében. A helyes magatartási formák, szabályok elsajátítása a játék során. A játszóhely kialakításának szempontjai korosztályi összefüggései. A megfelelő játékeszközök kiválasztásának szempontjai a gyermekcsoportban. Mennyiség, kínálás, a felnőtt játékban való részvétele, beavatkozásának szükségessége. Figyelemmegosztás a játszó és az egyéb ellátásra szoruló gyermek között, az elismerés, a segítés, az ötletadás helyes és helytelen módjai. A játék, mint fejlesztő lehetőség; mozgásfejlesztő, érzékelésfejlesztő, beszédfejlesztő hatásai. A játék, mint közösségformáló erő.</w:t>
      </w:r>
    </w:p>
    <w:p w:rsidR="00583CFC" w:rsidRPr="00A01D5D" w:rsidRDefault="00583CFC" w:rsidP="00DE3EFE">
      <w:pPr>
        <w:widowControl w:val="0"/>
        <w:suppressAutoHyphens/>
        <w:spacing w:after="0" w:line="240" w:lineRule="auto"/>
        <w:ind w:left="709"/>
        <w:jc w:val="both"/>
        <w:rPr>
          <w:rFonts w:ascii="Palatino Linotype" w:hAnsi="Palatino Linotype"/>
          <w:b/>
          <w:sz w:val="24"/>
          <w:szCs w:val="24"/>
        </w:rPr>
      </w:pPr>
    </w:p>
    <w:p w:rsidR="00583CFC" w:rsidRPr="00A01D5D" w:rsidRDefault="00583CFC" w:rsidP="004B2417">
      <w:pPr>
        <w:widowControl w:val="0"/>
        <w:numPr>
          <w:ilvl w:val="2"/>
          <w:numId w:val="20"/>
        </w:numPr>
        <w:suppressAutoHyphens/>
        <w:spacing w:after="0" w:line="240" w:lineRule="auto"/>
        <w:rPr>
          <w:rFonts w:ascii="Palatino Linotype" w:hAnsi="Palatino Linotype"/>
          <w:b/>
          <w:sz w:val="24"/>
          <w:szCs w:val="24"/>
        </w:rPr>
      </w:pPr>
      <w:r w:rsidRPr="00A01D5D">
        <w:rPr>
          <w:rFonts w:ascii="Palatino Linotype" w:hAnsi="Palatino Linotype" w:cs="TimesNewRomanPS-BoldMT"/>
          <w:b/>
          <w:bCs/>
          <w:sz w:val="24"/>
          <w:szCs w:val="24"/>
        </w:rPr>
        <w:t>A csecsemő és kisgyermek beszédfejlődése</w:t>
      </w:r>
      <w:r w:rsidRPr="00A01D5D">
        <w:rPr>
          <w:rFonts w:ascii="Palatino Linotype" w:hAnsi="Palatino Linotype"/>
          <w:b/>
          <w:sz w:val="24"/>
          <w:szCs w:val="24"/>
        </w:rPr>
        <w:tab/>
      </w:r>
      <w:r w:rsidRPr="00A01D5D">
        <w:rPr>
          <w:rFonts w:ascii="Palatino Linotype" w:hAnsi="Palatino Linotype"/>
          <w:b/>
          <w:sz w:val="24"/>
          <w:szCs w:val="24"/>
        </w:rPr>
        <w:tab/>
        <w:t xml:space="preserve">10 </w:t>
      </w:r>
      <w:r w:rsidRPr="00A01D5D">
        <w:rPr>
          <w:rFonts w:ascii="Palatino Linotype" w:hAnsi="Palatino Linotype"/>
          <w:b/>
          <w:i/>
          <w:sz w:val="24"/>
          <w:szCs w:val="24"/>
        </w:rPr>
        <w:t>óra</w:t>
      </w:r>
    </w:p>
    <w:p w:rsidR="00583CFC" w:rsidRPr="00A01D5D" w:rsidRDefault="00583CFC" w:rsidP="00DE3EFE">
      <w:pPr>
        <w:autoSpaceDE w:val="0"/>
        <w:autoSpaceDN w:val="0"/>
        <w:adjustRightInd w:val="0"/>
        <w:spacing w:after="0" w:line="240" w:lineRule="auto"/>
        <w:ind w:left="709"/>
        <w:jc w:val="both"/>
        <w:rPr>
          <w:rFonts w:ascii="Palatino Linotype" w:hAnsi="Palatino Linotype" w:cs="TimesNewRomanPSMT"/>
          <w:sz w:val="24"/>
          <w:szCs w:val="24"/>
        </w:rPr>
      </w:pPr>
      <w:r w:rsidRPr="00A01D5D">
        <w:rPr>
          <w:rFonts w:ascii="Palatino Linotype" w:hAnsi="Palatino Linotype" w:cs="TimesNewRomanPSMT"/>
          <w:sz w:val="24"/>
          <w:szCs w:val="24"/>
        </w:rPr>
        <w:t xml:space="preserve">A beszéd kialakulása és fejlődése, differenciálatlan hangadás, gőgicsélés, gagyogás, hangcsoport. Helyzetek megértése, szavak megjelenése, a jelentésfejlődés folyamata. A gondozás közbeni beszélgetés és a beszédfejlődés. A felnőtt beszélőkedvet fenntartó helyes magatartása. A beszéd útján történő tájékozódás, érdeklődés alakulása a kisgyermekkorban. A gyermek kérdései, a helyes feleletadás szabályai. A helytelen szóhasználat alapesetei. Az ismételtetésnek, a kiejtés, a nyelvtani szerkezet javítgatásának hatása a gyermek beszélő kedvére. Beszélgetés az </w:t>
      </w:r>
      <w:r>
        <w:rPr>
          <w:rFonts w:ascii="Palatino Linotype" w:hAnsi="Palatino Linotype" w:cs="TimesNewRomanPSMT"/>
          <w:sz w:val="24"/>
          <w:szCs w:val="24"/>
        </w:rPr>
        <w:t>ú</w:t>
      </w:r>
      <w:r w:rsidRPr="00A01D5D">
        <w:rPr>
          <w:rFonts w:ascii="Palatino Linotype" w:hAnsi="Palatino Linotype" w:cs="TimesNewRomanPSMT"/>
          <w:sz w:val="24"/>
          <w:szCs w:val="24"/>
        </w:rPr>
        <w:t xml:space="preserve">n. nehéz kérdésekről. A beszédfejlődés értékelése, esetleges problémák megállapítása. A megkésett beszédfejlődés okai, tünetei, típusai. </w:t>
      </w:r>
    </w:p>
    <w:p w:rsidR="00583CFC" w:rsidRPr="00A01D5D" w:rsidRDefault="00583CFC" w:rsidP="00DE3EFE">
      <w:pPr>
        <w:autoSpaceDE w:val="0"/>
        <w:autoSpaceDN w:val="0"/>
        <w:adjustRightInd w:val="0"/>
        <w:spacing w:after="0" w:line="240" w:lineRule="auto"/>
        <w:ind w:left="709"/>
        <w:jc w:val="both"/>
        <w:rPr>
          <w:rFonts w:ascii="Palatino Linotype" w:hAnsi="Palatino Linotype" w:cs="TimesNewRomanPSMT"/>
          <w:sz w:val="24"/>
          <w:szCs w:val="24"/>
        </w:rPr>
      </w:pPr>
    </w:p>
    <w:p w:rsidR="00583CFC" w:rsidRPr="00A01D5D" w:rsidRDefault="00583CFC" w:rsidP="00DE3EFE">
      <w:pPr>
        <w:autoSpaceDE w:val="0"/>
        <w:autoSpaceDN w:val="0"/>
        <w:adjustRightInd w:val="0"/>
        <w:spacing w:after="0" w:line="240" w:lineRule="auto"/>
        <w:ind w:left="709"/>
        <w:jc w:val="both"/>
        <w:rPr>
          <w:rFonts w:ascii="Palatino Linotype" w:hAnsi="Palatino Linotype"/>
          <w:b/>
          <w:sz w:val="24"/>
          <w:szCs w:val="24"/>
        </w:rPr>
      </w:pPr>
    </w:p>
    <w:p w:rsidR="00583CFC" w:rsidRPr="00A01D5D" w:rsidRDefault="00583CFC" w:rsidP="004B2417">
      <w:pPr>
        <w:widowControl w:val="0"/>
        <w:numPr>
          <w:ilvl w:val="2"/>
          <w:numId w:val="20"/>
        </w:numPr>
        <w:suppressAutoHyphens/>
        <w:spacing w:after="0" w:line="240" w:lineRule="auto"/>
        <w:rPr>
          <w:rFonts w:ascii="Palatino Linotype" w:hAnsi="Palatino Linotype"/>
          <w:b/>
          <w:sz w:val="24"/>
          <w:szCs w:val="24"/>
        </w:rPr>
      </w:pPr>
      <w:r w:rsidRPr="00A01D5D">
        <w:rPr>
          <w:rFonts w:ascii="Palatino Linotype" w:hAnsi="Palatino Linotype" w:cs="TimesNewRomanPS-BoldMT"/>
          <w:b/>
          <w:bCs/>
          <w:sz w:val="24"/>
          <w:szCs w:val="24"/>
        </w:rPr>
        <w:t>Gyermekirodalom, ének, zene, vizuális nevelés</w:t>
      </w:r>
      <w:r w:rsidRPr="00A01D5D">
        <w:rPr>
          <w:rFonts w:ascii="Palatino Linotype" w:hAnsi="Palatino Linotype"/>
          <w:b/>
          <w:sz w:val="24"/>
          <w:szCs w:val="24"/>
        </w:rPr>
        <w:tab/>
      </w:r>
      <w:r w:rsidRPr="00A01D5D">
        <w:rPr>
          <w:rFonts w:ascii="Palatino Linotype" w:hAnsi="Palatino Linotype"/>
          <w:b/>
          <w:sz w:val="24"/>
          <w:szCs w:val="24"/>
        </w:rPr>
        <w:tab/>
        <w:t xml:space="preserve">28 </w:t>
      </w:r>
      <w:r w:rsidRPr="00A01D5D">
        <w:rPr>
          <w:rFonts w:ascii="Palatino Linotype" w:hAnsi="Palatino Linotype"/>
          <w:b/>
          <w:i/>
          <w:sz w:val="24"/>
          <w:szCs w:val="24"/>
        </w:rPr>
        <w:t>óra</w:t>
      </w:r>
    </w:p>
    <w:p w:rsidR="00583CFC" w:rsidRPr="00A01D5D" w:rsidRDefault="00583CFC" w:rsidP="00DE3EFE">
      <w:pPr>
        <w:autoSpaceDE w:val="0"/>
        <w:autoSpaceDN w:val="0"/>
        <w:adjustRightInd w:val="0"/>
        <w:spacing w:after="0" w:line="240" w:lineRule="auto"/>
        <w:ind w:left="709"/>
        <w:jc w:val="both"/>
        <w:rPr>
          <w:rFonts w:ascii="Palatino Linotype" w:hAnsi="Palatino Linotype" w:cs="TimesNewRomanPSMT"/>
          <w:sz w:val="24"/>
          <w:szCs w:val="24"/>
        </w:rPr>
      </w:pPr>
      <w:r w:rsidRPr="00A01D5D">
        <w:rPr>
          <w:rFonts w:ascii="Palatino Linotype" w:hAnsi="Palatino Linotype" w:cs="TimesNewRomanPSMT"/>
          <w:sz w:val="24"/>
          <w:szCs w:val="24"/>
        </w:rPr>
        <w:t xml:space="preserve">A gyermekirodalom szerepe, fontossága a kisgyermek életében, fejlődésében. A gyermekirodalom műfajai; gyermekvers, népmese, közmondások, szólások, találós kérdések. Mesefajták és korosztályi jellemzői, a „fokozatosság elve” a mesélésben. A </w:t>
      </w:r>
      <w:r w:rsidRPr="00A01D5D">
        <w:rPr>
          <w:rFonts w:ascii="Palatino Linotype" w:hAnsi="Palatino Linotype"/>
          <w:sz w:val="24"/>
          <w:szCs w:val="24"/>
        </w:rPr>
        <w:t xml:space="preserve">mondóka, vers-mese, mint az anyanyelvi nevelés legfontosabb eszközei, az értelmi, érzelmi nevelés területén betöltött szerepe jelentős; a </w:t>
      </w:r>
      <w:r w:rsidRPr="00A01D5D">
        <w:rPr>
          <w:rStyle w:val="emph1"/>
          <w:rFonts w:ascii="Palatino Linotype" w:hAnsi="Palatino Linotype"/>
          <w:sz w:val="24"/>
          <w:szCs w:val="24"/>
        </w:rPr>
        <w:t xml:space="preserve">beszéd, az emlékezet, a gondolkozás és a képzelet egyaránt fejlődik általa. </w:t>
      </w:r>
    </w:p>
    <w:p w:rsidR="00583CFC" w:rsidRPr="00A01D5D" w:rsidRDefault="00583CFC" w:rsidP="00DE3EFE">
      <w:pPr>
        <w:autoSpaceDE w:val="0"/>
        <w:autoSpaceDN w:val="0"/>
        <w:adjustRightInd w:val="0"/>
        <w:spacing w:after="0" w:line="240" w:lineRule="auto"/>
        <w:ind w:left="709"/>
        <w:jc w:val="both"/>
        <w:rPr>
          <w:rStyle w:val="emph1"/>
          <w:rFonts w:ascii="Palatino Linotype" w:hAnsi="Palatino Linotype"/>
          <w:sz w:val="24"/>
          <w:szCs w:val="24"/>
        </w:rPr>
      </w:pPr>
      <w:r w:rsidRPr="00A01D5D">
        <w:rPr>
          <w:rStyle w:val="emph1"/>
          <w:rFonts w:ascii="Palatino Linotype" w:hAnsi="Palatino Linotype"/>
          <w:sz w:val="24"/>
          <w:szCs w:val="24"/>
        </w:rPr>
        <w:t>A világ, a valóság megismerése</w:t>
      </w:r>
      <w:r w:rsidRPr="00A01D5D">
        <w:rPr>
          <w:rFonts w:ascii="Palatino Linotype" w:hAnsi="Palatino Linotype"/>
          <w:sz w:val="24"/>
          <w:szCs w:val="24"/>
        </w:rPr>
        <w:t xml:space="preserve"> a mesék révén, azonosulás a mese hősökkel, feszültségfeloldás.</w:t>
      </w:r>
    </w:p>
    <w:p w:rsidR="00583CFC" w:rsidRPr="00A01D5D" w:rsidRDefault="00583CFC" w:rsidP="00DE3EFE">
      <w:pPr>
        <w:autoSpaceDE w:val="0"/>
        <w:autoSpaceDN w:val="0"/>
        <w:adjustRightInd w:val="0"/>
        <w:spacing w:after="0" w:line="240" w:lineRule="auto"/>
        <w:ind w:left="709"/>
        <w:jc w:val="both"/>
        <w:rPr>
          <w:rFonts w:ascii="Palatino Linotype" w:hAnsi="Palatino Linotype"/>
          <w:sz w:val="24"/>
          <w:szCs w:val="24"/>
        </w:rPr>
      </w:pPr>
      <w:r w:rsidRPr="00A01D5D">
        <w:rPr>
          <w:rStyle w:val="emph1"/>
          <w:rFonts w:ascii="Palatino Linotype" w:hAnsi="Palatino Linotype"/>
          <w:sz w:val="24"/>
          <w:szCs w:val="24"/>
        </w:rPr>
        <w:t>A bölcsődés</w:t>
      </w:r>
      <w:r w:rsidRPr="00A01D5D">
        <w:rPr>
          <w:rFonts w:ascii="Palatino Linotype" w:hAnsi="Palatino Linotype"/>
          <w:sz w:val="24"/>
          <w:szCs w:val="24"/>
        </w:rPr>
        <w:t xml:space="preserve"> korúak számára még az </w:t>
      </w:r>
      <w:r w:rsidRPr="00A01D5D">
        <w:rPr>
          <w:rStyle w:val="emph1"/>
          <w:rFonts w:ascii="Palatino Linotype" w:hAnsi="Palatino Linotype"/>
          <w:sz w:val="24"/>
          <w:szCs w:val="24"/>
        </w:rPr>
        <w:t>egyszerűbb</w:t>
      </w:r>
      <w:r w:rsidRPr="00A01D5D">
        <w:rPr>
          <w:rFonts w:ascii="Palatino Linotype" w:hAnsi="Palatino Linotype"/>
          <w:sz w:val="24"/>
          <w:szCs w:val="24"/>
        </w:rPr>
        <w:t xml:space="preserve"> mesék a fontosak, ahol a mesehőssel az történik, ami vele is.</w:t>
      </w:r>
    </w:p>
    <w:p w:rsidR="00583CFC" w:rsidRPr="00A01D5D" w:rsidRDefault="00583CFC" w:rsidP="00DE3EFE">
      <w:pPr>
        <w:autoSpaceDE w:val="0"/>
        <w:autoSpaceDN w:val="0"/>
        <w:adjustRightInd w:val="0"/>
        <w:spacing w:after="0" w:line="240" w:lineRule="auto"/>
        <w:ind w:left="709"/>
        <w:jc w:val="both"/>
        <w:rPr>
          <w:rFonts w:ascii="Palatino Linotype" w:hAnsi="Palatino Linotype"/>
          <w:sz w:val="24"/>
          <w:szCs w:val="24"/>
        </w:rPr>
      </w:pPr>
      <w:r w:rsidRPr="00A01D5D">
        <w:rPr>
          <w:rFonts w:ascii="Palatino Linotype" w:hAnsi="Palatino Linotype"/>
          <w:sz w:val="24"/>
          <w:szCs w:val="24"/>
        </w:rPr>
        <w:t xml:space="preserve">Ének és mozgás együttessége, ritmusérzékelés, figyelemmegosztás, hangulat, hangzás. </w:t>
      </w:r>
      <w:r w:rsidRPr="00A01D5D">
        <w:rPr>
          <w:rStyle w:val="emph1"/>
          <w:rFonts w:ascii="Palatino Linotype" w:hAnsi="Palatino Linotype"/>
          <w:sz w:val="24"/>
          <w:szCs w:val="24"/>
        </w:rPr>
        <w:t>Játékos zenélés</w:t>
      </w:r>
      <w:r w:rsidRPr="00A01D5D">
        <w:rPr>
          <w:rFonts w:ascii="Palatino Linotype" w:hAnsi="Palatino Linotype"/>
          <w:sz w:val="24"/>
          <w:szCs w:val="24"/>
        </w:rPr>
        <w:t xml:space="preserve"> legfőbb célja, hogy felkeltsük a gyerekekben a zenei érdeklődést.</w:t>
      </w:r>
    </w:p>
    <w:p w:rsidR="00583CFC" w:rsidRPr="00A01D5D" w:rsidRDefault="00583CFC" w:rsidP="00DE3EFE">
      <w:pPr>
        <w:autoSpaceDE w:val="0"/>
        <w:autoSpaceDN w:val="0"/>
        <w:adjustRightInd w:val="0"/>
        <w:spacing w:after="0" w:line="240" w:lineRule="auto"/>
        <w:ind w:left="709"/>
        <w:jc w:val="both"/>
        <w:rPr>
          <w:rFonts w:ascii="Palatino Linotype" w:hAnsi="Palatino Linotype"/>
          <w:sz w:val="24"/>
          <w:szCs w:val="24"/>
        </w:rPr>
      </w:pPr>
      <w:r w:rsidRPr="00A01D5D">
        <w:rPr>
          <w:rFonts w:ascii="Palatino Linotype" w:hAnsi="Palatino Linotype" w:cs="TimesNewRomanPSMT"/>
          <w:sz w:val="24"/>
          <w:szCs w:val="24"/>
        </w:rPr>
        <w:t xml:space="preserve">Az irodalmi és zenei anyagok és eszközök közötti válogatás szempontjai. A képeskönyv nézegetés helyzetei, a kornak és fejlettségnek megfelelő képeskönyvek. Dal és mondókaismeret, a magyar gyermekdalok, mondókák jellemzői. A kisgyermeknevelő feladata a kisgyermek zenei nevelésében. A zenei tevékenységek tervezése, napirendje, a rendszeressége. Ünnepek, hagyományok és a zenei nevelés kölcsönhatása. A vizuális tér környezetesztétikai szempontok szerinti alakítása. A gyermekek vizuális fejlődése. </w:t>
      </w:r>
      <w:r w:rsidRPr="00A01D5D">
        <w:rPr>
          <w:rFonts w:ascii="Palatino Linotype" w:hAnsi="Palatino Linotype"/>
          <w:sz w:val="24"/>
          <w:szCs w:val="24"/>
        </w:rPr>
        <w:t xml:space="preserve">Kreatív tevékenységek tervezése, szervezése. </w:t>
      </w:r>
    </w:p>
    <w:p w:rsidR="00583CFC" w:rsidRPr="00A01D5D" w:rsidRDefault="00583CFC" w:rsidP="00DE3EFE">
      <w:pPr>
        <w:autoSpaceDE w:val="0"/>
        <w:autoSpaceDN w:val="0"/>
        <w:adjustRightInd w:val="0"/>
        <w:spacing w:after="0" w:line="240" w:lineRule="auto"/>
        <w:ind w:left="709"/>
        <w:jc w:val="both"/>
        <w:rPr>
          <w:rFonts w:ascii="Palatino Linotype" w:hAnsi="Palatino Linotype"/>
        </w:rPr>
      </w:pPr>
    </w:p>
    <w:p w:rsidR="00583CFC" w:rsidRPr="00A01D5D" w:rsidRDefault="00583CFC" w:rsidP="00DE3EFE">
      <w:pPr>
        <w:autoSpaceDE w:val="0"/>
        <w:autoSpaceDN w:val="0"/>
        <w:adjustRightInd w:val="0"/>
        <w:spacing w:after="0" w:line="240" w:lineRule="auto"/>
        <w:ind w:left="567"/>
        <w:jc w:val="both"/>
        <w:rPr>
          <w:rFonts w:ascii="Palatino Linotype" w:hAnsi="Palatino Linotype"/>
          <w:b/>
        </w:rPr>
      </w:pPr>
    </w:p>
    <w:p w:rsidR="00583CFC" w:rsidRPr="00A01D5D" w:rsidRDefault="00583CFC" w:rsidP="004B2417">
      <w:pPr>
        <w:widowControl w:val="0"/>
        <w:numPr>
          <w:ilvl w:val="1"/>
          <w:numId w:val="20"/>
        </w:numPr>
        <w:suppressAutoHyphens/>
        <w:spacing w:after="0" w:line="240" w:lineRule="auto"/>
        <w:rPr>
          <w:rFonts w:ascii="Palatino Linotype" w:hAnsi="Palatino Linotype"/>
          <w:b/>
          <w:i/>
          <w:sz w:val="24"/>
          <w:szCs w:val="24"/>
        </w:rPr>
      </w:pPr>
      <w:r w:rsidRPr="00A01D5D">
        <w:rPr>
          <w:rFonts w:ascii="Palatino Linotype" w:hAnsi="Palatino Linotype"/>
          <w:b/>
          <w:i/>
          <w:sz w:val="24"/>
          <w:szCs w:val="24"/>
        </w:rPr>
        <w:t xml:space="preserve">A képzés javasolt helyszíne </w:t>
      </w:r>
    </w:p>
    <w:p w:rsidR="00583CFC" w:rsidRPr="00D47D88" w:rsidRDefault="00583CFC" w:rsidP="00DE3EFE">
      <w:pPr>
        <w:spacing w:after="0" w:line="240" w:lineRule="auto"/>
        <w:ind w:left="709"/>
        <w:rPr>
          <w:rFonts w:ascii="Palatino Linotype" w:hAnsi="Palatino Linotype"/>
          <w:sz w:val="24"/>
          <w:szCs w:val="24"/>
        </w:rPr>
      </w:pPr>
      <w:r w:rsidRPr="00D47D88">
        <w:rPr>
          <w:rFonts w:ascii="Palatino Linotype" w:hAnsi="Palatino Linotype"/>
          <w:sz w:val="24"/>
          <w:szCs w:val="24"/>
        </w:rPr>
        <w:t>Tanterem, ill</w:t>
      </w:r>
      <w:r>
        <w:rPr>
          <w:rFonts w:ascii="Palatino Linotype" w:hAnsi="Palatino Linotype"/>
          <w:sz w:val="24"/>
          <w:szCs w:val="24"/>
        </w:rPr>
        <w:t>etve</w:t>
      </w:r>
      <w:r w:rsidRPr="00D47D88">
        <w:rPr>
          <w:rFonts w:ascii="Palatino Linotype" w:hAnsi="Palatino Linotype"/>
          <w:sz w:val="24"/>
          <w:szCs w:val="24"/>
        </w:rPr>
        <w:t xml:space="preserve"> kisgyermekeket ellátó intézmények</w:t>
      </w:r>
    </w:p>
    <w:p w:rsidR="00583CFC" w:rsidRPr="00A01D5D" w:rsidRDefault="00583CFC" w:rsidP="00DE3EFE">
      <w:pPr>
        <w:spacing w:after="0" w:line="240" w:lineRule="auto"/>
        <w:rPr>
          <w:rFonts w:ascii="Palatino Linotype" w:hAnsi="Palatino Linotype"/>
          <w:b/>
          <w:sz w:val="24"/>
          <w:szCs w:val="24"/>
        </w:rPr>
      </w:pPr>
    </w:p>
    <w:p w:rsidR="00583CFC" w:rsidRPr="00A01D5D" w:rsidRDefault="00583CFC" w:rsidP="00DE3EFE">
      <w:pPr>
        <w:spacing w:after="0" w:line="240" w:lineRule="auto"/>
        <w:rPr>
          <w:rFonts w:ascii="Palatino Linotype" w:hAnsi="Palatino Linotype"/>
          <w:b/>
          <w:sz w:val="24"/>
          <w:szCs w:val="24"/>
        </w:rPr>
      </w:pPr>
    </w:p>
    <w:p w:rsidR="00583CFC" w:rsidRPr="00A01D5D" w:rsidRDefault="00583CFC" w:rsidP="004B2417">
      <w:pPr>
        <w:widowControl w:val="0"/>
        <w:numPr>
          <w:ilvl w:val="1"/>
          <w:numId w:val="20"/>
        </w:numPr>
        <w:suppressAutoHyphens/>
        <w:spacing w:after="0" w:line="240" w:lineRule="auto"/>
        <w:rPr>
          <w:rFonts w:ascii="Palatino Linotype" w:hAnsi="Palatino Linotype"/>
          <w:b/>
          <w:i/>
          <w:sz w:val="24"/>
          <w:szCs w:val="24"/>
        </w:rPr>
      </w:pPr>
      <w:r w:rsidRPr="00A01D5D">
        <w:rPr>
          <w:rFonts w:ascii="Palatino Linotype" w:hAnsi="Palatino Linotype"/>
          <w:b/>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83CFC" w:rsidRPr="00A01D5D">
        <w:trPr>
          <w:cantSplit/>
          <w:trHeight w:val="921"/>
          <w:jc w:val="center"/>
        </w:trPr>
        <w:tc>
          <w:tcPr>
            <w:tcW w:w="828" w:type="dxa"/>
            <w:vMerge w:val="restart"/>
            <w:vAlign w:val="center"/>
          </w:tcPr>
          <w:p w:rsidR="00583CFC" w:rsidRPr="00A01D5D" w:rsidRDefault="00583CFC" w:rsidP="006C549A">
            <w:pPr>
              <w:spacing w:after="0" w:line="240" w:lineRule="auto"/>
              <w:jc w:val="center"/>
              <w:rPr>
                <w:rFonts w:ascii="Palatino Linotype" w:hAnsi="Palatino Linotype"/>
                <w:b/>
                <w:sz w:val="20"/>
                <w:szCs w:val="20"/>
              </w:rPr>
            </w:pPr>
            <w:r w:rsidRPr="00A01D5D">
              <w:rPr>
                <w:rFonts w:ascii="Palatino Linotype" w:hAnsi="Palatino Linotype"/>
                <w:b/>
                <w:sz w:val="20"/>
                <w:szCs w:val="20"/>
              </w:rPr>
              <w:t>Sor-szám</w:t>
            </w:r>
          </w:p>
        </w:tc>
        <w:tc>
          <w:tcPr>
            <w:tcW w:w="3621" w:type="dxa"/>
            <w:vMerge w:val="restart"/>
            <w:vAlign w:val="center"/>
          </w:tcPr>
          <w:p w:rsidR="00583CFC" w:rsidRPr="00A01D5D" w:rsidRDefault="00583CFC" w:rsidP="006C549A">
            <w:pPr>
              <w:spacing w:after="0" w:line="240" w:lineRule="auto"/>
              <w:jc w:val="center"/>
              <w:rPr>
                <w:rFonts w:ascii="Palatino Linotype" w:hAnsi="Palatino Linotype"/>
                <w:b/>
                <w:sz w:val="20"/>
                <w:szCs w:val="20"/>
              </w:rPr>
            </w:pPr>
            <w:r w:rsidRPr="00A01D5D">
              <w:rPr>
                <w:rFonts w:ascii="Palatino Linotype" w:hAnsi="Palatino Linotype"/>
                <w:b/>
                <w:sz w:val="20"/>
                <w:szCs w:val="20"/>
              </w:rPr>
              <w:t>Tanulói tevékenységforma</w:t>
            </w:r>
          </w:p>
        </w:tc>
        <w:tc>
          <w:tcPr>
            <w:tcW w:w="2370" w:type="dxa"/>
            <w:gridSpan w:val="3"/>
            <w:vAlign w:val="center"/>
          </w:tcPr>
          <w:p w:rsidR="00583CFC" w:rsidRPr="00A01D5D" w:rsidRDefault="00583CFC" w:rsidP="006C549A">
            <w:pPr>
              <w:spacing w:after="0" w:line="240" w:lineRule="auto"/>
              <w:jc w:val="center"/>
              <w:rPr>
                <w:rFonts w:ascii="Palatino Linotype" w:hAnsi="Palatino Linotype"/>
                <w:b/>
                <w:sz w:val="20"/>
                <w:szCs w:val="20"/>
              </w:rPr>
            </w:pPr>
            <w:r w:rsidRPr="00A01D5D">
              <w:rPr>
                <w:rFonts w:ascii="Palatino Linotype" w:hAnsi="Palatino Linotype"/>
                <w:b/>
                <w:sz w:val="20"/>
                <w:szCs w:val="20"/>
              </w:rPr>
              <w:t>Tanulói tevékenység szervezési kerete</w:t>
            </w:r>
          </w:p>
          <w:p w:rsidR="00583CFC" w:rsidRPr="00A01D5D" w:rsidRDefault="00583CFC" w:rsidP="006C549A">
            <w:pPr>
              <w:spacing w:after="0" w:line="240" w:lineRule="auto"/>
              <w:jc w:val="center"/>
              <w:rPr>
                <w:rFonts w:ascii="Palatino Linotype" w:hAnsi="Palatino Linotype"/>
                <w:b/>
                <w:sz w:val="20"/>
                <w:szCs w:val="20"/>
              </w:rPr>
            </w:pPr>
            <w:r w:rsidRPr="00A01D5D">
              <w:rPr>
                <w:rFonts w:ascii="Palatino Linotype" w:hAnsi="Palatino Linotype"/>
                <w:b/>
                <w:sz w:val="20"/>
                <w:szCs w:val="20"/>
              </w:rPr>
              <w:t>(differenciálási módok)</w:t>
            </w:r>
          </w:p>
        </w:tc>
        <w:tc>
          <w:tcPr>
            <w:tcW w:w="2190" w:type="dxa"/>
            <w:vMerge w:val="restart"/>
            <w:vAlign w:val="center"/>
          </w:tcPr>
          <w:p w:rsidR="00583CFC" w:rsidRPr="00A01D5D" w:rsidRDefault="00583CFC" w:rsidP="006C549A">
            <w:pPr>
              <w:spacing w:after="0" w:line="240" w:lineRule="auto"/>
              <w:jc w:val="center"/>
              <w:rPr>
                <w:rFonts w:ascii="Palatino Linotype" w:hAnsi="Palatino Linotype"/>
                <w:b/>
                <w:sz w:val="20"/>
                <w:szCs w:val="20"/>
              </w:rPr>
            </w:pPr>
            <w:r w:rsidRPr="00A01D5D">
              <w:rPr>
                <w:rFonts w:ascii="Palatino Linotype" w:hAnsi="Palatino Linotype"/>
                <w:b/>
                <w:sz w:val="20"/>
                <w:szCs w:val="20"/>
              </w:rPr>
              <w:t>Alkalmazandó eszközök és felszerelések (SZVK 6. pont lebontása, pontosítása)</w:t>
            </w:r>
          </w:p>
        </w:tc>
      </w:tr>
      <w:tr w:rsidR="00583CFC" w:rsidRPr="00A01D5D">
        <w:trPr>
          <w:cantSplit/>
          <w:trHeight w:val="1076"/>
          <w:jc w:val="center"/>
        </w:trPr>
        <w:tc>
          <w:tcPr>
            <w:tcW w:w="828" w:type="dxa"/>
            <w:vMerge/>
            <w:vAlign w:val="center"/>
          </w:tcPr>
          <w:p w:rsidR="00583CFC" w:rsidRPr="00A01D5D" w:rsidRDefault="00583CFC" w:rsidP="006C549A">
            <w:pPr>
              <w:spacing w:after="0" w:line="240" w:lineRule="auto"/>
              <w:jc w:val="center"/>
              <w:rPr>
                <w:rFonts w:ascii="Palatino Linotype" w:hAnsi="Palatino Linotype"/>
                <w:b/>
                <w:sz w:val="20"/>
                <w:szCs w:val="20"/>
              </w:rPr>
            </w:pPr>
          </w:p>
        </w:tc>
        <w:tc>
          <w:tcPr>
            <w:tcW w:w="3621" w:type="dxa"/>
            <w:vMerge/>
            <w:vAlign w:val="center"/>
          </w:tcPr>
          <w:p w:rsidR="00583CFC" w:rsidRPr="00A01D5D" w:rsidRDefault="00583CFC" w:rsidP="006C549A">
            <w:pPr>
              <w:spacing w:after="0" w:line="240" w:lineRule="auto"/>
              <w:rPr>
                <w:rFonts w:ascii="Palatino Linotype" w:hAnsi="Palatino Linotype"/>
                <w:b/>
                <w:sz w:val="20"/>
                <w:szCs w:val="20"/>
              </w:rPr>
            </w:pPr>
          </w:p>
        </w:tc>
        <w:tc>
          <w:tcPr>
            <w:tcW w:w="809" w:type="dxa"/>
            <w:textDirection w:val="btLr"/>
            <w:vAlign w:val="center"/>
          </w:tcPr>
          <w:p w:rsidR="00583CFC" w:rsidRPr="00A01D5D" w:rsidRDefault="00583CFC" w:rsidP="006C549A">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Egyéni</w:t>
            </w:r>
          </w:p>
        </w:tc>
        <w:tc>
          <w:tcPr>
            <w:tcW w:w="798" w:type="dxa"/>
            <w:textDirection w:val="btLr"/>
            <w:vAlign w:val="center"/>
          </w:tcPr>
          <w:p w:rsidR="00583CFC" w:rsidRPr="00A01D5D" w:rsidRDefault="00583CFC" w:rsidP="006C549A">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Csoport-</w:t>
            </w:r>
          </w:p>
          <w:p w:rsidR="00583CFC" w:rsidRPr="00A01D5D" w:rsidRDefault="00583CFC" w:rsidP="006C549A">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bontás</w:t>
            </w:r>
          </w:p>
        </w:tc>
        <w:tc>
          <w:tcPr>
            <w:tcW w:w="763" w:type="dxa"/>
            <w:textDirection w:val="btLr"/>
            <w:vAlign w:val="center"/>
          </w:tcPr>
          <w:p w:rsidR="00583CFC" w:rsidRPr="00A01D5D" w:rsidRDefault="00583CFC" w:rsidP="006C549A">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Osztály-</w:t>
            </w:r>
          </w:p>
          <w:p w:rsidR="00583CFC" w:rsidRPr="00A01D5D" w:rsidRDefault="00583CFC" w:rsidP="006C549A">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keret</w:t>
            </w:r>
          </w:p>
        </w:tc>
        <w:tc>
          <w:tcPr>
            <w:tcW w:w="2190" w:type="dxa"/>
            <w:vMerge/>
            <w:vAlign w:val="center"/>
          </w:tcPr>
          <w:p w:rsidR="00583CFC" w:rsidRPr="00A01D5D" w:rsidRDefault="00583CFC" w:rsidP="006C549A">
            <w:pPr>
              <w:spacing w:after="0" w:line="240" w:lineRule="auto"/>
              <w:jc w:val="center"/>
              <w:rPr>
                <w:rFonts w:ascii="Palatino Linotype" w:hAnsi="Palatino Linotype"/>
                <w:b/>
                <w:sz w:val="20"/>
                <w:szCs w:val="20"/>
              </w:rPr>
            </w:pPr>
          </w:p>
        </w:tc>
      </w:tr>
      <w:tr w:rsidR="00583CFC" w:rsidRPr="00A01D5D">
        <w:trPr>
          <w:jc w:val="center"/>
        </w:trPr>
        <w:tc>
          <w:tcPr>
            <w:tcW w:w="828" w:type="dxa"/>
            <w:shd w:val="clear" w:color="auto" w:fill="D9D9D9"/>
            <w:vAlign w:val="center"/>
          </w:tcPr>
          <w:p w:rsidR="00583CFC" w:rsidRPr="00A01D5D" w:rsidRDefault="00583CFC" w:rsidP="006C549A">
            <w:pPr>
              <w:spacing w:after="0" w:line="240" w:lineRule="auto"/>
              <w:jc w:val="center"/>
              <w:rPr>
                <w:rFonts w:ascii="Palatino Linotype" w:hAnsi="Palatino Linotype"/>
                <w:b/>
                <w:sz w:val="20"/>
                <w:szCs w:val="20"/>
              </w:rPr>
            </w:pPr>
            <w:r w:rsidRPr="00A01D5D">
              <w:rPr>
                <w:rFonts w:ascii="Palatino Linotype" w:hAnsi="Palatino Linotype"/>
                <w:b/>
                <w:sz w:val="20"/>
                <w:szCs w:val="20"/>
              </w:rPr>
              <w:t>1.</w:t>
            </w:r>
          </w:p>
        </w:tc>
        <w:tc>
          <w:tcPr>
            <w:tcW w:w="3621" w:type="dxa"/>
            <w:shd w:val="clear" w:color="auto" w:fill="D9D9D9"/>
            <w:vAlign w:val="center"/>
          </w:tcPr>
          <w:p w:rsidR="00583CFC" w:rsidRPr="00A01D5D" w:rsidRDefault="00583CFC" w:rsidP="006C549A">
            <w:pPr>
              <w:spacing w:after="0" w:line="240" w:lineRule="auto"/>
              <w:rPr>
                <w:rFonts w:ascii="Palatino Linotype" w:hAnsi="Palatino Linotype"/>
                <w:b/>
                <w:sz w:val="20"/>
                <w:szCs w:val="20"/>
              </w:rPr>
            </w:pPr>
            <w:r w:rsidRPr="00A01D5D">
              <w:rPr>
                <w:rFonts w:ascii="Palatino Linotype" w:hAnsi="Palatino Linotype" w:cs="Arial"/>
                <w:b/>
                <w:sz w:val="20"/>
                <w:szCs w:val="20"/>
              </w:rPr>
              <w:t>Információ feldolgozó tevékenységek</w:t>
            </w:r>
          </w:p>
        </w:tc>
        <w:tc>
          <w:tcPr>
            <w:tcW w:w="809" w:type="dxa"/>
            <w:shd w:val="clear" w:color="auto" w:fill="D9D9D9"/>
            <w:vAlign w:val="center"/>
          </w:tcPr>
          <w:p w:rsidR="00583CFC" w:rsidRPr="00A01D5D" w:rsidRDefault="00583CFC" w:rsidP="006C549A">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6C549A">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6C549A">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6C549A">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1.1.</w:t>
            </w:r>
          </w:p>
        </w:tc>
        <w:tc>
          <w:tcPr>
            <w:tcW w:w="3621" w:type="dxa"/>
            <w:vAlign w:val="center"/>
          </w:tcPr>
          <w:p w:rsidR="00583CFC" w:rsidRPr="00A01D5D" w:rsidRDefault="00583CFC" w:rsidP="006C549A">
            <w:pPr>
              <w:spacing w:after="0" w:line="240" w:lineRule="auto"/>
              <w:rPr>
                <w:rFonts w:ascii="Palatino Linotype" w:hAnsi="Palatino Linotype" w:cs="Arial"/>
                <w:sz w:val="20"/>
                <w:szCs w:val="20"/>
              </w:rPr>
            </w:pPr>
            <w:r w:rsidRPr="00A01D5D">
              <w:rPr>
                <w:rFonts w:ascii="Palatino Linotype" w:hAnsi="Palatino Linotype" w:cs="Arial"/>
                <w:sz w:val="20"/>
                <w:szCs w:val="20"/>
              </w:rPr>
              <w:t>Olvasott szöveg önálló feldolgozása</w:t>
            </w:r>
          </w:p>
        </w:tc>
        <w:tc>
          <w:tcPr>
            <w:tcW w:w="809"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2190" w:type="dxa"/>
            <w:vAlign w:val="center"/>
          </w:tcPr>
          <w:p w:rsidR="00583CFC" w:rsidRPr="00A01D5D" w:rsidRDefault="00583CFC" w:rsidP="006C549A">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1.2.</w:t>
            </w:r>
          </w:p>
        </w:tc>
        <w:tc>
          <w:tcPr>
            <w:tcW w:w="3621" w:type="dxa"/>
            <w:vAlign w:val="center"/>
          </w:tcPr>
          <w:p w:rsidR="00583CFC" w:rsidRPr="00A01D5D" w:rsidRDefault="00583CFC" w:rsidP="006C549A">
            <w:pPr>
              <w:spacing w:after="0" w:line="240" w:lineRule="auto"/>
              <w:rPr>
                <w:rFonts w:ascii="Palatino Linotype" w:hAnsi="Palatino Linotype" w:cs="Arial"/>
                <w:sz w:val="20"/>
                <w:szCs w:val="20"/>
              </w:rPr>
            </w:pPr>
            <w:r w:rsidRPr="00A01D5D">
              <w:rPr>
                <w:rFonts w:ascii="Palatino Linotype" w:hAnsi="Palatino Linotype" w:cs="Arial"/>
                <w:sz w:val="20"/>
                <w:szCs w:val="20"/>
              </w:rPr>
              <w:t>Olvasott szöveg feladattal vezetett feldolgozása</w:t>
            </w:r>
          </w:p>
        </w:tc>
        <w:tc>
          <w:tcPr>
            <w:tcW w:w="809"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63"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C549A">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1.3.</w:t>
            </w:r>
          </w:p>
        </w:tc>
        <w:tc>
          <w:tcPr>
            <w:tcW w:w="3621" w:type="dxa"/>
            <w:vAlign w:val="center"/>
          </w:tcPr>
          <w:p w:rsidR="00583CFC" w:rsidRPr="00A01D5D" w:rsidRDefault="00583CFC" w:rsidP="006C549A">
            <w:pPr>
              <w:spacing w:after="0" w:line="240" w:lineRule="auto"/>
              <w:rPr>
                <w:rFonts w:ascii="Palatino Linotype" w:hAnsi="Palatino Linotype" w:cs="Arial"/>
                <w:sz w:val="20"/>
                <w:szCs w:val="20"/>
              </w:rPr>
            </w:pPr>
            <w:r w:rsidRPr="00A01D5D">
              <w:rPr>
                <w:rFonts w:ascii="Palatino Linotype" w:hAnsi="Palatino Linotype" w:cs="Arial"/>
                <w:sz w:val="20"/>
                <w:szCs w:val="20"/>
              </w:rPr>
              <w:t>Olvasott szöveg feldolgozása jegyzeteléssel</w:t>
            </w:r>
          </w:p>
        </w:tc>
        <w:tc>
          <w:tcPr>
            <w:tcW w:w="809"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C549A">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1.4.</w:t>
            </w:r>
          </w:p>
        </w:tc>
        <w:tc>
          <w:tcPr>
            <w:tcW w:w="3621" w:type="dxa"/>
            <w:vAlign w:val="center"/>
          </w:tcPr>
          <w:p w:rsidR="00583CFC" w:rsidRPr="00A01D5D" w:rsidRDefault="00583CFC" w:rsidP="006C549A">
            <w:pPr>
              <w:spacing w:after="0" w:line="240" w:lineRule="auto"/>
              <w:rPr>
                <w:rFonts w:ascii="Palatino Linotype" w:hAnsi="Palatino Linotype" w:cs="Arial"/>
                <w:sz w:val="20"/>
                <w:szCs w:val="20"/>
              </w:rPr>
            </w:pPr>
            <w:r w:rsidRPr="00A01D5D">
              <w:rPr>
                <w:rFonts w:ascii="Palatino Linotype" w:hAnsi="Palatino Linotype" w:cs="Arial"/>
                <w:sz w:val="20"/>
                <w:szCs w:val="20"/>
              </w:rPr>
              <w:t>Hallott szöveg feldolgozása jegyzeteléssel</w:t>
            </w:r>
          </w:p>
        </w:tc>
        <w:tc>
          <w:tcPr>
            <w:tcW w:w="809"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C549A">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1.5.</w:t>
            </w:r>
          </w:p>
        </w:tc>
        <w:tc>
          <w:tcPr>
            <w:tcW w:w="3621" w:type="dxa"/>
            <w:vAlign w:val="center"/>
          </w:tcPr>
          <w:p w:rsidR="00583CFC" w:rsidRPr="00A01D5D" w:rsidRDefault="00583CFC" w:rsidP="006C549A">
            <w:pPr>
              <w:spacing w:after="0" w:line="240" w:lineRule="auto"/>
              <w:rPr>
                <w:rFonts w:ascii="Palatino Linotype" w:hAnsi="Palatino Linotype" w:cs="Arial"/>
                <w:sz w:val="20"/>
                <w:szCs w:val="20"/>
              </w:rPr>
            </w:pPr>
            <w:r w:rsidRPr="00A01D5D">
              <w:rPr>
                <w:rFonts w:ascii="Palatino Linotype" w:hAnsi="Palatino Linotype" w:cs="Arial"/>
                <w:sz w:val="20"/>
                <w:szCs w:val="20"/>
              </w:rPr>
              <w:t>Hallott szöveg feladattal vezetett feldolgozása</w:t>
            </w:r>
          </w:p>
        </w:tc>
        <w:tc>
          <w:tcPr>
            <w:tcW w:w="809"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C549A">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1.6.</w:t>
            </w:r>
          </w:p>
        </w:tc>
        <w:tc>
          <w:tcPr>
            <w:tcW w:w="3621" w:type="dxa"/>
            <w:vAlign w:val="center"/>
          </w:tcPr>
          <w:p w:rsidR="00583CFC" w:rsidRPr="00A01D5D" w:rsidRDefault="00583CFC" w:rsidP="006C549A">
            <w:pPr>
              <w:spacing w:after="0" w:line="240" w:lineRule="auto"/>
              <w:rPr>
                <w:rFonts w:ascii="Palatino Linotype" w:hAnsi="Palatino Linotype" w:cs="Arial"/>
                <w:sz w:val="20"/>
                <w:szCs w:val="20"/>
              </w:rPr>
            </w:pPr>
            <w:r w:rsidRPr="00A01D5D">
              <w:rPr>
                <w:rFonts w:ascii="Palatino Linotype" w:hAnsi="Palatino Linotype" w:cs="Arial"/>
                <w:sz w:val="20"/>
                <w:szCs w:val="20"/>
              </w:rPr>
              <w:t>Információk önálló rendszerezése</w:t>
            </w:r>
          </w:p>
        </w:tc>
        <w:tc>
          <w:tcPr>
            <w:tcW w:w="809"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C549A">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1.7.</w:t>
            </w:r>
          </w:p>
        </w:tc>
        <w:tc>
          <w:tcPr>
            <w:tcW w:w="3621" w:type="dxa"/>
            <w:vAlign w:val="center"/>
          </w:tcPr>
          <w:p w:rsidR="00583CFC" w:rsidRPr="00A01D5D" w:rsidRDefault="00583CFC" w:rsidP="006C549A">
            <w:pPr>
              <w:spacing w:after="0" w:line="240" w:lineRule="auto"/>
              <w:rPr>
                <w:rFonts w:ascii="Palatino Linotype" w:hAnsi="Palatino Linotype" w:cs="Arial"/>
                <w:sz w:val="20"/>
                <w:szCs w:val="20"/>
              </w:rPr>
            </w:pPr>
            <w:r w:rsidRPr="00A01D5D">
              <w:rPr>
                <w:rFonts w:ascii="Palatino Linotype" w:hAnsi="Palatino Linotype" w:cs="Arial"/>
                <w:sz w:val="20"/>
                <w:szCs w:val="20"/>
              </w:rPr>
              <w:t>Információk feladattal vezetett rendszerezése</w:t>
            </w:r>
          </w:p>
        </w:tc>
        <w:tc>
          <w:tcPr>
            <w:tcW w:w="809"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C549A">
            <w:pPr>
              <w:spacing w:after="0" w:line="240" w:lineRule="auto"/>
              <w:jc w:val="center"/>
              <w:rPr>
                <w:rFonts w:ascii="Palatino Linotype" w:hAnsi="Palatino Linotype"/>
                <w:sz w:val="20"/>
                <w:szCs w:val="20"/>
              </w:rPr>
            </w:pPr>
          </w:p>
        </w:tc>
      </w:tr>
      <w:tr w:rsidR="00583CFC" w:rsidRPr="00A01D5D">
        <w:trPr>
          <w:jc w:val="center"/>
        </w:trPr>
        <w:tc>
          <w:tcPr>
            <w:tcW w:w="828" w:type="dxa"/>
            <w:shd w:val="clear" w:color="auto" w:fill="D9D9D9"/>
            <w:vAlign w:val="center"/>
          </w:tcPr>
          <w:p w:rsidR="00583CFC" w:rsidRPr="00A01D5D" w:rsidRDefault="00583CFC" w:rsidP="006C549A">
            <w:pPr>
              <w:spacing w:after="0" w:line="240" w:lineRule="auto"/>
              <w:jc w:val="center"/>
              <w:rPr>
                <w:rFonts w:ascii="Palatino Linotype" w:hAnsi="Palatino Linotype"/>
                <w:b/>
                <w:sz w:val="20"/>
                <w:szCs w:val="20"/>
              </w:rPr>
            </w:pPr>
            <w:r w:rsidRPr="00A01D5D">
              <w:rPr>
                <w:rFonts w:ascii="Palatino Linotype" w:hAnsi="Palatino Linotype"/>
                <w:b/>
                <w:sz w:val="20"/>
                <w:szCs w:val="20"/>
              </w:rPr>
              <w:t>2.</w:t>
            </w:r>
          </w:p>
        </w:tc>
        <w:tc>
          <w:tcPr>
            <w:tcW w:w="3621" w:type="dxa"/>
            <w:shd w:val="clear" w:color="auto" w:fill="D9D9D9"/>
            <w:vAlign w:val="center"/>
          </w:tcPr>
          <w:p w:rsidR="00583CFC" w:rsidRPr="00A01D5D" w:rsidRDefault="00583CFC" w:rsidP="006C549A">
            <w:pPr>
              <w:spacing w:after="0" w:line="240" w:lineRule="auto"/>
              <w:rPr>
                <w:rFonts w:ascii="Palatino Linotype" w:hAnsi="Palatino Linotype" w:cs="Arial"/>
                <w:b/>
                <w:sz w:val="20"/>
                <w:szCs w:val="20"/>
              </w:rPr>
            </w:pPr>
            <w:r w:rsidRPr="00A01D5D">
              <w:rPr>
                <w:rFonts w:ascii="Palatino Linotype" w:hAnsi="Palatino Linotype" w:cs="Arial"/>
                <w:b/>
                <w:sz w:val="20"/>
                <w:szCs w:val="20"/>
              </w:rPr>
              <w:t>Ismeretalkalmazási gyakorló tevékenységek, feladatok</w:t>
            </w:r>
          </w:p>
        </w:tc>
        <w:tc>
          <w:tcPr>
            <w:tcW w:w="809" w:type="dxa"/>
            <w:shd w:val="clear" w:color="auto" w:fill="D9D9D9"/>
            <w:vAlign w:val="center"/>
          </w:tcPr>
          <w:p w:rsidR="00583CFC" w:rsidRPr="00A01D5D" w:rsidRDefault="00583CFC" w:rsidP="006C549A">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6C549A">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6C549A">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6C549A">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2.1.</w:t>
            </w:r>
          </w:p>
        </w:tc>
        <w:tc>
          <w:tcPr>
            <w:tcW w:w="3621" w:type="dxa"/>
            <w:vAlign w:val="center"/>
          </w:tcPr>
          <w:p w:rsidR="00583CFC" w:rsidRPr="00A01D5D" w:rsidRDefault="00583CFC" w:rsidP="006C549A">
            <w:pPr>
              <w:spacing w:after="0" w:line="240" w:lineRule="auto"/>
              <w:rPr>
                <w:rFonts w:ascii="Palatino Linotype" w:hAnsi="Palatino Linotype" w:cs="Arial"/>
                <w:sz w:val="20"/>
                <w:szCs w:val="20"/>
              </w:rPr>
            </w:pPr>
            <w:r w:rsidRPr="00A01D5D">
              <w:rPr>
                <w:rFonts w:ascii="Palatino Linotype" w:hAnsi="Palatino Linotype" w:cs="Arial"/>
                <w:sz w:val="20"/>
                <w:szCs w:val="20"/>
              </w:rPr>
              <w:t>Írásos elemzések készítése</w:t>
            </w:r>
          </w:p>
        </w:tc>
        <w:tc>
          <w:tcPr>
            <w:tcW w:w="809"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C549A">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2.2.</w:t>
            </w:r>
          </w:p>
        </w:tc>
        <w:tc>
          <w:tcPr>
            <w:tcW w:w="3621" w:type="dxa"/>
            <w:vAlign w:val="center"/>
          </w:tcPr>
          <w:p w:rsidR="00583CFC" w:rsidRPr="00A01D5D" w:rsidRDefault="00583CFC" w:rsidP="006C549A">
            <w:pPr>
              <w:spacing w:after="0" w:line="240" w:lineRule="auto"/>
              <w:rPr>
                <w:rFonts w:ascii="Palatino Linotype" w:hAnsi="Palatino Linotype" w:cs="Arial"/>
                <w:sz w:val="20"/>
                <w:szCs w:val="20"/>
              </w:rPr>
            </w:pPr>
            <w:r w:rsidRPr="00A01D5D">
              <w:rPr>
                <w:rFonts w:ascii="Palatino Linotype" w:hAnsi="Palatino Linotype" w:cs="Arial"/>
                <w:sz w:val="20"/>
                <w:szCs w:val="20"/>
              </w:rPr>
              <w:t>Leírás készítése</w:t>
            </w:r>
          </w:p>
        </w:tc>
        <w:tc>
          <w:tcPr>
            <w:tcW w:w="809"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C549A">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2.3.</w:t>
            </w:r>
          </w:p>
        </w:tc>
        <w:tc>
          <w:tcPr>
            <w:tcW w:w="3621" w:type="dxa"/>
            <w:vAlign w:val="center"/>
          </w:tcPr>
          <w:p w:rsidR="00583CFC" w:rsidRPr="00A01D5D" w:rsidRDefault="00583CFC" w:rsidP="006C549A">
            <w:pPr>
              <w:spacing w:after="0" w:line="240" w:lineRule="auto"/>
              <w:rPr>
                <w:rFonts w:ascii="Palatino Linotype" w:hAnsi="Palatino Linotype" w:cs="Arial"/>
                <w:sz w:val="20"/>
                <w:szCs w:val="20"/>
              </w:rPr>
            </w:pPr>
            <w:r w:rsidRPr="00A01D5D">
              <w:rPr>
                <w:rFonts w:ascii="Palatino Linotype" w:hAnsi="Palatino Linotype" w:cs="Arial"/>
                <w:sz w:val="20"/>
                <w:szCs w:val="20"/>
              </w:rPr>
              <w:t>Válaszolás írásban mondatszintű kérdésekre</w:t>
            </w:r>
          </w:p>
        </w:tc>
        <w:tc>
          <w:tcPr>
            <w:tcW w:w="809"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C549A">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2.4.</w:t>
            </w:r>
          </w:p>
        </w:tc>
        <w:tc>
          <w:tcPr>
            <w:tcW w:w="3621" w:type="dxa"/>
            <w:vAlign w:val="center"/>
          </w:tcPr>
          <w:p w:rsidR="00583CFC" w:rsidRPr="00A01D5D" w:rsidRDefault="00583CFC" w:rsidP="006C549A">
            <w:pPr>
              <w:spacing w:after="0" w:line="240" w:lineRule="auto"/>
              <w:rPr>
                <w:rFonts w:ascii="Palatino Linotype" w:hAnsi="Palatino Linotype" w:cs="Arial"/>
                <w:sz w:val="20"/>
                <w:szCs w:val="20"/>
              </w:rPr>
            </w:pPr>
            <w:r w:rsidRPr="00A01D5D">
              <w:rPr>
                <w:rFonts w:ascii="Palatino Linotype" w:hAnsi="Palatino Linotype" w:cs="Arial"/>
                <w:sz w:val="20"/>
                <w:szCs w:val="20"/>
              </w:rPr>
              <w:t>Tesztfeladat megoldása</w:t>
            </w:r>
          </w:p>
        </w:tc>
        <w:tc>
          <w:tcPr>
            <w:tcW w:w="809"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C549A">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2.5.</w:t>
            </w:r>
          </w:p>
        </w:tc>
        <w:tc>
          <w:tcPr>
            <w:tcW w:w="3621" w:type="dxa"/>
            <w:vAlign w:val="center"/>
          </w:tcPr>
          <w:p w:rsidR="00583CFC" w:rsidRPr="00A01D5D" w:rsidRDefault="00583CFC" w:rsidP="006C549A">
            <w:pPr>
              <w:spacing w:after="0" w:line="240" w:lineRule="auto"/>
              <w:rPr>
                <w:rFonts w:ascii="Palatino Linotype" w:hAnsi="Palatino Linotype" w:cs="Arial"/>
                <w:sz w:val="20"/>
                <w:szCs w:val="20"/>
              </w:rPr>
            </w:pPr>
            <w:r w:rsidRPr="00A01D5D">
              <w:rPr>
                <w:rFonts w:ascii="Palatino Linotype" w:hAnsi="Palatino Linotype" w:cs="Arial"/>
                <w:sz w:val="20"/>
                <w:szCs w:val="20"/>
              </w:rPr>
              <w:t>Szöveges előadás egyéni felkészüléssel</w:t>
            </w:r>
          </w:p>
        </w:tc>
        <w:tc>
          <w:tcPr>
            <w:tcW w:w="809"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C549A">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2.6.</w:t>
            </w:r>
          </w:p>
        </w:tc>
        <w:tc>
          <w:tcPr>
            <w:tcW w:w="3621" w:type="dxa"/>
            <w:vAlign w:val="center"/>
          </w:tcPr>
          <w:p w:rsidR="00583CFC" w:rsidRPr="00A01D5D" w:rsidRDefault="00583CFC" w:rsidP="006C549A">
            <w:pPr>
              <w:spacing w:after="0" w:line="240" w:lineRule="auto"/>
              <w:rPr>
                <w:rFonts w:ascii="Palatino Linotype" w:hAnsi="Palatino Linotype" w:cs="Arial"/>
                <w:sz w:val="20"/>
                <w:szCs w:val="20"/>
              </w:rPr>
            </w:pPr>
            <w:r w:rsidRPr="00A01D5D">
              <w:rPr>
                <w:rFonts w:ascii="Palatino Linotype" w:hAnsi="Palatino Linotype" w:cs="Arial"/>
                <w:sz w:val="20"/>
                <w:szCs w:val="20"/>
              </w:rPr>
              <w:t>Tapasztalatok ismertetése szóban</w:t>
            </w:r>
          </w:p>
        </w:tc>
        <w:tc>
          <w:tcPr>
            <w:tcW w:w="809"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C549A">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2.7.</w:t>
            </w:r>
          </w:p>
        </w:tc>
        <w:tc>
          <w:tcPr>
            <w:tcW w:w="3621" w:type="dxa"/>
            <w:vAlign w:val="center"/>
          </w:tcPr>
          <w:p w:rsidR="00583CFC" w:rsidRPr="00A01D5D" w:rsidRDefault="00583CFC" w:rsidP="006C549A">
            <w:pPr>
              <w:spacing w:after="0" w:line="240" w:lineRule="auto"/>
              <w:rPr>
                <w:rFonts w:ascii="Palatino Linotype" w:hAnsi="Palatino Linotype" w:cs="Arial"/>
                <w:sz w:val="20"/>
                <w:szCs w:val="20"/>
              </w:rPr>
            </w:pPr>
            <w:r w:rsidRPr="00A01D5D">
              <w:rPr>
                <w:rFonts w:ascii="Palatino Linotype" w:hAnsi="Palatino Linotype" w:cs="Arial"/>
                <w:sz w:val="20"/>
                <w:szCs w:val="20"/>
              </w:rPr>
              <w:t>Tapasztalatok helyszíni ismertetése</w:t>
            </w:r>
          </w:p>
        </w:tc>
        <w:tc>
          <w:tcPr>
            <w:tcW w:w="809"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C549A">
            <w:pPr>
              <w:spacing w:after="0" w:line="240" w:lineRule="auto"/>
              <w:jc w:val="center"/>
              <w:rPr>
                <w:rFonts w:ascii="Palatino Linotype" w:hAnsi="Palatino Linotype"/>
                <w:sz w:val="20"/>
                <w:szCs w:val="20"/>
              </w:rPr>
            </w:pPr>
          </w:p>
        </w:tc>
      </w:tr>
      <w:tr w:rsidR="00583CFC" w:rsidRPr="00A01D5D">
        <w:trPr>
          <w:trHeight w:val="499"/>
          <w:jc w:val="center"/>
        </w:trPr>
        <w:tc>
          <w:tcPr>
            <w:tcW w:w="828" w:type="dxa"/>
            <w:shd w:val="clear" w:color="auto" w:fill="D9D9D9"/>
            <w:vAlign w:val="center"/>
          </w:tcPr>
          <w:p w:rsidR="00583CFC" w:rsidRPr="00A01D5D" w:rsidRDefault="00583CFC" w:rsidP="00E74EE6">
            <w:pPr>
              <w:spacing w:after="0" w:line="240" w:lineRule="auto"/>
              <w:jc w:val="center"/>
              <w:rPr>
                <w:rFonts w:ascii="Palatino Linotype" w:hAnsi="Palatino Linotype"/>
                <w:b/>
                <w:sz w:val="20"/>
                <w:szCs w:val="20"/>
              </w:rPr>
            </w:pPr>
            <w:r>
              <w:rPr>
                <w:rFonts w:ascii="Palatino Linotype" w:hAnsi="Palatino Linotype"/>
                <w:b/>
                <w:sz w:val="20"/>
                <w:szCs w:val="20"/>
              </w:rPr>
              <w:t>3</w:t>
            </w:r>
            <w:r w:rsidRPr="00A01D5D">
              <w:rPr>
                <w:rFonts w:ascii="Palatino Linotype" w:hAnsi="Palatino Linotype"/>
                <w:b/>
                <w:sz w:val="20"/>
                <w:szCs w:val="20"/>
              </w:rPr>
              <w:t>.</w:t>
            </w:r>
          </w:p>
        </w:tc>
        <w:tc>
          <w:tcPr>
            <w:tcW w:w="3621" w:type="dxa"/>
            <w:shd w:val="clear" w:color="auto" w:fill="D9D9D9"/>
            <w:vAlign w:val="center"/>
          </w:tcPr>
          <w:p w:rsidR="00583CFC" w:rsidRPr="00A01D5D" w:rsidRDefault="00583CFC" w:rsidP="006C549A">
            <w:pPr>
              <w:spacing w:after="0" w:line="240" w:lineRule="auto"/>
              <w:rPr>
                <w:rFonts w:ascii="Palatino Linotype" w:hAnsi="Palatino Linotype" w:cs="Arial"/>
                <w:b/>
                <w:sz w:val="20"/>
                <w:szCs w:val="20"/>
              </w:rPr>
            </w:pPr>
            <w:r w:rsidRPr="00A01D5D">
              <w:rPr>
                <w:rFonts w:ascii="Palatino Linotype" w:hAnsi="Palatino Linotype" w:cs="Arial"/>
                <w:b/>
                <w:sz w:val="20"/>
                <w:szCs w:val="20"/>
              </w:rPr>
              <w:t>Komplex információk körében</w:t>
            </w:r>
          </w:p>
        </w:tc>
        <w:tc>
          <w:tcPr>
            <w:tcW w:w="809" w:type="dxa"/>
            <w:shd w:val="clear" w:color="auto" w:fill="D9D9D9"/>
            <w:vAlign w:val="center"/>
          </w:tcPr>
          <w:p w:rsidR="00583CFC" w:rsidRPr="00A01D5D" w:rsidRDefault="00583CFC" w:rsidP="006C549A">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6C549A">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6C549A">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6C549A">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8F1973">
            <w:pPr>
              <w:spacing w:after="0" w:line="240" w:lineRule="auto"/>
              <w:jc w:val="center"/>
              <w:rPr>
                <w:rFonts w:ascii="Palatino Linotype" w:hAnsi="Palatino Linotype"/>
                <w:sz w:val="20"/>
                <w:szCs w:val="20"/>
              </w:rPr>
            </w:pPr>
            <w:r>
              <w:rPr>
                <w:rFonts w:ascii="Palatino Linotype" w:hAnsi="Palatino Linotype"/>
                <w:sz w:val="20"/>
                <w:szCs w:val="20"/>
              </w:rPr>
              <w:t>3</w:t>
            </w:r>
            <w:r w:rsidRPr="00A01D5D">
              <w:rPr>
                <w:rFonts w:ascii="Palatino Linotype" w:hAnsi="Palatino Linotype"/>
                <w:sz w:val="20"/>
                <w:szCs w:val="20"/>
              </w:rPr>
              <w:t>.1.</w:t>
            </w:r>
          </w:p>
        </w:tc>
        <w:tc>
          <w:tcPr>
            <w:tcW w:w="3621" w:type="dxa"/>
            <w:vAlign w:val="center"/>
          </w:tcPr>
          <w:p w:rsidR="00583CFC" w:rsidRPr="00A01D5D" w:rsidRDefault="00583CFC" w:rsidP="006C549A">
            <w:pPr>
              <w:spacing w:after="0" w:line="240" w:lineRule="auto"/>
              <w:rPr>
                <w:rFonts w:ascii="Palatino Linotype" w:hAnsi="Palatino Linotype" w:cs="Arial"/>
                <w:sz w:val="20"/>
                <w:szCs w:val="20"/>
              </w:rPr>
            </w:pPr>
            <w:r w:rsidRPr="00A01D5D">
              <w:rPr>
                <w:rFonts w:ascii="Palatino Linotype" w:hAnsi="Palatino Linotype" w:cs="Arial"/>
                <w:sz w:val="20"/>
                <w:szCs w:val="20"/>
              </w:rPr>
              <w:t>Esetleírás készítése</w:t>
            </w:r>
          </w:p>
        </w:tc>
        <w:tc>
          <w:tcPr>
            <w:tcW w:w="809"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C549A">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8F1973">
            <w:pPr>
              <w:spacing w:after="0" w:line="240" w:lineRule="auto"/>
              <w:jc w:val="center"/>
              <w:rPr>
                <w:rFonts w:ascii="Palatino Linotype" w:hAnsi="Palatino Linotype"/>
                <w:sz w:val="20"/>
                <w:szCs w:val="20"/>
              </w:rPr>
            </w:pPr>
            <w:r>
              <w:rPr>
                <w:rFonts w:ascii="Palatino Linotype" w:hAnsi="Palatino Linotype"/>
                <w:sz w:val="20"/>
                <w:szCs w:val="20"/>
              </w:rPr>
              <w:t>3</w:t>
            </w:r>
            <w:r w:rsidRPr="00A01D5D">
              <w:rPr>
                <w:rFonts w:ascii="Palatino Linotype" w:hAnsi="Palatino Linotype"/>
                <w:sz w:val="20"/>
                <w:szCs w:val="20"/>
              </w:rPr>
              <w:t>.2.</w:t>
            </w:r>
          </w:p>
        </w:tc>
        <w:tc>
          <w:tcPr>
            <w:tcW w:w="3621" w:type="dxa"/>
            <w:vAlign w:val="center"/>
          </w:tcPr>
          <w:p w:rsidR="00583CFC" w:rsidRPr="00A01D5D" w:rsidRDefault="00583CFC" w:rsidP="006C549A">
            <w:pPr>
              <w:spacing w:after="0" w:line="240" w:lineRule="auto"/>
              <w:rPr>
                <w:rFonts w:ascii="Palatino Linotype" w:hAnsi="Palatino Linotype" w:cs="Arial"/>
                <w:sz w:val="20"/>
                <w:szCs w:val="20"/>
              </w:rPr>
            </w:pPr>
            <w:r w:rsidRPr="00A01D5D">
              <w:rPr>
                <w:rFonts w:ascii="Palatino Linotype" w:hAnsi="Palatino Linotype" w:cs="Arial"/>
                <w:sz w:val="20"/>
                <w:szCs w:val="20"/>
              </w:rPr>
              <w:t>Elemzés készítése tapasztalatokról</w:t>
            </w:r>
          </w:p>
        </w:tc>
        <w:tc>
          <w:tcPr>
            <w:tcW w:w="809"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C549A">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8F1973">
            <w:pPr>
              <w:spacing w:after="0" w:line="240" w:lineRule="auto"/>
              <w:jc w:val="center"/>
              <w:rPr>
                <w:rFonts w:ascii="Palatino Linotype" w:hAnsi="Palatino Linotype"/>
                <w:sz w:val="20"/>
                <w:szCs w:val="20"/>
              </w:rPr>
            </w:pPr>
            <w:r>
              <w:rPr>
                <w:rFonts w:ascii="Palatino Linotype" w:hAnsi="Palatino Linotype"/>
                <w:sz w:val="20"/>
                <w:szCs w:val="20"/>
              </w:rPr>
              <w:t>3</w:t>
            </w:r>
            <w:r w:rsidRPr="00A01D5D">
              <w:rPr>
                <w:rFonts w:ascii="Palatino Linotype" w:hAnsi="Palatino Linotype"/>
                <w:sz w:val="20"/>
                <w:szCs w:val="20"/>
              </w:rPr>
              <w:t>.3.</w:t>
            </w:r>
          </w:p>
        </w:tc>
        <w:tc>
          <w:tcPr>
            <w:tcW w:w="3621" w:type="dxa"/>
            <w:vAlign w:val="center"/>
          </w:tcPr>
          <w:p w:rsidR="00583CFC" w:rsidRPr="00A01D5D" w:rsidRDefault="00583CFC" w:rsidP="006C549A">
            <w:pPr>
              <w:spacing w:after="0" w:line="240" w:lineRule="auto"/>
              <w:rPr>
                <w:rFonts w:ascii="Palatino Linotype" w:hAnsi="Palatino Linotype" w:cs="Arial"/>
                <w:sz w:val="20"/>
                <w:szCs w:val="20"/>
              </w:rPr>
            </w:pPr>
            <w:r w:rsidRPr="00A01D5D">
              <w:rPr>
                <w:rFonts w:ascii="Palatino Linotype" w:hAnsi="Palatino Linotype" w:cs="Arial"/>
                <w:sz w:val="20"/>
                <w:szCs w:val="20"/>
              </w:rPr>
              <w:t>Jegyzetkészítés eseményről kérdéssor alapján</w:t>
            </w:r>
          </w:p>
        </w:tc>
        <w:tc>
          <w:tcPr>
            <w:tcW w:w="809"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C549A">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8F1973">
            <w:pPr>
              <w:spacing w:after="0" w:line="240" w:lineRule="auto"/>
              <w:jc w:val="center"/>
              <w:rPr>
                <w:rFonts w:ascii="Palatino Linotype" w:hAnsi="Palatino Linotype"/>
                <w:sz w:val="20"/>
                <w:szCs w:val="20"/>
              </w:rPr>
            </w:pPr>
            <w:r>
              <w:rPr>
                <w:rFonts w:ascii="Palatino Linotype" w:hAnsi="Palatino Linotype"/>
                <w:sz w:val="20"/>
                <w:szCs w:val="20"/>
              </w:rPr>
              <w:t>3</w:t>
            </w:r>
            <w:r w:rsidRPr="00A01D5D">
              <w:rPr>
                <w:rFonts w:ascii="Palatino Linotype" w:hAnsi="Palatino Linotype"/>
                <w:sz w:val="20"/>
                <w:szCs w:val="20"/>
              </w:rPr>
              <w:t>.4.</w:t>
            </w:r>
          </w:p>
        </w:tc>
        <w:tc>
          <w:tcPr>
            <w:tcW w:w="3621" w:type="dxa"/>
            <w:vAlign w:val="center"/>
          </w:tcPr>
          <w:p w:rsidR="00583CFC" w:rsidRPr="00A01D5D" w:rsidRDefault="00583CFC" w:rsidP="006C549A">
            <w:pPr>
              <w:spacing w:after="0" w:line="240" w:lineRule="auto"/>
              <w:rPr>
                <w:rFonts w:ascii="Palatino Linotype" w:hAnsi="Palatino Linotype" w:cs="Arial"/>
                <w:sz w:val="20"/>
                <w:szCs w:val="20"/>
              </w:rPr>
            </w:pPr>
            <w:r w:rsidRPr="00A01D5D">
              <w:rPr>
                <w:rFonts w:ascii="Palatino Linotype" w:hAnsi="Palatino Linotype" w:cs="Arial"/>
                <w:sz w:val="20"/>
                <w:szCs w:val="20"/>
              </w:rPr>
              <w:t>Esemény helyszíni értékelése szóban, felkészülés után</w:t>
            </w:r>
          </w:p>
        </w:tc>
        <w:tc>
          <w:tcPr>
            <w:tcW w:w="809"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C549A">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8F1973">
            <w:pPr>
              <w:spacing w:after="0" w:line="240" w:lineRule="auto"/>
              <w:jc w:val="center"/>
              <w:rPr>
                <w:rFonts w:ascii="Palatino Linotype" w:hAnsi="Palatino Linotype"/>
                <w:sz w:val="20"/>
                <w:szCs w:val="20"/>
              </w:rPr>
            </w:pPr>
            <w:r>
              <w:rPr>
                <w:rFonts w:ascii="Palatino Linotype" w:hAnsi="Palatino Linotype"/>
                <w:sz w:val="20"/>
                <w:szCs w:val="20"/>
              </w:rPr>
              <w:t>3</w:t>
            </w:r>
            <w:r w:rsidRPr="00A01D5D">
              <w:rPr>
                <w:rFonts w:ascii="Palatino Linotype" w:hAnsi="Palatino Linotype"/>
                <w:sz w:val="20"/>
                <w:szCs w:val="20"/>
              </w:rPr>
              <w:t>.5.</w:t>
            </w:r>
          </w:p>
        </w:tc>
        <w:tc>
          <w:tcPr>
            <w:tcW w:w="3621" w:type="dxa"/>
            <w:vAlign w:val="center"/>
          </w:tcPr>
          <w:p w:rsidR="00583CFC" w:rsidRPr="00A01D5D" w:rsidRDefault="00583CFC" w:rsidP="006C549A">
            <w:pPr>
              <w:spacing w:after="0" w:line="240" w:lineRule="auto"/>
              <w:rPr>
                <w:rFonts w:ascii="Palatino Linotype" w:hAnsi="Palatino Linotype" w:cs="Arial"/>
                <w:sz w:val="20"/>
                <w:szCs w:val="20"/>
              </w:rPr>
            </w:pPr>
            <w:r w:rsidRPr="00A01D5D">
              <w:rPr>
                <w:rFonts w:ascii="Palatino Linotype" w:hAnsi="Palatino Linotype" w:cs="Arial"/>
                <w:sz w:val="20"/>
                <w:szCs w:val="20"/>
              </w:rPr>
              <w:t>Utólagos szóbeli beszámoló</w:t>
            </w:r>
          </w:p>
        </w:tc>
        <w:tc>
          <w:tcPr>
            <w:tcW w:w="809"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C549A">
            <w:pPr>
              <w:spacing w:after="0" w:line="240" w:lineRule="auto"/>
              <w:jc w:val="center"/>
              <w:rPr>
                <w:rFonts w:ascii="Palatino Linotype" w:hAnsi="Palatino Linotype"/>
                <w:sz w:val="20"/>
                <w:szCs w:val="20"/>
              </w:rPr>
            </w:pPr>
          </w:p>
        </w:tc>
      </w:tr>
      <w:tr w:rsidR="00583CFC" w:rsidRPr="00A01D5D">
        <w:trPr>
          <w:jc w:val="center"/>
        </w:trPr>
        <w:tc>
          <w:tcPr>
            <w:tcW w:w="828" w:type="dxa"/>
            <w:shd w:val="clear" w:color="auto" w:fill="D9D9D9"/>
            <w:vAlign w:val="center"/>
          </w:tcPr>
          <w:p w:rsidR="00583CFC" w:rsidRPr="00A01D5D" w:rsidRDefault="00583CFC" w:rsidP="008F1973">
            <w:pPr>
              <w:spacing w:after="0" w:line="240" w:lineRule="auto"/>
              <w:jc w:val="center"/>
              <w:rPr>
                <w:rFonts w:ascii="Palatino Linotype" w:hAnsi="Palatino Linotype"/>
                <w:b/>
                <w:sz w:val="20"/>
                <w:szCs w:val="20"/>
              </w:rPr>
            </w:pPr>
            <w:r>
              <w:rPr>
                <w:rFonts w:ascii="Palatino Linotype" w:hAnsi="Palatino Linotype"/>
                <w:b/>
                <w:sz w:val="20"/>
                <w:szCs w:val="20"/>
              </w:rPr>
              <w:t>4</w:t>
            </w:r>
            <w:r w:rsidRPr="00A01D5D">
              <w:rPr>
                <w:rFonts w:ascii="Palatino Linotype" w:hAnsi="Palatino Linotype"/>
                <w:b/>
                <w:sz w:val="20"/>
                <w:szCs w:val="20"/>
              </w:rPr>
              <w:t>.</w:t>
            </w:r>
          </w:p>
        </w:tc>
        <w:tc>
          <w:tcPr>
            <w:tcW w:w="3621" w:type="dxa"/>
            <w:shd w:val="clear" w:color="auto" w:fill="D9D9D9"/>
            <w:vAlign w:val="center"/>
          </w:tcPr>
          <w:p w:rsidR="00583CFC" w:rsidRPr="00A01D5D" w:rsidRDefault="00583CFC" w:rsidP="006C549A">
            <w:pPr>
              <w:spacing w:after="0" w:line="240" w:lineRule="auto"/>
              <w:rPr>
                <w:rFonts w:ascii="Palatino Linotype" w:hAnsi="Palatino Linotype" w:cs="Arial"/>
                <w:b/>
                <w:sz w:val="20"/>
                <w:szCs w:val="20"/>
              </w:rPr>
            </w:pPr>
            <w:r w:rsidRPr="00A01D5D">
              <w:rPr>
                <w:rFonts w:ascii="Palatino Linotype" w:hAnsi="Palatino Linotype" w:cs="Arial"/>
                <w:b/>
                <w:sz w:val="20"/>
                <w:szCs w:val="20"/>
              </w:rPr>
              <w:t>Csoportos munkaformák körében</w:t>
            </w:r>
          </w:p>
        </w:tc>
        <w:tc>
          <w:tcPr>
            <w:tcW w:w="809" w:type="dxa"/>
            <w:shd w:val="clear" w:color="auto" w:fill="D9D9D9"/>
            <w:vAlign w:val="center"/>
          </w:tcPr>
          <w:p w:rsidR="00583CFC" w:rsidRPr="00A01D5D" w:rsidRDefault="00583CFC" w:rsidP="006C549A">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6C549A">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6C549A">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6C549A">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8F1973">
            <w:pPr>
              <w:spacing w:after="0" w:line="240" w:lineRule="auto"/>
              <w:jc w:val="center"/>
              <w:rPr>
                <w:rFonts w:ascii="Palatino Linotype" w:hAnsi="Palatino Linotype"/>
                <w:sz w:val="20"/>
                <w:szCs w:val="20"/>
              </w:rPr>
            </w:pPr>
            <w:r>
              <w:rPr>
                <w:rFonts w:ascii="Palatino Linotype" w:hAnsi="Palatino Linotype"/>
                <w:sz w:val="20"/>
                <w:szCs w:val="20"/>
              </w:rPr>
              <w:t>4</w:t>
            </w:r>
            <w:r w:rsidRPr="00A01D5D">
              <w:rPr>
                <w:rFonts w:ascii="Palatino Linotype" w:hAnsi="Palatino Linotype"/>
                <w:sz w:val="20"/>
                <w:szCs w:val="20"/>
              </w:rPr>
              <w:t>.1.</w:t>
            </w:r>
          </w:p>
        </w:tc>
        <w:tc>
          <w:tcPr>
            <w:tcW w:w="3621" w:type="dxa"/>
            <w:vAlign w:val="center"/>
          </w:tcPr>
          <w:p w:rsidR="00583CFC" w:rsidRPr="00A01D5D" w:rsidRDefault="00583CFC" w:rsidP="006C549A">
            <w:pPr>
              <w:spacing w:after="0" w:line="240" w:lineRule="auto"/>
              <w:rPr>
                <w:rFonts w:ascii="Palatino Linotype" w:hAnsi="Palatino Linotype" w:cs="Arial"/>
                <w:sz w:val="20"/>
                <w:szCs w:val="20"/>
              </w:rPr>
            </w:pPr>
            <w:r w:rsidRPr="00A01D5D">
              <w:rPr>
                <w:rFonts w:ascii="Palatino Linotype" w:hAnsi="Palatino Linotype" w:cs="Arial"/>
                <w:sz w:val="20"/>
                <w:szCs w:val="20"/>
              </w:rPr>
              <w:t>Feladattal vezetett kiscsoportos szövegfeldolgozás</w:t>
            </w:r>
          </w:p>
        </w:tc>
        <w:tc>
          <w:tcPr>
            <w:tcW w:w="809"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798"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63"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C549A">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8F1973">
            <w:pPr>
              <w:spacing w:after="0" w:line="240" w:lineRule="auto"/>
              <w:jc w:val="center"/>
              <w:rPr>
                <w:rFonts w:ascii="Palatino Linotype" w:hAnsi="Palatino Linotype"/>
                <w:sz w:val="20"/>
                <w:szCs w:val="20"/>
              </w:rPr>
            </w:pPr>
            <w:r>
              <w:rPr>
                <w:rFonts w:ascii="Palatino Linotype" w:hAnsi="Palatino Linotype"/>
                <w:sz w:val="20"/>
                <w:szCs w:val="20"/>
              </w:rPr>
              <w:t>4</w:t>
            </w:r>
            <w:r w:rsidRPr="00A01D5D">
              <w:rPr>
                <w:rFonts w:ascii="Palatino Linotype" w:hAnsi="Palatino Linotype"/>
                <w:sz w:val="20"/>
                <w:szCs w:val="20"/>
              </w:rPr>
              <w:t>.2.</w:t>
            </w:r>
          </w:p>
        </w:tc>
        <w:tc>
          <w:tcPr>
            <w:tcW w:w="3621" w:type="dxa"/>
            <w:vAlign w:val="center"/>
          </w:tcPr>
          <w:p w:rsidR="00583CFC" w:rsidRPr="00A01D5D" w:rsidRDefault="00583CFC" w:rsidP="006C549A">
            <w:pPr>
              <w:spacing w:after="0" w:line="240" w:lineRule="auto"/>
              <w:rPr>
                <w:rFonts w:ascii="Palatino Linotype" w:hAnsi="Palatino Linotype" w:cs="Arial"/>
                <w:sz w:val="20"/>
                <w:szCs w:val="20"/>
              </w:rPr>
            </w:pPr>
            <w:r w:rsidRPr="00A01D5D">
              <w:rPr>
                <w:rFonts w:ascii="Palatino Linotype" w:hAnsi="Palatino Linotype" w:cs="Arial"/>
                <w:sz w:val="20"/>
                <w:szCs w:val="20"/>
              </w:rPr>
              <w:t>Információk rendszerezése mozaikfeladattal</w:t>
            </w:r>
          </w:p>
        </w:tc>
        <w:tc>
          <w:tcPr>
            <w:tcW w:w="809"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798"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63"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C549A">
            <w:pPr>
              <w:spacing w:after="0" w:line="240" w:lineRule="auto"/>
              <w:jc w:val="center"/>
              <w:rPr>
                <w:rFonts w:ascii="Palatino Linotype" w:hAnsi="Palatino Linotype"/>
                <w:sz w:val="20"/>
                <w:szCs w:val="20"/>
              </w:rPr>
            </w:pPr>
          </w:p>
        </w:tc>
      </w:tr>
      <w:tr w:rsidR="00583CFC" w:rsidRPr="00A01D5D">
        <w:trPr>
          <w:jc w:val="center"/>
        </w:trPr>
        <w:tc>
          <w:tcPr>
            <w:tcW w:w="828" w:type="dxa"/>
            <w:shd w:val="clear" w:color="auto" w:fill="D9D9D9"/>
            <w:vAlign w:val="center"/>
          </w:tcPr>
          <w:p w:rsidR="00583CFC" w:rsidRPr="00A01D5D" w:rsidRDefault="00583CFC" w:rsidP="008F1973">
            <w:pPr>
              <w:spacing w:after="0" w:line="240" w:lineRule="auto"/>
              <w:jc w:val="center"/>
              <w:rPr>
                <w:rFonts w:ascii="Palatino Linotype" w:hAnsi="Palatino Linotype"/>
                <w:b/>
                <w:sz w:val="20"/>
                <w:szCs w:val="20"/>
              </w:rPr>
            </w:pPr>
            <w:r>
              <w:rPr>
                <w:rFonts w:ascii="Palatino Linotype" w:hAnsi="Palatino Linotype"/>
                <w:b/>
                <w:sz w:val="20"/>
                <w:szCs w:val="20"/>
              </w:rPr>
              <w:t>5</w:t>
            </w:r>
            <w:r w:rsidRPr="00A01D5D">
              <w:rPr>
                <w:rFonts w:ascii="Palatino Linotype" w:hAnsi="Palatino Linotype"/>
                <w:b/>
                <w:sz w:val="20"/>
                <w:szCs w:val="20"/>
              </w:rPr>
              <w:t>.</w:t>
            </w:r>
          </w:p>
        </w:tc>
        <w:tc>
          <w:tcPr>
            <w:tcW w:w="3621" w:type="dxa"/>
            <w:shd w:val="clear" w:color="auto" w:fill="D9D9D9"/>
            <w:vAlign w:val="center"/>
          </w:tcPr>
          <w:p w:rsidR="00583CFC" w:rsidRPr="00A01D5D" w:rsidRDefault="00583CFC" w:rsidP="006C549A">
            <w:pPr>
              <w:spacing w:after="0" w:line="240" w:lineRule="auto"/>
              <w:rPr>
                <w:rFonts w:ascii="Palatino Linotype" w:hAnsi="Palatino Linotype" w:cs="Arial"/>
                <w:b/>
                <w:sz w:val="20"/>
                <w:szCs w:val="20"/>
              </w:rPr>
            </w:pPr>
            <w:r w:rsidRPr="00A01D5D">
              <w:rPr>
                <w:rFonts w:ascii="Palatino Linotype" w:hAnsi="Palatino Linotype" w:cs="Arial"/>
                <w:b/>
                <w:sz w:val="20"/>
                <w:szCs w:val="20"/>
              </w:rPr>
              <w:t>Szolgáltatási tevékenységek körében</w:t>
            </w:r>
          </w:p>
        </w:tc>
        <w:tc>
          <w:tcPr>
            <w:tcW w:w="809" w:type="dxa"/>
            <w:shd w:val="clear" w:color="auto" w:fill="D9D9D9"/>
            <w:vAlign w:val="center"/>
          </w:tcPr>
          <w:p w:rsidR="00583CFC" w:rsidRPr="00A01D5D" w:rsidRDefault="00583CFC" w:rsidP="006C549A">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6C549A">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6C549A">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6C549A">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8F1973">
            <w:pPr>
              <w:spacing w:after="0" w:line="240" w:lineRule="auto"/>
              <w:jc w:val="center"/>
              <w:rPr>
                <w:rFonts w:ascii="Palatino Linotype" w:hAnsi="Palatino Linotype"/>
                <w:sz w:val="20"/>
                <w:szCs w:val="20"/>
              </w:rPr>
            </w:pPr>
            <w:r>
              <w:rPr>
                <w:rFonts w:ascii="Palatino Linotype" w:hAnsi="Palatino Linotype"/>
                <w:sz w:val="20"/>
                <w:szCs w:val="20"/>
              </w:rPr>
              <w:t>5</w:t>
            </w:r>
            <w:r w:rsidRPr="00A01D5D">
              <w:rPr>
                <w:rFonts w:ascii="Palatino Linotype" w:hAnsi="Palatino Linotype"/>
                <w:sz w:val="20"/>
                <w:szCs w:val="20"/>
              </w:rPr>
              <w:t>.1.</w:t>
            </w:r>
          </w:p>
        </w:tc>
        <w:tc>
          <w:tcPr>
            <w:tcW w:w="3621" w:type="dxa"/>
            <w:vAlign w:val="center"/>
          </w:tcPr>
          <w:p w:rsidR="00583CFC" w:rsidRPr="00A01D5D" w:rsidRDefault="00583CFC" w:rsidP="00474311">
            <w:pPr>
              <w:spacing w:after="0" w:line="240" w:lineRule="auto"/>
              <w:rPr>
                <w:rFonts w:ascii="Palatino Linotype" w:hAnsi="Palatino Linotype" w:cs="Arial"/>
                <w:sz w:val="20"/>
                <w:szCs w:val="20"/>
              </w:rPr>
            </w:pPr>
            <w:r w:rsidRPr="00A01D5D">
              <w:rPr>
                <w:rFonts w:ascii="Palatino Linotype" w:hAnsi="Palatino Linotype" w:cs="Arial"/>
                <w:sz w:val="20"/>
                <w:szCs w:val="20"/>
              </w:rPr>
              <w:t>Részvétel a szülők fogadásán, esetmegfigyelés</w:t>
            </w:r>
          </w:p>
        </w:tc>
        <w:tc>
          <w:tcPr>
            <w:tcW w:w="809" w:type="dxa"/>
            <w:vAlign w:val="center"/>
          </w:tcPr>
          <w:p w:rsidR="00583CFC" w:rsidRPr="00A01D5D" w:rsidRDefault="00583CFC" w:rsidP="006C549A">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6C549A">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6C549A">
            <w:pPr>
              <w:spacing w:after="0" w:line="240" w:lineRule="auto"/>
              <w:jc w:val="center"/>
              <w:rPr>
                <w:rFonts w:ascii="Palatino Linotype" w:hAnsi="Palatino Linotype"/>
                <w:sz w:val="20"/>
                <w:szCs w:val="20"/>
              </w:rPr>
            </w:pPr>
          </w:p>
        </w:tc>
      </w:tr>
    </w:tbl>
    <w:p w:rsidR="00583CFC" w:rsidRPr="00A01D5D" w:rsidRDefault="00583CFC" w:rsidP="00474311">
      <w:pPr>
        <w:widowControl w:val="0"/>
        <w:suppressAutoHyphens/>
        <w:spacing w:after="0" w:line="240" w:lineRule="auto"/>
        <w:ind w:left="826" w:firstLine="266"/>
        <w:rPr>
          <w:rFonts w:ascii="Palatino Linotype" w:hAnsi="Palatino Linotype"/>
          <w:b/>
          <w:bCs/>
          <w:i/>
          <w:sz w:val="24"/>
          <w:szCs w:val="24"/>
        </w:rPr>
      </w:pPr>
    </w:p>
    <w:p w:rsidR="00583CFC" w:rsidRPr="00A01D5D" w:rsidRDefault="00583CFC" w:rsidP="00474311">
      <w:pPr>
        <w:widowControl w:val="0"/>
        <w:suppressAutoHyphens/>
        <w:spacing w:after="0" w:line="240" w:lineRule="auto"/>
        <w:ind w:left="826" w:firstLine="266"/>
        <w:rPr>
          <w:rFonts w:ascii="Palatino Linotype" w:hAnsi="Palatino Linotype"/>
          <w:b/>
          <w:bCs/>
          <w:i/>
          <w:sz w:val="24"/>
          <w:szCs w:val="24"/>
        </w:rPr>
      </w:pPr>
      <w:r>
        <w:rPr>
          <w:rFonts w:ascii="Palatino Linotype" w:hAnsi="Palatino Linotype"/>
          <w:b/>
          <w:bCs/>
          <w:i/>
          <w:sz w:val="24"/>
          <w:szCs w:val="24"/>
        </w:rPr>
        <w:t xml:space="preserve">20.5.2. </w:t>
      </w:r>
      <w:r w:rsidRPr="00A01D5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3CFC" w:rsidRPr="00A01D5D">
        <w:trPr>
          <w:jc w:val="center"/>
        </w:trPr>
        <w:tc>
          <w:tcPr>
            <w:tcW w:w="994" w:type="dxa"/>
            <w:vMerge w:val="restart"/>
            <w:vAlign w:val="center"/>
          </w:tcPr>
          <w:p w:rsidR="00583CFC" w:rsidRPr="00A01D5D" w:rsidRDefault="00583CFC" w:rsidP="006F0AB7">
            <w:pPr>
              <w:spacing w:after="0" w:line="240" w:lineRule="auto"/>
              <w:jc w:val="center"/>
              <w:rPr>
                <w:rFonts w:ascii="Palatino Linotype" w:hAnsi="Palatino Linotype"/>
                <w:b/>
                <w:sz w:val="20"/>
                <w:szCs w:val="20"/>
              </w:rPr>
            </w:pPr>
            <w:r w:rsidRPr="00A01D5D">
              <w:rPr>
                <w:rFonts w:ascii="Palatino Linotype" w:hAnsi="Palatino Linotype"/>
                <w:b/>
                <w:sz w:val="20"/>
                <w:szCs w:val="20"/>
              </w:rPr>
              <w:t>Sorszám</w:t>
            </w:r>
          </w:p>
        </w:tc>
        <w:tc>
          <w:tcPr>
            <w:tcW w:w="2800" w:type="dxa"/>
            <w:vMerge w:val="restart"/>
            <w:vAlign w:val="center"/>
          </w:tcPr>
          <w:p w:rsidR="00583CFC" w:rsidRPr="00A01D5D" w:rsidRDefault="00583CFC" w:rsidP="006F0AB7">
            <w:pPr>
              <w:spacing w:after="0" w:line="240" w:lineRule="auto"/>
              <w:jc w:val="center"/>
              <w:rPr>
                <w:rFonts w:ascii="Palatino Linotype" w:hAnsi="Palatino Linotype"/>
                <w:b/>
                <w:sz w:val="20"/>
                <w:szCs w:val="20"/>
              </w:rPr>
            </w:pPr>
            <w:r w:rsidRPr="00A01D5D">
              <w:rPr>
                <w:rFonts w:ascii="Palatino Linotype" w:hAnsi="Palatino Linotype"/>
                <w:b/>
                <w:sz w:val="20"/>
                <w:szCs w:val="20"/>
              </w:rPr>
              <w:t xml:space="preserve">Alkalmazott oktatási </w:t>
            </w:r>
          </w:p>
          <w:p w:rsidR="00583CFC" w:rsidRPr="00A01D5D" w:rsidRDefault="00583CFC" w:rsidP="006F0AB7">
            <w:pPr>
              <w:spacing w:after="0" w:line="240" w:lineRule="auto"/>
              <w:jc w:val="center"/>
              <w:rPr>
                <w:rFonts w:ascii="Palatino Linotype" w:hAnsi="Palatino Linotype"/>
                <w:b/>
                <w:sz w:val="20"/>
                <w:szCs w:val="20"/>
              </w:rPr>
            </w:pPr>
            <w:r w:rsidRPr="00A01D5D">
              <w:rPr>
                <w:rFonts w:ascii="Palatino Linotype" w:hAnsi="Palatino Linotype"/>
                <w:b/>
                <w:sz w:val="20"/>
                <w:szCs w:val="20"/>
              </w:rPr>
              <w:t>módszer neve</w:t>
            </w:r>
          </w:p>
        </w:tc>
        <w:tc>
          <w:tcPr>
            <w:tcW w:w="2835" w:type="dxa"/>
            <w:gridSpan w:val="3"/>
            <w:vAlign w:val="center"/>
          </w:tcPr>
          <w:p w:rsidR="00583CFC" w:rsidRPr="00A01D5D" w:rsidRDefault="00583CFC" w:rsidP="006F0AB7">
            <w:pPr>
              <w:spacing w:after="0" w:line="240" w:lineRule="auto"/>
              <w:jc w:val="center"/>
              <w:rPr>
                <w:rFonts w:ascii="Palatino Linotype" w:hAnsi="Palatino Linotype"/>
                <w:b/>
                <w:sz w:val="20"/>
                <w:szCs w:val="20"/>
              </w:rPr>
            </w:pPr>
            <w:r w:rsidRPr="00A01D5D">
              <w:rPr>
                <w:rFonts w:ascii="Palatino Linotype" w:hAnsi="Palatino Linotype"/>
                <w:b/>
                <w:sz w:val="20"/>
                <w:szCs w:val="20"/>
              </w:rPr>
              <w:t>A tanulói tevékenység szervezeti kerete</w:t>
            </w:r>
          </w:p>
        </w:tc>
        <w:tc>
          <w:tcPr>
            <w:tcW w:w="2659" w:type="dxa"/>
            <w:vMerge w:val="restart"/>
            <w:vAlign w:val="center"/>
          </w:tcPr>
          <w:p w:rsidR="00583CFC" w:rsidRPr="00A01D5D" w:rsidRDefault="00583CFC" w:rsidP="006F0AB7">
            <w:pPr>
              <w:spacing w:after="0" w:line="240" w:lineRule="auto"/>
              <w:jc w:val="center"/>
              <w:rPr>
                <w:rFonts w:ascii="Palatino Linotype" w:hAnsi="Palatino Linotype"/>
                <w:b/>
                <w:sz w:val="20"/>
                <w:szCs w:val="20"/>
              </w:rPr>
            </w:pPr>
            <w:r w:rsidRPr="00A01D5D">
              <w:rPr>
                <w:rFonts w:ascii="Palatino Linotype" w:hAnsi="Palatino Linotype"/>
                <w:b/>
                <w:sz w:val="20"/>
                <w:szCs w:val="20"/>
              </w:rPr>
              <w:t>Alkalmazandó eszközök és felszerelések (SZVK 6. pont lebontása, pontosítása)</w:t>
            </w:r>
          </w:p>
        </w:tc>
      </w:tr>
      <w:tr w:rsidR="00583CFC" w:rsidRPr="00A01D5D">
        <w:trPr>
          <w:jc w:val="center"/>
        </w:trPr>
        <w:tc>
          <w:tcPr>
            <w:tcW w:w="994" w:type="dxa"/>
            <w:vMerge/>
            <w:vAlign w:val="center"/>
          </w:tcPr>
          <w:p w:rsidR="00583CFC" w:rsidRPr="00A01D5D" w:rsidRDefault="00583CFC" w:rsidP="006F0AB7">
            <w:pPr>
              <w:spacing w:after="0" w:line="240" w:lineRule="auto"/>
              <w:jc w:val="center"/>
              <w:rPr>
                <w:rFonts w:ascii="Palatino Linotype" w:hAnsi="Palatino Linotype"/>
                <w:b/>
                <w:sz w:val="20"/>
                <w:szCs w:val="20"/>
              </w:rPr>
            </w:pPr>
          </w:p>
        </w:tc>
        <w:tc>
          <w:tcPr>
            <w:tcW w:w="2800" w:type="dxa"/>
            <w:vMerge/>
            <w:vAlign w:val="center"/>
          </w:tcPr>
          <w:p w:rsidR="00583CFC" w:rsidRPr="00A01D5D" w:rsidRDefault="00583CFC" w:rsidP="006F0AB7">
            <w:pPr>
              <w:spacing w:after="0" w:line="240" w:lineRule="auto"/>
              <w:rPr>
                <w:rFonts w:ascii="Palatino Linotype" w:hAnsi="Palatino Linotype"/>
                <w:b/>
                <w:sz w:val="20"/>
                <w:szCs w:val="20"/>
              </w:rPr>
            </w:pPr>
          </w:p>
        </w:tc>
        <w:tc>
          <w:tcPr>
            <w:tcW w:w="945" w:type="dxa"/>
            <w:vAlign w:val="center"/>
          </w:tcPr>
          <w:p w:rsidR="00583CFC" w:rsidRPr="00A01D5D" w:rsidRDefault="00583CFC" w:rsidP="006F0AB7">
            <w:pPr>
              <w:spacing w:after="0" w:line="240" w:lineRule="auto"/>
              <w:jc w:val="center"/>
              <w:rPr>
                <w:rFonts w:ascii="Palatino Linotype" w:hAnsi="Palatino Linotype"/>
                <w:b/>
                <w:sz w:val="20"/>
                <w:szCs w:val="20"/>
              </w:rPr>
            </w:pPr>
            <w:r w:rsidRPr="00A01D5D">
              <w:rPr>
                <w:rFonts w:ascii="Palatino Linotype" w:hAnsi="Palatino Linotype"/>
                <w:b/>
                <w:sz w:val="20"/>
                <w:szCs w:val="20"/>
              </w:rPr>
              <w:t>egyéni</w:t>
            </w:r>
          </w:p>
        </w:tc>
        <w:tc>
          <w:tcPr>
            <w:tcW w:w="945" w:type="dxa"/>
            <w:vAlign w:val="center"/>
          </w:tcPr>
          <w:p w:rsidR="00583CFC" w:rsidRPr="00A01D5D" w:rsidRDefault="00583CFC" w:rsidP="006F0AB7">
            <w:pPr>
              <w:spacing w:after="0" w:line="240" w:lineRule="auto"/>
              <w:jc w:val="center"/>
              <w:rPr>
                <w:rFonts w:ascii="Palatino Linotype" w:hAnsi="Palatino Linotype"/>
                <w:b/>
                <w:sz w:val="20"/>
                <w:szCs w:val="20"/>
              </w:rPr>
            </w:pPr>
            <w:r w:rsidRPr="00A01D5D">
              <w:rPr>
                <w:rFonts w:ascii="Palatino Linotype" w:hAnsi="Palatino Linotype"/>
                <w:b/>
                <w:sz w:val="20"/>
                <w:szCs w:val="20"/>
              </w:rPr>
              <w:t>csoport</w:t>
            </w:r>
          </w:p>
        </w:tc>
        <w:tc>
          <w:tcPr>
            <w:tcW w:w="945" w:type="dxa"/>
            <w:vAlign w:val="center"/>
          </w:tcPr>
          <w:p w:rsidR="00583CFC" w:rsidRPr="00A01D5D" w:rsidRDefault="00583CFC" w:rsidP="006F0AB7">
            <w:pPr>
              <w:spacing w:after="0" w:line="240" w:lineRule="auto"/>
              <w:jc w:val="center"/>
              <w:rPr>
                <w:rFonts w:ascii="Palatino Linotype" w:hAnsi="Palatino Linotype"/>
                <w:b/>
                <w:sz w:val="20"/>
                <w:szCs w:val="20"/>
              </w:rPr>
            </w:pPr>
            <w:r w:rsidRPr="00A01D5D">
              <w:rPr>
                <w:rFonts w:ascii="Palatino Linotype" w:hAnsi="Palatino Linotype"/>
                <w:b/>
                <w:sz w:val="20"/>
                <w:szCs w:val="20"/>
              </w:rPr>
              <w:t>osztály</w:t>
            </w:r>
          </w:p>
        </w:tc>
        <w:tc>
          <w:tcPr>
            <w:tcW w:w="2659" w:type="dxa"/>
            <w:vMerge/>
            <w:vAlign w:val="center"/>
          </w:tcPr>
          <w:p w:rsidR="00583CFC" w:rsidRPr="00A01D5D" w:rsidRDefault="00583CFC" w:rsidP="006F0AB7">
            <w:pPr>
              <w:spacing w:after="0" w:line="240" w:lineRule="auto"/>
              <w:jc w:val="center"/>
              <w:rPr>
                <w:rFonts w:ascii="Palatino Linotype" w:hAnsi="Palatino Linotype"/>
                <w:b/>
                <w:sz w:val="20"/>
                <w:szCs w:val="20"/>
              </w:rPr>
            </w:pPr>
          </w:p>
        </w:tc>
      </w:tr>
      <w:tr w:rsidR="00583CFC" w:rsidRPr="00A01D5D">
        <w:trPr>
          <w:jc w:val="center"/>
        </w:trPr>
        <w:tc>
          <w:tcPr>
            <w:tcW w:w="994"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1.1</w:t>
            </w:r>
          </w:p>
        </w:tc>
        <w:tc>
          <w:tcPr>
            <w:tcW w:w="2800" w:type="dxa"/>
            <w:vAlign w:val="center"/>
          </w:tcPr>
          <w:p w:rsidR="00583CFC" w:rsidRPr="00A01D5D" w:rsidRDefault="00583CFC" w:rsidP="006F0AB7">
            <w:pPr>
              <w:spacing w:after="0" w:line="240" w:lineRule="auto"/>
              <w:rPr>
                <w:rFonts w:ascii="Palatino Linotype" w:hAnsi="Palatino Linotype"/>
                <w:sz w:val="20"/>
                <w:szCs w:val="20"/>
              </w:rPr>
            </w:pPr>
            <w:r w:rsidRPr="00A01D5D">
              <w:rPr>
                <w:rFonts w:ascii="Palatino Linotype" w:hAnsi="Palatino Linotype"/>
                <w:sz w:val="20"/>
                <w:szCs w:val="20"/>
              </w:rPr>
              <w:t>magyarázat</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1.2.</w:t>
            </w:r>
          </w:p>
        </w:tc>
        <w:tc>
          <w:tcPr>
            <w:tcW w:w="2800" w:type="dxa"/>
            <w:vAlign w:val="center"/>
          </w:tcPr>
          <w:p w:rsidR="00583CFC" w:rsidRPr="00A01D5D" w:rsidRDefault="00583CFC" w:rsidP="006F0AB7">
            <w:pPr>
              <w:spacing w:after="0" w:line="240" w:lineRule="auto"/>
              <w:rPr>
                <w:rFonts w:ascii="Palatino Linotype" w:hAnsi="Palatino Linotype"/>
                <w:sz w:val="20"/>
                <w:szCs w:val="20"/>
              </w:rPr>
            </w:pPr>
            <w:r w:rsidRPr="00A01D5D">
              <w:rPr>
                <w:rFonts w:ascii="Palatino Linotype" w:hAnsi="Palatino Linotype"/>
                <w:sz w:val="20"/>
                <w:szCs w:val="20"/>
              </w:rPr>
              <w:t>elbeszélés</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1.3.</w:t>
            </w:r>
          </w:p>
        </w:tc>
        <w:tc>
          <w:tcPr>
            <w:tcW w:w="2800" w:type="dxa"/>
            <w:vAlign w:val="center"/>
          </w:tcPr>
          <w:p w:rsidR="00583CFC" w:rsidRPr="00A01D5D" w:rsidRDefault="00583CFC" w:rsidP="006F0AB7">
            <w:pPr>
              <w:spacing w:after="0" w:line="240" w:lineRule="auto"/>
              <w:rPr>
                <w:rFonts w:ascii="Palatino Linotype" w:hAnsi="Palatino Linotype"/>
                <w:sz w:val="20"/>
                <w:szCs w:val="20"/>
              </w:rPr>
            </w:pPr>
            <w:r w:rsidRPr="00A01D5D">
              <w:rPr>
                <w:rFonts w:ascii="Palatino Linotype" w:hAnsi="Palatino Linotype"/>
                <w:sz w:val="20"/>
                <w:szCs w:val="20"/>
              </w:rPr>
              <w:t>kiselőadás</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1.4.</w:t>
            </w:r>
          </w:p>
        </w:tc>
        <w:tc>
          <w:tcPr>
            <w:tcW w:w="2800" w:type="dxa"/>
            <w:vAlign w:val="center"/>
          </w:tcPr>
          <w:p w:rsidR="00583CFC" w:rsidRPr="00A01D5D" w:rsidRDefault="00583CFC" w:rsidP="006F0AB7">
            <w:pPr>
              <w:spacing w:after="0" w:line="240" w:lineRule="auto"/>
              <w:rPr>
                <w:rFonts w:ascii="Palatino Linotype" w:hAnsi="Palatino Linotype"/>
                <w:sz w:val="20"/>
                <w:szCs w:val="20"/>
              </w:rPr>
            </w:pPr>
            <w:r w:rsidRPr="00A01D5D">
              <w:rPr>
                <w:rFonts w:ascii="Palatino Linotype" w:hAnsi="Palatino Linotype"/>
                <w:sz w:val="20"/>
                <w:szCs w:val="20"/>
              </w:rPr>
              <w:t>megbeszélés</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1.5.</w:t>
            </w:r>
          </w:p>
        </w:tc>
        <w:tc>
          <w:tcPr>
            <w:tcW w:w="2800" w:type="dxa"/>
            <w:vAlign w:val="center"/>
          </w:tcPr>
          <w:p w:rsidR="00583CFC" w:rsidRPr="00A01D5D" w:rsidRDefault="00583CFC" w:rsidP="006F0AB7">
            <w:pPr>
              <w:spacing w:after="0" w:line="240" w:lineRule="auto"/>
              <w:rPr>
                <w:rFonts w:ascii="Palatino Linotype" w:hAnsi="Palatino Linotype"/>
                <w:sz w:val="20"/>
                <w:szCs w:val="20"/>
              </w:rPr>
            </w:pPr>
            <w:r w:rsidRPr="00A01D5D">
              <w:rPr>
                <w:rFonts w:ascii="Palatino Linotype" w:hAnsi="Palatino Linotype"/>
                <w:sz w:val="20"/>
                <w:szCs w:val="20"/>
              </w:rPr>
              <w:t>vita</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2659"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1.6.</w:t>
            </w:r>
          </w:p>
        </w:tc>
        <w:tc>
          <w:tcPr>
            <w:tcW w:w="2800" w:type="dxa"/>
            <w:vAlign w:val="center"/>
          </w:tcPr>
          <w:p w:rsidR="00583CFC" w:rsidRPr="00A01D5D" w:rsidRDefault="00583CFC" w:rsidP="006F0AB7">
            <w:pPr>
              <w:spacing w:after="0" w:line="240" w:lineRule="auto"/>
              <w:rPr>
                <w:rFonts w:ascii="Palatino Linotype" w:hAnsi="Palatino Linotype"/>
                <w:sz w:val="20"/>
                <w:szCs w:val="20"/>
              </w:rPr>
            </w:pPr>
            <w:r w:rsidRPr="00A01D5D">
              <w:rPr>
                <w:rFonts w:ascii="Palatino Linotype" w:hAnsi="Palatino Linotype"/>
                <w:sz w:val="20"/>
                <w:szCs w:val="20"/>
              </w:rPr>
              <w:t>szemléltetés</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1.7.</w:t>
            </w:r>
          </w:p>
        </w:tc>
        <w:tc>
          <w:tcPr>
            <w:tcW w:w="2800" w:type="dxa"/>
            <w:vAlign w:val="center"/>
          </w:tcPr>
          <w:p w:rsidR="00583CFC" w:rsidRPr="00A01D5D" w:rsidRDefault="00583CFC" w:rsidP="006F0AB7">
            <w:pPr>
              <w:spacing w:after="0" w:line="240" w:lineRule="auto"/>
              <w:rPr>
                <w:rFonts w:ascii="Palatino Linotype" w:hAnsi="Palatino Linotype"/>
                <w:sz w:val="20"/>
                <w:szCs w:val="20"/>
              </w:rPr>
            </w:pPr>
            <w:r w:rsidRPr="00A01D5D">
              <w:rPr>
                <w:rFonts w:ascii="Palatino Linotype" w:hAnsi="Palatino Linotype"/>
                <w:sz w:val="20"/>
                <w:szCs w:val="20"/>
              </w:rPr>
              <w:t>projekt</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2659"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1.8.</w:t>
            </w:r>
          </w:p>
        </w:tc>
        <w:tc>
          <w:tcPr>
            <w:tcW w:w="2800" w:type="dxa"/>
            <w:vAlign w:val="center"/>
          </w:tcPr>
          <w:p w:rsidR="00583CFC" w:rsidRPr="00A01D5D" w:rsidRDefault="00583CFC" w:rsidP="006F0AB7">
            <w:pPr>
              <w:spacing w:after="0" w:line="240" w:lineRule="auto"/>
              <w:rPr>
                <w:rFonts w:ascii="Palatino Linotype" w:hAnsi="Palatino Linotype"/>
                <w:sz w:val="20"/>
                <w:szCs w:val="20"/>
              </w:rPr>
            </w:pPr>
            <w:r w:rsidRPr="00A01D5D">
              <w:rPr>
                <w:rFonts w:ascii="Palatino Linotype" w:hAnsi="Palatino Linotype"/>
                <w:sz w:val="20"/>
                <w:szCs w:val="20"/>
              </w:rPr>
              <w:t>kooperatív tanulás</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1.9</w:t>
            </w:r>
          </w:p>
        </w:tc>
        <w:tc>
          <w:tcPr>
            <w:tcW w:w="2800" w:type="dxa"/>
            <w:vAlign w:val="center"/>
          </w:tcPr>
          <w:p w:rsidR="00583CFC" w:rsidRPr="00A01D5D" w:rsidRDefault="00583CFC" w:rsidP="006F0AB7">
            <w:pPr>
              <w:spacing w:after="0" w:line="240" w:lineRule="auto"/>
              <w:rPr>
                <w:rFonts w:ascii="Palatino Linotype" w:hAnsi="Palatino Linotype"/>
                <w:sz w:val="20"/>
                <w:szCs w:val="20"/>
              </w:rPr>
            </w:pPr>
            <w:r w:rsidRPr="00A01D5D">
              <w:rPr>
                <w:rFonts w:ascii="Palatino Linotype" w:hAnsi="Palatino Linotype"/>
                <w:sz w:val="20"/>
                <w:szCs w:val="20"/>
              </w:rPr>
              <w:t>szerepjáték</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6F0AB7">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1.10.</w:t>
            </w:r>
          </w:p>
        </w:tc>
        <w:tc>
          <w:tcPr>
            <w:tcW w:w="2800" w:type="dxa"/>
            <w:vAlign w:val="center"/>
          </w:tcPr>
          <w:p w:rsidR="00583CFC" w:rsidRPr="00A01D5D" w:rsidRDefault="00583CFC" w:rsidP="006F0AB7">
            <w:pPr>
              <w:spacing w:after="0" w:line="240" w:lineRule="auto"/>
              <w:rPr>
                <w:rFonts w:ascii="Palatino Linotype" w:hAnsi="Palatino Linotype"/>
                <w:sz w:val="20"/>
                <w:szCs w:val="20"/>
              </w:rPr>
            </w:pPr>
            <w:r w:rsidRPr="00A01D5D">
              <w:rPr>
                <w:rFonts w:ascii="Palatino Linotype" w:hAnsi="Palatino Linotype"/>
                <w:sz w:val="20"/>
                <w:szCs w:val="20"/>
              </w:rPr>
              <w:t>házi feladat</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6F0AB7">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6F0AB7">
            <w:pPr>
              <w:spacing w:after="0" w:line="240" w:lineRule="auto"/>
              <w:jc w:val="center"/>
              <w:rPr>
                <w:rFonts w:ascii="Palatino Linotype" w:hAnsi="Palatino Linotype"/>
                <w:sz w:val="20"/>
                <w:szCs w:val="20"/>
              </w:rPr>
            </w:pPr>
          </w:p>
        </w:tc>
      </w:tr>
    </w:tbl>
    <w:p w:rsidR="00583CFC" w:rsidRPr="00A01D5D" w:rsidRDefault="00583CFC" w:rsidP="00DE3EFE">
      <w:pPr>
        <w:spacing w:after="0" w:line="240" w:lineRule="auto"/>
        <w:ind w:left="540"/>
        <w:jc w:val="both"/>
        <w:rPr>
          <w:rFonts w:ascii="Palatino Linotype" w:hAnsi="Palatino Linotype"/>
          <w:iCs/>
        </w:rPr>
      </w:pPr>
    </w:p>
    <w:p w:rsidR="00583CFC" w:rsidRPr="00A01D5D" w:rsidRDefault="00583CFC" w:rsidP="004B2417">
      <w:pPr>
        <w:widowControl w:val="0"/>
        <w:numPr>
          <w:ilvl w:val="1"/>
          <w:numId w:val="20"/>
        </w:numPr>
        <w:suppressAutoHyphens/>
        <w:spacing w:after="0" w:line="240" w:lineRule="auto"/>
        <w:rPr>
          <w:rFonts w:ascii="Palatino Linotype" w:hAnsi="Palatino Linotype"/>
          <w:b/>
          <w:bCs/>
          <w:sz w:val="24"/>
          <w:szCs w:val="24"/>
        </w:rPr>
      </w:pPr>
      <w:r w:rsidRPr="00A01D5D">
        <w:rPr>
          <w:rFonts w:ascii="Palatino Linotype" w:hAnsi="Palatino Linotype"/>
          <w:b/>
          <w:bCs/>
          <w:sz w:val="24"/>
          <w:szCs w:val="24"/>
        </w:rPr>
        <w:t xml:space="preserve">A </w:t>
      </w:r>
      <w:r w:rsidRPr="00A01D5D">
        <w:rPr>
          <w:rFonts w:ascii="Palatino Linotype" w:hAnsi="Palatino Linotype"/>
          <w:b/>
          <w:sz w:val="24"/>
          <w:szCs w:val="24"/>
        </w:rPr>
        <w:t>tantárgy</w:t>
      </w:r>
      <w:r w:rsidRPr="00A01D5D">
        <w:rPr>
          <w:rFonts w:ascii="Palatino Linotype" w:hAnsi="Palatino Linotype"/>
          <w:b/>
          <w:bCs/>
          <w:sz w:val="24"/>
          <w:szCs w:val="24"/>
        </w:rPr>
        <w:t xml:space="preserve"> </w:t>
      </w:r>
      <w:r w:rsidRPr="00A01D5D">
        <w:rPr>
          <w:rFonts w:ascii="Palatino Linotype" w:hAnsi="Palatino Linotype"/>
          <w:b/>
          <w:sz w:val="24"/>
          <w:szCs w:val="24"/>
        </w:rPr>
        <w:t>értékelésének</w:t>
      </w:r>
      <w:r w:rsidRPr="00A01D5D">
        <w:rPr>
          <w:rFonts w:ascii="Palatino Linotype" w:hAnsi="Palatino Linotype"/>
          <w:b/>
          <w:bCs/>
          <w:sz w:val="24"/>
          <w:szCs w:val="24"/>
        </w:rPr>
        <w:t xml:space="preserve"> módja</w:t>
      </w:r>
    </w:p>
    <w:p w:rsidR="00583CFC" w:rsidRPr="00A01D5D" w:rsidRDefault="00583CFC" w:rsidP="00DE3EFE">
      <w:pPr>
        <w:autoSpaceDE w:val="0"/>
        <w:autoSpaceDN w:val="0"/>
        <w:adjustRightInd w:val="0"/>
        <w:spacing w:line="240" w:lineRule="auto"/>
        <w:ind w:left="360"/>
        <w:jc w:val="both"/>
        <w:rPr>
          <w:rFonts w:ascii="Palatino Linotype" w:hAnsi="Palatino Linotype"/>
          <w:bCs/>
        </w:rPr>
      </w:pPr>
      <w:r w:rsidRPr="00A01D5D">
        <w:rPr>
          <w:rFonts w:ascii="Palatino Linotype" w:hAnsi="Palatino Linotype"/>
          <w:bCs/>
        </w:rPr>
        <w:t>A nemzeti köznevelésről szóló 2011. évi CXC. törvény 54. § (2) a) pontja szerinti értékeléssel.”</w:t>
      </w:r>
    </w:p>
    <w:p w:rsidR="00583CFC" w:rsidRPr="00A01D5D" w:rsidRDefault="00583CFC" w:rsidP="00DE3EFE">
      <w:pPr>
        <w:widowControl w:val="0"/>
        <w:suppressAutoHyphens/>
        <w:spacing w:after="0" w:line="240" w:lineRule="auto"/>
        <w:ind w:left="792"/>
        <w:jc w:val="both"/>
        <w:rPr>
          <w:rFonts w:ascii="Palatino Linotype" w:hAnsi="Palatino Linotype"/>
          <w:b/>
          <w:bCs/>
          <w:sz w:val="24"/>
          <w:szCs w:val="24"/>
        </w:rPr>
      </w:pPr>
    </w:p>
    <w:p w:rsidR="00583CFC" w:rsidRPr="00A01D5D" w:rsidRDefault="00583CFC" w:rsidP="00DE3EFE">
      <w:pPr>
        <w:autoSpaceDE w:val="0"/>
        <w:autoSpaceDN w:val="0"/>
        <w:adjustRightInd w:val="0"/>
        <w:spacing w:after="0" w:line="240" w:lineRule="auto"/>
        <w:rPr>
          <w:rFonts w:ascii="Palatino Linotype" w:hAnsi="Palatino Linotype" w:cs="TimesNewRomanPS-BoldMT"/>
          <w:b/>
          <w:bCs/>
          <w:sz w:val="24"/>
          <w:szCs w:val="24"/>
        </w:rPr>
      </w:pPr>
      <w:r w:rsidRPr="00A01D5D">
        <w:rPr>
          <w:rFonts w:ascii="Palatino Linotype" w:hAnsi="Palatino Linotype"/>
          <w:b/>
          <w:sz w:val="24"/>
          <w:szCs w:val="24"/>
        </w:rPr>
        <w:t xml:space="preserve"> </w:t>
      </w:r>
    </w:p>
    <w:p w:rsidR="00583CFC" w:rsidRPr="00A01D5D" w:rsidRDefault="00583CFC" w:rsidP="004B2417">
      <w:pPr>
        <w:widowControl w:val="0"/>
        <w:numPr>
          <w:ilvl w:val="0"/>
          <w:numId w:val="20"/>
        </w:numPr>
        <w:suppressAutoHyphens/>
        <w:spacing w:after="0" w:line="240" w:lineRule="auto"/>
        <w:rPr>
          <w:rFonts w:ascii="Palatino Linotype" w:hAnsi="Palatino Linotype"/>
          <w:b/>
          <w:sz w:val="24"/>
          <w:szCs w:val="24"/>
        </w:rPr>
      </w:pPr>
      <w:r>
        <w:rPr>
          <w:rFonts w:ascii="Palatino Linotype" w:hAnsi="Palatino Linotype" w:cs="TimesNewRomanPS-BoldMT"/>
          <w:b/>
          <w:bCs/>
          <w:sz w:val="24"/>
          <w:szCs w:val="24"/>
        </w:rPr>
        <w:t xml:space="preserve">A kisgyermek gondozása </w:t>
      </w:r>
      <w:r w:rsidRPr="00A01D5D">
        <w:rPr>
          <w:rFonts w:ascii="Palatino Linotype" w:hAnsi="Palatino Linotype"/>
          <w:b/>
          <w:sz w:val="24"/>
          <w:szCs w:val="24"/>
        </w:rPr>
        <w:t xml:space="preserve">tantárgy </w:t>
      </w:r>
      <w:r w:rsidRPr="00A01D5D">
        <w:rPr>
          <w:rFonts w:ascii="Palatino Linotype" w:hAnsi="Palatino Linotype"/>
          <w:sz w:val="24"/>
          <w:szCs w:val="24"/>
        </w:rPr>
        <w:tab/>
      </w:r>
      <w:r w:rsidRPr="00A01D5D">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A01D5D">
        <w:rPr>
          <w:rFonts w:ascii="Palatino Linotype" w:hAnsi="Palatino Linotype"/>
          <w:sz w:val="24"/>
          <w:szCs w:val="24"/>
        </w:rPr>
        <w:tab/>
      </w:r>
      <w:r w:rsidRPr="00A01D5D">
        <w:rPr>
          <w:rFonts w:ascii="Palatino Linotype" w:hAnsi="Palatino Linotype"/>
          <w:sz w:val="24"/>
          <w:szCs w:val="24"/>
        </w:rPr>
        <w:tab/>
      </w:r>
      <w:r>
        <w:rPr>
          <w:rFonts w:ascii="Palatino Linotype" w:hAnsi="Palatino Linotype"/>
          <w:b/>
          <w:sz w:val="24"/>
          <w:szCs w:val="24"/>
        </w:rPr>
        <w:t>80</w:t>
      </w:r>
      <w:r w:rsidRPr="00A01D5D">
        <w:rPr>
          <w:rFonts w:ascii="Palatino Linotype" w:hAnsi="Palatino Linotype"/>
          <w:b/>
          <w:sz w:val="24"/>
          <w:szCs w:val="24"/>
        </w:rPr>
        <w:t xml:space="preserve"> óra</w:t>
      </w:r>
    </w:p>
    <w:p w:rsidR="00583CFC" w:rsidRPr="00A01D5D" w:rsidRDefault="00583CFC" w:rsidP="004B2417">
      <w:pPr>
        <w:widowControl w:val="0"/>
        <w:numPr>
          <w:ilvl w:val="1"/>
          <w:numId w:val="20"/>
        </w:numPr>
        <w:suppressAutoHyphens/>
        <w:spacing w:after="0" w:line="240" w:lineRule="auto"/>
        <w:jc w:val="both"/>
        <w:rPr>
          <w:rFonts w:ascii="Palatino Linotype" w:hAnsi="Palatino Linotype"/>
          <w:b/>
          <w:sz w:val="24"/>
          <w:szCs w:val="24"/>
        </w:rPr>
      </w:pPr>
      <w:r w:rsidRPr="00A01D5D">
        <w:rPr>
          <w:rFonts w:ascii="Palatino Linotype" w:hAnsi="Palatino Linotype"/>
          <w:b/>
          <w:sz w:val="24"/>
          <w:szCs w:val="24"/>
        </w:rPr>
        <w:t xml:space="preserve">A tantárgy tanításának célja </w:t>
      </w:r>
      <w:r w:rsidRPr="00A01D5D">
        <w:rPr>
          <w:rFonts w:ascii="Palatino Linotype" w:hAnsi="Palatino Linotype"/>
          <w:sz w:val="24"/>
          <w:szCs w:val="24"/>
        </w:rPr>
        <w:t xml:space="preserve">az alapozó ismeretek elsajátítása után elmélyíteni, bővíteni, fejleszteni a kisgyermeknevelő gondozási tevékenységét. Megtanítani a kisgyermek fizikai és érzelmi biztonságának és jólétének megteremtésével történő gondoskodást. Tudjon bensőséges, interakciós helyzetet teremteni a kisgyermeknevelő és gyermek között, melynek elsődleges célja a gyermek testi szükségleteinek kielégítése. </w:t>
      </w:r>
    </w:p>
    <w:p w:rsidR="00583CFC" w:rsidRPr="00A01D5D" w:rsidRDefault="00583CFC" w:rsidP="00DE3EFE">
      <w:pPr>
        <w:widowControl w:val="0"/>
        <w:suppressAutoHyphens/>
        <w:spacing w:after="0" w:line="240" w:lineRule="auto"/>
        <w:rPr>
          <w:rFonts w:ascii="Palatino Linotype" w:hAnsi="Palatino Linotype"/>
          <w:b/>
          <w:sz w:val="24"/>
          <w:szCs w:val="24"/>
        </w:rPr>
      </w:pPr>
    </w:p>
    <w:p w:rsidR="00583CFC" w:rsidRPr="00A01D5D" w:rsidRDefault="00583CFC" w:rsidP="004B2417">
      <w:pPr>
        <w:widowControl w:val="0"/>
        <w:numPr>
          <w:ilvl w:val="1"/>
          <w:numId w:val="20"/>
        </w:numPr>
        <w:suppressAutoHyphens/>
        <w:spacing w:after="0" w:line="240" w:lineRule="auto"/>
        <w:jc w:val="both"/>
        <w:rPr>
          <w:rFonts w:ascii="Palatino Linotype" w:hAnsi="Palatino Linotype"/>
          <w:kern w:val="2"/>
          <w:lang w:eastAsia="hi-IN" w:bidi="hi-IN"/>
        </w:rPr>
      </w:pPr>
      <w:r w:rsidRPr="00A01D5D">
        <w:rPr>
          <w:rFonts w:ascii="Palatino Linotype" w:hAnsi="Palatino Linotype"/>
          <w:b/>
          <w:sz w:val="24"/>
          <w:szCs w:val="24"/>
        </w:rPr>
        <w:t xml:space="preserve">Kapcsolódó szakmai tartalmak </w:t>
      </w:r>
    </w:p>
    <w:p w:rsidR="00583CFC" w:rsidRPr="00A01D5D" w:rsidRDefault="00583CFC" w:rsidP="00D47D88">
      <w:pPr>
        <w:widowControl w:val="0"/>
        <w:suppressAutoHyphens/>
        <w:spacing w:after="0" w:line="240" w:lineRule="auto"/>
        <w:ind w:left="927"/>
        <w:rPr>
          <w:rFonts w:ascii="Palatino Linotype" w:hAnsi="Palatino Linotype"/>
          <w:sz w:val="24"/>
          <w:szCs w:val="24"/>
        </w:rPr>
      </w:pPr>
      <w:r w:rsidRPr="00A01D5D">
        <w:rPr>
          <w:rFonts w:ascii="Palatino Linotype" w:hAnsi="Palatino Linotype"/>
          <w:sz w:val="24"/>
          <w:szCs w:val="24"/>
        </w:rPr>
        <w:t>Szakmai készségfejlesztés és kommunikációs gyakorlat</w:t>
      </w:r>
    </w:p>
    <w:p w:rsidR="00583CFC" w:rsidRPr="00A01D5D" w:rsidRDefault="00583CFC" w:rsidP="00D47D88">
      <w:pPr>
        <w:widowControl w:val="0"/>
        <w:suppressAutoHyphens/>
        <w:spacing w:after="0" w:line="240" w:lineRule="auto"/>
        <w:ind w:left="927"/>
        <w:rPr>
          <w:rFonts w:ascii="Palatino Linotype" w:hAnsi="Palatino Linotype"/>
          <w:sz w:val="24"/>
          <w:szCs w:val="24"/>
        </w:rPr>
      </w:pPr>
      <w:r w:rsidRPr="00A01D5D">
        <w:rPr>
          <w:rFonts w:ascii="Palatino Linotype" w:hAnsi="Palatino Linotype"/>
          <w:sz w:val="24"/>
          <w:szCs w:val="24"/>
        </w:rPr>
        <w:t>Társadalomismeret</w:t>
      </w:r>
    </w:p>
    <w:p w:rsidR="00583CFC" w:rsidRPr="00A01D5D" w:rsidRDefault="00583CFC" w:rsidP="00D47D88">
      <w:pPr>
        <w:widowControl w:val="0"/>
        <w:suppressAutoHyphens/>
        <w:spacing w:after="0" w:line="240" w:lineRule="auto"/>
        <w:ind w:left="927"/>
        <w:rPr>
          <w:rFonts w:ascii="Palatino Linotype" w:hAnsi="Palatino Linotype"/>
          <w:sz w:val="24"/>
          <w:szCs w:val="24"/>
        </w:rPr>
      </w:pPr>
      <w:r w:rsidRPr="00A01D5D">
        <w:rPr>
          <w:rFonts w:ascii="Palatino Linotype" w:hAnsi="Palatino Linotype"/>
          <w:sz w:val="24"/>
          <w:szCs w:val="24"/>
        </w:rPr>
        <w:t>Szociálpolitika</w:t>
      </w:r>
    </w:p>
    <w:p w:rsidR="00583CFC" w:rsidRPr="00A01D5D" w:rsidRDefault="00583CFC" w:rsidP="00D47D88">
      <w:pPr>
        <w:widowControl w:val="0"/>
        <w:suppressAutoHyphens/>
        <w:spacing w:after="0" w:line="240" w:lineRule="auto"/>
        <w:ind w:left="927"/>
        <w:rPr>
          <w:rFonts w:ascii="Palatino Linotype" w:hAnsi="Palatino Linotype"/>
          <w:sz w:val="24"/>
          <w:szCs w:val="24"/>
        </w:rPr>
      </w:pPr>
      <w:r w:rsidRPr="00A01D5D">
        <w:rPr>
          <w:rFonts w:ascii="Palatino Linotype" w:hAnsi="Palatino Linotype"/>
          <w:sz w:val="24"/>
          <w:szCs w:val="24"/>
        </w:rPr>
        <w:t>Pszichológiai és pedagógiai ismeretek</w:t>
      </w:r>
    </w:p>
    <w:p w:rsidR="00583CFC" w:rsidRPr="00A01D5D" w:rsidRDefault="00583CFC" w:rsidP="00DE3EFE">
      <w:pPr>
        <w:widowControl w:val="0"/>
        <w:suppressAutoHyphens/>
        <w:spacing w:after="0" w:line="240" w:lineRule="auto"/>
        <w:ind w:left="567"/>
        <w:rPr>
          <w:rFonts w:ascii="Palatino Linotype" w:hAnsi="Palatino Linotype"/>
          <w:b/>
          <w:sz w:val="24"/>
          <w:szCs w:val="24"/>
        </w:rPr>
      </w:pPr>
    </w:p>
    <w:p w:rsidR="00583CFC" w:rsidRPr="00A01D5D" w:rsidRDefault="00583CFC" w:rsidP="00DE3EFE">
      <w:pPr>
        <w:widowControl w:val="0"/>
        <w:suppressAutoHyphens/>
        <w:spacing w:after="0" w:line="240" w:lineRule="auto"/>
        <w:ind w:left="567"/>
        <w:rPr>
          <w:rFonts w:ascii="Palatino Linotype" w:hAnsi="Palatino Linotype"/>
          <w:b/>
          <w:sz w:val="24"/>
          <w:szCs w:val="24"/>
        </w:rPr>
      </w:pPr>
    </w:p>
    <w:p w:rsidR="00583CFC" w:rsidRPr="00A01D5D" w:rsidRDefault="00583CFC" w:rsidP="004B2417">
      <w:pPr>
        <w:widowControl w:val="0"/>
        <w:numPr>
          <w:ilvl w:val="1"/>
          <w:numId w:val="20"/>
        </w:numPr>
        <w:suppressAutoHyphens/>
        <w:spacing w:after="0" w:line="240" w:lineRule="auto"/>
        <w:rPr>
          <w:rFonts w:ascii="Palatino Linotype" w:hAnsi="Palatino Linotype"/>
          <w:b/>
          <w:sz w:val="24"/>
          <w:szCs w:val="24"/>
        </w:rPr>
      </w:pPr>
      <w:r w:rsidRPr="00A01D5D">
        <w:rPr>
          <w:rFonts w:ascii="Palatino Linotype" w:hAnsi="Palatino Linotype"/>
          <w:b/>
          <w:sz w:val="24"/>
          <w:szCs w:val="24"/>
        </w:rPr>
        <w:t xml:space="preserve">Témakörök  </w:t>
      </w:r>
    </w:p>
    <w:p w:rsidR="00583CFC" w:rsidRPr="00A01D5D" w:rsidRDefault="00583CFC" w:rsidP="004B2417">
      <w:pPr>
        <w:widowControl w:val="0"/>
        <w:numPr>
          <w:ilvl w:val="2"/>
          <w:numId w:val="20"/>
        </w:numPr>
        <w:suppressAutoHyphens/>
        <w:spacing w:after="0" w:line="240" w:lineRule="auto"/>
        <w:rPr>
          <w:rFonts w:ascii="Palatino Linotype" w:hAnsi="Palatino Linotype"/>
          <w:b/>
          <w:sz w:val="24"/>
          <w:szCs w:val="24"/>
        </w:rPr>
      </w:pPr>
      <w:r w:rsidRPr="00A01D5D">
        <w:rPr>
          <w:rFonts w:ascii="Palatino Linotype" w:hAnsi="Palatino Linotype" w:cs="TimesNewRomanPS-BoldMT"/>
          <w:b/>
          <w:bCs/>
          <w:sz w:val="24"/>
          <w:szCs w:val="24"/>
        </w:rPr>
        <w:t>A három év alatti kisgyermek gondozási feladatai</w:t>
      </w:r>
      <w:r w:rsidRPr="00A01D5D">
        <w:rPr>
          <w:rFonts w:ascii="Palatino Linotype" w:hAnsi="Palatino Linotype"/>
          <w:b/>
          <w:sz w:val="24"/>
          <w:szCs w:val="24"/>
        </w:rPr>
        <w:tab/>
      </w:r>
      <w:r w:rsidRPr="00A01D5D">
        <w:rPr>
          <w:rFonts w:ascii="Palatino Linotype" w:hAnsi="Palatino Linotype"/>
          <w:b/>
          <w:sz w:val="24"/>
          <w:szCs w:val="24"/>
        </w:rPr>
        <w:tab/>
        <w:t xml:space="preserve">20 </w:t>
      </w:r>
      <w:r w:rsidRPr="00A01D5D">
        <w:rPr>
          <w:rFonts w:ascii="Palatino Linotype" w:hAnsi="Palatino Linotype"/>
          <w:b/>
          <w:i/>
          <w:sz w:val="24"/>
          <w:szCs w:val="24"/>
        </w:rPr>
        <w:t>óra</w:t>
      </w:r>
    </w:p>
    <w:p w:rsidR="00583CFC" w:rsidRPr="00A01D5D" w:rsidRDefault="00583CFC" w:rsidP="00DE3EFE">
      <w:pPr>
        <w:spacing w:after="0" w:line="240" w:lineRule="auto"/>
        <w:ind w:left="1092"/>
        <w:jc w:val="both"/>
        <w:rPr>
          <w:rFonts w:ascii="Palatino Linotype" w:hAnsi="Palatino Linotype"/>
          <w:sz w:val="24"/>
          <w:szCs w:val="24"/>
        </w:rPr>
      </w:pPr>
      <w:r w:rsidRPr="00A01D5D">
        <w:rPr>
          <w:rFonts w:ascii="Palatino Linotype" w:hAnsi="Palatino Linotype" w:cs="TimesNewRomanPSMT"/>
          <w:sz w:val="24"/>
          <w:szCs w:val="24"/>
        </w:rPr>
        <w:t xml:space="preserve">A bölcsődei nevelés-gondozás alapelvei, alkalmazásuk a napközbeni ellátásokban. </w:t>
      </w:r>
      <w:r w:rsidRPr="00A01D5D">
        <w:rPr>
          <w:rFonts w:ascii="Palatino Linotype" w:hAnsi="Palatino Linotype"/>
          <w:sz w:val="24"/>
          <w:szCs w:val="24"/>
        </w:rPr>
        <w:t xml:space="preserve">A kisgyermek személyes és a szociális kompetenciáinak kialakulásának egyik feltétele, hogy csecsemőkortól kezdve aktívan vehessen részt a gondozási helyzetekben, lehetősége legyen úgy próbálkozni, hogy közben érzi a kisgyermeknevelő figyelmét, bíztatását, támogató segítségét. A gondozás jelentős mértékben befolyásolja a szokáskialakítást, az önállósodást. </w:t>
      </w:r>
    </w:p>
    <w:p w:rsidR="00583CFC" w:rsidRPr="00A01D5D" w:rsidRDefault="00583CFC" w:rsidP="00DE3EFE">
      <w:pPr>
        <w:autoSpaceDE w:val="0"/>
        <w:autoSpaceDN w:val="0"/>
        <w:adjustRightInd w:val="0"/>
        <w:spacing w:after="0" w:line="240" w:lineRule="auto"/>
        <w:ind w:left="1092"/>
        <w:jc w:val="both"/>
        <w:rPr>
          <w:rFonts w:ascii="Palatino Linotype" w:hAnsi="Palatino Linotype"/>
          <w:b/>
          <w:sz w:val="24"/>
          <w:szCs w:val="24"/>
        </w:rPr>
      </w:pPr>
      <w:r w:rsidRPr="00A01D5D">
        <w:rPr>
          <w:rFonts w:ascii="Palatino Linotype" w:hAnsi="Palatino Linotype" w:cs="TimesNewRomanPSMT"/>
          <w:sz w:val="24"/>
          <w:szCs w:val="24"/>
        </w:rPr>
        <w:t xml:space="preserve">Mozgásfejlődés feltételei, a gondozás szerepe a gyermek mozgásfejlődésében. A csecsemő és a kisgyermek étkezésével kapcsolatos gondozási feladatok. Fürdetés, mosakodás, öltöztetés gondozási műveletei csecsemőnél és kisgyermeknél. A pelenkázás módjai. Az alvással, pihenéssel kapcsolatos gondozási feladatok, levegőztetés. </w:t>
      </w:r>
    </w:p>
    <w:p w:rsidR="00583CFC" w:rsidRPr="00A01D5D" w:rsidRDefault="00583CFC" w:rsidP="00DE3EFE">
      <w:pPr>
        <w:spacing w:after="0" w:line="240" w:lineRule="auto"/>
        <w:ind w:left="709"/>
        <w:jc w:val="both"/>
        <w:rPr>
          <w:rFonts w:ascii="Palatino Linotype" w:hAnsi="Palatino Linotype"/>
          <w:b/>
          <w:sz w:val="24"/>
          <w:szCs w:val="24"/>
        </w:rPr>
      </w:pPr>
    </w:p>
    <w:p w:rsidR="00583CFC" w:rsidRPr="00A01D5D" w:rsidRDefault="00583CFC" w:rsidP="00DE3EFE">
      <w:pPr>
        <w:spacing w:after="0" w:line="240" w:lineRule="auto"/>
        <w:rPr>
          <w:rFonts w:ascii="Palatino Linotype" w:hAnsi="Palatino Linotype"/>
          <w:b/>
          <w:sz w:val="24"/>
          <w:szCs w:val="24"/>
        </w:rPr>
      </w:pPr>
    </w:p>
    <w:p w:rsidR="00583CFC" w:rsidRPr="00A01D5D" w:rsidRDefault="00583CFC" w:rsidP="004B2417">
      <w:pPr>
        <w:widowControl w:val="0"/>
        <w:numPr>
          <w:ilvl w:val="2"/>
          <w:numId w:val="20"/>
        </w:numPr>
        <w:suppressAutoHyphens/>
        <w:spacing w:after="0" w:line="240" w:lineRule="auto"/>
        <w:rPr>
          <w:rFonts w:ascii="Palatino Linotype" w:hAnsi="Palatino Linotype"/>
          <w:b/>
          <w:sz w:val="24"/>
          <w:szCs w:val="24"/>
        </w:rPr>
      </w:pPr>
      <w:r w:rsidRPr="00A01D5D">
        <w:rPr>
          <w:rFonts w:ascii="Palatino Linotype" w:hAnsi="Palatino Linotype" w:cs="TimesNewRomanPS-BoldMT"/>
          <w:b/>
          <w:bCs/>
          <w:sz w:val="24"/>
          <w:szCs w:val="24"/>
        </w:rPr>
        <w:t>A bölcsődei nevelés - gondozás sajátosságai</w:t>
      </w:r>
      <w:r w:rsidRPr="00A01D5D">
        <w:rPr>
          <w:rFonts w:ascii="Palatino Linotype" w:hAnsi="Palatino Linotype"/>
          <w:b/>
          <w:sz w:val="24"/>
          <w:szCs w:val="24"/>
        </w:rPr>
        <w:tab/>
      </w:r>
      <w:r w:rsidRPr="00A01D5D">
        <w:rPr>
          <w:rFonts w:ascii="Palatino Linotype" w:hAnsi="Palatino Linotype"/>
          <w:b/>
          <w:sz w:val="24"/>
          <w:szCs w:val="24"/>
        </w:rPr>
        <w:tab/>
      </w:r>
      <w:r w:rsidRPr="00A01D5D">
        <w:rPr>
          <w:rFonts w:ascii="Palatino Linotype" w:hAnsi="Palatino Linotype"/>
          <w:b/>
          <w:sz w:val="24"/>
          <w:szCs w:val="24"/>
        </w:rPr>
        <w:tab/>
        <w:t xml:space="preserve">20 </w:t>
      </w:r>
      <w:r w:rsidRPr="00A01D5D">
        <w:rPr>
          <w:rFonts w:ascii="Palatino Linotype" w:hAnsi="Palatino Linotype"/>
          <w:b/>
          <w:i/>
          <w:sz w:val="24"/>
          <w:szCs w:val="24"/>
        </w:rPr>
        <w:t>óra</w:t>
      </w:r>
    </w:p>
    <w:p w:rsidR="00583CFC" w:rsidRPr="00A01D5D" w:rsidRDefault="00583CFC" w:rsidP="00DE3EFE">
      <w:pPr>
        <w:autoSpaceDE w:val="0"/>
        <w:autoSpaceDN w:val="0"/>
        <w:adjustRightInd w:val="0"/>
        <w:spacing w:after="0" w:line="240" w:lineRule="auto"/>
        <w:ind w:left="709"/>
        <w:jc w:val="both"/>
        <w:rPr>
          <w:rFonts w:ascii="Palatino Linotype" w:hAnsi="Palatino Linotype"/>
          <w:b/>
          <w:sz w:val="24"/>
          <w:szCs w:val="24"/>
        </w:rPr>
      </w:pPr>
      <w:r w:rsidRPr="00A01D5D">
        <w:rPr>
          <w:rFonts w:ascii="Palatino Linotype" w:hAnsi="Palatino Linotype" w:cs="TimesNewRomanPSMT"/>
          <w:sz w:val="24"/>
          <w:szCs w:val="24"/>
        </w:rPr>
        <w:t xml:space="preserve">Primer szükségletek kielégítése, összefüggésben a gyermek testi-lelki állapotával. A gondozás és a felnőtthöz fűződő érzelmi kapcsolat kialakulása. A kisgyermeknevelői magatartás. A mozgásfejlődésbe beavatkozó felnőtt magatartásának és a mozgásfejlődést kedvezőtlenül befolyásoló eszközök kritikája. Étkezés, mint az anya-gyermek kapcsolat egyik legfontosabb színtere. Az étkezés szerepe a szociális kompetencia kialakulásában. Szoptatástól az önálló étkezésig, nevelés és gondozás. Étkezéssel kapcsolatos problémák és megoldási lehetőségek. A felnőttel való együttműködés és az önállóság alakulása a fürdetés, mosakodás, öltöztetés és étkezés során, az önállóság jelentőségének helyes értelmezése. A szobatisztaság kialakulása, a gyermek érdeklődésének megjelenése és az érzelmi és szociális fejlődés összefüggései. A szobatisztaság kialakulását segítő helyes felnőtt magatartás. A sürgetés kritikája, esetleges káros következményei. A gyermek napirendje, szerepe a biztonságérzet kialakulásában és fenntartásában. Az étkezés ideje, összhangban az ébrenlét és az alvás ritmusával. Az önálló, szabad mozgás és játék helye a napirendben, jelentősége a gyermek életmódjának kialakításában. Gondozási hibák. </w:t>
      </w:r>
    </w:p>
    <w:p w:rsidR="00583CFC" w:rsidRPr="00A01D5D" w:rsidRDefault="00583CFC" w:rsidP="00DE3EFE">
      <w:pPr>
        <w:spacing w:after="0" w:line="240" w:lineRule="auto"/>
        <w:rPr>
          <w:rFonts w:ascii="Palatino Linotype" w:hAnsi="Palatino Linotype"/>
          <w:b/>
          <w:sz w:val="24"/>
          <w:szCs w:val="24"/>
        </w:rPr>
      </w:pPr>
    </w:p>
    <w:p w:rsidR="00583CFC" w:rsidRPr="00A01D5D" w:rsidRDefault="00583CFC" w:rsidP="00DE3EFE">
      <w:pPr>
        <w:spacing w:after="0" w:line="240" w:lineRule="auto"/>
        <w:rPr>
          <w:rFonts w:ascii="Palatino Linotype" w:hAnsi="Palatino Linotype"/>
          <w:b/>
          <w:sz w:val="24"/>
          <w:szCs w:val="24"/>
        </w:rPr>
      </w:pPr>
    </w:p>
    <w:p w:rsidR="00583CFC" w:rsidRPr="00A01D5D" w:rsidRDefault="00583CFC" w:rsidP="004B2417">
      <w:pPr>
        <w:widowControl w:val="0"/>
        <w:numPr>
          <w:ilvl w:val="2"/>
          <w:numId w:val="20"/>
        </w:numPr>
        <w:suppressAutoHyphens/>
        <w:spacing w:after="0" w:line="240" w:lineRule="auto"/>
        <w:rPr>
          <w:rFonts w:ascii="Palatino Linotype" w:hAnsi="Palatino Linotype"/>
          <w:b/>
          <w:sz w:val="24"/>
          <w:szCs w:val="24"/>
        </w:rPr>
      </w:pPr>
      <w:r w:rsidRPr="00A01D5D">
        <w:rPr>
          <w:rFonts w:ascii="Palatino Linotype" w:hAnsi="Palatino Linotype" w:cs="TimesNewRomanPS-BoldMT"/>
          <w:b/>
          <w:bCs/>
          <w:sz w:val="24"/>
          <w:szCs w:val="24"/>
        </w:rPr>
        <w:t>A napközbeni ellátásban részesülő kisgyermek tárgyi környezete</w:t>
      </w:r>
      <w:r>
        <w:rPr>
          <w:rFonts w:ascii="Palatino Linotype" w:hAnsi="Palatino Linotype" w:cs="TimesNewRomanPS-BoldMT"/>
          <w:b/>
          <w:bCs/>
          <w:sz w:val="24"/>
          <w:szCs w:val="24"/>
        </w:rPr>
        <w:tab/>
      </w:r>
      <w:r w:rsidRPr="00A01D5D">
        <w:rPr>
          <w:rFonts w:ascii="Palatino Linotype" w:hAnsi="Palatino Linotype" w:cs="TimesNewRomanPS-BoldMT"/>
          <w:b/>
          <w:bCs/>
          <w:sz w:val="24"/>
          <w:szCs w:val="24"/>
        </w:rPr>
        <w:t xml:space="preserve">12 </w:t>
      </w:r>
      <w:r w:rsidRPr="00A01D5D">
        <w:rPr>
          <w:rFonts w:ascii="Palatino Linotype" w:hAnsi="Palatino Linotype"/>
          <w:b/>
          <w:i/>
          <w:sz w:val="24"/>
          <w:szCs w:val="24"/>
        </w:rPr>
        <w:t>óra</w:t>
      </w:r>
    </w:p>
    <w:p w:rsidR="00583CFC" w:rsidRPr="00A01D5D" w:rsidRDefault="00583CFC" w:rsidP="00DE3EFE">
      <w:pPr>
        <w:autoSpaceDE w:val="0"/>
        <w:autoSpaceDN w:val="0"/>
        <w:adjustRightInd w:val="0"/>
        <w:spacing w:after="0" w:line="240" w:lineRule="auto"/>
        <w:ind w:left="709"/>
        <w:jc w:val="both"/>
        <w:rPr>
          <w:rFonts w:ascii="Palatino Linotype" w:hAnsi="Palatino Linotype"/>
          <w:b/>
          <w:sz w:val="24"/>
          <w:szCs w:val="24"/>
        </w:rPr>
      </w:pPr>
      <w:r w:rsidRPr="00A01D5D">
        <w:rPr>
          <w:rFonts w:ascii="Palatino Linotype" w:hAnsi="Palatino Linotype" w:cs="TimesNewRomanPSMT"/>
          <w:sz w:val="24"/>
          <w:szCs w:val="24"/>
        </w:rPr>
        <w:t xml:space="preserve">Az intézmény, a szolgáltatás helyiségeinek korszerű, feladatainak megfelelő, biztonságos berendezésére vonatkozó szabályok, előírások. A gyermek fejlettségének megfelelően a gondozási környezet, a fürdőszoba, a játszóhely bútorozása, eszközei. A helyes öltözék, az évszak, időjárás, hőmérséklet figyelembevétele a szabad mozgás, az aktivitás támogatásában. A szobai és udvari játékok szerepe, helyes kiválasztása. Az alvás tárgyi feltételeinek biztosítása. Balesetmentes környezet megteremtése, potenciális veszélyt jelentő berendezési tárgyak, bútorok, eszközök, játékok. Gyógyszerek, vegyszerek tárolása, veszélyhelyzetek, azok elhárításának ismerete. Sajátos nevelési igényű gyermek aktivitási lehetőségei, feltételei, speciális eszközei. </w:t>
      </w:r>
    </w:p>
    <w:p w:rsidR="00583CFC" w:rsidRPr="00A01D5D" w:rsidRDefault="00583CFC" w:rsidP="00DE3EFE">
      <w:pPr>
        <w:spacing w:after="0" w:line="240" w:lineRule="auto"/>
        <w:rPr>
          <w:rFonts w:ascii="Palatino Linotype" w:hAnsi="Palatino Linotype"/>
          <w:b/>
          <w:sz w:val="24"/>
          <w:szCs w:val="24"/>
        </w:rPr>
      </w:pPr>
    </w:p>
    <w:p w:rsidR="00583CFC" w:rsidRPr="00A01D5D" w:rsidRDefault="00583CFC" w:rsidP="00DE3EFE">
      <w:pPr>
        <w:spacing w:after="0" w:line="240" w:lineRule="auto"/>
        <w:rPr>
          <w:rFonts w:ascii="Palatino Linotype" w:hAnsi="Palatino Linotype"/>
          <w:b/>
          <w:sz w:val="24"/>
          <w:szCs w:val="24"/>
        </w:rPr>
      </w:pPr>
    </w:p>
    <w:p w:rsidR="00583CFC" w:rsidRPr="00A01D5D" w:rsidRDefault="00583CFC" w:rsidP="004B2417">
      <w:pPr>
        <w:widowControl w:val="0"/>
        <w:numPr>
          <w:ilvl w:val="2"/>
          <w:numId w:val="20"/>
        </w:numPr>
        <w:suppressAutoHyphens/>
        <w:spacing w:after="0" w:line="240" w:lineRule="auto"/>
        <w:rPr>
          <w:rFonts w:ascii="Palatino Linotype" w:hAnsi="Palatino Linotype"/>
          <w:b/>
          <w:sz w:val="24"/>
          <w:szCs w:val="24"/>
        </w:rPr>
      </w:pPr>
      <w:r w:rsidRPr="00A01D5D">
        <w:rPr>
          <w:rFonts w:ascii="Palatino Linotype" w:hAnsi="Palatino Linotype" w:cs="TimesNewRomanPS-BoldMT"/>
          <w:b/>
          <w:bCs/>
          <w:sz w:val="24"/>
          <w:szCs w:val="24"/>
        </w:rPr>
        <w:t>A kisgyermek táplálása</w:t>
      </w:r>
      <w:r w:rsidRPr="00A01D5D">
        <w:rPr>
          <w:rFonts w:ascii="Palatino Linotype" w:hAnsi="Palatino Linotype"/>
          <w:b/>
          <w:sz w:val="24"/>
          <w:szCs w:val="24"/>
        </w:rPr>
        <w:tab/>
      </w:r>
      <w:r w:rsidRPr="00A01D5D">
        <w:rPr>
          <w:rFonts w:ascii="Palatino Linotype" w:hAnsi="Palatino Linotype"/>
          <w:b/>
          <w:sz w:val="24"/>
          <w:szCs w:val="24"/>
        </w:rPr>
        <w:tab/>
      </w:r>
      <w:r w:rsidRPr="00A01D5D">
        <w:rPr>
          <w:rFonts w:ascii="Palatino Linotype" w:hAnsi="Palatino Linotype"/>
          <w:b/>
          <w:sz w:val="24"/>
          <w:szCs w:val="24"/>
        </w:rPr>
        <w:tab/>
      </w:r>
      <w:r>
        <w:rPr>
          <w:rFonts w:ascii="Palatino Linotype" w:hAnsi="Palatino Linotype"/>
          <w:b/>
          <w:sz w:val="24"/>
          <w:szCs w:val="24"/>
        </w:rPr>
        <w:tab/>
      </w:r>
      <w:r w:rsidRPr="00A01D5D">
        <w:rPr>
          <w:rFonts w:ascii="Palatino Linotype" w:hAnsi="Palatino Linotype"/>
          <w:b/>
          <w:sz w:val="24"/>
          <w:szCs w:val="24"/>
        </w:rPr>
        <w:tab/>
      </w:r>
      <w:r w:rsidRPr="00A01D5D">
        <w:rPr>
          <w:rFonts w:ascii="Palatino Linotype" w:hAnsi="Palatino Linotype"/>
          <w:b/>
          <w:sz w:val="24"/>
          <w:szCs w:val="24"/>
        </w:rPr>
        <w:tab/>
        <w:t xml:space="preserve">18 </w:t>
      </w:r>
      <w:r w:rsidRPr="00A01D5D">
        <w:rPr>
          <w:rFonts w:ascii="Palatino Linotype" w:hAnsi="Palatino Linotype"/>
          <w:b/>
          <w:i/>
          <w:sz w:val="24"/>
          <w:szCs w:val="24"/>
        </w:rPr>
        <w:t>óra</w:t>
      </w:r>
    </w:p>
    <w:p w:rsidR="00583CFC" w:rsidRPr="00A01D5D" w:rsidRDefault="00583CFC" w:rsidP="00DE3EFE">
      <w:pPr>
        <w:spacing w:after="0" w:line="240" w:lineRule="auto"/>
        <w:ind w:left="709"/>
        <w:jc w:val="both"/>
        <w:rPr>
          <w:rFonts w:ascii="Palatino Linotype" w:hAnsi="Palatino Linotype"/>
          <w:b/>
          <w:sz w:val="24"/>
          <w:szCs w:val="24"/>
        </w:rPr>
      </w:pPr>
      <w:r w:rsidRPr="00A01D5D">
        <w:rPr>
          <w:rFonts w:ascii="Palatino Linotype" w:hAnsi="Palatino Linotype"/>
          <w:sz w:val="24"/>
          <w:szCs w:val="24"/>
        </w:rPr>
        <w:t xml:space="preserve">A helyes táplálkozás irányelvei. </w:t>
      </w:r>
      <w:r w:rsidRPr="00A01D5D">
        <w:rPr>
          <w:rFonts w:ascii="Palatino Linotype" w:hAnsi="Palatino Linotype"/>
          <w:b/>
          <w:sz w:val="24"/>
          <w:szCs w:val="24"/>
        </w:rPr>
        <w:t xml:space="preserve">A közétkeztetés keretében történő élelmiszer előállítás és forgalmazás feltételei, jogszabályi háttere. </w:t>
      </w:r>
    </w:p>
    <w:p w:rsidR="00583CFC" w:rsidRPr="00A01D5D" w:rsidRDefault="00583CFC" w:rsidP="00DE3EFE">
      <w:pPr>
        <w:spacing w:after="0" w:line="240" w:lineRule="auto"/>
        <w:ind w:left="709"/>
        <w:jc w:val="both"/>
        <w:rPr>
          <w:rFonts w:ascii="Palatino Linotype" w:hAnsi="Palatino Linotype"/>
          <w:b/>
          <w:sz w:val="24"/>
          <w:szCs w:val="24"/>
        </w:rPr>
      </w:pPr>
      <w:r w:rsidRPr="00A01D5D">
        <w:rPr>
          <w:rFonts w:ascii="Palatino Linotype" w:hAnsi="Palatino Linotype"/>
          <w:b/>
          <w:sz w:val="24"/>
          <w:szCs w:val="24"/>
        </w:rPr>
        <w:t xml:space="preserve">Táplálkozási irányelvek, színvonalas étkeztetés szabályai. </w:t>
      </w:r>
      <w:r w:rsidRPr="00A01D5D">
        <w:rPr>
          <w:rFonts w:ascii="Palatino Linotype" w:hAnsi="Palatino Linotype"/>
          <w:sz w:val="24"/>
          <w:szCs w:val="24"/>
        </w:rPr>
        <w:t>A gyermekélelmezés célja, feladata és feltételrendszere. A</w:t>
      </w:r>
      <w:r w:rsidRPr="00A01D5D">
        <w:rPr>
          <w:rFonts w:ascii="Palatino Linotype" w:hAnsi="Palatino Linotype" w:cs="TimesNewRomanPSMT"/>
          <w:sz w:val="24"/>
          <w:szCs w:val="24"/>
        </w:rPr>
        <w:t xml:space="preserve">z élelmezés, táplálkozás jelentősége a gyermek fejlődésében. </w:t>
      </w:r>
      <w:r w:rsidRPr="00A01D5D">
        <w:rPr>
          <w:rFonts w:ascii="Palatino Linotype" w:hAnsi="Palatino Linotype"/>
          <w:b/>
          <w:sz w:val="24"/>
          <w:szCs w:val="24"/>
        </w:rPr>
        <w:t xml:space="preserve">A helyes táplálkozási szokások kialakítása és segítése, példamutatás. A rágásra tanítás folyamata. A túl- és alultápláltság problémái. </w:t>
      </w:r>
      <w:r w:rsidRPr="00A01D5D">
        <w:rPr>
          <w:rFonts w:ascii="Palatino Linotype" w:hAnsi="Palatino Linotype"/>
          <w:sz w:val="24"/>
          <w:szCs w:val="24"/>
        </w:rPr>
        <w:t xml:space="preserve">A gyermek ízlésének, étkezési kultúrájának formálása és elfogadása. </w:t>
      </w:r>
      <w:r w:rsidRPr="00A01D5D">
        <w:rPr>
          <w:rFonts w:ascii="Palatino Linotype" w:hAnsi="Palatino Linotype" w:cs="TimesNewRomanPSMT"/>
          <w:sz w:val="24"/>
          <w:szCs w:val="24"/>
        </w:rPr>
        <w:t>A csecsemőtáplálás szabályai. A csecsemő és kisgyermek élelmezés fiziológiai alapjai, a korszerű, minőségi étkeztetés követelményei. A tápanyagok fajtái, tápanyagszükséglet, tolerancia. Élelmi anyagok, élelmiszerek, azok csoportosítása, összetétele, jelentősége, felhasználása. Étrendtervezés, étlapkészítés, anyagkiszabat. Tejkonyha, HACCP rendszer. Gyermekközösségben alkalmazható diéták, a vegetáriánus étkezés. Táplálkozási problémák, gyógy élelmezés.</w:t>
      </w:r>
    </w:p>
    <w:p w:rsidR="00583CFC" w:rsidRPr="00A01D5D" w:rsidRDefault="00583CFC" w:rsidP="00DE3EFE">
      <w:pPr>
        <w:widowControl w:val="0"/>
        <w:suppressAutoHyphens/>
        <w:spacing w:after="0" w:line="240" w:lineRule="auto"/>
        <w:ind w:left="2013"/>
        <w:jc w:val="both"/>
        <w:rPr>
          <w:rFonts w:ascii="Palatino Linotype" w:hAnsi="Palatino Linotype"/>
          <w:b/>
          <w:sz w:val="24"/>
          <w:szCs w:val="24"/>
        </w:rPr>
      </w:pPr>
    </w:p>
    <w:p w:rsidR="00583CFC" w:rsidRPr="00A01D5D" w:rsidRDefault="00583CFC" w:rsidP="004B2417">
      <w:pPr>
        <w:widowControl w:val="0"/>
        <w:numPr>
          <w:ilvl w:val="2"/>
          <w:numId w:val="20"/>
        </w:numPr>
        <w:suppressAutoHyphens/>
        <w:spacing w:after="0" w:line="240" w:lineRule="auto"/>
        <w:rPr>
          <w:rFonts w:ascii="Palatino Linotype" w:hAnsi="Palatino Linotype"/>
          <w:b/>
          <w:sz w:val="24"/>
          <w:szCs w:val="24"/>
        </w:rPr>
      </w:pPr>
      <w:r w:rsidRPr="00A01D5D">
        <w:rPr>
          <w:rFonts w:ascii="Palatino Linotype" w:hAnsi="Palatino Linotype"/>
          <w:b/>
          <w:sz w:val="24"/>
          <w:szCs w:val="24"/>
        </w:rPr>
        <w:t>A kisgyermek egészsége</w:t>
      </w:r>
      <w:r w:rsidRPr="00A01D5D">
        <w:rPr>
          <w:rFonts w:ascii="Palatino Linotype" w:hAnsi="Palatino Linotype"/>
          <w:b/>
          <w:sz w:val="24"/>
          <w:szCs w:val="24"/>
        </w:rPr>
        <w:tab/>
      </w:r>
      <w:r w:rsidRPr="00A01D5D">
        <w:rPr>
          <w:rFonts w:ascii="Palatino Linotype" w:hAnsi="Palatino Linotype"/>
          <w:b/>
          <w:sz w:val="24"/>
          <w:szCs w:val="24"/>
        </w:rPr>
        <w:tab/>
      </w:r>
      <w:r w:rsidRPr="00A01D5D">
        <w:rPr>
          <w:rFonts w:ascii="Palatino Linotype" w:hAnsi="Palatino Linotype"/>
          <w:b/>
          <w:sz w:val="24"/>
          <w:szCs w:val="24"/>
        </w:rPr>
        <w:tab/>
      </w:r>
      <w:r w:rsidRPr="00A01D5D">
        <w:rPr>
          <w:rFonts w:ascii="Palatino Linotype" w:hAnsi="Palatino Linotype"/>
          <w:b/>
          <w:sz w:val="24"/>
          <w:szCs w:val="24"/>
        </w:rPr>
        <w:tab/>
      </w:r>
      <w:r w:rsidRPr="00A01D5D">
        <w:rPr>
          <w:rFonts w:ascii="Palatino Linotype" w:hAnsi="Palatino Linotype"/>
          <w:b/>
          <w:sz w:val="24"/>
          <w:szCs w:val="24"/>
        </w:rPr>
        <w:tab/>
      </w:r>
      <w:r w:rsidRPr="00A01D5D">
        <w:rPr>
          <w:rFonts w:ascii="Palatino Linotype" w:hAnsi="Palatino Linotype"/>
          <w:b/>
          <w:sz w:val="24"/>
          <w:szCs w:val="24"/>
        </w:rPr>
        <w:tab/>
        <w:t xml:space="preserve">10 </w:t>
      </w:r>
      <w:r w:rsidRPr="00A01D5D">
        <w:rPr>
          <w:rFonts w:ascii="Palatino Linotype" w:hAnsi="Palatino Linotype"/>
          <w:b/>
          <w:i/>
          <w:sz w:val="24"/>
          <w:szCs w:val="24"/>
        </w:rPr>
        <w:t>óra</w:t>
      </w:r>
    </w:p>
    <w:p w:rsidR="00583CFC" w:rsidRPr="00A01D5D" w:rsidRDefault="00583CFC" w:rsidP="00DE3EFE">
      <w:pPr>
        <w:autoSpaceDE w:val="0"/>
        <w:autoSpaceDN w:val="0"/>
        <w:adjustRightInd w:val="0"/>
        <w:spacing w:after="0" w:line="240" w:lineRule="auto"/>
        <w:ind w:left="567"/>
        <w:jc w:val="both"/>
        <w:rPr>
          <w:rFonts w:ascii="Palatino Linotype" w:hAnsi="Palatino Linotype" w:cs="TimesNewRomanPS-BoldMT"/>
          <w:b/>
          <w:bCs/>
          <w:sz w:val="24"/>
          <w:szCs w:val="24"/>
        </w:rPr>
      </w:pPr>
      <w:r w:rsidRPr="00A01D5D">
        <w:rPr>
          <w:rFonts w:ascii="Palatino Linotype" w:hAnsi="Palatino Linotype" w:cs="TimesNewRomanPSMT"/>
          <w:sz w:val="24"/>
          <w:szCs w:val="24"/>
        </w:rPr>
        <w:t xml:space="preserve">Az első 3 év testi fejlődésének szakaszai, annak jellemző változásai. Az egészség és az egészséges életmód fogalma, feltételei, a kisgyermekkorban kezdődő egészségtudatos magatartás kialakítása. A napközbeni gyermekellátás intézményeivel, szolgáltatásaival szemben támasztott egészségügyi követelmények. A gyermek acut megbetegedésének tünetei, azok felismerése. Lázcsillapítás, folyadékpótlás módjai, diéta biztosítása. Balesetek: idegen test, vérzések, sérülések, törés, rándulás, mérgezés tünetei, elsődleges ellátásuk. A teendők sorrendje, a szülővel való kapcsolat felvétele a gyermek betegsége, balesete esetén. Beteg csecsemő és kisgyermek ápolása. </w:t>
      </w:r>
    </w:p>
    <w:p w:rsidR="00583CFC" w:rsidRPr="00A01D5D" w:rsidRDefault="00583CFC" w:rsidP="00DE3EFE">
      <w:pPr>
        <w:spacing w:after="0" w:line="240" w:lineRule="auto"/>
        <w:rPr>
          <w:rFonts w:ascii="Palatino Linotype" w:hAnsi="Palatino Linotype" w:cs="TimesNewRomanPS-BoldMT"/>
          <w:b/>
          <w:bCs/>
          <w:sz w:val="24"/>
          <w:szCs w:val="24"/>
        </w:rPr>
      </w:pPr>
    </w:p>
    <w:p w:rsidR="00583CFC" w:rsidRPr="00A01D5D" w:rsidRDefault="00583CFC" w:rsidP="004B2417">
      <w:pPr>
        <w:widowControl w:val="0"/>
        <w:numPr>
          <w:ilvl w:val="1"/>
          <w:numId w:val="20"/>
        </w:numPr>
        <w:suppressAutoHyphens/>
        <w:spacing w:after="0" w:line="240" w:lineRule="auto"/>
        <w:rPr>
          <w:rFonts w:ascii="Palatino Linotype" w:hAnsi="Palatino Linotype"/>
          <w:b/>
          <w:i/>
          <w:sz w:val="24"/>
          <w:szCs w:val="24"/>
        </w:rPr>
      </w:pPr>
      <w:r w:rsidRPr="00A01D5D">
        <w:rPr>
          <w:rFonts w:ascii="Palatino Linotype" w:hAnsi="Palatino Linotype"/>
          <w:b/>
          <w:i/>
          <w:sz w:val="24"/>
          <w:szCs w:val="24"/>
        </w:rPr>
        <w:t xml:space="preserve">A képzés javasolt helyszíne (ajánlás) </w:t>
      </w:r>
    </w:p>
    <w:p w:rsidR="00583CFC" w:rsidRPr="00A01D5D" w:rsidRDefault="00583CFC" w:rsidP="00DE3EFE">
      <w:pPr>
        <w:spacing w:after="0" w:line="240" w:lineRule="auto"/>
        <w:ind w:firstLine="567"/>
        <w:rPr>
          <w:rFonts w:ascii="Palatino Linotype" w:hAnsi="Palatino Linotype"/>
          <w:i/>
          <w:sz w:val="24"/>
          <w:szCs w:val="24"/>
        </w:rPr>
      </w:pPr>
      <w:r w:rsidRPr="00A01D5D">
        <w:rPr>
          <w:rFonts w:ascii="Palatino Linotype" w:hAnsi="Palatino Linotype"/>
          <w:i/>
          <w:sz w:val="24"/>
          <w:szCs w:val="24"/>
        </w:rPr>
        <w:t>Demonstrációs terem, a kisgyermekek napközbeni ellátását biztosító intézmény</w:t>
      </w:r>
    </w:p>
    <w:p w:rsidR="00583CFC" w:rsidRPr="00A01D5D" w:rsidRDefault="00583CFC" w:rsidP="00DE3EFE">
      <w:pPr>
        <w:spacing w:after="0" w:line="240" w:lineRule="auto"/>
        <w:rPr>
          <w:rFonts w:ascii="Palatino Linotype" w:hAnsi="Palatino Linotype"/>
          <w:b/>
          <w:i/>
          <w:sz w:val="24"/>
          <w:szCs w:val="24"/>
        </w:rPr>
      </w:pPr>
    </w:p>
    <w:p w:rsidR="00583CFC" w:rsidRPr="00A01D5D" w:rsidRDefault="00583CFC" w:rsidP="004B2417">
      <w:pPr>
        <w:widowControl w:val="0"/>
        <w:numPr>
          <w:ilvl w:val="1"/>
          <w:numId w:val="20"/>
        </w:numPr>
        <w:suppressAutoHyphens/>
        <w:spacing w:after="0" w:line="240" w:lineRule="auto"/>
        <w:rPr>
          <w:rFonts w:ascii="Palatino Linotype" w:hAnsi="Palatino Linotype"/>
          <w:b/>
          <w:i/>
          <w:sz w:val="24"/>
          <w:szCs w:val="24"/>
        </w:rPr>
      </w:pPr>
      <w:r w:rsidRPr="00A01D5D">
        <w:rPr>
          <w:rFonts w:ascii="Palatino Linotype" w:hAnsi="Palatino Linotype"/>
          <w:b/>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83CFC" w:rsidRPr="00A01D5D">
        <w:trPr>
          <w:cantSplit/>
          <w:trHeight w:val="921"/>
          <w:jc w:val="center"/>
        </w:trPr>
        <w:tc>
          <w:tcPr>
            <w:tcW w:w="828" w:type="dxa"/>
            <w:vMerge w:val="restart"/>
            <w:vAlign w:val="center"/>
          </w:tcPr>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Sor-szám</w:t>
            </w:r>
          </w:p>
        </w:tc>
        <w:tc>
          <w:tcPr>
            <w:tcW w:w="3621" w:type="dxa"/>
            <w:vMerge w:val="restart"/>
            <w:vAlign w:val="center"/>
          </w:tcPr>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Tanulói tevékenységforma</w:t>
            </w:r>
          </w:p>
        </w:tc>
        <w:tc>
          <w:tcPr>
            <w:tcW w:w="2370" w:type="dxa"/>
            <w:gridSpan w:val="3"/>
            <w:vAlign w:val="center"/>
          </w:tcPr>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Tanulói tevékenység szervezési kerete</w:t>
            </w:r>
          </w:p>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(differenciálási módok)</w:t>
            </w:r>
          </w:p>
        </w:tc>
        <w:tc>
          <w:tcPr>
            <w:tcW w:w="2190" w:type="dxa"/>
            <w:vMerge w:val="restart"/>
            <w:vAlign w:val="center"/>
          </w:tcPr>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Alkalmazandó eszközök és felszerelések (SZVK 6. pont lebontása, pontosítása)</w:t>
            </w:r>
          </w:p>
        </w:tc>
      </w:tr>
      <w:tr w:rsidR="00583CFC" w:rsidRPr="00A01D5D">
        <w:trPr>
          <w:cantSplit/>
          <w:trHeight w:val="1076"/>
          <w:jc w:val="center"/>
        </w:trPr>
        <w:tc>
          <w:tcPr>
            <w:tcW w:w="828" w:type="dxa"/>
            <w:vMerge/>
            <w:vAlign w:val="center"/>
          </w:tcPr>
          <w:p w:rsidR="00583CFC" w:rsidRPr="00A01D5D" w:rsidRDefault="00583CFC" w:rsidP="00DE3EFE">
            <w:pPr>
              <w:spacing w:after="0" w:line="240" w:lineRule="auto"/>
              <w:jc w:val="center"/>
              <w:rPr>
                <w:rFonts w:ascii="Palatino Linotype" w:hAnsi="Palatino Linotype"/>
                <w:b/>
                <w:sz w:val="20"/>
                <w:szCs w:val="20"/>
              </w:rPr>
            </w:pPr>
          </w:p>
        </w:tc>
        <w:tc>
          <w:tcPr>
            <w:tcW w:w="3621" w:type="dxa"/>
            <w:vMerge/>
            <w:vAlign w:val="center"/>
          </w:tcPr>
          <w:p w:rsidR="00583CFC" w:rsidRPr="00A01D5D" w:rsidRDefault="00583CFC" w:rsidP="00DE3EFE">
            <w:pPr>
              <w:spacing w:after="0" w:line="240" w:lineRule="auto"/>
              <w:rPr>
                <w:rFonts w:ascii="Palatino Linotype" w:hAnsi="Palatino Linotype"/>
                <w:b/>
                <w:sz w:val="20"/>
                <w:szCs w:val="20"/>
              </w:rPr>
            </w:pPr>
          </w:p>
        </w:tc>
        <w:tc>
          <w:tcPr>
            <w:tcW w:w="809" w:type="dxa"/>
            <w:textDirection w:val="btLr"/>
            <w:vAlign w:val="center"/>
          </w:tcPr>
          <w:p w:rsidR="00583CFC" w:rsidRPr="00A01D5D" w:rsidRDefault="00583CFC" w:rsidP="00DE3EFE">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Egyéni</w:t>
            </w:r>
          </w:p>
        </w:tc>
        <w:tc>
          <w:tcPr>
            <w:tcW w:w="798" w:type="dxa"/>
            <w:textDirection w:val="btLr"/>
            <w:vAlign w:val="center"/>
          </w:tcPr>
          <w:p w:rsidR="00583CFC" w:rsidRPr="00A01D5D" w:rsidRDefault="00583CFC" w:rsidP="00DE3EFE">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Csoport-</w:t>
            </w:r>
          </w:p>
          <w:p w:rsidR="00583CFC" w:rsidRPr="00A01D5D" w:rsidRDefault="00583CFC" w:rsidP="00DE3EFE">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bontás</w:t>
            </w:r>
          </w:p>
        </w:tc>
        <w:tc>
          <w:tcPr>
            <w:tcW w:w="763" w:type="dxa"/>
            <w:textDirection w:val="btLr"/>
            <w:vAlign w:val="center"/>
          </w:tcPr>
          <w:p w:rsidR="00583CFC" w:rsidRPr="00A01D5D" w:rsidRDefault="00583CFC" w:rsidP="00DE3EFE">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Osztály-</w:t>
            </w:r>
          </w:p>
          <w:p w:rsidR="00583CFC" w:rsidRPr="00A01D5D" w:rsidRDefault="00583CFC" w:rsidP="00DE3EFE">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keret</w:t>
            </w:r>
          </w:p>
        </w:tc>
        <w:tc>
          <w:tcPr>
            <w:tcW w:w="2190" w:type="dxa"/>
            <w:vMerge/>
            <w:vAlign w:val="center"/>
          </w:tcPr>
          <w:p w:rsidR="00583CFC" w:rsidRPr="00A01D5D" w:rsidRDefault="00583CFC" w:rsidP="00DE3EFE">
            <w:pPr>
              <w:spacing w:after="0" w:line="240" w:lineRule="auto"/>
              <w:jc w:val="center"/>
              <w:rPr>
                <w:rFonts w:ascii="Palatino Linotype" w:hAnsi="Palatino Linotype"/>
                <w:b/>
                <w:sz w:val="20"/>
                <w:szCs w:val="20"/>
              </w:rPr>
            </w:pPr>
          </w:p>
        </w:tc>
      </w:tr>
      <w:tr w:rsidR="00583CFC" w:rsidRPr="00A01D5D">
        <w:trPr>
          <w:jc w:val="center"/>
        </w:trPr>
        <w:tc>
          <w:tcPr>
            <w:tcW w:w="828" w:type="dxa"/>
            <w:shd w:val="clear" w:color="auto" w:fill="D9D9D9"/>
            <w:vAlign w:val="center"/>
          </w:tcPr>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1.</w:t>
            </w:r>
          </w:p>
        </w:tc>
        <w:tc>
          <w:tcPr>
            <w:tcW w:w="3621" w:type="dxa"/>
            <w:shd w:val="clear" w:color="auto" w:fill="D9D9D9"/>
            <w:vAlign w:val="center"/>
          </w:tcPr>
          <w:p w:rsidR="00583CFC" w:rsidRPr="00A01D5D" w:rsidRDefault="00583CFC" w:rsidP="00DE3EFE">
            <w:pPr>
              <w:spacing w:after="0" w:line="240" w:lineRule="auto"/>
              <w:rPr>
                <w:rFonts w:ascii="Palatino Linotype" w:hAnsi="Palatino Linotype"/>
                <w:b/>
                <w:sz w:val="20"/>
                <w:szCs w:val="20"/>
              </w:rPr>
            </w:pPr>
            <w:r w:rsidRPr="00A01D5D">
              <w:rPr>
                <w:rFonts w:ascii="Palatino Linotype" w:hAnsi="Palatino Linotype" w:cs="Arial"/>
                <w:b/>
                <w:sz w:val="20"/>
                <w:szCs w:val="20"/>
              </w:rPr>
              <w:t>Információ feldolgozó tevékenységek</w:t>
            </w:r>
          </w:p>
        </w:tc>
        <w:tc>
          <w:tcPr>
            <w:tcW w:w="809"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1.1.</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Olvasott szöveg önálló feldolgozása</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1.2.</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Olvasott szöveg feladattal vezetett feldolgozása</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1.3.</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Olvasott szöveg feldolgozása jegyzeteléssel</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1.4.</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Hallott szöveg feldolgozása jegyzeteléssel</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1.5.</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Hallott szöveg feladattal vezetett feldolgozása</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1.6.</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Információk önálló rendszerezése</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1.7.</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Információk feladattal vezetett rendszerezése</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shd w:val="clear" w:color="auto" w:fill="D9D9D9"/>
            <w:vAlign w:val="center"/>
          </w:tcPr>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2.</w:t>
            </w:r>
          </w:p>
        </w:tc>
        <w:tc>
          <w:tcPr>
            <w:tcW w:w="3621" w:type="dxa"/>
            <w:shd w:val="clear" w:color="auto" w:fill="D9D9D9"/>
            <w:vAlign w:val="center"/>
          </w:tcPr>
          <w:p w:rsidR="00583CFC" w:rsidRPr="00A01D5D" w:rsidRDefault="00583CFC" w:rsidP="00DE3EFE">
            <w:pPr>
              <w:spacing w:after="0" w:line="240" w:lineRule="auto"/>
              <w:rPr>
                <w:rFonts w:ascii="Palatino Linotype" w:hAnsi="Palatino Linotype" w:cs="Arial"/>
                <w:b/>
                <w:sz w:val="20"/>
                <w:szCs w:val="20"/>
              </w:rPr>
            </w:pPr>
            <w:r w:rsidRPr="00A01D5D">
              <w:rPr>
                <w:rFonts w:ascii="Palatino Linotype" w:hAnsi="Palatino Linotype" w:cs="Arial"/>
                <w:b/>
                <w:sz w:val="20"/>
                <w:szCs w:val="20"/>
              </w:rPr>
              <w:t>Ismeretalkalmazási gyakorló tevékenységek, feladatok</w:t>
            </w:r>
          </w:p>
        </w:tc>
        <w:tc>
          <w:tcPr>
            <w:tcW w:w="809"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2.1.</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Írásos elemzések készítése</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2.2.</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Leírás készítése</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2.3.</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Válaszolás írásban mondatszintű kérdésekre</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2.4.</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Tesztfeladat megoldása</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2.5.</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Szöveges előadás egyéni felkészüléssel</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2.6.</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Tapasztalatok ismertetése szóban</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2.7.</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Tapasztalatok helyszíni ismertetése</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trHeight w:val="499"/>
          <w:jc w:val="center"/>
        </w:trPr>
        <w:tc>
          <w:tcPr>
            <w:tcW w:w="828" w:type="dxa"/>
            <w:shd w:val="clear" w:color="auto" w:fill="D9D9D9"/>
            <w:vAlign w:val="center"/>
          </w:tcPr>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4.</w:t>
            </w:r>
          </w:p>
        </w:tc>
        <w:tc>
          <w:tcPr>
            <w:tcW w:w="3621" w:type="dxa"/>
            <w:shd w:val="clear" w:color="auto" w:fill="D9D9D9"/>
            <w:vAlign w:val="center"/>
          </w:tcPr>
          <w:p w:rsidR="00583CFC" w:rsidRPr="00A01D5D" w:rsidRDefault="00583CFC" w:rsidP="00DE3EFE">
            <w:pPr>
              <w:spacing w:after="0" w:line="240" w:lineRule="auto"/>
              <w:rPr>
                <w:rFonts w:ascii="Palatino Linotype" w:hAnsi="Palatino Linotype" w:cs="Arial"/>
                <w:b/>
                <w:sz w:val="20"/>
                <w:szCs w:val="20"/>
              </w:rPr>
            </w:pPr>
            <w:r w:rsidRPr="00A01D5D">
              <w:rPr>
                <w:rFonts w:ascii="Palatino Linotype" w:hAnsi="Palatino Linotype" w:cs="Arial"/>
                <w:b/>
                <w:sz w:val="20"/>
                <w:szCs w:val="20"/>
              </w:rPr>
              <w:t>Komplex információk körében</w:t>
            </w:r>
          </w:p>
        </w:tc>
        <w:tc>
          <w:tcPr>
            <w:tcW w:w="809"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4.1.</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Esetleírás készítése</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4.2.</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Elemzés készítése tapasztalatokról</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4.3.</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Jegyzetkészítés eseményről kérdéssor alapján</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4.4.</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Esemény helyszíni értékelése szóban, felkészülés után</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4.5.</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Utólagos szóbeli beszámoló</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shd w:val="clear" w:color="auto" w:fill="D9D9D9"/>
            <w:vAlign w:val="center"/>
          </w:tcPr>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5.</w:t>
            </w:r>
          </w:p>
        </w:tc>
        <w:tc>
          <w:tcPr>
            <w:tcW w:w="3621" w:type="dxa"/>
            <w:shd w:val="clear" w:color="auto" w:fill="D9D9D9"/>
            <w:vAlign w:val="center"/>
          </w:tcPr>
          <w:p w:rsidR="00583CFC" w:rsidRPr="00A01D5D" w:rsidRDefault="00583CFC" w:rsidP="00DE3EFE">
            <w:pPr>
              <w:spacing w:after="0" w:line="240" w:lineRule="auto"/>
              <w:rPr>
                <w:rFonts w:ascii="Palatino Linotype" w:hAnsi="Palatino Linotype" w:cs="Arial"/>
                <w:b/>
                <w:sz w:val="20"/>
                <w:szCs w:val="20"/>
              </w:rPr>
            </w:pPr>
            <w:r w:rsidRPr="00A01D5D">
              <w:rPr>
                <w:rFonts w:ascii="Palatino Linotype" w:hAnsi="Palatino Linotype" w:cs="Arial"/>
                <w:b/>
                <w:sz w:val="20"/>
                <w:szCs w:val="20"/>
              </w:rPr>
              <w:t>Csoportos munkaformák körében</w:t>
            </w:r>
          </w:p>
        </w:tc>
        <w:tc>
          <w:tcPr>
            <w:tcW w:w="809"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5.1.</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Feladattal vezetett kiscsoportos szövegfeldolgozás</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5.2.</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Információk rendszerezése mozaikfeladattal</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shd w:val="clear" w:color="auto" w:fill="D9D9D9"/>
            <w:vAlign w:val="center"/>
          </w:tcPr>
          <w:p w:rsidR="00583CFC" w:rsidRPr="00A01D5D" w:rsidRDefault="00583CFC" w:rsidP="008F1973">
            <w:pPr>
              <w:spacing w:after="0" w:line="240" w:lineRule="auto"/>
              <w:jc w:val="center"/>
              <w:rPr>
                <w:rFonts w:ascii="Palatino Linotype" w:hAnsi="Palatino Linotype"/>
                <w:b/>
                <w:sz w:val="20"/>
                <w:szCs w:val="20"/>
              </w:rPr>
            </w:pPr>
            <w:r>
              <w:rPr>
                <w:rFonts w:ascii="Palatino Linotype" w:hAnsi="Palatino Linotype"/>
                <w:b/>
                <w:sz w:val="20"/>
                <w:szCs w:val="20"/>
              </w:rPr>
              <w:t>6</w:t>
            </w:r>
            <w:r w:rsidRPr="00A01D5D">
              <w:rPr>
                <w:rFonts w:ascii="Palatino Linotype" w:hAnsi="Palatino Linotype"/>
                <w:b/>
                <w:sz w:val="20"/>
                <w:szCs w:val="20"/>
              </w:rPr>
              <w:t>.</w:t>
            </w:r>
          </w:p>
        </w:tc>
        <w:tc>
          <w:tcPr>
            <w:tcW w:w="3621" w:type="dxa"/>
            <w:shd w:val="clear" w:color="auto" w:fill="D9D9D9"/>
            <w:vAlign w:val="center"/>
          </w:tcPr>
          <w:p w:rsidR="00583CFC" w:rsidRPr="00A01D5D" w:rsidRDefault="00583CFC" w:rsidP="00DE3EFE">
            <w:pPr>
              <w:spacing w:after="0" w:line="240" w:lineRule="auto"/>
              <w:rPr>
                <w:rFonts w:ascii="Palatino Linotype" w:hAnsi="Palatino Linotype" w:cs="Arial"/>
                <w:b/>
                <w:sz w:val="20"/>
                <w:szCs w:val="20"/>
              </w:rPr>
            </w:pPr>
            <w:r w:rsidRPr="00A01D5D">
              <w:rPr>
                <w:rFonts w:ascii="Palatino Linotype" w:hAnsi="Palatino Linotype" w:cs="Arial"/>
                <w:b/>
                <w:sz w:val="20"/>
                <w:szCs w:val="20"/>
              </w:rPr>
              <w:t>Szolgáltatási tevékenységek körében</w:t>
            </w:r>
          </w:p>
        </w:tc>
        <w:tc>
          <w:tcPr>
            <w:tcW w:w="809"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8F1973">
            <w:pPr>
              <w:spacing w:after="0" w:line="240" w:lineRule="auto"/>
              <w:jc w:val="center"/>
              <w:rPr>
                <w:rFonts w:ascii="Palatino Linotype" w:hAnsi="Palatino Linotype"/>
                <w:sz w:val="20"/>
                <w:szCs w:val="20"/>
              </w:rPr>
            </w:pPr>
            <w:r>
              <w:rPr>
                <w:rFonts w:ascii="Palatino Linotype" w:hAnsi="Palatino Linotype"/>
                <w:sz w:val="20"/>
                <w:szCs w:val="20"/>
              </w:rPr>
              <w:t>6</w:t>
            </w:r>
            <w:r w:rsidRPr="00A01D5D">
              <w:rPr>
                <w:rFonts w:ascii="Palatino Linotype" w:hAnsi="Palatino Linotype"/>
                <w:sz w:val="20"/>
                <w:szCs w:val="20"/>
              </w:rPr>
              <w:t>.1.</w:t>
            </w:r>
          </w:p>
        </w:tc>
        <w:tc>
          <w:tcPr>
            <w:tcW w:w="3621" w:type="dxa"/>
            <w:vAlign w:val="center"/>
          </w:tcPr>
          <w:p w:rsidR="00583CFC" w:rsidRPr="00A01D5D" w:rsidRDefault="00583CFC" w:rsidP="00474311">
            <w:pPr>
              <w:spacing w:after="0" w:line="240" w:lineRule="auto"/>
              <w:rPr>
                <w:rFonts w:ascii="Palatino Linotype" w:hAnsi="Palatino Linotype" w:cs="Arial"/>
                <w:sz w:val="20"/>
                <w:szCs w:val="20"/>
              </w:rPr>
            </w:pPr>
            <w:r w:rsidRPr="00A01D5D">
              <w:rPr>
                <w:rFonts w:ascii="Palatino Linotype" w:hAnsi="Palatino Linotype" w:cs="Arial"/>
                <w:sz w:val="20"/>
                <w:szCs w:val="20"/>
              </w:rPr>
              <w:t>Részvétel a szülők fogadásán, esetmegfigyelés</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bl>
    <w:p w:rsidR="00583CFC" w:rsidRPr="00A01D5D" w:rsidRDefault="00583CFC" w:rsidP="00DE3EFE">
      <w:pPr>
        <w:spacing w:after="0" w:line="240" w:lineRule="auto"/>
        <w:jc w:val="both"/>
        <w:rPr>
          <w:rFonts w:ascii="Palatino Linotype" w:hAnsi="Palatino Linotype" w:cs="Verdana"/>
          <w:b/>
          <w:iCs/>
          <w:sz w:val="24"/>
          <w:szCs w:val="24"/>
        </w:rPr>
      </w:pPr>
    </w:p>
    <w:p w:rsidR="00583CFC" w:rsidRDefault="00583CFC" w:rsidP="00DE3EFE">
      <w:pPr>
        <w:widowControl w:val="0"/>
        <w:suppressAutoHyphens/>
        <w:spacing w:after="0" w:line="240" w:lineRule="auto"/>
        <w:ind w:left="826" w:firstLine="266"/>
        <w:rPr>
          <w:rFonts w:ascii="Palatino Linotype" w:hAnsi="Palatino Linotype"/>
          <w:b/>
          <w:bCs/>
          <w:i/>
          <w:sz w:val="24"/>
          <w:szCs w:val="24"/>
        </w:rPr>
      </w:pPr>
    </w:p>
    <w:p w:rsidR="00583CFC" w:rsidRDefault="00583CFC" w:rsidP="00DE3EFE">
      <w:pPr>
        <w:widowControl w:val="0"/>
        <w:suppressAutoHyphens/>
        <w:spacing w:after="0" w:line="240" w:lineRule="auto"/>
        <w:ind w:left="826" w:firstLine="266"/>
        <w:rPr>
          <w:rFonts w:ascii="Palatino Linotype" w:hAnsi="Palatino Linotype"/>
          <w:b/>
          <w:bCs/>
          <w:i/>
          <w:sz w:val="24"/>
          <w:szCs w:val="24"/>
        </w:rPr>
      </w:pPr>
    </w:p>
    <w:p w:rsidR="00583CFC" w:rsidRDefault="00583CFC" w:rsidP="00DE3EFE">
      <w:pPr>
        <w:widowControl w:val="0"/>
        <w:suppressAutoHyphens/>
        <w:spacing w:after="0" w:line="240" w:lineRule="auto"/>
        <w:ind w:left="826" w:firstLine="266"/>
        <w:rPr>
          <w:rFonts w:ascii="Palatino Linotype" w:hAnsi="Palatino Linotype"/>
          <w:b/>
          <w:bCs/>
          <w:i/>
          <w:sz w:val="24"/>
          <w:szCs w:val="24"/>
        </w:rPr>
      </w:pPr>
    </w:p>
    <w:p w:rsidR="00583CFC" w:rsidRPr="00A01D5D" w:rsidRDefault="00583CFC" w:rsidP="00DE3EFE">
      <w:pPr>
        <w:widowControl w:val="0"/>
        <w:suppressAutoHyphens/>
        <w:spacing w:after="0" w:line="240" w:lineRule="auto"/>
        <w:ind w:left="826" w:firstLine="266"/>
        <w:rPr>
          <w:rFonts w:ascii="Palatino Linotype" w:hAnsi="Palatino Linotype"/>
          <w:b/>
          <w:bCs/>
          <w:i/>
          <w:sz w:val="24"/>
          <w:szCs w:val="24"/>
        </w:rPr>
      </w:pPr>
      <w:r>
        <w:rPr>
          <w:rFonts w:ascii="Palatino Linotype" w:hAnsi="Palatino Linotype"/>
          <w:b/>
          <w:bCs/>
          <w:i/>
          <w:sz w:val="24"/>
          <w:szCs w:val="24"/>
        </w:rPr>
        <w:t xml:space="preserve">21.5.2. </w:t>
      </w:r>
      <w:r w:rsidRPr="00A01D5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3CFC" w:rsidRPr="00A01D5D">
        <w:trPr>
          <w:jc w:val="center"/>
        </w:trPr>
        <w:tc>
          <w:tcPr>
            <w:tcW w:w="994" w:type="dxa"/>
            <w:vMerge w:val="restart"/>
            <w:vAlign w:val="center"/>
          </w:tcPr>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Sorszám</w:t>
            </w:r>
          </w:p>
        </w:tc>
        <w:tc>
          <w:tcPr>
            <w:tcW w:w="2800" w:type="dxa"/>
            <w:vMerge w:val="restart"/>
            <w:vAlign w:val="center"/>
          </w:tcPr>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 xml:space="preserve">Alkalmazott oktatási </w:t>
            </w:r>
          </w:p>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módszer neve</w:t>
            </w:r>
          </w:p>
        </w:tc>
        <w:tc>
          <w:tcPr>
            <w:tcW w:w="2835" w:type="dxa"/>
            <w:gridSpan w:val="3"/>
            <w:vAlign w:val="center"/>
          </w:tcPr>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A tanulói tevékenység szervezeti kerete</w:t>
            </w:r>
          </w:p>
        </w:tc>
        <w:tc>
          <w:tcPr>
            <w:tcW w:w="2659" w:type="dxa"/>
            <w:vMerge w:val="restart"/>
            <w:vAlign w:val="center"/>
          </w:tcPr>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Alkalmazandó eszközök és felszerelések (SZVK 6. pont lebontása, pontosítása)</w:t>
            </w:r>
          </w:p>
        </w:tc>
      </w:tr>
      <w:tr w:rsidR="00583CFC" w:rsidRPr="00A01D5D">
        <w:trPr>
          <w:jc w:val="center"/>
        </w:trPr>
        <w:tc>
          <w:tcPr>
            <w:tcW w:w="994" w:type="dxa"/>
            <w:vMerge/>
            <w:vAlign w:val="center"/>
          </w:tcPr>
          <w:p w:rsidR="00583CFC" w:rsidRPr="00A01D5D" w:rsidRDefault="00583CFC" w:rsidP="00DE3EFE">
            <w:pPr>
              <w:spacing w:after="0" w:line="240" w:lineRule="auto"/>
              <w:jc w:val="center"/>
              <w:rPr>
                <w:rFonts w:ascii="Palatino Linotype" w:hAnsi="Palatino Linotype"/>
                <w:b/>
                <w:sz w:val="20"/>
                <w:szCs w:val="20"/>
              </w:rPr>
            </w:pPr>
          </w:p>
        </w:tc>
        <w:tc>
          <w:tcPr>
            <w:tcW w:w="2800" w:type="dxa"/>
            <w:vMerge/>
            <w:vAlign w:val="center"/>
          </w:tcPr>
          <w:p w:rsidR="00583CFC" w:rsidRPr="00A01D5D" w:rsidRDefault="00583CFC" w:rsidP="00DE3EFE">
            <w:pPr>
              <w:spacing w:after="0" w:line="240" w:lineRule="auto"/>
              <w:rPr>
                <w:rFonts w:ascii="Palatino Linotype" w:hAnsi="Palatino Linotype"/>
                <w:b/>
                <w:sz w:val="20"/>
                <w:szCs w:val="20"/>
              </w:rPr>
            </w:pPr>
          </w:p>
        </w:tc>
        <w:tc>
          <w:tcPr>
            <w:tcW w:w="945" w:type="dxa"/>
            <w:vAlign w:val="center"/>
          </w:tcPr>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egyéni</w:t>
            </w:r>
          </w:p>
        </w:tc>
        <w:tc>
          <w:tcPr>
            <w:tcW w:w="945" w:type="dxa"/>
            <w:vAlign w:val="center"/>
          </w:tcPr>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csoport</w:t>
            </w:r>
          </w:p>
        </w:tc>
        <w:tc>
          <w:tcPr>
            <w:tcW w:w="945" w:type="dxa"/>
            <w:vAlign w:val="center"/>
          </w:tcPr>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osztály</w:t>
            </w:r>
          </w:p>
        </w:tc>
        <w:tc>
          <w:tcPr>
            <w:tcW w:w="2659" w:type="dxa"/>
            <w:vMerge/>
            <w:vAlign w:val="center"/>
          </w:tcPr>
          <w:p w:rsidR="00583CFC" w:rsidRPr="00A01D5D" w:rsidRDefault="00583CFC" w:rsidP="00DE3EFE">
            <w:pPr>
              <w:spacing w:after="0" w:line="240" w:lineRule="auto"/>
              <w:jc w:val="center"/>
              <w:rPr>
                <w:rFonts w:ascii="Palatino Linotype" w:hAnsi="Palatino Linotype"/>
                <w:b/>
                <w:sz w:val="20"/>
                <w:szCs w:val="20"/>
              </w:rPr>
            </w:pPr>
          </w:p>
        </w:tc>
      </w:tr>
      <w:tr w:rsidR="00583CFC" w:rsidRPr="00A01D5D">
        <w:trPr>
          <w:jc w:val="center"/>
        </w:trPr>
        <w:tc>
          <w:tcPr>
            <w:tcW w:w="994"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1.1</w:t>
            </w:r>
          </w:p>
        </w:tc>
        <w:tc>
          <w:tcPr>
            <w:tcW w:w="2800" w:type="dxa"/>
            <w:vAlign w:val="center"/>
          </w:tcPr>
          <w:p w:rsidR="00583CFC" w:rsidRPr="00A01D5D" w:rsidRDefault="00583CFC" w:rsidP="00DE3EFE">
            <w:pPr>
              <w:spacing w:after="0" w:line="240" w:lineRule="auto"/>
              <w:rPr>
                <w:rFonts w:ascii="Palatino Linotype" w:hAnsi="Palatino Linotype"/>
                <w:sz w:val="20"/>
                <w:szCs w:val="20"/>
              </w:rPr>
            </w:pPr>
            <w:r w:rsidRPr="00A01D5D">
              <w:rPr>
                <w:rFonts w:ascii="Palatino Linotype" w:hAnsi="Palatino Linotype"/>
                <w:sz w:val="20"/>
                <w:szCs w:val="20"/>
              </w:rPr>
              <w:t>magyarázat</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1.2.</w:t>
            </w:r>
          </w:p>
        </w:tc>
        <w:tc>
          <w:tcPr>
            <w:tcW w:w="2800" w:type="dxa"/>
            <w:vAlign w:val="center"/>
          </w:tcPr>
          <w:p w:rsidR="00583CFC" w:rsidRPr="00A01D5D" w:rsidRDefault="00583CFC" w:rsidP="00DE3EFE">
            <w:pPr>
              <w:spacing w:after="0" w:line="240" w:lineRule="auto"/>
              <w:rPr>
                <w:rFonts w:ascii="Palatino Linotype" w:hAnsi="Palatino Linotype"/>
                <w:sz w:val="20"/>
                <w:szCs w:val="20"/>
              </w:rPr>
            </w:pPr>
            <w:r w:rsidRPr="00A01D5D">
              <w:rPr>
                <w:rFonts w:ascii="Palatino Linotype" w:hAnsi="Palatino Linotype"/>
                <w:sz w:val="20"/>
                <w:szCs w:val="20"/>
              </w:rPr>
              <w:t>elbeszélés</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1.3.</w:t>
            </w:r>
          </w:p>
        </w:tc>
        <w:tc>
          <w:tcPr>
            <w:tcW w:w="2800" w:type="dxa"/>
            <w:vAlign w:val="center"/>
          </w:tcPr>
          <w:p w:rsidR="00583CFC" w:rsidRPr="00A01D5D" w:rsidRDefault="00583CFC" w:rsidP="00DE3EFE">
            <w:pPr>
              <w:spacing w:after="0" w:line="240" w:lineRule="auto"/>
              <w:rPr>
                <w:rFonts w:ascii="Palatino Linotype" w:hAnsi="Palatino Linotype"/>
                <w:sz w:val="20"/>
                <w:szCs w:val="20"/>
              </w:rPr>
            </w:pPr>
            <w:r w:rsidRPr="00A01D5D">
              <w:rPr>
                <w:rFonts w:ascii="Palatino Linotype" w:hAnsi="Palatino Linotype"/>
                <w:sz w:val="20"/>
                <w:szCs w:val="20"/>
              </w:rPr>
              <w:t>kiselőadás</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1.4.</w:t>
            </w:r>
          </w:p>
        </w:tc>
        <w:tc>
          <w:tcPr>
            <w:tcW w:w="2800" w:type="dxa"/>
            <w:vAlign w:val="center"/>
          </w:tcPr>
          <w:p w:rsidR="00583CFC" w:rsidRPr="00A01D5D" w:rsidRDefault="00583CFC" w:rsidP="00DE3EFE">
            <w:pPr>
              <w:spacing w:after="0" w:line="240" w:lineRule="auto"/>
              <w:rPr>
                <w:rFonts w:ascii="Palatino Linotype" w:hAnsi="Palatino Linotype"/>
                <w:sz w:val="20"/>
                <w:szCs w:val="20"/>
              </w:rPr>
            </w:pPr>
            <w:r w:rsidRPr="00A01D5D">
              <w:rPr>
                <w:rFonts w:ascii="Palatino Linotype" w:hAnsi="Palatino Linotype"/>
                <w:sz w:val="20"/>
                <w:szCs w:val="20"/>
              </w:rPr>
              <w:t>megbeszélés</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1.5.</w:t>
            </w:r>
          </w:p>
        </w:tc>
        <w:tc>
          <w:tcPr>
            <w:tcW w:w="2800" w:type="dxa"/>
            <w:vAlign w:val="center"/>
          </w:tcPr>
          <w:p w:rsidR="00583CFC" w:rsidRPr="00A01D5D" w:rsidRDefault="00583CFC" w:rsidP="00DE3EFE">
            <w:pPr>
              <w:spacing w:after="0" w:line="240" w:lineRule="auto"/>
              <w:rPr>
                <w:rFonts w:ascii="Palatino Linotype" w:hAnsi="Palatino Linotype"/>
                <w:sz w:val="20"/>
                <w:szCs w:val="20"/>
              </w:rPr>
            </w:pPr>
            <w:r w:rsidRPr="00A01D5D">
              <w:rPr>
                <w:rFonts w:ascii="Palatino Linotype" w:hAnsi="Palatino Linotype"/>
                <w:sz w:val="20"/>
                <w:szCs w:val="20"/>
              </w:rPr>
              <w:t>vita</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2659"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1.6.</w:t>
            </w:r>
          </w:p>
        </w:tc>
        <w:tc>
          <w:tcPr>
            <w:tcW w:w="2800" w:type="dxa"/>
            <w:vAlign w:val="center"/>
          </w:tcPr>
          <w:p w:rsidR="00583CFC" w:rsidRPr="00A01D5D" w:rsidRDefault="00583CFC" w:rsidP="00DE3EFE">
            <w:pPr>
              <w:spacing w:after="0" w:line="240" w:lineRule="auto"/>
              <w:rPr>
                <w:rFonts w:ascii="Palatino Linotype" w:hAnsi="Palatino Linotype"/>
                <w:sz w:val="20"/>
                <w:szCs w:val="20"/>
              </w:rPr>
            </w:pPr>
            <w:r w:rsidRPr="00A01D5D">
              <w:rPr>
                <w:rFonts w:ascii="Palatino Linotype" w:hAnsi="Palatino Linotype"/>
                <w:sz w:val="20"/>
                <w:szCs w:val="20"/>
              </w:rPr>
              <w:t>szemléltetés</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1.7.</w:t>
            </w:r>
          </w:p>
        </w:tc>
        <w:tc>
          <w:tcPr>
            <w:tcW w:w="2800" w:type="dxa"/>
            <w:vAlign w:val="center"/>
          </w:tcPr>
          <w:p w:rsidR="00583CFC" w:rsidRPr="00A01D5D" w:rsidRDefault="00583CFC" w:rsidP="00DE3EFE">
            <w:pPr>
              <w:spacing w:after="0" w:line="240" w:lineRule="auto"/>
              <w:rPr>
                <w:rFonts w:ascii="Palatino Linotype" w:hAnsi="Palatino Linotype"/>
                <w:sz w:val="20"/>
                <w:szCs w:val="20"/>
              </w:rPr>
            </w:pPr>
            <w:r w:rsidRPr="00A01D5D">
              <w:rPr>
                <w:rFonts w:ascii="Palatino Linotype" w:hAnsi="Palatino Linotype"/>
                <w:sz w:val="20"/>
                <w:szCs w:val="20"/>
              </w:rPr>
              <w:t>projekt</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2659"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1.8.</w:t>
            </w:r>
          </w:p>
        </w:tc>
        <w:tc>
          <w:tcPr>
            <w:tcW w:w="2800" w:type="dxa"/>
            <w:vAlign w:val="center"/>
          </w:tcPr>
          <w:p w:rsidR="00583CFC" w:rsidRPr="00A01D5D" w:rsidRDefault="00583CFC" w:rsidP="00DE3EFE">
            <w:pPr>
              <w:spacing w:after="0" w:line="240" w:lineRule="auto"/>
              <w:rPr>
                <w:rFonts w:ascii="Palatino Linotype" w:hAnsi="Palatino Linotype"/>
                <w:sz w:val="20"/>
                <w:szCs w:val="20"/>
              </w:rPr>
            </w:pPr>
            <w:r w:rsidRPr="00A01D5D">
              <w:rPr>
                <w:rFonts w:ascii="Palatino Linotype" w:hAnsi="Palatino Linotype"/>
                <w:sz w:val="20"/>
                <w:szCs w:val="20"/>
              </w:rPr>
              <w:t>kooperatív tanulás</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1.9</w:t>
            </w:r>
          </w:p>
        </w:tc>
        <w:tc>
          <w:tcPr>
            <w:tcW w:w="2800" w:type="dxa"/>
            <w:vAlign w:val="center"/>
          </w:tcPr>
          <w:p w:rsidR="00583CFC" w:rsidRPr="00A01D5D" w:rsidRDefault="00583CFC" w:rsidP="00DE3EFE">
            <w:pPr>
              <w:spacing w:after="0" w:line="240" w:lineRule="auto"/>
              <w:rPr>
                <w:rFonts w:ascii="Palatino Linotype" w:hAnsi="Palatino Linotype"/>
                <w:sz w:val="20"/>
                <w:szCs w:val="20"/>
              </w:rPr>
            </w:pPr>
            <w:r w:rsidRPr="00A01D5D">
              <w:rPr>
                <w:rFonts w:ascii="Palatino Linotype" w:hAnsi="Palatino Linotype"/>
                <w:sz w:val="20"/>
                <w:szCs w:val="20"/>
              </w:rPr>
              <w:t>szerepjáték</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1.10.</w:t>
            </w:r>
          </w:p>
        </w:tc>
        <w:tc>
          <w:tcPr>
            <w:tcW w:w="2800" w:type="dxa"/>
            <w:vAlign w:val="center"/>
          </w:tcPr>
          <w:p w:rsidR="00583CFC" w:rsidRPr="00A01D5D" w:rsidRDefault="00583CFC" w:rsidP="00DE3EFE">
            <w:pPr>
              <w:spacing w:after="0" w:line="240" w:lineRule="auto"/>
              <w:rPr>
                <w:rFonts w:ascii="Palatino Linotype" w:hAnsi="Palatino Linotype"/>
                <w:sz w:val="20"/>
                <w:szCs w:val="20"/>
              </w:rPr>
            </w:pPr>
            <w:r w:rsidRPr="00A01D5D">
              <w:rPr>
                <w:rFonts w:ascii="Palatino Linotype" w:hAnsi="Palatino Linotype"/>
                <w:sz w:val="20"/>
                <w:szCs w:val="20"/>
              </w:rPr>
              <w:t>házi feladat</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DE3EFE">
            <w:pPr>
              <w:spacing w:after="0" w:line="240" w:lineRule="auto"/>
              <w:jc w:val="center"/>
              <w:rPr>
                <w:rFonts w:ascii="Palatino Linotype" w:hAnsi="Palatino Linotype"/>
                <w:sz w:val="20"/>
                <w:szCs w:val="20"/>
              </w:rPr>
            </w:pPr>
          </w:p>
        </w:tc>
      </w:tr>
    </w:tbl>
    <w:p w:rsidR="00583CFC" w:rsidRPr="00A01D5D" w:rsidRDefault="00583CFC" w:rsidP="00DE3EFE">
      <w:pPr>
        <w:widowControl w:val="0"/>
        <w:suppressAutoHyphens/>
        <w:spacing w:after="0" w:line="240" w:lineRule="auto"/>
        <w:ind w:left="826"/>
        <w:rPr>
          <w:rFonts w:ascii="Palatino Linotype" w:hAnsi="Palatino Linotype"/>
          <w:b/>
          <w:bCs/>
          <w:i/>
          <w:sz w:val="24"/>
          <w:szCs w:val="24"/>
        </w:rPr>
      </w:pPr>
    </w:p>
    <w:p w:rsidR="00583CFC" w:rsidRPr="00A01D5D" w:rsidRDefault="00583CFC" w:rsidP="00DE3EFE">
      <w:pPr>
        <w:spacing w:after="0" w:line="240" w:lineRule="auto"/>
        <w:ind w:left="540"/>
        <w:jc w:val="both"/>
        <w:rPr>
          <w:rFonts w:ascii="Palatino Linotype" w:hAnsi="Palatino Linotype"/>
          <w:iCs/>
        </w:rPr>
      </w:pPr>
    </w:p>
    <w:p w:rsidR="00583CFC" w:rsidRPr="00A01D5D" w:rsidRDefault="00583CFC" w:rsidP="004B2417">
      <w:pPr>
        <w:widowControl w:val="0"/>
        <w:numPr>
          <w:ilvl w:val="1"/>
          <w:numId w:val="20"/>
        </w:numPr>
        <w:suppressAutoHyphens/>
        <w:spacing w:after="0" w:line="240" w:lineRule="auto"/>
        <w:rPr>
          <w:rFonts w:ascii="Palatino Linotype" w:hAnsi="Palatino Linotype"/>
          <w:b/>
          <w:bCs/>
          <w:sz w:val="24"/>
          <w:szCs w:val="24"/>
        </w:rPr>
      </w:pPr>
      <w:r w:rsidRPr="00A01D5D">
        <w:rPr>
          <w:rFonts w:ascii="Palatino Linotype" w:hAnsi="Palatino Linotype"/>
          <w:b/>
          <w:bCs/>
          <w:sz w:val="24"/>
          <w:szCs w:val="24"/>
        </w:rPr>
        <w:t xml:space="preserve">A </w:t>
      </w:r>
      <w:r w:rsidRPr="00A01D5D">
        <w:rPr>
          <w:rFonts w:ascii="Palatino Linotype" w:hAnsi="Palatino Linotype"/>
          <w:b/>
          <w:sz w:val="24"/>
          <w:szCs w:val="24"/>
        </w:rPr>
        <w:t>tantárgy</w:t>
      </w:r>
      <w:r w:rsidRPr="00A01D5D">
        <w:rPr>
          <w:rFonts w:ascii="Palatino Linotype" w:hAnsi="Palatino Linotype"/>
          <w:b/>
          <w:bCs/>
          <w:sz w:val="24"/>
          <w:szCs w:val="24"/>
        </w:rPr>
        <w:t xml:space="preserve"> </w:t>
      </w:r>
      <w:r w:rsidRPr="00A01D5D">
        <w:rPr>
          <w:rFonts w:ascii="Palatino Linotype" w:hAnsi="Palatino Linotype"/>
          <w:b/>
          <w:sz w:val="24"/>
          <w:szCs w:val="24"/>
        </w:rPr>
        <w:t>értékelésének</w:t>
      </w:r>
      <w:r w:rsidRPr="00A01D5D">
        <w:rPr>
          <w:rFonts w:ascii="Palatino Linotype" w:hAnsi="Palatino Linotype"/>
          <w:b/>
          <w:bCs/>
          <w:sz w:val="24"/>
          <w:szCs w:val="24"/>
        </w:rPr>
        <w:t xml:space="preserve"> módja</w:t>
      </w:r>
    </w:p>
    <w:p w:rsidR="00583CFC" w:rsidRPr="008F1973" w:rsidRDefault="00583CFC" w:rsidP="00DE3EFE">
      <w:pPr>
        <w:autoSpaceDE w:val="0"/>
        <w:autoSpaceDN w:val="0"/>
        <w:adjustRightInd w:val="0"/>
        <w:spacing w:line="240" w:lineRule="auto"/>
        <w:ind w:left="360"/>
        <w:jc w:val="both"/>
        <w:rPr>
          <w:rFonts w:ascii="Palatino Linotype" w:hAnsi="Palatino Linotype"/>
          <w:bCs/>
          <w:sz w:val="24"/>
          <w:szCs w:val="24"/>
        </w:rPr>
      </w:pPr>
      <w:r w:rsidRPr="008F1973">
        <w:rPr>
          <w:rFonts w:ascii="Palatino Linotype" w:hAnsi="Palatino Linotype"/>
          <w:bCs/>
          <w:sz w:val="24"/>
          <w:szCs w:val="24"/>
        </w:rPr>
        <w:t>A nemzeti köznevelésről szóló 2011. évi CXC. törvény 54. § (2) a) pontja szerinti értékeléssel.</w:t>
      </w:r>
    </w:p>
    <w:p w:rsidR="00583CFC" w:rsidRPr="008F1973" w:rsidRDefault="00583CFC" w:rsidP="00DE3EFE">
      <w:pPr>
        <w:autoSpaceDE w:val="0"/>
        <w:autoSpaceDN w:val="0"/>
        <w:adjustRightInd w:val="0"/>
        <w:spacing w:line="240" w:lineRule="auto"/>
        <w:ind w:left="360"/>
        <w:jc w:val="both"/>
        <w:rPr>
          <w:rFonts w:ascii="Palatino Linotype" w:hAnsi="Palatino Linotype"/>
          <w:bCs/>
          <w:sz w:val="24"/>
          <w:szCs w:val="24"/>
        </w:rPr>
      </w:pPr>
      <w:r w:rsidRPr="008F1973">
        <w:rPr>
          <w:rFonts w:ascii="Palatino Linotype" w:hAnsi="Palatino Linotype"/>
          <w:bCs/>
          <w:sz w:val="24"/>
          <w:szCs w:val="24"/>
        </w:rPr>
        <w:t>A gyakorlat során a tanulók előre megadott megfigyelési és értékelési szempontok alapján naplót vezetnek, melyet a gyakorlat befejezése után leadnak a képző intézménynek/iskolának. A napló leadása és t</w:t>
      </w:r>
      <w:r>
        <w:rPr>
          <w:rFonts w:ascii="Palatino Linotype" w:hAnsi="Palatino Linotype"/>
          <w:bCs/>
          <w:sz w:val="24"/>
          <w:szCs w:val="24"/>
        </w:rPr>
        <w:t>ereptanár általi értékelése az SZVK</w:t>
      </w:r>
      <w:r w:rsidRPr="008F1973">
        <w:rPr>
          <w:rFonts w:ascii="Palatino Linotype" w:hAnsi="Palatino Linotype"/>
          <w:bCs/>
          <w:sz w:val="24"/>
          <w:szCs w:val="24"/>
        </w:rPr>
        <w:t>-ban meghatározott vizsgára bocsátás feltétele.</w:t>
      </w:r>
    </w:p>
    <w:p w:rsidR="00583CFC" w:rsidRPr="00A01D5D" w:rsidRDefault="00583CFC" w:rsidP="00DE3EFE">
      <w:pPr>
        <w:autoSpaceDE w:val="0"/>
        <w:autoSpaceDN w:val="0"/>
        <w:adjustRightInd w:val="0"/>
        <w:spacing w:line="240" w:lineRule="auto"/>
        <w:ind w:left="360"/>
        <w:jc w:val="both"/>
        <w:rPr>
          <w:rFonts w:ascii="Palatino Linotype" w:hAnsi="Palatino Linotype"/>
          <w:bCs/>
        </w:rPr>
      </w:pPr>
    </w:p>
    <w:p w:rsidR="00583CFC" w:rsidRDefault="00583CFC" w:rsidP="004B2417">
      <w:pPr>
        <w:widowControl w:val="0"/>
        <w:numPr>
          <w:ilvl w:val="0"/>
          <w:numId w:val="20"/>
        </w:numPr>
        <w:suppressAutoHyphens/>
        <w:spacing w:after="0" w:line="240" w:lineRule="auto"/>
        <w:rPr>
          <w:rFonts w:ascii="Palatino Linotype" w:hAnsi="Palatino Linotype"/>
          <w:b/>
          <w:bCs/>
          <w:sz w:val="24"/>
          <w:szCs w:val="24"/>
        </w:rPr>
      </w:pPr>
      <w:r>
        <w:rPr>
          <w:rFonts w:ascii="Palatino Linotype" w:hAnsi="Palatino Linotype"/>
          <w:b/>
          <w:bCs/>
          <w:sz w:val="24"/>
          <w:szCs w:val="24"/>
        </w:rPr>
        <w:t xml:space="preserve"> A napközbeni kisgyermekellátás gyakorlata tantárgy</w:t>
      </w:r>
      <w:r>
        <w:rPr>
          <w:rFonts w:ascii="Palatino Linotype" w:hAnsi="Palatino Linotype"/>
          <w:b/>
          <w:bCs/>
          <w:sz w:val="24"/>
          <w:szCs w:val="24"/>
        </w:rPr>
        <w:tab/>
      </w:r>
      <w:r>
        <w:rPr>
          <w:rFonts w:ascii="Palatino Linotype" w:hAnsi="Palatino Linotype"/>
          <w:b/>
          <w:bCs/>
          <w:sz w:val="24"/>
          <w:szCs w:val="24"/>
        </w:rPr>
        <w:tab/>
      </w:r>
      <w:r>
        <w:rPr>
          <w:rFonts w:ascii="Palatino Linotype" w:hAnsi="Palatino Linotype"/>
          <w:b/>
          <w:bCs/>
          <w:sz w:val="24"/>
          <w:szCs w:val="24"/>
        </w:rPr>
        <w:tab/>
        <w:t>192 óra</w:t>
      </w:r>
    </w:p>
    <w:p w:rsidR="00583CFC" w:rsidRDefault="00583CFC" w:rsidP="008F1973">
      <w:pPr>
        <w:widowControl w:val="0"/>
        <w:suppressAutoHyphens/>
        <w:spacing w:after="0" w:line="240" w:lineRule="auto"/>
        <w:ind w:left="360"/>
        <w:rPr>
          <w:rFonts w:ascii="Palatino Linotype" w:hAnsi="Palatino Linotype"/>
          <w:b/>
          <w:bCs/>
          <w:sz w:val="24"/>
          <w:szCs w:val="24"/>
        </w:rPr>
      </w:pPr>
    </w:p>
    <w:p w:rsidR="00583CFC" w:rsidRPr="00106A6B" w:rsidRDefault="00583CFC" w:rsidP="004B2417">
      <w:pPr>
        <w:widowControl w:val="0"/>
        <w:numPr>
          <w:ilvl w:val="1"/>
          <w:numId w:val="20"/>
        </w:numPr>
        <w:suppressAutoHyphens/>
        <w:spacing w:after="0" w:line="240" w:lineRule="auto"/>
        <w:jc w:val="both"/>
        <w:rPr>
          <w:rFonts w:ascii="Palatino Linotype" w:hAnsi="Palatino Linotype"/>
          <w:bCs/>
          <w:sz w:val="24"/>
          <w:szCs w:val="24"/>
        </w:rPr>
      </w:pPr>
      <w:r w:rsidRPr="000F49D3">
        <w:rPr>
          <w:rFonts w:ascii="Palatino Linotype" w:hAnsi="Palatino Linotype"/>
          <w:b/>
          <w:bCs/>
          <w:sz w:val="24"/>
          <w:szCs w:val="24"/>
        </w:rPr>
        <w:t xml:space="preserve">A tantárgy tanításának célja </w:t>
      </w:r>
      <w:r w:rsidRPr="00106A6B">
        <w:rPr>
          <w:rFonts w:ascii="Palatino Linotype" w:hAnsi="Palatino Linotype"/>
          <w:bCs/>
          <w:sz w:val="24"/>
          <w:szCs w:val="24"/>
        </w:rPr>
        <w:t>a gyermek gondozását, nevelését vállaló felelősségteljes magatartás és szakmai ismeretek birtokában a gondozási, nevelési feladatok szükségletének felmérése, a gondozási nevelési munka megismerése a megfigyelése során, ill. a tanultak gyakorlatban történő alkalmazása.</w:t>
      </w:r>
    </w:p>
    <w:p w:rsidR="00583CFC" w:rsidRPr="000F49D3" w:rsidRDefault="00583CFC" w:rsidP="005D00D8">
      <w:pPr>
        <w:widowControl w:val="0"/>
        <w:suppressAutoHyphens/>
        <w:spacing w:after="0" w:line="240" w:lineRule="auto"/>
        <w:ind w:left="792"/>
        <w:rPr>
          <w:rFonts w:ascii="Palatino Linotype" w:hAnsi="Palatino Linotype"/>
          <w:b/>
          <w:bCs/>
          <w:sz w:val="24"/>
          <w:szCs w:val="24"/>
        </w:rPr>
      </w:pPr>
    </w:p>
    <w:p w:rsidR="00583CFC" w:rsidRPr="00A01D5D" w:rsidRDefault="00583CFC" w:rsidP="004B2417">
      <w:pPr>
        <w:widowControl w:val="0"/>
        <w:numPr>
          <w:ilvl w:val="1"/>
          <w:numId w:val="20"/>
        </w:numPr>
        <w:suppressAutoHyphens/>
        <w:spacing w:after="0" w:line="240" w:lineRule="auto"/>
        <w:jc w:val="both"/>
        <w:rPr>
          <w:rFonts w:ascii="Palatino Linotype" w:hAnsi="Palatino Linotype"/>
          <w:kern w:val="2"/>
          <w:lang w:eastAsia="hi-IN" w:bidi="hi-IN"/>
        </w:rPr>
      </w:pPr>
      <w:r w:rsidRPr="00A01D5D">
        <w:rPr>
          <w:rFonts w:ascii="Palatino Linotype" w:hAnsi="Palatino Linotype"/>
          <w:b/>
          <w:sz w:val="24"/>
          <w:szCs w:val="24"/>
        </w:rPr>
        <w:t xml:space="preserve">Kapcsolódó szakmai tartalmak </w:t>
      </w:r>
    </w:p>
    <w:p w:rsidR="00583CFC" w:rsidRPr="00A01D5D" w:rsidRDefault="00583CFC" w:rsidP="00D47D88">
      <w:pPr>
        <w:widowControl w:val="0"/>
        <w:suppressAutoHyphens/>
        <w:spacing w:after="0" w:line="240" w:lineRule="auto"/>
        <w:ind w:left="927"/>
        <w:rPr>
          <w:rFonts w:ascii="Palatino Linotype" w:hAnsi="Palatino Linotype"/>
          <w:sz w:val="24"/>
          <w:szCs w:val="24"/>
        </w:rPr>
      </w:pPr>
      <w:r w:rsidRPr="00A01D5D">
        <w:rPr>
          <w:rFonts w:ascii="Palatino Linotype" w:hAnsi="Palatino Linotype"/>
          <w:sz w:val="24"/>
          <w:szCs w:val="24"/>
        </w:rPr>
        <w:t>Szakmai készségfejlesztés és kommunikációs gyakorlat</w:t>
      </w:r>
    </w:p>
    <w:p w:rsidR="00583CFC" w:rsidRPr="00A01D5D" w:rsidRDefault="00583CFC" w:rsidP="00D47D88">
      <w:pPr>
        <w:widowControl w:val="0"/>
        <w:suppressAutoHyphens/>
        <w:spacing w:after="0" w:line="240" w:lineRule="auto"/>
        <w:ind w:left="927"/>
        <w:rPr>
          <w:rFonts w:ascii="Palatino Linotype" w:hAnsi="Palatino Linotype"/>
          <w:sz w:val="24"/>
          <w:szCs w:val="24"/>
        </w:rPr>
      </w:pPr>
      <w:r w:rsidRPr="00A01D5D">
        <w:rPr>
          <w:rFonts w:ascii="Palatino Linotype" w:hAnsi="Palatino Linotype"/>
          <w:sz w:val="24"/>
          <w:szCs w:val="24"/>
        </w:rPr>
        <w:t>Társadalomismeret</w:t>
      </w:r>
    </w:p>
    <w:p w:rsidR="00583CFC" w:rsidRPr="00A01D5D" w:rsidRDefault="00583CFC" w:rsidP="00D47D88">
      <w:pPr>
        <w:widowControl w:val="0"/>
        <w:suppressAutoHyphens/>
        <w:spacing w:after="0" w:line="240" w:lineRule="auto"/>
        <w:ind w:left="927"/>
        <w:rPr>
          <w:rFonts w:ascii="Palatino Linotype" w:hAnsi="Palatino Linotype"/>
          <w:sz w:val="24"/>
          <w:szCs w:val="24"/>
        </w:rPr>
      </w:pPr>
      <w:r w:rsidRPr="00A01D5D">
        <w:rPr>
          <w:rFonts w:ascii="Palatino Linotype" w:hAnsi="Palatino Linotype"/>
          <w:sz w:val="24"/>
          <w:szCs w:val="24"/>
        </w:rPr>
        <w:t>Szociálpolitika</w:t>
      </w:r>
    </w:p>
    <w:p w:rsidR="00583CFC" w:rsidRDefault="00583CFC" w:rsidP="00D47D88">
      <w:pPr>
        <w:widowControl w:val="0"/>
        <w:suppressAutoHyphens/>
        <w:spacing w:after="0" w:line="240" w:lineRule="auto"/>
        <w:ind w:left="927"/>
        <w:rPr>
          <w:rFonts w:ascii="Palatino Linotype" w:hAnsi="Palatino Linotype"/>
          <w:sz w:val="24"/>
          <w:szCs w:val="24"/>
        </w:rPr>
      </w:pPr>
      <w:r w:rsidRPr="00A01D5D">
        <w:rPr>
          <w:rFonts w:ascii="Palatino Linotype" w:hAnsi="Palatino Linotype"/>
          <w:sz w:val="24"/>
          <w:szCs w:val="24"/>
        </w:rPr>
        <w:t>Pszichológiai és pedagógiai ismeretek</w:t>
      </w:r>
    </w:p>
    <w:p w:rsidR="00583CFC" w:rsidRDefault="00583CFC" w:rsidP="00D47D88">
      <w:pPr>
        <w:widowControl w:val="0"/>
        <w:suppressAutoHyphens/>
        <w:spacing w:after="0" w:line="240" w:lineRule="auto"/>
        <w:ind w:left="927"/>
        <w:rPr>
          <w:rFonts w:ascii="Palatino Linotype" w:hAnsi="Palatino Linotype"/>
          <w:sz w:val="24"/>
          <w:szCs w:val="24"/>
        </w:rPr>
      </w:pPr>
      <w:r>
        <w:rPr>
          <w:rFonts w:ascii="Palatino Linotype" w:hAnsi="Palatino Linotype"/>
          <w:sz w:val="24"/>
          <w:szCs w:val="24"/>
        </w:rPr>
        <w:t>A napközbeni kisgyermekellátással kapcsolatos ismeretek</w:t>
      </w:r>
    </w:p>
    <w:p w:rsidR="00583CFC" w:rsidRDefault="00583CFC" w:rsidP="00D47D88">
      <w:pPr>
        <w:widowControl w:val="0"/>
        <w:suppressAutoHyphens/>
        <w:spacing w:after="0" w:line="240" w:lineRule="auto"/>
        <w:ind w:left="927"/>
        <w:rPr>
          <w:rFonts w:ascii="Palatino Linotype" w:hAnsi="Palatino Linotype"/>
          <w:sz w:val="24"/>
          <w:szCs w:val="24"/>
        </w:rPr>
      </w:pPr>
      <w:r>
        <w:rPr>
          <w:rFonts w:ascii="Palatino Linotype" w:hAnsi="Palatino Linotype"/>
          <w:sz w:val="24"/>
          <w:szCs w:val="24"/>
        </w:rPr>
        <w:t>Kisgyermekkori nevelés</w:t>
      </w:r>
    </w:p>
    <w:p w:rsidR="00583CFC" w:rsidRPr="00A01D5D" w:rsidRDefault="00583CFC" w:rsidP="00D47D88">
      <w:pPr>
        <w:widowControl w:val="0"/>
        <w:suppressAutoHyphens/>
        <w:spacing w:after="0" w:line="240" w:lineRule="auto"/>
        <w:ind w:left="927"/>
        <w:rPr>
          <w:rFonts w:ascii="Palatino Linotype" w:hAnsi="Palatino Linotype"/>
          <w:sz w:val="24"/>
          <w:szCs w:val="24"/>
        </w:rPr>
      </w:pPr>
      <w:r>
        <w:rPr>
          <w:rFonts w:ascii="Palatino Linotype" w:hAnsi="Palatino Linotype"/>
          <w:sz w:val="24"/>
          <w:szCs w:val="24"/>
        </w:rPr>
        <w:t>Kisgyermek gondozása</w:t>
      </w:r>
    </w:p>
    <w:p w:rsidR="00583CFC" w:rsidRPr="00A01D5D" w:rsidRDefault="00583CFC" w:rsidP="005D00D8">
      <w:pPr>
        <w:spacing w:after="0" w:line="240" w:lineRule="auto"/>
        <w:rPr>
          <w:rFonts w:ascii="Palatino Linotype" w:hAnsi="Palatino Linotype"/>
          <w:b/>
          <w:sz w:val="24"/>
          <w:szCs w:val="24"/>
        </w:rPr>
      </w:pPr>
      <w:r>
        <w:rPr>
          <w:rFonts w:ascii="Palatino Linotype" w:hAnsi="Palatino Linotype"/>
          <w:b/>
          <w:bCs/>
          <w:sz w:val="24"/>
          <w:szCs w:val="24"/>
        </w:rPr>
        <w:t xml:space="preserve"> </w:t>
      </w:r>
    </w:p>
    <w:p w:rsidR="00583CFC" w:rsidRPr="00C17456" w:rsidRDefault="00583CFC" w:rsidP="004B2417">
      <w:pPr>
        <w:widowControl w:val="0"/>
        <w:numPr>
          <w:ilvl w:val="1"/>
          <w:numId w:val="20"/>
        </w:numPr>
        <w:suppressAutoHyphens/>
        <w:spacing w:after="0" w:line="240" w:lineRule="auto"/>
        <w:rPr>
          <w:rFonts w:ascii="Palatino Linotype" w:hAnsi="Palatino Linotype"/>
          <w:b/>
          <w:sz w:val="24"/>
          <w:szCs w:val="24"/>
        </w:rPr>
      </w:pPr>
      <w:r w:rsidRPr="00C17456">
        <w:rPr>
          <w:rFonts w:ascii="Palatino Linotype" w:hAnsi="Palatino Linotype" w:cs="TimesNewRomanPS-BoldMT"/>
          <w:b/>
          <w:bCs/>
          <w:sz w:val="24"/>
          <w:szCs w:val="24"/>
        </w:rPr>
        <w:t>Az ellátási szükségletek felmérésének gyakorlata</w:t>
      </w:r>
      <w:r w:rsidRPr="00C17456">
        <w:rPr>
          <w:rFonts w:ascii="Palatino Linotype" w:hAnsi="Palatino Linotype"/>
          <w:b/>
          <w:sz w:val="24"/>
          <w:szCs w:val="24"/>
        </w:rPr>
        <w:tab/>
      </w:r>
      <w:r w:rsidRPr="00C17456">
        <w:rPr>
          <w:rFonts w:ascii="Palatino Linotype" w:hAnsi="Palatino Linotype"/>
          <w:b/>
          <w:sz w:val="24"/>
          <w:szCs w:val="24"/>
        </w:rPr>
        <w:tab/>
        <w:t xml:space="preserve">16 </w:t>
      </w:r>
      <w:r w:rsidRPr="00C17456">
        <w:rPr>
          <w:rFonts w:ascii="Palatino Linotype" w:hAnsi="Palatino Linotype"/>
          <w:b/>
          <w:i/>
          <w:sz w:val="24"/>
          <w:szCs w:val="24"/>
        </w:rPr>
        <w:t xml:space="preserve">óra </w:t>
      </w:r>
    </w:p>
    <w:p w:rsidR="00583CFC" w:rsidRPr="00C17456" w:rsidRDefault="00583CFC" w:rsidP="005D00D8">
      <w:pPr>
        <w:autoSpaceDE w:val="0"/>
        <w:autoSpaceDN w:val="0"/>
        <w:adjustRightInd w:val="0"/>
        <w:spacing w:after="0" w:line="240" w:lineRule="auto"/>
        <w:ind w:left="567"/>
        <w:jc w:val="both"/>
        <w:rPr>
          <w:rFonts w:ascii="Palatino Linotype" w:hAnsi="Palatino Linotype" w:cs="TimesNewRomanPSMT"/>
          <w:sz w:val="24"/>
          <w:szCs w:val="24"/>
        </w:rPr>
      </w:pPr>
      <w:r w:rsidRPr="00C17456">
        <w:rPr>
          <w:rFonts w:ascii="Palatino Linotype" w:hAnsi="Palatino Linotype" w:cs="TimesNewRomanPSMT"/>
          <w:sz w:val="24"/>
          <w:szCs w:val="24"/>
        </w:rPr>
        <w:t xml:space="preserve">A napközbeni ellátások fogalomtára és fogalommagyarázata. </w:t>
      </w:r>
    </w:p>
    <w:p w:rsidR="00583CFC" w:rsidRPr="00C17456" w:rsidRDefault="00583CFC" w:rsidP="005D00D8">
      <w:pPr>
        <w:autoSpaceDE w:val="0"/>
        <w:autoSpaceDN w:val="0"/>
        <w:adjustRightInd w:val="0"/>
        <w:spacing w:after="0" w:line="240" w:lineRule="auto"/>
        <w:ind w:left="567"/>
        <w:jc w:val="both"/>
        <w:rPr>
          <w:rFonts w:ascii="Palatino Linotype" w:hAnsi="Palatino Linotype"/>
          <w:b/>
          <w:sz w:val="24"/>
          <w:szCs w:val="24"/>
        </w:rPr>
      </w:pPr>
      <w:r w:rsidRPr="00C17456">
        <w:rPr>
          <w:rFonts w:ascii="Palatino Linotype" w:hAnsi="Palatino Linotype" w:cs="TimesNewRomanPSMT"/>
          <w:sz w:val="24"/>
          <w:szCs w:val="24"/>
        </w:rPr>
        <w:t>A napközbeni gyermekellátás iránti igények és lehetőségek felmérése. A települések kötelezettségei a gyermekek napközbeni ellátásában. Egy adott település lakosságának összetétele, a gyermekek korosztályos aránya. Gyermekjóléti alapellátás intézményeinek feltérképezése, feladatellátásuk jellemzői. A fogyatékkal élő és speciális igényű gyermekek helyzete a településen.</w:t>
      </w:r>
    </w:p>
    <w:p w:rsidR="00583CFC" w:rsidRPr="00C17456" w:rsidRDefault="00583CFC" w:rsidP="005D00D8">
      <w:pPr>
        <w:spacing w:after="0" w:line="240" w:lineRule="auto"/>
        <w:ind w:left="567"/>
        <w:jc w:val="both"/>
        <w:rPr>
          <w:rFonts w:ascii="Palatino Linotype" w:hAnsi="Palatino Linotype"/>
          <w:sz w:val="24"/>
          <w:szCs w:val="24"/>
        </w:rPr>
      </w:pPr>
      <w:r w:rsidRPr="00C17456">
        <w:rPr>
          <w:rFonts w:ascii="Palatino Linotype" w:hAnsi="Palatino Linotype"/>
          <w:sz w:val="24"/>
          <w:szCs w:val="24"/>
        </w:rPr>
        <w:t>A családi napközi, a Biztos Kezdet Házak, az alternatív ellátási formák, a gyermekjóléti szolgálatok, a gyermek-egészségügyi alapellátások működési alapelvei, tárgyi feltételei, helyiségei, berendezése, személyi feltételei, a szakemberek munkaköri sajátosságai és feladatai megfigyelése, elemzése, értékelése.</w:t>
      </w:r>
    </w:p>
    <w:p w:rsidR="00583CFC" w:rsidRPr="00C17456" w:rsidRDefault="00583CFC" w:rsidP="005D00D8">
      <w:pPr>
        <w:spacing w:after="0" w:line="240" w:lineRule="auto"/>
        <w:ind w:left="567"/>
        <w:jc w:val="both"/>
        <w:rPr>
          <w:rFonts w:ascii="Palatino Linotype" w:hAnsi="Palatino Linotype"/>
          <w:sz w:val="24"/>
          <w:szCs w:val="24"/>
        </w:rPr>
      </w:pPr>
    </w:p>
    <w:p w:rsidR="00583CFC" w:rsidRPr="00C17456" w:rsidRDefault="00583CFC" w:rsidP="00C17456">
      <w:pPr>
        <w:autoSpaceDE w:val="0"/>
        <w:autoSpaceDN w:val="0"/>
        <w:adjustRightInd w:val="0"/>
        <w:spacing w:after="0" w:line="240" w:lineRule="auto"/>
        <w:ind w:left="709"/>
        <w:jc w:val="both"/>
        <w:rPr>
          <w:rFonts w:ascii="Palatino Linotype" w:hAnsi="Palatino Linotype"/>
          <w:b/>
          <w:sz w:val="24"/>
          <w:szCs w:val="24"/>
        </w:rPr>
      </w:pPr>
      <w:r w:rsidRPr="00C17456">
        <w:rPr>
          <w:rFonts w:ascii="Palatino Linotype" w:hAnsi="Palatino Linotype"/>
          <w:b/>
          <w:bCs/>
          <w:sz w:val="24"/>
          <w:szCs w:val="24"/>
        </w:rPr>
        <w:t xml:space="preserve"> </w:t>
      </w:r>
    </w:p>
    <w:p w:rsidR="00583CFC" w:rsidRPr="00C17456" w:rsidRDefault="00583CFC" w:rsidP="004B2417">
      <w:pPr>
        <w:widowControl w:val="0"/>
        <w:numPr>
          <w:ilvl w:val="2"/>
          <w:numId w:val="20"/>
        </w:numPr>
        <w:suppressAutoHyphens/>
        <w:spacing w:after="0" w:line="240" w:lineRule="auto"/>
        <w:rPr>
          <w:rFonts w:ascii="Palatino Linotype" w:hAnsi="Palatino Linotype"/>
          <w:b/>
          <w:sz w:val="24"/>
          <w:szCs w:val="24"/>
        </w:rPr>
      </w:pPr>
      <w:r w:rsidRPr="00C17456">
        <w:rPr>
          <w:rFonts w:ascii="Palatino Linotype" w:hAnsi="Palatino Linotype" w:cs="TimesNewRomanPS-BoldMT"/>
          <w:b/>
          <w:bCs/>
          <w:sz w:val="24"/>
          <w:szCs w:val="24"/>
        </w:rPr>
        <w:t>A kisgyermek megfigyelésének gyakorlata</w:t>
      </w:r>
      <w:r w:rsidRPr="00C17456">
        <w:rPr>
          <w:rFonts w:ascii="Palatino Linotype" w:hAnsi="Palatino Linotype"/>
          <w:b/>
          <w:sz w:val="24"/>
          <w:szCs w:val="24"/>
        </w:rPr>
        <w:tab/>
      </w:r>
      <w:r w:rsidRPr="00C17456">
        <w:rPr>
          <w:rFonts w:ascii="Palatino Linotype" w:hAnsi="Palatino Linotype"/>
          <w:b/>
          <w:sz w:val="24"/>
          <w:szCs w:val="24"/>
        </w:rPr>
        <w:tab/>
      </w:r>
      <w:r w:rsidRPr="00C17456">
        <w:rPr>
          <w:rFonts w:ascii="Palatino Linotype" w:hAnsi="Palatino Linotype"/>
          <w:b/>
          <w:sz w:val="24"/>
          <w:szCs w:val="24"/>
        </w:rPr>
        <w:tab/>
        <w:t xml:space="preserve">80 </w:t>
      </w:r>
      <w:r w:rsidRPr="00C17456">
        <w:rPr>
          <w:rFonts w:ascii="Palatino Linotype" w:hAnsi="Palatino Linotype"/>
          <w:b/>
          <w:i/>
          <w:sz w:val="24"/>
          <w:szCs w:val="24"/>
        </w:rPr>
        <w:t>óra</w:t>
      </w:r>
    </w:p>
    <w:p w:rsidR="00583CFC" w:rsidRPr="00C17456" w:rsidRDefault="00583CFC" w:rsidP="00C17456">
      <w:pPr>
        <w:autoSpaceDE w:val="0"/>
        <w:autoSpaceDN w:val="0"/>
        <w:adjustRightInd w:val="0"/>
        <w:spacing w:after="0" w:line="240" w:lineRule="auto"/>
        <w:ind w:left="567"/>
        <w:jc w:val="both"/>
        <w:rPr>
          <w:rFonts w:ascii="Palatino Linotype" w:hAnsi="Palatino Linotype" w:cs="TimesNewRomanPSMT"/>
          <w:sz w:val="24"/>
          <w:szCs w:val="24"/>
        </w:rPr>
      </w:pPr>
      <w:r w:rsidRPr="00C17456">
        <w:rPr>
          <w:rFonts w:ascii="Palatino Linotype" w:hAnsi="Palatino Linotype" w:cs="TimesNewRomanPSMT"/>
          <w:sz w:val="24"/>
          <w:szCs w:val="24"/>
        </w:rPr>
        <w:t>A megfigyelés jelentősége a kisgyermeknevelő munkájában. A megfigyelés fajtái, a megfigyelés tapasztalatainak felhasználása. A gyermek fogadása, beilleszkedése a gyermekcsoportba. A beszoktatás megfigyelése. A gyermek napirendjét meghatározó szempontok. A gyermekcsoportban az egyéni igények, szükségletek figyelembevételének lehetőségei és korlátai. A folyamatos gondozás, az attól való eltérés szempontjai. Az étkezéssel kapcsolatos kisgyermeknevelői feladatok. Tárgyi feltételek, az előkészítés fontossága, az étkezési sorrend és annak tudatosítása, a nyugalom biztosítása. A csoportos étkezésre való áttérés fokozatai, kellékei. Mosakodás, öltözködés tárgyi feltételei, sorrend kialakítása, a nyugalom biztosításának feladatai. A szabad</w:t>
      </w:r>
      <w:r>
        <w:rPr>
          <w:rFonts w:ascii="Palatino Linotype" w:hAnsi="Palatino Linotype" w:cs="TimesNewRomanPSMT"/>
          <w:sz w:val="24"/>
          <w:szCs w:val="24"/>
        </w:rPr>
        <w:t xml:space="preserve"> </w:t>
      </w:r>
      <w:r w:rsidRPr="00C17456">
        <w:rPr>
          <w:rFonts w:ascii="Palatino Linotype" w:hAnsi="Palatino Linotype" w:cs="TimesNewRomanPSMT"/>
          <w:sz w:val="24"/>
          <w:szCs w:val="24"/>
        </w:rPr>
        <w:t xml:space="preserve">levegőn történő alvás, játék, tárgyi feltételek, szervezési feladatok. Születésnap, ünnepek. Társas kapcsolatok fejlődése. A gyermekek között előforduló konfliktusok leggyakoribb okai, formái. Megelőzés, megoldás, mint helyes kisgyermeknevelői magatartás, elmélyült játékra képtelen gyermek. Agresszív gyermek és a vele való bánásmód. A szülő és a kisgyermeknevelő együttműködésének formái, a szülő tájékoztatásának követelményei. </w:t>
      </w:r>
    </w:p>
    <w:p w:rsidR="00583CFC" w:rsidRPr="00C17456" w:rsidRDefault="00583CFC" w:rsidP="00C17456">
      <w:pPr>
        <w:autoSpaceDE w:val="0"/>
        <w:autoSpaceDN w:val="0"/>
        <w:adjustRightInd w:val="0"/>
        <w:spacing w:after="0" w:line="240" w:lineRule="auto"/>
        <w:ind w:left="567"/>
        <w:jc w:val="both"/>
        <w:rPr>
          <w:rFonts w:ascii="Palatino Linotype" w:hAnsi="Palatino Linotype" w:cs="TimesNewRomanPSMT"/>
          <w:sz w:val="24"/>
          <w:szCs w:val="24"/>
        </w:rPr>
      </w:pPr>
    </w:p>
    <w:p w:rsidR="00583CFC" w:rsidRPr="00C17456" w:rsidRDefault="00583CFC" w:rsidP="00C17456">
      <w:pPr>
        <w:spacing w:after="0" w:line="240" w:lineRule="auto"/>
        <w:rPr>
          <w:rFonts w:ascii="Palatino Linotype" w:hAnsi="Palatino Linotype" w:cs="TimesNewRomanPS-BoldMT"/>
          <w:b/>
          <w:bCs/>
          <w:sz w:val="24"/>
          <w:szCs w:val="24"/>
        </w:rPr>
      </w:pPr>
      <w:r w:rsidRPr="00C17456">
        <w:rPr>
          <w:rFonts w:ascii="Palatino Linotype" w:hAnsi="Palatino Linotype"/>
          <w:b/>
          <w:bCs/>
          <w:sz w:val="24"/>
          <w:szCs w:val="24"/>
        </w:rPr>
        <w:t xml:space="preserve"> </w:t>
      </w:r>
    </w:p>
    <w:p w:rsidR="00583CFC" w:rsidRPr="00C17456" w:rsidRDefault="00583CFC" w:rsidP="004B2417">
      <w:pPr>
        <w:widowControl w:val="0"/>
        <w:numPr>
          <w:ilvl w:val="2"/>
          <w:numId w:val="20"/>
        </w:numPr>
        <w:suppressAutoHyphens/>
        <w:spacing w:after="0" w:line="240" w:lineRule="auto"/>
        <w:rPr>
          <w:rFonts w:ascii="Palatino Linotype" w:hAnsi="Palatino Linotype"/>
          <w:b/>
          <w:sz w:val="24"/>
          <w:szCs w:val="24"/>
        </w:rPr>
      </w:pPr>
      <w:r w:rsidRPr="00C17456">
        <w:rPr>
          <w:rFonts w:ascii="Palatino Linotype" w:hAnsi="Palatino Linotype" w:cs="TimesNewRomanPS-BoldMT"/>
          <w:b/>
          <w:bCs/>
          <w:sz w:val="24"/>
          <w:szCs w:val="24"/>
        </w:rPr>
        <w:t>Bölcsődei gyakorlat</w:t>
      </w:r>
      <w:r w:rsidRPr="00C17456">
        <w:rPr>
          <w:rFonts w:ascii="Palatino Linotype" w:hAnsi="Palatino Linotype"/>
          <w:b/>
          <w:sz w:val="24"/>
          <w:szCs w:val="24"/>
        </w:rPr>
        <w:tab/>
      </w:r>
      <w:r w:rsidRPr="00C17456">
        <w:rPr>
          <w:rFonts w:ascii="Palatino Linotype" w:hAnsi="Palatino Linotype"/>
          <w:b/>
          <w:sz w:val="24"/>
          <w:szCs w:val="24"/>
        </w:rPr>
        <w:tab/>
      </w:r>
      <w:r w:rsidRPr="00C17456">
        <w:rPr>
          <w:rFonts w:ascii="Palatino Linotype" w:hAnsi="Palatino Linotype"/>
          <w:b/>
          <w:sz w:val="24"/>
          <w:szCs w:val="24"/>
        </w:rPr>
        <w:tab/>
      </w:r>
      <w:r w:rsidRPr="00C17456">
        <w:rPr>
          <w:rFonts w:ascii="Palatino Linotype" w:hAnsi="Palatino Linotype"/>
          <w:b/>
          <w:sz w:val="24"/>
          <w:szCs w:val="24"/>
        </w:rPr>
        <w:tab/>
      </w:r>
      <w:r w:rsidRPr="00C17456">
        <w:rPr>
          <w:rFonts w:ascii="Palatino Linotype" w:hAnsi="Palatino Linotype"/>
          <w:b/>
          <w:sz w:val="24"/>
          <w:szCs w:val="24"/>
        </w:rPr>
        <w:tab/>
        <w:t xml:space="preserve">96 </w:t>
      </w:r>
      <w:r w:rsidRPr="00C17456">
        <w:rPr>
          <w:rFonts w:ascii="Palatino Linotype" w:hAnsi="Palatino Linotype"/>
          <w:b/>
          <w:i/>
          <w:sz w:val="24"/>
          <w:szCs w:val="24"/>
        </w:rPr>
        <w:t>óra</w:t>
      </w:r>
    </w:p>
    <w:p w:rsidR="00583CFC" w:rsidRPr="00C17456" w:rsidRDefault="00583CFC" w:rsidP="00C17456">
      <w:pPr>
        <w:autoSpaceDE w:val="0"/>
        <w:autoSpaceDN w:val="0"/>
        <w:adjustRightInd w:val="0"/>
        <w:spacing w:after="0" w:line="240" w:lineRule="auto"/>
        <w:ind w:left="709"/>
        <w:jc w:val="both"/>
        <w:rPr>
          <w:rFonts w:ascii="Palatino Linotype" w:hAnsi="Palatino Linotype" w:cs="TimesNewRomanPSMT"/>
          <w:sz w:val="24"/>
          <w:szCs w:val="24"/>
        </w:rPr>
      </w:pPr>
      <w:r w:rsidRPr="00C17456">
        <w:rPr>
          <w:rFonts w:ascii="Palatino Linotype" w:hAnsi="Palatino Linotype" w:cs="TimesNewRomanPSMT"/>
          <w:sz w:val="24"/>
          <w:szCs w:val="24"/>
        </w:rPr>
        <w:t xml:space="preserve">A gondozási tevékenységek előkészítésének gyakorlata: </w:t>
      </w:r>
    </w:p>
    <w:p w:rsidR="00583CFC" w:rsidRPr="00C17456" w:rsidRDefault="00583CFC" w:rsidP="00C17456">
      <w:pPr>
        <w:autoSpaceDE w:val="0"/>
        <w:autoSpaceDN w:val="0"/>
        <w:adjustRightInd w:val="0"/>
        <w:spacing w:after="0" w:line="240" w:lineRule="auto"/>
        <w:ind w:left="709"/>
        <w:jc w:val="both"/>
        <w:rPr>
          <w:rFonts w:ascii="Palatino Linotype" w:hAnsi="Palatino Linotype" w:cs="TimesNewRomanPSMT"/>
          <w:sz w:val="24"/>
          <w:szCs w:val="24"/>
        </w:rPr>
      </w:pPr>
      <w:r w:rsidRPr="00C17456">
        <w:rPr>
          <w:rFonts w:ascii="Palatino Linotype" w:hAnsi="Palatino Linotype" w:cs="TimesNewRomanPSMT"/>
          <w:sz w:val="24"/>
          <w:szCs w:val="24"/>
        </w:rPr>
        <w:t>Étkezés előkészítése. A gyermek korának, állapotának megfelelő helyes étkezési technika. Az evés, az ivás önállósulását segítő támogatás. Előkészítés a gyermek korának, állapotának megfelelő tisztálkodáshoz, öltözködéshez, az évszaknak megfelelően.</w:t>
      </w:r>
    </w:p>
    <w:p w:rsidR="00583CFC" w:rsidRPr="00C17456" w:rsidRDefault="00583CFC" w:rsidP="00C17456">
      <w:pPr>
        <w:autoSpaceDE w:val="0"/>
        <w:autoSpaceDN w:val="0"/>
        <w:adjustRightInd w:val="0"/>
        <w:spacing w:after="0" w:line="240" w:lineRule="auto"/>
        <w:ind w:left="709"/>
        <w:jc w:val="both"/>
        <w:rPr>
          <w:rFonts w:ascii="Palatino Linotype" w:hAnsi="Palatino Linotype" w:cs="TimesNewRomanPSMT"/>
          <w:sz w:val="24"/>
          <w:szCs w:val="24"/>
        </w:rPr>
      </w:pPr>
      <w:r w:rsidRPr="00C17456">
        <w:rPr>
          <w:rFonts w:ascii="Palatino Linotype" w:hAnsi="Palatino Linotype" w:cs="TimesNewRomanPSMT"/>
          <w:sz w:val="24"/>
          <w:szCs w:val="24"/>
        </w:rPr>
        <w:t>A szabad levegőn tartózkodás eszközeinek előkészítése, a játszó gyermekek felügyelete. Előkészület az altatáshoz.</w:t>
      </w:r>
    </w:p>
    <w:p w:rsidR="00583CFC" w:rsidRPr="00C17456" w:rsidRDefault="00583CFC" w:rsidP="00C17456">
      <w:pPr>
        <w:autoSpaceDE w:val="0"/>
        <w:autoSpaceDN w:val="0"/>
        <w:adjustRightInd w:val="0"/>
        <w:spacing w:after="0" w:line="240" w:lineRule="auto"/>
        <w:ind w:left="709"/>
        <w:jc w:val="both"/>
        <w:rPr>
          <w:rFonts w:ascii="Palatino Linotype" w:hAnsi="Palatino Linotype" w:cs="TimesNewRomanPSMT"/>
          <w:sz w:val="24"/>
          <w:szCs w:val="24"/>
        </w:rPr>
      </w:pPr>
      <w:r w:rsidRPr="00C17456">
        <w:rPr>
          <w:rFonts w:ascii="Palatino Linotype" w:hAnsi="Palatino Linotype" w:cs="TimesNewRomanPSMT"/>
          <w:sz w:val="24"/>
          <w:szCs w:val="24"/>
        </w:rPr>
        <w:t xml:space="preserve">A gondozási műveletek gyakorlása. Bekapcsolódás a gondozási munkába. </w:t>
      </w:r>
    </w:p>
    <w:p w:rsidR="00583CFC" w:rsidRPr="00C17456" w:rsidRDefault="00583CFC" w:rsidP="00C17456">
      <w:pPr>
        <w:autoSpaceDE w:val="0"/>
        <w:autoSpaceDN w:val="0"/>
        <w:adjustRightInd w:val="0"/>
        <w:spacing w:after="0" w:line="240" w:lineRule="auto"/>
        <w:ind w:left="709"/>
        <w:jc w:val="both"/>
        <w:rPr>
          <w:rFonts w:ascii="Palatino Linotype" w:hAnsi="Palatino Linotype" w:cs="TimesNewRomanPS-BoldMT"/>
          <w:b/>
          <w:bCs/>
          <w:sz w:val="24"/>
          <w:szCs w:val="24"/>
        </w:rPr>
      </w:pPr>
      <w:r w:rsidRPr="00C17456">
        <w:rPr>
          <w:rFonts w:ascii="Palatino Linotype" w:hAnsi="Palatino Linotype" w:cs="TimesNewRomanPSMT"/>
          <w:sz w:val="24"/>
          <w:szCs w:val="24"/>
        </w:rPr>
        <w:t>A gyermek fogadása, beilleszkedése a gyermekcsoportba. A gyermek napirendjének szervezése. A folyamatos gondozás, az attól való eltérés szempontjai. Az étkezéssel kapcsolatos kisgyermeknevelői feladatok gyakorlása. Mosakodási, öltözködési sorrend kialakítása és a teendők gyakorlása. A szabadlevegőn történő alvás, játék, szervezési feladatok ellátása. A szülő és a kisgyermeknevelő együttműködése, a szülő tájékoztatása. A gyermek fejlődésének ellenőrzésére használt eszközök, táblázatok, nyomtatványok használata.</w:t>
      </w:r>
    </w:p>
    <w:p w:rsidR="00583CFC" w:rsidRPr="00A01D5D" w:rsidRDefault="00583CFC" w:rsidP="00C17456">
      <w:pPr>
        <w:autoSpaceDE w:val="0"/>
        <w:autoSpaceDN w:val="0"/>
        <w:adjustRightInd w:val="0"/>
        <w:spacing w:after="0" w:line="240" w:lineRule="auto"/>
        <w:ind w:left="709"/>
        <w:jc w:val="both"/>
        <w:rPr>
          <w:rFonts w:ascii="Palatino Linotype" w:hAnsi="Palatino Linotype" w:cs="TimesNewRomanPSMT"/>
          <w:sz w:val="24"/>
          <w:szCs w:val="24"/>
        </w:rPr>
      </w:pPr>
      <w:r w:rsidRPr="00C17456">
        <w:rPr>
          <w:rFonts w:ascii="Palatino Linotype" w:hAnsi="Palatino Linotype" w:cs="TimesNewRomanPSMT"/>
          <w:sz w:val="24"/>
          <w:szCs w:val="24"/>
        </w:rPr>
        <w:t>A tanuló és a tereptanár együttműködése, a gyakorlati munka folyamatos értékelése.</w:t>
      </w:r>
    </w:p>
    <w:p w:rsidR="00583CFC" w:rsidRPr="00A01D5D" w:rsidRDefault="00583CFC" w:rsidP="00C17456">
      <w:pPr>
        <w:autoSpaceDE w:val="0"/>
        <w:autoSpaceDN w:val="0"/>
        <w:adjustRightInd w:val="0"/>
        <w:spacing w:after="0" w:line="240" w:lineRule="auto"/>
        <w:ind w:left="709"/>
        <w:jc w:val="both"/>
        <w:rPr>
          <w:rFonts w:ascii="Palatino Linotype" w:hAnsi="Palatino Linotype" w:cs="TimesNewRomanPSMT"/>
          <w:sz w:val="24"/>
          <w:szCs w:val="24"/>
        </w:rPr>
      </w:pPr>
    </w:p>
    <w:p w:rsidR="00583CFC" w:rsidRPr="00A01D5D" w:rsidRDefault="00583CFC" w:rsidP="004B2417">
      <w:pPr>
        <w:widowControl w:val="0"/>
        <w:numPr>
          <w:ilvl w:val="1"/>
          <w:numId w:val="20"/>
        </w:numPr>
        <w:suppressAutoHyphens/>
        <w:spacing w:after="0" w:line="240" w:lineRule="auto"/>
        <w:rPr>
          <w:rFonts w:ascii="Palatino Linotype" w:hAnsi="Palatino Linotype"/>
          <w:b/>
          <w:i/>
          <w:sz w:val="24"/>
          <w:szCs w:val="24"/>
        </w:rPr>
      </w:pPr>
      <w:r w:rsidRPr="00A01D5D">
        <w:rPr>
          <w:rFonts w:ascii="Palatino Linotype" w:hAnsi="Palatino Linotype"/>
          <w:b/>
          <w:i/>
          <w:sz w:val="24"/>
          <w:szCs w:val="24"/>
        </w:rPr>
        <w:t xml:space="preserve">A képzés javasolt helyszíne (ajánlás) </w:t>
      </w:r>
    </w:p>
    <w:p w:rsidR="00583CFC" w:rsidRPr="00A01D5D" w:rsidRDefault="00583CFC" w:rsidP="00C17456">
      <w:pPr>
        <w:spacing w:after="0" w:line="240" w:lineRule="auto"/>
        <w:ind w:firstLine="567"/>
        <w:rPr>
          <w:rFonts w:ascii="Palatino Linotype" w:hAnsi="Palatino Linotype"/>
          <w:i/>
          <w:sz w:val="24"/>
          <w:szCs w:val="24"/>
        </w:rPr>
      </w:pPr>
      <w:r>
        <w:rPr>
          <w:rFonts w:ascii="Palatino Linotype" w:hAnsi="Palatino Linotype"/>
          <w:i/>
          <w:sz w:val="24"/>
          <w:szCs w:val="24"/>
        </w:rPr>
        <w:t>Tanterem, d</w:t>
      </w:r>
      <w:r w:rsidRPr="00A01D5D">
        <w:rPr>
          <w:rFonts w:ascii="Palatino Linotype" w:hAnsi="Palatino Linotype"/>
          <w:i/>
          <w:sz w:val="24"/>
          <w:szCs w:val="24"/>
        </w:rPr>
        <w:t>emonstrációs terem, a kisgyermekek napközbeni ellátását biztosító intézmény</w:t>
      </w:r>
    </w:p>
    <w:p w:rsidR="00583CFC" w:rsidRPr="00A01D5D" w:rsidRDefault="00583CFC" w:rsidP="00C17456">
      <w:pPr>
        <w:spacing w:after="0" w:line="240" w:lineRule="auto"/>
        <w:rPr>
          <w:rFonts w:ascii="Palatino Linotype" w:hAnsi="Palatino Linotype"/>
          <w:b/>
          <w:i/>
          <w:sz w:val="24"/>
          <w:szCs w:val="24"/>
        </w:rPr>
      </w:pPr>
    </w:p>
    <w:p w:rsidR="00583CFC" w:rsidRPr="00A01D5D" w:rsidRDefault="00583CFC" w:rsidP="00C17456">
      <w:pPr>
        <w:spacing w:after="0" w:line="240" w:lineRule="auto"/>
        <w:rPr>
          <w:rFonts w:ascii="Palatino Linotype" w:hAnsi="Palatino Linotype"/>
          <w:b/>
          <w:i/>
          <w:sz w:val="24"/>
          <w:szCs w:val="24"/>
        </w:rPr>
      </w:pPr>
    </w:p>
    <w:p w:rsidR="00583CFC" w:rsidRPr="00A01D5D" w:rsidRDefault="00583CFC" w:rsidP="004B2417">
      <w:pPr>
        <w:widowControl w:val="0"/>
        <w:numPr>
          <w:ilvl w:val="1"/>
          <w:numId w:val="20"/>
        </w:numPr>
        <w:suppressAutoHyphens/>
        <w:spacing w:after="0" w:line="240" w:lineRule="auto"/>
        <w:rPr>
          <w:rFonts w:ascii="Palatino Linotype" w:hAnsi="Palatino Linotype"/>
          <w:b/>
          <w:i/>
          <w:sz w:val="24"/>
          <w:szCs w:val="24"/>
        </w:rPr>
      </w:pPr>
      <w:r w:rsidRPr="00A01D5D">
        <w:rPr>
          <w:rFonts w:ascii="Palatino Linotype" w:hAnsi="Palatino Linotype"/>
          <w:b/>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83CFC" w:rsidRPr="00A01D5D">
        <w:trPr>
          <w:cantSplit/>
          <w:trHeight w:val="921"/>
          <w:jc w:val="center"/>
        </w:trPr>
        <w:tc>
          <w:tcPr>
            <w:tcW w:w="828" w:type="dxa"/>
            <w:vMerge w:val="restart"/>
            <w:vAlign w:val="center"/>
          </w:tcPr>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Sor-szám</w:t>
            </w:r>
          </w:p>
        </w:tc>
        <w:tc>
          <w:tcPr>
            <w:tcW w:w="3621" w:type="dxa"/>
            <w:vMerge w:val="restart"/>
            <w:vAlign w:val="center"/>
          </w:tcPr>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Tanulói tevékenységforma</w:t>
            </w:r>
          </w:p>
        </w:tc>
        <w:tc>
          <w:tcPr>
            <w:tcW w:w="2370" w:type="dxa"/>
            <w:gridSpan w:val="3"/>
            <w:vAlign w:val="center"/>
          </w:tcPr>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Tanulói tevékenység szervezési kerete</w:t>
            </w:r>
          </w:p>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(differenciálási módok)</w:t>
            </w:r>
          </w:p>
        </w:tc>
        <w:tc>
          <w:tcPr>
            <w:tcW w:w="2190" w:type="dxa"/>
            <w:vMerge w:val="restart"/>
            <w:vAlign w:val="center"/>
          </w:tcPr>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Alkalmazandó eszközök és felszerelések (SZVK 6. pont lebontása, pontosítása)</w:t>
            </w:r>
          </w:p>
        </w:tc>
      </w:tr>
      <w:tr w:rsidR="00583CFC" w:rsidRPr="00A01D5D">
        <w:trPr>
          <w:cantSplit/>
          <w:trHeight w:val="1076"/>
          <w:jc w:val="center"/>
        </w:trPr>
        <w:tc>
          <w:tcPr>
            <w:tcW w:w="828" w:type="dxa"/>
            <w:vMerge/>
            <w:vAlign w:val="center"/>
          </w:tcPr>
          <w:p w:rsidR="00583CFC" w:rsidRPr="00A01D5D" w:rsidRDefault="00583CFC" w:rsidP="00E8073C">
            <w:pPr>
              <w:spacing w:after="0" w:line="240" w:lineRule="auto"/>
              <w:jc w:val="center"/>
              <w:rPr>
                <w:rFonts w:ascii="Palatino Linotype" w:hAnsi="Palatino Linotype"/>
                <w:b/>
                <w:sz w:val="20"/>
                <w:szCs w:val="20"/>
              </w:rPr>
            </w:pPr>
          </w:p>
        </w:tc>
        <w:tc>
          <w:tcPr>
            <w:tcW w:w="3621" w:type="dxa"/>
            <w:vMerge/>
            <w:vAlign w:val="center"/>
          </w:tcPr>
          <w:p w:rsidR="00583CFC" w:rsidRPr="00A01D5D" w:rsidRDefault="00583CFC" w:rsidP="00E8073C">
            <w:pPr>
              <w:spacing w:after="0" w:line="240" w:lineRule="auto"/>
              <w:rPr>
                <w:rFonts w:ascii="Palatino Linotype" w:hAnsi="Palatino Linotype"/>
                <w:b/>
                <w:sz w:val="20"/>
                <w:szCs w:val="20"/>
              </w:rPr>
            </w:pPr>
          </w:p>
        </w:tc>
        <w:tc>
          <w:tcPr>
            <w:tcW w:w="809" w:type="dxa"/>
            <w:textDirection w:val="btLr"/>
            <w:vAlign w:val="center"/>
          </w:tcPr>
          <w:p w:rsidR="00583CFC" w:rsidRPr="00A01D5D" w:rsidRDefault="00583CFC" w:rsidP="00E8073C">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Egyéni</w:t>
            </w:r>
          </w:p>
        </w:tc>
        <w:tc>
          <w:tcPr>
            <w:tcW w:w="798" w:type="dxa"/>
            <w:textDirection w:val="btLr"/>
            <w:vAlign w:val="center"/>
          </w:tcPr>
          <w:p w:rsidR="00583CFC" w:rsidRPr="00A01D5D" w:rsidRDefault="00583CFC" w:rsidP="00E8073C">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Csoport-</w:t>
            </w:r>
          </w:p>
          <w:p w:rsidR="00583CFC" w:rsidRPr="00A01D5D" w:rsidRDefault="00583CFC" w:rsidP="00E8073C">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bontás</w:t>
            </w:r>
          </w:p>
        </w:tc>
        <w:tc>
          <w:tcPr>
            <w:tcW w:w="763" w:type="dxa"/>
            <w:textDirection w:val="btLr"/>
            <w:vAlign w:val="center"/>
          </w:tcPr>
          <w:p w:rsidR="00583CFC" w:rsidRPr="00A01D5D" w:rsidRDefault="00583CFC" w:rsidP="00E8073C">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Osztály-</w:t>
            </w:r>
          </w:p>
          <w:p w:rsidR="00583CFC" w:rsidRPr="00A01D5D" w:rsidRDefault="00583CFC" w:rsidP="00E8073C">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keret</w:t>
            </w:r>
          </w:p>
        </w:tc>
        <w:tc>
          <w:tcPr>
            <w:tcW w:w="2190" w:type="dxa"/>
            <w:vMerge/>
            <w:vAlign w:val="center"/>
          </w:tcPr>
          <w:p w:rsidR="00583CFC" w:rsidRPr="00A01D5D" w:rsidRDefault="00583CFC" w:rsidP="00E8073C">
            <w:pPr>
              <w:spacing w:after="0" w:line="240" w:lineRule="auto"/>
              <w:jc w:val="center"/>
              <w:rPr>
                <w:rFonts w:ascii="Palatino Linotype" w:hAnsi="Palatino Linotype"/>
                <w:b/>
                <w:sz w:val="20"/>
                <w:szCs w:val="20"/>
              </w:rPr>
            </w:pPr>
          </w:p>
        </w:tc>
      </w:tr>
      <w:tr w:rsidR="00583CFC" w:rsidRPr="00A01D5D">
        <w:trPr>
          <w:jc w:val="center"/>
        </w:trPr>
        <w:tc>
          <w:tcPr>
            <w:tcW w:w="828" w:type="dxa"/>
            <w:shd w:val="clear" w:color="auto" w:fill="D9D9D9"/>
            <w:vAlign w:val="center"/>
          </w:tcPr>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1.</w:t>
            </w:r>
          </w:p>
        </w:tc>
        <w:tc>
          <w:tcPr>
            <w:tcW w:w="3621" w:type="dxa"/>
            <w:shd w:val="clear" w:color="auto" w:fill="D9D9D9"/>
            <w:vAlign w:val="center"/>
          </w:tcPr>
          <w:p w:rsidR="00583CFC" w:rsidRPr="00A01D5D" w:rsidRDefault="00583CFC" w:rsidP="00E8073C">
            <w:pPr>
              <w:spacing w:after="0" w:line="240" w:lineRule="auto"/>
              <w:rPr>
                <w:rFonts w:ascii="Palatino Linotype" w:hAnsi="Palatino Linotype"/>
                <w:b/>
                <w:sz w:val="20"/>
                <w:szCs w:val="20"/>
              </w:rPr>
            </w:pPr>
            <w:r w:rsidRPr="00A01D5D">
              <w:rPr>
                <w:rFonts w:ascii="Palatino Linotype" w:hAnsi="Palatino Linotype" w:cs="Arial"/>
                <w:b/>
                <w:sz w:val="20"/>
                <w:szCs w:val="20"/>
              </w:rPr>
              <w:t>Információ feldolgozó tevékenységek</w:t>
            </w:r>
          </w:p>
        </w:tc>
        <w:tc>
          <w:tcPr>
            <w:tcW w:w="809"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1.1.</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Olvasott szöveg önálló feldolgozása</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1.2.</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Olvasott szöveg feladattal vezetett feldolgozása</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1.3.</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Olvasott szöveg feldolgozása jegyzeteléssel</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1.4.</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Hallott szöveg feldolgozása jegyzeteléssel</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1.5.</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Hallott szöveg feladattal vezetett feldolgozása</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1.6.</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Információk önálló rendszerezése</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1.7.</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Információk feladattal vezetett rendszerezése</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shd w:val="clear" w:color="auto" w:fill="D9D9D9"/>
            <w:vAlign w:val="center"/>
          </w:tcPr>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2.</w:t>
            </w:r>
          </w:p>
        </w:tc>
        <w:tc>
          <w:tcPr>
            <w:tcW w:w="3621" w:type="dxa"/>
            <w:shd w:val="clear" w:color="auto" w:fill="D9D9D9"/>
            <w:vAlign w:val="center"/>
          </w:tcPr>
          <w:p w:rsidR="00583CFC" w:rsidRPr="00A01D5D" w:rsidRDefault="00583CFC" w:rsidP="00E8073C">
            <w:pPr>
              <w:spacing w:after="0" w:line="240" w:lineRule="auto"/>
              <w:rPr>
                <w:rFonts w:ascii="Palatino Linotype" w:hAnsi="Palatino Linotype" w:cs="Arial"/>
                <w:b/>
                <w:sz w:val="20"/>
                <w:szCs w:val="20"/>
              </w:rPr>
            </w:pPr>
            <w:r w:rsidRPr="00A01D5D">
              <w:rPr>
                <w:rFonts w:ascii="Palatino Linotype" w:hAnsi="Palatino Linotype" w:cs="Arial"/>
                <w:b/>
                <w:sz w:val="20"/>
                <w:szCs w:val="20"/>
              </w:rPr>
              <w:t>Ismeretalkalmazási gyakorló tevékenységek, feladatok</w:t>
            </w:r>
          </w:p>
        </w:tc>
        <w:tc>
          <w:tcPr>
            <w:tcW w:w="809"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2.1.</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Írásos elemzések készítése</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2.2.</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Leírás készítése</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2.3.</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Válaszolás írásban mondatszintű kérdésekre</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2.4.</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Tesztfeladat megoldása</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2.5.</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Szöveges előadás egyéni felkészüléssel</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2.6.</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Tapasztalatok ismertetése szóban</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2.7.</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Tapasztalatok helyszíni ismertetése</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trHeight w:val="499"/>
          <w:jc w:val="center"/>
        </w:trPr>
        <w:tc>
          <w:tcPr>
            <w:tcW w:w="828" w:type="dxa"/>
            <w:shd w:val="clear" w:color="auto" w:fill="D9D9D9"/>
            <w:vAlign w:val="center"/>
          </w:tcPr>
          <w:p w:rsidR="00583CFC" w:rsidRPr="00A01D5D" w:rsidRDefault="00583CFC" w:rsidP="008F1973">
            <w:pPr>
              <w:spacing w:after="0" w:line="240" w:lineRule="auto"/>
              <w:jc w:val="center"/>
              <w:rPr>
                <w:rFonts w:ascii="Palatino Linotype" w:hAnsi="Palatino Linotype"/>
                <w:b/>
                <w:sz w:val="20"/>
                <w:szCs w:val="20"/>
              </w:rPr>
            </w:pPr>
            <w:r>
              <w:rPr>
                <w:rFonts w:ascii="Palatino Linotype" w:hAnsi="Palatino Linotype"/>
                <w:b/>
                <w:sz w:val="20"/>
                <w:szCs w:val="20"/>
              </w:rPr>
              <w:t>3</w:t>
            </w:r>
            <w:r w:rsidRPr="00A01D5D">
              <w:rPr>
                <w:rFonts w:ascii="Palatino Linotype" w:hAnsi="Palatino Linotype"/>
                <w:b/>
                <w:sz w:val="20"/>
                <w:szCs w:val="20"/>
              </w:rPr>
              <w:t>.</w:t>
            </w:r>
          </w:p>
        </w:tc>
        <w:tc>
          <w:tcPr>
            <w:tcW w:w="3621" w:type="dxa"/>
            <w:shd w:val="clear" w:color="auto" w:fill="D9D9D9"/>
            <w:vAlign w:val="center"/>
          </w:tcPr>
          <w:p w:rsidR="00583CFC" w:rsidRPr="00A01D5D" w:rsidRDefault="00583CFC" w:rsidP="00E8073C">
            <w:pPr>
              <w:spacing w:after="0" w:line="240" w:lineRule="auto"/>
              <w:rPr>
                <w:rFonts w:ascii="Palatino Linotype" w:hAnsi="Palatino Linotype" w:cs="Arial"/>
                <w:b/>
                <w:sz w:val="20"/>
                <w:szCs w:val="20"/>
              </w:rPr>
            </w:pPr>
            <w:r w:rsidRPr="00A01D5D">
              <w:rPr>
                <w:rFonts w:ascii="Palatino Linotype" w:hAnsi="Palatino Linotype" w:cs="Arial"/>
                <w:b/>
                <w:sz w:val="20"/>
                <w:szCs w:val="20"/>
              </w:rPr>
              <w:t>Komplex információk körében</w:t>
            </w:r>
          </w:p>
        </w:tc>
        <w:tc>
          <w:tcPr>
            <w:tcW w:w="809"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8F1973">
            <w:pPr>
              <w:spacing w:after="0" w:line="240" w:lineRule="auto"/>
              <w:jc w:val="center"/>
              <w:rPr>
                <w:rFonts w:ascii="Palatino Linotype" w:hAnsi="Palatino Linotype"/>
                <w:sz w:val="20"/>
                <w:szCs w:val="20"/>
              </w:rPr>
            </w:pPr>
            <w:r>
              <w:rPr>
                <w:rFonts w:ascii="Palatino Linotype" w:hAnsi="Palatino Linotype"/>
                <w:sz w:val="20"/>
                <w:szCs w:val="20"/>
              </w:rPr>
              <w:t>3</w:t>
            </w:r>
            <w:r w:rsidRPr="00A01D5D">
              <w:rPr>
                <w:rFonts w:ascii="Palatino Linotype" w:hAnsi="Palatino Linotype"/>
                <w:sz w:val="20"/>
                <w:szCs w:val="20"/>
              </w:rPr>
              <w:t>.1.</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Esetleírás készítése</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8F1973">
            <w:pPr>
              <w:spacing w:after="0" w:line="240" w:lineRule="auto"/>
              <w:jc w:val="center"/>
              <w:rPr>
                <w:rFonts w:ascii="Palatino Linotype" w:hAnsi="Palatino Linotype"/>
                <w:sz w:val="20"/>
                <w:szCs w:val="20"/>
              </w:rPr>
            </w:pPr>
            <w:r>
              <w:rPr>
                <w:rFonts w:ascii="Palatino Linotype" w:hAnsi="Palatino Linotype"/>
                <w:sz w:val="20"/>
                <w:szCs w:val="20"/>
              </w:rPr>
              <w:t>3</w:t>
            </w:r>
            <w:r w:rsidRPr="00A01D5D">
              <w:rPr>
                <w:rFonts w:ascii="Palatino Linotype" w:hAnsi="Palatino Linotype"/>
                <w:sz w:val="20"/>
                <w:szCs w:val="20"/>
              </w:rPr>
              <w:t>.2.</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Elemzés készítése tapasztalatokról</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8F1973">
            <w:pPr>
              <w:spacing w:after="0" w:line="240" w:lineRule="auto"/>
              <w:jc w:val="center"/>
              <w:rPr>
                <w:rFonts w:ascii="Palatino Linotype" w:hAnsi="Palatino Linotype"/>
                <w:sz w:val="20"/>
                <w:szCs w:val="20"/>
              </w:rPr>
            </w:pPr>
            <w:r>
              <w:rPr>
                <w:rFonts w:ascii="Palatino Linotype" w:hAnsi="Palatino Linotype"/>
                <w:sz w:val="20"/>
                <w:szCs w:val="20"/>
              </w:rPr>
              <w:t>3</w:t>
            </w:r>
            <w:r w:rsidRPr="00A01D5D">
              <w:rPr>
                <w:rFonts w:ascii="Palatino Linotype" w:hAnsi="Palatino Linotype"/>
                <w:sz w:val="20"/>
                <w:szCs w:val="20"/>
              </w:rPr>
              <w:t>.3.</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Jegyzetkészítés eseményről kérdéssor alapján</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8F1973">
            <w:pPr>
              <w:spacing w:after="0" w:line="240" w:lineRule="auto"/>
              <w:jc w:val="center"/>
              <w:rPr>
                <w:rFonts w:ascii="Palatino Linotype" w:hAnsi="Palatino Linotype"/>
                <w:sz w:val="20"/>
                <w:szCs w:val="20"/>
              </w:rPr>
            </w:pPr>
            <w:r>
              <w:rPr>
                <w:rFonts w:ascii="Palatino Linotype" w:hAnsi="Palatino Linotype"/>
                <w:sz w:val="20"/>
                <w:szCs w:val="20"/>
              </w:rPr>
              <w:t>3</w:t>
            </w:r>
            <w:r w:rsidRPr="00A01D5D">
              <w:rPr>
                <w:rFonts w:ascii="Palatino Linotype" w:hAnsi="Palatino Linotype"/>
                <w:sz w:val="20"/>
                <w:szCs w:val="20"/>
              </w:rPr>
              <w:t>.4.</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Esemény helyszíni értékelése szóban, felkészülés után</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8F1973">
            <w:pPr>
              <w:spacing w:after="0" w:line="240" w:lineRule="auto"/>
              <w:jc w:val="center"/>
              <w:rPr>
                <w:rFonts w:ascii="Palatino Linotype" w:hAnsi="Palatino Linotype"/>
                <w:sz w:val="20"/>
                <w:szCs w:val="20"/>
              </w:rPr>
            </w:pPr>
            <w:r>
              <w:rPr>
                <w:rFonts w:ascii="Palatino Linotype" w:hAnsi="Palatino Linotype"/>
                <w:sz w:val="20"/>
                <w:szCs w:val="20"/>
              </w:rPr>
              <w:t>3</w:t>
            </w:r>
            <w:r w:rsidRPr="00A01D5D">
              <w:rPr>
                <w:rFonts w:ascii="Palatino Linotype" w:hAnsi="Palatino Linotype"/>
                <w:sz w:val="20"/>
                <w:szCs w:val="20"/>
              </w:rPr>
              <w:t>.5.</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Utólagos szóbeli beszámoló</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shd w:val="clear" w:color="auto" w:fill="D9D9D9"/>
            <w:vAlign w:val="center"/>
          </w:tcPr>
          <w:p w:rsidR="00583CFC" w:rsidRPr="00A01D5D" w:rsidRDefault="00583CFC" w:rsidP="008F1973">
            <w:pPr>
              <w:spacing w:after="0" w:line="240" w:lineRule="auto"/>
              <w:jc w:val="center"/>
              <w:rPr>
                <w:rFonts w:ascii="Palatino Linotype" w:hAnsi="Palatino Linotype"/>
                <w:b/>
                <w:sz w:val="20"/>
                <w:szCs w:val="20"/>
              </w:rPr>
            </w:pPr>
            <w:r>
              <w:rPr>
                <w:rFonts w:ascii="Palatino Linotype" w:hAnsi="Palatino Linotype"/>
                <w:b/>
                <w:sz w:val="20"/>
                <w:szCs w:val="20"/>
              </w:rPr>
              <w:t>4</w:t>
            </w:r>
            <w:r w:rsidRPr="00A01D5D">
              <w:rPr>
                <w:rFonts w:ascii="Palatino Linotype" w:hAnsi="Palatino Linotype"/>
                <w:b/>
                <w:sz w:val="20"/>
                <w:szCs w:val="20"/>
              </w:rPr>
              <w:t>.</w:t>
            </w:r>
          </w:p>
        </w:tc>
        <w:tc>
          <w:tcPr>
            <w:tcW w:w="3621" w:type="dxa"/>
            <w:shd w:val="clear" w:color="auto" w:fill="D9D9D9"/>
            <w:vAlign w:val="center"/>
          </w:tcPr>
          <w:p w:rsidR="00583CFC" w:rsidRPr="00A01D5D" w:rsidRDefault="00583CFC" w:rsidP="00E8073C">
            <w:pPr>
              <w:spacing w:after="0" w:line="240" w:lineRule="auto"/>
              <w:rPr>
                <w:rFonts w:ascii="Palatino Linotype" w:hAnsi="Palatino Linotype" w:cs="Arial"/>
                <w:b/>
                <w:sz w:val="20"/>
                <w:szCs w:val="20"/>
              </w:rPr>
            </w:pPr>
            <w:r w:rsidRPr="00A01D5D">
              <w:rPr>
                <w:rFonts w:ascii="Palatino Linotype" w:hAnsi="Palatino Linotype" w:cs="Arial"/>
                <w:b/>
                <w:sz w:val="20"/>
                <w:szCs w:val="20"/>
              </w:rPr>
              <w:t>Csoportos munkaformák körében</w:t>
            </w:r>
          </w:p>
        </w:tc>
        <w:tc>
          <w:tcPr>
            <w:tcW w:w="809"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8F1973">
            <w:pPr>
              <w:spacing w:after="0" w:line="240" w:lineRule="auto"/>
              <w:jc w:val="center"/>
              <w:rPr>
                <w:rFonts w:ascii="Palatino Linotype" w:hAnsi="Palatino Linotype"/>
                <w:sz w:val="20"/>
                <w:szCs w:val="20"/>
              </w:rPr>
            </w:pPr>
            <w:r>
              <w:rPr>
                <w:rFonts w:ascii="Palatino Linotype" w:hAnsi="Palatino Linotype"/>
                <w:sz w:val="20"/>
                <w:szCs w:val="20"/>
              </w:rPr>
              <w:t>4</w:t>
            </w:r>
            <w:r w:rsidRPr="00A01D5D">
              <w:rPr>
                <w:rFonts w:ascii="Palatino Linotype" w:hAnsi="Palatino Linotype"/>
                <w:sz w:val="20"/>
                <w:szCs w:val="20"/>
              </w:rPr>
              <w:t>.1.</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Feladattal vezetett kiscsoportos szövegfeldolgozás</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8F1973">
            <w:pPr>
              <w:spacing w:after="0" w:line="240" w:lineRule="auto"/>
              <w:jc w:val="center"/>
              <w:rPr>
                <w:rFonts w:ascii="Palatino Linotype" w:hAnsi="Palatino Linotype"/>
                <w:sz w:val="20"/>
                <w:szCs w:val="20"/>
              </w:rPr>
            </w:pPr>
            <w:r>
              <w:rPr>
                <w:rFonts w:ascii="Palatino Linotype" w:hAnsi="Palatino Linotype"/>
                <w:sz w:val="20"/>
                <w:szCs w:val="20"/>
              </w:rPr>
              <w:t>4</w:t>
            </w:r>
            <w:r w:rsidRPr="00A01D5D">
              <w:rPr>
                <w:rFonts w:ascii="Palatino Linotype" w:hAnsi="Palatino Linotype"/>
                <w:sz w:val="20"/>
                <w:szCs w:val="20"/>
              </w:rPr>
              <w:t>.2.</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Információk rendszerezése mozaikfeladattal</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shd w:val="clear" w:color="auto" w:fill="D9D9D9"/>
            <w:vAlign w:val="center"/>
          </w:tcPr>
          <w:p w:rsidR="00583CFC" w:rsidRPr="00A01D5D" w:rsidRDefault="00583CFC" w:rsidP="008F1973">
            <w:pPr>
              <w:spacing w:after="0" w:line="240" w:lineRule="auto"/>
              <w:jc w:val="center"/>
              <w:rPr>
                <w:rFonts w:ascii="Palatino Linotype" w:hAnsi="Palatino Linotype"/>
                <w:b/>
                <w:sz w:val="20"/>
                <w:szCs w:val="20"/>
              </w:rPr>
            </w:pPr>
            <w:r>
              <w:rPr>
                <w:rFonts w:ascii="Palatino Linotype" w:hAnsi="Palatino Linotype"/>
                <w:b/>
                <w:sz w:val="20"/>
                <w:szCs w:val="20"/>
              </w:rPr>
              <w:t>5</w:t>
            </w:r>
            <w:r w:rsidRPr="00A01D5D">
              <w:rPr>
                <w:rFonts w:ascii="Palatino Linotype" w:hAnsi="Palatino Linotype"/>
                <w:b/>
                <w:sz w:val="20"/>
                <w:szCs w:val="20"/>
              </w:rPr>
              <w:t>.</w:t>
            </w:r>
          </w:p>
        </w:tc>
        <w:tc>
          <w:tcPr>
            <w:tcW w:w="3621" w:type="dxa"/>
            <w:shd w:val="clear" w:color="auto" w:fill="D9D9D9"/>
            <w:vAlign w:val="center"/>
          </w:tcPr>
          <w:p w:rsidR="00583CFC" w:rsidRPr="00A01D5D" w:rsidRDefault="00583CFC" w:rsidP="00E8073C">
            <w:pPr>
              <w:spacing w:after="0" w:line="240" w:lineRule="auto"/>
              <w:rPr>
                <w:rFonts w:ascii="Palatino Linotype" w:hAnsi="Palatino Linotype" w:cs="Arial"/>
                <w:b/>
                <w:sz w:val="20"/>
                <w:szCs w:val="20"/>
              </w:rPr>
            </w:pPr>
            <w:r w:rsidRPr="00A01D5D">
              <w:rPr>
                <w:rFonts w:ascii="Palatino Linotype" w:hAnsi="Palatino Linotype" w:cs="Arial"/>
                <w:b/>
                <w:sz w:val="20"/>
                <w:szCs w:val="20"/>
              </w:rPr>
              <w:t>Szolgáltatási tevékenységek körében</w:t>
            </w:r>
          </w:p>
        </w:tc>
        <w:tc>
          <w:tcPr>
            <w:tcW w:w="809"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8F1973">
            <w:pPr>
              <w:spacing w:after="0" w:line="240" w:lineRule="auto"/>
              <w:jc w:val="center"/>
              <w:rPr>
                <w:rFonts w:ascii="Palatino Linotype" w:hAnsi="Palatino Linotype"/>
                <w:sz w:val="20"/>
                <w:szCs w:val="20"/>
              </w:rPr>
            </w:pPr>
            <w:r>
              <w:rPr>
                <w:rFonts w:ascii="Palatino Linotype" w:hAnsi="Palatino Linotype"/>
                <w:sz w:val="20"/>
                <w:szCs w:val="20"/>
              </w:rPr>
              <w:t>5</w:t>
            </w:r>
            <w:r w:rsidRPr="00A01D5D">
              <w:rPr>
                <w:rFonts w:ascii="Palatino Linotype" w:hAnsi="Palatino Linotype"/>
                <w:sz w:val="20"/>
                <w:szCs w:val="20"/>
              </w:rPr>
              <w:t>.1.</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Részvétel a szülők fogadásán, esetmegfigyelés</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8F1973">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Pr>
                <w:rFonts w:ascii="Palatino Linotype" w:hAnsi="Palatino Linotype" w:cs="Arial"/>
                <w:sz w:val="20"/>
                <w:szCs w:val="20"/>
              </w:rPr>
              <w:t>Részvétel a családokkal való kapcsolattartásban, a gondozás folyamatában</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bl>
    <w:p w:rsidR="00583CFC" w:rsidRPr="00A01D5D" w:rsidRDefault="00583CFC" w:rsidP="00C17456">
      <w:pPr>
        <w:spacing w:after="0" w:line="240" w:lineRule="auto"/>
        <w:jc w:val="both"/>
        <w:rPr>
          <w:rFonts w:ascii="Palatino Linotype" w:hAnsi="Palatino Linotype" w:cs="Verdana"/>
          <w:b/>
          <w:iCs/>
          <w:sz w:val="24"/>
          <w:szCs w:val="24"/>
        </w:rPr>
      </w:pPr>
    </w:p>
    <w:p w:rsidR="00583CFC" w:rsidRPr="00A01D5D" w:rsidRDefault="00583CFC" w:rsidP="00C17456">
      <w:pPr>
        <w:widowControl w:val="0"/>
        <w:suppressAutoHyphens/>
        <w:spacing w:after="0" w:line="240" w:lineRule="auto"/>
        <w:ind w:left="826" w:firstLine="266"/>
        <w:rPr>
          <w:rFonts w:ascii="Palatino Linotype" w:hAnsi="Palatino Linotype"/>
          <w:b/>
          <w:bCs/>
          <w:i/>
          <w:sz w:val="24"/>
          <w:szCs w:val="24"/>
        </w:rPr>
      </w:pPr>
      <w:r>
        <w:rPr>
          <w:rFonts w:ascii="Palatino Linotype" w:hAnsi="Palatino Linotype"/>
          <w:b/>
          <w:bCs/>
          <w:i/>
          <w:sz w:val="24"/>
          <w:szCs w:val="24"/>
        </w:rPr>
        <w:t xml:space="preserve">22.5.2. </w:t>
      </w:r>
      <w:r w:rsidRPr="00A01D5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3CFC" w:rsidRPr="00A01D5D">
        <w:trPr>
          <w:jc w:val="center"/>
        </w:trPr>
        <w:tc>
          <w:tcPr>
            <w:tcW w:w="994" w:type="dxa"/>
            <w:vMerge w:val="restart"/>
            <w:vAlign w:val="center"/>
          </w:tcPr>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Sorszám</w:t>
            </w:r>
          </w:p>
        </w:tc>
        <w:tc>
          <w:tcPr>
            <w:tcW w:w="2800" w:type="dxa"/>
            <w:vMerge w:val="restart"/>
            <w:vAlign w:val="center"/>
          </w:tcPr>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 xml:space="preserve">Alkalmazott oktatási </w:t>
            </w:r>
          </w:p>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módszer neve</w:t>
            </w:r>
          </w:p>
        </w:tc>
        <w:tc>
          <w:tcPr>
            <w:tcW w:w="2835" w:type="dxa"/>
            <w:gridSpan w:val="3"/>
            <w:vAlign w:val="center"/>
          </w:tcPr>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A tanulói tevékenység szervezeti kerete</w:t>
            </w:r>
          </w:p>
        </w:tc>
        <w:tc>
          <w:tcPr>
            <w:tcW w:w="2659" w:type="dxa"/>
            <w:vMerge w:val="restart"/>
            <w:vAlign w:val="center"/>
          </w:tcPr>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Alkalmazandó eszközök és felszerelések (SZVK 6. pont lebontása, pontosítása)</w:t>
            </w:r>
          </w:p>
        </w:tc>
      </w:tr>
      <w:tr w:rsidR="00583CFC" w:rsidRPr="00A01D5D">
        <w:trPr>
          <w:jc w:val="center"/>
        </w:trPr>
        <w:tc>
          <w:tcPr>
            <w:tcW w:w="994" w:type="dxa"/>
            <w:vMerge/>
            <w:vAlign w:val="center"/>
          </w:tcPr>
          <w:p w:rsidR="00583CFC" w:rsidRPr="00A01D5D" w:rsidRDefault="00583CFC" w:rsidP="00E8073C">
            <w:pPr>
              <w:spacing w:after="0" w:line="240" w:lineRule="auto"/>
              <w:jc w:val="center"/>
              <w:rPr>
                <w:rFonts w:ascii="Palatino Linotype" w:hAnsi="Palatino Linotype"/>
                <w:b/>
                <w:sz w:val="20"/>
                <w:szCs w:val="20"/>
              </w:rPr>
            </w:pPr>
          </w:p>
        </w:tc>
        <w:tc>
          <w:tcPr>
            <w:tcW w:w="2800" w:type="dxa"/>
            <w:vMerge/>
            <w:vAlign w:val="center"/>
          </w:tcPr>
          <w:p w:rsidR="00583CFC" w:rsidRPr="00A01D5D" w:rsidRDefault="00583CFC" w:rsidP="00E8073C">
            <w:pPr>
              <w:spacing w:after="0" w:line="240" w:lineRule="auto"/>
              <w:rPr>
                <w:rFonts w:ascii="Palatino Linotype" w:hAnsi="Palatino Linotype"/>
                <w:b/>
                <w:sz w:val="20"/>
                <w:szCs w:val="20"/>
              </w:rPr>
            </w:pPr>
          </w:p>
        </w:tc>
        <w:tc>
          <w:tcPr>
            <w:tcW w:w="945" w:type="dxa"/>
            <w:vAlign w:val="center"/>
          </w:tcPr>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egyéni</w:t>
            </w:r>
          </w:p>
        </w:tc>
        <w:tc>
          <w:tcPr>
            <w:tcW w:w="945" w:type="dxa"/>
            <w:vAlign w:val="center"/>
          </w:tcPr>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csoport</w:t>
            </w:r>
          </w:p>
        </w:tc>
        <w:tc>
          <w:tcPr>
            <w:tcW w:w="945" w:type="dxa"/>
            <w:vAlign w:val="center"/>
          </w:tcPr>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osztály</w:t>
            </w:r>
          </w:p>
        </w:tc>
        <w:tc>
          <w:tcPr>
            <w:tcW w:w="2659" w:type="dxa"/>
            <w:vMerge/>
            <w:vAlign w:val="center"/>
          </w:tcPr>
          <w:p w:rsidR="00583CFC" w:rsidRPr="00A01D5D" w:rsidRDefault="00583CFC" w:rsidP="00E8073C">
            <w:pPr>
              <w:spacing w:after="0" w:line="240" w:lineRule="auto"/>
              <w:jc w:val="center"/>
              <w:rPr>
                <w:rFonts w:ascii="Palatino Linotype" w:hAnsi="Palatino Linotype"/>
                <w:b/>
                <w:sz w:val="20"/>
                <w:szCs w:val="20"/>
              </w:rPr>
            </w:pPr>
          </w:p>
        </w:tc>
      </w:tr>
      <w:tr w:rsidR="00583CFC" w:rsidRPr="00A01D5D">
        <w:trPr>
          <w:jc w:val="center"/>
        </w:trPr>
        <w:tc>
          <w:tcPr>
            <w:tcW w:w="994"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1.1</w:t>
            </w:r>
          </w:p>
        </w:tc>
        <w:tc>
          <w:tcPr>
            <w:tcW w:w="2800" w:type="dxa"/>
            <w:vAlign w:val="center"/>
          </w:tcPr>
          <w:p w:rsidR="00583CFC" w:rsidRPr="00A01D5D" w:rsidRDefault="00583CFC" w:rsidP="00E8073C">
            <w:pPr>
              <w:spacing w:after="0" w:line="240" w:lineRule="auto"/>
              <w:rPr>
                <w:rFonts w:ascii="Palatino Linotype" w:hAnsi="Palatino Linotype"/>
                <w:sz w:val="20"/>
                <w:szCs w:val="20"/>
              </w:rPr>
            </w:pPr>
            <w:r w:rsidRPr="00A01D5D">
              <w:rPr>
                <w:rFonts w:ascii="Palatino Linotype" w:hAnsi="Palatino Linotype"/>
                <w:sz w:val="20"/>
                <w:szCs w:val="20"/>
              </w:rPr>
              <w:t>magyarázat</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1.2.</w:t>
            </w:r>
          </w:p>
        </w:tc>
        <w:tc>
          <w:tcPr>
            <w:tcW w:w="2800" w:type="dxa"/>
            <w:vAlign w:val="center"/>
          </w:tcPr>
          <w:p w:rsidR="00583CFC" w:rsidRPr="00A01D5D" w:rsidRDefault="00583CFC" w:rsidP="00E8073C">
            <w:pPr>
              <w:spacing w:after="0" w:line="240" w:lineRule="auto"/>
              <w:rPr>
                <w:rFonts w:ascii="Palatino Linotype" w:hAnsi="Palatino Linotype"/>
                <w:sz w:val="20"/>
                <w:szCs w:val="20"/>
              </w:rPr>
            </w:pPr>
            <w:r w:rsidRPr="00A01D5D">
              <w:rPr>
                <w:rFonts w:ascii="Palatino Linotype" w:hAnsi="Palatino Linotype"/>
                <w:sz w:val="20"/>
                <w:szCs w:val="20"/>
              </w:rPr>
              <w:t>elbeszélés</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1.3.</w:t>
            </w:r>
          </w:p>
        </w:tc>
        <w:tc>
          <w:tcPr>
            <w:tcW w:w="2800" w:type="dxa"/>
            <w:vAlign w:val="center"/>
          </w:tcPr>
          <w:p w:rsidR="00583CFC" w:rsidRPr="00A01D5D" w:rsidRDefault="00583CFC" w:rsidP="00E8073C">
            <w:pPr>
              <w:spacing w:after="0" w:line="240" w:lineRule="auto"/>
              <w:rPr>
                <w:rFonts w:ascii="Palatino Linotype" w:hAnsi="Palatino Linotype"/>
                <w:sz w:val="20"/>
                <w:szCs w:val="20"/>
              </w:rPr>
            </w:pPr>
            <w:r w:rsidRPr="00A01D5D">
              <w:rPr>
                <w:rFonts w:ascii="Palatino Linotype" w:hAnsi="Palatino Linotype"/>
                <w:sz w:val="20"/>
                <w:szCs w:val="20"/>
              </w:rPr>
              <w:t>kiselőadás</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1.4.</w:t>
            </w:r>
          </w:p>
        </w:tc>
        <w:tc>
          <w:tcPr>
            <w:tcW w:w="2800" w:type="dxa"/>
            <w:vAlign w:val="center"/>
          </w:tcPr>
          <w:p w:rsidR="00583CFC" w:rsidRPr="00A01D5D" w:rsidRDefault="00583CFC" w:rsidP="00E8073C">
            <w:pPr>
              <w:spacing w:after="0" w:line="240" w:lineRule="auto"/>
              <w:rPr>
                <w:rFonts w:ascii="Palatino Linotype" w:hAnsi="Palatino Linotype"/>
                <w:sz w:val="20"/>
                <w:szCs w:val="20"/>
              </w:rPr>
            </w:pPr>
            <w:r w:rsidRPr="00A01D5D">
              <w:rPr>
                <w:rFonts w:ascii="Palatino Linotype" w:hAnsi="Palatino Linotype"/>
                <w:sz w:val="20"/>
                <w:szCs w:val="20"/>
              </w:rPr>
              <w:t>megbeszélés</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1.5.</w:t>
            </w:r>
          </w:p>
        </w:tc>
        <w:tc>
          <w:tcPr>
            <w:tcW w:w="2800" w:type="dxa"/>
            <w:vAlign w:val="center"/>
          </w:tcPr>
          <w:p w:rsidR="00583CFC" w:rsidRPr="00A01D5D" w:rsidRDefault="00583CFC" w:rsidP="00E8073C">
            <w:pPr>
              <w:spacing w:after="0" w:line="240" w:lineRule="auto"/>
              <w:rPr>
                <w:rFonts w:ascii="Palatino Linotype" w:hAnsi="Palatino Linotype"/>
                <w:sz w:val="20"/>
                <w:szCs w:val="20"/>
              </w:rPr>
            </w:pPr>
            <w:r w:rsidRPr="00A01D5D">
              <w:rPr>
                <w:rFonts w:ascii="Palatino Linotype" w:hAnsi="Palatino Linotype"/>
                <w:sz w:val="20"/>
                <w:szCs w:val="20"/>
              </w:rPr>
              <w:t>vita</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2659"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1.6.</w:t>
            </w:r>
          </w:p>
        </w:tc>
        <w:tc>
          <w:tcPr>
            <w:tcW w:w="2800" w:type="dxa"/>
            <w:vAlign w:val="center"/>
          </w:tcPr>
          <w:p w:rsidR="00583CFC" w:rsidRPr="00A01D5D" w:rsidRDefault="00583CFC" w:rsidP="00E8073C">
            <w:pPr>
              <w:spacing w:after="0" w:line="240" w:lineRule="auto"/>
              <w:rPr>
                <w:rFonts w:ascii="Palatino Linotype" w:hAnsi="Palatino Linotype"/>
                <w:sz w:val="20"/>
                <w:szCs w:val="20"/>
              </w:rPr>
            </w:pPr>
            <w:r w:rsidRPr="00A01D5D">
              <w:rPr>
                <w:rFonts w:ascii="Palatino Linotype" w:hAnsi="Palatino Linotype"/>
                <w:sz w:val="20"/>
                <w:szCs w:val="20"/>
              </w:rPr>
              <w:t>szemléltetés</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1.7.</w:t>
            </w:r>
          </w:p>
        </w:tc>
        <w:tc>
          <w:tcPr>
            <w:tcW w:w="2800" w:type="dxa"/>
            <w:vAlign w:val="center"/>
          </w:tcPr>
          <w:p w:rsidR="00583CFC" w:rsidRPr="00A01D5D" w:rsidRDefault="00583CFC" w:rsidP="00E8073C">
            <w:pPr>
              <w:spacing w:after="0" w:line="240" w:lineRule="auto"/>
              <w:rPr>
                <w:rFonts w:ascii="Palatino Linotype" w:hAnsi="Palatino Linotype"/>
                <w:sz w:val="20"/>
                <w:szCs w:val="20"/>
              </w:rPr>
            </w:pPr>
            <w:r w:rsidRPr="00A01D5D">
              <w:rPr>
                <w:rFonts w:ascii="Palatino Linotype" w:hAnsi="Palatino Linotype"/>
                <w:sz w:val="20"/>
                <w:szCs w:val="20"/>
              </w:rPr>
              <w:t>projekt</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2659"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1.8.</w:t>
            </w:r>
          </w:p>
        </w:tc>
        <w:tc>
          <w:tcPr>
            <w:tcW w:w="2800" w:type="dxa"/>
            <w:vAlign w:val="center"/>
          </w:tcPr>
          <w:p w:rsidR="00583CFC" w:rsidRPr="00A01D5D" w:rsidRDefault="00583CFC" w:rsidP="00E8073C">
            <w:pPr>
              <w:spacing w:after="0" w:line="240" w:lineRule="auto"/>
              <w:rPr>
                <w:rFonts w:ascii="Palatino Linotype" w:hAnsi="Palatino Linotype"/>
                <w:sz w:val="20"/>
                <w:szCs w:val="20"/>
              </w:rPr>
            </w:pPr>
            <w:r w:rsidRPr="00A01D5D">
              <w:rPr>
                <w:rFonts w:ascii="Palatino Linotype" w:hAnsi="Palatino Linotype"/>
                <w:sz w:val="20"/>
                <w:szCs w:val="20"/>
              </w:rPr>
              <w:t>kooperatív tanulás</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1.9</w:t>
            </w:r>
          </w:p>
        </w:tc>
        <w:tc>
          <w:tcPr>
            <w:tcW w:w="2800" w:type="dxa"/>
            <w:vAlign w:val="center"/>
          </w:tcPr>
          <w:p w:rsidR="00583CFC" w:rsidRPr="00A01D5D" w:rsidRDefault="00583CFC" w:rsidP="00E8073C">
            <w:pPr>
              <w:spacing w:after="0" w:line="240" w:lineRule="auto"/>
              <w:rPr>
                <w:rFonts w:ascii="Palatino Linotype" w:hAnsi="Palatino Linotype"/>
                <w:sz w:val="20"/>
                <w:szCs w:val="20"/>
              </w:rPr>
            </w:pPr>
            <w:r w:rsidRPr="00A01D5D">
              <w:rPr>
                <w:rFonts w:ascii="Palatino Linotype" w:hAnsi="Palatino Linotype"/>
                <w:sz w:val="20"/>
                <w:szCs w:val="20"/>
              </w:rPr>
              <w:t>szerepjáték</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1.10.</w:t>
            </w:r>
          </w:p>
        </w:tc>
        <w:tc>
          <w:tcPr>
            <w:tcW w:w="2800" w:type="dxa"/>
            <w:vAlign w:val="center"/>
          </w:tcPr>
          <w:p w:rsidR="00583CFC" w:rsidRPr="00A01D5D" w:rsidRDefault="00583CFC" w:rsidP="00E8073C">
            <w:pPr>
              <w:spacing w:after="0" w:line="240" w:lineRule="auto"/>
              <w:rPr>
                <w:rFonts w:ascii="Palatino Linotype" w:hAnsi="Palatino Linotype"/>
                <w:sz w:val="20"/>
                <w:szCs w:val="20"/>
              </w:rPr>
            </w:pPr>
            <w:r w:rsidRPr="00A01D5D">
              <w:rPr>
                <w:rFonts w:ascii="Palatino Linotype" w:hAnsi="Palatino Linotype"/>
                <w:sz w:val="20"/>
                <w:szCs w:val="20"/>
              </w:rPr>
              <w:t>házi feladat</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E8073C">
            <w:pPr>
              <w:spacing w:after="0" w:line="240" w:lineRule="auto"/>
              <w:jc w:val="center"/>
              <w:rPr>
                <w:rFonts w:ascii="Palatino Linotype" w:hAnsi="Palatino Linotype"/>
                <w:sz w:val="20"/>
                <w:szCs w:val="20"/>
              </w:rPr>
            </w:pPr>
          </w:p>
        </w:tc>
      </w:tr>
    </w:tbl>
    <w:p w:rsidR="00583CFC" w:rsidRPr="00A01D5D" w:rsidRDefault="00583CFC" w:rsidP="00C17456">
      <w:pPr>
        <w:widowControl w:val="0"/>
        <w:suppressAutoHyphens/>
        <w:spacing w:after="0" w:line="240" w:lineRule="auto"/>
        <w:ind w:left="826"/>
        <w:rPr>
          <w:rFonts w:ascii="Palatino Linotype" w:hAnsi="Palatino Linotype"/>
          <w:b/>
          <w:bCs/>
          <w:i/>
          <w:sz w:val="24"/>
          <w:szCs w:val="24"/>
        </w:rPr>
      </w:pPr>
    </w:p>
    <w:p w:rsidR="00583CFC" w:rsidRPr="00A01D5D" w:rsidRDefault="00583CFC" w:rsidP="00C17456">
      <w:pPr>
        <w:spacing w:after="0" w:line="240" w:lineRule="auto"/>
        <w:ind w:left="540"/>
        <w:jc w:val="both"/>
        <w:rPr>
          <w:rFonts w:ascii="Palatino Linotype" w:hAnsi="Palatino Linotype"/>
          <w:iCs/>
        </w:rPr>
      </w:pPr>
    </w:p>
    <w:p w:rsidR="00583CFC" w:rsidRPr="00A01D5D" w:rsidRDefault="00583CFC" w:rsidP="004B2417">
      <w:pPr>
        <w:widowControl w:val="0"/>
        <w:numPr>
          <w:ilvl w:val="1"/>
          <w:numId w:val="20"/>
        </w:numPr>
        <w:suppressAutoHyphens/>
        <w:spacing w:after="0" w:line="240" w:lineRule="auto"/>
        <w:rPr>
          <w:rFonts w:ascii="Palatino Linotype" w:hAnsi="Palatino Linotype"/>
          <w:b/>
          <w:bCs/>
          <w:sz w:val="24"/>
          <w:szCs w:val="24"/>
        </w:rPr>
      </w:pPr>
      <w:r w:rsidRPr="00A01D5D">
        <w:rPr>
          <w:rFonts w:ascii="Palatino Linotype" w:hAnsi="Palatino Linotype"/>
          <w:b/>
          <w:bCs/>
          <w:sz w:val="24"/>
          <w:szCs w:val="24"/>
        </w:rPr>
        <w:t xml:space="preserve">A </w:t>
      </w:r>
      <w:r w:rsidRPr="00A01D5D">
        <w:rPr>
          <w:rFonts w:ascii="Palatino Linotype" w:hAnsi="Palatino Linotype"/>
          <w:b/>
          <w:sz w:val="24"/>
          <w:szCs w:val="24"/>
        </w:rPr>
        <w:t>tantárgy</w:t>
      </w:r>
      <w:r w:rsidRPr="00A01D5D">
        <w:rPr>
          <w:rFonts w:ascii="Palatino Linotype" w:hAnsi="Palatino Linotype"/>
          <w:b/>
          <w:bCs/>
          <w:sz w:val="24"/>
          <w:szCs w:val="24"/>
        </w:rPr>
        <w:t xml:space="preserve"> </w:t>
      </w:r>
      <w:r w:rsidRPr="00A01D5D">
        <w:rPr>
          <w:rFonts w:ascii="Palatino Linotype" w:hAnsi="Palatino Linotype"/>
          <w:b/>
          <w:sz w:val="24"/>
          <w:szCs w:val="24"/>
        </w:rPr>
        <w:t>értékelésének</w:t>
      </w:r>
      <w:r w:rsidRPr="00A01D5D">
        <w:rPr>
          <w:rFonts w:ascii="Palatino Linotype" w:hAnsi="Palatino Linotype"/>
          <w:b/>
          <w:bCs/>
          <w:sz w:val="24"/>
          <w:szCs w:val="24"/>
        </w:rPr>
        <w:t xml:space="preserve"> módja</w:t>
      </w:r>
    </w:p>
    <w:p w:rsidR="00583CFC" w:rsidRPr="00A01D5D" w:rsidRDefault="00583CFC" w:rsidP="00C17456">
      <w:pPr>
        <w:autoSpaceDE w:val="0"/>
        <w:autoSpaceDN w:val="0"/>
        <w:adjustRightInd w:val="0"/>
        <w:spacing w:line="240" w:lineRule="auto"/>
        <w:ind w:left="360"/>
        <w:jc w:val="both"/>
        <w:rPr>
          <w:rFonts w:ascii="Palatino Linotype" w:hAnsi="Palatino Linotype"/>
          <w:bCs/>
        </w:rPr>
      </w:pPr>
      <w:r w:rsidRPr="00A01D5D">
        <w:rPr>
          <w:rFonts w:ascii="Palatino Linotype" w:hAnsi="Palatino Linotype"/>
          <w:bCs/>
        </w:rPr>
        <w:t>A nemzeti köznevelésről szóló 2011. évi CXC. törvény 54. § (2) a) pontja szerinti értékeléssel.</w:t>
      </w:r>
    </w:p>
    <w:p w:rsidR="00583CFC" w:rsidRPr="00A01D5D" w:rsidRDefault="00583CFC" w:rsidP="00B67EC3">
      <w:pPr>
        <w:autoSpaceDE w:val="0"/>
        <w:autoSpaceDN w:val="0"/>
        <w:adjustRightInd w:val="0"/>
        <w:spacing w:line="240" w:lineRule="auto"/>
        <w:ind w:left="360"/>
        <w:jc w:val="both"/>
        <w:rPr>
          <w:rFonts w:ascii="Palatino Linotype" w:hAnsi="Palatino Linotype"/>
          <w:b/>
          <w:bCs/>
          <w:sz w:val="24"/>
          <w:szCs w:val="24"/>
        </w:rPr>
      </w:pPr>
      <w:r w:rsidRPr="00A01D5D">
        <w:rPr>
          <w:rFonts w:ascii="Palatino Linotype" w:hAnsi="Palatino Linotype"/>
          <w:bCs/>
        </w:rPr>
        <w:t>A gyakorlat során a tanulók előre megadott megfigyelési és értékelési szempontok alapján naplót vezetnek, melyet a gyakorlat befejezése után leadnak a képző intézménynek/iskolának. A napló leadása és tereptanár általi értékelése az szvk-ban meghatározott vizsgára bocsátás feltétele.</w:t>
      </w:r>
    </w:p>
    <w:p w:rsidR="00583CFC" w:rsidRDefault="00583CFC" w:rsidP="00DE3EFE">
      <w:pPr>
        <w:spacing w:after="0" w:line="240" w:lineRule="auto"/>
        <w:jc w:val="center"/>
        <w:rPr>
          <w:rFonts w:ascii="Palatino Linotype" w:hAnsi="Palatino Linotype"/>
          <w:b/>
          <w:bCs/>
          <w:sz w:val="24"/>
          <w:szCs w:val="24"/>
        </w:rPr>
      </w:pPr>
      <w:r w:rsidRPr="00A01D5D">
        <w:rPr>
          <w:rFonts w:ascii="Palatino Linotype" w:hAnsi="Palatino Linotype"/>
          <w:b/>
          <w:bCs/>
          <w:sz w:val="24"/>
          <w:szCs w:val="24"/>
        </w:rPr>
        <w:br w:type="page"/>
      </w:r>
    </w:p>
    <w:p w:rsidR="00583CFC" w:rsidRDefault="00583CFC" w:rsidP="00DE3EFE">
      <w:pPr>
        <w:spacing w:after="0" w:line="240" w:lineRule="auto"/>
        <w:jc w:val="center"/>
        <w:rPr>
          <w:rFonts w:ascii="Palatino Linotype" w:hAnsi="Palatino Linotype"/>
          <w:b/>
          <w:bCs/>
          <w:sz w:val="24"/>
          <w:szCs w:val="24"/>
        </w:rPr>
      </w:pPr>
    </w:p>
    <w:p w:rsidR="00583CFC" w:rsidRDefault="00583CFC" w:rsidP="00DE3EFE">
      <w:pPr>
        <w:spacing w:after="0" w:line="240" w:lineRule="auto"/>
        <w:jc w:val="center"/>
        <w:rPr>
          <w:rFonts w:ascii="Palatino Linotype" w:hAnsi="Palatino Linotype"/>
          <w:b/>
          <w:bCs/>
          <w:sz w:val="24"/>
          <w:szCs w:val="24"/>
        </w:rPr>
      </w:pPr>
    </w:p>
    <w:p w:rsidR="00583CFC" w:rsidRDefault="00583CFC" w:rsidP="00DE3EFE">
      <w:pPr>
        <w:spacing w:after="0" w:line="240" w:lineRule="auto"/>
        <w:jc w:val="center"/>
        <w:rPr>
          <w:rFonts w:ascii="Palatino Linotype" w:hAnsi="Palatino Linotype"/>
          <w:b/>
          <w:bCs/>
          <w:sz w:val="24"/>
          <w:szCs w:val="24"/>
        </w:rPr>
      </w:pPr>
    </w:p>
    <w:p w:rsidR="00583CFC" w:rsidRDefault="00583CFC" w:rsidP="00DE3EFE">
      <w:pPr>
        <w:spacing w:after="0" w:line="240" w:lineRule="auto"/>
        <w:jc w:val="center"/>
        <w:rPr>
          <w:rFonts w:ascii="Palatino Linotype" w:hAnsi="Palatino Linotype"/>
          <w:b/>
          <w:bCs/>
          <w:sz w:val="24"/>
          <w:szCs w:val="24"/>
        </w:rPr>
      </w:pPr>
    </w:p>
    <w:p w:rsidR="00583CFC" w:rsidRDefault="00583CFC" w:rsidP="00DE3EFE">
      <w:pPr>
        <w:spacing w:after="0" w:line="240" w:lineRule="auto"/>
        <w:jc w:val="center"/>
        <w:rPr>
          <w:rFonts w:ascii="Palatino Linotype" w:hAnsi="Palatino Linotype"/>
          <w:b/>
          <w:bCs/>
          <w:sz w:val="24"/>
          <w:szCs w:val="24"/>
        </w:rPr>
      </w:pPr>
    </w:p>
    <w:p w:rsidR="00583CFC" w:rsidRDefault="00583CFC" w:rsidP="00DE3EFE">
      <w:pPr>
        <w:spacing w:after="0" w:line="240" w:lineRule="auto"/>
        <w:jc w:val="center"/>
        <w:rPr>
          <w:rFonts w:ascii="Palatino Linotype" w:hAnsi="Palatino Linotype"/>
          <w:b/>
          <w:bCs/>
          <w:sz w:val="24"/>
          <w:szCs w:val="24"/>
        </w:rPr>
      </w:pPr>
    </w:p>
    <w:p w:rsidR="00583CFC" w:rsidRDefault="00583CFC" w:rsidP="00DE3EFE">
      <w:pPr>
        <w:spacing w:after="0" w:line="240" w:lineRule="auto"/>
        <w:jc w:val="center"/>
        <w:rPr>
          <w:rFonts w:ascii="Palatino Linotype" w:hAnsi="Palatino Linotype"/>
          <w:b/>
          <w:bCs/>
          <w:sz w:val="24"/>
          <w:szCs w:val="24"/>
        </w:rPr>
      </w:pPr>
    </w:p>
    <w:p w:rsidR="00583CFC" w:rsidRDefault="00583CFC" w:rsidP="00DE3EFE">
      <w:pPr>
        <w:spacing w:after="0" w:line="240" w:lineRule="auto"/>
        <w:jc w:val="center"/>
        <w:rPr>
          <w:rFonts w:ascii="Palatino Linotype" w:hAnsi="Palatino Linotype"/>
          <w:b/>
          <w:bCs/>
          <w:sz w:val="24"/>
          <w:szCs w:val="24"/>
        </w:rPr>
      </w:pPr>
    </w:p>
    <w:p w:rsidR="00583CFC" w:rsidRPr="00A01D5D" w:rsidRDefault="00583CFC" w:rsidP="00DE3EFE">
      <w:pPr>
        <w:spacing w:after="0" w:line="240" w:lineRule="auto"/>
        <w:jc w:val="center"/>
        <w:rPr>
          <w:rFonts w:ascii="Palatino Linotype" w:hAnsi="Palatino Linotype"/>
          <w:b/>
          <w:bCs/>
          <w:sz w:val="24"/>
          <w:szCs w:val="24"/>
        </w:rPr>
      </w:pPr>
    </w:p>
    <w:p w:rsidR="00583CFC" w:rsidRPr="00D47D88" w:rsidRDefault="00583CFC" w:rsidP="00DE3EFE">
      <w:pPr>
        <w:spacing w:after="0" w:line="240" w:lineRule="auto"/>
        <w:jc w:val="center"/>
        <w:rPr>
          <w:rFonts w:ascii="Palatino Linotype" w:hAnsi="Palatino Linotype"/>
          <w:b/>
          <w:sz w:val="44"/>
          <w:szCs w:val="44"/>
        </w:rPr>
      </w:pPr>
      <w:r w:rsidRPr="00D47D88">
        <w:rPr>
          <w:rFonts w:ascii="Palatino Linotype" w:hAnsi="Palatino Linotype"/>
          <w:b/>
          <w:sz w:val="44"/>
          <w:szCs w:val="44"/>
        </w:rPr>
        <w:t>A</w:t>
      </w:r>
    </w:p>
    <w:p w:rsidR="00583CFC" w:rsidRPr="00D47D88" w:rsidRDefault="00583CFC" w:rsidP="00DE3EFE">
      <w:pPr>
        <w:spacing w:after="0" w:line="240" w:lineRule="auto"/>
        <w:jc w:val="center"/>
        <w:rPr>
          <w:rFonts w:ascii="Palatino Linotype" w:hAnsi="Palatino Linotype"/>
          <w:b/>
          <w:sz w:val="44"/>
          <w:szCs w:val="44"/>
        </w:rPr>
      </w:pPr>
      <w:r w:rsidRPr="00D47D88">
        <w:rPr>
          <w:rFonts w:ascii="Palatino Linotype" w:hAnsi="Palatino Linotype"/>
          <w:b/>
          <w:sz w:val="44"/>
          <w:szCs w:val="44"/>
        </w:rPr>
        <w:t>10530-12 azonosító számú</w:t>
      </w:r>
      <w:r>
        <w:rPr>
          <w:rFonts w:ascii="Palatino Linotype" w:hAnsi="Palatino Linotype"/>
          <w:b/>
          <w:sz w:val="44"/>
          <w:szCs w:val="44"/>
        </w:rPr>
        <w:t>,</w:t>
      </w:r>
    </w:p>
    <w:p w:rsidR="00583CFC" w:rsidRDefault="00583CFC" w:rsidP="00DE3EFE">
      <w:pPr>
        <w:spacing w:after="0" w:line="240" w:lineRule="auto"/>
        <w:jc w:val="center"/>
        <w:rPr>
          <w:rFonts w:ascii="Palatino Linotype" w:hAnsi="Palatino Linotype"/>
          <w:b/>
          <w:sz w:val="44"/>
          <w:szCs w:val="44"/>
        </w:rPr>
      </w:pPr>
      <w:r w:rsidRPr="00D47D88">
        <w:rPr>
          <w:rFonts w:ascii="Palatino Linotype" w:hAnsi="Palatino Linotype"/>
          <w:b/>
          <w:sz w:val="44"/>
          <w:szCs w:val="44"/>
        </w:rPr>
        <w:t>A napközbeni gyermekellátás dokumentációs feladatai</w:t>
      </w:r>
    </w:p>
    <w:p w:rsidR="00583CFC" w:rsidRPr="00D47D88" w:rsidRDefault="00583CFC" w:rsidP="00DE3EFE">
      <w:pPr>
        <w:spacing w:after="0" w:line="240" w:lineRule="auto"/>
        <w:jc w:val="center"/>
        <w:rPr>
          <w:rFonts w:ascii="Palatino Linotype" w:hAnsi="Palatino Linotype"/>
          <w:b/>
          <w:sz w:val="44"/>
          <w:szCs w:val="44"/>
        </w:rPr>
      </w:pPr>
    </w:p>
    <w:p w:rsidR="00583CFC" w:rsidRDefault="00583CFC" w:rsidP="00DE3EFE">
      <w:pPr>
        <w:spacing w:after="0" w:line="240" w:lineRule="auto"/>
        <w:jc w:val="center"/>
        <w:rPr>
          <w:rFonts w:ascii="Palatino Linotype" w:hAnsi="Palatino Linotype"/>
          <w:b/>
          <w:sz w:val="44"/>
          <w:szCs w:val="44"/>
        </w:rPr>
      </w:pPr>
      <w:r w:rsidRPr="00D47D88">
        <w:rPr>
          <w:rFonts w:ascii="Palatino Linotype" w:hAnsi="Palatino Linotype"/>
          <w:b/>
          <w:sz w:val="44"/>
          <w:szCs w:val="44"/>
        </w:rPr>
        <w:t>megnevezésű</w:t>
      </w:r>
    </w:p>
    <w:p w:rsidR="00583CFC" w:rsidRPr="00D47D88" w:rsidRDefault="00583CFC" w:rsidP="00DE3EFE">
      <w:pPr>
        <w:spacing w:after="0" w:line="240" w:lineRule="auto"/>
        <w:jc w:val="center"/>
        <w:rPr>
          <w:rFonts w:ascii="Palatino Linotype" w:hAnsi="Palatino Linotype"/>
          <w:b/>
          <w:sz w:val="44"/>
          <w:szCs w:val="44"/>
        </w:rPr>
      </w:pPr>
    </w:p>
    <w:p w:rsidR="00583CFC" w:rsidRDefault="00583CFC" w:rsidP="00DE3EFE">
      <w:pPr>
        <w:spacing w:after="0" w:line="240" w:lineRule="auto"/>
        <w:ind w:left="-15"/>
        <w:jc w:val="center"/>
        <w:rPr>
          <w:rFonts w:ascii="Palatino Linotype" w:hAnsi="Palatino Linotype"/>
          <w:b/>
          <w:sz w:val="44"/>
          <w:szCs w:val="44"/>
        </w:rPr>
      </w:pPr>
      <w:r w:rsidRPr="00D47D88">
        <w:rPr>
          <w:rFonts w:ascii="Palatino Linotype" w:hAnsi="Palatino Linotype"/>
          <w:b/>
          <w:sz w:val="44"/>
          <w:szCs w:val="44"/>
        </w:rPr>
        <w:t>szakmai követelménymodul</w:t>
      </w:r>
    </w:p>
    <w:p w:rsidR="00583CFC" w:rsidRPr="00D47D88" w:rsidRDefault="00583CFC" w:rsidP="00DE3EFE">
      <w:pPr>
        <w:spacing w:after="0" w:line="240" w:lineRule="auto"/>
        <w:ind w:left="-15"/>
        <w:jc w:val="center"/>
        <w:rPr>
          <w:rFonts w:ascii="Palatino Linotype" w:hAnsi="Palatino Linotype"/>
          <w:b/>
          <w:sz w:val="44"/>
          <w:szCs w:val="44"/>
        </w:rPr>
      </w:pPr>
    </w:p>
    <w:p w:rsidR="00583CFC" w:rsidRPr="00D47D88" w:rsidRDefault="00583CFC" w:rsidP="00DE3EFE">
      <w:pPr>
        <w:spacing w:after="0" w:line="240" w:lineRule="auto"/>
        <w:ind w:left="-15"/>
        <w:jc w:val="center"/>
        <w:rPr>
          <w:rFonts w:ascii="Palatino Linotype" w:hAnsi="Palatino Linotype"/>
          <w:b/>
          <w:sz w:val="44"/>
          <w:szCs w:val="44"/>
        </w:rPr>
      </w:pPr>
      <w:r w:rsidRPr="00D47D88">
        <w:rPr>
          <w:rFonts w:ascii="Palatino Linotype" w:hAnsi="Palatino Linotype"/>
          <w:b/>
          <w:sz w:val="44"/>
          <w:szCs w:val="44"/>
        </w:rPr>
        <w:t>tantárgyai, témakörei</w:t>
      </w:r>
    </w:p>
    <w:p w:rsidR="00583CFC" w:rsidRPr="00A01D5D" w:rsidRDefault="00583CFC" w:rsidP="00DE3EFE">
      <w:pPr>
        <w:spacing w:after="0" w:line="240" w:lineRule="auto"/>
        <w:jc w:val="center"/>
        <w:rPr>
          <w:rFonts w:ascii="Palatino Linotype" w:hAnsi="Palatino Linotype"/>
          <w:b/>
          <w:sz w:val="44"/>
          <w:szCs w:val="44"/>
        </w:rPr>
      </w:pPr>
    </w:p>
    <w:p w:rsidR="00583CFC" w:rsidRPr="00A01D5D" w:rsidRDefault="00583CFC" w:rsidP="00DE3EFE">
      <w:pPr>
        <w:spacing w:after="0" w:line="240" w:lineRule="auto"/>
        <w:jc w:val="center"/>
        <w:rPr>
          <w:rFonts w:ascii="Palatino Linotype" w:hAnsi="Palatino Linotype"/>
          <w:sz w:val="20"/>
          <w:szCs w:val="20"/>
        </w:rPr>
        <w:sectPr w:rsidR="00583CFC" w:rsidRPr="00A01D5D" w:rsidSect="0006357D">
          <w:pgSz w:w="11906" w:h="16838"/>
          <w:pgMar w:top="1417" w:right="1417" w:bottom="1417" w:left="1276" w:header="708" w:footer="708" w:gutter="0"/>
          <w:cols w:space="708"/>
          <w:docGrid w:linePitch="360"/>
        </w:sectPr>
      </w:pPr>
    </w:p>
    <w:p w:rsidR="00583CFC" w:rsidRPr="00A01D5D" w:rsidRDefault="00583CFC" w:rsidP="00DE3EFE">
      <w:pPr>
        <w:spacing w:after="0" w:line="240" w:lineRule="auto"/>
        <w:jc w:val="center"/>
        <w:rPr>
          <w:rFonts w:ascii="Palatino Linotype" w:hAnsi="Palatino Linotype"/>
          <w:sz w:val="20"/>
          <w:szCs w:val="20"/>
        </w:rPr>
      </w:pPr>
    </w:p>
    <w:p w:rsidR="00583CFC" w:rsidRPr="00D47D88" w:rsidRDefault="00583CFC" w:rsidP="00D47D88">
      <w:pPr>
        <w:spacing w:after="0" w:line="240" w:lineRule="auto"/>
        <w:rPr>
          <w:rFonts w:ascii="Palatino Linotype" w:hAnsi="Palatino Linotype"/>
          <w:b/>
          <w:sz w:val="24"/>
          <w:szCs w:val="24"/>
        </w:rPr>
      </w:pPr>
      <w:r w:rsidRPr="00D47D88">
        <w:rPr>
          <w:rFonts w:ascii="Palatino Linotype" w:hAnsi="Palatino Linotype"/>
          <w:b/>
          <w:sz w:val="24"/>
          <w:szCs w:val="24"/>
        </w:rPr>
        <w:t>A 10530-12 azonosító számú</w:t>
      </w:r>
      <w:r>
        <w:rPr>
          <w:rFonts w:ascii="Palatino Linotype" w:hAnsi="Palatino Linotype"/>
          <w:b/>
          <w:sz w:val="24"/>
          <w:szCs w:val="24"/>
        </w:rPr>
        <w:t>,</w:t>
      </w:r>
      <w:r w:rsidRPr="00D47D88">
        <w:rPr>
          <w:rFonts w:ascii="Palatino Linotype" w:hAnsi="Palatino Linotype"/>
          <w:b/>
          <w:sz w:val="24"/>
          <w:szCs w:val="24"/>
        </w:rPr>
        <w:t xml:space="preserve"> A napközbeni gyermekellátás dokumentációs feladatai megnevezésű szakmai követelménymodulhoz tartozó tantárgyak és témakörök oktatása során fejlesztendő kompetenciák</w:t>
      </w:r>
    </w:p>
    <w:p w:rsidR="00583CFC" w:rsidRPr="00A01D5D" w:rsidRDefault="00583CFC" w:rsidP="00DE3EFE">
      <w:pPr>
        <w:spacing w:after="0" w:line="240" w:lineRule="auto"/>
        <w:jc w:val="center"/>
        <w:rPr>
          <w:rFonts w:ascii="Palatino Linotype" w:hAnsi="Palatino Linotype"/>
          <w:b/>
          <w:sz w:val="24"/>
          <w:szCs w:val="24"/>
        </w:rPr>
      </w:pPr>
    </w:p>
    <w:tbl>
      <w:tblPr>
        <w:tblW w:w="13340" w:type="dxa"/>
        <w:tblInd w:w="55" w:type="dxa"/>
        <w:tblLayout w:type="fixed"/>
        <w:tblCellMar>
          <w:left w:w="70" w:type="dxa"/>
          <w:right w:w="70" w:type="dxa"/>
        </w:tblCellMar>
        <w:tblLook w:val="00A0"/>
      </w:tblPr>
      <w:tblGrid>
        <w:gridCol w:w="8272"/>
        <w:gridCol w:w="815"/>
        <w:gridCol w:w="993"/>
        <w:gridCol w:w="708"/>
        <w:gridCol w:w="812"/>
        <w:gridCol w:w="1740"/>
      </w:tblGrid>
      <w:tr w:rsidR="00583CFC" w:rsidRPr="00A01D5D">
        <w:trPr>
          <w:trHeight w:val="582"/>
        </w:trPr>
        <w:tc>
          <w:tcPr>
            <w:tcW w:w="8272" w:type="dxa"/>
            <w:vMerge w:val="restart"/>
            <w:tcBorders>
              <w:top w:val="single" w:sz="4" w:space="0" w:color="000000"/>
              <w:left w:val="single" w:sz="4" w:space="0" w:color="000000"/>
              <w:bottom w:val="single" w:sz="4" w:space="0" w:color="000000"/>
              <w:right w:val="single" w:sz="4" w:space="0" w:color="000000"/>
            </w:tcBorders>
            <w:vAlign w:val="center"/>
          </w:tcPr>
          <w:p w:rsidR="00583CFC" w:rsidRPr="008F1973" w:rsidRDefault="00583CFC" w:rsidP="00DE3EFE">
            <w:pPr>
              <w:spacing w:after="0" w:line="240" w:lineRule="auto"/>
              <w:jc w:val="center"/>
              <w:rPr>
                <w:rFonts w:ascii="Palatino Linotype" w:hAnsi="Palatino Linotype" w:cs="Arial"/>
                <w:b/>
                <w:bCs/>
                <w:sz w:val="24"/>
                <w:szCs w:val="24"/>
              </w:rPr>
            </w:pPr>
            <w:bookmarkStart w:id="9" w:name="RANGE!A1:F46"/>
            <w:bookmarkEnd w:id="9"/>
            <w:r w:rsidRPr="008F1973">
              <w:rPr>
                <w:rFonts w:ascii="Palatino Linotype" w:hAnsi="Palatino Linotype" w:cs="Arial"/>
                <w:b/>
                <w:bCs/>
                <w:sz w:val="24"/>
                <w:szCs w:val="24"/>
              </w:rPr>
              <w:t xml:space="preserve">10530-12  </w:t>
            </w:r>
          </w:p>
          <w:p w:rsidR="00583CFC" w:rsidRPr="00A01D5D" w:rsidRDefault="00583CFC" w:rsidP="00DE3EFE">
            <w:pPr>
              <w:spacing w:after="0" w:line="240" w:lineRule="auto"/>
              <w:jc w:val="center"/>
              <w:rPr>
                <w:rFonts w:ascii="Palatino Linotype" w:hAnsi="Palatino Linotype" w:cs="Arial"/>
                <w:b/>
                <w:bCs/>
              </w:rPr>
            </w:pPr>
            <w:r w:rsidRPr="008F1973">
              <w:rPr>
                <w:rFonts w:ascii="Palatino Linotype" w:hAnsi="Palatino Linotype" w:cs="Arial"/>
                <w:b/>
                <w:bCs/>
                <w:sz w:val="24"/>
                <w:szCs w:val="24"/>
              </w:rPr>
              <w:t>A napközbeni gyermekellátás dokumentációs feladatai</w:t>
            </w:r>
            <w:r>
              <w:rPr>
                <w:rFonts w:ascii="Palatino Linotype" w:hAnsi="Palatino Linotype" w:cs="Arial"/>
                <w:b/>
                <w:bCs/>
              </w:rPr>
              <w:t xml:space="preserve"> </w:t>
            </w:r>
          </w:p>
        </w:tc>
        <w:tc>
          <w:tcPr>
            <w:tcW w:w="3328" w:type="dxa"/>
            <w:gridSpan w:val="4"/>
            <w:tcBorders>
              <w:top w:val="single" w:sz="4" w:space="0" w:color="000000"/>
              <w:left w:val="nil"/>
              <w:bottom w:val="single" w:sz="4" w:space="0" w:color="000000"/>
              <w:right w:val="single" w:sz="4" w:space="0" w:color="000000"/>
            </w:tcBorders>
            <w:vAlign w:val="center"/>
          </w:tcPr>
          <w:p w:rsidR="00583CFC" w:rsidRPr="008F1973" w:rsidRDefault="00583CFC" w:rsidP="00DE3EFE">
            <w:pPr>
              <w:spacing w:after="0" w:line="240" w:lineRule="auto"/>
              <w:jc w:val="center"/>
              <w:rPr>
                <w:rFonts w:ascii="Palatino Linotype" w:hAnsi="Palatino Linotype" w:cs="Arial"/>
              </w:rPr>
            </w:pPr>
            <w:r w:rsidRPr="008F1973">
              <w:rPr>
                <w:rFonts w:ascii="Palatino Linotype" w:hAnsi="Palatino Linotype" w:cs="Arial"/>
              </w:rPr>
              <w:t xml:space="preserve">Adminisztráció és tájékoztatás </w:t>
            </w:r>
          </w:p>
        </w:tc>
        <w:tc>
          <w:tcPr>
            <w:tcW w:w="1740" w:type="dxa"/>
            <w:tcBorders>
              <w:top w:val="single" w:sz="4" w:space="0" w:color="000000"/>
              <w:left w:val="nil"/>
              <w:bottom w:val="single" w:sz="4" w:space="0" w:color="000000"/>
              <w:right w:val="single" w:sz="4" w:space="0" w:color="000000"/>
            </w:tcBorders>
            <w:vAlign w:val="center"/>
          </w:tcPr>
          <w:p w:rsidR="00583CFC" w:rsidRPr="008F1973" w:rsidRDefault="00583CFC" w:rsidP="00DE3EFE">
            <w:pPr>
              <w:spacing w:after="0" w:line="240" w:lineRule="auto"/>
              <w:jc w:val="center"/>
              <w:rPr>
                <w:rFonts w:ascii="Palatino Linotype" w:hAnsi="Palatino Linotype" w:cs="Arial"/>
              </w:rPr>
            </w:pPr>
            <w:r w:rsidRPr="008F1973">
              <w:rPr>
                <w:rFonts w:ascii="Palatino Linotype" w:hAnsi="Palatino Linotype" w:cs="Arial"/>
              </w:rPr>
              <w:t>Dokumentációs gyakorlat </w:t>
            </w:r>
          </w:p>
        </w:tc>
      </w:tr>
      <w:tr w:rsidR="00583CFC" w:rsidRPr="00A01D5D">
        <w:trPr>
          <w:trHeight w:val="3702"/>
        </w:trPr>
        <w:tc>
          <w:tcPr>
            <w:tcW w:w="8272" w:type="dxa"/>
            <w:vMerge/>
            <w:tcBorders>
              <w:top w:val="single" w:sz="4" w:space="0" w:color="000000"/>
              <w:left w:val="single" w:sz="4" w:space="0" w:color="000000"/>
              <w:bottom w:val="single" w:sz="4" w:space="0" w:color="000000"/>
              <w:right w:val="single" w:sz="4" w:space="0" w:color="000000"/>
            </w:tcBorders>
            <w:vAlign w:val="center"/>
          </w:tcPr>
          <w:p w:rsidR="00583CFC" w:rsidRPr="00A01D5D" w:rsidRDefault="00583CFC" w:rsidP="00DE3EFE">
            <w:pPr>
              <w:spacing w:after="0" w:line="240" w:lineRule="auto"/>
              <w:rPr>
                <w:rFonts w:ascii="Palatino Linotype" w:hAnsi="Palatino Linotype" w:cs="Arial"/>
                <w:b/>
                <w:bCs/>
              </w:rPr>
            </w:pPr>
          </w:p>
        </w:tc>
        <w:tc>
          <w:tcPr>
            <w:tcW w:w="815" w:type="dxa"/>
            <w:tcBorders>
              <w:top w:val="nil"/>
              <w:left w:val="nil"/>
              <w:bottom w:val="single" w:sz="4" w:space="0" w:color="000000"/>
              <w:right w:val="single" w:sz="4" w:space="0" w:color="000000"/>
            </w:tcBorders>
            <w:textDirection w:val="btLr"/>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Kölcsönös tájékozódás a gyermekről és az intézményről</w:t>
            </w:r>
          </w:p>
        </w:tc>
        <w:tc>
          <w:tcPr>
            <w:tcW w:w="993" w:type="dxa"/>
            <w:tcBorders>
              <w:top w:val="nil"/>
              <w:left w:val="nil"/>
              <w:bottom w:val="single" w:sz="4" w:space="0" w:color="000000"/>
              <w:right w:val="single" w:sz="4" w:space="0" w:color="000000"/>
            </w:tcBorders>
            <w:textDirection w:val="btLr"/>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 xml:space="preserve">Az intézmény működésével kapcsolatos dokumentumok </w:t>
            </w:r>
          </w:p>
        </w:tc>
        <w:tc>
          <w:tcPr>
            <w:tcW w:w="708" w:type="dxa"/>
            <w:tcBorders>
              <w:top w:val="nil"/>
              <w:left w:val="nil"/>
              <w:bottom w:val="single" w:sz="4" w:space="0" w:color="000000"/>
              <w:right w:val="single" w:sz="4" w:space="0" w:color="000000"/>
            </w:tcBorders>
            <w:textDirection w:val="btLr"/>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Az egészségvédelem dokumentációja</w:t>
            </w:r>
          </w:p>
        </w:tc>
        <w:tc>
          <w:tcPr>
            <w:tcW w:w="812" w:type="dxa"/>
            <w:tcBorders>
              <w:top w:val="nil"/>
              <w:left w:val="nil"/>
              <w:bottom w:val="single" w:sz="4" w:space="0" w:color="000000"/>
              <w:right w:val="single" w:sz="4" w:space="0" w:color="000000"/>
            </w:tcBorders>
            <w:textDirection w:val="btLr"/>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 xml:space="preserve">Az intézmény ellenőrzésével kapcsolatos dokumentumok </w:t>
            </w:r>
          </w:p>
        </w:tc>
        <w:tc>
          <w:tcPr>
            <w:tcW w:w="1740" w:type="dxa"/>
            <w:tcBorders>
              <w:top w:val="nil"/>
              <w:left w:val="nil"/>
              <w:bottom w:val="single" w:sz="4" w:space="0" w:color="000000"/>
              <w:right w:val="single" w:sz="4" w:space="0" w:color="000000"/>
            </w:tcBorders>
            <w:textDirection w:val="btLr"/>
            <w:vAlign w:val="center"/>
          </w:tcPr>
          <w:p w:rsidR="00583CFC" w:rsidRPr="00A01D5D" w:rsidRDefault="00583CFC" w:rsidP="00745810">
            <w:pPr>
              <w:spacing w:after="0" w:line="240" w:lineRule="auto"/>
              <w:jc w:val="center"/>
              <w:rPr>
                <w:rFonts w:ascii="Palatino Linotype" w:hAnsi="Palatino Linotype" w:cs="Arial"/>
              </w:rPr>
            </w:pPr>
            <w:r>
              <w:rPr>
                <w:rFonts w:ascii="Palatino Linotype" w:hAnsi="Palatino Linotype" w:cs="Arial"/>
              </w:rPr>
              <w:t xml:space="preserve">Bölcsődei dokumentáció vezetésének </w:t>
            </w:r>
            <w:r w:rsidRPr="00A01D5D">
              <w:rPr>
                <w:rFonts w:ascii="Palatino Linotype" w:hAnsi="Palatino Linotype" w:cs="Arial"/>
              </w:rPr>
              <w:t xml:space="preserve"> gyakorlata</w:t>
            </w:r>
          </w:p>
        </w:tc>
      </w:tr>
      <w:tr w:rsidR="00583CFC" w:rsidRPr="00A01D5D">
        <w:trPr>
          <w:trHeight w:val="454"/>
        </w:trPr>
        <w:tc>
          <w:tcPr>
            <w:tcW w:w="13340" w:type="dxa"/>
            <w:gridSpan w:val="6"/>
            <w:tcBorders>
              <w:top w:val="single" w:sz="4" w:space="0" w:color="000000"/>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FELADATOK</w:t>
            </w:r>
          </w:p>
        </w:tc>
      </w:tr>
      <w:tr w:rsidR="00583CFC" w:rsidRPr="00A01D5D">
        <w:trPr>
          <w:trHeight w:val="567"/>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Munkatervet, fejlődési táblázatot, törzslapot készít a gyermekcsoporttal kapcsolatos feladatokról és tevékenységekről</w:t>
            </w:r>
          </w:p>
        </w:tc>
        <w:tc>
          <w:tcPr>
            <w:tcW w:w="815" w:type="dxa"/>
            <w:tcBorders>
              <w:top w:val="nil"/>
              <w:left w:val="single" w:sz="4" w:space="0" w:color="000000"/>
              <w:bottom w:val="single" w:sz="4" w:space="0" w:color="000000"/>
              <w:right w:val="single" w:sz="4" w:space="0" w:color="000000"/>
            </w:tcBorders>
            <w:noWrap/>
            <w:vAlign w:val="bottom"/>
          </w:tcPr>
          <w:p w:rsidR="00583CFC" w:rsidRPr="00A01D5D" w:rsidRDefault="00583CFC" w:rsidP="00DE3EFE">
            <w:pPr>
              <w:spacing w:after="0" w:line="240" w:lineRule="auto"/>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bottom"/>
          </w:tcPr>
          <w:p w:rsidR="00583CFC" w:rsidRPr="00A01D5D" w:rsidRDefault="00583CFC" w:rsidP="00DE3EFE">
            <w:pPr>
              <w:spacing w:after="0" w:line="240" w:lineRule="auto"/>
              <w:rPr>
                <w:rFonts w:ascii="Palatino Linotype" w:hAnsi="Palatino Linotype" w:cs="Arial"/>
              </w:rPr>
            </w:pPr>
          </w:p>
        </w:tc>
        <w:tc>
          <w:tcPr>
            <w:tcW w:w="708" w:type="dxa"/>
            <w:tcBorders>
              <w:top w:val="nil"/>
              <w:left w:val="nil"/>
              <w:bottom w:val="single" w:sz="4" w:space="0" w:color="000000"/>
              <w:right w:val="single" w:sz="4" w:space="0" w:color="000000"/>
            </w:tcBorders>
            <w:noWrap/>
            <w:vAlign w:val="bottom"/>
          </w:tcPr>
          <w:p w:rsidR="00583CFC" w:rsidRPr="00A01D5D" w:rsidRDefault="00583CFC" w:rsidP="00DE3EFE">
            <w:pPr>
              <w:spacing w:after="0" w:line="240" w:lineRule="auto"/>
              <w:rPr>
                <w:rFonts w:ascii="Palatino Linotype" w:hAnsi="Palatino Linotype" w:cs="Arial"/>
              </w:rPr>
            </w:pPr>
            <w:r w:rsidRPr="00A01D5D">
              <w:rPr>
                <w:rFonts w:ascii="Palatino Linotype" w:hAnsi="Palatino Linotype" w:cs="Arial"/>
              </w:rPr>
              <w:t>X</w:t>
            </w:r>
          </w:p>
        </w:tc>
        <w:tc>
          <w:tcPr>
            <w:tcW w:w="812" w:type="dxa"/>
            <w:tcBorders>
              <w:top w:val="nil"/>
              <w:left w:val="nil"/>
              <w:bottom w:val="single" w:sz="4" w:space="0" w:color="000000"/>
              <w:right w:val="single" w:sz="4" w:space="0" w:color="000000"/>
            </w:tcBorders>
            <w:noWrap/>
            <w:vAlign w:val="bottom"/>
          </w:tcPr>
          <w:p w:rsidR="00583CFC" w:rsidRPr="00A01D5D" w:rsidRDefault="00583CFC" w:rsidP="00DE3EFE">
            <w:pPr>
              <w:spacing w:after="0" w:line="240" w:lineRule="auto"/>
              <w:rPr>
                <w:rFonts w:ascii="Palatino Linotype" w:hAnsi="Palatino Linotype" w:cs="Arial"/>
              </w:rPr>
            </w:pPr>
          </w:p>
        </w:tc>
        <w:tc>
          <w:tcPr>
            <w:tcW w:w="1740" w:type="dxa"/>
            <w:tcBorders>
              <w:top w:val="nil"/>
              <w:left w:val="nil"/>
              <w:bottom w:val="single" w:sz="4" w:space="0" w:color="000000"/>
              <w:right w:val="single" w:sz="4" w:space="0" w:color="000000"/>
            </w:tcBorders>
            <w:noWrap/>
            <w:vAlign w:val="bottom"/>
          </w:tcPr>
          <w:p w:rsidR="00583CFC" w:rsidRPr="00A01D5D" w:rsidRDefault="00583CFC" w:rsidP="00DE3EFE">
            <w:pPr>
              <w:spacing w:after="0" w:line="240" w:lineRule="auto"/>
              <w:rPr>
                <w:rFonts w:ascii="Palatino Linotype" w:hAnsi="Palatino Linotype" w:cs="Arial"/>
              </w:rPr>
            </w:pPr>
            <w:r w:rsidRPr="00A01D5D">
              <w:rPr>
                <w:rFonts w:ascii="Palatino Linotype" w:hAnsi="Palatino Linotype" w:cs="Arial"/>
              </w:rPr>
              <w:t>X</w:t>
            </w:r>
          </w:p>
        </w:tc>
      </w:tr>
      <w:tr w:rsidR="00583CFC" w:rsidRPr="00A01D5D">
        <w:trPr>
          <w:trHeight w:val="567"/>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Részt vesz az egyéni fejlesztési terv elkészítésében</w:t>
            </w:r>
          </w:p>
        </w:tc>
        <w:tc>
          <w:tcPr>
            <w:tcW w:w="815" w:type="dxa"/>
            <w:tcBorders>
              <w:top w:val="nil"/>
              <w:left w:val="single" w:sz="4" w:space="0" w:color="000000"/>
              <w:bottom w:val="single" w:sz="4" w:space="0" w:color="000000"/>
              <w:right w:val="single" w:sz="4" w:space="0" w:color="000000"/>
            </w:tcBorders>
            <w:noWrap/>
            <w:vAlign w:val="bottom"/>
          </w:tcPr>
          <w:p w:rsidR="00583CFC" w:rsidRPr="00A01D5D" w:rsidRDefault="00583CFC" w:rsidP="00DE3EFE">
            <w:pPr>
              <w:spacing w:after="0" w:line="240" w:lineRule="auto"/>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bottom"/>
          </w:tcPr>
          <w:p w:rsidR="00583CFC" w:rsidRPr="00A01D5D" w:rsidRDefault="00583CFC" w:rsidP="00DE3EFE">
            <w:pPr>
              <w:spacing w:after="0" w:line="240" w:lineRule="auto"/>
              <w:rPr>
                <w:rFonts w:ascii="Palatino Linotype" w:hAnsi="Palatino Linotype" w:cs="Arial"/>
              </w:rPr>
            </w:pPr>
          </w:p>
        </w:tc>
        <w:tc>
          <w:tcPr>
            <w:tcW w:w="708" w:type="dxa"/>
            <w:tcBorders>
              <w:top w:val="nil"/>
              <w:left w:val="nil"/>
              <w:bottom w:val="single" w:sz="4" w:space="0" w:color="000000"/>
              <w:right w:val="single" w:sz="4" w:space="0" w:color="000000"/>
            </w:tcBorders>
            <w:noWrap/>
            <w:vAlign w:val="bottom"/>
          </w:tcPr>
          <w:p w:rsidR="00583CFC" w:rsidRPr="00A01D5D" w:rsidRDefault="00583CFC" w:rsidP="00DE3EFE">
            <w:pPr>
              <w:spacing w:after="0" w:line="240" w:lineRule="auto"/>
              <w:rPr>
                <w:rFonts w:ascii="Palatino Linotype" w:hAnsi="Palatino Linotype" w:cs="Arial"/>
              </w:rPr>
            </w:pPr>
            <w:r w:rsidRPr="00A01D5D">
              <w:rPr>
                <w:rFonts w:ascii="Palatino Linotype" w:hAnsi="Palatino Linotype" w:cs="Arial"/>
              </w:rPr>
              <w:t>X</w:t>
            </w:r>
          </w:p>
        </w:tc>
        <w:tc>
          <w:tcPr>
            <w:tcW w:w="812" w:type="dxa"/>
            <w:tcBorders>
              <w:top w:val="nil"/>
              <w:left w:val="nil"/>
              <w:bottom w:val="single" w:sz="4" w:space="0" w:color="000000"/>
              <w:right w:val="single" w:sz="4" w:space="0" w:color="000000"/>
            </w:tcBorders>
            <w:noWrap/>
            <w:vAlign w:val="bottom"/>
          </w:tcPr>
          <w:p w:rsidR="00583CFC" w:rsidRPr="00A01D5D" w:rsidRDefault="00583CFC" w:rsidP="00DE3EFE">
            <w:pPr>
              <w:spacing w:after="0" w:line="240" w:lineRule="auto"/>
              <w:rPr>
                <w:rFonts w:ascii="Palatino Linotype" w:hAnsi="Palatino Linotype" w:cs="Arial"/>
              </w:rPr>
            </w:pPr>
          </w:p>
        </w:tc>
        <w:tc>
          <w:tcPr>
            <w:tcW w:w="1740" w:type="dxa"/>
            <w:tcBorders>
              <w:top w:val="nil"/>
              <w:left w:val="nil"/>
              <w:bottom w:val="single" w:sz="4" w:space="0" w:color="000000"/>
              <w:right w:val="single" w:sz="4" w:space="0" w:color="000000"/>
            </w:tcBorders>
            <w:noWrap/>
            <w:vAlign w:val="bottom"/>
          </w:tcPr>
          <w:p w:rsidR="00583CFC" w:rsidRPr="00A01D5D" w:rsidRDefault="00583CFC" w:rsidP="00DE3EFE">
            <w:pPr>
              <w:spacing w:after="0" w:line="240" w:lineRule="auto"/>
              <w:rPr>
                <w:rFonts w:ascii="Palatino Linotype" w:hAnsi="Palatino Linotype" w:cs="Arial"/>
              </w:rPr>
            </w:pPr>
            <w:r w:rsidRPr="00A01D5D">
              <w:rPr>
                <w:rFonts w:ascii="Palatino Linotype" w:hAnsi="Palatino Linotype" w:cs="Arial"/>
              </w:rPr>
              <w:t>X</w:t>
            </w:r>
          </w:p>
        </w:tc>
      </w:tr>
      <w:tr w:rsidR="00583CFC" w:rsidRPr="00A01D5D">
        <w:trPr>
          <w:trHeight w:val="567"/>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Rögzíti a gyermek testi-lelki fejlődésével kapcsolatos adatokat, megfigyelési tapasztalatait</w:t>
            </w:r>
          </w:p>
        </w:tc>
        <w:tc>
          <w:tcPr>
            <w:tcW w:w="815" w:type="dxa"/>
            <w:tcBorders>
              <w:top w:val="nil"/>
              <w:left w:val="single" w:sz="4" w:space="0" w:color="000000"/>
              <w:bottom w:val="single" w:sz="4" w:space="0" w:color="000000"/>
              <w:right w:val="single" w:sz="4" w:space="0" w:color="000000"/>
            </w:tcBorders>
            <w:noWrap/>
            <w:vAlign w:val="bottom"/>
          </w:tcPr>
          <w:p w:rsidR="00583CFC" w:rsidRPr="00A01D5D" w:rsidRDefault="00583CFC" w:rsidP="00DE3EFE">
            <w:pPr>
              <w:spacing w:after="0" w:line="240" w:lineRule="auto"/>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bottom"/>
          </w:tcPr>
          <w:p w:rsidR="00583CFC" w:rsidRPr="00A01D5D" w:rsidRDefault="00583CFC" w:rsidP="00DE3EFE">
            <w:pPr>
              <w:spacing w:after="0" w:line="240" w:lineRule="auto"/>
              <w:rPr>
                <w:rFonts w:ascii="Palatino Linotype" w:hAnsi="Palatino Linotype" w:cs="Arial"/>
              </w:rPr>
            </w:pPr>
          </w:p>
        </w:tc>
        <w:tc>
          <w:tcPr>
            <w:tcW w:w="708" w:type="dxa"/>
            <w:tcBorders>
              <w:top w:val="nil"/>
              <w:left w:val="nil"/>
              <w:bottom w:val="single" w:sz="4" w:space="0" w:color="000000"/>
              <w:right w:val="single" w:sz="4" w:space="0" w:color="000000"/>
            </w:tcBorders>
            <w:noWrap/>
            <w:vAlign w:val="bottom"/>
          </w:tcPr>
          <w:p w:rsidR="00583CFC" w:rsidRPr="00A01D5D" w:rsidRDefault="00583CFC" w:rsidP="00DE3EFE">
            <w:pPr>
              <w:spacing w:after="0" w:line="240" w:lineRule="auto"/>
              <w:rPr>
                <w:rFonts w:ascii="Palatino Linotype" w:hAnsi="Palatino Linotype" w:cs="Arial"/>
              </w:rPr>
            </w:pPr>
            <w:r w:rsidRPr="00A01D5D">
              <w:rPr>
                <w:rFonts w:ascii="Palatino Linotype" w:hAnsi="Palatino Linotype" w:cs="Arial"/>
              </w:rPr>
              <w:t>X</w:t>
            </w:r>
          </w:p>
        </w:tc>
        <w:tc>
          <w:tcPr>
            <w:tcW w:w="812" w:type="dxa"/>
            <w:tcBorders>
              <w:top w:val="nil"/>
              <w:left w:val="nil"/>
              <w:bottom w:val="single" w:sz="4" w:space="0" w:color="000000"/>
              <w:right w:val="single" w:sz="4" w:space="0" w:color="000000"/>
            </w:tcBorders>
            <w:noWrap/>
            <w:vAlign w:val="bottom"/>
          </w:tcPr>
          <w:p w:rsidR="00583CFC" w:rsidRPr="00A01D5D" w:rsidRDefault="00583CFC" w:rsidP="00DE3EFE">
            <w:pPr>
              <w:spacing w:after="0" w:line="240" w:lineRule="auto"/>
              <w:rPr>
                <w:rFonts w:ascii="Palatino Linotype" w:hAnsi="Palatino Linotype" w:cs="Arial"/>
              </w:rPr>
            </w:pPr>
          </w:p>
        </w:tc>
        <w:tc>
          <w:tcPr>
            <w:tcW w:w="1740" w:type="dxa"/>
            <w:tcBorders>
              <w:top w:val="nil"/>
              <w:left w:val="nil"/>
              <w:bottom w:val="single" w:sz="4" w:space="0" w:color="000000"/>
              <w:right w:val="single" w:sz="4" w:space="0" w:color="000000"/>
            </w:tcBorders>
            <w:noWrap/>
            <w:vAlign w:val="bottom"/>
          </w:tcPr>
          <w:p w:rsidR="00583CFC" w:rsidRPr="00A01D5D" w:rsidRDefault="00583CFC" w:rsidP="00DE3EFE">
            <w:pPr>
              <w:spacing w:after="0" w:line="240" w:lineRule="auto"/>
              <w:rPr>
                <w:rFonts w:ascii="Palatino Linotype" w:hAnsi="Palatino Linotype" w:cs="Arial"/>
              </w:rPr>
            </w:pPr>
            <w:r w:rsidRPr="00A01D5D">
              <w:rPr>
                <w:rFonts w:ascii="Palatino Linotype" w:hAnsi="Palatino Linotype" w:cs="Arial"/>
              </w:rPr>
              <w:t>X</w:t>
            </w:r>
          </w:p>
        </w:tc>
      </w:tr>
      <w:tr w:rsidR="00583CFC" w:rsidRPr="00A01D5D">
        <w:trPr>
          <w:trHeight w:val="567"/>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A sajátos nevelési igényű gyermek ellátásához kapcsolódó, jogszabályokban előírt dokumentációkat vezeti</w:t>
            </w:r>
          </w:p>
        </w:tc>
        <w:tc>
          <w:tcPr>
            <w:tcW w:w="815" w:type="dxa"/>
            <w:tcBorders>
              <w:top w:val="nil"/>
              <w:left w:val="single" w:sz="4" w:space="0" w:color="000000"/>
              <w:bottom w:val="single" w:sz="4" w:space="0" w:color="000000"/>
              <w:right w:val="single" w:sz="4" w:space="0" w:color="000000"/>
            </w:tcBorders>
            <w:noWrap/>
            <w:vAlign w:val="bottom"/>
          </w:tcPr>
          <w:p w:rsidR="00583CFC" w:rsidRPr="00A01D5D" w:rsidRDefault="00583CFC" w:rsidP="00DE3EFE">
            <w:pPr>
              <w:spacing w:after="0" w:line="240" w:lineRule="auto"/>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bottom"/>
          </w:tcPr>
          <w:p w:rsidR="00583CFC" w:rsidRPr="00A01D5D" w:rsidRDefault="00583CFC" w:rsidP="00DE3EFE">
            <w:pPr>
              <w:spacing w:after="0" w:line="240" w:lineRule="auto"/>
              <w:rPr>
                <w:rFonts w:ascii="Palatino Linotype" w:hAnsi="Palatino Linotype" w:cs="Arial"/>
              </w:rPr>
            </w:pPr>
          </w:p>
        </w:tc>
        <w:tc>
          <w:tcPr>
            <w:tcW w:w="708" w:type="dxa"/>
            <w:tcBorders>
              <w:top w:val="nil"/>
              <w:left w:val="nil"/>
              <w:bottom w:val="single" w:sz="4" w:space="0" w:color="000000"/>
              <w:right w:val="single" w:sz="4" w:space="0" w:color="000000"/>
            </w:tcBorders>
            <w:noWrap/>
            <w:vAlign w:val="bottom"/>
          </w:tcPr>
          <w:p w:rsidR="00583CFC" w:rsidRPr="00A01D5D" w:rsidRDefault="00583CFC" w:rsidP="00DE3EFE">
            <w:pPr>
              <w:spacing w:after="0" w:line="240" w:lineRule="auto"/>
              <w:rPr>
                <w:rFonts w:ascii="Palatino Linotype" w:hAnsi="Palatino Linotype" w:cs="Arial"/>
              </w:rPr>
            </w:pPr>
            <w:r w:rsidRPr="00A01D5D">
              <w:rPr>
                <w:rFonts w:ascii="Palatino Linotype" w:hAnsi="Palatino Linotype" w:cs="Arial"/>
              </w:rPr>
              <w:t>X</w:t>
            </w:r>
          </w:p>
        </w:tc>
        <w:tc>
          <w:tcPr>
            <w:tcW w:w="812" w:type="dxa"/>
            <w:tcBorders>
              <w:top w:val="nil"/>
              <w:left w:val="nil"/>
              <w:bottom w:val="single" w:sz="4" w:space="0" w:color="000000"/>
              <w:right w:val="single" w:sz="4" w:space="0" w:color="000000"/>
            </w:tcBorders>
            <w:noWrap/>
            <w:vAlign w:val="bottom"/>
          </w:tcPr>
          <w:p w:rsidR="00583CFC" w:rsidRPr="00A01D5D" w:rsidRDefault="00583CFC" w:rsidP="00DE3EFE">
            <w:pPr>
              <w:spacing w:after="0" w:line="240" w:lineRule="auto"/>
              <w:rPr>
                <w:rFonts w:ascii="Palatino Linotype" w:hAnsi="Palatino Linotype" w:cs="Arial"/>
              </w:rPr>
            </w:pPr>
          </w:p>
        </w:tc>
        <w:tc>
          <w:tcPr>
            <w:tcW w:w="1740" w:type="dxa"/>
            <w:tcBorders>
              <w:top w:val="nil"/>
              <w:left w:val="nil"/>
              <w:bottom w:val="single" w:sz="4" w:space="0" w:color="000000"/>
              <w:right w:val="single" w:sz="4" w:space="0" w:color="000000"/>
            </w:tcBorders>
            <w:noWrap/>
            <w:vAlign w:val="bottom"/>
          </w:tcPr>
          <w:p w:rsidR="00583CFC" w:rsidRPr="00A01D5D" w:rsidRDefault="00583CFC" w:rsidP="00DE3EFE">
            <w:pPr>
              <w:spacing w:after="0" w:line="240" w:lineRule="auto"/>
              <w:rPr>
                <w:rFonts w:ascii="Palatino Linotype" w:hAnsi="Palatino Linotype" w:cs="Arial"/>
              </w:rPr>
            </w:pPr>
            <w:r w:rsidRPr="00A01D5D">
              <w:rPr>
                <w:rFonts w:ascii="Palatino Linotype" w:hAnsi="Palatino Linotype" w:cs="Arial"/>
              </w:rPr>
              <w:t>X</w:t>
            </w:r>
          </w:p>
        </w:tc>
      </w:tr>
      <w:tr w:rsidR="00583CFC" w:rsidRPr="00A01D5D">
        <w:trPr>
          <w:trHeight w:val="567"/>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Figyelemmel kíséri az orvosi vizsgálatok időpontját és a gyermek fejlődési állapotát rögzítő adatokat</w:t>
            </w:r>
          </w:p>
        </w:tc>
        <w:tc>
          <w:tcPr>
            <w:tcW w:w="815" w:type="dxa"/>
            <w:tcBorders>
              <w:top w:val="nil"/>
              <w:left w:val="single" w:sz="4" w:space="0" w:color="000000"/>
              <w:bottom w:val="single" w:sz="4" w:space="0" w:color="000000"/>
              <w:right w:val="single" w:sz="4" w:space="0" w:color="000000"/>
            </w:tcBorders>
            <w:noWrap/>
            <w:vAlign w:val="bottom"/>
          </w:tcPr>
          <w:p w:rsidR="00583CFC" w:rsidRPr="00A01D5D" w:rsidRDefault="00583CFC" w:rsidP="00DE3EFE">
            <w:pPr>
              <w:spacing w:after="0" w:line="240" w:lineRule="auto"/>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bottom"/>
          </w:tcPr>
          <w:p w:rsidR="00583CFC" w:rsidRPr="00A01D5D" w:rsidRDefault="00583CFC" w:rsidP="00DE3EFE">
            <w:pPr>
              <w:spacing w:after="0" w:line="240" w:lineRule="auto"/>
              <w:rPr>
                <w:rFonts w:ascii="Palatino Linotype" w:hAnsi="Palatino Linotype" w:cs="Arial"/>
              </w:rPr>
            </w:pPr>
          </w:p>
        </w:tc>
        <w:tc>
          <w:tcPr>
            <w:tcW w:w="708" w:type="dxa"/>
            <w:tcBorders>
              <w:top w:val="nil"/>
              <w:left w:val="nil"/>
              <w:bottom w:val="single" w:sz="4" w:space="0" w:color="000000"/>
              <w:right w:val="single" w:sz="4" w:space="0" w:color="000000"/>
            </w:tcBorders>
            <w:noWrap/>
            <w:vAlign w:val="bottom"/>
          </w:tcPr>
          <w:p w:rsidR="00583CFC" w:rsidRPr="00A01D5D" w:rsidRDefault="00583CFC" w:rsidP="00DE3EFE">
            <w:pPr>
              <w:spacing w:after="0" w:line="240" w:lineRule="auto"/>
              <w:rPr>
                <w:rFonts w:ascii="Palatino Linotype" w:hAnsi="Palatino Linotype" w:cs="Arial"/>
              </w:rPr>
            </w:pPr>
            <w:r w:rsidRPr="00A01D5D">
              <w:rPr>
                <w:rFonts w:ascii="Palatino Linotype" w:hAnsi="Palatino Linotype" w:cs="Arial"/>
              </w:rPr>
              <w:t>X</w:t>
            </w:r>
          </w:p>
        </w:tc>
        <w:tc>
          <w:tcPr>
            <w:tcW w:w="812" w:type="dxa"/>
            <w:tcBorders>
              <w:top w:val="nil"/>
              <w:left w:val="nil"/>
              <w:bottom w:val="single" w:sz="4" w:space="0" w:color="000000"/>
              <w:right w:val="single" w:sz="4" w:space="0" w:color="000000"/>
            </w:tcBorders>
            <w:noWrap/>
            <w:vAlign w:val="bottom"/>
          </w:tcPr>
          <w:p w:rsidR="00583CFC" w:rsidRPr="00A01D5D" w:rsidRDefault="00583CFC" w:rsidP="00DE3EFE">
            <w:pPr>
              <w:spacing w:after="0" w:line="240" w:lineRule="auto"/>
              <w:rPr>
                <w:rFonts w:ascii="Palatino Linotype" w:hAnsi="Palatino Linotype" w:cs="Arial"/>
              </w:rPr>
            </w:pPr>
          </w:p>
        </w:tc>
        <w:tc>
          <w:tcPr>
            <w:tcW w:w="1740" w:type="dxa"/>
            <w:tcBorders>
              <w:top w:val="nil"/>
              <w:left w:val="nil"/>
              <w:bottom w:val="single" w:sz="4" w:space="0" w:color="000000"/>
              <w:right w:val="single" w:sz="4" w:space="0" w:color="000000"/>
            </w:tcBorders>
            <w:noWrap/>
            <w:vAlign w:val="bottom"/>
          </w:tcPr>
          <w:p w:rsidR="00583CFC" w:rsidRPr="00A01D5D" w:rsidRDefault="00583CFC" w:rsidP="00DE3EFE">
            <w:pPr>
              <w:spacing w:after="0" w:line="240" w:lineRule="auto"/>
              <w:rPr>
                <w:rFonts w:ascii="Palatino Linotype" w:hAnsi="Palatino Linotype" w:cs="Arial"/>
              </w:rPr>
            </w:pPr>
            <w:r w:rsidRPr="00A01D5D">
              <w:rPr>
                <w:rFonts w:ascii="Palatino Linotype" w:hAnsi="Palatino Linotype" w:cs="Arial"/>
              </w:rPr>
              <w:t>X</w:t>
            </w:r>
          </w:p>
        </w:tc>
      </w:tr>
      <w:tr w:rsidR="00583CFC" w:rsidRPr="00A01D5D">
        <w:trPr>
          <w:trHeight w:val="567"/>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Csoportnaplót, eseménynaplót vezet</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r>
      <w:tr w:rsidR="00583CFC" w:rsidRPr="00A01D5D">
        <w:trPr>
          <w:trHeight w:val="567"/>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Vezeti a gondozónői és szülői megjegyzéseket tartalmazó üzenő füzetet</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r>
      <w:tr w:rsidR="00583CFC" w:rsidRPr="00A01D5D">
        <w:trPr>
          <w:trHeight w:val="567"/>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A jogszabályoknak és a szakmai etikai normáknak megfelelően kezeli a családokkal és a gyermekkel kapcsolatos személyes adatokat, információkat</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r>
      <w:tr w:rsidR="00583CFC" w:rsidRPr="00A01D5D">
        <w:trPr>
          <w:trHeight w:val="567"/>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rPr>
                <w:rFonts w:ascii="Palatino Linotype" w:hAnsi="Palatino Linotype" w:cs="Arial"/>
              </w:rPr>
            </w:pPr>
            <w:r w:rsidRPr="00A01D5D">
              <w:rPr>
                <w:rFonts w:ascii="Palatino Linotype" w:hAnsi="Palatino Linotype" w:cs="Arial"/>
              </w:rPr>
              <w:t>Elkészíti az intézményben előírt egyéb dokumentumokat</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r>
      <w:tr w:rsidR="00583CFC" w:rsidRPr="00A01D5D">
        <w:trPr>
          <w:trHeight w:val="454"/>
        </w:trPr>
        <w:tc>
          <w:tcPr>
            <w:tcW w:w="13340" w:type="dxa"/>
            <w:gridSpan w:val="6"/>
            <w:tcBorders>
              <w:top w:val="single" w:sz="4" w:space="0" w:color="000000"/>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SZAKMAI ISMERETEK</w:t>
            </w:r>
          </w:p>
        </w:tc>
      </w:tr>
      <w:tr w:rsidR="00583CFC" w:rsidRPr="00A01D5D">
        <w:trPr>
          <w:trHeight w:val="454"/>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A gyermekellátásokkal kapcsolatos adatok és tények</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r>
      <w:tr w:rsidR="00583CFC" w:rsidRPr="00A01D5D">
        <w:trPr>
          <w:trHeight w:val="567"/>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Környezettanulmány tartalmi és formai követelményei</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r>
      <w:tr w:rsidR="00583CFC" w:rsidRPr="00A01D5D">
        <w:trPr>
          <w:trHeight w:val="567"/>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Munkaterv készítésének szempontjai</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r>
      <w:tr w:rsidR="00583CFC" w:rsidRPr="00A01D5D">
        <w:trPr>
          <w:trHeight w:val="567"/>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Az egyéni fejlesztési terv készítésének szempontjai</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r>
      <w:tr w:rsidR="00583CFC" w:rsidRPr="00A01D5D">
        <w:trPr>
          <w:trHeight w:val="567"/>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A gyermek fejlődési adatlapjának és funkciójának szempontjai</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r>
      <w:tr w:rsidR="00583CFC" w:rsidRPr="00A01D5D">
        <w:trPr>
          <w:trHeight w:val="567"/>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Az eseménynapló funkciója</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r>
      <w:tr w:rsidR="00583CFC" w:rsidRPr="00A01D5D">
        <w:trPr>
          <w:trHeight w:val="567"/>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A csoportnapló vezetése</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r>
      <w:tr w:rsidR="00583CFC" w:rsidRPr="00A01D5D">
        <w:trPr>
          <w:trHeight w:val="567"/>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Az üzenőfüzet funkciója</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r>
      <w:tr w:rsidR="00583CFC" w:rsidRPr="00A01D5D">
        <w:trPr>
          <w:trHeight w:val="567"/>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Ügyiratkezelés szabályai</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r>
      <w:tr w:rsidR="00583CFC" w:rsidRPr="00A01D5D">
        <w:trPr>
          <w:trHeight w:val="567"/>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A helyi nyilvántartások rendszere és vezetésének jelentősége</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r>
      <w:tr w:rsidR="00583CFC" w:rsidRPr="00A01D5D">
        <w:trPr>
          <w:trHeight w:val="567"/>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A helyi dokumentumok rendszere és alkalmazása</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r>
      <w:tr w:rsidR="00583CFC" w:rsidRPr="00A01D5D">
        <w:trPr>
          <w:trHeight w:val="567"/>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A pályázatok lehetőségei és elkészítési szabályai</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r>
      <w:tr w:rsidR="00583CFC" w:rsidRPr="00A01D5D">
        <w:trPr>
          <w:trHeight w:val="567"/>
        </w:trPr>
        <w:tc>
          <w:tcPr>
            <w:tcW w:w="8272" w:type="dxa"/>
            <w:tcBorders>
              <w:top w:val="single" w:sz="8" w:space="0" w:color="auto"/>
              <w:left w:val="single" w:sz="4" w:space="0" w:color="auto"/>
              <w:bottom w:val="single" w:sz="4"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A szakmai protokollok és a minőségbiztosítási adminisztráció</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r>
      <w:tr w:rsidR="00583CFC" w:rsidRPr="00A01D5D">
        <w:trPr>
          <w:trHeight w:val="567"/>
        </w:trPr>
        <w:tc>
          <w:tcPr>
            <w:tcW w:w="8272" w:type="dxa"/>
            <w:tcBorders>
              <w:top w:val="single" w:sz="4" w:space="0" w:color="auto"/>
              <w:left w:val="single" w:sz="4" w:space="0" w:color="auto"/>
              <w:bottom w:val="single" w:sz="4" w:space="0" w:color="auto"/>
              <w:right w:val="nil"/>
            </w:tcBorders>
            <w:vAlign w:val="bottom"/>
          </w:tcPr>
          <w:p w:rsidR="00583CFC" w:rsidRPr="00A01D5D" w:rsidRDefault="00583CFC" w:rsidP="00DE3EFE">
            <w:pPr>
              <w:spacing w:after="0" w:line="240" w:lineRule="auto"/>
              <w:rPr>
                <w:rFonts w:ascii="Palatino Linotype" w:hAnsi="Palatino Linotype" w:cs="Arial"/>
              </w:rPr>
            </w:pPr>
            <w:r w:rsidRPr="00A01D5D">
              <w:rPr>
                <w:rFonts w:ascii="Palatino Linotype" w:hAnsi="Palatino Linotype" w:cs="Arial"/>
              </w:rPr>
              <w:t>Az életfunkciók és az egészségi adatok jelentősége</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r>
      <w:tr w:rsidR="00583CFC" w:rsidRPr="00A01D5D">
        <w:trPr>
          <w:trHeight w:val="567"/>
        </w:trPr>
        <w:tc>
          <w:tcPr>
            <w:tcW w:w="8272" w:type="dxa"/>
            <w:tcBorders>
              <w:top w:val="single" w:sz="4" w:space="0" w:color="auto"/>
              <w:left w:val="single" w:sz="4" w:space="0" w:color="auto"/>
              <w:bottom w:val="single" w:sz="4"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A gyógyszerelés adminisztrációja</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r>
      <w:tr w:rsidR="00583CFC" w:rsidRPr="00A01D5D">
        <w:trPr>
          <w:trHeight w:val="567"/>
        </w:trPr>
        <w:tc>
          <w:tcPr>
            <w:tcW w:w="8272" w:type="dxa"/>
            <w:tcBorders>
              <w:top w:val="single" w:sz="4" w:space="0" w:color="auto"/>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A gyógyszernyilvántartás jelentősége</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r>
      <w:tr w:rsidR="00583CFC" w:rsidRPr="00A01D5D">
        <w:trPr>
          <w:trHeight w:val="454"/>
        </w:trPr>
        <w:tc>
          <w:tcPr>
            <w:tcW w:w="13340" w:type="dxa"/>
            <w:gridSpan w:val="6"/>
            <w:tcBorders>
              <w:top w:val="single" w:sz="4" w:space="0" w:color="000000"/>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SZAKMAI KÉSZSÉGEK</w:t>
            </w:r>
          </w:p>
        </w:tc>
      </w:tr>
      <w:tr w:rsidR="00583CFC" w:rsidRPr="00A01D5D">
        <w:trPr>
          <w:trHeight w:val="567"/>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Elemi szintű számítógép használat</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r>
      <w:tr w:rsidR="00583CFC" w:rsidRPr="00A01D5D">
        <w:trPr>
          <w:trHeight w:val="567"/>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Köznyelvi beszédkészség</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r>
      <w:tr w:rsidR="00583CFC" w:rsidRPr="00A01D5D">
        <w:trPr>
          <w:trHeight w:val="567"/>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Szakmai nyelvű beszédkészség</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r>
      <w:tr w:rsidR="00583CFC" w:rsidRPr="00A01D5D">
        <w:trPr>
          <w:trHeight w:val="454"/>
        </w:trPr>
        <w:tc>
          <w:tcPr>
            <w:tcW w:w="13340" w:type="dxa"/>
            <w:gridSpan w:val="6"/>
            <w:tcBorders>
              <w:top w:val="single" w:sz="4" w:space="0" w:color="000000"/>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SZEMÉLYES KOMPETENCIÁK</w:t>
            </w:r>
          </w:p>
        </w:tc>
      </w:tr>
      <w:tr w:rsidR="00583CFC" w:rsidRPr="00A01D5D">
        <w:trPr>
          <w:trHeight w:val="454"/>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Pontosság</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r>
      <w:tr w:rsidR="00583CFC" w:rsidRPr="00A01D5D">
        <w:trPr>
          <w:trHeight w:val="454"/>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Önfejlesztés</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r>
      <w:tr w:rsidR="00583CFC" w:rsidRPr="00A01D5D">
        <w:trPr>
          <w:trHeight w:val="454"/>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Önállóság</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r>
      <w:tr w:rsidR="00583CFC" w:rsidRPr="00A01D5D">
        <w:trPr>
          <w:trHeight w:val="454"/>
        </w:trPr>
        <w:tc>
          <w:tcPr>
            <w:tcW w:w="13340" w:type="dxa"/>
            <w:gridSpan w:val="6"/>
            <w:tcBorders>
              <w:top w:val="single" w:sz="4" w:space="0" w:color="000000"/>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TÁRSAS KOMPETENCIÁK</w:t>
            </w:r>
          </w:p>
        </w:tc>
      </w:tr>
      <w:tr w:rsidR="00583CFC" w:rsidRPr="00A01D5D">
        <w:trPr>
          <w:trHeight w:val="454"/>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Visszacsatolási készség</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r>
      <w:tr w:rsidR="00583CFC" w:rsidRPr="00A01D5D">
        <w:trPr>
          <w:trHeight w:val="454"/>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Tömör fogalmazás készsége</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r>
      <w:tr w:rsidR="00583CFC" w:rsidRPr="00A01D5D">
        <w:trPr>
          <w:trHeight w:val="454"/>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Közérthetőség</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r>
      <w:tr w:rsidR="00583CFC" w:rsidRPr="00A01D5D">
        <w:trPr>
          <w:trHeight w:val="454"/>
        </w:trPr>
        <w:tc>
          <w:tcPr>
            <w:tcW w:w="13340" w:type="dxa"/>
            <w:gridSpan w:val="6"/>
            <w:tcBorders>
              <w:top w:val="single" w:sz="4" w:space="0" w:color="000000"/>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MÓDSZERKOMPETENCIÁK</w:t>
            </w:r>
          </w:p>
        </w:tc>
      </w:tr>
      <w:tr w:rsidR="00583CFC" w:rsidRPr="00A01D5D">
        <w:trPr>
          <w:trHeight w:val="454"/>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Rendszerező képesség</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r>
      <w:tr w:rsidR="00583CFC" w:rsidRPr="00A01D5D">
        <w:trPr>
          <w:trHeight w:val="454"/>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Rendszerben való gondolkodás</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r>
      <w:tr w:rsidR="00583CFC" w:rsidRPr="00A01D5D">
        <w:trPr>
          <w:trHeight w:val="454"/>
        </w:trPr>
        <w:tc>
          <w:tcPr>
            <w:tcW w:w="8272" w:type="dxa"/>
            <w:tcBorders>
              <w:top w:val="nil"/>
              <w:left w:val="single" w:sz="8" w:space="0" w:color="auto"/>
              <w:bottom w:val="single" w:sz="8" w:space="0" w:color="auto"/>
              <w:right w:val="single" w:sz="8" w:space="0" w:color="auto"/>
            </w:tcBorders>
            <w:noWrap/>
            <w:vAlign w:val="center"/>
          </w:tcPr>
          <w:p w:rsidR="00583CFC" w:rsidRPr="00A01D5D" w:rsidRDefault="00583CFC" w:rsidP="00DE3EFE">
            <w:pPr>
              <w:spacing w:after="0" w:line="240" w:lineRule="auto"/>
              <w:jc w:val="both"/>
              <w:rPr>
                <w:rFonts w:ascii="Palatino Linotype" w:hAnsi="Palatino Linotype" w:cs="Arial"/>
              </w:rPr>
            </w:pPr>
            <w:r w:rsidRPr="00A01D5D">
              <w:rPr>
                <w:rFonts w:ascii="Palatino Linotype" w:hAnsi="Palatino Linotype" w:cs="Arial"/>
              </w:rPr>
              <w:t>Emlékezőképesség (ismeretmegőrzés)</w:t>
            </w:r>
          </w:p>
        </w:tc>
        <w:tc>
          <w:tcPr>
            <w:tcW w:w="815" w:type="dxa"/>
            <w:tcBorders>
              <w:top w:val="nil"/>
              <w:left w:val="single" w:sz="4" w:space="0" w:color="000000"/>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993"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c>
          <w:tcPr>
            <w:tcW w:w="708"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812"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p>
        </w:tc>
        <w:tc>
          <w:tcPr>
            <w:tcW w:w="1740" w:type="dxa"/>
            <w:tcBorders>
              <w:top w:val="nil"/>
              <w:left w:val="nil"/>
              <w:bottom w:val="single" w:sz="4" w:space="0" w:color="000000"/>
              <w:right w:val="single" w:sz="4" w:space="0" w:color="000000"/>
            </w:tcBorders>
            <w:noWrap/>
            <w:vAlign w:val="center"/>
          </w:tcPr>
          <w:p w:rsidR="00583CFC" w:rsidRPr="00A01D5D" w:rsidRDefault="00583CFC" w:rsidP="00DE3EFE">
            <w:pPr>
              <w:spacing w:after="0" w:line="240" w:lineRule="auto"/>
              <w:jc w:val="center"/>
              <w:rPr>
                <w:rFonts w:ascii="Palatino Linotype" w:hAnsi="Palatino Linotype" w:cs="Arial"/>
              </w:rPr>
            </w:pPr>
            <w:r w:rsidRPr="00A01D5D">
              <w:rPr>
                <w:rFonts w:ascii="Palatino Linotype" w:hAnsi="Palatino Linotype" w:cs="Arial"/>
              </w:rPr>
              <w:t>X</w:t>
            </w:r>
          </w:p>
        </w:tc>
      </w:tr>
    </w:tbl>
    <w:p w:rsidR="00583CFC" w:rsidRPr="00A01D5D" w:rsidRDefault="00583CFC" w:rsidP="00DE3EFE">
      <w:pPr>
        <w:spacing w:after="0" w:line="240" w:lineRule="auto"/>
        <w:jc w:val="center"/>
        <w:rPr>
          <w:rFonts w:ascii="Palatino Linotype" w:hAnsi="Palatino Linotype"/>
          <w:b/>
          <w:sz w:val="24"/>
          <w:szCs w:val="24"/>
        </w:rPr>
      </w:pPr>
    </w:p>
    <w:p w:rsidR="00583CFC" w:rsidRPr="00A01D5D" w:rsidRDefault="00583CFC" w:rsidP="00DE3EFE">
      <w:pPr>
        <w:spacing w:after="0" w:line="240" w:lineRule="auto"/>
        <w:jc w:val="center"/>
        <w:rPr>
          <w:rFonts w:ascii="Palatino Linotype" w:hAnsi="Palatino Linotype"/>
          <w:b/>
          <w:sz w:val="24"/>
          <w:szCs w:val="24"/>
        </w:rPr>
      </w:pPr>
    </w:p>
    <w:p w:rsidR="00583CFC" w:rsidRPr="00A01D5D" w:rsidRDefault="00583CFC" w:rsidP="00DE3EFE">
      <w:pPr>
        <w:spacing w:after="0" w:line="240" w:lineRule="auto"/>
        <w:jc w:val="center"/>
        <w:rPr>
          <w:rFonts w:ascii="Palatino Linotype" w:hAnsi="Palatino Linotype"/>
          <w:b/>
          <w:sz w:val="24"/>
          <w:szCs w:val="24"/>
        </w:rPr>
      </w:pPr>
    </w:p>
    <w:p w:rsidR="00583CFC" w:rsidRPr="00A01D5D" w:rsidRDefault="00583CFC" w:rsidP="00DE3EFE">
      <w:pPr>
        <w:spacing w:after="0" w:line="240" w:lineRule="auto"/>
        <w:jc w:val="center"/>
        <w:rPr>
          <w:rFonts w:ascii="Palatino Linotype" w:hAnsi="Palatino Linotype"/>
          <w:b/>
          <w:sz w:val="24"/>
          <w:szCs w:val="24"/>
        </w:rPr>
        <w:sectPr w:rsidR="00583CFC" w:rsidRPr="00A01D5D" w:rsidSect="00DE3EFE">
          <w:pgSz w:w="16838" w:h="11906" w:orient="landscape"/>
          <w:pgMar w:top="1276" w:right="1417" w:bottom="1417" w:left="1417" w:header="708" w:footer="708" w:gutter="0"/>
          <w:cols w:space="708"/>
          <w:docGrid w:linePitch="360"/>
        </w:sectPr>
      </w:pPr>
    </w:p>
    <w:p w:rsidR="00583CFC" w:rsidRPr="00A01D5D" w:rsidRDefault="00583CFC" w:rsidP="00DE3EFE">
      <w:pPr>
        <w:spacing w:after="0" w:line="240" w:lineRule="auto"/>
        <w:jc w:val="center"/>
        <w:rPr>
          <w:rFonts w:ascii="Palatino Linotype" w:hAnsi="Palatino Linotype"/>
          <w:b/>
          <w:sz w:val="24"/>
          <w:szCs w:val="24"/>
        </w:rPr>
      </w:pPr>
    </w:p>
    <w:p w:rsidR="00583CFC" w:rsidRPr="00A01D5D" w:rsidRDefault="00583CFC" w:rsidP="00DE3EFE">
      <w:pPr>
        <w:spacing w:after="0" w:line="240" w:lineRule="auto"/>
        <w:ind w:left="-15"/>
        <w:jc w:val="both"/>
        <w:rPr>
          <w:rFonts w:ascii="Palatino Linotype" w:hAnsi="Palatino Linotype"/>
          <w:b/>
          <w:sz w:val="24"/>
          <w:szCs w:val="24"/>
        </w:rPr>
      </w:pPr>
    </w:p>
    <w:p w:rsidR="00583CFC" w:rsidRPr="00A01D5D" w:rsidRDefault="00583CFC" w:rsidP="004B2417">
      <w:pPr>
        <w:widowControl w:val="0"/>
        <w:numPr>
          <w:ilvl w:val="0"/>
          <w:numId w:val="20"/>
        </w:numPr>
        <w:suppressAutoHyphens/>
        <w:spacing w:after="0" w:line="240" w:lineRule="auto"/>
        <w:rPr>
          <w:rFonts w:ascii="Palatino Linotype" w:hAnsi="Palatino Linotype"/>
          <w:b/>
          <w:sz w:val="24"/>
          <w:szCs w:val="24"/>
        </w:rPr>
      </w:pPr>
      <w:r w:rsidRPr="00A01D5D">
        <w:rPr>
          <w:rFonts w:ascii="Palatino Linotype" w:hAnsi="Palatino Linotype"/>
          <w:b/>
          <w:sz w:val="24"/>
          <w:szCs w:val="24"/>
        </w:rPr>
        <w:t>Adminisztráció és</w:t>
      </w:r>
      <w:r>
        <w:rPr>
          <w:rFonts w:ascii="Palatino Linotype" w:hAnsi="Palatino Linotype"/>
          <w:b/>
          <w:sz w:val="24"/>
          <w:szCs w:val="24"/>
        </w:rPr>
        <w:t xml:space="preserve"> tájékoztatás 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48</w:t>
      </w:r>
      <w:r w:rsidRPr="00A01D5D">
        <w:rPr>
          <w:rFonts w:ascii="Palatino Linotype" w:hAnsi="Palatino Linotype"/>
          <w:b/>
          <w:sz w:val="24"/>
          <w:szCs w:val="24"/>
        </w:rPr>
        <w:t xml:space="preserve"> óra*</w:t>
      </w:r>
    </w:p>
    <w:p w:rsidR="00583CFC" w:rsidRPr="00A01D5D" w:rsidRDefault="00583CFC" w:rsidP="00DE3EFE">
      <w:pPr>
        <w:spacing w:after="0" w:line="240" w:lineRule="auto"/>
        <w:jc w:val="right"/>
        <w:rPr>
          <w:rFonts w:ascii="Palatino Linotype" w:hAnsi="Palatino Linotype"/>
          <w:sz w:val="24"/>
          <w:szCs w:val="24"/>
        </w:rPr>
      </w:pPr>
      <w:r w:rsidRPr="00A01D5D">
        <w:rPr>
          <w:rFonts w:ascii="Palatino Linotype" w:hAnsi="Palatino Linotype"/>
          <w:sz w:val="24"/>
          <w:szCs w:val="24"/>
        </w:rPr>
        <w:t>* 9-13. évfolyamon megszervezett képzés/13. és 14. évfolyamon megszervezett képzés</w:t>
      </w:r>
    </w:p>
    <w:p w:rsidR="00583CFC" w:rsidRPr="00A01D5D" w:rsidRDefault="00583CFC" w:rsidP="009C7BD4">
      <w:pPr>
        <w:spacing w:after="0" w:line="240" w:lineRule="auto"/>
        <w:rPr>
          <w:rFonts w:ascii="Palatino Linotype" w:hAnsi="Palatino Linotype"/>
          <w:i/>
          <w:sz w:val="24"/>
          <w:szCs w:val="24"/>
        </w:rPr>
      </w:pPr>
    </w:p>
    <w:p w:rsidR="00583CFC" w:rsidRPr="00A01D5D" w:rsidRDefault="00583CFC" w:rsidP="004B2417">
      <w:pPr>
        <w:widowControl w:val="0"/>
        <w:numPr>
          <w:ilvl w:val="1"/>
          <w:numId w:val="20"/>
        </w:numPr>
        <w:suppressAutoHyphens/>
        <w:spacing w:after="0" w:line="240" w:lineRule="auto"/>
        <w:jc w:val="both"/>
        <w:rPr>
          <w:rFonts w:ascii="Palatino Linotype" w:hAnsi="Palatino Linotype"/>
          <w:sz w:val="24"/>
          <w:szCs w:val="24"/>
        </w:rPr>
      </w:pPr>
      <w:r w:rsidRPr="00A01D5D">
        <w:rPr>
          <w:rFonts w:ascii="Palatino Linotype" w:hAnsi="Palatino Linotype"/>
          <w:b/>
          <w:sz w:val="24"/>
          <w:szCs w:val="24"/>
        </w:rPr>
        <w:t xml:space="preserve">A tantárgy tanításának célja, </w:t>
      </w:r>
      <w:r w:rsidRPr="00A01D5D">
        <w:rPr>
          <w:rFonts w:ascii="Palatino Linotype" w:hAnsi="Palatino Linotype"/>
          <w:sz w:val="24"/>
          <w:szCs w:val="24"/>
        </w:rPr>
        <w:t xml:space="preserve">hogy a tanuló képes legyen a dolgozók, az ellátottak és az intézmény működése dokumentációjának áttekintésére és áttekinthető vezetésére. Fontos szakmai cél, hogy formai, tartalmi szempontból a dokumentumok megfeleljenek a jogszabályi előírásoknak és értékelhető képet nyújtsanak az eseményekről, folyamatokról. </w:t>
      </w:r>
    </w:p>
    <w:p w:rsidR="00583CFC" w:rsidRPr="00A01D5D" w:rsidRDefault="00583CFC" w:rsidP="00DE3EFE">
      <w:pPr>
        <w:spacing w:after="0" w:line="240" w:lineRule="auto"/>
        <w:rPr>
          <w:rFonts w:ascii="Palatino Linotype" w:hAnsi="Palatino Linotype"/>
          <w:b/>
          <w:sz w:val="24"/>
          <w:szCs w:val="24"/>
        </w:rPr>
      </w:pPr>
    </w:p>
    <w:p w:rsidR="00583CFC" w:rsidRPr="00A01D5D" w:rsidRDefault="00583CFC" w:rsidP="00DE3EFE">
      <w:pPr>
        <w:spacing w:after="0" w:line="240" w:lineRule="auto"/>
        <w:rPr>
          <w:rFonts w:ascii="Palatino Linotype" w:hAnsi="Palatino Linotype"/>
          <w:b/>
          <w:sz w:val="24"/>
          <w:szCs w:val="24"/>
        </w:rPr>
      </w:pPr>
    </w:p>
    <w:p w:rsidR="00583CFC" w:rsidRPr="00A01D5D" w:rsidRDefault="00583CFC" w:rsidP="004B2417">
      <w:pPr>
        <w:widowControl w:val="0"/>
        <w:numPr>
          <w:ilvl w:val="1"/>
          <w:numId w:val="20"/>
        </w:numPr>
        <w:suppressAutoHyphens/>
        <w:spacing w:after="0" w:line="240" w:lineRule="auto"/>
        <w:rPr>
          <w:rFonts w:ascii="Palatino Linotype" w:hAnsi="Palatino Linotype"/>
          <w:b/>
          <w:sz w:val="24"/>
          <w:szCs w:val="24"/>
        </w:rPr>
      </w:pPr>
      <w:r w:rsidRPr="00A01D5D">
        <w:rPr>
          <w:rFonts w:ascii="Palatino Linotype" w:hAnsi="Palatino Linotype"/>
          <w:b/>
          <w:sz w:val="24"/>
          <w:szCs w:val="24"/>
        </w:rPr>
        <w:t>Kapcsolódó közismereti, szakmai tartalmak</w:t>
      </w:r>
    </w:p>
    <w:p w:rsidR="00583CFC" w:rsidRPr="00A01D5D" w:rsidRDefault="00583CFC" w:rsidP="009C7BD4">
      <w:pPr>
        <w:spacing w:after="0" w:line="240" w:lineRule="auto"/>
        <w:ind w:left="709"/>
        <w:rPr>
          <w:rFonts w:ascii="Palatino Linotype" w:hAnsi="Palatino Linotype"/>
          <w:sz w:val="24"/>
          <w:szCs w:val="24"/>
        </w:rPr>
      </w:pPr>
      <w:r w:rsidRPr="00A01D5D">
        <w:rPr>
          <w:rFonts w:ascii="Palatino Linotype" w:hAnsi="Palatino Linotype"/>
          <w:sz w:val="24"/>
          <w:szCs w:val="24"/>
        </w:rPr>
        <w:t xml:space="preserve">Egészségügyi alapismeretek, a napközbeni gyermekellátás feladatai </w:t>
      </w:r>
    </w:p>
    <w:p w:rsidR="00583CFC" w:rsidRPr="00A01D5D" w:rsidRDefault="00583CFC" w:rsidP="009C7BD4">
      <w:pPr>
        <w:spacing w:after="0" w:line="240" w:lineRule="auto"/>
        <w:ind w:left="709"/>
        <w:rPr>
          <w:rFonts w:ascii="Palatino Linotype" w:hAnsi="Palatino Linotype"/>
          <w:sz w:val="24"/>
          <w:szCs w:val="24"/>
        </w:rPr>
      </w:pPr>
    </w:p>
    <w:p w:rsidR="00583CFC" w:rsidRPr="00A01D5D" w:rsidRDefault="00583CFC" w:rsidP="004B2417">
      <w:pPr>
        <w:widowControl w:val="0"/>
        <w:numPr>
          <w:ilvl w:val="1"/>
          <w:numId w:val="20"/>
        </w:numPr>
        <w:suppressAutoHyphens/>
        <w:spacing w:after="0" w:line="240" w:lineRule="auto"/>
        <w:rPr>
          <w:rFonts w:ascii="Palatino Linotype" w:hAnsi="Palatino Linotype"/>
          <w:b/>
          <w:sz w:val="24"/>
          <w:szCs w:val="24"/>
        </w:rPr>
      </w:pPr>
      <w:r w:rsidRPr="00A01D5D">
        <w:rPr>
          <w:rFonts w:ascii="Palatino Linotype" w:hAnsi="Palatino Linotype"/>
          <w:b/>
          <w:sz w:val="24"/>
          <w:szCs w:val="24"/>
        </w:rPr>
        <w:t xml:space="preserve"> Témakörök </w:t>
      </w:r>
    </w:p>
    <w:p w:rsidR="00583CFC" w:rsidRPr="00A01D5D" w:rsidRDefault="00583CFC" w:rsidP="00DE3EFE">
      <w:pPr>
        <w:spacing w:after="0" w:line="240" w:lineRule="auto"/>
        <w:rPr>
          <w:rFonts w:ascii="Palatino Linotype" w:hAnsi="Palatino Linotype"/>
          <w:b/>
          <w:sz w:val="24"/>
          <w:szCs w:val="24"/>
        </w:rPr>
      </w:pPr>
    </w:p>
    <w:p w:rsidR="00583CFC" w:rsidRPr="00D47D88" w:rsidRDefault="00583CFC" w:rsidP="004B2417">
      <w:pPr>
        <w:numPr>
          <w:ilvl w:val="2"/>
          <w:numId w:val="20"/>
        </w:numPr>
        <w:spacing w:after="0" w:line="240" w:lineRule="auto"/>
        <w:ind w:left="1218"/>
        <w:rPr>
          <w:rFonts w:ascii="Palatino Linotype" w:hAnsi="Palatino Linotype"/>
          <w:b/>
          <w:sz w:val="24"/>
          <w:szCs w:val="24"/>
        </w:rPr>
      </w:pPr>
      <w:r w:rsidRPr="00D47D88">
        <w:rPr>
          <w:rFonts w:ascii="Palatino Linotype" w:hAnsi="Palatino Linotype" w:cs="TimesNewRomanPS-BoldMT"/>
          <w:b/>
          <w:bCs/>
          <w:sz w:val="24"/>
          <w:szCs w:val="24"/>
        </w:rPr>
        <w:t xml:space="preserve">Kölcsönös tájékozódás </w:t>
      </w:r>
      <w:r>
        <w:rPr>
          <w:rFonts w:ascii="Palatino Linotype" w:hAnsi="Palatino Linotype" w:cs="TimesNewRomanPS-BoldMT"/>
          <w:b/>
          <w:bCs/>
          <w:sz w:val="24"/>
          <w:szCs w:val="24"/>
        </w:rPr>
        <w:t>a gyermekről és az intézményről</w:t>
      </w:r>
      <w:r w:rsidRPr="00D47D88">
        <w:rPr>
          <w:rFonts w:ascii="Palatino Linotype" w:hAnsi="Palatino Linotype" w:cs="TimesNewRomanPS-BoldMT"/>
          <w:b/>
          <w:bCs/>
          <w:sz w:val="24"/>
          <w:szCs w:val="24"/>
        </w:rPr>
        <w:tab/>
        <w:t>16 óra</w:t>
      </w:r>
      <w:r w:rsidRPr="00D47D88">
        <w:rPr>
          <w:rFonts w:ascii="Palatino Linotype" w:hAnsi="Palatino Linotype"/>
          <w:b/>
          <w:sz w:val="24"/>
          <w:szCs w:val="24"/>
        </w:rPr>
        <w:tab/>
      </w:r>
    </w:p>
    <w:p w:rsidR="00583CFC" w:rsidRPr="00A01D5D" w:rsidRDefault="00583CFC" w:rsidP="00F30D87">
      <w:pPr>
        <w:spacing w:after="0" w:line="240" w:lineRule="auto"/>
        <w:ind w:firstLine="540"/>
        <w:rPr>
          <w:rFonts w:ascii="Palatino Linotype" w:hAnsi="Palatino Linotype"/>
          <w:sz w:val="24"/>
          <w:szCs w:val="24"/>
        </w:rPr>
      </w:pPr>
      <w:r w:rsidRPr="00A01D5D">
        <w:rPr>
          <w:rFonts w:ascii="Palatino Linotype" w:hAnsi="Palatino Linotype"/>
          <w:b/>
          <w:sz w:val="24"/>
          <w:szCs w:val="24"/>
        </w:rPr>
        <w:tab/>
      </w:r>
      <w:r w:rsidRPr="00A01D5D">
        <w:rPr>
          <w:rFonts w:ascii="Palatino Linotype" w:hAnsi="Palatino Linotype" w:cs="TimesNewRomanPS-BoldMT"/>
          <w:b/>
          <w:bCs/>
          <w:sz w:val="24"/>
          <w:szCs w:val="24"/>
        </w:rPr>
        <w:t xml:space="preserve">A napközbeni kisgyermekellátással kapcsolatos dokumentumok: </w:t>
      </w:r>
    </w:p>
    <w:p w:rsidR="00583CFC" w:rsidRPr="00A01D5D" w:rsidRDefault="00583CFC" w:rsidP="00D47D88">
      <w:pPr>
        <w:spacing w:after="0" w:line="240" w:lineRule="auto"/>
        <w:ind w:left="709"/>
        <w:jc w:val="both"/>
        <w:rPr>
          <w:rFonts w:ascii="Palatino Linotype" w:hAnsi="Palatino Linotype"/>
          <w:sz w:val="24"/>
          <w:szCs w:val="24"/>
        </w:rPr>
      </w:pPr>
      <w:r w:rsidRPr="00A01D5D">
        <w:rPr>
          <w:rFonts w:ascii="Palatino Linotype" w:hAnsi="Palatino Linotype"/>
          <w:sz w:val="24"/>
          <w:szCs w:val="24"/>
        </w:rPr>
        <w:t>A gyermek bölcsődei előjegyzése, szórólap az intézményről (egyidőben történik az intézmény bemutatásával)</w:t>
      </w:r>
    </w:p>
    <w:p w:rsidR="00583CFC" w:rsidRPr="00A01D5D" w:rsidRDefault="00583CFC" w:rsidP="00D47D88">
      <w:pPr>
        <w:spacing w:after="0" w:line="240" w:lineRule="auto"/>
        <w:ind w:left="709"/>
        <w:jc w:val="both"/>
        <w:rPr>
          <w:rFonts w:ascii="Palatino Linotype" w:hAnsi="Palatino Linotype"/>
          <w:sz w:val="24"/>
          <w:szCs w:val="24"/>
        </w:rPr>
      </w:pPr>
      <w:r w:rsidRPr="00A01D5D">
        <w:rPr>
          <w:rFonts w:ascii="Palatino Linotype" w:hAnsi="Palatino Linotype"/>
          <w:sz w:val="24"/>
          <w:szCs w:val="24"/>
        </w:rPr>
        <w:t>Szülő szóbeli és írásbeli tájékoztatása a gyermek felvételével kapcsolatban (Szülői nyilatkozat a tájékoztatási kötelezettség megtörténtéről)</w:t>
      </w:r>
    </w:p>
    <w:p w:rsidR="00583CFC" w:rsidRPr="00A01D5D" w:rsidRDefault="00583CFC" w:rsidP="00D47D88">
      <w:pPr>
        <w:spacing w:after="0" w:line="240" w:lineRule="auto"/>
        <w:ind w:left="709"/>
        <w:jc w:val="both"/>
        <w:rPr>
          <w:rFonts w:ascii="Palatino Linotype" w:hAnsi="Palatino Linotype"/>
          <w:sz w:val="24"/>
          <w:szCs w:val="24"/>
        </w:rPr>
      </w:pPr>
      <w:r w:rsidRPr="00A01D5D">
        <w:rPr>
          <w:rFonts w:ascii="Palatino Linotype" w:hAnsi="Palatino Linotype"/>
          <w:sz w:val="24"/>
          <w:szCs w:val="24"/>
        </w:rPr>
        <w:t>Megállapodás megkötése a gyermek gondozásáról</w:t>
      </w:r>
    </w:p>
    <w:p w:rsidR="00583CFC" w:rsidRPr="00A01D5D" w:rsidRDefault="00583CFC" w:rsidP="00D47D88">
      <w:pPr>
        <w:spacing w:after="0" w:line="240" w:lineRule="auto"/>
        <w:ind w:left="709"/>
        <w:jc w:val="both"/>
        <w:rPr>
          <w:rFonts w:ascii="Palatino Linotype" w:hAnsi="Palatino Linotype"/>
          <w:sz w:val="24"/>
          <w:szCs w:val="24"/>
        </w:rPr>
      </w:pPr>
      <w:r w:rsidRPr="00A01D5D">
        <w:rPr>
          <w:rFonts w:ascii="Palatino Linotype" w:hAnsi="Palatino Linotype"/>
          <w:sz w:val="24"/>
          <w:szCs w:val="24"/>
        </w:rPr>
        <w:t>Szakmai program ismertetése</w:t>
      </w:r>
    </w:p>
    <w:p w:rsidR="00583CFC" w:rsidRPr="00A01D5D" w:rsidRDefault="00583CFC" w:rsidP="00D47D88">
      <w:pPr>
        <w:spacing w:after="0" w:line="240" w:lineRule="auto"/>
        <w:ind w:left="709"/>
        <w:jc w:val="both"/>
        <w:rPr>
          <w:rFonts w:ascii="Palatino Linotype" w:hAnsi="Palatino Linotype"/>
          <w:sz w:val="24"/>
          <w:szCs w:val="24"/>
        </w:rPr>
      </w:pPr>
      <w:r w:rsidRPr="00A01D5D">
        <w:rPr>
          <w:rFonts w:ascii="Palatino Linotype" w:hAnsi="Palatino Linotype"/>
          <w:sz w:val="24"/>
          <w:szCs w:val="24"/>
        </w:rPr>
        <w:t xml:space="preserve">Szülői értekezlet, szülőcsoport beszélgetés témájának, folyamatának rögzítése </w:t>
      </w:r>
    </w:p>
    <w:p w:rsidR="00583CFC" w:rsidRDefault="00583CFC" w:rsidP="00D47D88">
      <w:pPr>
        <w:spacing w:after="0" w:line="240" w:lineRule="auto"/>
        <w:ind w:left="709"/>
        <w:jc w:val="both"/>
        <w:rPr>
          <w:rFonts w:ascii="Palatino Linotype" w:hAnsi="Palatino Linotype"/>
          <w:sz w:val="24"/>
          <w:szCs w:val="24"/>
        </w:rPr>
      </w:pPr>
      <w:r w:rsidRPr="00A01D5D">
        <w:rPr>
          <w:rFonts w:ascii="Palatino Linotype" w:hAnsi="Palatino Linotype"/>
          <w:sz w:val="24"/>
          <w:szCs w:val="24"/>
        </w:rPr>
        <w:t>Üzenő füzet megnyitása – szülő jellemzése a gyermekről, majd a kölcsönös tájékoztatás, ill. a gyermek fejlődésének rögzítésére szolgáló eszköz</w:t>
      </w:r>
    </w:p>
    <w:p w:rsidR="00583CFC" w:rsidRPr="00A01D5D" w:rsidRDefault="00583CFC" w:rsidP="00D47D88">
      <w:pPr>
        <w:spacing w:after="0" w:line="240" w:lineRule="auto"/>
        <w:ind w:left="709"/>
        <w:jc w:val="both"/>
        <w:rPr>
          <w:rFonts w:ascii="Palatino Linotype" w:hAnsi="Palatino Linotype"/>
          <w:sz w:val="24"/>
          <w:szCs w:val="24"/>
        </w:rPr>
      </w:pPr>
    </w:p>
    <w:p w:rsidR="00583CFC" w:rsidRPr="00A01D5D" w:rsidRDefault="00583CFC" w:rsidP="00DE3EFE">
      <w:pPr>
        <w:spacing w:after="0" w:line="240" w:lineRule="auto"/>
        <w:jc w:val="both"/>
        <w:rPr>
          <w:rFonts w:ascii="Palatino Linotype" w:hAnsi="Palatino Linotype"/>
          <w:sz w:val="24"/>
          <w:szCs w:val="24"/>
        </w:rPr>
      </w:pPr>
      <w:r w:rsidRPr="00A01D5D">
        <w:rPr>
          <w:rFonts w:ascii="Palatino Linotype" w:hAnsi="Palatino Linotype"/>
          <w:sz w:val="24"/>
          <w:szCs w:val="24"/>
        </w:rPr>
        <w:t>A felvételt követő dokumentumok:</w:t>
      </w:r>
    </w:p>
    <w:p w:rsidR="00583CFC" w:rsidRPr="00A01D5D" w:rsidRDefault="00583CFC" w:rsidP="00D47D88">
      <w:pPr>
        <w:spacing w:after="0" w:line="240" w:lineRule="auto"/>
        <w:ind w:left="709"/>
        <w:jc w:val="both"/>
        <w:rPr>
          <w:rFonts w:ascii="Palatino Linotype" w:hAnsi="Palatino Linotype"/>
          <w:sz w:val="24"/>
          <w:szCs w:val="24"/>
        </w:rPr>
      </w:pPr>
      <w:r w:rsidRPr="00A01D5D">
        <w:rPr>
          <w:rFonts w:ascii="Palatino Linotype" w:hAnsi="Palatino Linotype"/>
          <w:sz w:val="24"/>
          <w:szCs w:val="24"/>
        </w:rPr>
        <w:t>Felvételi könyvbe történő bevezetés</w:t>
      </w:r>
    </w:p>
    <w:p w:rsidR="00583CFC" w:rsidRPr="00A01D5D" w:rsidRDefault="00583CFC" w:rsidP="00D47D88">
      <w:pPr>
        <w:spacing w:after="0" w:line="240" w:lineRule="auto"/>
        <w:ind w:left="709"/>
        <w:jc w:val="both"/>
        <w:rPr>
          <w:rFonts w:ascii="Palatino Linotype" w:hAnsi="Palatino Linotype"/>
          <w:sz w:val="24"/>
          <w:szCs w:val="24"/>
        </w:rPr>
      </w:pPr>
      <w:r w:rsidRPr="00A01D5D">
        <w:rPr>
          <w:rFonts w:ascii="Palatino Linotype" w:hAnsi="Palatino Linotype"/>
          <w:sz w:val="24"/>
          <w:szCs w:val="24"/>
        </w:rPr>
        <w:t>TEVADMIN rendszerben való rögzítése, napi jelentési kötelezettség</w:t>
      </w:r>
    </w:p>
    <w:p w:rsidR="00583CFC" w:rsidRPr="00A01D5D" w:rsidRDefault="00583CFC" w:rsidP="00D47D88">
      <w:pPr>
        <w:spacing w:after="0" w:line="240" w:lineRule="auto"/>
        <w:ind w:left="709"/>
        <w:jc w:val="both"/>
        <w:rPr>
          <w:rFonts w:ascii="Palatino Linotype" w:hAnsi="Palatino Linotype"/>
          <w:sz w:val="24"/>
          <w:szCs w:val="24"/>
        </w:rPr>
      </w:pPr>
      <w:r w:rsidRPr="00A01D5D">
        <w:rPr>
          <w:rFonts w:ascii="Palatino Linotype" w:hAnsi="Palatino Linotype"/>
          <w:sz w:val="24"/>
          <w:szCs w:val="24"/>
        </w:rPr>
        <w:t>Bölcsődei gyermek egészségügyi törzslap megnyitása (bölcsődevezető)</w:t>
      </w:r>
    </w:p>
    <w:p w:rsidR="00583CFC" w:rsidRPr="00A01D5D" w:rsidRDefault="00583CFC" w:rsidP="00D47D88">
      <w:pPr>
        <w:spacing w:after="0" w:line="240" w:lineRule="auto"/>
        <w:ind w:left="709"/>
        <w:jc w:val="both"/>
        <w:rPr>
          <w:rFonts w:ascii="Palatino Linotype" w:hAnsi="Palatino Linotype"/>
          <w:sz w:val="24"/>
          <w:szCs w:val="24"/>
        </w:rPr>
      </w:pPr>
      <w:r w:rsidRPr="00A01D5D">
        <w:rPr>
          <w:rFonts w:ascii="Palatino Linotype" w:hAnsi="Palatino Linotype"/>
          <w:sz w:val="24"/>
          <w:szCs w:val="24"/>
        </w:rPr>
        <w:t>Adatlap a gyermekjóléti alapellátásban részesülő gyermekekről</w:t>
      </w:r>
    </w:p>
    <w:p w:rsidR="00583CFC" w:rsidRPr="00A01D5D" w:rsidRDefault="00583CFC" w:rsidP="00D47D88">
      <w:pPr>
        <w:spacing w:after="0" w:line="240" w:lineRule="auto"/>
        <w:ind w:left="709"/>
        <w:jc w:val="both"/>
        <w:rPr>
          <w:rFonts w:ascii="Palatino Linotype" w:hAnsi="Palatino Linotype"/>
          <w:sz w:val="24"/>
          <w:szCs w:val="24"/>
        </w:rPr>
      </w:pPr>
      <w:r w:rsidRPr="00A01D5D">
        <w:rPr>
          <w:rFonts w:ascii="Palatino Linotype" w:hAnsi="Palatino Linotype"/>
          <w:sz w:val="24"/>
          <w:szCs w:val="24"/>
        </w:rPr>
        <w:t>Beszoktatás naponként történő dokumentálása és összefoglaló készítése</w:t>
      </w:r>
    </w:p>
    <w:p w:rsidR="00583CFC" w:rsidRPr="00A01D5D" w:rsidRDefault="00583CFC" w:rsidP="00D47D88">
      <w:pPr>
        <w:spacing w:after="0" w:line="240" w:lineRule="auto"/>
        <w:ind w:left="709"/>
        <w:jc w:val="both"/>
        <w:rPr>
          <w:rFonts w:ascii="Palatino Linotype" w:hAnsi="Palatino Linotype"/>
          <w:sz w:val="24"/>
          <w:szCs w:val="24"/>
        </w:rPr>
      </w:pPr>
      <w:r w:rsidRPr="00A01D5D">
        <w:rPr>
          <w:rFonts w:ascii="Palatino Linotype" w:hAnsi="Palatino Linotype"/>
          <w:sz w:val="24"/>
          <w:szCs w:val="24"/>
        </w:rPr>
        <w:t>Napi jelenléti ív, csoportnapló vezetése</w:t>
      </w:r>
    </w:p>
    <w:p w:rsidR="00583CFC" w:rsidRPr="00A01D5D" w:rsidRDefault="00583CFC" w:rsidP="00D47D88">
      <w:pPr>
        <w:spacing w:after="0" w:line="240" w:lineRule="auto"/>
        <w:ind w:left="709"/>
        <w:jc w:val="both"/>
        <w:rPr>
          <w:rFonts w:ascii="Palatino Linotype" w:hAnsi="Palatino Linotype"/>
          <w:sz w:val="24"/>
          <w:szCs w:val="24"/>
        </w:rPr>
      </w:pPr>
      <w:r w:rsidRPr="00A01D5D">
        <w:rPr>
          <w:rFonts w:ascii="Palatino Linotype" w:hAnsi="Palatino Linotype"/>
          <w:sz w:val="24"/>
          <w:szCs w:val="24"/>
        </w:rPr>
        <w:t>Étkezők nyilvántartása</w:t>
      </w:r>
    </w:p>
    <w:p w:rsidR="00583CFC" w:rsidRPr="00A01D5D" w:rsidRDefault="00583CFC" w:rsidP="00D47D88">
      <w:pPr>
        <w:pStyle w:val="ListBullet2"/>
      </w:pPr>
      <w:r w:rsidRPr="00A01D5D">
        <w:t>Intézményi térítési díjkedvezmény elszámolása</w:t>
      </w:r>
    </w:p>
    <w:p w:rsidR="00583CFC" w:rsidRPr="00A01D5D" w:rsidRDefault="00583CFC" w:rsidP="00D47D88">
      <w:pPr>
        <w:pStyle w:val="ListBullet2"/>
      </w:pPr>
      <w:r w:rsidRPr="00A01D5D">
        <w:t>Térítési díjkedvezmények különböző jogon</w:t>
      </w:r>
    </w:p>
    <w:p w:rsidR="00583CFC" w:rsidRPr="00A01D5D" w:rsidRDefault="00583CFC" w:rsidP="00D47D88">
      <w:pPr>
        <w:pStyle w:val="ListBullet2"/>
      </w:pPr>
      <w:r w:rsidRPr="00A01D5D">
        <w:t>Éves statisztikai jelentések</w:t>
      </w:r>
    </w:p>
    <w:p w:rsidR="00583CFC" w:rsidRPr="00A01D5D" w:rsidRDefault="00583CFC" w:rsidP="00D47D88">
      <w:pPr>
        <w:pStyle w:val="ListBullet2"/>
      </w:pPr>
      <w:r w:rsidRPr="00A01D5D">
        <w:t>Heti étrendek</w:t>
      </w:r>
    </w:p>
    <w:p w:rsidR="00583CFC" w:rsidRPr="00A01D5D" w:rsidRDefault="00583CFC" w:rsidP="00D47D88">
      <w:pPr>
        <w:pStyle w:val="ListBullet2"/>
      </w:pPr>
      <w:r w:rsidRPr="00A01D5D">
        <w:t>Fertőző betegségekről kimutatás</w:t>
      </w:r>
    </w:p>
    <w:p w:rsidR="00583CFC" w:rsidRPr="00A01D5D" w:rsidRDefault="00583CFC" w:rsidP="00D47D88">
      <w:pPr>
        <w:pStyle w:val="ListBullet2"/>
      </w:pPr>
      <w:r w:rsidRPr="00A01D5D">
        <w:t>Oltásokról kimutatás</w:t>
      </w:r>
    </w:p>
    <w:p w:rsidR="00583CFC" w:rsidRPr="00A01D5D" w:rsidRDefault="00583CFC" w:rsidP="00D47D88">
      <w:pPr>
        <w:pStyle w:val="ListBullet2"/>
      </w:pPr>
      <w:r w:rsidRPr="00A01D5D">
        <w:t>Tetvességi nyilvántartás</w:t>
      </w:r>
    </w:p>
    <w:p w:rsidR="00583CFC" w:rsidRPr="00A01D5D" w:rsidRDefault="00583CFC" w:rsidP="00D47D88">
      <w:pPr>
        <w:spacing w:after="0" w:line="240" w:lineRule="auto"/>
        <w:ind w:left="709"/>
        <w:jc w:val="both"/>
        <w:rPr>
          <w:rFonts w:ascii="Palatino Linotype" w:hAnsi="Palatino Linotype"/>
          <w:sz w:val="24"/>
          <w:szCs w:val="24"/>
        </w:rPr>
      </w:pPr>
      <w:r w:rsidRPr="00A01D5D">
        <w:rPr>
          <w:rFonts w:ascii="Palatino Linotype" w:hAnsi="Palatino Linotype"/>
          <w:sz w:val="24"/>
          <w:szCs w:val="24"/>
        </w:rPr>
        <w:t>Átjelentő lap a 0-6 éves fiúkról és lányokról</w:t>
      </w:r>
    </w:p>
    <w:p w:rsidR="00583CFC" w:rsidRPr="00A01D5D" w:rsidRDefault="00583CFC" w:rsidP="00DE3EFE">
      <w:pPr>
        <w:spacing w:after="0" w:line="240" w:lineRule="auto"/>
        <w:jc w:val="both"/>
        <w:rPr>
          <w:rFonts w:ascii="Palatino Linotype" w:hAnsi="Palatino Linotype"/>
          <w:sz w:val="24"/>
          <w:szCs w:val="24"/>
        </w:rPr>
      </w:pPr>
    </w:p>
    <w:p w:rsidR="00583CFC" w:rsidRPr="00A01D5D" w:rsidRDefault="00583CFC" w:rsidP="00D47D88">
      <w:pPr>
        <w:pStyle w:val="ListBullet2"/>
      </w:pPr>
      <w:r w:rsidRPr="00D47D88">
        <w:t>Gondozónő által vezetett dokumentáció</w:t>
      </w:r>
      <w:r w:rsidRPr="00A01D5D">
        <w:t>:</w:t>
      </w:r>
    </w:p>
    <w:p w:rsidR="00583CFC" w:rsidRPr="00A01D5D" w:rsidRDefault="00583CFC" w:rsidP="00D47D88">
      <w:pPr>
        <w:pStyle w:val="ListBullet2"/>
      </w:pPr>
      <w:r w:rsidRPr="00A01D5D">
        <w:t>Bölcsődei gyermek egészségügyi törzslap – a családlátogatás időpontjának bejegyzésével, a beszoktatás összefoglalójával, ill. a meghatározott időközönkénti fejlődésmenet leírásával (a gyermek 1 éves koráig havonta, később negyedévente vezetve).</w:t>
      </w:r>
    </w:p>
    <w:p w:rsidR="00583CFC" w:rsidRPr="00A01D5D" w:rsidRDefault="00583CFC" w:rsidP="00D47D88">
      <w:pPr>
        <w:pStyle w:val="ListBullet2"/>
      </w:pPr>
      <w:r w:rsidRPr="00A01D5D">
        <w:t xml:space="preserve">Percentil tábla – ránézésre is szemléletesen mutatja a lineáris magasság- és súlyfejlődést </w:t>
      </w:r>
    </w:p>
    <w:p w:rsidR="00583CFC" w:rsidRPr="00A01D5D" w:rsidRDefault="00583CFC" w:rsidP="00D47D88">
      <w:pPr>
        <w:pStyle w:val="ListBullet2"/>
      </w:pPr>
      <w:r w:rsidRPr="00A01D5D">
        <w:t>Üzenő füzet – a bölcsőde adataival, leírásával, majd a szülő általi adatok bejegyzésével indított olyan életre szóló dokumentum, amelyben a gyermek óvodába kerüléséig a gondozónők rendszeres bejegyzései által képet alkothatunk a bölcsődés gyermekről</w:t>
      </w:r>
    </w:p>
    <w:p w:rsidR="00583CFC" w:rsidRPr="00A01D5D" w:rsidRDefault="00583CFC" w:rsidP="00D47D88">
      <w:pPr>
        <w:pStyle w:val="ListBullet2"/>
      </w:pPr>
      <w:r w:rsidRPr="00A01D5D">
        <w:t>Csoportnapló – naponkénti vezetéssel</w:t>
      </w:r>
    </w:p>
    <w:p w:rsidR="00583CFC" w:rsidRPr="00A01D5D" w:rsidRDefault="00583CFC" w:rsidP="00D47D88">
      <w:pPr>
        <w:pStyle w:val="ListBullet2"/>
      </w:pPr>
      <w:r w:rsidRPr="00A01D5D">
        <w:t>gondozónői jellemzés a szakértői és egyéb szakvizsgálatokhoz</w:t>
      </w:r>
    </w:p>
    <w:p w:rsidR="00583CFC" w:rsidRPr="00A01D5D" w:rsidRDefault="00583CFC" w:rsidP="00D47D88">
      <w:pPr>
        <w:pStyle w:val="ListBullet2"/>
        <w:rPr>
          <w:highlight w:val="yellow"/>
        </w:rPr>
      </w:pPr>
    </w:p>
    <w:p w:rsidR="00583CFC" w:rsidRPr="00A01D5D" w:rsidRDefault="00583CFC" w:rsidP="00DE3EFE">
      <w:pPr>
        <w:spacing w:after="0" w:line="240" w:lineRule="auto"/>
        <w:ind w:firstLine="540"/>
        <w:rPr>
          <w:rFonts w:ascii="Palatino Linotype" w:hAnsi="Palatino Linotype"/>
          <w:sz w:val="24"/>
          <w:szCs w:val="24"/>
        </w:rPr>
      </w:pPr>
    </w:p>
    <w:p w:rsidR="00583CFC" w:rsidRPr="00F30D87" w:rsidRDefault="00583CFC" w:rsidP="00F30D87">
      <w:pPr>
        <w:numPr>
          <w:ilvl w:val="2"/>
          <w:numId w:val="20"/>
        </w:numPr>
        <w:spacing w:after="0" w:line="240" w:lineRule="auto"/>
        <w:rPr>
          <w:rFonts w:ascii="Palatino Linotype" w:hAnsi="Palatino Linotype"/>
          <w:sz w:val="24"/>
          <w:szCs w:val="24"/>
        </w:rPr>
      </w:pPr>
      <w:r w:rsidRPr="00A01D5D">
        <w:rPr>
          <w:rFonts w:ascii="Palatino Linotype" w:hAnsi="Palatino Linotype"/>
          <w:b/>
          <w:sz w:val="24"/>
          <w:szCs w:val="24"/>
        </w:rPr>
        <w:t xml:space="preserve"> </w:t>
      </w:r>
      <w:r w:rsidRPr="00A01D5D">
        <w:rPr>
          <w:rFonts w:ascii="Palatino Linotype" w:hAnsi="Palatino Linotype" w:cs="TimesNewRomanPS-BoldMT"/>
          <w:b/>
          <w:bCs/>
          <w:sz w:val="24"/>
          <w:szCs w:val="24"/>
        </w:rPr>
        <w:t xml:space="preserve">Az intézmény működésével kapcsolatos dokumentumok </w:t>
      </w:r>
      <w:r>
        <w:rPr>
          <w:rFonts w:ascii="Palatino Linotype" w:hAnsi="Palatino Linotype" w:cs="TimesNewRomanPS-BoldMT"/>
          <w:b/>
          <w:bCs/>
          <w:sz w:val="24"/>
          <w:szCs w:val="24"/>
        </w:rPr>
        <w:t xml:space="preserve"> </w:t>
      </w:r>
      <w:r w:rsidRPr="00F30D87">
        <w:rPr>
          <w:rFonts w:ascii="Palatino Linotype" w:hAnsi="Palatino Linotype" w:cs="TimesNewRomanPS-BoldMT"/>
          <w:b/>
          <w:bCs/>
          <w:sz w:val="24"/>
          <w:szCs w:val="24"/>
        </w:rPr>
        <w:t xml:space="preserve">12 </w:t>
      </w:r>
      <w:r w:rsidRPr="00F30D87">
        <w:rPr>
          <w:rFonts w:ascii="Palatino Linotype" w:hAnsi="Palatino Linotype"/>
          <w:b/>
          <w:i/>
          <w:sz w:val="24"/>
          <w:szCs w:val="24"/>
        </w:rPr>
        <w:t>óra</w:t>
      </w:r>
    </w:p>
    <w:p w:rsidR="00583CFC" w:rsidRPr="00D47D88" w:rsidRDefault="00583CFC" w:rsidP="00DE3EFE">
      <w:pPr>
        <w:autoSpaceDE w:val="0"/>
        <w:autoSpaceDN w:val="0"/>
        <w:adjustRightInd w:val="0"/>
        <w:spacing w:line="240" w:lineRule="auto"/>
        <w:ind w:firstLine="360"/>
        <w:rPr>
          <w:rFonts w:ascii="Palatino Linotype" w:hAnsi="Palatino Linotype"/>
          <w:sz w:val="24"/>
          <w:szCs w:val="24"/>
        </w:rPr>
      </w:pPr>
      <w:r w:rsidRPr="00D47D88">
        <w:rPr>
          <w:rFonts w:ascii="Palatino Linotype" w:hAnsi="Palatino Linotype"/>
          <w:sz w:val="24"/>
          <w:szCs w:val="24"/>
        </w:rPr>
        <w:t xml:space="preserve"> Bölcsődevezető által vezetett dokumentumok:</w:t>
      </w:r>
    </w:p>
    <w:p w:rsidR="00583CFC" w:rsidRPr="00A01D5D" w:rsidRDefault="00583CFC" w:rsidP="00D47D88">
      <w:pPr>
        <w:spacing w:after="0" w:line="240" w:lineRule="auto"/>
        <w:ind w:left="924"/>
        <w:rPr>
          <w:rFonts w:ascii="Palatino Linotype" w:hAnsi="Palatino Linotype"/>
          <w:sz w:val="24"/>
          <w:szCs w:val="24"/>
        </w:rPr>
      </w:pPr>
      <w:r w:rsidRPr="00A01D5D">
        <w:rPr>
          <w:rFonts w:ascii="Palatino Linotype" w:hAnsi="Palatino Linotype"/>
          <w:sz w:val="24"/>
          <w:szCs w:val="24"/>
        </w:rPr>
        <w:t>Alapító okirat</w:t>
      </w:r>
    </w:p>
    <w:p w:rsidR="00583CFC" w:rsidRPr="00A01D5D" w:rsidRDefault="00583CFC" w:rsidP="00D47D88">
      <w:pPr>
        <w:spacing w:after="0" w:line="240" w:lineRule="auto"/>
        <w:ind w:left="924"/>
        <w:rPr>
          <w:rFonts w:ascii="Palatino Linotype" w:hAnsi="Palatino Linotype"/>
          <w:sz w:val="24"/>
          <w:szCs w:val="24"/>
        </w:rPr>
      </w:pPr>
      <w:r w:rsidRPr="00A01D5D">
        <w:rPr>
          <w:rFonts w:ascii="Palatino Linotype" w:hAnsi="Palatino Linotype"/>
          <w:sz w:val="24"/>
          <w:szCs w:val="24"/>
        </w:rPr>
        <w:t>Szervezeti és Működési szabályzat</w:t>
      </w:r>
    </w:p>
    <w:p w:rsidR="00583CFC" w:rsidRPr="00A01D5D" w:rsidRDefault="00583CFC" w:rsidP="00D47D88">
      <w:pPr>
        <w:spacing w:after="0" w:line="240" w:lineRule="auto"/>
        <w:ind w:left="924"/>
        <w:rPr>
          <w:rFonts w:ascii="Palatino Linotype" w:hAnsi="Palatino Linotype"/>
          <w:sz w:val="24"/>
          <w:szCs w:val="24"/>
        </w:rPr>
      </w:pPr>
      <w:r w:rsidRPr="00A01D5D">
        <w:rPr>
          <w:rFonts w:ascii="Palatino Linotype" w:hAnsi="Palatino Linotype"/>
          <w:sz w:val="24"/>
          <w:szCs w:val="24"/>
        </w:rPr>
        <w:t>Működési engedély</w:t>
      </w:r>
    </w:p>
    <w:p w:rsidR="00583CFC" w:rsidRPr="00A01D5D" w:rsidRDefault="00583CFC" w:rsidP="00D47D88">
      <w:pPr>
        <w:spacing w:after="0" w:line="240" w:lineRule="auto"/>
        <w:ind w:left="924"/>
        <w:rPr>
          <w:rFonts w:ascii="Palatino Linotype" w:hAnsi="Palatino Linotype"/>
          <w:sz w:val="24"/>
          <w:szCs w:val="24"/>
        </w:rPr>
      </w:pPr>
      <w:r w:rsidRPr="00A01D5D">
        <w:rPr>
          <w:rFonts w:ascii="Palatino Linotype" w:hAnsi="Palatino Linotype"/>
          <w:sz w:val="24"/>
          <w:szCs w:val="24"/>
        </w:rPr>
        <w:t>Költségvetés</w:t>
      </w:r>
    </w:p>
    <w:p w:rsidR="00583CFC" w:rsidRPr="00A01D5D" w:rsidRDefault="00583CFC" w:rsidP="00D47D88">
      <w:pPr>
        <w:spacing w:after="0" w:line="240" w:lineRule="auto"/>
        <w:ind w:left="924"/>
        <w:rPr>
          <w:rFonts w:ascii="Palatino Linotype" w:hAnsi="Palatino Linotype"/>
          <w:sz w:val="24"/>
          <w:szCs w:val="24"/>
        </w:rPr>
      </w:pPr>
      <w:r w:rsidRPr="00A01D5D">
        <w:rPr>
          <w:rFonts w:ascii="Palatino Linotype" w:hAnsi="Palatino Linotype"/>
          <w:sz w:val="24"/>
          <w:szCs w:val="24"/>
        </w:rPr>
        <w:t>Normatív támogatások</w:t>
      </w:r>
    </w:p>
    <w:p w:rsidR="00583CFC" w:rsidRPr="00A01D5D" w:rsidRDefault="00583CFC" w:rsidP="00D47D88">
      <w:pPr>
        <w:spacing w:after="0" w:line="240" w:lineRule="auto"/>
        <w:ind w:left="924"/>
        <w:rPr>
          <w:rFonts w:ascii="Palatino Linotype" w:hAnsi="Palatino Linotype"/>
          <w:sz w:val="24"/>
          <w:szCs w:val="24"/>
        </w:rPr>
      </w:pPr>
      <w:r w:rsidRPr="00A01D5D">
        <w:rPr>
          <w:rFonts w:ascii="Palatino Linotype" w:hAnsi="Palatino Linotype"/>
          <w:sz w:val="24"/>
          <w:szCs w:val="24"/>
        </w:rPr>
        <w:t xml:space="preserve">A bölcsőde belső szabályzatai; </w:t>
      </w:r>
    </w:p>
    <w:p w:rsidR="00583CFC" w:rsidRPr="00A01D5D" w:rsidRDefault="00583CFC" w:rsidP="00D47D88">
      <w:pPr>
        <w:spacing w:after="0" w:line="240" w:lineRule="auto"/>
        <w:ind w:left="924"/>
        <w:rPr>
          <w:rFonts w:ascii="Palatino Linotype" w:hAnsi="Palatino Linotype"/>
          <w:sz w:val="24"/>
          <w:szCs w:val="24"/>
        </w:rPr>
      </w:pPr>
      <w:r w:rsidRPr="00A01D5D">
        <w:rPr>
          <w:rFonts w:ascii="Palatino Linotype" w:hAnsi="Palatino Linotype"/>
          <w:sz w:val="24"/>
          <w:szCs w:val="24"/>
        </w:rPr>
        <w:t xml:space="preserve">Szervezeti diagramm, </w:t>
      </w:r>
    </w:p>
    <w:p w:rsidR="00583CFC" w:rsidRPr="00A01D5D" w:rsidRDefault="00583CFC" w:rsidP="00D47D88">
      <w:pPr>
        <w:spacing w:after="0" w:line="240" w:lineRule="auto"/>
        <w:ind w:left="924"/>
        <w:rPr>
          <w:rFonts w:ascii="Palatino Linotype" w:hAnsi="Palatino Linotype"/>
          <w:sz w:val="24"/>
          <w:szCs w:val="24"/>
        </w:rPr>
      </w:pPr>
      <w:r w:rsidRPr="00A01D5D">
        <w:rPr>
          <w:rFonts w:ascii="Palatino Linotype" w:hAnsi="Palatino Linotype"/>
          <w:sz w:val="24"/>
          <w:szCs w:val="24"/>
        </w:rPr>
        <w:t xml:space="preserve">Gyakornoki Szabályzat, </w:t>
      </w:r>
    </w:p>
    <w:p w:rsidR="00583CFC" w:rsidRPr="00A01D5D" w:rsidRDefault="00583CFC" w:rsidP="00D47D88">
      <w:pPr>
        <w:spacing w:after="0" w:line="240" w:lineRule="auto"/>
        <w:ind w:left="924"/>
        <w:rPr>
          <w:rFonts w:ascii="Palatino Linotype" w:hAnsi="Palatino Linotype"/>
          <w:sz w:val="24"/>
          <w:szCs w:val="24"/>
        </w:rPr>
      </w:pPr>
      <w:r w:rsidRPr="00A01D5D">
        <w:rPr>
          <w:rFonts w:ascii="Palatino Linotype" w:hAnsi="Palatino Linotype"/>
          <w:sz w:val="24"/>
          <w:szCs w:val="24"/>
        </w:rPr>
        <w:t xml:space="preserve">Érdekképviseleti Fórum szabályzata, </w:t>
      </w:r>
    </w:p>
    <w:p w:rsidR="00583CFC" w:rsidRPr="00A01D5D" w:rsidRDefault="00583CFC" w:rsidP="00D47D88">
      <w:pPr>
        <w:spacing w:after="0" w:line="240" w:lineRule="auto"/>
        <w:ind w:left="924"/>
        <w:rPr>
          <w:rFonts w:ascii="Palatino Linotype" w:hAnsi="Palatino Linotype"/>
          <w:sz w:val="24"/>
          <w:szCs w:val="24"/>
        </w:rPr>
      </w:pPr>
      <w:r w:rsidRPr="00A01D5D">
        <w:rPr>
          <w:rFonts w:ascii="Palatino Linotype" w:hAnsi="Palatino Linotype"/>
          <w:sz w:val="24"/>
          <w:szCs w:val="24"/>
        </w:rPr>
        <w:t>Pénzkezelési, házipénztár szabályzat,</w:t>
      </w:r>
    </w:p>
    <w:p w:rsidR="00583CFC" w:rsidRPr="00A01D5D" w:rsidRDefault="00583CFC" w:rsidP="00D47D88">
      <w:pPr>
        <w:spacing w:after="0" w:line="240" w:lineRule="auto"/>
        <w:ind w:left="924"/>
        <w:rPr>
          <w:rFonts w:ascii="Palatino Linotype" w:hAnsi="Palatino Linotype"/>
          <w:sz w:val="24"/>
          <w:szCs w:val="24"/>
        </w:rPr>
      </w:pPr>
      <w:r w:rsidRPr="00A01D5D">
        <w:rPr>
          <w:rFonts w:ascii="Palatino Linotype" w:hAnsi="Palatino Linotype"/>
          <w:sz w:val="24"/>
          <w:szCs w:val="24"/>
        </w:rPr>
        <w:t xml:space="preserve">FEUVE szabályzat, </w:t>
      </w:r>
    </w:p>
    <w:p w:rsidR="00583CFC" w:rsidRPr="00A01D5D" w:rsidRDefault="00583CFC" w:rsidP="00D47D88">
      <w:pPr>
        <w:spacing w:after="0" w:line="240" w:lineRule="auto"/>
        <w:ind w:left="924"/>
        <w:rPr>
          <w:rFonts w:ascii="Palatino Linotype" w:hAnsi="Palatino Linotype"/>
          <w:sz w:val="24"/>
          <w:szCs w:val="24"/>
        </w:rPr>
      </w:pPr>
      <w:r w:rsidRPr="00A01D5D">
        <w:rPr>
          <w:rFonts w:ascii="Palatino Linotype" w:hAnsi="Palatino Linotype"/>
          <w:sz w:val="24"/>
          <w:szCs w:val="24"/>
        </w:rPr>
        <w:t xml:space="preserve">Munkavédelmi szabályzat, </w:t>
      </w:r>
    </w:p>
    <w:p w:rsidR="00583CFC" w:rsidRPr="00A01D5D" w:rsidRDefault="00583CFC" w:rsidP="00D47D88">
      <w:pPr>
        <w:spacing w:after="0" w:line="240" w:lineRule="auto"/>
        <w:ind w:left="924"/>
        <w:rPr>
          <w:rFonts w:ascii="Palatino Linotype" w:hAnsi="Palatino Linotype"/>
          <w:sz w:val="24"/>
          <w:szCs w:val="24"/>
        </w:rPr>
      </w:pPr>
      <w:r w:rsidRPr="00A01D5D">
        <w:rPr>
          <w:rFonts w:ascii="Palatino Linotype" w:hAnsi="Palatino Linotype"/>
          <w:sz w:val="24"/>
          <w:szCs w:val="24"/>
        </w:rPr>
        <w:t xml:space="preserve">Munkaruha szabályzat, </w:t>
      </w:r>
    </w:p>
    <w:p w:rsidR="00583CFC" w:rsidRPr="00A01D5D" w:rsidRDefault="00583CFC" w:rsidP="00D47D88">
      <w:pPr>
        <w:spacing w:after="0" w:line="240" w:lineRule="auto"/>
        <w:ind w:left="924"/>
        <w:rPr>
          <w:rFonts w:ascii="Palatino Linotype" w:hAnsi="Palatino Linotype"/>
          <w:sz w:val="24"/>
          <w:szCs w:val="24"/>
        </w:rPr>
      </w:pPr>
      <w:r w:rsidRPr="00A01D5D">
        <w:rPr>
          <w:rFonts w:ascii="Palatino Linotype" w:hAnsi="Palatino Linotype"/>
          <w:sz w:val="24"/>
          <w:szCs w:val="24"/>
        </w:rPr>
        <w:t xml:space="preserve">Iratkezelési szabályzat, </w:t>
      </w:r>
    </w:p>
    <w:p w:rsidR="00583CFC" w:rsidRPr="00A01D5D" w:rsidRDefault="00583CFC" w:rsidP="00D47D88">
      <w:pPr>
        <w:spacing w:after="0" w:line="240" w:lineRule="auto"/>
        <w:ind w:left="924"/>
        <w:rPr>
          <w:rFonts w:ascii="Palatino Linotype" w:hAnsi="Palatino Linotype"/>
          <w:sz w:val="24"/>
          <w:szCs w:val="24"/>
        </w:rPr>
      </w:pPr>
      <w:r w:rsidRPr="00A01D5D">
        <w:rPr>
          <w:rFonts w:ascii="Palatino Linotype" w:hAnsi="Palatino Linotype"/>
          <w:sz w:val="24"/>
          <w:szCs w:val="24"/>
        </w:rPr>
        <w:t xml:space="preserve">Leltározási és leltárkezelési szabályzat, </w:t>
      </w:r>
    </w:p>
    <w:p w:rsidR="00583CFC" w:rsidRPr="00A01D5D" w:rsidRDefault="00583CFC" w:rsidP="00D47D88">
      <w:pPr>
        <w:spacing w:after="0" w:line="240" w:lineRule="auto"/>
        <w:ind w:left="924"/>
        <w:rPr>
          <w:rFonts w:ascii="Palatino Linotype" w:hAnsi="Palatino Linotype"/>
          <w:sz w:val="24"/>
          <w:szCs w:val="24"/>
        </w:rPr>
      </w:pPr>
      <w:r w:rsidRPr="00A01D5D">
        <w:rPr>
          <w:rFonts w:ascii="Palatino Linotype" w:hAnsi="Palatino Linotype"/>
          <w:sz w:val="24"/>
          <w:szCs w:val="24"/>
        </w:rPr>
        <w:t xml:space="preserve">Selejtezési és hasznosítási szabályzat, </w:t>
      </w:r>
    </w:p>
    <w:p w:rsidR="00583CFC" w:rsidRPr="00A01D5D" w:rsidRDefault="00583CFC" w:rsidP="00D47D88">
      <w:pPr>
        <w:spacing w:after="0" w:line="240" w:lineRule="auto"/>
        <w:ind w:left="924"/>
        <w:rPr>
          <w:rFonts w:ascii="Palatino Linotype" w:hAnsi="Palatino Linotype"/>
          <w:sz w:val="24"/>
          <w:szCs w:val="24"/>
        </w:rPr>
      </w:pPr>
      <w:r w:rsidRPr="00A01D5D">
        <w:rPr>
          <w:rFonts w:ascii="Palatino Linotype" w:hAnsi="Palatino Linotype"/>
          <w:sz w:val="24"/>
          <w:szCs w:val="24"/>
        </w:rPr>
        <w:t xml:space="preserve">Kulcskezelési szabályzat, </w:t>
      </w:r>
    </w:p>
    <w:p w:rsidR="00583CFC" w:rsidRPr="00A01D5D" w:rsidRDefault="00583CFC" w:rsidP="00D47D88">
      <w:pPr>
        <w:spacing w:after="0" w:line="240" w:lineRule="auto"/>
        <w:ind w:left="924"/>
        <w:rPr>
          <w:rFonts w:ascii="Palatino Linotype" w:hAnsi="Palatino Linotype"/>
          <w:sz w:val="24"/>
          <w:szCs w:val="24"/>
        </w:rPr>
      </w:pPr>
      <w:r w:rsidRPr="00A01D5D">
        <w:rPr>
          <w:rFonts w:ascii="Palatino Linotype" w:hAnsi="Palatino Linotype"/>
          <w:sz w:val="24"/>
          <w:szCs w:val="24"/>
        </w:rPr>
        <w:t xml:space="preserve">Esélyegyenlőségi terv, </w:t>
      </w:r>
    </w:p>
    <w:p w:rsidR="00583CFC" w:rsidRPr="00A01D5D" w:rsidRDefault="00583CFC" w:rsidP="00D47D88">
      <w:pPr>
        <w:spacing w:after="0" w:line="240" w:lineRule="auto"/>
        <w:ind w:left="924"/>
        <w:rPr>
          <w:rFonts w:ascii="Palatino Linotype" w:hAnsi="Palatino Linotype"/>
          <w:sz w:val="24"/>
          <w:szCs w:val="24"/>
        </w:rPr>
      </w:pPr>
      <w:r w:rsidRPr="00A01D5D">
        <w:rPr>
          <w:rFonts w:ascii="Palatino Linotype" w:hAnsi="Palatino Linotype"/>
          <w:sz w:val="24"/>
          <w:szCs w:val="24"/>
        </w:rPr>
        <w:t xml:space="preserve">Bankszámla pénzkezelési szabályzat, </w:t>
      </w:r>
    </w:p>
    <w:p w:rsidR="00583CFC" w:rsidRPr="00A01D5D" w:rsidRDefault="00583CFC" w:rsidP="00D47D88">
      <w:pPr>
        <w:spacing w:after="0" w:line="240" w:lineRule="auto"/>
        <w:ind w:left="924"/>
        <w:rPr>
          <w:rFonts w:ascii="Palatino Linotype" w:hAnsi="Palatino Linotype"/>
          <w:sz w:val="24"/>
          <w:szCs w:val="24"/>
        </w:rPr>
      </w:pPr>
      <w:r w:rsidRPr="00A01D5D">
        <w:rPr>
          <w:rFonts w:ascii="Palatino Linotype" w:hAnsi="Palatino Linotype"/>
          <w:sz w:val="24"/>
          <w:szCs w:val="24"/>
        </w:rPr>
        <w:t xml:space="preserve">Bizonylati szabályzat, </w:t>
      </w:r>
    </w:p>
    <w:p w:rsidR="00583CFC" w:rsidRPr="00A01D5D" w:rsidRDefault="00583CFC" w:rsidP="00D47D88">
      <w:pPr>
        <w:spacing w:after="0" w:line="240" w:lineRule="auto"/>
        <w:ind w:left="924"/>
        <w:rPr>
          <w:rFonts w:ascii="Palatino Linotype" w:hAnsi="Palatino Linotype"/>
          <w:sz w:val="24"/>
          <w:szCs w:val="24"/>
        </w:rPr>
      </w:pPr>
      <w:r w:rsidRPr="00A01D5D">
        <w:rPr>
          <w:rFonts w:ascii="Palatino Linotype" w:hAnsi="Palatino Linotype"/>
          <w:sz w:val="24"/>
          <w:szCs w:val="24"/>
        </w:rPr>
        <w:t xml:space="preserve">Eszközgazdálkodási szabályzat, </w:t>
      </w:r>
    </w:p>
    <w:p w:rsidR="00583CFC" w:rsidRPr="00A01D5D" w:rsidRDefault="00583CFC" w:rsidP="00D47D88">
      <w:pPr>
        <w:spacing w:after="0" w:line="240" w:lineRule="auto"/>
        <w:ind w:left="924"/>
        <w:rPr>
          <w:rFonts w:ascii="Palatino Linotype" w:hAnsi="Palatino Linotype"/>
          <w:sz w:val="24"/>
          <w:szCs w:val="24"/>
        </w:rPr>
      </w:pPr>
      <w:r w:rsidRPr="00A01D5D">
        <w:rPr>
          <w:rFonts w:ascii="Palatino Linotype" w:hAnsi="Palatino Linotype"/>
          <w:sz w:val="24"/>
          <w:szCs w:val="24"/>
        </w:rPr>
        <w:t xml:space="preserve">Készletgazdálkodási szabályzat, </w:t>
      </w:r>
    </w:p>
    <w:p w:rsidR="00583CFC" w:rsidRPr="00A01D5D" w:rsidRDefault="00583CFC" w:rsidP="00D47D88">
      <w:pPr>
        <w:spacing w:after="0" w:line="240" w:lineRule="auto"/>
        <w:ind w:left="924"/>
        <w:rPr>
          <w:rFonts w:ascii="Palatino Linotype" w:hAnsi="Palatino Linotype"/>
          <w:sz w:val="24"/>
          <w:szCs w:val="24"/>
        </w:rPr>
      </w:pPr>
      <w:r w:rsidRPr="00A01D5D">
        <w:rPr>
          <w:rFonts w:ascii="Palatino Linotype" w:hAnsi="Palatino Linotype"/>
          <w:sz w:val="24"/>
          <w:szCs w:val="24"/>
        </w:rPr>
        <w:t xml:space="preserve">Utalványozási szabályzat, utalványozási rend, </w:t>
      </w:r>
    </w:p>
    <w:p w:rsidR="00583CFC" w:rsidRPr="00A01D5D" w:rsidRDefault="00583CFC" w:rsidP="00D47D88">
      <w:pPr>
        <w:spacing w:after="0" w:line="240" w:lineRule="auto"/>
        <w:ind w:left="924"/>
        <w:rPr>
          <w:rFonts w:ascii="Palatino Linotype" w:hAnsi="Palatino Linotype"/>
          <w:sz w:val="24"/>
          <w:szCs w:val="24"/>
        </w:rPr>
      </w:pPr>
      <w:r w:rsidRPr="00A01D5D">
        <w:rPr>
          <w:rFonts w:ascii="Palatino Linotype" w:hAnsi="Palatino Linotype"/>
          <w:sz w:val="24"/>
          <w:szCs w:val="24"/>
        </w:rPr>
        <w:t xml:space="preserve">Vagyonvédelmi szabályzat,  </w:t>
      </w:r>
    </w:p>
    <w:p w:rsidR="00583CFC" w:rsidRPr="00A01D5D" w:rsidRDefault="00583CFC" w:rsidP="00D47D88">
      <w:pPr>
        <w:spacing w:after="0" w:line="240" w:lineRule="auto"/>
        <w:ind w:left="924"/>
        <w:rPr>
          <w:rFonts w:ascii="Palatino Linotype" w:hAnsi="Palatino Linotype"/>
          <w:sz w:val="24"/>
          <w:szCs w:val="24"/>
        </w:rPr>
      </w:pPr>
      <w:r w:rsidRPr="00A01D5D">
        <w:rPr>
          <w:rFonts w:ascii="Palatino Linotype" w:hAnsi="Palatino Linotype"/>
          <w:sz w:val="24"/>
          <w:szCs w:val="24"/>
        </w:rPr>
        <w:t xml:space="preserve">Az élelmezési ellátás folyamatának szabályozása és bizonylati rendje, </w:t>
      </w:r>
    </w:p>
    <w:p w:rsidR="00583CFC" w:rsidRPr="00A01D5D" w:rsidRDefault="00583CFC" w:rsidP="00D47D88">
      <w:pPr>
        <w:spacing w:after="0" w:line="240" w:lineRule="auto"/>
        <w:ind w:left="924"/>
        <w:rPr>
          <w:rFonts w:ascii="Palatino Linotype" w:hAnsi="Palatino Linotype"/>
          <w:sz w:val="24"/>
          <w:szCs w:val="24"/>
        </w:rPr>
      </w:pPr>
      <w:r w:rsidRPr="00A01D5D">
        <w:rPr>
          <w:rFonts w:ascii="Palatino Linotype" w:hAnsi="Palatino Linotype"/>
          <w:sz w:val="24"/>
          <w:szCs w:val="24"/>
        </w:rPr>
        <w:t xml:space="preserve">Az információs önrendelkezési jogról és az információszabadságról szóló szabályzat, </w:t>
      </w:r>
    </w:p>
    <w:p w:rsidR="00583CFC" w:rsidRPr="00A01D5D" w:rsidRDefault="00583CFC" w:rsidP="00D47D88">
      <w:pPr>
        <w:spacing w:after="0" w:line="240" w:lineRule="auto"/>
        <w:ind w:left="924"/>
        <w:rPr>
          <w:rFonts w:ascii="Palatino Linotype" w:hAnsi="Palatino Linotype"/>
          <w:sz w:val="24"/>
          <w:szCs w:val="24"/>
        </w:rPr>
      </w:pPr>
      <w:r w:rsidRPr="00A01D5D">
        <w:rPr>
          <w:rFonts w:ascii="Palatino Linotype" w:hAnsi="Palatino Linotype"/>
          <w:sz w:val="24"/>
          <w:szCs w:val="24"/>
        </w:rPr>
        <w:t>Kockázatelemzés,</w:t>
      </w:r>
    </w:p>
    <w:p w:rsidR="00583CFC" w:rsidRPr="00A01D5D" w:rsidRDefault="00583CFC" w:rsidP="00D47D88">
      <w:pPr>
        <w:spacing w:after="0" w:line="240" w:lineRule="auto"/>
        <w:ind w:left="924"/>
        <w:rPr>
          <w:rFonts w:ascii="Palatino Linotype" w:hAnsi="Palatino Linotype"/>
          <w:sz w:val="24"/>
          <w:szCs w:val="24"/>
        </w:rPr>
      </w:pPr>
      <w:r w:rsidRPr="00A01D5D">
        <w:rPr>
          <w:rFonts w:ascii="Palatino Linotype" w:hAnsi="Palatino Linotype"/>
          <w:sz w:val="24"/>
          <w:szCs w:val="24"/>
        </w:rPr>
        <w:t>Házirend</w:t>
      </w:r>
    </w:p>
    <w:p w:rsidR="00583CFC" w:rsidRPr="00A01D5D" w:rsidRDefault="00583CFC" w:rsidP="00F738F5">
      <w:pPr>
        <w:spacing w:after="0" w:line="240" w:lineRule="auto"/>
        <w:ind w:left="1848"/>
        <w:rPr>
          <w:rFonts w:ascii="Palatino Linotype" w:hAnsi="Palatino Linotype"/>
          <w:sz w:val="24"/>
          <w:szCs w:val="24"/>
        </w:rPr>
      </w:pPr>
    </w:p>
    <w:p w:rsidR="00583CFC" w:rsidRPr="00D47D88" w:rsidRDefault="00583CFC" w:rsidP="00D47D88">
      <w:pPr>
        <w:pStyle w:val="ListBullet2"/>
      </w:pPr>
      <w:r w:rsidRPr="00D47D88">
        <w:t xml:space="preserve">Dolgozókról vezetett nyilvántartások: </w:t>
      </w:r>
    </w:p>
    <w:p w:rsidR="00583CFC" w:rsidRPr="00A01D5D" w:rsidRDefault="00583CFC" w:rsidP="006F683E">
      <w:pPr>
        <w:pStyle w:val="ListBullet2"/>
        <w:ind w:left="1418"/>
      </w:pPr>
      <w:r w:rsidRPr="00A01D5D">
        <w:t xml:space="preserve">közalkalmazotti alapnyilvántartás, </w:t>
      </w:r>
    </w:p>
    <w:p w:rsidR="00583CFC" w:rsidRPr="00A01D5D" w:rsidRDefault="00583CFC" w:rsidP="006F683E">
      <w:pPr>
        <w:pStyle w:val="ListBullet2"/>
        <w:ind w:left="1418"/>
      </w:pPr>
      <w:r w:rsidRPr="00A01D5D">
        <w:t>dolgozói nyilatkozat arról, hogy nem áll fenn az alkalmazást kizáró ok (Gyvt.15.§.(8).bek.)</w:t>
      </w:r>
    </w:p>
    <w:p w:rsidR="00583CFC" w:rsidRPr="00A01D5D" w:rsidRDefault="00583CFC" w:rsidP="006F683E">
      <w:pPr>
        <w:pStyle w:val="ListBullet2"/>
        <w:ind w:left="1418"/>
      </w:pPr>
      <w:r w:rsidRPr="00A01D5D">
        <w:t>Kinevezések, átsorolások,</w:t>
      </w:r>
    </w:p>
    <w:p w:rsidR="00583CFC" w:rsidRPr="00A01D5D" w:rsidRDefault="00583CFC" w:rsidP="006F683E">
      <w:pPr>
        <w:pStyle w:val="ListBullet2"/>
        <w:ind w:left="1418"/>
      </w:pPr>
      <w:r w:rsidRPr="00A01D5D">
        <w:t xml:space="preserve">Jelenléti ívek, változásjelentések, helyettesítés rendje,  </w:t>
      </w:r>
    </w:p>
    <w:p w:rsidR="00583CFC" w:rsidRPr="00A01D5D" w:rsidRDefault="00583CFC" w:rsidP="006F683E">
      <w:pPr>
        <w:pStyle w:val="ListBullet2"/>
        <w:ind w:left="1418"/>
      </w:pPr>
      <w:r w:rsidRPr="00A01D5D">
        <w:t>Egészségügyi nyilatkozat, egészségügyi alkalmassági vizsgálatok nyomon követése</w:t>
      </w:r>
    </w:p>
    <w:p w:rsidR="00583CFC" w:rsidRPr="00A01D5D" w:rsidRDefault="00583CFC" w:rsidP="006F683E">
      <w:pPr>
        <w:spacing w:line="240" w:lineRule="auto"/>
        <w:ind w:left="1418"/>
        <w:rPr>
          <w:rFonts w:ascii="Palatino Linotype" w:hAnsi="Palatino Linotype"/>
          <w:sz w:val="24"/>
          <w:szCs w:val="24"/>
        </w:rPr>
      </w:pPr>
      <w:r w:rsidRPr="00A01D5D">
        <w:rPr>
          <w:rFonts w:ascii="Palatino Linotype" w:hAnsi="Palatino Linotype"/>
          <w:sz w:val="24"/>
          <w:szCs w:val="24"/>
        </w:rPr>
        <w:t xml:space="preserve">Munkaköri leírások tartalma, felülvizsgálata, munkaköri csoportok, munkaidő beosztás, munkarend, munkaidő kedvezmények, </w:t>
      </w:r>
    </w:p>
    <w:p w:rsidR="00583CFC" w:rsidRPr="00A01D5D" w:rsidRDefault="00583CFC" w:rsidP="006F683E">
      <w:pPr>
        <w:pStyle w:val="ListBullet2"/>
        <w:ind w:left="1418"/>
      </w:pPr>
      <w:r w:rsidRPr="00A01D5D">
        <w:t>Szabadságok nyilvántartása</w:t>
      </w:r>
    </w:p>
    <w:p w:rsidR="00583CFC" w:rsidRPr="00A01D5D" w:rsidRDefault="00583CFC" w:rsidP="006F683E">
      <w:pPr>
        <w:pStyle w:val="ListBullet2"/>
        <w:ind w:left="1418"/>
      </w:pPr>
      <w:r w:rsidRPr="00A01D5D">
        <w:t>Dolgozók továbbképzési kötelezettségével kapcsolatos nyilvántartások, jelentések</w:t>
      </w:r>
    </w:p>
    <w:p w:rsidR="00583CFC" w:rsidRPr="00A01D5D" w:rsidRDefault="00583CFC" w:rsidP="006F683E">
      <w:pPr>
        <w:pStyle w:val="ListBullet2"/>
        <w:ind w:left="1418"/>
      </w:pPr>
      <w:r w:rsidRPr="00A01D5D">
        <w:t>Minimum vizsga – konyha – élelmezés egészségügy</w:t>
      </w:r>
    </w:p>
    <w:p w:rsidR="00583CFC" w:rsidRPr="00A01D5D" w:rsidRDefault="00583CFC" w:rsidP="006F683E">
      <w:pPr>
        <w:pStyle w:val="ListBullet2"/>
        <w:ind w:left="1418"/>
      </w:pPr>
      <w:r w:rsidRPr="00A01D5D">
        <w:t>Kis- és nagy értékű eszközök nyilvántartása, leltár</w:t>
      </w:r>
    </w:p>
    <w:p w:rsidR="00583CFC" w:rsidRPr="00A01D5D" w:rsidRDefault="00583CFC" w:rsidP="006F683E">
      <w:pPr>
        <w:pStyle w:val="ListBullet2"/>
        <w:ind w:left="1418"/>
      </w:pPr>
      <w:r w:rsidRPr="00A01D5D">
        <w:t>Munka- és tűzvédelmi napló</w:t>
      </w:r>
    </w:p>
    <w:p w:rsidR="00583CFC" w:rsidRPr="00A01D5D" w:rsidRDefault="00583CFC" w:rsidP="006F683E">
      <w:pPr>
        <w:pStyle w:val="ListBullet2"/>
        <w:ind w:left="1418"/>
      </w:pPr>
      <w:r w:rsidRPr="00A01D5D">
        <w:t>Költségvetés nyomon követése</w:t>
      </w:r>
    </w:p>
    <w:p w:rsidR="00583CFC" w:rsidRPr="00A01D5D" w:rsidRDefault="00583CFC" w:rsidP="006F683E">
      <w:pPr>
        <w:pStyle w:val="ListBullet2"/>
        <w:ind w:left="1418"/>
      </w:pPr>
      <w:r w:rsidRPr="00A01D5D">
        <w:t>Szakmai program, munkaterv, munkatervi beszámoló készítése</w:t>
      </w:r>
    </w:p>
    <w:p w:rsidR="00583CFC" w:rsidRPr="00A01D5D" w:rsidRDefault="00583CFC" w:rsidP="006F683E">
      <w:pPr>
        <w:spacing w:after="0" w:line="240" w:lineRule="auto"/>
        <w:ind w:left="540"/>
        <w:rPr>
          <w:rFonts w:ascii="Palatino Linotype" w:hAnsi="Palatino Linotype"/>
          <w:sz w:val="24"/>
          <w:szCs w:val="24"/>
        </w:rPr>
      </w:pPr>
    </w:p>
    <w:p w:rsidR="00583CFC" w:rsidRPr="006F683E" w:rsidRDefault="00583CFC" w:rsidP="00DE3EFE">
      <w:pPr>
        <w:spacing w:line="240" w:lineRule="auto"/>
        <w:rPr>
          <w:rFonts w:ascii="Palatino Linotype" w:hAnsi="Palatino Linotype"/>
          <w:sz w:val="24"/>
          <w:szCs w:val="24"/>
        </w:rPr>
      </w:pPr>
      <w:r w:rsidRPr="006F683E">
        <w:rPr>
          <w:rFonts w:ascii="Palatino Linotype" w:hAnsi="Palatino Linotype"/>
          <w:sz w:val="24"/>
          <w:szCs w:val="24"/>
        </w:rPr>
        <w:t>Élelmezésvezető által vezetett dokumentáció:</w:t>
      </w:r>
    </w:p>
    <w:p w:rsidR="00583CFC" w:rsidRPr="00A01D5D" w:rsidRDefault="00583CFC" w:rsidP="006F683E">
      <w:pPr>
        <w:spacing w:after="0" w:line="240" w:lineRule="auto"/>
        <w:ind w:left="1058"/>
        <w:rPr>
          <w:rFonts w:ascii="Palatino Linotype" w:hAnsi="Palatino Linotype"/>
          <w:b/>
          <w:sz w:val="24"/>
          <w:szCs w:val="24"/>
        </w:rPr>
      </w:pPr>
      <w:r w:rsidRPr="00A01D5D">
        <w:rPr>
          <w:rFonts w:ascii="Palatino Linotype" w:hAnsi="Palatino Linotype"/>
          <w:sz w:val="24"/>
          <w:szCs w:val="24"/>
        </w:rPr>
        <w:t>Heti étrend (bölcsődeorvossal és bölcsődevezetővel</w:t>
      </w:r>
    </w:p>
    <w:p w:rsidR="00583CFC" w:rsidRPr="00A01D5D" w:rsidRDefault="00583CFC" w:rsidP="006F683E">
      <w:pPr>
        <w:spacing w:after="0" w:line="240" w:lineRule="auto"/>
        <w:ind w:left="1058"/>
        <w:rPr>
          <w:rFonts w:ascii="Palatino Linotype" w:hAnsi="Palatino Linotype"/>
          <w:b/>
          <w:sz w:val="24"/>
          <w:szCs w:val="24"/>
        </w:rPr>
      </w:pPr>
      <w:r w:rsidRPr="00A01D5D">
        <w:rPr>
          <w:rFonts w:ascii="Palatino Linotype" w:hAnsi="Palatino Linotype"/>
          <w:sz w:val="24"/>
          <w:szCs w:val="24"/>
        </w:rPr>
        <w:t>Nyersanyag felhasználás</w:t>
      </w:r>
    </w:p>
    <w:p w:rsidR="00583CFC" w:rsidRPr="00A01D5D" w:rsidRDefault="00583CFC" w:rsidP="006F683E">
      <w:pPr>
        <w:spacing w:after="0" w:line="240" w:lineRule="auto"/>
        <w:ind w:left="1058"/>
        <w:rPr>
          <w:rFonts w:ascii="Palatino Linotype" w:hAnsi="Palatino Linotype"/>
          <w:b/>
          <w:sz w:val="24"/>
          <w:szCs w:val="24"/>
        </w:rPr>
      </w:pPr>
      <w:r w:rsidRPr="00A01D5D">
        <w:rPr>
          <w:rFonts w:ascii="Palatino Linotype" w:hAnsi="Palatino Linotype"/>
          <w:sz w:val="24"/>
          <w:szCs w:val="24"/>
        </w:rPr>
        <w:t>Árubeszerzési bizonylatok, számlák</w:t>
      </w:r>
    </w:p>
    <w:p w:rsidR="00583CFC" w:rsidRPr="00A01D5D" w:rsidRDefault="00583CFC" w:rsidP="006F683E">
      <w:pPr>
        <w:spacing w:after="0" w:line="240" w:lineRule="auto"/>
        <w:ind w:left="1058"/>
        <w:rPr>
          <w:rFonts w:ascii="Palatino Linotype" w:hAnsi="Palatino Linotype"/>
          <w:b/>
          <w:sz w:val="24"/>
          <w:szCs w:val="24"/>
        </w:rPr>
      </w:pPr>
      <w:r w:rsidRPr="00A01D5D">
        <w:rPr>
          <w:rFonts w:ascii="Palatino Linotype" w:hAnsi="Palatino Linotype"/>
          <w:sz w:val="24"/>
          <w:szCs w:val="24"/>
        </w:rPr>
        <w:t>Adagolási útmutató</w:t>
      </w:r>
    </w:p>
    <w:p w:rsidR="00583CFC" w:rsidRPr="00A01D5D" w:rsidRDefault="00583CFC" w:rsidP="006F683E">
      <w:pPr>
        <w:spacing w:after="0" w:line="240" w:lineRule="auto"/>
        <w:ind w:left="1058"/>
        <w:rPr>
          <w:rFonts w:ascii="Palatino Linotype" w:hAnsi="Palatino Linotype"/>
          <w:b/>
          <w:sz w:val="24"/>
          <w:szCs w:val="24"/>
        </w:rPr>
      </w:pPr>
      <w:r w:rsidRPr="00A01D5D">
        <w:rPr>
          <w:rFonts w:ascii="Palatino Linotype" w:hAnsi="Palatino Linotype"/>
          <w:sz w:val="24"/>
          <w:szCs w:val="24"/>
        </w:rPr>
        <w:t>Ételrecept gyűjtemény</w:t>
      </w:r>
    </w:p>
    <w:p w:rsidR="00583CFC" w:rsidRPr="00A01D5D" w:rsidRDefault="00583CFC" w:rsidP="006F683E">
      <w:pPr>
        <w:spacing w:after="0" w:line="240" w:lineRule="auto"/>
        <w:ind w:left="1058"/>
        <w:rPr>
          <w:rFonts w:ascii="Palatino Linotype" w:hAnsi="Palatino Linotype"/>
          <w:b/>
          <w:sz w:val="24"/>
          <w:szCs w:val="24"/>
        </w:rPr>
      </w:pPr>
      <w:r w:rsidRPr="00A01D5D">
        <w:rPr>
          <w:rFonts w:ascii="Palatino Linotype" w:hAnsi="Palatino Linotype"/>
          <w:sz w:val="24"/>
          <w:szCs w:val="24"/>
        </w:rPr>
        <w:t xml:space="preserve">Kimutatások </w:t>
      </w:r>
    </w:p>
    <w:p w:rsidR="00583CFC" w:rsidRPr="00A01D5D" w:rsidRDefault="00583CFC" w:rsidP="006F683E">
      <w:pPr>
        <w:spacing w:after="0" w:line="240" w:lineRule="auto"/>
        <w:ind w:left="1058"/>
        <w:rPr>
          <w:rFonts w:ascii="Palatino Linotype" w:hAnsi="Palatino Linotype"/>
          <w:sz w:val="24"/>
          <w:szCs w:val="24"/>
        </w:rPr>
      </w:pPr>
      <w:r w:rsidRPr="00A01D5D">
        <w:rPr>
          <w:rFonts w:ascii="Palatino Linotype" w:hAnsi="Palatino Linotype"/>
          <w:sz w:val="24"/>
          <w:szCs w:val="24"/>
        </w:rPr>
        <w:t>H</w:t>
      </w:r>
      <w:r>
        <w:rPr>
          <w:rFonts w:ascii="Palatino Linotype" w:hAnsi="Palatino Linotype"/>
          <w:sz w:val="24"/>
          <w:szCs w:val="24"/>
        </w:rPr>
        <w:t>ACCP</w:t>
      </w:r>
      <w:r w:rsidRPr="00A01D5D">
        <w:rPr>
          <w:rFonts w:ascii="Palatino Linotype" w:hAnsi="Palatino Linotype"/>
          <w:sz w:val="24"/>
          <w:szCs w:val="24"/>
        </w:rPr>
        <w:t>-hez kapcsolódó dokumentációk</w:t>
      </w:r>
    </w:p>
    <w:p w:rsidR="00583CFC" w:rsidRPr="00A01D5D" w:rsidRDefault="00583CFC" w:rsidP="006F683E">
      <w:pPr>
        <w:pStyle w:val="ListBullet2"/>
      </w:pPr>
    </w:p>
    <w:p w:rsidR="00583CFC" w:rsidRPr="00A01D5D" w:rsidRDefault="00583CFC" w:rsidP="004B2417">
      <w:pPr>
        <w:numPr>
          <w:ilvl w:val="2"/>
          <w:numId w:val="20"/>
        </w:numPr>
        <w:spacing w:after="0" w:line="240" w:lineRule="auto"/>
        <w:rPr>
          <w:rFonts w:ascii="Palatino Linotype" w:hAnsi="Palatino Linotype"/>
          <w:b/>
          <w:sz w:val="24"/>
          <w:szCs w:val="24"/>
        </w:rPr>
      </w:pPr>
      <w:r w:rsidRPr="00A01D5D">
        <w:rPr>
          <w:rFonts w:ascii="Palatino Linotype" w:hAnsi="Palatino Linotype" w:cs="TimesNewRomanPS-BoldMT"/>
          <w:b/>
          <w:bCs/>
          <w:sz w:val="24"/>
          <w:szCs w:val="24"/>
        </w:rPr>
        <w:t>Az egészségvédelem dokumentációja</w:t>
      </w:r>
      <w:r w:rsidRPr="00A01D5D">
        <w:rPr>
          <w:rFonts w:ascii="Palatino Linotype" w:hAnsi="Palatino Linotype"/>
          <w:b/>
          <w:sz w:val="24"/>
          <w:szCs w:val="24"/>
        </w:rPr>
        <w:tab/>
      </w:r>
      <w:r w:rsidRPr="00A01D5D">
        <w:rPr>
          <w:rFonts w:ascii="Palatino Linotype" w:hAnsi="Palatino Linotype"/>
          <w:b/>
          <w:sz w:val="24"/>
          <w:szCs w:val="24"/>
        </w:rPr>
        <w:tab/>
      </w:r>
      <w:r w:rsidRPr="00A01D5D">
        <w:rPr>
          <w:rFonts w:ascii="Palatino Linotype" w:hAnsi="Palatino Linotype"/>
          <w:b/>
          <w:sz w:val="24"/>
          <w:szCs w:val="24"/>
        </w:rPr>
        <w:tab/>
      </w:r>
      <w:r>
        <w:rPr>
          <w:rFonts w:ascii="Palatino Linotype" w:hAnsi="Palatino Linotype"/>
          <w:b/>
          <w:sz w:val="24"/>
          <w:szCs w:val="24"/>
        </w:rPr>
        <w:tab/>
      </w:r>
      <w:r w:rsidRPr="00A01D5D">
        <w:rPr>
          <w:rFonts w:ascii="Palatino Linotype" w:hAnsi="Palatino Linotype"/>
          <w:b/>
          <w:sz w:val="24"/>
          <w:szCs w:val="24"/>
        </w:rPr>
        <w:t xml:space="preserve">10 </w:t>
      </w:r>
      <w:r w:rsidRPr="00A01D5D">
        <w:rPr>
          <w:rFonts w:ascii="Palatino Linotype" w:hAnsi="Palatino Linotype"/>
          <w:b/>
          <w:i/>
          <w:sz w:val="24"/>
          <w:szCs w:val="24"/>
        </w:rPr>
        <w:t>óra</w:t>
      </w:r>
    </w:p>
    <w:p w:rsidR="00583CFC" w:rsidRPr="00A01D5D" w:rsidRDefault="00583CFC" w:rsidP="006F683E">
      <w:pPr>
        <w:autoSpaceDE w:val="0"/>
        <w:autoSpaceDN w:val="0"/>
        <w:adjustRightInd w:val="0"/>
        <w:spacing w:after="0" w:line="240" w:lineRule="auto"/>
        <w:ind w:left="709"/>
        <w:jc w:val="both"/>
        <w:rPr>
          <w:rFonts w:ascii="Palatino Linotype" w:hAnsi="Palatino Linotype"/>
          <w:sz w:val="24"/>
          <w:szCs w:val="24"/>
        </w:rPr>
      </w:pPr>
      <w:r w:rsidRPr="00A01D5D">
        <w:rPr>
          <w:rFonts w:ascii="Palatino Linotype" w:hAnsi="Palatino Linotype" w:cs="TimesNewRomanPSMT"/>
          <w:sz w:val="24"/>
          <w:szCs w:val="24"/>
        </w:rPr>
        <w:t xml:space="preserve">Az acut megbetegedések dokumentálása, a gyermek ellátásának rögzítése. A szülő értesítése, az egészségügyi ellátás igénybevétele. Gyógyszerelés dokumentálása. A fertőző megbetegedések bejelentése, dolgozók egészségi állapotának, munkaképességének a gyermekellátás szempontjából nélkülözhetetlen dokumentumai. A közegészségügyi, járványügyi, állategészségügyi (mezőgazdasági) ellenőrzések jegyzőkönyvei, tűzvédelem, munkavédelem szabályai, annak betartását biztosító szabályzatok, betartásuk ellenőrzése. Az intézményben, szolgáltatásban történő gyermek, felnőtt étkeztetéssel kapcsolatos dokumentáció. </w:t>
      </w:r>
    </w:p>
    <w:p w:rsidR="00583CFC" w:rsidRPr="00A01D5D" w:rsidRDefault="00583CFC" w:rsidP="00DE3EFE">
      <w:pPr>
        <w:spacing w:after="0" w:line="240" w:lineRule="auto"/>
        <w:ind w:firstLine="540"/>
        <w:rPr>
          <w:rFonts w:ascii="Palatino Linotype" w:hAnsi="Palatino Linotype"/>
          <w:sz w:val="24"/>
          <w:szCs w:val="24"/>
        </w:rPr>
      </w:pPr>
    </w:p>
    <w:p w:rsidR="00583CFC" w:rsidRPr="00F30D87" w:rsidRDefault="00583CFC" w:rsidP="00F30D87">
      <w:pPr>
        <w:numPr>
          <w:ilvl w:val="2"/>
          <w:numId w:val="20"/>
        </w:numPr>
        <w:spacing w:after="0" w:line="240" w:lineRule="auto"/>
        <w:rPr>
          <w:rFonts w:ascii="Palatino Linotype" w:hAnsi="Palatino Linotype"/>
          <w:b/>
          <w:sz w:val="24"/>
          <w:szCs w:val="24"/>
        </w:rPr>
      </w:pPr>
      <w:r w:rsidRPr="00A01D5D">
        <w:rPr>
          <w:rFonts w:ascii="Palatino Linotype" w:hAnsi="Palatino Linotype" w:cs="TimesNewRomanPS-BoldMT"/>
          <w:b/>
          <w:bCs/>
          <w:sz w:val="24"/>
          <w:szCs w:val="24"/>
        </w:rPr>
        <w:t xml:space="preserve">Az intézmény ellenőrzésével kapcsolatos dokumentumok </w:t>
      </w:r>
      <w:r>
        <w:rPr>
          <w:rFonts w:ascii="Palatino Linotype" w:hAnsi="Palatino Linotype"/>
          <w:b/>
          <w:sz w:val="24"/>
          <w:szCs w:val="24"/>
        </w:rPr>
        <w:t xml:space="preserve"> </w:t>
      </w:r>
      <w:r w:rsidRPr="00F30D87">
        <w:rPr>
          <w:rFonts w:ascii="Palatino Linotype" w:hAnsi="Palatino Linotype" w:cs="TimesNewRomanPS-BoldMT"/>
          <w:b/>
          <w:bCs/>
          <w:sz w:val="24"/>
          <w:szCs w:val="24"/>
        </w:rPr>
        <w:t>10</w:t>
      </w:r>
      <w:r w:rsidRPr="00F30D87">
        <w:rPr>
          <w:rFonts w:ascii="Palatino Linotype" w:hAnsi="Palatino Linotype"/>
          <w:b/>
          <w:sz w:val="24"/>
          <w:szCs w:val="24"/>
        </w:rPr>
        <w:t xml:space="preserve"> </w:t>
      </w:r>
      <w:r w:rsidRPr="00F30D87">
        <w:rPr>
          <w:rFonts w:ascii="Palatino Linotype" w:hAnsi="Palatino Linotype"/>
          <w:b/>
          <w:i/>
          <w:sz w:val="24"/>
          <w:szCs w:val="24"/>
        </w:rPr>
        <w:t>óra</w:t>
      </w:r>
    </w:p>
    <w:p w:rsidR="00583CFC" w:rsidRPr="00A01D5D" w:rsidRDefault="00583CFC" w:rsidP="006F683E">
      <w:pPr>
        <w:autoSpaceDE w:val="0"/>
        <w:autoSpaceDN w:val="0"/>
        <w:adjustRightInd w:val="0"/>
        <w:spacing w:after="0" w:line="240" w:lineRule="auto"/>
        <w:ind w:left="709"/>
        <w:jc w:val="both"/>
        <w:rPr>
          <w:rFonts w:ascii="Palatino Linotype" w:hAnsi="Palatino Linotype" w:cs="TimesNewRomanPSMT"/>
          <w:sz w:val="24"/>
          <w:szCs w:val="24"/>
        </w:rPr>
      </w:pPr>
      <w:r w:rsidRPr="00A01D5D">
        <w:rPr>
          <w:rFonts w:ascii="Palatino Linotype" w:hAnsi="Palatino Linotype" w:cs="TimesNewRomanPSMT"/>
          <w:sz w:val="24"/>
          <w:szCs w:val="24"/>
        </w:rPr>
        <w:t>Az intézmény, illetve szolgáltatás szabályos működésének ellenőrzése. Jogszabályoknak, szakmai feltételeknek való megfelelés gyermekvédelmi, hatósági vizsgálata. A pénzfelhasználás - állami normatíva, kiegészítő normatíva, költségvetés – ellenőrzéséhez szükséges dokumentáció, az ellenőrzések formái, a hibák következményei. A minőségirányítási rendszer szabályainak betartása. Az intézmény működésének legfontosabb mutatói.</w:t>
      </w:r>
    </w:p>
    <w:p w:rsidR="00583CFC" w:rsidRPr="00A01D5D" w:rsidRDefault="00583CFC" w:rsidP="006F683E">
      <w:pPr>
        <w:pStyle w:val="Heading1"/>
        <w:ind w:left="1058"/>
        <w:rPr>
          <w:rFonts w:ascii="Palatino Linotype" w:hAnsi="Palatino Linotype" w:cs="Arial"/>
          <w:b w:val="0"/>
          <w:bCs/>
          <w:sz w:val="24"/>
          <w:szCs w:val="24"/>
        </w:rPr>
      </w:pPr>
      <w:bookmarkStart w:id="10" w:name="_Toc199832719"/>
      <w:bookmarkStart w:id="11" w:name="_Toc239670611"/>
      <w:r w:rsidRPr="00A01D5D">
        <w:rPr>
          <w:rFonts w:ascii="Palatino Linotype" w:hAnsi="Palatino Linotype" w:cs="Arial"/>
          <w:b w:val="0"/>
          <w:sz w:val="24"/>
          <w:szCs w:val="24"/>
        </w:rPr>
        <w:t>Bölcsődei ellenőrzés, értékelés</w:t>
      </w:r>
      <w:bookmarkEnd w:id="10"/>
      <w:bookmarkEnd w:id="11"/>
    </w:p>
    <w:p w:rsidR="00583CFC" w:rsidRPr="00A01D5D" w:rsidRDefault="00583CFC" w:rsidP="006F683E">
      <w:pPr>
        <w:pStyle w:val="Heading1"/>
        <w:ind w:left="1058"/>
        <w:rPr>
          <w:rFonts w:ascii="Palatino Linotype" w:hAnsi="Palatino Linotype" w:cs="Arial"/>
          <w:b w:val="0"/>
          <w:bCs/>
          <w:sz w:val="24"/>
          <w:szCs w:val="24"/>
        </w:rPr>
      </w:pPr>
      <w:r w:rsidRPr="00A01D5D">
        <w:rPr>
          <w:rFonts w:ascii="Palatino Linotype" w:hAnsi="Palatino Linotype" w:cs="Arial"/>
          <w:b w:val="0"/>
          <w:sz w:val="24"/>
          <w:szCs w:val="24"/>
        </w:rPr>
        <w:t>Ellenőrzési szempontsorok</w:t>
      </w:r>
    </w:p>
    <w:p w:rsidR="00583CFC" w:rsidRPr="00A01D5D" w:rsidRDefault="00583CFC" w:rsidP="006F683E">
      <w:pPr>
        <w:pStyle w:val="Heading1"/>
        <w:ind w:left="1058"/>
        <w:rPr>
          <w:rFonts w:ascii="Palatino Linotype" w:hAnsi="Palatino Linotype" w:cs="Arial"/>
          <w:b w:val="0"/>
          <w:bCs/>
          <w:sz w:val="24"/>
          <w:szCs w:val="24"/>
        </w:rPr>
      </w:pPr>
      <w:r w:rsidRPr="00A01D5D">
        <w:rPr>
          <w:rFonts w:ascii="Palatino Linotype" w:hAnsi="Palatino Linotype" w:cs="Arial"/>
          <w:b w:val="0"/>
          <w:sz w:val="24"/>
          <w:szCs w:val="24"/>
        </w:rPr>
        <w:t>Objektivitás</w:t>
      </w:r>
    </w:p>
    <w:p w:rsidR="00583CFC" w:rsidRPr="00A01D5D" w:rsidRDefault="00583CFC" w:rsidP="006F683E">
      <w:pPr>
        <w:pStyle w:val="Heading1"/>
        <w:ind w:left="1058"/>
        <w:rPr>
          <w:rFonts w:ascii="Palatino Linotype" w:hAnsi="Palatino Linotype" w:cs="Arial"/>
          <w:b w:val="0"/>
          <w:bCs/>
          <w:sz w:val="24"/>
          <w:szCs w:val="24"/>
        </w:rPr>
      </w:pPr>
      <w:r w:rsidRPr="00A01D5D">
        <w:rPr>
          <w:rFonts w:ascii="Palatino Linotype" w:hAnsi="Palatino Linotype" w:cs="Arial"/>
          <w:b w:val="0"/>
          <w:sz w:val="24"/>
          <w:szCs w:val="24"/>
        </w:rPr>
        <w:t>Rendszeresség és tervezettség</w:t>
      </w:r>
    </w:p>
    <w:p w:rsidR="00583CFC" w:rsidRPr="00A01D5D" w:rsidRDefault="00583CFC" w:rsidP="006F683E">
      <w:pPr>
        <w:pStyle w:val="Heading1"/>
        <w:ind w:left="1058"/>
        <w:rPr>
          <w:rFonts w:ascii="Palatino Linotype" w:hAnsi="Palatino Linotype" w:cs="Arial"/>
          <w:b w:val="0"/>
          <w:bCs/>
          <w:sz w:val="24"/>
          <w:szCs w:val="24"/>
        </w:rPr>
      </w:pPr>
      <w:r w:rsidRPr="00A01D5D">
        <w:rPr>
          <w:rFonts w:ascii="Palatino Linotype" w:hAnsi="Palatino Linotype" w:cs="Arial"/>
          <w:b w:val="0"/>
          <w:sz w:val="24"/>
          <w:szCs w:val="24"/>
        </w:rPr>
        <w:t>Az ellenőrzés többszintűsége; átfogó, ill. tematikus ellenőrzés</w:t>
      </w:r>
    </w:p>
    <w:p w:rsidR="00583CFC" w:rsidRPr="00A01D5D" w:rsidRDefault="00583CFC" w:rsidP="006F683E">
      <w:pPr>
        <w:pStyle w:val="Heading1"/>
        <w:ind w:left="1058"/>
        <w:rPr>
          <w:rFonts w:ascii="Palatino Linotype" w:hAnsi="Palatino Linotype" w:cs="Arial"/>
          <w:b w:val="0"/>
          <w:bCs/>
          <w:sz w:val="24"/>
          <w:szCs w:val="24"/>
        </w:rPr>
      </w:pPr>
      <w:r w:rsidRPr="00A01D5D">
        <w:rPr>
          <w:rFonts w:ascii="Palatino Linotype" w:hAnsi="Palatino Linotype" w:cs="Arial"/>
          <w:b w:val="0"/>
          <w:sz w:val="24"/>
          <w:szCs w:val="24"/>
        </w:rPr>
        <w:t>Önellenőrzés, önértékelés</w:t>
      </w:r>
    </w:p>
    <w:p w:rsidR="00583CFC" w:rsidRPr="00A01D5D" w:rsidRDefault="00583CFC" w:rsidP="00DE3EFE">
      <w:pPr>
        <w:autoSpaceDE w:val="0"/>
        <w:autoSpaceDN w:val="0"/>
        <w:adjustRightInd w:val="0"/>
        <w:spacing w:after="0" w:line="240" w:lineRule="auto"/>
        <w:jc w:val="both"/>
        <w:rPr>
          <w:rFonts w:ascii="Palatino Linotype" w:hAnsi="Palatino Linotype"/>
          <w:sz w:val="24"/>
          <w:szCs w:val="24"/>
        </w:rPr>
      </w:pPr>
    </w:p>
    <w:p w:rsidR="00583CFC" w:rsidRPr="00A01D5D" w:rsidRDefault="00583CFC" w:rsidP="004B2417">
      <w:pPr>
        <w:widowControl w:val="0"/>
        <w:numPr>
          <w:ilvl w:val="1"/>
          <w:numId w:val="20"/>
        </w:numPr>
        <w:suppressAutoHyphens/>
        <w:spacing w:after="0" w:line="240" w:lineRule="auto"/>
        <w:jc w:val="both"/>
        <w:rPr>
          <w:rFonts w:ascii="Palatino Linotype" w:hAnsi="Palatino Linotype"/>
          <w:b/>
          <w:i/>
          <w:sz w:val="24"/>
          <w:szCs w:val="24"/>
        </w:rPr>
      </w:pPr>
      <w:r w:rsidRPr="00A01D5D">
        <w:rPr>
          <w:rFonts w:ascii="Palatino Linotype" w:hAnsi="Palatino Linotype"/>
          <w:b/>
          <w:i/>
          <w:sz w:val="24"/>
          <w:szCs w:val="24"/>
        </w:rPr>
        <w:t xml:space="preserve">A képzés javasolt helyszíne </w:t>
      </w:r>
      <w:r w:rsidRPr="00A01D5D">
        <w:rPr>
          <w:rFonts w:ascii="Palatino Linotype" w:hAnsi="Palatino Linotype"/>
          <w:b/>
          <w:i/>
          <w:kern w:val="2"/>
          <w:sz w:val="24"/>
          <w:szCs w:val="24"/>
          <w:lang w:eastAsia="hi-IN" w:bidi="hi-IN"/>
        </w:rPr>
        <w:t>(ajánlás)</w:t>
      </w:r>
    </w:p>
    <w:p w:rsidR="00583CFC" w:rsidRPr="00A01D5D" w:rsidRDefault="00583CFC" w:rsidP="00D50B8D">
      <w:pPr>
        <w:spacing w:after="0" w:line="240" w:lineRule="auto"/>
        <w:ind w:left="792"/>
        <w:jc w:val="both"/>
        <w:rPr>
          <w:rFonts w:ascii="Palatino Linotype" w:hAnsi="Palatino Linotype"/>
          <w:sz w:val="24"/>
          <w:szCs w:val="24"/>
        </w:rPr>
      </w:pPr>
      <w:r w:rsidRPr="00A01D5D">
        <w:rPr>
          <w:rFonts w:ascii="Palatino Linotype" w:hAnsi="Palatino Linotype"/>
          <w:sz w:val="24"/>
          <w:szCs w:val="24"/>
        </w:rPr>
        <w:t>Tanterem, kisgyermeknevelő intézmények</w:t>
      </w:r>
    </w:p>
    <w:p w:rsidR="00583CFC" w:rsidRPr="00A01D5D" w:rsidRDefault="00583CFC" w:rsidP="00DE3EFE">
      <w:pPr>
        <w:spacing w:after="0" w:line="240" w:lineRule="auto"/>
        <w:ind w:left="792"/>
        <w:rPr>
          <w:rFonts w:ascii="Palatino Linotype" w:hAnsi="Palatino Linotype"/>
          <w:b/>
          <w:sz w:val="24"/>
          <w:szCs w:val="24"/>
        </w:rPr>
      </w:pPr>
    </w:p>
    <w:p w:rsidR="00583CFC" w:rsidRPr="00A01D5D" w:rsidRDefault="00583CFC" w:rsidP="004B2417">
      <w:pPr>
        <w:widowControl w:val="0"/>
        <w:numPr>
          <w:ilvl w:val="1"/>
          <w:numId w:val="20"/>
        </w:numPr>
        <w:suppressAutoHyphens/>
        <w:spacing w:after="0" w:line="240" w:lineRule="auto"/>
        <w:rPr>
          <w:rFonts w:ascii="Palatino Linotype" w:hAnsi="Palatino Linotype"/>
          <w:b/>
          <w:bCs/>
          <w:sz w:val="24"/>
          <w:szCs w:val="24"/>
        </w:rPr>
      </w:pPr>
      <w:r w:rsidRPr="00A01D5D">
        <w:rPr>
          <w:rFonts w:ascii="Palatino Linotype" w:hAnsi="Palatino Linotype"/>
          <w:b/>
          <w:bCs/>
          <w:i/>
          <w:sz w:val="24"/>
          <w:szCs w:val="24"/>
        </w:rPr>
        <w:t>A tantárgy elsajátítása során alkalmazható sajátos módszerek, tanulói tevékenységformák (ajánlás)</w:t>
      </w:r>
    </w:p>
    <w:p w:rsidR="00583CFC" w:rsidRPr="00A01D5D" w:rsidRDefault="00583CFC" w:rsidP="00DE3EFE">
      <w:pPr>
        <w:widowControl w:val="0"/>
        <w:suppressAutoHyphens/>
        <w:spacing w:after="0" w:line="240" w:lineRule="auto"/>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83CFC" w:rsidRPr="00A01D5D">
        <w:trPr>
          <w:cantSplit/>
          <w:trHeight w:val="921"/>
          <w:jc w:val="center"/>
        </w:trPr>
        <w:tc>
          <w:tcPr>
            <w:tcW w:w="828" w:type="dxa"/>
            <w:vMerge w:val="restart"/>
            <w:vAlign w:val="center"/>
          </w:tcPr>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Sor-szám</w:t>
            </w:r>
          </w:p>
        </w:tc>
        <w:tc>
          <w:tcPr>
            <w:tcW w:w="3621" w:type="dxa"/>
            <w:vMerge w:val="restart"/>
            <w:vAlign w:val="center"/>
          </w:tcPr>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Tanulói tevékenységforma</w:t>
            </w:r>
          </w:p>
        </w:tc>
        <w:tc>
          <w:tcPr>
            <w:tcW w:w="2370" w:type="dxa"/>
            <w:gridSpan w:val="3"/>
            <w:vAlign w:val="center"/>
          </w:tcPr>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Tanulói tevékenység szervezési kerete</w:t>
            </w:r>
          </w:p>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(differenciálási módok)</w:t>
            </w:r>
          </w:p>
        </w:tc>
        <w:tc>
          <w:tcPr>
            <w:tcW w:w="2190" w:type="dxa"/>
            <w:vMerge w:val="restart"/>
            <w:vAlign w:val="center"/>
          </w:tcPr>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Alkalmazandó eszközök és felszerelések (SZVK 6. pont lebontása, pontosítása)</w:t>
            </w:r>
          </w:p>
        </w:tc>
      </w:tr>
      <w:tr w:rsidR="00583CFC" w:rsidRPr="00A01D5D">
        <w:trPr>
          <w:cantSplit/>
          <w:trHeight w:val="1076"/>
          <w:jc w:val="center"/>
        </w:trPr>
        <w:tc>
          <w:tcPr>
            <w:tcW w:w="828" w:type="dxa"/>
            <w:vMerge/>
            <w:vAlign w:val="center"/>
          </w:tcPr>
          <w:p w:rsidR="00583CFC" w:rsidRPr="00A01D5D" w:rsidRDefault="00583CFC" w:rsidP="00DE3EFE">
            <w:pPr>
              <w:spacing w:after="0" w:line="240" w:lineRule="auto"/>
              <w:jc w:val="center"/>
              <w:rPr>
                <w:rFonts w:ascii="Palatino Linotype" w:hAnsi="Palatino Linotype"/>
                <w:b/>
                <w:sz w:val="20"/>
                <w:szCs w:val="20"/>
              </w:rPr>
            </w:pPr>
          </w:p>
        </w:tc>
        <w:tc>
          <w:tcPr>
            <w:tcW w:w="3621" w:type="dxa"/>
            <w:vMerge/>
            <w:vAlign w:val="center"/>
          </w:tcPr>
          <w:p w:rsidR="00583CFC" w:rsidRPr="00A01D5D" w:rsidRDefault="00583CFC" w:rsidP="00DE3EFE">
            <w:pPr>
              <w:spacing w:after="0" w:line="240" w:lineRule="auto"/>
              <w:rPr>
                <w:rFonts w:ascii="Palatino Linotype" w:hAnsi="Palatino Linotype"/>
                <w:b/>
                <w:sz w:val="20"/>
                <w:szCs w:val="20"/>
              </w:rPr>
            </w:pPr>
          </w:p>
        </w:tc>
        <w:tc>
          <w:tcPr>
            <w:tcW w:w="809" w:type="dxa"/>
            <w:textDirection w:val="btLr"/>
            <w:vAlign w:val="center"/>
          </w:tcPr>
          <w:p w:rsidR="00583CFC" w:rsidRPr="00A01D5D" w:rsidRDefault="00583CFC" w:rsidP="00DE3EFE">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Egyéni</w:t>
            </w:r>
          </w:p>
        </w:tc>
        <w:tc>
          <w:tcPr>
            <w:tcW w:w="798" w:type="dxa"/>
            <w:textDirection w:val="btLr"/>
            <w:vAlign w:val="center"/>
          </w:tcPr>
          <w:p w:rsidR="00583CFC" w:rsidRPr="00A01D5D" w:rsidRDefault="00583CFC" w:rsidP="00DE3EFE">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Csoport-</w:t>
            </w:r>
          </w:p>
          <w:p w:rsidR="00583CFC" w:rsidRPr="00A01D5D" w:rsidRDefault="00583CFC" w:rsidP="00DE3EFE">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bontás</w:t>
            </w:r>
          </w:p>
        </w:tc>
        <w:tc>
          <w:tcPr>
            <w:tcW w:w="763" w:type="dxa"/>
            <w:textDirection w:val="btLr"/>
            <w:vAlign w:val="center"/>
          </w:tcPr>
          <w:p w:rsidR="00583CFC" w:rsidRPr="00A01D5D" w:rsidRDefault="00583CFC" w:rsidP="00DE3EFE">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Osztály-</w:t>
            </w:r>
          </w:p>
          <w:p w:rsidR="00583CFC" w:rsidRPr="00A01D5D" w:rsidRDefault="00583CFC" w:rsidP="00DE3EFE">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keret</w:t>
            </w:r>
          </w:p>
        </w:tc>
        <w:tc>
          <w:tcPr>
            <w:tcW w:w="2190" w:type="dxa"/>
            <w:vMerge/>
            <w:vAlign w:val="center"/>
          </w:tcPr>
          <w:p w:rsidR="00583CFC" w:rsidRPr="00A01D5D" w:rsidRDefault="00583CFC" w:rsidP="00DE3EFE">
            <w:pPr>
              <w:spacing w:after="0" w:line="240" w:lineRule="auto"/>
              <w:jc w:val="center"/>
              <w:rPr>
                <w:rFonts w:ascii="Palatino Linotype" w:hAnsi="Palatino Linotype"/>
                <w:b/>
                <w:sz w:val="20"/>
                <w:szCs w:val="20"/>
              </w:rPr>
            </w:pPr>
          </w:p>
        </w:tc>
      </w:tr>
      <w:tr w:rsidR="00583CFC" w:rsidRPr="00A01D5D">
        <w:trPr>
          <w:jc w:val="center"/>
        </w:trPr>
        <w:tc>
          <w:tcPr>
            <w:tcW w:w="828" w:type="dxa"/>
            <w:shd w:val="clear" w:color="auto" w:fill="D9D9D9"/>
            <w:vAlign w:val="center"/>
          </w:tcPr>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1.</w:t>
            </w:r>
          </w:p>
        </w:tc>
        <w:tc>
          <w:tcPr>
            <w:tcW w:w="3621" w:type="dxa"/>
            <w:shd w:val="clear" w:color="auto" w:fill="D9D9D9"/>
            <w:vAlign w:val="center"/>
          </w:tcPr>
          <w:p w:rsidR="00583CFC" w:rsidRPr="00A01D5D" w:rsidRDefault="00583CFC" w:rsidP="00DE3EFE">
            <w:pPr>
              <w:spacing w:after="0" w:line="240" w:lineRule="auto"/>
              <w:rPr>
                <w:rFonts w:ascii="Palatino Linotype" w:hAnsi="Palatino Linotype"/>
                <w:b/>
                <w:sz w:val="20"/>
                <w:szCs w:val="20"/>
              </w:rPr>
            </w:pPr>
            <w:r w:rsidRPr="00A01D5D">
              <w:rPr>
                <w:rFonts w:ascii="Palatino Linotype" w:hAnsi="Palatino Linotype" w:cs="Arial"/>
                <w:b/>
                <w:sz w:val="20"/>
                <w:szCs w:val="20"/>
              </w:rPr>
              <w:t>Információ feldolgozó tevékenységek</w:t>
            </w:r>
          </w:p>
        </w:tc>
        <w:tc>
          <w:tcPr>
            <w:tcW w:w="809"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1.1.</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Olvasott szöveg önálló feldolgozása</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1.2.</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Olvasott szöveg feladattal vezetett feldolgozása</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1.3.</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Olvasott szöveg feldolgozása jegyzeteléssel</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1.4.</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Hallott szöveg feldolgozása jegyzeteléssel</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1.5.</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Hallott szöveg feladattal vezetett feldolgozása</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1.6.</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Információk önálló rendszerezése</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1.7.</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Információk feladattal vezetett rendszerezése</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shd w:val="clear" w:color="auto" w:fill="D9D9D9"/>
            <w:vAlign w:val="center"/>
          </w:tcPr>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2.</w:t>
            </w:r>
          </w:p>
        </w:tc>
        <w:tc>
          <w:tcPr>
            <w:tcW w:w="3621" w:type="dxa"/>
            <w:shd w:val="clear" w:color="auto" w:fill="D9D9D9"/>
            <w:vAlign w:val="center"/>
          </w:tcPr>
          <w:p w:rsidR="00583CFC" w:rsidRPr="00A01D5D" w:rsidRDefault="00583CFC" w:rsidP="00DE3EFE">
            <w:pPr>
              <w:spacing w:after="0" w:line="240" w:lineRule="auto"/>
              <w:rPr>
                <w:rFonts w:ascii="Palatino Linotype" w:hAnsi="Palatino Linotype" w:cs="Arial"/>
                <w:b/>
                <w:sz w:val="20"/>
                <w:szCs w:val="20"/>
              </w:rPr>
            </w:pPr>
            <w:r w:rsidRPr="00A01D5D">
              <w:rPr>
                <w:rFonts w:ascii="Palatino Linotype" w:hAnsi="Palatino Linotype" w:cs="Arial"/>
                <w:b/>
                <w:sz w:val="20"/>
                <w:szCs w:val="20"/>
              </w:rPr>
              <w:t>Ismeretalkalmazási gyakorló tevékenységek, feladatok</w:t>
            </w:r>
          </w:p>
        </w:tc>
        <w:tc>
          <w:tcPr>
            <w:tcW w:w="809"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2.1.</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Írásos elemzések készítése</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2.2.</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Leírás készítése</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2.3.</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Válaszolás írásban mondatszintű kérdésekre</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2.4.</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Szöveges előadás egyéni felkészüléssel</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trHeight w:val="499"/>
          <w:jc w:val="center"/>
        </w:trPr>
        <w:tc>
          <w:tcPr>
            <w:tcW w:w="828" w:type="dxa"/>
            <w:shd w:val="clear" w:color="auto" w:fill="D9D9D9"/>
            <w:vAlign w:val="center"/>
          </w:tcPr>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3.</w:t>
            </w:r>
          </w:p>
        </w:tc>
        <w:tc>
          <w:tcPr>
            <w:tcW w:w="3621" w:type="dxa"/>
            <w:shd w:val="clear" w:color="auto" w:fill="D9D9D9"/>
            <w:vAlign w:val="center"/>
          </w:tcPr>
          <w:p w:rsidR="00583CFC" w:rsidRPr="00A01D5D" w:rsidRDefault="00583CFC" w:rsidP="00DE3EFE">
            <w:pPr>
              <w:spacing w:after="0" w:line="240" w:lineRule="auto"/>
              <w:rPr>
                <w:rFonts w:ascii="Palatino Linotype" w:hAnsi="Palatino Linotype" w:cs="Arial"/>
                <w:b/>
                <w:sz w:val="20"/>
                <w:szCs w:val="20"/>
              </w:rPr>
            </w:pPr>
            <w:r w:rsidRPr="00A01D5D">
              <w:rPr>
                <w:rFonts w:ascii="Palatino Linotype" w:hAnsi="Palatino Linotype" w:cs="Arial"/>
                <w:b/>
                <w:sz w:val="20"/>
                <w:szCs w:val="20"/>
              </w:rPr>
              <w:t>Komplex információk körében</w:t>
            </w:r>
          </w:p>
        </w:tc>
        <w:tc>
          <w:tcPr>
            <w:tcW w:w="809"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3.1.</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Esetleírás készítése</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3.2.</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Elemzés készítése tapasztalatokról</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3.3.</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Jegyzetkészítés eseményről kérdéssor alapján</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50052E">
            <w:pPr>
              <w:spacing w:after="0" w:line="240" w:lineRule="auto"/>
              <w:jc w:val="center"/>
              <w:rPr>
                <w:rFonts w:ascii="Palatino Linotype" w:hAnsi="Palatino Linotype"/>
                <w:sz w:val="20"/>
                <w:szCs w:val="20"/>
              </w:rPr>
            </w:pPr>
            <w:r w:rsidRPr="00A01D5D">
              <w:rPr>
                <w:rFonts w:ascii="Palatino Linotype" w:hAnsi="Palatino Linotype"/>
                <w:sz w:val="20"/>
                <w:szCs w:val="20"/>
              </w:rPr>
              <w:t>3.4.</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Feljegyzés készítése önállóan</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shd w:val="clear" w:color="auto" w:fill="D9D9D9"/>
            <w:vAlign w:val="center"/>
          </w:tcPr>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4.</w:t>
            </w:r>
          </w:p>
        </w:tc>
        <w:tc>
          <w:tcPr>
            <w:tcW w:w="3621" w:type="dxa"/>
            <w:shd w:val="clear" w:color="auto" w:fill="D9D9D9"/>
            <w:vAlign w:val="center"/>
          </w:tcPr>
          <w:p w:rsidR="00583CFC" w:rsidRPr="00A01D5D" w:rsidRDefault="00583CFC" w:rsidP="00DE3EFE">
            <w:pPr>
              <w:spacing w:after="0" w:line="240" w:lineRule="auto"/>
              <w:rPr>
                <w:rFonts w:ascii="Palatino Linotype" w:hAnsi="Palatino Linotype" w:cs="Arial"/>
                <w:b/>
                <w:sz w:val="20"/>
                <w:szCs w:val="20"/>
              </w:rPr>
            </w:pPr>
            <w:r w:rsidRPr="00A01D5D">
              <w:rPr>
                <w:rFonts w:ascii="Palatino Linotype" w:hAnsi="Palatino Linotype" w:cs="Arial"/>
                <w:b/>
                <w:sz w:val="20"/>
                <w:szCs w:val="20"/>
              </w:rPr>
              <w:t>Csoportos munkaformák körében</w:t>
            </w:r>
          </w:p>
        </w:tc>
        <w:tc>
          <w:tcPr>
            <w:tcW w:w="809"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4.1.</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Feladattal vezetett kiscsoportos szövegfeldolgozás</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4.2.</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Információk rendszerezése mozaikfeladattal</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4.3.</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Kiscsoportos szakmai munkavégzés irányítással</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shd w:val="clear" w:color="auto" w:fill="D9D9D9"/>
            <w:vAlign w:val="center"/>
          </w:tcPr>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5.</w:t>
            </w:r>
          </w:p>
        </w:tc>
        <w:tc>
          <w:tcPr>
            <w:tcW w:w="3621" w:type="dxa"/>
            <w:shd w:val="clear" w:color="auto" w:fill="D9D9D9"/>
            <w:vAlign w:val="center"/>
          </w:tcPr>
          <w:p w:rsidR="00583CFC" w:rsidRPr="00A01D5D" w:rsidRDefault="00583CFC" w:rsidP="00DE3EFE">
            <w:pPr>
              <w:spacing w:after="0" w:line="240" w:lineRule="auto"/>
              <w:rPr>
                <w:rFonts w:ascii="Palatino Linotype" w:hAnsi="Palatino Linotype" w:cs="Arial"/>
                <w:b/>
                <w:sz w:val="20"/>
                <w:szCs w:val="20"/>
              </w:rPr>
            </w:pPr>
            <w:r w:rsidRPr="00A01D5D">
              <w:rPr>
                <w:rFonts w:ascii="Palatino Linotype" w:hAnsi="Palatino Linotype" w:cs="Arial"/>
                <w:b/>
                <w:sz w:val="20"/>
                <w:szCs w:val="20"/>
              </w:rPr>
              <w:t>Szolgáltatási tevékenységek körében</w:t>
            </w:r>
          </w:p>
        </w:tc>
        <w:tc>
          <w:tcPr>
            <w:tcW w:w="809"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5.1.</w:t>
            </w:r>
          </w:p>
        </w:tc>
        <w:tc>
          <w:tcPr>
            <w:tcW w:w="3621" w:type="dxa"/>
            <w:vAlign w:val="center"/>
          </w:tcPr>
          <w:p w:rsidR="00583CFC" w:rsidRPr="00A01D5D" w:rsidRDefault="00583CFC" w:rsidP="001B40E3">
            <w:pPr>
              <w:spacing w:after="0" w:line="240" w:lineRule="auto"/>
              <w:rPr>
                <w:rFonts w:ascii="Palatino Linotype" w:hAnsi="Palatino Linotype" w:cs="Arial"/>
                <w:sz w:val="20"/>
                <w:szCs w:val="20"/>
              </w:rPr>
            </w:pPr>
            <w:r w:rsidRPr="00A01D5D">
              <w:rPr>
                <w:rFonts w:ascii="Palatino Linotype" w:hAnsi="Palatino Linotype" w:cs="Arial"/>
                <w:sz w:val="20"/>
                <w:szCs w:val="20"/>
              </w:rPr>
              <w:t>Részvétel az intézménybe jelentkező szülő fogadásán, adatfelvételen</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5.2.</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Csoportnapló vezetése</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5.3.</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Önálló munkavégzés tereptanár felügyelete mellett</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5.4.</w:t>
            </w:r>
          </w:p>
        </w:tc>
        <w:tc>
          <w:tcPr>
            <w:tcW w:w="3621" w:type="dxa"/>
            <w:vAlign w:val="center"/>
          </w:tcPr>
          <w:p w:rsidR="00583CFC" w:rsidRPr="00A01D5D" w:rsidRDefault="00583CFC" w:rsidP="00DE3EFE">
            <w:pPr>
              <w:spacing w:after="0" w:line="240" w:lineRule="auto"/>
              <w:rPr>
                <w:rFonts w:ascii="Palatino Linotype" w:hAnsi="Palatino Linotype" w:cs="Arial"/>
                <w:sz w:val="20"/>
                <w:szCs w:val="20"/>
              </w:rPr>
            </w:pPr>
            <w:r w:rsidRPr="00A01D5D">
              <w:rPr>
                <w:rFonts w:ascii="Palatino Linotype" w:hAnsi="Palatino Linotype" w:cs="Arial"/>
                <w:sz w:val="20"/>
                <w:szCs w:val="20"/>
              </w:rPr>
              <w:t>Önálló szakmai munkavégzés közvetlen irányítással</w:t>
            </w:r>
          </w:p>
        </w:tc>
        <w:tc>
          <w:tcPr>
            <w:tcW w:w="809"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DE3EFE">
            <w:pPr>
              <w:spacing w:after="0" w:line="240" w:lineRule="auto"/>
              <w:jc w:val="center"/>
              <w:rPr>
                <w:rFonts w:ascii="Palatino Linotype" w:hAnsi="Palatino Linotype"/>
                <w:sz w:val="20"/>
                <w:szCs w:val="20"/>
              </w:rPr>
            </w:pPr>
          </w:p>
        </w:tc>
      </w:tr>
    </w:tbl>
    <w:p w:rsidR="00583CFC" w:rsidRPr="00A01D5D" w:rsidRDefault="00583CFC" w:rsidP="00DE3EFE">
      <w:pPr>
        <w:spacing w:after="0" w:line="240" w:lineRule="auto"/>
        <w:jc w:val="both"/>
        <w:rPr>
          <w:rFonts w:ascii="Palatino Linotype" w:hAnsi="Palatino Linotype" w:cs="Verdana"/>
          <w:b/>
          <w:iCs/>
          <w:sz w:val="24"/>
          <w:szCs w:val="24"/>
        </w:rPr>
      </w:pPr>
    </w:p>
    <w:p w:rsidR="00583CFC" w:rsidRPr="00A01D5D" w:rsidRDefault="00583CFC" w:rsidP="00DE3EFE">
      <w:pPr>
        <w:widowControl w:val="0"/>
        <w:suppressAutoHyphens/>
        <w:spacing w:after="0" w:line="240" w:lineRule="auto"/>
        <w:ind w:left="826" w:firstLine="266"/>
        <w:rPr>
          <w:rFonts w:ascii="Palatino Linotype" w:hAnsi="Palatino Linotype"/>
          <w:b/>
          <w:bCs/>
          <w:i/>
          <w:sz w:val="24"/>
          <w:szCs w:val="24"/>
        </w:rPr>
      </w:pPr>
      <w:r>
        <w:rPr>
          <w:rFonts w:ascii="Palatino Linotype" w:hAnsi="Palatino Linotype"/>
          <w:b/>
          <w:bCs/>
          <w:i/>
          <w:sz w:val="24"/>
          <w:szCs w:val="24"/>
        </w:rPr>
        <w:t xml:space="preserve">23.5.2. </w:t>
      </w:r>
      <w:r w:rsidRPr="00A01D5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3CFC" w:rsidRPr="00A01D5D">
        <w:trPr>
          <w:jc w:val="center"/>
        </w:trPr>
        <w:tc>
          <w:tcPr>
            <w:tcW w:w="994" w:type="dxa"/>
            <w:vMerge w:val="restart"/>
            <w:vAlign w:val="center"/>
          </w:tcPr>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Sorszám</w:t>
            </w:r>
          </w:p>
        </w:tc>
        <w:tc>
          <w:tcPr>
            <w:tcW w:w="2800" w:type="dxa"/>
            <w:vMerge w:val="restart"/>
            <w:vAlign w:val="center"/>
          </w:tcPr>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 xml:space="preserve">Alkalmazott oktatási </w:t>
            </w:r>
          </w:p>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módszer neve</w:t>
            </w:r>
          </w:p>
        </w:tc>
        <w:tc>
          <w:tcPr>
            <w:tcW w:w="2835" w:type="dxa"/>
            <w:gridSpan w:val="3"/>
            <w:vAlign w:val="center"/>
          </w:tcPr>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A tanulói tevékenység szervezeti kerete</w:t>
            </w:r>
          </w:p>
        </w:tc>
        <w:tc>
          <w:tcPr>
            <w:tcW w:w="2659" w:type="dxa"/>
            <w:vMerge w:val="restart"/>
            <w:vAlign w:val="center"/>
          </w:tcPr>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Alkalmazandó eszközök és felszerelések (SZVK 6. pont lebontása, pontosítása)</w:t>
            </w:r>
          </w:p>
        </w:tc>
      </w:tr>
      <w:tr w:rsidR="00583CFC" w:rsidRPr="00A01D5D">
        <w:trPr>
          <w:jc w:val="center"/>
        </w:trPr>
        <w:tc>
          <w:tcPr>
            <w:tcW w:w="994" w:type="dxa"/>
            <w:vMerge/>
            <w:vAlign w:val="center"/>
          </w:tcPr>
          <w:p w:rsidR="00583CFC" w:rsidRPr="00A01D5D" w:rsidRDefault="00583CFC" w:rsidP="00DE3EFE">
            <w:pPr>
              <w:spacing w:after="0" w:line="240" w:lineRule="auto"/>
              <w:jc w:val="center"/>
              <w:rPr>
                <w:rFonts w:ascii="Palatino Linotype" w:hAnsi="Palatino Linotype"/>
                <w:b/>
                <w:sz w:val="20"/>
                <w:szCs w:val="20"/>
              </w:rPr>
            </w:pPr>
          </w:p>
        </w:tc>
        <w:tc>
          <w:tcPr>
            <w:tcW w:w="2800" w:type="dxa"/>
            <w:vMerge/>
            <w:vAlign w:val="center"/>
          </w:tcPr>
          <w:p w:rsidR="00583CFC" w:rsidRPr="00A01D5D" w:rsidRDefault="00583CFC" w:rsidP="00DE3EFE">
            <w:pPr>
              <w:spacing w:after="0" w:line="240" w:lineRule="auto"/>
              <w:rPr>
                <w:rFonts w:ascii="Palatino Linotype" w:hAnsi="Palatino Linotype"/>
                <w:b/>
                <w:sz w:val="20"/>
                <w:szCs w:val="20"/>
              </w:rPr>
            </w:pPr>
          </w:p>
        </w:tc>
        <w:tc>
          <w:tcPr>
            <w:tcW w:w="945" w:type="dxa"/>
            <w:vAlign w:val="center"/>
          </w:tcPr>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egyéni</w:t>
            </w:r>
          </w:p>
        </w:tc>
        <w:tc>
          <w:tcPr>
            <w:tcW w:w="945" w:type="dxa"/>
            <w:vAlign w:val="center"/>
          </w:tcPr>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csoport</w:t>
            </w:r>
          </w:p>
        </w:tc>
        <w:tc>
          <w:tcPr>
            <w:tcW w:w="945" w:type="dxa"/>
            <w:vAlign w:val="center"/>
          </w:tcPr>
          <w:p w:rsidR="00583CFC" w:rsidRPr="00A01D5D" w:rsidRDefault="00583CFC" w:rsidP="00DE3EFE">
            <w:pPr>
              <w:spacing w:after="0" w:line="240" w:lineRule="auto"/>
              <w:jc w:val="center"/>
              <w:rPr>
                <w:rFonts w:ascii="Palatino Linotype" w:hAnsi="Palatino Linotype"/>
                <w:b/>
                <w:sz w:val="20"/>
                <w:szCs w:val="20"/>
              </w:rPr>
            </w:pPr>
            <w:r w:rsidRPr="00A01D5D">
              <w:rPr>
                <w:rFonts w:ascii="Palatino Linotype" w:hAnsi="Palatino Linotype"/>
                <w:b/>
                <w:sz w:val="20"/>
                <w:szCs w:val="20"/>
              </w:rPr>
              <w:t>osztály</w:t>
            </w:r>
          </w:p>
        </w:tc>
        <w:tc>
          <w:tcPr>
            <w:tcW w:w="2659" w:type="dxa"/>
            <w:vMerge/>
            <w:vAlign w:val="center"/>
          </w:tcPr>
          <w:p w:rsidR="00583CFC" w:rsidRPr="00A01D5D" w:rsidRDefault="00583CFC" w:rsidP="00DE3EFE">
            <w:pPr>
              <w:spacing w:after="0" w:line="240" w:lineRule="auto"/>
              <w:jc w:val="center"/>
              <w:rPr>
                <w:rFonts w:ascii="Palatino Linotype" w:hAnsi="Palatino Linotype"/>
                <w:b/>
                <w:sz w:val="20"/>
                <w:szCs w:val="20"/>
              </w:rPr>
            </w:pPr>
          </w:p>
        </w:tc>
      </w:tr>
      <w:tr w:rsidR="00583CFC" w:rsidRPr="00A01D5D">
        <w:trPr>
          <w:jc w:val="center"/>
        </w:trPr>
        <w:tc>
          <w:tcPr>
            <w:tcW w:w="994"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1.1</w:t>
            </w:r>
          </w:p>
        </w:tc>
        <w:tc>
          <w:tcPr>
            <w:tcW w:w="2800" w:type="dxa"/>
            <w:vAlign w:val="center"/>
          </w:tcPr>
          <w:p w:rsidR="00583CFC" w:rsidRPr="00A01D5D" w:rsidRDefault="00583CFC" w:rsidP="00DE3EFE">
            <w:pPr>
              <w:spacing w:after="0" w:line="240" w:lineRule="auto"/>
              <w:rPr>
                <w:rFonts w:ascii="Palatino Linotype" w:hAnsi="Palatino Linotype"/>
                <w:sz w:val="20"/>
                <w:szCs w:val="20"/>
              </w:rPr>
            </w:pPr>
            <w:r w:rsidRPr="00A01D5D">
              <w:rPr>
                <w:rFonts w:ascii="Palatino Linotype" w:hAnsi="Palatino Linotype"/>
                <w:sz w:val="20"/>
                <w:szCs w:val="20"/>
              </w:rPr>
              <w:t>magyarázat</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1.2.</w:t>
            </w:r>
          </w:p>
        </w:tc>
        <w:tc>
          <w:tcPr>
            <w:tcW w:w="2800" w:type="dxa"/>
            <w:vAlign w:val="center"/>
          </w:tcPr>
          <w:p w:rsidR="00583CFC" w:rsidRPr="00A01D5D" w:rsidRDefault="00583CFC" w:rsidP="00DE3EFE">
            <w:pPr>
              <w:spacing w:after="0" w:line="240" w:lineRule="auto"/>
              <w:rPr>
                <w:rFonts w:ascii="Palatino Linotype" w:hAnsi="Palatino Linotype"/>
                <w:sz w:val="20"/>
                <w:szCs w:val="20"/>
              </w:rPr>
            </w:pPr>
            <w:r w:rsidRPr="00A01D5D">
              <w:rPr>
                <w:rFonts w:ascii="Palatino Linotype" w:hAnsi="Palatino Linotype"/>
                <w:sz w:val="20"/>
                <w:szCs w:val="20"/>
              </w:rPr>
              <w:t>megbeszélés</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1.3.</w:t>
            </w:r>
          </w:p>
        </w:tc>
        <w:tc>
          <w:tcPr>
            <w:tcW w:w="2800" w:type="dxa"/>
            <w:vAlign w:val="center"/>
          </w:tcPr>
          <w:p w:rsidR="00583CFC" w:rsidRPr="00A01D5D" w:rsidRDefault="00583CFC" w:rsidP="00DE3EFE">
            <w:pPr>
              <w:spacing w:after="0" w:line="240" w:lineRule="auto"/>
              <w:rPr>
                <w:rFonts w:ascii="Palatino Linotype" w:hAnsi="Palatino Linotype"/>
                <w:sz w:val="20"/>
                <w:szCs w:val="20"/>
              </w:rPr>
            </w:pPr>
            <w:r w:rsidRPr="00A01D5D">
              <w:rPr>
                <w:rFonts w:ascii="Palatino Linotype" w:hAnsi="Palatino Linotype"/>
                <w:sz w:val="20"/>
                <w:szCs w:val="20"/>
              </w:rPr>
              <w:t>szemléltetés</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1.4.</w:t>
            </w:r>
          </w:p>
        </w:tc>
        <w:tc>
          <w:tcPr>
            <w:tcW w:w="2800" w:type="dxa"/>
            <w:vAlign w:val="center"/>
          </w:tcPr>
          <w:p w:rsidR="00583CFC" w:rsidRPr="00A01D5D" w:rsidRDefault="00583CFC" w:rsidP="00DE3EFE">
            <w:pPr>
              <w:spacing w:after="0" w:line="240" w:lineRule="auto"/>
              <w:rPr>
                <w:rFonts w:ascii="Palatino Linotype" w:hAnsi="Palatino Linotype"/>
                <w:sz w:val="20"/>
                <w:szCs w:val="20"/>
              </w:rPr>
            </w:pPr>
            <w:r w:rsidRPr="00A01D5D">
              <w:rPr>
                <w:rFonts w:ascii="Palatino Linotype" w:hAnsi="Palatino Linotype"/>
                <w:sz w:val="20"/>
                <w:szCs w:val="20"/>
              </w:rPr>
              <w:t>projekt</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DE3EFE">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1.5.</w:t>
            </w:r>
          </w:p>
        </w:tc>
        <w:tc>
          <w:tcPr>
            <w:tcW w:w="2800" w:type="dxa"/>
            <w:vAlign w:val="center"/>
          </w:tcPr>
          <w:p w:rsidR="00583CFC" w:rsidRPr="00A01D5D" w:rsidRDefault="00583CFC" w:rsidP="00DE3EFE">
            <w:pPr>
              <w:spacing w:after="0" w:line="240" w:lineRule="auto"/>
              <w:rPr>
                <w:rFonts w:ascii="Palatino Linotype" w:hAnsi="Palatino Linotype"/>
                <w:sz w:val="20"/>
                <w:szCs w:val="20"/>
              </w:rPr>
            </w:pPr>
            <w:r w:rsidRPr="00A01D5D">
              <w:rPr>
                <w:rFonts w:ascii="Palatino Linotype" w:hAnsi="Palatino Linotype"/>
                <w:sz w:val="20"/>
                <w:szCs w:val="20"/>
              </w:rPr>
              <w:t>kooperatív tanulás</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DE3EFE">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DE3EFE">
            <w:pPr>
              <w:spacing w:after="0" w:line="240" w:lineRule="auto"/>
              <w:jc w:val="center"/>
              <w:rPr>
                <w:rFonts w:ascii="Palatino Linotype" w:hAnsi="Palatino Linotype"/>
                <w:sz w:val="20"/>
                <w:szCs w:val="20"/>
              </w:rPr>
            </w:pPr>
          </w:p>
        </w:tc>
      </w:tr>
    </w:tbl>
    <w:p w:rsidR="00583CFC" w:rsidRPr="00A01D5D" w:rsidRDefault="00583CFC" w:rsidP="00DE3EFE">
      <w:pPr>
        <w:widowControl w:val="0"/>
        <w:suppressAutoHyphens/>
        <w:spacing w:after="0" w:line="240" w:lineRule="auto"/>
        <w:ind w:left="826"/>
        <w:rPr>
          <w:rFonts w:ascii="Palatino Linotype" w:hAnsi="Palatino Linotype"/>
          <w:b/>
          <w:bCs/>
          <w:i/>
          <w:sz w:val="24"/>
          <w:szCs w:val="24"/>
        </w:rPr>
      </w:pPr>
    </w:p>
    <w:p w:rsidR="00583CFC" w:rsidRPr="00A01D5D" w:rsidRDefault="00583CFC" w:rsidP="00DE3EFE">
      <w:pPr>
        <w:spacing w:after="0" w:line="240" w:lineRule="auto"/>
        <w:ind w:left="540"/>
        <w:jc w:val="both"/>
        <w:rPr>
          <w:rFonts w:ascii="Palatino Linotype" w:hAnsi="Palatino Linotype"/>
          <w:iCs/>
        </w:rPr>
      </w:pPr>
    </w:p>
    <w:p w:rsidR="00583CFC" w:rsidRPr="00A01D5D" w:rsidRDefault="00583CFC" w:rsidP="004B2417">
      <w:pPr>
        <w:widowControl w:val="0"/>
        <w:numPr>
          <w:ilvl w:val="1"/>
          <w:numId w:val="20"/>
        </w:numPr>
        <w:suppressAutoHyphens/>
        <w:spacing w:after="0" w:line="240" w:lineRule="auto"/>
        <w:rPr>
          <w:rFonts w:ascii="Palatino Linotype" w:hAnsi="Palatino Linotype"/>
          <w:b/>
          <w:bCs/>
          <w:sz w:val="24"/>
          <w:szCs w:val="24"/>
        </w:rPr>
      </w:pPr>
      <w:r w:rsidRPr="00A01D5D">
        <w:rPr>
          <w:rFonts w:ascii="Palatino Linotype" w:hAnsi="Palatino Linotype"/>
          <w:b/>
          <w:bCs/>
          <w:sz w:val="24"/>
          <w:szCs w:val="24"/>
        </w:rPr>
        <w:t xml:space="preserve">A </w:t>
      </w:r>
      <w:r w:rsidRPr="00A01D5D">
        <w:rPr>
          <w:rFonts w:ascii="Palatino Linotype" w:hAnsi="Palatino Linotype"/>
          <w:b/>
          <w:sz w:val="24"/>
          <w:szCs w:val="24"/>
        </w:rPr>
        <w:t>tantárgy</w:t>
      </w:r>
      <w:r w:rsidRPr="00A01D5D">
        <w:rPr>
          <w:rFonts w:ascii="Palatino Linotype" w:hAnsi="Palatino Linotype"/>
          <w:b/>
          <w:bCs/>
          <w:sz w:val="24"/>
          <w:szCs w:val="24"/>
        </w:rPr>
        <w:t xml:space="preserve"> </w:t>
      </w:r>
      <w:r w:rsidRPr="00A01D5D">
        <w:rPr>
          <w:rFonts w:ascii="Palatino Linotype" w:hAnsi="Palatino Linotype"/>
          <w:b/>
          <w:sz w:val="24"/>
          <w:szCs w:val="24"/>
        </w:rPr>
        <w:t>értékelésének</w:t>
      </w:r>
      <w:r w:rsidRPr="00A01D5D">
        <w:rPr>
          <w:rFonts w:ascii="Palatino Linotype" w:hAnsi="Palatino Linotype"/>
          <w:b/>
          <w:bCs/>
          <w:sz w:val="24"/>
          <w:szCs w:val="24"/>
        </w:rPr>
        <w:t xml:space="preserve"> módja</w:t>
      </w:r>
    </w:p>
    <w:p w:rsidR="00583CFC" w:rsidRPr="00A01D5D" w:rsidRDefault="00583CFC" w:rsidP="00DE3EFE">
      <w:pPr>
        <w:widowControl w:val="0"/>
        <w:suppressAutoHyphens/>
        <w:spacing w:after="0" w:line="240" w:lineRule="auto"/>
        <w:ind w:left="792"/>
        <w:jc w:val="both"/>
        <w:rPr>
          <w:rFonts w:ascii="Palatino Linotype" w:hAnsi="Palatino Linotype"/>
          <w:b/>
          <w:bCs/>
          <w:sz w:val="24"/>
          <w:szCs w:val="24"/>
        </w:rPr>
      </w:pPr>
    </w:p>
    <w:p w:rsidR="00583CFC" w:rsidRPr="006F683E" w:rsidRDefault="00583CFC" w:rsidP="00DE3EFE">
      <w:pPr>
        <w:autoSpaceDE w:val="0"/>
        <w:autoSpaceDN w:val="0"/>
        <w:adjustRightInd w:val="0"/>
        <w:spacing w:line="240" w:lineRule="auto"/>
        <w:ind w:left="360"/>
        <w:jc w:val="both"/>
        <w:rPr>
          <w:rFonts w:ascii="Palatino Linotype" w:hAnsi="Palatino Linotype"/>
          <w:bCs/>
          <w:sz w:val="24"/>
          <w:szCs w:val="24"/>
        </w:rPr>
      </w:pPr>
      <w:r w:rsidRPr="006F683E">
        <w:rPr>
          <w:rFonts w:ascii="Palatino Linotype" w:hAnsi="Palatino Linotype"/>
          <w:bCs/>
          <w:sz w:val="24"/>
          <w:szCs w:val="24"/>
        </w:rPr>
        <w:t>A nemzeti köznevelésről szóló 2011. évi CXC. törvény 54. § (2) a) pontja szerinti értékeléssel.</w:t>
      </w:r>
    </w:p>
    <w:p w:rsidR="00583CFC" w:rsidRPr="006F683E" w:rsidRDefault="00583CFC" w:rsidP="00DE3EFE">
      <w:pPr>
        <w:autoSpaceDE w:val="0"/>
        <w:autoSpaceDN w:val="0"/>
        <w:adjustRightInd w:val="0"/>
        <w:spacing w:line="240" w:lineRule="auto"/>
        <w:ind w:left="360"/>
        <w:jc w:val="both"/>
        <w:rPr>
          <w:rFonts w:ascii="Palatino Linotype" w:hAnsi="Palatino Linotype"/>
          <w:bCs/>
          <w:sz w:val="24"/>
          <w:szCs w:val="24"/>
        </w:rPr>
      </w:pPr>
      <w:r w:rsidRPr="006F683E">
        <w:rPr>
          <w:rFonts w:ascii="Palatino Linotype" w:hAnsi="Palatino Linotype"/>
          <w:bCs/>
          <w:sz w:val="24"/>
          <w:szCs w:val="24"/>
        </w:rPr>
        <w:t>Az intézményekben alkalmazott dokumentumok összegyűjtése, kitöltésének gyakorlása adott napra, gyermekre, eseményre, feladatra vonatkozóan.</w:t>
      </w:r>
    </w:p>
    <w:p w:rsidR="00583CFC" w:rsidRPr="00A01D5D" w:rsidRDefault="00583CFC" w:rsidP="00DE3EFE">
      <w:pPr>
        <w:autoSpaceDE w:val="0"/>
        <w:autoSpaceDN w:val="0"/>
        <w:adjustRightInd w:val="0"/>
        <w:spacing w:line="240" w:lineRule="auto"/>
        <w:ind w:left="360"/>
        <w:jc w:val="both"/>
        <w:rPr>
          <w:rFonts w:ascii="Palatino Linotype" w:hAnsi="Palatino Linotype"/>
          <w:bCs/>
        </w:rPr>
      </w:pPr>
    </w:p>
    <w:p w:rsidR="00583CFC" w:rsidRPr="00A01D5D" w:rsidRDefault="00583CFC" w:rsidP="004B2417">
      <w:pPr>
        <w:widowControl w:val="0"/>
        <w:numPr>
          <w:ilvl w:val="0"/>
          <w:numId w:val="20"/>
        </w:numPr>
        <w:suppressAutoHyphens/>
        <w:spacing w:after="0" w:line="240" w:lineRule="auto"/>
        <w:rPr>
          <w:rFonts w:ascii="Palatino Linotype" w:hAnsi="Palatino Linotype"/>
          <w:b/>
          <w:sz w:val="24"/>
          <w:szCs w:val="24"/>
        </w:rPr>
      </w:pPr>
      <w:r>
        <w:rPr>
          <w:rFonts w:ascii="Palatino Linotype" w:hAnsi="Palatino Linotype"/>
          <w:b/>
          <w:sz w:val="24"/>
          <w:szCs w:val="24"/>
        </w:rPr>
        <w:tab/>
        <w:t>Dokumentációs gyakorlat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32</w:t>
      </w:r>
      <w:r w:rsidRPr="00A01D5D">
        <w:rPr>
          <w:rFonts w:ascii="Palatino Linotype" w:hAnsi="Palatino Linotype"/>
          <w:b/>
          <w:sz w:val="24"/>
          <w:szCs w:val="24"/>
        </w:rPr>
        <w:t xml:space="preserve"> óra*</w:t>
      </w:r>
    </w:p>
    <w:p w:rsidR="00583CFC" w:rsidRPr="00A01D5D" w:rsidRDefault="00583CFC" w:rsidP="0046201D">
      <w:pPr>
        <w:spacing w:after="0" w:line="240" w:lineRule="auto"/>
        <w:jc w:val="right"/>
        <w:rPr>
          <w:rFonts w:ascii="Palatino Linotype" w:hAnsi="Palatino Linotype"/>
          <w:sz w:val="24"/>
          <w:szCs w:val="24"/>
        </w:rPr>
      </w:pPr>
      <w:r w:rsidRPr="00A01D5D">
        <w:rPr>
          <w:rFonts w:ascii="Palatino Linotype" w:hAnsi="Palatino Linotype"/>
          <w:sz w:val="24"/>
          <w:szCs w:val="24"/>
        </w:rPr>
        <w:t>* 9-13. évfolyamon megszervezett képzés/13. és 14. évfolyamon megszervezett képzés</w:t>
      </w:r>
    </w:p>
    <w:p w:rsidR="00583CFC" w:rsidRPr="00A01D5D" w:rsidRDefault="00583CFC" w:rsidP="0046201D">
      <w:pPr>
        <w:spacing w:after="0" w:line="240" w:lineRule="auto"/>
        <w:rPr>
          <w:rFonts w:ascii="Palatino Linotype" w:hAnsi="Palatino Linotype"/>
          <w:i/>
          <w:sz w:val="24"/>
          <w:szCs w:val="24"/>
        </w:rPr>
      </w:pPr>
    </w:p>
    <w:p w:rsidR="00583CFC" w:rsidRPr="00A01D5D" w:rsidRDefault="00583CFC" w:rsidP="004B2417">
      <w:pPr>
        <w:widowControl w:val="0"/>
        <w:numPr>
          <w:ilvl w:val="1"/>
          <w:numId w:val="20"/>
        </w:numPr>
        <w:suppressAutoHyphens/>
        <w:spacing w:after="0" w:line="240" w:lineRule="auto"/>
        <w:jc w:val="both"/>
        <w:rPr>
          <w:rFonts w:ascii="Palatino Linotype" w:hAnsi="Palatino Linotype"/>
          <w:sz w:val="24"/>
          <w:szCs w:val="24"/>
        </w:rPr>
      </w:pPr>
      <w:r w:rsidRPr="00A01D5D">
        <w:rPr>
          <w:rFonts w:ascii="Palatino Linotype" w:hAnsi="Palatino Linotype"/>
          <w:b/>
          <w:sz w:val="24"/>
          <w:szCs w:val="24"/>
        </w:rPr>
        <w:t xml:space="preserve">A tantárgy tanításának célja, </w:t>
      </w:r>
      <w:r w:rsidRPr="00A01D5D">
        <w:rPr>
          <w:rFonts w:ascii="Palatino Linotype" w:hAnsi="Palatino Linotype"/>
          <w:sz w:val="24"/>
          <w:szCs w:val="24"/>
        </w:rPr>
        <w:t xml:space="preserve">hogy a tanuló képes legyen a dolgozók, az ellátottak és az intézmény működése dokumentációjának áttekinthető vezetésére. Fontos szakmai cél, hogy formai, tartalmi szempontból a dokumentumok megfeleljenek a jogszabályi előírásoknak és értékelhető képet nyújtsanak az eseményekről, folyamatokról. </w:t>
      </w:r>
    </w:p>
    <w:p w:rsidR="00583CFC" w:rsidRPr="00A01D5D" w:rsidRDefault="00583CFC" w:rsidP="0046201D">
      <w:pPr>
        <w:spacing w:after="0" w:line="240" w:lineRule="auto"/>
        <w:rPr>
          <w:rFonts w:ascii="Palatino Linotype" w:hAnsi="Palatino Linotype"/>
          <w:b/>
          <w:sz w:val="24"/>
          <w:szCs w:val="24"/>
        </w:rPr>
      </w:pPr>
    </w:p>
    <w:p w:rsidR="00583CFC" w:rsidRPr="00A01D5D" w:rsidRDefault="00583CFC" w:rsidP="004B2417">
      <w:pPr>
        <w:widowControl w:val="0"/>
        <w:numPr>
          <w:ilvl w:val="1"/>
          <w:numId w:val="20"/>
        </w:numPr>
        <w:suppressAutoHyphens/>
        <w:spacing w:after="0" w:line="240" w:lineRule="auto"/>
        <w:rPr>
          <w:rFonts w:ascii="Palatino Linotype" w:hAnsi="Palatino Linotype"/>
          <w:b/>
          <w:sz w:val="24"/>
          <w:szCs w:val="24"/>
        </w:rPr>
      </w:pPr>
      <w:r w:rsidRPr="00A01D5D">
        <w:rPr>
          <w:rFonts w:ascii="Palatino Linotype" w:hAnsi="Palatino Linotype"/>
          <w:b/>
          <w:sz w:val="24"/>
          <w:szCs w:val="24"/>
        </w:rPr>
        <w:t>Kapcsolódó közismereti, szakmai tartalmak</w:t>
      </w:r>
    </w:p>
    <w:p w:rsidR="00583CFC" w:rsidRPr="00A01D5D" w:rsidRDefault="00583CFC" w:rsidP="0046201D">
      <w:pPr>
        <w:spacing w:after="0" w:line="240" w:lineRule="auto"/>
        <w:ind w:left="709"/>
        <w:rPr>
          <w:rFonts w:ascii="Palatino Linotype" w:hAnsi="Palatino Linotype"/>
          <w:sz w:val="24"/>
          <w:szCs w:val="24"/>
        </w:rPr>
      </w:pPr>
      <w:r w:rsidRPr="00A01D5D">
        <w:rPr>
          <w:rFonts w:ascii="Palatino Linotype" w:hAnsi="Palatino Linotype"/>
          <w:sz w:val="24"/>
          <w:szCs w:val="24"/>
        </w:rPr>
        <w:t xml:space="preserve">Egészségügyi alapismeretek, a napközbeni gyermekellátás feladatai </w:t>
      </w:r>
    </w:p>
    <w:p w:rsidR="00583CFC" w:rsidRDefault="00583CFC" w:rsidP="0046201D">
      <w:pPr>
        <w:spacing w:after="0" w:line="240" w:lineRule="auto"/>
        <w:ind w:left="709"/>
        <w:rPr>
          <w:rFonts w:ascii="Palatino Linotype" w:hAnsi="Palatino Linotype"/>
          <w:sz w:val="24"/>
          <w:szCs w:val="24"/>
        </w:rPr>
      </w:pPr>
      <w:r>
        <w:rPr>
          <w:rFonts w:ascii="Palatino Linotype" w:hAnsi="Palatino Linotype"/>
          <w:sz w:val="24"/>
          <w:szCs w:val="24"/>
        </w:rPr>
        <w:t>Napközbeni ellátás dokumentációja</w:t>
      </w:r>
    </w:p>
    <w:p w:rsidR="00583CFC" w:rsidRDefault="00583CFC" w:rsidP="0046201D">
      <w:pPr>
        <w:spacing w:after="0" w:line="240" w:lineRule="auto"/>
        <w:ind w:left="709"/>
        <w:rPr>
          <w:rFonts w:ascii="Palatino Linotype" w:hAnsi="Palatino Linotype"/>
          <w:sz w:val="24"/>
          <w:szCs w:val="24"/>
        </w:rPr>
      </w:pPr>
    </w:p>
    <w:p w:rsidR="00583CFC" w:rsidRPr="00A01D5D" w:rsidRDefault="00583CFC" w:rsidP="004B2417">
      <w:pPr>
        <w:numPr>
          <w:ilvl w:val="1"/>
          <w:numId w:val="20"/>
        </w:numPr>
        <w:spacing w:after="0" w:line="240" w:lineRule="auto"/>
        <w:jc w:val="both"/>
        <w:rPr>
          <w:rFonts w:ascii="Palatino Linotype" w:hAnsi="Palatino Linotype"/>
          <w:sz w:val="24"/>
          <w:szCs w:val="24"/>
        </w:rPr>
      </w:pPr>
      <w:r>
        <w:rPr>
          <w:rFonts w:ascii="Palatino Linotype" w:hAnsi="Palatino Linotype"/>
          <w:b/>
          <w:sz w:val="24"/>
          <w:szCs w:val="24"/>
        </w:rPr>
        <w:t>Bölcsődei dokumentáció vezetésének gyakorlata</w:t>
      </w:r>
      <w:r>
        <w:rPr>
          <w:rFonts w:ascii="Palatino Linotype" w:hAnsi="Palatino Linotype"/>
          <w:b/>
          <w:sz w:val="24"/>
          <w:szCs w:val="24"/>
        </w:rPr>
        <w:tab/>
      </w:r>
      <w:r>
        <w:rPr>
          <w:rFonts w:ascii="Palatino Linotype" w:hAnsi="Palatino Linotype"/>
          <w:b/>
          <w:sz w:val="24"/>
          <w:szCs w:val="24"/>
        </w:rPr>
        <w:tab/>
        <w:t>32 óra</w:t>
      </w:r>
    </w:p>
    <w:p w:rsidR="00583CFC" w:rsidRPr="00A01D5D" w:rsidRDefault="00583CFC" w:rsidP="0046201D">
      <w:pPr>
        <w:autoSpaceDE w:val="0"/>
        <w:autoSpaceDN w:val="0"/>
        <w:adjustRightInd w:val="0"/>
        <w:spacing w:after="0" w:line="240" w:lineRule="auto"/>
        <w:jc w:val="both"/>
        <w:rPr>
          <w:rFonts w:ascii="Palatino Linotype" w:hAnsi="Palatino Linotype" w:cs="TimesNewRomanPSMT"/>
          <w:sz w:val="24"/>
          <w:szCs w:val="24"/>
        </w:rPr>
      </w:pPr>
      <w:r w:rsidRPr="00A01D5D">
        <w:rPr>
          <w:rFonts w:ascii="Palatino Linotype" w:hAnsi="Palatino Linotype" w:cs="TimesNewRomanPSMT"/>
          <w:sz w:val="24"/>
          <w:szCs w:val="24"/>
        </w:rPr>
        <w:t xml:space="preserve">A gyermekről és családjáról vezetett személyi adatok dokumentálása, az adatok kérésére, az adatok felhasználására és az adatvédelemre vonatkozó szabályok. A gyermek gondozása-nevelése során a gyermeknapi tevékenységére, a napi eseményekre vonatkozó szakmai dokumentumok, a jelenléti ív, a csoportnapló, az üzenő füzet. A gyermek fejlődését, az aktuális egészségi állapotot, a gyermek egészségét érintő történések - baleset, sérülés, acut megbetegedés - rögzítő törzslap, vezetésének szabályai. A gondozó-nevelő munkát végző személyjelentési, jelzési kötelezettségei. A szülői érdekvédelmi fórum feladatai, lehetőségei, tevékenységének dokumentációja. </w:t>
      </w:r>
    </w:p>
    <w:p w:rsidR="00583CFC" w:rsidRPr="00A01D5D" w:rsidRDefault="00583CFC" w:rsidP="0046201D">
      <w:pPr>
        <w:autoSpaceDE w:val="0"/>
        <w:autoSpaceDN w:val="0"/>
        <w:adjustRightInd w:val="0"/>
        <w:spacing w:after="0" w:line="240" w:lineRule="auto"/>
        <w:jc w:val="both"/>
        <w:rPr>
          <w:rFonts w:ascii="Palatino Linotype" w:hAnsi="Palatino Linotype"/>
          <w:sz w:val="24"/>
          <w:szCs w:val="24"/>
        </w:rPr>
      </w:pPr>
    </w:p>
    <w:p w:rsidR="00583CFC" w:rsidRPr="00A01D5D" w:rsidRDefault="00583CFC" w:rsidP="004B2417">
      <w:pPr>
        <w:widowControl w:val="0"/>
        <w:numPr>
          <w:ilvl w:val="1"/>
          <w:numId w:val="20"/>
        </w:numPr>
        <w:suppressAutoHyphens/>
        <w:spacing w:after="0" w:line="240" w:lineRule="auto"/>
        <w:jc w:val="both"/>
        <w:rPr>
          <w:rFonts w:ascii="Palatino Linotype" w:hAnsi="Palatino Linotype"/>
          <w:b/>
          <w:i/>
          <w:sz w:val="24"/>
          <w:szCs w:val="24"/>
        </w:rPr>
      </w:pPr>
      <w:r w:rsidRPr="00A01D5D">
        <w:rPr>
          <w:rFonts w:ascii="Palatino Linotype" w:hAnsi="Palatino Linotype"/>
          <w:b/>
          <w:i/>
          <w:sz w:val="24"/>
          <w:szCs w:val="24"/>
        </w:rPr>
        <w:t xml:space="preserve">A képzés javasolt helyszíne </w:t>
      </w:r>
      <w:r w:rsidRPr="00A01D5D">
        <w:rPr>
          <w:rFonts w:ascii="Palatino Linotype" w:hAnsi="Palatino Linotype"/>
          <w:b/>
          <w:i/>
          <w:kern w:val="2"/>
          <w:sz w:val="24"/>
          <w:szCs w:val="24"/>
          <w:lang w:eastAsia="hi-IN" w:bidi="hi-IN"/>
        </w:rPr>
        <w:t>(ajánlás)</w:t>
      </w:r>
    </w:p>
    <w:p w:rsidR="00583CFC" w:rsidRPr="00A01D5D" w:rsidRDefault="00583CFC" w:rsidP="0046201D">
      <w:pPr>
        <w:spacing w:after="0" w:line="240" w:lineRule="auto"/>
        <w:ind w:left="792"/>
        <w:jc w:val="both"/>
        <w:rPr>
          <w:rFonts w:ascii="Palatino Linotype" w:hAnsi="Palatino Linotype"/>
          <w:sz w:val="24"/>
          <w:szCs w:val="24"/>
        </w:rPr>
      </w:pPr>
      <w:r w:rsidRPr="00A01D5D">
        <w:rPr>
          <w:rFonts w:ascii="Palatino Linotype" w:hAnsi="Palatino Linotype"/>
          <w:sz w:val="24"/>
          <w:szCs w:val="24"/>
        </w:rPr>
        <w:t>Tanterem, kisgyermeknevelő intézmények</w:t>
      </w:r>
    </w:p>
    <w:p w:rsidR="00583CFC" w:rsidRPr="00A01D5D" w:rsidRDefault="00583CFC" w:rsidP="0046201D">
      <w:pPr>
        <w:spacing w:after="0" w:line="240" w:lineRule="auto"/>
        <w:ind w:left="792"/>
        <w:rPr>
          <w:rFonts w:ascii="Palatino Linotype" w:hAnsi="Palatino Linotype"/>
          <w:b/>
          <w:sz w:val="24"/>
          <w:szCs w:val="24"/>
        </w:rPr>
      </w:pPr>
    </w:p>
    <w:p w:rsidR="00583CFC" w:rsidRPr="00A01D5D" w:rsidRDefault="00583CFC" w:rsidP="004B2417">
      <w:pPr>
        <w:widowControl w:val="0"/>
        <w:numPr>
          <w:ilvl w:val="1"/>
          <w:numId w:val="20"/>
        </w:numPr>
        <w:suppressAutoHyphens/>
        <w:spacing w:after="0" w:line="240" w:lineRule="auto"/>
        <w:rPr>
          <w:rFonts w:ascii="Palatino Linotype" w:hAnsi="Palatino Linotype"/>
          <w:b/>
          <w:bCs/>
          <w:sz w:val="24"/>
          <w:szCs w:val="24"/>
        </w:rPr>
      </w:pPr>
      <w:r w:rsidRPr="00A01D5D">
        <w:rPr>
          <w:rFonts w:ascii="Palatino Linotype" w:hAnsi="Palatino Linotype"/>
          <w:b/>
          <w:bCs/>
          <w:i/>
          <w:sz w:val="24"/>
          <w:szCs w:val="24"/>
        </w:rPr>
        <w:t>A tantárgy elsajátítása során alkalmazható sajátos módszerek, tanulói tevékenységformák (ajánlás)</w:t>
      </w:r>
    </w:p>
    <w:p w:rsidR="00583CFC" w:rsidRPr="00A01D5D" w:rsidRDefault="00583CFC" w:rsidP="0046201D">
      <w:pPr>
        <w:widowControl w:val="0"/>
        <w:suppressAutoHyphens/>
        <w:spacing w:after="0" w:line="240" w:lineRule="auto"/>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83CFC" w:rsidRPr="00A01D5D">
        <w:trPr>
          <w:cantSplit/>
          <w:trHeight w:val="921"/>
          <w:jc w:val="center"/>
        </w:trPr>
        <w:tc>
          <w:tcPr>
            <w:tcW w:w="828" w:type="dxa"/>
            <w:vMerge w:val="restart"/>
            <w:vAlign w:val="center"/>
          </w:tcPr>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Sor-szám</w:t>
            </w:r>
          </w:p>
        </w:tc>
        <w:tc>
          <w:tcPr>
            <w:tcW w:w="3621" w:type="dxa"/>
            <w:vMerge w:val="restart"/>
            <w:vAlign w:val="center"/>
          </w:tcPr>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Tanulói tevékenységforma</w:t>
            </w:r>
          </w:p>
        </w:tc>
        <w:tc>
          <w:tcPr>
            <w:tcW w:w="2370" w:type="dxa"/>
            <w:gridSpan w:val="3"/>
            <w:vAlign w:val="center"/>
          </w:tcPr>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Tanulói tevékenység szervezési kerete</w:t>
            </w:r>
          </w:p>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(differenciálási módok)</w:t>
            </w:r>
          </w:p>
        </w:tc>
        <w:tc>
          <w:tcPr>
            <w:tcW w:w="2190" w:type="dxa"/>
            <w:vMerge w:val="restart"/>
            <w:vAlign w:val="center"/>
          </w:tcPr>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Alkalmazandó eszközök és felszerelések (SZVK 6. pont lebontása, pontosítása)</w:t>
            </w:r>
          </w:p>
        </w:tc>
      </w:tr>
      <w:tr w:rsidR="00583CFC" w:rsidRPr="00A01D5D">
        <w:trPr>
          <w:cantSplit/>
          <w:trHeight w:val="1076"/>
          <w:jc w:val="center"/>
        </w:trPr>
        <w:tc>
          <w:tcPr>
            <w:tcW w:w="828" w:type="dxa"/>
            <w:vMerge/>
            <w:vAlign w:val="center"/>
          </w:tcPr>
          <w:p w:rsidR="00583CFC" w:rsidRPr="00A01D5D" w:rsidRDefault="00583CFC" w:rsidP="00E8073C">
            <w:pPr>
              <w:spacing w:after="0" w:line="240" w:lineRule="auto"/>
              <w:jc w:val="center"/>
              <w:rPr>
                <w:rFonts w:ascii="Palatino Linotype" w:hAnsi="Palatino Linotype"/>
                <w:b/>
                <w:sz w:val="20"/>
                <w:szCs w:val="20"/>
              </w:rPr>
            </w:pPr>
          </w:p>
        </w:tc>
        <w:tc>
          <w:tcPr>
            <w:tcW w:w="3621" w:type="dxa"/>
            <w:vMerge/>
            <w:vAlign w:val="center"/>
          </w:tcPr>
          <w:p w:rsidR="00583CFC" w:rsidRPr="00A01D5D" w:rsidRDefault="00583CFC" w:rsidP="00E8073C">
            <w:pPr>
              <w:spacing w:after="0" w:line="240" w:lineRule="auto"/>
              <w:rPr>
                <w:rFonts w:ascii="Palatino Linotype" w:hAnsi="Palatino Linotype"/>
                <w:b/>
                <w:sz w:val="20"/>
                <w:szCs w:val="20"/>
              </w:rPr>
            </w:pPr>
          </w:p>
        </w:tc>
        <w:tc>
          <w:tcPr>
            <w:tcW w:w="809" w:type="dxa"/>
            <w:textDirection w:val="btLr"/>
            <w:vAlign w:val="center"/>
          </w:tcPr>
          <w:p w:rsidR="00583CFC" w:rsidRPr="00A01D5D" w:rsidRDefault="00583CFC" w:rsidP="00E8073C">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Egyéni</w:t>
            </w:r>
          </w:p>
        </w:tc>
        <w:tc>
          <w:tcPr>
            <w:tcW w:w="798" w:type="dxa"/>
            <w:textDirection w:val="btLr"/>
            <w:vAlign w:val="center"/>
          </w:tcPr>
          <w:p w:rsidR="00583CFC" w:rsidRPr="00A01D5D" w:rsidRDefault="00583CFC" w:rsidP="00E8073C">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Csoport-</w:t>
            </w:r>
          </w:p>
          <w:p w:rsidR="00583CFC" w:rsidRPr="00A01D5D" w:rsidRDefault="00583CFC" w:rsidP="00E8073C">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bontás</w:t>
            </w:r>
          </w:p>
        </w:tc>
        <w:tc>
          <w:tcPr>
            <w:tcW w:w="763" w:type="dxa"/>
            <w:textDirection w:val="btLr"/>
            <w:vAlign w:val="center"/>
          </w:tcPr>
          <w:p w:rsidR="00583CFC" w:rsidRPr="00A01D5D" w:rsidRDefault="00583CFC" w:rsidP="00E8073C">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Osztály-</w:t>
            </w:r>
          </w:p>
          <w:p w:rsidR="00583CFC" w:rsidRPr="00A01D5D" w:rsidRDefault="00583CFC" w:rsidP="00E8073C">
            <w:pPr>
              <w:spacing w:after="0" w:line="240" w:lineRule="auto"/>
              <w:ind w:left="113" w:right="113"/>
              <w:jc w:val="center"/>
              <w:rPr>
                <w:rFonts w:ascii="Palatino Linotype" w:hAnsi="Palatino Linotype"/>
                <w:b/>
                <w:sz w:val="20"/>
                <w:szCs w:val="20"/>
              </w:rPr>
            </w:pPr>
            <w:r w:rsidRPr="00A01D5D">
              <w:rPr>
                <w:rFonts w:ascii="Palatino Linotype" w:hAnsi="Palatino Linotype"/>
                <w:b/>
                <w:sz w:val="20"/>
                <w:szCs w:val="20"/>
              </w:rPr>
              <w:t>keret</w:t>
            </w:r>
          </w:p>
        </w:tc>
        <w:tc>
          <w:tcPr>
            <w:tcW w:w="2190" w:type="dxa"/>
            <w:vMerge/>
            <w:vAlign w:val="center"/>
          </w:tcPr>
          <w:p w:rsidR="00583CFC" w:rsidRPr="00A01D5D" w:rsidRDefault="00583CFC" w:rsidP="00E8073C">
            <w:pPr>
              <w:spacing w:after="0" w:line="240" w:lineRule="auto"/>
              <w:jc w:val="center"/>
              <w:rPr>
                <w:rFonts w:ascii="Palatino Linotype" w:hAnsi="Palatino Linotype"/>
                <w:b/>
                <w:sz w:val="20"/>
                <w:szCs w:val="20"/>
              </w:rPr>
            </w:pPr>
          </w:p>
        </w:tc>
      </w:tr>
      <w:tr w:rsidR="00583CFC" w:rsidRPr="00A01D5D">
        <w:trPr>
          <w:jc w:val="center"/>
        </w:trPr>
        <w:tc>
          <w:tcPr>
            <w:tcW w:w="828" w:type="dxa"/>
            <w:shd w:val="clear" w:color="auto" w:fill="D9D9D9"/>
            <w:vAlign w:val="center"/>
          </w:tcPr>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1.</w:t>
            </w:r>
          </w:p>
        </w:tc>
        <w:tc>
          <w:tcPr>
            <w:tcW w:w="3621" w:type="dxa"/>
            <w:shd w:val="clear" w:color="auto" w:fill="D9D9D9"/>
            <w:vAlign w:val="center"/>
          </w:tcPr>
          <w:p w:rsidR="00583CFC" w:rsidRPr="00A01D5D" w:rsidRDefault="00583CFC" w:rsidP="00E8073C">
            <w:pPr>
              <w:spacing w:after="0" w:line="240" w:lineRule="auto"/>
              <w:rPr>
                <w:rFonts w:ascii="Palatino Linotype" w:hAnsi="Palatino Linotype"/>
                <w:b/>
                <w:sz w:val="20"/>
                <w:szCs w:val="20"/>
              </w:rPr>
            </w:pPr>
            <w:r w:rsidRPr="00A01D5D">
              <w:rPr>
                <w:rFonts w:ascii="Palatino Linotype" w:hAnsi="Palatino Linotype" w:cs="Arial"/>
                <w:b/>
                <w:sz w:val="20"/>
                <w:szCs w:val="20"/>
              </w:rPr>
              <w:t>Információ feldolgozó tevékenységek</w:t>
            </w:r>
          </w:p>
        </w:tc>
        <w:tc>
          <w:tcPr>
            <w:tcW w:w="809"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1.1.</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Olvasott szöveg önálló feldolgozása</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1.2.</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Olvasott szöveg feladattal vezetett feldolgozása</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1.3.</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Olvasott szöveg feldolgozása jegyzeteléssel</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1.4.</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Hallott szöveg feldolgozása jegyzeteléssel</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1.5.</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Hallott szöveg feladattal vezetett feldolgozása</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1.6.</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Információk önálló rendszerezése</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1.7.</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Információk feladattal vezetett rendszerezése</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shd w:val="clear" w:color="auto" w:fill="D9D9D9"/>
            <w:vAlign w:val="center"/>
          </w:tcPr>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2.</w:t>
            </w:r>
          </w:p>
        </w:tc>
        <w:tc>
          <w:tcPr>
            <w:tcW w:w="3621" w:type="dxa"/>
            <w:shd w:val="clear" w:color="auto" w:fill="D9D9D9"/>
            <w:vAlign w:val="center"/>
          </w:tcPr>
          <w:p w:rsidR="00583CFC" w:rsidRPr="00A01D5D" w:rsidRDefault="00583CFC" w:rsidP="00E8073C">
            <w:pPr>
              <w:spacing w:after="0" w:line="240" w:lineRule="auto"/>
              <w:rPr>
                <w:rFonts w:ascii="Palatino Linotype" w:hAnsi="Palatino Linotype" w:cs="Arial"/>
                <w:b/>
                <w:sz w:val="20"/>
                <w:szCs w:val="20"/>
              </w:rPr>
            </w:pPr>
            <w:r w:rsidRPr="00A01D5D">
              <w:rPr>
                <w:rFonts w:ascii="Palatino Linotype" w:hAnsi="Palatino Linotype" w:cs="Arial"/>
                <w:b/>
                <w:sz w:val="20"/>
                <w:szCs w:val="20"/>
              </w:rPr>
              <w:t>Ismeretalkalmazási gyakorló tevékenységek, feladatok</w:t>
            </w:r>
          </w:p>
        </w:tc>
        <w:tc>
          <w:tcPr>
            <w:tcW w:w="809"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2.1.</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Írásos elemzések készítése</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2.2.</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Leírás készítése</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2.3.</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Válaszolás írásban mondatszintű kérdésekre</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2.4.</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Szöveges előadás egyéni felkészüléssel</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trHeight w:val="499"/>
          <w:jc w:val="center"/>
        </w:trPr>
        <w:tc>
          <w:tcPr>
            <w:tcW w:w="828" w:type="dxa"/>
            <w:shd w:val="clear" w:color="auto" w:fill="D9D9D9"/>
            <w:vAlign w:val="center"/>
          </w:tcPr>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3.</w:t>
            </w:r>
          </w:p>
        </w:tc>
        <w:tc>
          <w:tcPr>
            <w:tcW w:w="3621" w:type="dxa"/>
            <w:shd w:val="clear" w:color="auto" w:fill="D9D9D9"/>
            <w:vAlign w:val="center"/>
          </w:tcPr>
          <w:p w:rsidR="00583CFC" w:rsidRPr="00A01D5D" w:rsidRDefault="00583CFC" w:rsidP="00E8073C">
            <w:pPr>
              <w:spacing w:after="0" w:line="240" w:lineRule="auto"/>
              <w:rPr>
                <w:rFonts w:ascii="Palatino Linotype" w:hAnsi="Palatino Linotype" w:cs="Arial"/>
                <w:b/>
                <w:sz w:val="20"/>
                <w:szCs w:val="20"/>
              </w:rPr>
            </w:pPr>
            <w:r w:rsidRPr="00A01D5D">
              <w:rPr>
                <w:rFonts w:ascii="Palatino Linotype" w:hAnsi="Palatino Linotype" w:cs="Arial"/>
                <w:b/>
                <w:sz w:val="20"/>
                <w:szCs w:val="20"/>
              </w:rPr>
              <w:t>Komplex információk körében</w:t>
            </w:r>
          </w:p>
        </w:tc>
        <w:tc>
          <w:tcPr>
            <w:tcW w:w="809"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3.1.</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Esetleírás készítése</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3.2.</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Elemzés készítése tapasztalatokról</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3.3.</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Jegyzetkészítés eseményről kérdéssor alapján</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3.4.</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Feljegyzés készítése önállóan</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shd w:val="clear" w:color="auto" w:fill="D9D9D9"/>
            <w:vAlign w:val="center"/>
          </w:tcPr>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4.</w:t>
            </w:r>
          </w:p>
        </w:tc>
        <w:tc>
          <w:tcPr>
            <w:tcW w:w="3621" w:type="dxa"/>
            <w:shd w:val="clear" w:color="auto" w:fill="D9D9D9"/>
            <w:vAlign w:val="center"/>
          </w:tcPr>
          <w:p w:rsidR="00583CFC" w:rsidRPr="00A01D5D" w:rsidRDefault="00583CFC" w:rsidP="00E8073C">
            <w:pPr>
              <w:spacing w:after="0" w:line="240" w:lineRule="auto"/>
              <w:rPr>
                <w:rFonts w:ascii="Palatino Linotype" w:hAnsi="Palatino Linotype" w:cs="Arial"/>
                <w:b/>
                <w:sz w:val="20"/>
                <w:szCs w:val="20"/>
              </w:rPr>
            </w:pPr>
            <w:r w:rsidRPr="00A01D5D">
              <w:rPr>
                <w:rFonts w:ascii="Palatino Linotype" w:hAnsi="Palatino Linotype" w:cs="Arial"/>
                <w:b/>
                <w:sz w:val="20"/>
                <w:szCs w:val="20"/>
              </w:rPr>
              <w:t>Csoportos munkaformák körében</w:t>
            </w:r>
          </w:p>
        </w:tc>
        <w:tc>
          <w:tcPr>
            <w:tcW w:w="809"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4.1.</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Feladattal vezetett kiscsoportos szövegfeldolgozás</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4.2.</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Információk rendszerezése mozaikfeladattal</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4.3.</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Kiscsoportos szakmai munkavégzés irányítással</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shd w:val="clear" w:color="auto" w:fill="D9D9D9"/>
            <w:vAlign w:val="center"/>
          </w:tcPr>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5.</w:t>
            </w:r>
          </w:p>
        </w:tc>
        <w:tc>
          <w:tcPr>
            <w:tcW w:w="3621" w:type="dxa"/>
            <w:shd w:val="clear" w:color="auto" w:fill="D9D9D9"/>
            <w:vAlign w:val="center"/>
          </w:tcPr>
          <w:p w:rsidR="00583CFC" w:rsidRPr="00A01D5D" w:rsidRDefault="00583CFC" w:rsidP="00E8073C">
            <w:pPr>
              <w:spacing w:after="0" w:line="240" w:lineRule="auto"/>
              <w:rPr>
                <w:rFonts w:ascii="Palatino Linotype" w:hAnsi="Palatino Linotype" w:cs="Arial"/>
                <w:b/>
                <w:sz w:val="20"/>
                <w:szCs w:val="20"/>
              </w:rPr>
            </w:pPr>
            <w:r w:rsidRPr="00A01D5D">
              <w:rPr>
                <w:rFonts w:ascii="Palatino Linotype" w:hAnsi="Palatino Linotype" w:cs="Arial"/>
                <w:b/>
                <w:sz w:val="20"/>
                <w:szCs w:val="20"/>
              </w:rPr>
              <w:t>Szolgáltatási tevékenységek körében</w:t>
            </w:r>
          </w:p>
        </w:tc>
        <w:tc>
          <w:tcPr>
            <w:tcW w:w="809"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c>
          <w:tcPr>
            <w:tcW w:w="798"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shd w:val="clear" w:color="auto" w:fill="D9D9D9"/>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5.1.</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Részvétel az intézménybe jelentkező szülő fogadásán, adatfelvételen</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5.2.</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Csoportnapló vezetése</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5.3.</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Önálló munkavégzés tereptanár felügyelete mellett</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828"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5.4.</w:t>
            </w:r>
          </w:p>
        </w:tc>
        <w:tc>
          <w:tcPr>
            <w:tcW w:w="3621" w:type="dxa"/>
            <w:vAlign w:val="center"/>
          </w:tcPr>
          <w:p w:rsidR="00583CFC" w:rsidRPr="00A01D5D" w:rsidRDefault="00583CFC" w:rsidP="00E8073C">
            <w:pPr>
              <w:spacing w:after="0" w:line="240" w:lineRule="auto"/>
              <w:rPr>
                <w:rFonts w:ascii="Palatino Linotype" w:hAnsi="Palatino Linotype" w:cs="Arial"/>
                <w:sz w:val="20"/>
                <w:szCs w:val="20"/>
              </w:rPr>
            </w:pPr>
            <w:r w:rsidRPr="00A01D5D">
              <w:rPr>
                <w:rFonts w:ascii="Palatino Linotype" w:hAnsi="Palatino Linotype" w:cs="Arial"/>
                <w:sz w:val="20"/>
                <w:szCs w:val="20"/>
              </w:rPr>
              <w:t>Önálló szakmai munkavégzés közvetlen irányítással</w:t>
            </w:r>
          </w:p>
        </w:tc>
        <w:tc>
          <w:tcPr>
            <w:tcW w:w="809"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798"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763"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190" w:type="dxa"/>
            <w:vAlign w:val="center"/>
          </w:tcPr>
          <w:p w:rsidR="00583CFC" w:rsidRPr="00A01D5D" w:rsidRDefault="00583CFC" w:rsidP="00E8073C">
            <w:pPr>
              <w:spacing w:after="0" w:line="240" w:lineRule="auto"/>
              <w:jc w:val="center"/>
              <w:rPr>
                <w:rFonts w:ascii="Palatino Linotype" w:hAnsi="Palatino Linotype"/>
                <w:sz w:val="20"/>
                <w:szCs w:val="20"/>
              </w:rPr>
            </w:pPr>
          </w:p>
        </w:tc>
      </w:tr>
    </w:tbl>
    <w:p w:rsidR="00583CFC" w:rsidRPr="00A01D5D" w:rsidRDefault="00583CFC" w:rsidP="0046201D">
      <w:pPr>
        <w:spacing w:after="0" w:line="240" w:lineRule="auto"/>
        <w:jc w:val="both"/>
        <w:rPr>
          <w:rFonts w:ascii="Palatino Linotype" w:hAnsi="Palatino Linotype" w:cs="Verdana"/>
          <w:b/>
          <w:iCs/>
          <w:sz w:val="24"/>
          <w:szCs w:val="24"/>
        </w:rPr>
      </w:pPr>
    </w:p>
    <w:p w:rsidR="00583CFC" w:rsidRPr="00A01D5D" w:rsidRDefault="00583CFC" w:rsidP="0046201D">
      <w:pPr>
        <w:widowControl w:val="0"/>
        <w:suppressAutoHyphens/>
        <w:spacing w:after="0" w:line="240" w:lineRule="auto"/>
        <w:ind w:left="826" w:firstLine="266"/>
        <w:rPr>
          <w:rFonts w:ascii="Palatino Linotype" w:hAnsi="Palatino Linotype"/>
          <w:b/>
          <w:bCs/>
          <w:i/>
          <w:sz w:val="24"/>
          <w:szCs w:val="24"/>
        </w:rPr>
      </w:pPr>
      <w:r w:rsidRPr="00A01D5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3CFC" w:rsidRPr="00A01D5D">
        <w:trPr>
          <w:jc w:val="center"/>
        </w:trPr>
        <w:tc>
          <w:tcPr>
            <w:tcW w:w="994" w:type="dxa"/>
            <w:vMerge w:val="restart"/>
            <w:vAlign w:val="center"/>
          </w:tcPr>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Sorszám</w:t>
            </w:r>
          </w:p>
        </w:tc>
        <w:tc>
          <w:tcPr>
            <w:tcW w:w="2800" w:type="dxa"/>
            <w:vMerge w:val="restart"/>
            <w:vAlign w:val="center"/>
          </w:tcPr>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 xml:space="preserve">Alkalmazott oktatási </w:t>
            </w:r>
          </w:p>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módszer neve</w:t>
            </w:r>
          </w:p>
        </w:tc>
        <w:tc>
          <w:tcPr>
            <w:tcW w:w="2835" w:type="dxa"/>
            <w:gridSpan w:val="3"/>
            <w:vAlign w:val="center"/>
          </w:tcPr>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A tanulói tevékenység szervezeti kerete</w:t>
            </w:r>
          </w:p>
        </w:tc>
        <w:tc>
          <w:tcPr>
            <w:tcW w:w="2659" w:type="dxa"/>
            <w:vMerge w:val="restart"/>
            <w:vAlign w:val="center"/>
          </w:tcPr>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Alkalmazandó eszközök és felszerelések (SZVK 6. pont lebontása, pontosítása)</w:t>
            </w:r>
          </w:p>
        </w:tc>
      </w:tr>
      <w:tr w:rsidR="00583CFC" w:rsidRPr="00A01D5D">
        <w:trPr>
          <w:jc w:val="center"/>
        </w:trPr>
        <w:tc>
          <w:tcPr>
            <w:tcW w:w="994" w:type="dxa"/>
            <w:vMerge/>
            <w:vAlign w:val="center"/>
          </w:tcPr>
          <w:p w:rsidR="00583CFC" w:rsidRPr="00A01D5D" w:rsidRDefault="00583CFC" w:rsidP="00E8073C">
            <w:pPr>
              <w:spacing w:after="0" w:line="240" w:lineRule="auto"/>
              <w:jc w:val="center"/>
              <w:rPr>
                <w:rFonts w:ascii="Palatino Linotype" w:hAnsi="Palatino Linotype"/>
                <w:b/>
                <w:sz w:val="20"/>
                <w:szCs w:val="20"/>
              </w:rPr>
            </w:pPr>
          </w:p>
        </w:tc>
        <w:tc>
          <w:tcPr>
            <w:tcW w:w="2800" w:type="dxa"/>
            <w:vMerge/>
            <w:vAlign w:val="center"/>
          </w:tcPr>
          <w:p w:rsidR="00583CFC" w:rsidRPr="00A01D5D" w:rsidRDefault="00583CFC" w:rsidP="00E8073C">
            <w:pPr>
              <w:spacing w:after="0" w:line="240" w:lineRule="auto"/>
              <w:rPr>
                <w:rFonts w:ascii="Palatino Linotype" w:hAnsi="Palatino Linotype"/>
                <w:b/>
                <w:sz w:val="20"/>
                <w:szCs w:val="20"/>
              </w:rPr>
            </w:pPr>
          </w:p>
        </w:tc>
        <w:tc>
          <w:tcPr>
            <w:tcW w:w="945" w:type="dxa"/>
            <w:vAlign w:val="center"/>
          </w:tcPr>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egyéni</w:t>
            </w:r>
          </w:p>
        </w:tc>
        <w:tc>
          <w:tcPr>
            <w:tcW w:w="945" w:type="dxa"/>
            <w:vAlign w:val="center"/>
          </w:tcPr>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csoport</w:t>
            </w:r>
          </w:p>
        </w:tc>
        <w:tc>
          <w:tcPr>
            <w:tcW w:w="945" w:type="dxa"/>
            <w:vAlign w:val="center"/>
          </w:tcPr>
          <w:p w:rsidR="00583CFC" w:rsidRPr="00A01D5D" w:rsidRDefault="00583CFC" w:rsidP="00E8073C">
            <w:pPr>
              <w:spacing w:after="0" w:line="240" w:lineRule="auto"/>
              <w:jc w:val="center"/>
              <w:rPr>
                <w:rFonts w:ascii="Palatino Linotype" w:hAnsi="Palatino Linotype"/>
                <w:b/>
                <w:sz w:val="20"/>
                <w:szCs w:val="20"/>
              </w:rPr>
            </w:pPr>
            <w:r w:rsidRPr="00A01D5D">
              <w:rPr>
                <w:rFonts w:ascii="Palatino Linotype" w:hAnsi="Palatino Linotype"/>
                <w:b/>
                <w:sz w:val="20"/>
                <w:szCs w:val="20"/>
              </w:rPr>
              <w:t>osztály</w:t>
            </w:r>
          </w:p>
        </w:tc>
        <w:tc>
          <w:tcPr>
            <w:tcW w:w="2659" w:type="dxa"/>
            <w:vMerge/>
            <w:vAlign w:val="center"/>
          </w:tcPr>
          <w:p w:rsidR="00583CFC" w:rsidRPr="00A01D5D" w:rsidRDefault="00583CFC" w:rsidP="00E8073C">
            <w:pPr>
              <w:spacing w:after="0" w:line="240" w:lineRule="auto"/>
              <w:jc w:val="center"/>
              <w:rPr>
                <w:rFonts w:ascii="Palatino Linotype" w:hAnsi="Palatino Linotype"/>
                <w:b/>
                <w:sz w:val="20"/>
                <w:szCs w:val="20"/>
              </w:rPr>
            </w:pPr>
          </w:p>
        </w:tc>
      </w:tr>
      <w:tr w:rsidR="00583CFC" w:rsidRPr="00A01D5D">
        <w:trPr>
          <w:jc w:val="center"/>
        </w:trPr>
        <w:tc>
          <w:tcPr>
            <w:tcW w:w="994"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1.1</w:t>
            </w:r>
          </w:p>
        </w:tc>
        <w:tc>
          <w:tcPr>
            <w:tcW w:w="2800" w:type="dxa"/>
            <w:vAlign w:val="center"/>
          </w:tcPr>
          <w:p w:rsidR="00583CFC" w:rsidRPr="00A01D5D" w:rsidRDefault="00583CFC" w:rsidP="00E8073C">
            <w:pPr>
              <w:spacing w:after="0" w:line="240" w:lineRule="auto"/>
              <w:rPr>
                <w:rFonts w:ascii="Palatino Linotype" w:hAnsi="Palatino Linotype"/>
                <w:sz w:val="20"/>
                <w:szCs w:val="20"/>
              </w:rPr>
            </w:pPr>
            <w:r w:rsidRPr="00A01D5D">
              <w:rPr>
                <w:rFonts w:ascii="Palatino Linotype" w:hAnsi="Palatino Linotype"/>
                <w:sz w:val="20"/>
                <w:szCs w:val="20"/>
              </w:rPr>
              <w:t>magyarázat</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1.2.</w:t>
            </w:r>
          </w:p>
        </w:tc>
        <w:tc>
          <w:tcPr>
            <w:tcW w:w="2800" w:type="dxa"/>
            <w:vAlign w:val="center"/>
          </w:tcPr>
          <w:p w:rsidR="00583CFC" w:rsidRPr="00A01D5D" w:rsidRDefault="00583CFC" w:rsidP="00E8073C">
            <w:pPr>
              <w:spacing w:after="0" w:line="240" w:lineRule="auto"/>
              <w:rPr>
                <w:rFonts w:ascii="Palatino Linotype" w:hAnsi="Palatino Linotype"/>
                <w:sz w:val="20"/>
                <w:szCs w:val="20"/>
              </w:rPr>
            </w:pPr>
            <w:r w:rsidRPr="00A01D5D">
              <w:rPr>
                <w:rFonts w:ascii="Palatino Linotype" w:hAnsi="Palatino Linotype"/>
                <w:sz w:val="20"/>
                <w:szCs w:val="20"/>
              </w:rPr>
              <w:t>megbeszélés</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1.3.</w:t>
            </w:r>
          </w:p>
        </w:tc>
        <w:tc>
          <w:tcPr>
            <w:tcW w:w="2800" w:type="dxa"/>
            <w:vAlign w:val="center"/>
          </w:tcPr>
          <w:p w:rsidR="00583CFC" w:rsidRPr="00A01D5D" w:rsidRDefault="00583CFC" w:rsidP="00E8073C">
            <w:pPr>
              <w:spacing w:after="0" w:line="240" w:lineRule="auto"/>
              <w:rPr>
                <w:rFonts w:ascii="Palatino Linotype" w:hAnsi="Palatino Linotype"/>
                <w:sz w:val="20"/>
                <w:szCs w:val="20"/>
              </w:rPr>
            </w:pPr>
            <w:r w:rsidRPr="00A01D5D">
              <w:rPr>
                <w:rFonts w:ascii="Palatino Linotype" w:hAnsi="Palatino Linotype"/>
                <w:sz w:val="20"/>
                <w:szCs w:val="20"/>
              </w:rPr>
              <w:t>szemléltetés</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1.4.</w:t>
            </w:r>
          </w:p>
        </w:tc>
        <w:tc>
          <w:tcPr>
            <w:tcW w:w="2800" w:type="dxa"/>
            <w:vAlign w:val="center"/>
          </w:tcPr>
          <w:p w:rsidR="00583CFC" w:rsidRPr="00A01D5D" w:rsidRDefault="00583CFC" w:rsidP="00E8073C">
            <w:pPr>
              <w:spacing w:after="0" w:line="240" w:lineRule="auto"/>
              <w:rPr>
                <w:rFonts w:ascii="Palatino Linotype" w:hAnsi="Palatino Linotype"/>
                <w:sz w:val="20"/>
                <w:szCs w:val="20"/>
              </w:rPr>
            </w:pPr>
            <w:r w:rsidRPr="00A01D5D">
              <w:rPr>
                <w:rFonts w:ascii="Palatino Linotype" w:hAnsi="Palatino Linotype"/>
                <w:sz w:val="20"/>
                <w:szCs w:val="20"/>
              </w:rPr>
              <w:t>projekt</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E8073C">
            <w:pPr>
              <w:spacing w:after="0" w:line="240" w:lineRule="auto"/>
              <w:jc w:val="center"/>
              <w:rPr>
                <w:rFonts w:ascii="Palatino Linotype" w:hAnsi="Palatino Linotype"/>
                <w:sz w:val="20"/>
                <w:szCs w:val="20"/>
              </w:rPr>
            </w:pPr>
          </w:p>
        </w:tc>
      </w:tr>
      <w:tr w:rsidR="00583CFC" w:rsidRPr="00A01D5D">
        <w:trPr>
          <w:jc w:val="center"/>
        </w:trPr>
        <w:tc>
          <w:tcPr>
            <w:tcW w:w="994"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1.5.</w:t>
            </w:r>
          </w:p>
        </w:tc>
        <w:tc>
          <w:tcPr>
            <w:tcW w:w="2800" w:type="dxa"/>
            <w:vAlign w:val="center"/>
          </w:tcPr>
          <w:p w:rsidR="00583CFC" w:rsidRPr="00A01D5D" w:rsidRDefault="00583CFC" w:rsidP="00E8073C">
            <w:pPr>
              <w:spacing w:after="0" w:line="240" w:lineRule="auto"/>
              <w:rPr>
                <w:rFonts w:ascii="Palatino Linotype" w:hAnsi="Palatino Linotype"/>
                <w:sz w:val="20"/>
                <w:szCs w:val="20"/>
              </w:rPr>
            </w:pPr>
            <w:r w:rsidRPr="00A01D5D">
              <w:rPr>
                <w:rFonts w:ascii="Palatino Linotype" w:hAnsi="Palatino Linotype"/>
                <w:sz w:val="20"/>
                <w:szCs w:val="20"/>
              </w:rPr>
              <w:t>kooperatív tanulás</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r w:rsidRPr="00A01D5D">
              <w:rPr>
                <w:rFonts w:ascii="Palatino Linotype" w:hAnsi="Palatino Linotype"/>
                <w:sz w:val="20"/>
                <w:szCs w:val="20"/>
              </w:rPr>
              <w:t>x</w:t>
            </w:r>
          </w:p>
        </w:tc>
        <w:tc>
          <w:tcPr>
            <w:tcW w:w="945" w:type="dxa"/>
            <w:vAlign w:val="center"/>
          </w:tcPr>
          <w:p w:rsidR="00583CFC" w:rsidRPr="00A01D5D" w:rsidRDefault="00583CFC" w:rsidP="00E8073C">
            <w:pPr>
              <w:spacing w:after="0" w:line="240" w:lineRule="auto"/>
              <w:jc w:val="center"/>
              <w:rPr>
                <w:rFonts w:ascii="Palatino Linotype" w:hAnsi="Palatino Linotype"/>
                <w:sz w:val="20"/>
                <w:szCs w:val="20"/>
              </w:rPr>
            </w:pPr>
          </w:p>
        </w:tc>
        <w:tc>
          <w:tcPr>
            <w:tcW w:w="2659" w:type="dxa"/>
            <w:vAlign w:val="center"/>
          </w:tcPr>
          <w:p w:rsidR="00583CFC" w:rsidRPr="00A01D5D" w:rsidRDefault="00583CFC" w:rsidP="00E8073C">
            <w:pPr>
              <w:spacing w:after="0" w:line="240" w:lineRule="auto"/>
              <w:jc w:val="center"/>
              <w:rPr>
                <w:rFonts w:ascii="Palatino Linotype" w:hAnsi="Palatino Linotype"/>
                <w:sz w:val="20"/>
                <w:szCs w:val="20"/>
              </w:rPr>
            </w:pPr>
          </w:p>
        </w:tc>
      </w:tr>
    </w:tbl>
    <w:p w:rsidR="00583CFC" w:rsidRPr="00A01D5D" w:rsidRDefault="00583CFC" w:rsidP="0046201D">
      <w:pPr>
        <w:widowControl w:val="0"/>
        <w:suppressAutoHyphens/>
        <w:spacing w:after="0" w:line="240" w:lineRule="auto"/>
        <w:ind w:left="826"/>
        <w:rPr>
          <w:rFonts w:ascii="Palatino Linotype" w:hAnsi="Palatino Linotype"/>
          <w:b/>
          <w:bCs/>
          <w:i/>
          <w:sz w:val="24"/>
          <w:szCs w:val="24"/>
        </w:rPr>
      </w:pPr>
    </w:p>
    <w:p w:rsidR="00583CFC" w:rsidRPr="00A01D5D" w:rsidRDefault="00583CFC" w:rsidP="0046201D">
      <w:pPr>
        <w:spacing w:after="0" w:line="240" w:lineRule="auto"/>
        <w:ind w:left="540"/>
        <w:jc w:val="both"/>
        <w:rPr>
          <w:rFonts w:ascii="Palatino Linotype" w:hAnsi="Palatino Linotype"/>
          <w:iCs/>
        </w:rPr>
      </w:pPr>
    </w:p>
    <w:p w:rsidR="00583CFC" w:rsidRPr="00A01D5D" w:rsidRDefault="00583CFC" w:rsidP="004B2417">
      <w:pPr>
        <w:widowControl w:val="0"/>
        <w:numPr>
          <w:ilvl w:val="1"/>
          <w:numId w:val="20"/>
        </w:numPr>
        <w:suppressAutoHyphens/>
        <w:spacing w:after="0" w:line="240" w:lineRule="auto"/>
        <w:rPr>
          <w:rFonts w:ascii="Palatino Linotype" w:hAnsi="Palatino Linotype"/>
          <w:b/>
          <w:bCs/>
          <w:sz w:val="24"/>
          <w:szCs w:val="24"/>
        </w:rPr>
      </w:pPr>
      <w:r w:rsidRPr="00A01D5D">
        <w:rPr>
          <w:rFonts w:ascii="Palatino Linotype" w:hAnsi="Palatino Linotype"/>
          <w:b/>
          <w:bCs/>
          <w:sz w:val="24"/>
          <w:szCs w:val="24"/>
        </w:rPr>
        <w:t xml:space="preserve">A </w:t>
      </w:r>
      <w:r w:rsidRPr="00A01D5D">
        <w:rPr>
          <w:rFonts w:ascii="Palatino Linotype" w:hAnsi="Palatino Linotype"/>
          <w:b/>
          <w:sz w:val="24"/>
          <w:szCs w:val="24"/>
        </w:rPr>
        <w:t>tantárgy</w:t>
      </w:r>
      <w:r w:rsidRPr="00A01D5D">
        <w:rPr>
          <w:rFonts w:ascii="Palatino Linotype" w:hAnsi="Palatino Linotype"/>
          <w:b/>
          <w:bCs/>
          <w:sz w:val="24"/>
          <w:szCs w:val="24"/>
        </w:rPr>
        <w:t xml:space="preserve"> </w:t>
      </w:r>
      <w:r w:rsidRPr="00A01D5D">
        <w:rPr>
          <w:rFonts w:ascii="Palatino Linotype" w:hAnsi="Palatino Linotype"/>
          <w:b/>
          <w:sz w:val="24"/>
          <w:szCs w:val="24"/>
        </w:rPr>
        <w:t>értékelésének</w:t>
      </w:r>
      <w:r w:rsidRPr="00A01D5D">
        <w:rPr>
          <w:rFonts w:ascii="Palatino Linotype" w:hAnsi="Palatino Linotype"/>
          <w:b/>
          <w:bCs/>
          <w:sz w:val="24"/>
          <w:szCs w:val="24"/>
        </w:rPr>
        <w:t xml:space="preserve"> módja</w:t>
      </w:r>
    </w:p>
    <w:p w:rsidR="00583CFC" w:rsidRPr="00A01D5D" w:rsidRDefault="00583CFC" w:rsidP="0046201D">
      <w:pPr>
        <w:autoSpaceDE w:val="0"/>
        <w:autoSpaceDN w:val="0"/>
        <w:adjustRightInd w:val="0"/>
        <w:spacing w:line="240" w:lineRule="auto"/>
        <w:ind w:left="360"/>
        <w:jc w:val="both"/>
        <w:rPr>
          <w:rFonts w:ascii="Palatino Linotype" w:hAnsi="Palatino Linotype"/>
          <w:bCs/>
        </w:rPr>
      </w:pPr>
      <w:r w:rsidRPr="00A01D5D">
        <w:rPr>
          <w:rFonts w:ascii="Palatino Linotype" w:hAnsi="Palatino Linotype"/>
          <w:bCs/>
        </w:rPr>
        <w:t>A nemzeti köznevelésről szóló 2011. évi CXC. törvény 54. § (2) a</w:t>
      </w:r>
      <w:r>
        <w:rPr>
          <w:rFonts w:ascii="Palatino Linotype" w:hAnsi="Palatino Linotype"/>
          <w:bCs/>
        </w:rPr>
        <w:t>) pontja szerinti értékeléssel.</w:t>
      </w:r>
    </w:p>
    <w:p w:rsidR="00583CFC" w:rsidRPr="00A01D5D" w:rsidRDefault="00583CFC" w:rsidP="0046201D">
      <w:pPr>
        <w:autoSpaceDE w:val="0"/>
        <w:autoSpaceDN w:val="0"/>
        <w:adjustRightInd w:val="0"/>
        <w:spacing w:line="240" w:lineRule="auto"/>
        <w:ind w:left="360"/>
        <w:jc w:val="both"/>
        <w:rPr>
          <w:rFonts w:ascii="Palatino Linotype" w:hAnsi="Palatino Linotype"/>
          <w:bCs/>
        </w:rPr>
      </w:pPr>
      <w:r w:rsidRPr="00A01D5D">
        <w:rPr>
          <w:rFonts w:ascii="Palatino Linotype" w:hAnsi="Palatino Linotype"/>
          <w:bCs/>
        </w:rPr>
        <w:t>Az intézményekben alkalmazott dokumentumok összegyűjtése, kitöltésének gyakorlása adott napra, gyermekre, eseményre, feladatra vonatkozóan.</w:t>
      </w:r>
    </w:p>
    <w:p w:rsidR="00583CFC" w:rsidRPr="00A01D5D" w:rsidRDefault="00583CFC" w:rsidP="00DE3EFE">
      <w:pPr>
        <w:widowControl w:val="0"/>
        <w:suppressAutoHyphens/>
        <w:spacing w:after="0" w:line="240" w:lineRule="auto"/>
        <w:jc w:val="center"/>
      </w:pPr>
    </w:p>
    <w:sectPr w:rsidR="00583CFC" w:rsidRPr="00A01D5D" w:rsidSect="003D1561">
      <w:pgSz w:w="11906" w:h="16838"/>
      <w:pgMar w:top="-1418" w:right="1418" w:bottom="-1418"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3CFC" w:rsidRDefault="00583CFC">
      <w:pPr>
        <w:spacing w:after="0" w:line="240" w:lineRule="auto"/>
      </w:pPr>
      <w:r>
        <w:separator/>
      </w:r>
    </w:p>
  </w:endnote>
  <w:endnote w:type="continuationSeparator" w:id="0">
    <w:p w:rsidR="00583CFC" w:rsidRDefault="00583CF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MS Mincho">
    <w:altName w:val="Arial Unicode MS"/>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Arial">
    <w:panose1 w:val="020B0604020202020204"/>
    <w:charset w:val="EE"/>
    <w:family w:val="swiss"/>
    <w:pitch w:val="variable"/>
    <w:sig w:usb0="20002A87" w:usb1="80000000" w:usb2="00000008" w:usb3="00000000" w:csb0="000001FF" w:csb1="00000000"/>
  </w:font>
  <w:font w:name="TimesNewRomanPSMT">
    <w:altName w:val="Arial Unicode MS"/>
    <w:panose1 w:val="00000000000000000000"/>
    <w:charset w:val="80"/>
    <w:family w:val="auto"/>
    <w:notTrueType/>
    <w:pitch w:val="variable"/>
    <w:sig w:usb0="00000001" w:usb1="08070000" w:usb2="00000010" w:usb3="00000000" w:csb0="00020000"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3CFC" w:rsidRDefault="00583CFC" w:rsidP="004B42EC">
    <w:pPr>
      <w:pStyle w:val="Footer"/>
      <w:framePr w:wrap="around" w:vAnchor="text" w:hAnchor="margin" w:xAlign="center" w:y="1"/>
      <w:rPr>
        <w:rStyle w:val="PageNumber"/>
        <w:rFonts w:cs="Mangal"/>
      </w:rPr>
    </w:pPr>
    <w:r>
      <w:rPr>
        <w:rStyle w:val="PageNumber"/>
        <w:rFonts w:cs="Mangal"/>
      </w:rPr>
      <w:fldChar w:fldCharType="begin"/>
    </w:r>
    <w:r>
      <w:rPr>
        <w:rStyle w:val="PageNumber"/>
        <w:rFonts w:cs="Mangal"/>
      </w:rPr>
      <w:instrText xml:space="preserve">PAGE  </w:instrText>
    </w:r>
    <w:r>
      <w:rPr>
        <w:rStyle w:val="PageNumber"/>
        <w:rFonts w:cs="Mangal"/>
      </w:rPr>
      <w:fldChar w:fldCharType="end"/>
    </w:r>
  </w:p>
  <w:p w:rsidR="00583CFC" w:rsidRDefault="00583CF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3CFC" w:rsidRDefault="00583CFC" w:rsidP="004B42EC">
    <w:pPr>
      <w:pStyle w:val="Footer"/>
      <w:framePr w:wrap="around" w:vAnchor="text" w:hAnchor="margin" w:xAlign="center" w:y="1"/>
      <w:rPr>
        <w:rStyle w:val="PageNumber"/>
        <w:rFonts w:cs="Mangal"/>
      </w:rPr>
    </w:pPr>
    <w:r>
      <w:rPr>
        <w:rStyle w:val="PageNumber"/>
        <w:rFonts w:cs="Mangal"/>
      </w:rPr>
      <w:fldChar w:fldCharType="begin"/>
    </w:r>
    <w:r>
      <w:rPr>
        <w:rStyle w:val="PageNumber"/>
        <w:rFonts w:cs="Mangal"/>
      </w:rPr>
      <w:instrText xml:space="preserve">PAGE  </w:instrText>
    </w:r>
    <w:r>
      <w:rPr>
        <w:rStyle w:val="PageNumber"/>
        <w:rFonts w:cs="Mangal"/>
      </w:rPr>
      <w:fldChar w:fldCharType="separate"/>
    </w:r>
    <w:r>
      <w:rPr>
        <w:rStyle w:val="PageNumber"/>
        <w:rFonts w:cs="Mangal"/>
        <w:noProof/>
      </w:rPr>
      <w:t>1</w:t>
    </w:r>
    <w:r>
      <w:rPr>
        <w:rStyle w:val="PageNumber"/>
        <w:rFonts w:cs="Mangal"/>
      </w:rPr>
      <w:fldChar w:fldCharType="end"/>
    </w:r>
  </w:p>
  <w:p w:rsidR="00583CFC" w:rsidRDefault="00583CFC" w:rsidP="00CE203C">
    <w:pPr>
      <w:pStyle w:val="Footer"/>
      <w:ind w:left="720"/>
      <w:jc w:val="center"/>
    </w:pPr>
  </w:p>
  <w:p w:rsidR="00583CFC" w:rsidRDefault="00583CFC" w:rsidP="00CE203C">
    <w:pPr>
      <w:pStyle w:val="Footer"/>
      <w:ind w:left="720"/>
      <w:jc w:val="center"/>
      <w:rPr>
        <w:sz w:val="16"/>
        <w:szCs w:val="16"/>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3CFC" w:rsidRPr="0028078A" w:rsidRDefault="00583CFC" w:rsidP="006B316A">
    <w:pPr>
      <w:pStyle w:val="Footer"/>
      <w:ind w:left="720"/>
    </w:pPr>
    <w:r>
      <w:tab/>
    </w:r>
    <w:fldSimple w:instr="PAGE   \* MERGEFORMAT">
      <w:r>
        <w:rPr>
          <w:noProof/>
        </w:rPr>
        <w:t>154</w:t>
      </w:r>
    </w:fldSimple>
  </w:p>
  <w:p w:rsidR="00583CFC" w:rsidRDefault="00583CF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3CFC" w:rsidRDefault="00583CFC">
      <w:pPr>
        <w:spacing w:after="0" w:line="240" w:lineRule="auto"/>
      </w:pPr>
      <w:r>
        <w:separator/>
      </w:r>
    </w:p>
  </w:footnote>
  <w:footnote w:type="continuationSeparator" w:id="0">
    <w:p w:rsidR="00583CFC" w:rsidRDefault="00583CF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3CFC" w:rsidRPr="004B42EC" w:rsidRDefault="00583CFC" w:rsidP="004B42EC">
    <w:pPr>
      <w:pStyle w:val="Header"/>
    </w:pP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3"/>
    <w:multiLevelType w:val="singleLevel"/>
    <w:tmpl w:val="86F012E6"/>
    <w:lvl w:ilvl="0">
      <w:start w:val="1"/>
      <w:numFmt w:val="bullet"/>
      <w:lvlText w:val=""/>
      <w:lvlJc w:val="left"/>
      <w:pPr>
        <w:tabs>
          <w:tab w:val="num" w:pos="643"/>
        </w:tabs>
        <w:ind w:left="643" w:hanging="360"/>
      </w:pPr>
      <w:rPr>
        <w:rFonts w:ascii="Symbol" w:hAnsi="Symbol" w:hint="default"/>
      </w:rPr>
    </w:lvl>
  </w:abstractNum>
  <w:abstractNum w:abstractNumId="1">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574"/>
        </w:tabs>
        <w:ind w:left="574"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230F293A"/>
    <w:multiLevelType w:val="multilevel"/>
    <w:tmpl w:val="81F88FEE"/>
    <w:lvl w:ilvl="0">
      <w:start w:val="6"/>
      <w:numFmt w:val="decimal"/>
      <w:lvlText w:val="%1."/>
      <w:lvlJc w:val="left"/>
      <w:pPr>
        <w:ind w:left="360" w:hanging="360"/>
      </w:pPr>
      <w:rPr>
        <w:rFonts w:cs="Times New Roman" w:hint="default"/>
        <w:b/>
      </w:rPr>
    </w:lvl>
    <w:lvl w:ilvl="1">
      <w:start w:val="1"/>
      <w:numFmt w:val="decimal"/>
      <w:lvlText w:val="%1.%2."/>
      <w:lvlJc w:val="left"/>
      <w:pPr>
        <w:ind w:left="644" w:hanging="360"/>
      </w:pPr>
      <w:rPr>
        <w:rFonts w:cs="Times New Roman" w:hint="default"/>
        <w:b/>
      </w:rPr>
    </w:lvl>
    <w:lvl w:ilvl="2">
      <w:start w:val="1"/>
      <w:numFmt w:val="decimal"/>
      <w:lvlText w:val="%1.%2.%3."/>
      <w:lvlJc w:val="left"/>
      <w:pPr>
        <w:ind w:left="1288" w:hanging="720"/>
      </w:pPr>
      <w:rPr>
        <w:rFonts w:cs="Times New Roman" w:hint="default"/>
        <w:b/>
      </w:rPr>
    </w:lvl>
    <w:lvl w:ilvl="3">
      <w:start w:val="1"/>
      <w:numFmt w:val="decimal"/>
      <w:lvlText w:val="%1.%2.%3.%4."/>
      <w:lvlJc w:val="left"/>
      <w:pPr>
        <w:ind w:left="1572" w:hanging="720"/>
      </w:pPr>
      <w:rPr>
        <w:rFonts w:cs="Times New Roman" w:hint="default"/>
        <w:b/>
      </w:rPr>
    </w:lvl>
    <w:lvl w:ilvl="4">
      <w:start w:val="1"/>
      <w:numFmt w:val="decimal"/>
      <w:lvlText w:val="%1.%2.%3.%4.%5."/>
      <w:lvlJc w:val="left"/>
      <w:pPr>
        <w:ind w:left="2216" w:hanging="1080"/>
      </w:pPr>
      <w:rPr>
        <w:rFonts w:cs="Times New Roman" w:hint="default"/>
        <w:b/>
      </w:rPr>
    </w:lvl>
    <w:lvl w:ilvl="5">
      <w:start w:val="1"/>
      <w:numFmt w:val="decimal"/>
      <w:lvlText w:val="%1.%2.%3.%4.%5.%6."/>
      <w:lvlJc w:val="left"/>
      <w:pPr>
        <w:ind w:left="2500" w:hanging="1080"/>
      </w:pPr>
      <w:rPr>
        <w:rFonts w:cs="Times New Roman" w:hint="default"/>
        <w:b/>
      </w:rPr>
    </w:lvl>
    <w:lvl w:ilvl="6">
      <w:start w:val="1"/>
      <w:numFmt w:val="decimal"/>
      <w:lvlText w:val="%1.%2.%3.%4.%5.%6.%7."/>
      <w:lvlJc w:val="left"/>
      <w:pPr>
        <w:ind w:left="3144" w:hanging="1440"/>
      </w:pPr>
      <w:rPr>
        <w:rFonts w:cs="Times New Roman" w:hint="default"/>
        <w:b/>
      </w:rPr>
    </w:lvl>
    <w:lvl w:ilvl="7">
      <w:start w:val="1"/>
      <w:numFmt w:val="decimal"/>
      <w:lvlText w:val="%1.%2.%3.%4.%5.%6.%7.%8."/>
      <w:lvlJc w:val="left"/>
      <w:pPr>
        <w:ind w:left="3428" w:hanging="1440"/>
      </w:pPr>
      <w:rPr>
        <w:rFonts w:cs="Times New Roman" w:hint="default"/>
        <w:b/>
      </w:rPr>
    </w:lvl>
    <w:lvl w:ilvl="8">
      <w:start w:val="1"/>
      <w:numFmt w:val="decimal"/>
      <w:lvlText w:val="%1.%2.%3.%4.%5.%6.%7.%8.%9."/>
      <w:lvlJc w:val="left"/>
      <w:pPr>
        <w:ind w:left="4072" w:hanging="1800"/>
      </w:pPr>
      <w:rPr>
        <w:rFonts w:cs="Times New Roman" w:hint="default"/>
        <w:b/>
      </w:rPr>
    </w:lvl>
  </w:abstractNum>
  <w:abstractNum w:abstractNumId="7">
    <w:nsid w:val="328F4D30"/>
    <w:multiLevelType w:val="multilevel"/>
    <w:tmpl w:val="47AE3DCA"/>
    <w:lvl w:ilvl="0">
      <w:start w:val="9"/>
      <w:numFmt w:val="decimal"/>
      <w:lvlText w:val="%1."/>
      <w:lvlJc w:val="left"/>
      <w:pPr>
        <w:ind w:left="360" w:hanging="360"/>
      </w:pPr>
      <w:rPr>
        <w:rFonts w:cs="Times New Roman" w:hint="default"/>
        <w:b/>
      </w:rPr>
    </w:lvl>
    <w:lvl w:ilvl="1">
      <w:start w:val="1"/>
      <w:numFmt w:val="decimal"/>
      <w:lvlText w:val="%1.%2."/>
      <w:lvlJc w:val="left"/>
      <w:pPr>
        <w:ind w:left="720" w:hanging="360"/>
      </w:pPr>
      <w:rPr>
        <w:rFonts w:cs="Times New Roman" w:hint="default"/>
        <w:b/>
        <w:sz w:val="24"/>
        <w:szCs w:val="24"/>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b/>
      </w:rPr>
    </w:lvl>
    <w:lvl w:ilvl="4">
      <w:start w:val="1"/>
      <w:numFmt w:val="decimal"/>
      <w:lvlText w:val="%1.%2.%3.%4.%5."/>
      <w:lvlJc w:val="left"/>
      <w:pPr>
        <w:ind w:left="2520" w:hanging="1080"/>
      </w:pPr>
      <w:rPr>
        <w:rFonts w:cs="Times New Roman" w:hint="default"/>
        <w:b/>
      </w:rPr>
    </w:lvl>
    <w:lvl w:ilvl="5">
      <w:start w:val="1"/>
      <w:numFmt w:val="decimal"/>
      <w:lvlText w:val="%1.%2.%3.%4.%5.%6."/>
      <w:lvlJc w:val="left"/>
      <w:pPr>
        <w:ind w:left="2880" w:hanging="1080"/>
      </w:pPr>
      <w:rPr>
        <w:rFonts w:cs="Times New Roman" w:hint="default"/>
        <w:b/>
      </w:rPr>
    </w:lvl>
    <w:lvl w:ilvl="6">
      <w:start w:val="1"/>
      <w:numFmt w:val="decimal"/>
      <w:lvlText w:val="%1.%2.%3.%4.%5.%6.%7."/>
      <w:lvlJc w:val="left"/>
      <w:pPr>
        <w:ind w:left="3600" w:hanging="1440"/>
      </w:pPr>
      <w:rPr>
        <w:rFonts w:cs="Times New Roman" w:hint="default"/>
        <w:b/>
      </w:rPr>
    </w:lvl>
    <w:lvl w:ilvl="7">
      <w:start w:val="1"/>
      <w:numFmt w:val="decimal"/>
      <w:lvlText w:val="%1.%2.%3.%4.%5.%6.%7.%8."/>
      <w:lvlJc w:val="left"/>
      <w:pPr>
        <w:ind w:left="3960" w:hanging="1440"/>
      </w:pPr>
      <w:rPr>
        <w:rFonts w:cs="Times New Roman" w:hint="default"/>
        <w:b/>
      </w:rPr>
    </w:lvl>
    <w:lvl w:ilvl="8">
      <w:start w:val="1"/>
      <w:numFmt w:val="decimal"/>
      <w:lvlText w:val="%1.%2.%3.%4.%5.%6.%7.%8.%9."/>
      <w:lvlJc w:val="left"/>
      <w:pPr>
        <w:ind w:left="4680" w:hanging="1800"/>
      </w:pPr>
      <w:rPr>
        <w:rFonts w:cs="Times New Roman" w:hint="default"/>
        <w:b/>
      </w:rPr>
    </w:lvl>
  </w:abstractNum>
  <w:abstractNum w:abstractNumId="8">
    <w:nsid w:val="3A977AF4"/>
    <w:multiLevelType w:val="multilevel"/>
    <w:tmpl w:val="501489D0"/>
    <w:lvl w:ilvl="0">
      <w:start w:val="1"/>
      <w:numFmt w:val="decimal"/>
      <w:lvlText w:val="%1."/>
      <w:lvlJc w:val="left"/>
      <w:pPr>
        <w:ind w:left="1440" w:hanging="360"/>
      </w:pPr>
      <w:rPr>
        <w:rFonts w:cs="Times New Roman" w:hint="default"/>
        <w:sz w:val="20"/>
      </w:rPr>
    </w:lvl>
    <w:lvl w:ilvl="1">
      <w:start w:val="1"/>
      <w:numFmt w:val="decimal"/>
      <w:isLgl/>
      <w:lvlText w:val="%1.%2"/>
      <w:lvlJc w:val="left"/>
      <w:pPr>
        <w:ind w:left="1440" w:hanging="360"/>
      </w:pPr>
      <w:rPr>
        <w:rFonts w:cs="Times New Roman" w:hint="default"/>
      </w:rPr>
    </w:lvl>
    <w:lvl w:ilvl="2">
      <w:start w:val="1"/>
      <w:numFmt w:val="decimal"/>
      <w:isLgl/>
      <w:lvlText w:val="%1.%2.%3"/>
      <w:lvlJc w:val="left"/>
      <w:pPr>
        <w:ind w:left="1077" w:firstLine="3"/>
      </w:pPr>
      <w:rPr>
        <w:rFonts w:cs="Times New Roman" w:hint="default"/>
      </w:rPr>
    </w:lvl>
    <w:lvl w:ilvl="3">
      <w:start w:val="1"/>
      <w:numFmt w:val="decimal"/>
      <w:isLgl/>
      <w:lvlText w:val="%1.%2.%3.%4"/>
      <w:lvlJc w:val="left"/>
      <w:pPr>
        <w:ind w:left="1800" w:hanging="720"/>
      </w:pPr>
      <w:rPr>
        <w:rFonts w:cs="Times New Roman" w:hint="default"/>
      </w:rPr>
    </w:lvl>
    <w:lvl w:ilvl="4">
      <w:start w:val="1"/>
      <w:numFmt w:val="decimal"/>
      <w:isLgl/>
      <w:lvlText w:val="%1.%2.%3.%4.%5"/>
      <w:lvlJc w:val="left"/>
      <w:pPr>
        <w:ind w:left="1800" w:hanging="720"/>
      </w:pPr>
      <w:rPr>
        <w:rFonts w:cs="Times New Roman" w:hint="default"/>
      </w:rPr>
    </w:lvl>
    <w:lvl w:ilvl="5">
      <w:start w:val="1"/>
      <w:numFmt w:val="decimal"/>
      <w:isLgl/>
      <w:lvlText w:val="%1.%2.%3.%4.%5.%6"/>
      <w:lvlJc w:val="left"/>
      <w:pPr>
        <w:ind w:left="2160" w:hanging="1080"/>
      </w:pPr>
      <w:rPr>
        <w:rFonts w:cs="Times New Roman" w:hint="default"/>
      </w:rPr>
    </w:lvl>
    <w:lvl w:ilvl="6">
      <w:start w:val="1"/>
      <w:numFmt w:val="decimal"/>
      <w:isLgl/>
      <w:lvlText w:val="%1.%2.%3.%4.%5.%6.%7"/>
      <w:lvlJc w:val="left"/>
      <w:pPr>
        <w:ind w:left="2160" w:hanging="1080"/>
      </w:pPr>
      <w:rPr>
        <w:rFonts w:cs="Times New Roman" w:hint="default"/>
      </w:rPr>
    </w:lvl>
    <w:lvl w:ilvl="7">
      <w:start w:val="1"/>
      <w:numFmt w:val="decimal"/>
      <w:isLgl/>
      <w:lvlText w:val="%1.%2.%3.%4.%5.%6.%7.%8"/>
      <w:lvlJc w:val="left"/>
      <w:pPr>
        <w:ind w:left="2520" w:hanging="1440"/>
      </w:pPr>
      <w:rPr>
        <w:rFonts w:cs="Times New Roman" w:hint="default"/>
      </w:rPr>
    </w:lvl>
    <w:lvl w:ilvl="8">
      <w:start w:val="1"/>
      <w:numFmt w:val="decimal"/>
      <w:isLgl/>
      <w:lvlText w:val="%1.%2.%3.%4.%5.%6.%7.%8.%9"/>
      <w:lvlJc w:val="left"/>
      <w:pPr>
        <w:ind w:left="2520" w:hanging="1440"/>
      </w:pPr>
      <w:rPr>
        <w:rFonts w:cs="Times New Roman" w:hint="default"/>
      </w:rPr>
    </w:lvl>
  </w:abstractNum>
  <w:abstractNum w:abstractNumId="9">
    <w:nsid w:val="42365C7A"/>
    <w:multiLevelType w:val="multilevel"/>
    <w:tmpl w:val="14AED0AC"/>
    <w:lvl w:ilvl="0">
      <w:start w:val="8"/>
      <w:numFmt w:val="decimal"/>
      <w:lvlText w:val="%1."/>
      <w:lvlJc w:val="left"/>
      <w:pPr>
        <w:ind w:left="360" w:hanging="360"/>
      </w:pPr>
      <w:rPr>
        <w:rFonts w:cs="Times New Roman" w:hint="default"/>
      </w:rPr>
    </w:lvl>
    <w:lvl w:ilvl="1">
      <w:start w:val="3"/>
      <w:numFmt w:val="decimal"/>
      <w:lvlText w:val="%1.%2."/>
      <w:lvlJc w:val="left"/>
      <w:pPr>
        <w:ind w:left="928"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0">
    <w:nsid w:val="49754213"/>
    <w:multiLevelType w:val="hybridMultilevel"/>
    <w:tmpl w:val="12186B6E"/>
    <w:lvl w:ilvl="0" w:tplc="986CDA16">
      <w:start w:val="4"/>
      <w:numFmt w:val="upperRoman"/>
      <w:lvlText w:val="%1."/>
      <w:lvlJc w:val="left"/>
      <w:pPr>
        <w:ind w:left="750" w:hanging="720"/>
      </w:pPr>
      <w:rPr>
        <w:rFonts w:cs="Times New Roman" w:hint="default"/>
      </w:rPr>
    </w:lvl>
    <w:lvl w:ilvl="1" w:tplc="040E0003">
      <w:start w:val="1"/>
      <w:numFmt w:val="lowerLetter"/>
      <w:lvlText w:val="%2."/>
      <w:lvlJc w:val="left"/>
      <w:pPr>
        <w:ind w:left="1110" w:hanging="360"/>
      </w:pPr>
      <w:rPr>
        <w:rFonts w:cs="Times New Roman"/>
      </w:rPr>
    </w:lvl>
    <w:lvl w:ilvl="2" w:tplc="040E0005">
      <w:start w:val="1"/>
      <w:numFmt w:val="lowerRoman"/>
      <w:lvlText w:val="%3."/>
      <w:lvlJc w:val="right"/>
      <w:pPr>
        <w:ind w:left="1830" w:hanging="180"/>
      </w:pPr>
      <w:rPr>
        <w:rFonts w:cs="Times New Roman"/>
      </w:rPr>
    </w:lvl>
    <w:lvl w:ilvl="3" w:tplc="040E0001">
      <w:start w:val="1"/>
      <w:numFmt w:val="decimal"/>
      <w:lvlText w:val="%4."/>
      <w:lvlJc w:val="left"/>
      <w:pPr>
        <w:ind w:left="2550" w:hanging="360"/>
      </w:pPr>
      <w:rPr>
        <w:rFonts w:cs="Times New Roman"/>
      </w:rPr>
    </w:lvl>
    <w:lvl w:ilvl="4" w:tplc="040E0003">
      <w:start w:val="1"/>
      <w:numFmt w:val="lowerLetter"/>
      <w:lvlText w:val="%5."/>
      <w:lvlJc w:val="left"/>
      <w:pPr>
        <w:ind w:left="3270" w:hanging="360"/>
      </w:pPr>
      <w:rPr>
        <w:rFonts w:cs="Times New Roman"/>
      </w:rPr>
    </w:lvl>
    <w:lvl w:ilvl="5" w:tplc="040E0005">
      <w:start w:val="1"/>
      <w:numFmt w:val="lowerRoman"/>
      <w:lvlText w:val="%6."/>
      <w:lvlJc w:val="right"/>
      <w:pPr>
        <w:ind w:left="3990" w:hanging="180"/>
      </w:pPr>
      <w:rPr>
        <w:rFonts w:cs="Times New Roman"/>
      </w:rPr>
    </w:lvl>
    <w:lvl w:ilvl="6" w:tplc="040E0001">
      <w:start w:val="1"/>
      <w:numFmt w:val="decimal"/>
      <w:lvlText w:val="%7."/>
      <w:lvlJc w:val="left"/>
      <w:pPr>
        <w:ind w:left="4710" w:hanging="360"/>
      </w:pPr>
      <w:rPr>
        <w:rFonts w:cs="Times New Roman"/>
      </w:rPr>
    </w:lvl>
    <w:lvl w:ilvl="7" w:tplc="040E0003">
      <w:start w:val="1"/>
      <w:numFmt w:val="lowerLetter"/>
      <w:lvlText w:val="%8."/>
      <w:lvlJc w:val="left"/>
      <w:pPr>
        <w:ind w:left="5430" w:hanging="360"/>
      </w:pPr>
      <w:rPr>
        <w:rFonts w:cs="Times New Roman"/>
      </w:rPr>
    </w:lvl>
    <w:lvl w:ilvl="8" w:tplc="040E0005">
      <w:start w:val="1"/>
      <w:numFmt w:val="lowerRoman"/>
      <w:lvlText w:val="%9."/>
      <w:lvlJc w:val="right"/>
      <w:pPr>
        <w:ind w:left="6150" w:hanging="180"/>
      </w:pPr>
      <w:rPr>
        <w:rFonts w:cs="Times New Roman"/>
      </w:rPr>
    </w:lvl>
  </w:abstractNum>
  <w:abstractNum w:abstractNumId="11">
    <w:nsid w:val="49C41D9A"/>
    <w:multiLevelType w:val="multilevel"/>
    <w:tmpl w:val="B0DC80D4"/>
    <w:lvl w:ilvl="0">
      <w:start w:val="10"/>
      <w:numFmt w:val="decimal"/>
      <w:lvlText w:val="%1."/>
      <w:lvlJc w:val="left"/>
      <w:pPr>
        <w:ind w:left="480" w:hanging="480"/>
      </w:pPr>
      <w:rPr>
        <w:rFonts w:cs="Times New Roman" w:hint="default"/>
      </w:rPr>
    </w:lvl>
    <w:lvl w:ilvl="1">
      <w:start w:val="3"/>
      <w:numFmt w:val="decimal"/>
      <w:lvlText w:val="%1.%2."/>
      <w:lvlJc w:val="left"/>
      <w:pPr>
        <w:ind w:left="1048" w:hanging="480"/>
      </w:pPr>
      <w:rPr>
        <w:rFonts w:cs="Times New Roman" w:hint="default"/>
      </w:rPr>
    </w:lvl>
    <w:lvl w:ilvl="2">
      <w:start w:val="1"/>
      <w:numFmt w:val="decimal"/>
      <w:lvlText w:val="%1.%2.%3."/>
      <w:lvlJc w:val="left"/>
      <w:pPr>
        <w:ind w:left="1856" w:hanging="720"/>
      </w:pPr>
      <w:rPr>
        <w:rFonts w:cs="Times New Roman" w:hint="default"/>
        <w:b/>
      </w:rPr>
    </w:lvl>
    <w:lvl w:ilvl="3">
      <w:start w:val="1"/>
      <w:numFmt w:val="decimal"/>
      <w:lvlText w:val="%1.%2.%3.%4."/>
      <w:lvlJc w:val="left"/>
      <w:pPr>
        <w:ind w:left="2424" w:hanging="720"/>
      </w:pPr>
      <w:rPr>
        <w:rFonts w:cs="Times New Roman" w:hint="default"/>
      </w:rPr>
    </w:lvl>
    <w:lvl w:ilvl="4">
      <w:start w:val="1"/>
      <w:numFmt w:val="decimal"/>
      <w:lvlText w:val="%1.%2.%3.%4.%5."/>
      <w:lvlJc w:val="left"/>
      <w:pPr>
        <w:ind w:left="3352" w:hanging="1080"/>
      </w:pPr>
      <w:rPr>
        <w:rFonts w:cs="Times New Roman" w:hint="default"/>
      </w:rPr>
    </w:lvl>
    <w:lvl w:ilvl="5">
      <w:start w:val="1"/>
      <w:numFmt w:val="decimal"/>
      <w:lvlText w:val="%1.%2.%3.%4.%5.%6."/>
      <w:lvlJc w:val="left"/>
      <w:pPr>
        <w:ind w:left="3920" w:hanging="1080"/>
      </w:pPr>
      <w:rPr>
        <w:rFonts w:cs="Times New Roman" w:hint="default"/>
      </w:rPr>
    </w:lvl>
    <w:lvl w:ilvl="6">
      <w:start w:val="1"/>
      <w:numFmt w:val="decimal"/>
      <w:lvlText w:val="%1.%2.%3.%4.%5.%6.%7."/>
      <w:lvlJc w:val="left"/>
      <w:pPr>
        <w:ind w:left="4848" w:hanging="1440"/>
      </w:pPr>
      <w:rPr>
        <w:rFonts w:cs="Times New Roman" w:hint="default"/>
      </w:rPr>
    </w:lvl>
    <w:lvl w:ilvl="7">
      <w:start w:val="1"/>
      <w:numFmt w:val="decimal"/>
      <w:lvlText w:val="%1.%2.%3.%4.%5.%6.%7.%8."/>
      <w:lvlJc w:val="left"/>
      <w:pPr>
        <w:ind w:left="5416" w:hanging="1440"/>
      </w:pPr>
      <w:rPr>
        <w:rFonts w:cs="Times New Roman" w:hint="default"/>
      </w:rPr>
    </w:lvl>
    <w:lvl w:ilvl="8">
      <w:start w:val="1"/>
      <w:numFmt w:val="decimal"/>
      <w:lvlText w:val="%1.%2.%3.%4.%5.%6.%7.%8.%9."/>
      <w:lvlJc w:val="left"/>
      <w:pPr>
        <w:ind w:left="6344" w:hanging="1800"/>
      </w:pPr>
      <w:rPr>
        <w:rFonts w:cs="Times New Roman" w:hint="default"/>
      </w:rPr>
    </w:lvl>
  </w:abstractNum>
  <w:abstractNum w:abstractNumId="12">
    <w:nsid w:val="64B241D0"/>
    <w:multiLevelType w:val="hybridMultilevel"/>
    <w:tmpl w:val="2CDEC7C8"/>
    <w:lvl w:ilvl="0" w:tplc="FFFFFFFF">
      <w:numFmt w:val="bullet"/>
      <w:lvlText w:val="–"/>
      <w:lvlJc w:val="left"/>
      <w:pPr>
        <w:tabs>
          <w:tab w:val="num" w:pos="1275"/>
        </w:tabs>
        <w:ind w:left="1275" w:hanging="360"/>
      </w:pPr>
      <w:rPr>
        <w:rFonts w:ascii="Times New Roman" w:eastAsia="Times New Roman" w:hAnsi="Times New Roman" w:hint="default"/>
      </w:rPr>
    </w:lvl>
    <w:lvl w:ilvl="1" w:tplc="FFFFFFFF">
      <w:start w:val="1"/>
      <w:numFmt w:val="bullet"/>
      <w:lvlText w:val="o"/>
      <w:lvlJc w:val="left"/>
      <w:pPr>
        <w:tabs>
          <w:tab w:val="num" w:pos="1995"/>
        </w:tabs>
        <w:ind w:left="1995" w:hanging="360"/>
      </w:pPr>
      <w:rPr>
        <w:rFonts w:ascii="Courier New" w:hAnsi="Courier New" w:hint="default"/>
      </w:rPr>
    </w:lvl>
    <w:lvl w:ilvl="2" w:tplc="FFFFFFFF">
      <w:start w:val="1"/>
      <w:numFmt w:val="bullet"/>
      <w:lvlText w:val=""/>
      <w:lvlJc w:val="left"/>
      <w:pPr>
        <w:tabs>
          <w:tab w:val="num" w:pos="2715"/>
        </w:tabs>
        <w:ind w:left="2715" w:hanging="360"/>
      </w:pPr>
      <w:rPr>
        <w:rFonts w:ascii="Wingdings" w:hAnsi="Wingdings" w:hint="default"/>
      </w:rPr>
    </w:lvl>
    <w:lvl w:ilvl="3" w:tplc="FFFFFFFF">
      <w:start w:val="1"/>
      <w:numFmt w:val="bullet"/>
      <w:lvlText w:val=""/>
      <w:lvlJc w:val="left"/>
      <w:pPr>
        <w:tabs>
          <w:tab w:val="num" w:pos="3435"/>
        </w:tabs>
        <w:ind w:left="3435" w:hanging="360"/>
      </w:pPr>
      <w:rPr>
        <w:rFonts w:ascii="Symbol" w:hAnsi="Symbol" w:hint="default"/>
      </w:rPr>
    </w:lvl>
    <w:lvl w:ilvl="4" w:tplc="FFFFFFFF">
      <w:start w:val="1"/>
      <w:numFmt w:val="bullet"/>
      <w:lvlText w:val="o"/>
      <w:lvlJc w:val="left"/>
      <w:pPr>
        <w:tabs>
          <w:tab w:val="num" w:pos="4155"/>
        </w:tabs>
        <w:ind w:left="4155" w:hanging="360"/>
      </w:pPr>
      <w:rPr>
        <w:rFonts w:ascii="Courier New" w:hAnsi="Courier New" w:hint="default"/>
      </w:rPr>
    </w:lvl>
    <w:lvl w:ilvl="5" w:tplc="FFFFFFFF">
      <w:start w:val="1"/>
      <w:numFmt w:val="bullet"/>
      <w:lvlText w:val=""/>
      <w:lvlJc w:val="left"/>
      <w:pPr>
        <w:tabs>
          <w:tab w:val="num" w:pos="4875"/>
        </w:tabs>
        <w:ind w:left="4875" w:hanging="360"/>
      </w:pPr>
      <w:rPr>
        <w:rFonts w:ascii="Wingdings" w:hAnsi="Wingdings" w:hint="default"/>
      </w:rPr>
    </w:lvl>
    <w:lvl w:ilvl="6" w:tplc="FFFFFFFF">
      <w:start w:val="1"/>
      <w:numFmt w:val="bullet"/>
      <w:lvlText w:val=""/>
      <w:lvlJc w:val="left"/>
      <w:pPr>
        <w:tabs>
          <w:tab w:val="num" w:pos="5595"/>
        </w:tabs>
        <w:ind w:left="5595" w:hanging="360"/>
      </w:pPr>
      <w:rPr>
        <w:rFonts w:ascii="Symbol" w:hAnsi="Symbol" w:hint="default"/>
      </w:rPr>
    </w:lvl>
    <w:lvl w:ilvl="7" w:tplc="FFFFFFFF">
      <w:start w:val="1"/>
      <w:numFmt w:val="bullet"/>
      <w:lvlText w:val="o"/>
      <w:lvlJc w:val="left"/>
      <w:pPr>
        <w:tabs>
          <w:tab w:val="num" w:pos="6315"/>
        </w:tabs>
        <w:ind w:left="6315" w:hanging="360"/>
      </w:pPr>
      <w:rPr>
        <w:rFonts w:ascii="Courier New" w:hAnsi="Courier New" w:hint="default"/>
      </w:rPr>
    </w:lvl>
    <w:lvl w:ilvl="8" w:tplc="FFFFFFFF">
      <w:start w:val="1"/>
      <w:numFmt w:val="bullet"/>
      <w:lvlText w:val=""/>
      <w:lvlJc w:val="left"/>
      <w:pPr>
        <w:tabs>
          <w:tab w:val="num" w:pos="7035"/>
        </w:tabs>
        <w:ind w:left="7035" w:hanging="360"/>
      </w:pPr>
      <w:rPr>
        <w:rFonts w:ascii="Wingdings" w:hAnsi="Wingdings" w:hint="default"/>
      </w:rPr>
    </w:lvl>
  </w:abstractNum>
  <w:abstractNum w:abstractNumId="13">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4">
    <w:nsid w:val="6F7E0573"/>
    <w:multiLevelType w:val="multilevel"/>
    <w:tmpl w:val="76308B30"/>
    <w:lvl w:ilvl="0">
      <w:start w:val="11"/>
      <w:numFmt w:val="decimal"/>
      <w:lvlText w:val="%1."/>
      <w:lvlJc w:val="left"/>
      <w:pPr>
        <w:ind w:left="480" w:hanging="480"/>
      </w:pPr>
      <w:rPr>
        <w:rFonts w:cs="Times New Roman" w:hint="default"/>
        <w:b/>
      </w:rPr>
    </w:lvl>
    <w:lvl w:ilvl="1">
      <w:start w:val="1"/>
      <w:numFmt w:val="decimal"/>
      <w:lvlText w:val="%1.%2."/>
      <w:lvlJc w:val="left"/>
      <w:pPr>
        <w:ind w:left="840" w:hanging="480"/>
      </w:pPr>
      <w:rPr>
        <w:rFonts w:cs="Times New Roman" w:hint="default"/>
        <w:b/>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b/>
      </w:rPr>
    </w:lvl>
    <w:lvl w:ilvl="4">
      <w:start w:val="1"/>
      <w:numFmt w:val="decimal"/>
      <w:lvlText w:val="%1.%2.%3.%4.%5."/>
      <w:lvlJc w:val="left"/>
      <w:pPr>
        <w:ind w:left="2520" w:hanging="1080"/>
      </w:pPr>
      <w:rPr>
        <w:rFonts w:cs="Times New Roman" w:hint="default"/>
        <w:b/>
      </w:rPr>
    </w:lvl>
    <w:lvl w:ilvl="5">
      <w:start w:val="1"/>
      <w:numFmt w:val="decimal"/>
      <w:lvlText w:val="%1.%2.%3.%4.%5.%6."/>
      <w:lvlJc w:val="left"/>
      <w:pPr>
        <w:ind w:left="2880" w:hanging="1080"/>
      </w:pPr>
      <w:rPr>
        <w:rFonts w:cs="Times New Roman" w:hint="default"/>
        <w:b/>
      </w:rPr>
    </w:lvl>
    <w:lvl w:ilvl="6">
      <w:start w:val="1"/>
      <w:numFmt w:val="decimal"/>
      <w:lvlText w:val="%1.%2.%3.%4.%5.%6.%7."/>
      <w:lvlJc w:val="left"/>
      <w:pPr>
        <w:ind w:left="3600" w:hanging="1440"/>
      </w:pPr>
      <w:rPr>
        <w:rFonts w:cs="Times New Roman" w:hint="default"/>
        <w:b/>
      </w:rPr>
    </w:lvl>
    <w:lvl w:ilvl="7">
      <w:start w:val="1"/>
      <w:numFmt w:val="decimal"/>
      <w:lvlText w:val="%1.%2.%3.%4.%5.%6.%7.%8."/>
      <w:lvlJc w:val="left"/>
      <w:pPr>
        <w:ind w:left="3960" w:hanging="1440"/>
      </w:pPr>
      <w:rPr>
        <w:rFonts w:cs="Times New Roman" w:hint="default"/>
        <w:b/>
      </w:rPr>
    </w:lvl>
    <w:lvl w:ilvl="8">
      <w:start w:val="1"/>
      <w:numFmt w:val="decimal"/>
      <w:lvlText w:val="%1.%2.%3.%4.%5.%6.%7.%8.%9."/>
      <w:lvlJc w:val="left"/>
      <w:pPr>
        <w:ind w:left="4680" w:hanging="1800"/>
      </w:pPr>
      <w:rPr>
        <w:rFonts w:cs="Times New Roman" w:hint="default"/>
        <w:b/>
      </w:rPr>
    </w:lvl>
  </w:abstractNum>
  <w:abstractNum w:abstractNumId="15">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858"/>
        </w:tabs>
        <w:ind w:left="858"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6">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79156FD3"/>
    <w:multiLevelType w:val="multilevel"/>
    <w:tmpl w:val="914EFA96"/>
    <w:numStyleLink w:val="Stlus2"/>
  </w:abstractNum>
  <w:abstractNum w:abstractNumId="18">
    <w:nsid w:val="7CE2346A"/>
    <w:multiLevelType w:val="hybridMultilevel"/>
    <w:tmpl w:val="BCA81A4E"/>
    <w:lvl w:ilvl="0" w:tplc="FFFFFFFF">
      <w:start w:val="2"/>
      <w:numFmt w:val="upperRoman"/>
      <w:lvlText w:val="%1."/>
      <w:lvlJc w:val="left"/>
      <w:pPr>
        <w:tabs>
          <w:tab w:val="num" w:pos="750"/>
        </w:tabs>
        <w:ind w:left="750" w:hanging="720"/>
      </w:pPr>
      <w:rPr>
        <w:rFonts w:cs="Times New Roman"/>
      </w:rPr>
    </w:lvl>
    <w:lvl w:ilvl="1" w:tplc="FFFFFFFF">
      <w:start w:val="1"/>
      <w:numFmt w:val="lowerLetter"/>
      <w:lvlText w:val="%2."/>
      <w:lvlJc w:val="left"/>
      <w:pPr>
        <w:tabs>
          <w:tab w:val="num" w:pos="1110"/>
        </w:tabs>
        <w:ind w:left="1110" w:hanging="360"/>
      </w:pPr>
      <w:rPr>
        <w:rFonts w:cs="Times New Roman"/>
      </w:rPr>
    </w:lvl>
    <w:lvl w:ilvl="2" w:tplc="FFFFFFFF">
      <w:start w:val="1"/>
      <w:numFmt w:val="lowerRoman"/>
      <w:lvlText w:val="%3."/>
      <w:lvlJc w:val="right"/>
      <w:pPr>
        <w:tabs>
          <w:tab w:val="num" w:pos="1830"/>
        </w:tabs>
        <w:ind w:left="1830" w:hanging="180"/>
      </w:pPr>
      <w:rPr>
        <w:rFonts w:cs="Times New Roman"/>
      </w:rPr>
    </w:lvl>
    <w:lvl w:ilvl="3" w:tplc="FFFFFFFF">
      <w:start w:val="1"/>
      <w:numFmt w:val="decimal"/>
      <w:lvlText w:val="%4."/>
      <w:lvlJc w:val="left"/>
      <w:pPr>
        <w:tabs>
          <w:tab w:val="num" w:pos="2550"/>
        </w:tabs>
        <w:ind w:left="2550" w:hanging="360"/>
      </w:pPr>
      <w:rPr>
        <w:rFonts w:cs="Times New Roman"/>
      </w:rPr>
    </w:lvl>
    <w:lvl w:ilvl="4" w:tplc="FFFFFFFF">
      <w:start w:val="1"/>
      <w:numFmt w:val="lowerLetter"/>
      <w:lvlText w:val="%5."/>
      <w:lvlJc w:val="left"/>
      <w:pPr>
        <w:tabs>
          <w:tab w:val="num" w:pos="3270"/>
        </w:tabs>
        <w:ind w:left="3270" w:hanging="360"/>
      </w:pPr>
      <w:rPr>
        <w:rFonts w:cs="Times New Roman"/>
      </w:rPr>
    </w:lvl>
    <w:lvl w:ilvl="5" w:tplc="FFFFFFFF">
      <w:start w:val="1"/>
      <w:numFmt w:val="lowerRoman"/>
      <w:lvlText w:val="%6."/>
      <w:lvlJc w:val="right"/>
      <w:pPr>
        <w:tabs>
          <w:tab w:val="num" w:pos="3990"/>
        </w:tabs>
        <w:ind w:left="3990" w:hanging="180"/>
      </w:pPr>
      <w:rPr>
        <w:rFonts w:cs="Times New Roman"/>
      </w:rPr>
    </w:lvl>
    <w:lvl w:ilvl="6" w:tplc="FFFFFFFF">
      <w:start w:val="1"/>
      <w:numFmt w:val="decimal"/>
      <w:lvlText w:val="%7."/>
      <w:lvlJc w:val="left"/>
      <w:pPr>
        <w:tabs>
          <w:tab w:val="num" w:pos="4710"/>
        </w:tabs>
        <w:ind w:left="4710" w:hanging="360"/>
      </w:pPr>
      <w:rPr>
        <w:rFonts w:cs="Times New Roman"/>
      </w:rPr>
    </w:lvl>
    <w:lvl w:ilvl="7" w:tplc="FFFFFFFF">
      <w:start w:val="1"/>
      <w:numFmt w:val="lowerLetter"/>
      <w:lvlText w:val="%8."/>
      <w:lvlJc w:val="left"/>
      <w:pPr>
        <w:tabs>
          <w:tab w:val="num" w:pos="5430"/>
        </w:tabs>
        <w:ind w:left="5430" w:hanging="360"/>
      </w:pPr>
      <w:rPr>
        <w:rFonts w:cs="Times New Roman"/>
      </w:rPr>
    </w:lvl>
    <w:lvl w:ilvl="8" w:tplc="FFFFFFFF">
      <w:start w:val="1"/>
      <w:numFmt w:val="lowerRoman"/>
      <w:lvlText w:val="%9."/>
      <w:lvlJc w:val="right"/>
      <w:pPr>
        <w:tabs>
          <w:tab w:val="num" w:pos="6150"/>
        </w:tabs>
        <w:ind w:left="6150" w:hanging="180"/>
      </w:pPr>
      <w:rPr>
        <w:rFonts w:cs="Times New Roman"/>
      </w:rPr>
    </w:lvl>
  </w:abstractNum>
  <w:num w:numId="1">
    <w:abstractNumId w:val="0"/>
  </w:num>
  <w:num w:numId="2">
    <w:abstractNumId w:val="0"/>
  </w:num>
  <w:num w:numId="3">
    <w:abstractNumId w:val="0"/>
  </w:num>
  <w:num w:numId="4">
    <w:abstractNumId w:val="12"/>
  </w:num>
  <w:num w:numId="5">
    <w:abstractNumId w:val="1"/>
  </w:num>
  <w:num w:numId="6">
    <w:abstractNumId w:val="18"/>
  </w:num>
  <w:num w:numId="7">
    <w:abstractNumId w:val="10"/>
  </w:num>
  <w:num w:numId="8">
    <w:abstractNumId w:val="15"/>
  </w:num>
  <w:num w:numId="9">
    <w:abstractNumId w:val="6"/>
  </w:num>
  <w:num w:numId="10">
    <w:abstractNumId w:val="9"/>
  </w:num>
  <w:num w:numId="11">
    <w:abstractNumId w:val="7"/>
  </w:num>
  <w:num w:numId="12">
    <w:abstractNumId w:val="2"/>
  </w:num>
  <w:num w:numId="13">
    <w:abstractNumId w:val="13"/>
  </w:num>
  <w:num w:numId="14">
    <w:abstractNumId w:val="3"/>
  </w:num>
  <w:num w:numId="15">
    <w:abstractNumId w:val="16"/>
  </w:num>
  <w:num w:numId="16">
    <w:abstractNumId w:val="5"/>
  </w:num>
  <w:num w:numId="17">
    <w:abstractNumId w:val="17"/>
  </w:num>
  <w:num w:numId="18">
    <w:abstractNumId w:val="4"/>
  </w:num>
  <w:num w:numId="19">
    <w:abstractNumId w:val="11"/>
  </w:num>
  <w:num w:numId="20">
    <w:abstractNumId w:val="14"/>
  </w:num>
  <w:num w:numId="2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hyphenationZone w:val="425"/>
  <w:doNotHyphenateCaps/>
  <w:drawingGridHorizontalSpacing w:val="108"/>
  <w:drawingGridVerticalSpacing w:val="181"/>
  <w:displayHorizontalDrawingGridEvery w:val="2"/>
  <w:doNotUseMarginsForDrawingGridOrigin/>
  <w:drawingGridHorizontalOrigin w:val="720"/>
  <w:drawingGridVerticalOrigin w:val="720"/>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0400"/>
    <w:rsid w:val="00002171"/>
    <w:rsid w:val="00003B23"/>
    <w:rsid w:val="00003E82"/>
    <w:rsid w:val="0000599F"/>
    <w:rsid w:val="000077DD"/>
    <w:rsid w:val="000116CB"/>
    <w:rsid w:val="000125D1"/>
    <w:rsid w:val="00014447"/>
    <w:rsid w:val="00015BC0"/>
    <w:rsid w:val="00017C63"/>
    <w:rsid w:val="00020FDF"/>
    <w:rsid w:val="00023852"/>
    <w:rsid w:val="00023B4A"/>
    <w:rsid w:val="0002798C"/>
    <w:rsid w:val="00027DAA"/>
    <w:rsid w:val="000301F5"/>
    <w:rsid w:val="000309BD"/>
    <w:rsid w:val="00031ACF"/>
    <w:rsid w:val="00032BB9"/>
    <w:rsid w:val="00033FB3"/>
    <w:rsid w:val="00036091"/>
    <w:rsid w:val="000455A9"/>
    <w:rsid w:val="0004622D"/>
    <w:rsid w:val="000479AB"/>
    <w:rsid w:val="00051ECE"/>
    <w:rsid w:val="00052942"/>
    <w:rsid w:val="00052C8D"/>
    <w:rsid w:val="00054A42"/>
    <w:rsid w:val="00055E7C"/>
    <w:rsid w:val="00056A5D"/>
    <w:rsid w:val="000602FC"/>
    <w:rsid w:val="0006357D"/>
    <w:rsid w:val="0006464E"/>
    <w:rsid w:val="00065463"/>
    <w:rsid w:val="00065544"/>
    <w:rsid w:val="000661E9"/>
    <w:rsid w:val="0007061A"/>
    <w:rsid w:val="00071136"/>
    <w:rsid w:val="000723F5"/>
    <w:rsid w:val="0007242F"/>
    <w:rsid w:val="000725AC"/>
    <w:rsid w:val="00074BE3"/>
    <w:rsid w:val="000768BE"/>
    <w:rsid w:val="00077B39"/>
    <w:rsid w:val="00082270"/>
    <w:rsid w:val="00082EDE"/>
    <w:rsid w:val="00083CA0"/>
    <w:rsid w:val="0008455C"/>
    <w:rsid w:val="00086DDD"/>
    <w:rsid w:val="0009087A"/>
    <w:rsid w:val="00090CF0"/>
    <w:rsid w:val="00095ADF"/>
    <w:rsid w:val="00096C56"/>
    <w:rsid w:val="000A1817"/>
    <w:rsid w:val="000A1EFB"/>
    <w:rsid w:val="000A5517"/>
    <w:rsid w:val="000A7502"/>
    <w:rsid w:val="000A75AA"/>
    <w:rsid w:val="000B1B3D"/>
    <w:rsid w:val="000B1E88"/>
    <w:rsid w:val="000B4505"/>
    <w:rsid w:val="000B674C"/>
    <w:rsid w:val="000C0281"/>
    <w:rsid w:val="000C0A44"/>
    <w:rsid w:val="000C0A72"/>
    <w:rsid w:val="000D3BE7"/>
    <w:rsid w:val="000D41D8"/>
    <w:rsid w:val="000D4909"/>
    <w:rsid w:val="000D4EF5"/>
    <w:rsid w:val="000D5EEB"/>
    <w:rsid w:val="000D70BA"/>
    <w:rsid w:val="000D75AE"/>
    <w:rsid w:val="000E0086"/>
    <w:rsid w:val="000E120B"/>
    <w:rsid w:val="000E18AF"/>
    <w:rsid w:val="000E48C1"/>
    <w:rsid w:val="000F0D89"/>
    <w:rsid w:val="000F1D7D"/>
    <w:rsid w:val="000F49D3"/>
    <w:rsid w:val="000F4A18"/>
    <w:rsid w:val="000F4D5B"/>
    <w:rsid w:val="000F5A40"/>
    <w:rsid w:val="000F7EA5"/>
    <w:rsid w:val="00102541"/>
    <w:rsid w:val="001030F7"/>
    <w:rsid w:val="0010660C"/>
    <w:rsid w:val="00106A6B"/>
    <w:rsid w:val="0011628E"/>
    <w:rsid w:val="0011665B"/>
    <w:rsid w:val="00120529"/>
    <w:rsid w:val="001205B4"/>
    <w:rsid w:val="00121A5B"/>
    <w:rsid w:val="001315AD"/>
    <w:rsid w:val="00132268"/>
    <w:rsid w:val="00132B76"/>
    <w:rsid w:val="00132EEE"/>
    <w:rsid w:val="0013325E"/>
    <w:rsid w:val="00137A02"/>
    <w:rsid w:val="001418E1"/>
    <w:rsid w:val="0014570F"/>
    <w:rsid w:val="00147A60"/>
    <w:rsid w:val="001619DE"/>
    <w:rsid w:val="0016500D"/>
    <w:rsid w:val="0017050E"/>
    <w:rsid w:val="0017355C"/>
    <w:rsid w:val="00175460"/>
    <w:rsid w:val="00175BEA"/>
    <w:rsid w:val="00176AB7"/>
    <w:rsid w:val="00177E4D"/>
    <w:rsid w:val="00182B03"/>
    <w:rsid w:val="001834C4"/>
    <w:rsid w:val="00192C55"/>
    <w:rsid w:val="0019316E"/>
    <w:rsid w:val="00193590"/>
    <w:rsid w:val="00197E13"/>
    <w:rsid w:val="00197EB4"/>
    <w:rsid w:val="001A6D96"/>
    <w:rsid w:val="001B0ABE"/>
    <w:rsid w:val="001B29F4"/>
    <w:rsid w:val="001B2CAD"/>
    <w:rsid w:val="001B36E2"/>
    <w:rsid w:val="001B3D1D"/>
    <w:rsid w:val="001B40E3"/>
    <w:rsid w:val="001B5042"/>
    <w:rsid w:val="001B66A2"/>
    <w:rsid w:val="001C03C1"/>
    <w:rsid w:val="001D1061"/>
    <w:rsid w:val="001D3800"/>
    <w:rsid w:val="001D48FA"/>
    <w:rsid w:val="001D4A16"/>
    <w:rsid w:val="001D574D"/>
    <w:rsid w:val="001D604C"/>
    <w:rsid w:val="001E007D"/>
    <w:rsid w:val="001E32FE"/>
    <w:rsid w:val="001E3306"/>
    <w:rsid w:val="001E3CFD"/>
    <w:rsid w:val="001F0AFD"/>
    <w:rsid w:val="001F0E07"/>
    <w:rsid w:val="001F591E"/>
    <w:rsid w:val="001F64E6"/>
    <w:rsid w:val="001F74EF"/>
    <w:rsid w:val="001F7955"/>
    <w:rsid w:val="002016E6"/>
    <w:rsid w:val="0020395D"/>
    <w:rsid w:val="0020428F"/>
    <w:rsid w:val="0020635D"/>
    <w:rsid w:val="00206DBE"/>
    <w:rsid w:val="0021193D"/>
    <w:rsid w:val="002120BE"/>
    <w:rsid w:val="002159FB"/>
    <w:rsid w:val="0022073D"/>
    <w:rsid w:val="00223F47"/>
    <w:rsid w:val="0022404F"/>
    <w:rsid w:val="00230162"/>
    <w:rsid w:val="00230798"/>
    <w:rsid w:val="002320C6"/>
    <w:rsid w:val="00233B47"/>
    <w:rsid w:val="002342C6"/>
    <w:rsid w:val="00236C05"/>
    <w:rsid w:val="00242ABE"/>
    <w:rsid w:val="002458BC"/>
    <w:rsid w:val="00246CEE"/>
    <w:rsid w:val="0025173A"/>
    <w:rsid w:val="00251CDE"/>
    <w:rsid w:val="00255AD3"/>
    <w:rsid w:val="00256BCD"/>
    <w:rsid w:val="002577D3"/>
    <w:rsid w:val="00260164"/>
    <w:rsid w:val="0026178E"/>
    <w:rsid w:val="00261C96"/>
    <w:rsid w:val="00262312"/>
    <w:rsid w:val="00264F0C"/>
    <w:rsid w:val="002663F2"/>
    <w:rsid w:val="002716EB"/>
    <w:rsid w:val="00272DC1"/>
    <w:rsid w:val="00273CEB"/>
    <w:rsid w:val="00274676"/>
    <w:rsid w:val="00275048"/>
    <w:rsid w:val="00275933"/>
    <w:rsid w:val="0028078A"/>
    <w:rsid w:val="00280858"/>
    <w:rsid w:val="0028482D"/>
    <w:rsid w:val="00284B11"/>
    <w:rsid w:val="0028541D"/>
    <w:rsid w:val="002932CE"/>
    <w:rsid w:val="002932EC"/>
    <w:rsid w:val="00295F92"/>
    <w:rsid w:val="00296446"/>
    <w:rsid w:val="002968A0"/>
    <w:rsid w:val="002971CF"/>
    <w:rsid w:val="00297217"/>
    <w:rsid w:val="00297608"/>
    <w:rsid w:val="002A7066"/>
    <w:rsid w:val="002A7C0F"/>
    <w:rsid w:val="002B2499"/>
    <w:rsid w:val="002B3991"/>
    <w:rsid w:val="002B6D5E"/>
    <w:rsid w:val="002C0771"/>
    <w:rsid w:val="002C1F1F"/>
    <w:rsid w:val="002C23CE"/>
    <w:rsid w:val="002C445E"/>
    <w:rsid w:val="002C5560"/>
    <w:rsid w:val="002C7E99"/>
    <w:rsid w:val="002D2380"/>
    <w:rsid w:val="002D3E9D"/>
    <w:rsid w:val="002D736A"/>
    <w:rsid w:val="002E1AFF"/>
    <w:rsid w:val="002E2198"/>
    <w:rsid w:val="002E384A"/>
    <w:rsid w:val="002E38CE"/>
    <w:rsid w:val="002E4604"/>
    <w:rsid w:val="002E4E36"/>
    <w:rsid w:val="002E71B8"/>
    <w:rsid w:val="002F264E"/>
    <w:rsid w:val="003005A6"/>
    <w:rsid w:val="00306C91"/>
    <w:rsid w:val="00306CA2"/>
    <w:rsid w:val="0030710E"/>
    <w:rsid w:val="003145D2"/>
    <w:rsid w:val="003150D6"/>
    <w:rsid w:val="003153C8"/>
    <w:rsid w:val="00317302"/>
    <w:rsid w:val="003178C7"/>
    <w:rsid w:val="00317A8B"/>
    <w:rsid w:val="00320598"/>
    <w:rsid w:val="00320A94"/>
    <w:rsid w:val="003232B9"/>
    <w:rsid w:val="0032333F"/>
    <w:rsid w:val="00324B53"/>
    <w:rsid w:val="00325781"/>
    <w:rsid w:val="00325FBA"/>
    <w:rsid w:val="003317C7"/>
    <w:rsid w:val="003329DC"/>
    <w:rsid w:val="00332ADF"/>
    <w:rsid w:val="003344B8"/>
    <w:rsid w:val="00336207"/>
    <w:rsid w:val="00336238"/>
    <w:rsid w:val="0034095D"/>
    <w:rsid w:val="0034097C"/>
    <w:rsid w:val="003427D2"/>
    <w:rsid w:val="003428CD"/>
    <w:rsid w:val="00345650"/>
    <w:rsid w:val="00354058"/>
    <w:rsid w:val="00356C9D"/>
    <w:rsid w:val="00363F8E"/>
    <w:rsid w:val="003645EA"/>
    <w:rsid w:val="00364982"/>
    <w:rsid w:val="0036510B"/>
    <w:rsid w:val="00365C1C"/>
    <w:rsid w:val="00367C17"/>
    <w:rsid w:val="003737A6"/>
    <w:rsid w:val="0037557E"/>
    <w:rsid w:val="00376663"/>
    <w:rsid w:val="00376D27"/>
    <w:rsid w:val="00376DA6"/>
    <w:rsid w:val="003771E7"/>
    <w:rsid w:val="00382407"/>
    <w:rsid w:val="00385149"/>
    <w:rsid w:val="003906C8"/>
    <w:rsid w:val="003915F1"/>
    <w:rsid w:val="00391E5C"/>
    <w:rsid w:val="0039435B"/>
    <w:rsid w:val="003948D1"/>
    <w:rsid w:val="00394A4E"/>
    <w:rsid w:val="00395CFB"/>
    <w:rsid w:val="003A1AAF"/>
    <w:rsid w:val="003A2A37"/>
    <w:rsid w:val="003A3D59"/>
    <w:rsid w:val="003A5D8F"/>
    <w:rsid w:val="003A6440"/>
    <w:rsid w:val="003A6D53"/>
    <w:rsid w:val="003A6EE7"/>
    <w:rsid w:val="003A758E"/>
    <w:rsid w:val="003B07C7"/>
    <w:rsid w:val="003B1E26"/>
    <w:rsid w:val="003B3C2A"/>
    <w:rsid w:val="003B7C79"/>
    <w:rsid w:val="003C1756"/>
    <w:rsid w:val="003C239D"/>
    <w:rsid w:val="003C59F1"/>
    <w:rsid w:val="003C5CB9"/>
    <w:rsid w:val="003D0B15"/>
    <w:rsid w:val="003D1561"/>
    <w:rsid w:val="003D167A"/>
    <w:rsid w:val="003D3919"/>
    <w:rsid w:val="003D3AC8"/>
    <w:rsid w:val="003E02D2"/>
    <w:rsid w:val="003E0C64"/>
    <w:rsid w:val="003E1711"/>
    <w:rsid w:val="003E445A"/>
    <w:rsid w:val="003E44C3"/>
    <w:rsid w:val="003E61AB"/>
    <w:rsid w:val="003E6F68"/>
    <w:rsid w:val="003F3067"/>
    <w:rsid w:val="003F3681"/>
    <w:rsid w:val="003F3763"/>
    <w:rsid w:val="003F7116"/>
    <w:rsid w:val="003F71AA"/>
    <w:rsid w:val="0040304D"/>
    <w:rsid w:val="004036EA"/>
    <w:rsid w:val="004071A5"/>
    <w:rsid w:val="00407AF8"/>
    <w:rsid w:val="0041048C"/>
    <w:rsid w:val="00411C61"/>
    <w:rsid w:val="00412D05"/>
    <w:rsid w:val="0041331E"/>
    <w:rsid w:val="00413BF6"/>
    <w:rsid w:val="0041412F"/>
    <w:rsid w:val="004153BF"/>
    <w:rsid w:val="00417C7E"/>
    <w:rsid w:val="00421906"/>
    <w:rsid w:val="00424075"/>
    <w:rsid w:val="00424E04"/>
    <w:rsid w:val="00427117"/>
    <w:rsid w:val="0043031B"/>
    <w:rsid w:val="00431902"/>
    <w:rsid w:val="00432731"/>
    <w:rsid w:val="00433D83"/>
    <w:rsid w:val="004343D6"/>
    <w:rsid w:val="00437D73"/>
    <w:rsid w:val="0044129F"/>
    <w:rsid w:val="004455DE"/>
    <w:rsid w:val="0045044E"/>
    <w:rsid w:val="004512EF"/>
    <w:rsid w:val="004515D9"/>
    <w:rsid w:val="00452B42"/>
    <w:rsid w:val="00453398"/>
    <w:rsid w:val="00454D2A"/>
    <w:rsid w:val="00455454"/>
    <w:rsid w:val="00455FDD"/>
    <w:rsid w:val="00460D08"/>
    <w:rsid w:val="0046201D"/>
    <w:rsid w:val="004635F5"/>
    <w:rsid w:val="00465431"/>
    <w:rsid w:val="00465ADD"/>
    <w:rsid w:val="00465FAB"/>
    <w:rsid w:val="00472527"/>
    <w:rsid w:val="004735EF"/>
    <w:rsid w:val="00474311"/>
    <w:rsid w:val="004748C4"/>
    <w:rsid w:val="00475B6E"/>
    <w:rsid w:val="00475CD0"/>
    <w:rsid w:val="004805A8"/>
    <w:rsid w:val="00481C53"/>
    <w:rsid w:val="004825D7"/>
    <w:rsid w:val="004831D5"/>
    <w:rsid w:val="004842CC"/>
    <w:rsid w:val="00485982"/>
    <w:rsid w:val="00487DFC"/>
    <w:rsid w:val="00494883"/>
    <w:rsid w:val="0049551E"/>
    <w:rsid w:val="004A0695"/>
    <w:rsid w:val="004A3332"/>
    <w:rsid w:val="004A4A4F"/>
    <w:rsid w:val="004A5A0D"/>
    <w:rsid w:val="004A6B2F"/>
    <w:rsid w:val="004B0AEE"/>
    <w:rsid w:val="004B0F8C"/>
    <w:rsid w:val="004B1001"/>
    <w:rsid w:val="004B2417"/>
    <w:rsid w:val="004B42EC"/>
    <w:rsid w:val="004B72BF"/>
    <w:rsid w:val="004B7D29"/>
    <w:rsid w:val="004C164C"/>
    <w:rsid w:val="004C488C"/>
    <w:rsid w:val="004C6688"/>
    <w:rsid w:val="004C699F"/>
    <w:rsid w:val="004C6BCE"/>
    <w:rsid w:val="004D1203"/>
    <w:rsid w:val="004D2735"/>
    <w:rsid w:val="004D430D"/>
    <w:rsid w:val="004D4845"/>
    <w:rsid w:val="004D5DC0"/>
    <w:rsid w:val="004D6AC3"/>
    <w:rsid w:val="004D7339"/>
    <w:rsid w:val="004D7D15"/>
    <w:rsid w:val="004E48F2"/>
    <w:rsid w:val="004E7C7E"/>
    <w:rsid w:val="004F08A2"/>
    <w:rsid w:val="004F3A30"/>
    <w:rsid w:val="004F654A"/>
    <w:rsid w:val="004F790B"/>
    <w:rsid w:val="0050052E"/>
    <w:rsid w:val="00503CAD"/>
    <w:rsid w:val="0050436D"/>
    <w:rsid w:val="0050539F"/>
    <w:rsid w:val="00505B0A"/>
    <w:rsid w:val="00511F55"/>
    <w:rsid w:val="00512028"/>
    <w:rsid w:val="00512C80"/>
    <w:rsid w:val="00516858"/>
    <w:rsid w:val="00516DE4"/>
    <w:rsid w:val="00520A9F"/>
    <w:rsid w:val="00521ED9"/>
    <w:rsid w:val="00522250"/>
    <w:rsid w:val="005236D3"/>
    <w:rsid w:val="0052474F"/>
    <w:rsid w:val="00526A57"/>
    <w:rsid w:val="00526E91"/>
    <w:rsid w:val="00531BB3"/>
    <w:rsid w:val="00536166"/>
    <w:rsid w:val="00536F31"/>
    <w:rsid w:val="00540807"/>
    <w:rsid w:val="00541902"/>
    <w:rsid w:val="00542D4F"/>
    <w:rsid w:val="005432BD"/>
    <w:rsid w:val="00544285"/>
    <w:rsid w:val="005448ED"/>
    <w:rsid w:val="0054581C"/>
    <w:rsid w:val="00545ABC"/>
    <w:rsid w:val="00545C51"/>
    <w:rsid w:val="005479F3"/>
    <w:rsid w:val="005501DE"/>
    <w:rsid w:val="00550EE1"/>
    <w:rsid w:val="005546A9"/>
    <w:rsid w:val="00555E0B"/>
    <w:rsid w:val="005605F8"/>
    <w:rsid w:val="005619E6"/>
    <w:rsid w:val="005634C4"/>
    <w:rsid w:val="00563CAE"/>
    <w:rsid w:val="00564EA3"/>
    <w:rsid w:val="00571BD6"/>
    <w:rsid w:val="00572EE9"/>
    <w:rsid w:val="00580051"/>
    <w:rsid w:val="005804B4"/>
    <w:rsid w:val="00583213"/>
    <w:rsid w:val="00583CFC"/>
    <w:rsid w:val="00583F85"/>
    <w:rsid w:val="00587395"/>
    <w:rsid w:val="005912B1"/>
    <w:rsid w:val="00591A70"/>
    <w:rsid w:val="00594383"/>
    <w:rsid w:val="0059718D"/>
    <w:rsid w:val="005A3B7A"/>
    <w:rsid w:val="005A5AFE"/>
    <w:rsid w:val="005A5F33"/>
    <w:rsid w:val="005A64D7"/>
    <w:rsid w:val="005A6AEF"/>
    <w:rsid w:val="005B0942"/>
    <w:rsid w:val="005B3555"/>
    <w:rsid w:val="005B3BCF"/>
    <w:rsid w:val="005B472A"/>
    <w:rsid w:val="005B5462"/>
    <w:rsid w:val="005B5A8D"/>
    <w:rsid w:val="005C1D0E"/>
    <w:rsid w:val="005C20E6"/>
    <w:rsid w:val="005C4B4B"/>
    <w:rsid w:val="005C68B6"/>
    <w:rsid w:val="005C6D10"/>
    <w:rsid w:val="005D00D8"/>
    <w:rsid w:val="005D2C96"/>
    <w:rsid w:val="005D3249"/>
    <w:rsid w:val="005D478B"/>
    <w:rsid w:val="005D7CA0"/>
    <w:rsid w:val="005D7D26"/>
    <w:rsid w:val="005E1039"/>
    <w:rsid w:val="005E1855"/>
    <w:rsid w:val="005E3538"/>
    <w:rsid w:val="005E5D8B"/>
    <w:rsid w:val="005F38A5"/>
    <w:rsid w:val="005F43D2"/>
    <w:rsid w:val="005F58C0"/>
    <w:rsid w:val="005F70FD"/>
    <w:rsid w:val="00601748"/>
    <w:rsid w:val="006031A5"/>
    <w:rsid w:val="006039B3"/>
    <w:rsid w:val="006107BC"/>
    <w:rsid w:val="006136B2"/>
    <w:rsid w:val="0061451E"/>
    <w:rsid w:val="00614E53"/>
    <w:rsid w:val="00615D69"/>
    <w:rsid w:val="00615FED"/>
    <w:rsid w:val="0061791B"/>
    <w:rsid w:val="00620444"/>
    <w:rsid w:val="006205CA"/>
    <w:rsid w:val="00623537"/>
    <w:rsid w:val="0062360E"/>
    <w:rsid w:val="006248A6"/>
    <w:rsid w:val="00626EFD"/>
    <w:rsid w:val="00632B01"/>
    <w:rsid w:val="006371A8"/>
    <w:rsid w:val="006418D4"/>
    <w:rsid w:val="006450FB"/>
    <w:rsid w:val="006460EC"/>
    <w:rsid w:val="00646BF9"/>
    <w:rsid w:val="00652163"/>
    <w:rsid w:val="00652403"/>
    <w:rsid w:val="00655889"/>
    <w:rsid w:val="00655A1A"/>
    <w:rsid w:val="006565C6"/>
    <w:rsid w:val="0066040B"/>
    <w:rsid w:val="006615EC"/>
    <w:rsid w:val="006627DA"/>
    <w:rsid w:val="00662A81"/>
    <w:rsid w:val="00662E5E"/>
    <w:rsid w:val="0066354F"/>
    <w:rsid w:val="006640C5"/>
    <w:rsid w:val="00664C76"/>
    <w:rsid w:val="00665C8F"/>
    <w:rsid w:val="0066701A"/>
    <w:rsid w:val="00667BFF"/>
    <w:rsid w:val="006714F6"/>
    <w:rsid w:val="006727D5"/>
    <w:rsid w:val="00672E67"/>
    <w:rsid w:val="00674955"/>
    <w:rsid w:val="00675CB1"/>
    <w:rsid w:val="0067747A"/>
    <w:rsid w:val="006814F5"/>
    <w:rsid w:val="0068173C"/>
    <w:rsid w:val="006817F4"/>
    <w:rsid w:val="006878BF"/>
    <w:rsid w:val="00690466"/>
    <w:rsid w:val="00690519"/>
    <w:rsid w:val="006921A3"/>
    <w:rsid w:val="0069229D"/>
    <w:rsid w:val="006927F4"/>
    <w:rsid w:val="00697BC4"/>
    <w:rsid w:val="006A0092"/>
    <w:rsid w:val="006A03CF"/>
    <w:rsid w:val="006A058B"/>
    <w:rsid w:val="006A2426"/>
    <w:rsid w:val="006A457A"/>
    <w:rsid w:val="006A4D80"/>
    <w:rsid w:val="006B1288"/>
    <w:rsid w:val="006B316A"/>
    <w:rsid w:val="006B368C"/>
    <w:rsid w:val="006B5BC0"/>
    <w:rsid w:val="006B61B8"/>
    <w:rsid w:val="006B7DDC"/>
    <w:rsid w:val="006C0E7C"/>
    <w:rsid w:val="006C34E2"/>
    <w:rsid w:val="006C46A5"/>
    <w:rsid w:val="006C549A"/>
    <w:rsid w:val="006C54A6"/>
    <w:rsid w:val="006C7BC1"/>
    <w:rsid w:val="006C7F7D"/>
    <w:rsid w:val="006D0158"/>
    <w:rsid w:val="006D1B77"/>
    <w:rsid w:val="006D3FEC"/>
    <w:rsid w:val="006D4A9A"/>
    <w:rsid w:val="006D5DC3"/>
    <w:rsid w:val="006D62C3"/>
    <w:rsid w:val="006E00B2"/>
    <w:rsid w:val="006E3CA6"/>
    <w:rsid w:val="006E4520"/>
    <w:rsid w:val="006E54EA"/>
    <w:rsid w:val="006E5A9C"/>
    <w:rsid w:val="006E5AD0"/>
    <w:rsid w:val="006E5C82"/>
    <w:rsid w:val="006E60B2"/>
    <w:rsid w:val="006E6449"/>
    <w:rsid w:val="006E6764"/>
    <w:rsid w:val="006E7B5E"/>
    <w:rsid w:val="006F0492"/>
    <w:rsid w:val="006F0AB7"/>
    <w:rsid w:val="006F1F39"/>
    <w:rsid w:val="006F2449"/>
    <w:rsid w:val="006F2D93"/>
    <w:rsid w:val="006F3DDB"/>
    <w:rsid w:val="006F683E"/>
    <w:rsid w:val="006F7366"/>
    <w:rsid w:val="007003F6"/>
    <w:rsid w:val="00700727"/>
    <w:rsid w:val="00704B07"/>
    <w:rsid w:val="00704CA0"/>
    <w:rsid w:val="00705310"/>
    <w:rsid w:val="0070531B"/>
    <w:rsid w:val="00705B84"/>
    <w:rsid w:val="00706A99"/>
    <w:rsid w:val="00707095"/>
    <w:rsid w:val="00714AD8"/>
    <w:rsid w:val="00715B68"/>
    <w:rsid w:val="00721197"/>
    <w:rsid w:val="00721247"/>
    <w:rsid w:val="007216A4"/>
    <w:rsid w:val="007223FB"/>
    <w:rsid w:val="00722BA0"/>
    <w:rsid w:val="00724C79"/>
    <w:rsid w:val="00725193"/>
    <w:rsid w:val="00727D78"/>
    <w:rsid w:val="00741A22"/>
    <w:rsid w:val="00743CA7"/>
    <w:rsid w:val="00745810"/>
    <w:rsid w:val="00747290"/>
    <w:rsid w:val="00750154"/>
    <w:rsid w:val="0075016A"/>
    <w:rsid w:val="00750A72"/>
    <w:rsid w:val="0075277E"/>
    <w:rsid w:val="0075340D"/>
    <w:rsid w:val="00753597"/>
    <w:rsid w:val="007540AA"/>
    <w:rsid w:val="00755576"/>
    <w:rsid w:val="007561C1"/>
    <w:rsid w:val="00760355"/>
    <w:rsid w:val="00762D0C"/>
    <w:rsid w:val="00762DFB"/>
    <w:rsid w:val="00763C1D"/>
    <w:rsid w:val="007654AE"/>
    <w:rsid w:val="00770E10"/>
    <w:rsid w:val="00772A64"/>
    <w:rsid w:val="007731CA"/>
    <w:rsid w:val="0077431E"/>
    <w:rsid w:val="00774C44"/>
    <w:rsid w:val="00775064"/>
    <w:rsid w:val="00775D2B"/>
    <w:rsid w:val="00780BCD"/>
    <w:rsid w:val="00785CDF"/>
    <w:rsid w:val="00787E8C"/>
    <w:rsid w:val="0079016F"/>
    <w:rsid w:val="00790727"/>
    <w:rsid w:val="00791F53"/>
    <w:rsid w:val="00795A5D"/>
    <w:rsid w:val="0079631A"/>
    <w:rsid w:val="007A2EBE"/>
    <w:rsid w:val="007A377F"/>
    <w:rsid w:val="007A3A4F"/>
    <w:rsid w:val="007A4429"/>
    <w:rsid w:val="007A59E3"/>
    <w:rsid w:val="007A6E24"/>
    <w:rsid w:val="007A7645"/>
    <w:rsid w:val="007B4144"/>
    <w:rsid w:val="007B50D1"/>
    <w:rsid w:val="007B5C09"/>
    <w:rsid w:val="007B75BE"/>
    <w:rsid w:val="007B76A2"/>
    <w:rsid w:val="007C04A7"/>
    <w:rsid w:val="007C3861"/>
    <w:rsid w:val="007C5248"/>
    <w:rsid w:val="007C54E1"/>
    <w:rsid w:val="007D06D1"/>
    <w:rsid w:val="007D09BE"/>
    <w:rsid w:val="007D2C91"/>
    <w:rsid w:val="007D6F45"/>
    <w:rsid w:val="007D73AE"/>
    <w:rsid w:val="007E1082"/>
    <w:rsid w:val="007E136C"/>
    <w:rsid w:val="007E23CF"/>
    <w:rsid w:val="007E6C5D"/>
    <w:rsid w:val="007E6E35"/>
    <w:rsid w:val="007F02F5"/>
    <w:rsid w:val="007F0501"/>
    <w:rsid w:val="007F12BC"/>
    <w:rsid w:val="007F427C"/>
    <w:rsid w:val="007F4865"/>
    <w:rsid w:val="00800C6D"/>
    <w:rsid w:val="00801505"/>
    <w:rsid w:val="00806351"/>
    <w:rsid w:val="00810765"/>
    <w:rsid w:val="008128C2"/>
    <w:rsid w:val="00812A4B"/>
    <w:rsid w:val="00813DFA"/>
    <w:rsid w:val="00814C6D"/>
    <w:rsid w:val="00815753"/>
    <w:rsid w:val="00815B5D"/>
    <w:rsid w:val="00815F9D"/>
    <w:rsid w:val="008238BE"/>
    <w:rsid w:val="00826017"/>
    <w:rsid w:val="00826B78"/>
    <w:rsid w:val="00827530"/>
    <w:rsid w:val="00832549"/>
    <w:rsid w:val="008331FD"/>
    <w:rsid w:val="00833EEA"/>
    <w:rsid w:val="00834BC2"/>
    <w:rsid w:val="00835F5C"/>
    <w:rsid w:val="0084060E"/>
    <w:rsid w:val="0084380A"/>
    <w:rsid w:val="00843FA0"/>
    <w:rsid w:val="00844E5C"/>
    <w:rsid w:val="008462C3"/>
    <w:rsid w:val="008477BB"/>
    <w:rsid w:val="00847E4E"/>
    <w:rsid w:val="00851AD0"/>
    <w:rsid w:val="008532A2"/>
    <w:rsid w:val="0085508A"/>
    <w:rsid w:val="0085751E"/>
    <w:rsid w:val="00857CF7"/>
    <w:rsid w:val="00860B33"/>
    <w:rsid w:val="0086233B"/>
    <w:rsid w:val="008676E3"/>
    <w:rsid w:val="00875B1A"/>
    <w:rsid w:val="00876441"/>
    <w:rsid w:val="008773D5"/>
    <w:rsid w:val="00877841"/>
    <w:rsid w:val="00877FA6"/>
    <w:rsid w:val="008805AC"/>
    <w:rsid w:val="00880B56"/>
    <w:rsid w:val="00881251"/>
    <w:rsid w:val="00883AE4"/>
    <w:rsid w:val="00884767"/>
    <w:rsid w:val="00884919"/>
    <w:rsid w:val="00892866"/>
    <w:rsid w:val="00894C6C"/>
    <w:rsid w:val="0089648B"/>
    <w:rsid w:val="00897D97"/>
    <w:rsid w:val="008A2200"/>
    <w:rsid w:val="008A4A34"/>
    <w:rsid w:val="008A5AA6"/>
    <w:rsid w:val="008A6969"/>
    <w:rsid w:val="008A6F19"/>
    <w:rsid w:val="008B1CA8"/>
    <w:rsid w:val="008B352B"/>
    <w:rsid w:val="008B3896"/>
    <w:rsid w:val="008B56E8"/>
    <w:rsid w:val="008B72E8"/>
    <w:rsid w:val="008B7617"/>
    <w:rsid w:val="008B7D14"/>
    <w:rsid w:val="008C3238"/>
    <w:rsid w:val="008C6ED1"/>
    <w:rsid w:val="008D0179"/>
    <w:rsid w:val="008D0F35"/>
    <w:rsid w:val="008D14DE"/>
    <w:rsid w:val="008D1500"/>
    <w:rsid w:val="008D206C"/>
    <w:rsid w:val="008D2730"/>
    <w:rsid w:val="008D687C"/>
    <w:rsid w:val="008E0E96"/>
    <w:rsid w:val="008E7969"/>
    <w:rsid w:val="008E7DAA"/>
    <w:rsid w:val="008F1973"/>
    <w:rsid w:val="008F1EEB"/>
    <w:rsid w:val="008F7232"/>
    <w:rsid w:val="00900361"/>
    <w:rsid w:val="009017E2"/>
    <w:rsid w:val="00902862"/>
    <w:rsid w:val="00906E79"/>
    <w:rsid w:val="009155EF"/>
    <w:rsid w:val="00917584"/>
    <w:rsid w:val="00917617"/>
    <w:rsid w:val="00917948"/>
    <w:rsid w:val="009217FC"/>
    <w:rsid w:val="0092192C"/>
    <w:rsid w:val="00921C94"/>
    <w:rsid w:val="009220A9"/>
    <w:rsid w:val="009234AD"/>
    <w:rsid w:val="00923805"/>
    <w:rsid w:val="00923AA2"/>
    <w:rsid w:val="00923D99"/>
    <w:rsid w:val="00925CBE"/>
    <w:rsid w:val="00925CFD"/>
    <w:rsid w:val="009338C3"/>
    <w:rsid w:val="009360A0"/>
    <w:rsid w:val="0093639D"/>
    <w:rsid w:val="00936BAB"/>
    <w:rsid w:val="00937789"/>
    <w:rsid w:val="009401F0"/>
    <w:rsid w:val="009427E7"/>
    <w:rsid w:val="009448DF"/>
    <w:rsid w:val="00944D7C"/>
    <w:rsid w:val="009466B0"/>
    <w:rsid w:val="00950E6C"/>
    <w:rsid w:val="00952841"/>
    <w:rsid w:val="009539CB"/>
    <w:rsid w:val="009547D3"/>
    <w:rsid w:val="009574E0"/>
    <w:rsid w:val="0096179A"/>
    <w:rsid w:val="00961E8B"/>
    <w:rsid w:val="0096267F"/>
    <w:rsid w:val="009626A7"/>
    <w:rsid w:val="009627DB"/>
    <w:rsid w:val="00963646"/>
    <w:rsid w:val="00965EEF"/>
    <w:rsid w:val="00967BE7"/>
    <w:rsid w:val="00970644"/>
    <w:rsid w:val="009730CA"/>
    <w:rsid w:val="0097674F"/>
    <w:rsid w:val="009809B4"/>
    <w:rsid w:val="00981036"/>
    <w:rsid w:val="00982082"/>
    <w:rsid w:val="0098322A"/>
    <w:rsid w:val="00984338"/>
    <w:rsid w:val="00985C6B"/>
    <w:rsid w:val="00986F69"/>
    <w:rsid w:val="0099089D"/>
    <w:rsid w:val="009915DB"/>
    <w:rsid w:val="00993A21"/>
    <w:rsid w:val="009973C2"/>
    <w:rsid w:val="009975A3"/>
    <w:rsid w:val="009A1B6C"/>
    <w:rsid w:val="009A1C69"/>
    <w:rsid w:val="009A46D2"/>
    <w:rsid w:val="009A4B95"/>
    <w:rsid w:val="009A5395"/>
    <w:rsid w:val="009B008A"/>
    <w:rsid w:val="009B5868"/>
    <w:rsid w:val="009B5E6F"/>
    <w:rsid w:val="009C0B7E"/>
    <w:rsid w:val="009C0C62"/>
    <w:rsid w:val="009C14ED"/>
    <w:rsid w:val="009C18EC"/>
    <w:rsid w:val="009C1F80"/>
    <w:rsid w:val="009C245C"/>
    <w:rsid w:val="009C3146"/>
    <w:rsid w:val="009C4023"/>
    <w:rsid w:val="009C54BF"/>
    <w:rsid w:val="009C7BD4"/>
    <w:rsid w:val="009C7DD2"/>
    <w:rsid w:val="009D17C5"/>
    <w:rsid w:val="009D2F11"/>
    <w:rsid w:val="009D5842"/>
    <w:rsid w:val="009E15A0"/>
    <w:rsid w:val="009E38C9"/>
    <w:rsid w:val="009E5D22"/>
    <w:rsid w:val="009F1E24"/>
    <w:rsid w:val="009F47D0"/>
    <w:rsid w:val="009F5170"/>
    <w:rsid w:val="009F62FD"/>
    <w:rsid w:val="009F67CE"/>
    <w:rsid w:val="00A00643"/>
    <w:rsid w:val="00A01285"/>
    <w:rsid w:val="00A01D5D"/>
    <w:rsid w:val="00A025E5"/>
    <w:rsid w:val="00A03F5F"/>
    <w:rsid w:val="00A05942"/>
    <w:rsid w:val="00A064C2"/>
    <w:rsid w:val="00A11819"/>
    <w:rsid w:val="00A11C17"/>
    <w:rsid w:val="00A12EF3"/>
    <w:rsid w:val="00A13407"/>
    <w:rsid w:val="00A13F43"/>
    <w:rsid w:val="00A14B4D"/>
    <w:rsid w:val="00A17701"/>
    <w:rsid w:val="00A20982"/>
    <w:rsid w:val="00A21416"/>
    <w:rsid w:val="00A23E1F"/>
    <w:rsid w:val="00A23FCE"/>
    <w:rsid w:val="00A24EF0"/>
    <w:rsid w:val="00A2552E"/>
    <w:rsid w:val="00A26382"/>
    <w:rsid w:val="00A268E6"/>
    <w:rsid w:val="00A269BF"/>
    <w:rsid w:val="00A31EE8"/>
    <w:rsid w:val="00A32F80"/>
    <w:rsid w:val="00A33000"/>
    <w:rsid w:val="00A34328"/>
    <w:rsid w:val="00A34EE0"/>
    <w:rsid w:val="00A375B5"/>
    <w:rsid w:val="00A37A86"/>
    <w:rsid w:val="00A37B05"/>
    <w:rsid w:val="00A40B71"/>
    <w:rsid w:val="00A41259"/>
    <w:rsid w:val="00A4190E"/>
    <w:rsid w:val="00A442CD"/>
    <w:rsid w:val="00A44E6F"/>
    <w:rsid w:val="00A46540"/>
    <w:rsid w:val="00A478BD"/>
    <w:rsid w:val="00A5080D"/>
    <w:rsid w:val="00A51BA5"/>
    <w:rsid w:val="00A51FE1"/>
    <w:rsid w:val="00A54161"/>
    <w:rsid w:val="00A63D41"/>
    <w:rsid w:val="00A64FD2"/>
    <w:rsid w:val="00A67ECD"/>
    <w:rsid w:val="00A73ACB"/>
    <w:rsid w:val="00A7741E"/>
    <w:rsid w:val="00A8134F"/>
    <w:rsid w:val="00A84125"/>
    <w:rsid w:val="00A8460D"/>
    <w:rsid w:val="00A84656"/>
    <w:rsid w:val="00A90491"/>
    <w:rsid w:val="00A91049"/>
    <w:rsid w:val="00A91128"/>
    <w:rsid w:val="00A92C5E"/>
    <w:rsid w:val="00A942B1"/>
    <w:rsid w:val="00AA565C"/>
    <w:rsid w:val="00AA5B0C"/>
    <w:rsid w:val="00AA5DAB"/>
    <w:rsid w:val="00AB0154"/>
    <w:rsid w:val="00AB02C6"/>
    <w:rsid w:val="00AB07F9"/>
    <w:rsid w:val="00AB1C8E"/>
    <w:rsid w:val="00AB258F"/>
    <w:rsid w:val="00AB5ADB"/>
    <w:rsid w:val="00AB6185"/>
    <w:rsid w:val="00AB6B47"/>
    <w:rsid w:val="00AB780D"/>
    <w:rsid w:val="00AB7A23"/>
    <w:rsid w:val="00AC13D9"/>
    <w:rsid w:val="00AD061E"/>
    <w:rsid w:val="00AD22B9"/>
    <w:rsid w:val="00AD3EA7"/>
    <w:rsid w:val="00AD452B"/>
    <w:rsid w:val="00AD5E5E"/>
    <w:rsid w:val="00AD651A"/>
    <w:rsid w:val="00AE0DD9"/>
    <w:rsid w:val="00AE13BB"/>
    <w:rsid w:val="00AE36A6"/>
    <w:rsid w:val="00AE419B"/>
    <w:rsid w:val="00AE41B9"/>
    <w:rsid w:val="00AE4F21"/>
    <w:rsid w:val="00AE6779"/>
    <w:rsid w:val="00AE7CDC"/>
    <w:rsid w:val="00AF2D52"/>
    <w:rsid w:val="00B061C0"/>
    <w:rsid w:val="00B07248"/>
    <w:rsid w:val="00B12CC8"/>
    <w:rsid w:val="00B13C63"/>
    <w:rsid w:val="00B14510"/>
    <w:rsid w:val="00B14791"/>
    <w:rsid w:val="00B147DC"/>
    <w:rsid w:val="00B15384"/>
    <w:rsid w:val="00B15FA1"/>
    <w:rsid w:val="00B16D08"/>
    <w:rsid w:val="00B16DF7"/>
    <w:rsid w:val="00B20129"/>
    <w:rsid w:val="00B2032F"/>
    <w:rsid w:val="00B218EE"/>
    <w:rsid w:val="00B21D14"/>
    <w:rsid w:val="00B225D6"/>
    <w:rsid w:val="00B22A1F"/>
    <w:rsid w:val="00B22F3E"/>
    <w:rsid w:val="00B242C7"/>
    <w:rsid w:val="00B26D73"/>
    <w:rsid w:val="00B3274B"/>
    <w:rsid w:val="00B3471A"/>
    <w:rsid w:val="00B35055"/>
    <w:rsid w:val="00B363AA"/>
    <w:rsid w:val="00B36C29"/>
    <w:rsid w:val="00B371F6"/>
    <w:rsid w:val="00B40E6C"/>
    <w:rsid w:val="00B41534"/>
    <w:rsid w:val="00B423D1"/>
    <w:rsid w:val="00B4271E"/>
    <w:rsid w:val="00B445D6"/>
    <w:rsid w:val="00B45D09"/>
    <w:rsid w:val="00B45EE9"/>
    <w:rsid w:val="00B51F23"/>
    <w:rsid w:val="00B52A62"/>
    <w:rsid w:val="00B53E13"/>
    <w:rsid w:val="00B54907"/>
    <w:rsid w:val="00B56C3A"/>
    <w:rsid w:val="00B60AAF"/>
    <w:rsid w:val="00B61902"/>
    <w:rsid w:val="00B61F0A"/>
    <w:rsid w:val="00B62E8F"/>
    <w:rsid w:val="00B63991"/>
    <w:rsid w:val="00B63DC0"/>
    <w:rsid w:val="00B64260"/>
    <w:rsid w:val="00B6435F"/>
    <w:rsid w:val="00B64936"/>
    <w:rsid w:val="00B66030"/>
    <w:rsid w:val="00B67EC3"/>
    <w:rsid w:val="00B727A4"/>
    <w:rsid w:val="00B734DE"/>
    <w:rsid w:val="00B738B9"/>
    <w:rsid w:val="00B75B7D"/>
    <w:rsid w:val="00B77741"/>
    <w:rsid w:val="00B8004D"/>
    <w:rsid w:val="00B8268A"/>
    <w:rsid w:val="00B82FA6"/>
    <w:rsid w:val="00B87D30"/>
    <w:rsid w:val="00B91E4B"/>
    <w:rsid w:val="00B938B1"/>
    <w:rsid w:val="00B93A37"/>
    <w:rsid w:val="00B95AFD"/>
    <w:rsid w:val="00B96897"/>
    <w:rsid w:val="00BA4309"/>
    <w:rsid w:val="00BA4D24"/>
    <w:rsid w:val="00BB0026"/>
    <w:rsid w:val="00BB1C20"/>
    <w:rsid w:val="00BB2AD8"/>
    <w:rsid w:val="00BB3938"/>
    <w:rsid w:val="00BB3CA6"/>
    <w:rsid w:val="00BB3FD8"/>
    <w:rsid w:val="00BB436D"/>
    <w:rsid w:val="00BB71E6"/>
    <w:rsid w:val="00BB79C9"/>
    <w:rsid w:val="00BC001D"/>
    <w:rsid w:val="00BC0C21"/>
    <w:rsid w:val="00BC5763"/>
    <w:rsid w:val="00BC5771"/>
    <w:rsid w:val="00BC6A81"/>
    <w:rsid w:val="00BC6CB5"/>
    <w:rsid w:val="00BC7B54"/>
    <w:rsid w:val="00BD51E6"/>
    <w:rsid w:val="00BD6427"/>
    <w:rsid w:val="00BD7802"/>
    <w:rsid w:val="00BD7A7B"/>
    <w:rsid w:val="00BE1334"/>
    <w:rsid w:val="00BE2C46"/>
    <w:rsid w:val="00BE4213"/>
    <w:rsid w:val="00BE5236"/>
    <w:rsid w:val="00BE532A"/>
    <w:rsid w:val="00BF0C64"/>
    <w:rsid w:val="00BF0DA1"/>
    <w:rsid w:val="00BF21DA"/>
    <w:rsid w:val="00BF27BA"/>
    <w:rsid w:val="00BF3C76"/>
    <w:rsid w:val="00C005EC"/>
    <w:rsid w:val="00C00A2B"/>
    <w:rsid w:val="00C02C63"/>
    <w:rsid w:val="00C062CD"/>
    <w:rsid w:val="00C11D76"/>
    <w:rsid w:val="00C12A0B"/>
    <w:rsid w:val="00C12A9B"/>
    <w:rsid w:val="00C13E91"/>
    <w:rsid w:val="00C14757"/>
    <w:rsid w:val="00C17456"/>
    <w:rsid w:val="00C20E20"/>
    <w:rsid w:val="00C210BD"/>
    <w:rsid w:val="00C221EE"/>
    <w:rsid w:val="00C230C6"/>
    <w:rsid w:val="00C32E64"/>
    <w:rsid w:val="00C32EC1"/>
    <w:rsid w:val="00C33E9F"/>
    <w:rsid w:val="00C3417E"/>
    <w:rsid w:val="00C37252"/>
    <w:rsid w:val="00C443DA"/>
    <w:rsid w:val="00C44616"/>
    <w:rsid w:val="00C469F4"/>
    <w:rsid w:val="00C47E70"/>
    <w:rsid w:val="00C508F2"/>
    <w:rsid w:val="00C50AC6"/>
    <w:rsid w:val="00C52E63"/>
    <w:rsid w:val="00C53DD3"/>
    <w:rsid w:val="00C5574A"/>
    <w:rsid w:val="00C6083B"/>
    <w:rsid w:val="00C6795C"/>
    <w:rsid w:val="00C67CE5"/>
    <w:rsid w:val="00C70E78"/>
    <w:rsid w:val="00C74DFA"/>
    <w:rsid w:val="00C76E50"/>
    <w:rsid w:val="00C76F6F"/>
    <w:rsid w:val="00C82945"/>
    <w:rsid w:val="00C8425F"/>
    <w:rsid w:val="00C86E27"/>
    <w:rsid w:val="00C951C3"/>
    <w:rsid w:val="00C96ECC"/>
    <w:rsid w:val="00CA023F"/>
    <w:rsid w:val="00CA11CD"/>
    <w:rsid w:val="00CA350A"/>
    <w:rsid w:val="00CA6716"/>
    <w:rsid w:val="00CA6D43"/>
    <w:rsid w:val="00CB0FC0"/>
    <w:rsid w:val="00CB4DFA"/>
    <w:rsid w:val="00CB7E45"/>
    <w:rsid w:val="00CC160B"/>
    <w:rsid w:val="00CC2919"/>
    <w:rsid w:val="00CC2D23"/>
    <w:rsid w:val="00CC39B8"/>
    <w:rsid w:val="00CD02B6"/>
    <w:rsid w:val="00CD116B"/>
    <w:rsid w:val="00CD1401"/>
    <w:rsid w:val="00CD37C7"/>
    <w:rsid w:val="00CE0D34"/>
    <w:rsid w:val="00CE203C"/>
    <w:rsid w:val="00CE3738"/>
    <w:rsid w:val="00CE5426"/>
    <w:rsid w:val="00CE55BB"/>
    <w:rsid w:val="00CE57C1"/>
    <w:rsid w:val="00CE5B5E"/>
    <w:rsid w:val="00CE642A"/>
    <w:rsid w:val="00CE6BFA"/>
    <w:rsid w:val="00CE6EC9"/>
    <w:rsid w:val="00CF33C3"/>
    <w:rsid w:val="00CF3E77"/>
    <w:rsid w:val="00CF5439"/>
    <w:rsid w:val="00CF6ED8"/>
    <w:rsid w:val="00CF6FE2"/>
    <w:rsid w:val="00D07437"/>
    <w:rsid w:val="00D0746D"/>
    <w:rsid w:val="00D11A36"/>
    <w:rsid w:val="00D12497"/>
    <w:rsid w:val="00D125A2"/>
    <w:rsid w:val="00D14AB4"/>
    <w:rsid w:val="00D1550F"/>
    <w:rsid w:val="00D20631"/>
    <w:rsid w:val="00D20DC3"/>
    <w:rsid w:val="00D26312"/>
    <w:rsid w:val="00D30148"/>
    <w:rsid w:val="00D330C6"/>
    <w:rsid w:val="00D330E7"/>
    <w:rsid w:val="00D366B7"/>
    <w:rsid w:val="00D36C67"/>
    <w:rsid w:val="00D403A0"/>
    <w:rsid w:val="00D469DC"/>
    <w:rsid w:val="00D47D88"/>
    <w:rsid w:val="00D50B8D"/>
    <w:rsid w:val="00D517E1"/>
    <w:rsid w:val="00D51D8C"/>
    <w:rsid w:val="00D544D0"/>
    <w:rsid w:val="00D55303"/>
    <w:rsid w:val="00D55B67"/>
    <w:rsid w:val="00D60F7D"/>
    <w:rsid w:val="00D62686"/>
    <w:rsid w:val="00D628BE"/>
    <w:rsid w:val="00D63782"/>
    <w:rsid w:val="00D63DC4"/>
    <w:rsid w:val="00D63EF6"/>
    <w:rsid w:val="00D64D9A"/>
    <w:rsid w:val="00D66B5E"/>
    <w:rsid w:val="00D670DF"/>
    <w:rsid w:val="00D70EEC"/>
    <w:rsid w:val="00D7317A"/>
    <w:rsid w:val="00D737EC"/>
    <w:rsid w:val="00D75239"/>
    <w:rsid w:val="00D776BA"/>
    <w:rsid w:val="00D811EE"/>
    <w:rsid w:val="00D81304"/>
    <w:rsid w:val="00D818EE"/>
    <w:rsid w:val="00D8545C"/>
    <w:rsid w:val="00D85CB5"/>
    <w:rsid w:val="00D87EF3"/>
    <w:rsid w:val="00D9125A"/>
    <w:rsid w:val="00D92507"/>
    <w:rsid w:val="00D952B2"/>
    <w:rsid w:val="00DA129A"/>
    <w:rsid w:val="00DA2839"/>
    <w:rsid w:val="00DA3A17"/>
    <w:rsid w:val="00DA73C3"/>
    <w:rsid w:val="00DA765E"/>
    <w:rsid w:val="00DB0398"/>
    <w:rsid w:val="00DB0D3D"/>
    <w:rsid w:val="00DB27ED"/>
    <w:rsid w:val="00DB29DD"/>
    <w:rsid w:val="00DB2CA4"/>
    <w:rsid w:val="00DB4164"/>
    <w:rsid w:val="00DB716A"/>
    <w:rsid w:val="00DB78F4"/>
    <w:rsid w:val="00DC0583"/>
    <w:rsid w:val="00DC078E"/>
    <w:rsid w:val="00DC0D36"/>
    <w:rsid w:val="00DC38E0"/>
    <w:rsid w:val="00DC4CDA"/>
    <w:rsid w:val="00DC5049"/>
    <w:rsid w:val="00DC5E54"/>
    <w:rsid w:val="00DC6EE7"/>
    <w:rsid w:val="00DD0559"/>
    <w:rsid w:val="00DD2969"/>
    <w:rsid w:val="00DD34FA"/>
    <w:rsid w:val="00DD48C4"/>
    <w:rsid w:val="00DD6280"/>
    <w:rsid w:val="00DD6E1A"/>
    <w:rsid w:val="00DD6E93"/>
    <w:rsid w:val="00DD72BF"/>
    <w:rsid w:val="00DD7319"/>
    <w:rsid w:val="00DE0A09"/>
    <w:rsid w:val="00DE3277"/>
    <w:rsid w:val="00DE34A3"/>
    <w:rsid w:val="00DE36EF"/>
    <w:rsid w:val="00DE3EFE"/>
    <w:rsid w:val="00DE4747"/>
    <w:rsid w:val="00DE4860"/>
    <w:rsid w:val="00DE5180"/>
    <w:rsid w:val="00DE6D51"/>
    <w:rsid w:val="00DE7CA1"/>
    <w:rsid w:val="00DF04C2"/>
    <w:rsid w:val="00DF0AFC"/>
    <w:rsid w:val="00DF17BF"/>
    <w:rsid w:val="00DF6E87"/>
    <w:rsid w:val="00E00C4B"/>
    <w:rsid w:val="00E01522"/>
    <w:rsid w:val="00E029B4"/>
    <w:rsid w:val="00E03810"/>
    <w:rsid w:val="00E046B2"/>
    <w:rsid w:val="00E04E5B"/>
    <w:rsid w:val="00E10361"/>
    <w:rsid w:val="00E10B24"/>
    <w:rsid w:val="00E10B45"/>
    <w:rsid w:val="00E11AFA"/>
    <w:rsid w:val="00E124EF"/>
    <w:rsid w:val="00E129AB"/>
    <w:rsid w:val="00E222B7"/>
    <w:rsid w:val="00E22545"/>
    <w:rsid w:val="00E3388D"/>
    <w:rsid w:val="00E348C8"/>
    <w:rsid w:val="00E416FF"/>
    <w:rsid w:val="00E4517A"/>
    <w:rsid w:val="00E51324"/>
    <w:rsid w:val="00E531DB"/>
    <w:rsid w:val="00E53337"/>
    <w:rsid w:val="00E56B42"/>
    <w:rsid w:val="00E57C80"/>
    <w:rsid w:val="00E602AA"/>
    <w:rsid w:val="00E63033"/>
    <w:rsid w:val="00E667B1"/>
    <w:rsid w:val="00E678C4"/>
    <w:rsid w:val="00E7090B"/>
    <w:rsid w:val="00E714E4"/>
    <w:rsid w:val="00E74EE6"/>
    <w:rsid w:val="00E75DE9"/>
    <w:rsid w:val="00E7637B"/>
    <w:rsid w:val="00E769E9"/>
    <w:rsid w:val="00E77072"/>
    <w:rsid w:val="00E8030B"/>
    <w:rsid w:val="00E8030D"/>
    <w:rsid w:val="00E805C6"/>
    <w:rsid w:val="00E8073C"/>
    <w:rsid w:val="00E81104"/>
    <w:rsid w:val="00E81B8B"/>
    <w:rsid w:val="00E84F6D"/>
    <w:rsid w:val="00E84F77"/>
    <w:rsid w:val="00E8771D"/>
    <w:rsid w:val="00E93CAE"/>
    <w:rsid w:val="00E9541E"/>
    <w:rsid w:val="00E95747"/>
    <w:rsid w:val="00E95A65"/>
    <w:rsid w:val="00EA36C6"/>
    <w:rsid w:val="00EA5774"/>
    <w:rsid w:val="00EA610D"/>
    <w:rsid w:val="00EA6303"/>
    <w:rsid w:val="00EB189E"/>
    <w:rsid w:val="00EB19EA"/>
    <w:rsid w:val="00EB1FCA"/>
    <w:rsid w:val="00EB2116"/>
    <w:rsid w:val="00EB29A4"/>
    <w:rsid w:val="00EB38E2"/>
    <w:rsid w:val="00EB5DEE"/>
    <w:rsid w:val="00EB6F51"/>
    <w:rsid w:val="00EB7105"/>
    <w:rsid w:val="00EB7D10"/>
    <w:rsid w:val="00EC153E"/>
    <w:rsid w:val="00EC1635"/>
    <w:rsid w:val="00EC21B3"/>
    <w:rsid w:val="00EC2F5C"/>
    <w:rsid w:val="00EC43B9"/>
    <w:rsid w:val="00EC6ACA"/>
    <w:rsid w:val="00EC7C41"/>
    <w:rsid w:val="00ED0BB4"/>
    <w:rsid w:val="00ED0EA1"/>
    <w:rsid w:val="00ED12B3"/>
    <w:rsid w:val="00ED4962"/>
    <w:rsid w:val="00ED58D2"/>
    <w:rsid w:val="00ED719C"/>
    <w:rsid w:val="00ED7C76"/>
    <w:rsid w:val="00EE0349"/>
    <w:rsid w:val="00EE0EF9"/>
    <w:rsid w:val="00EE3F64"/>
    <w:rsid w:val="00EE5693"/>
    <w:rsid w:val="00EE7DFB"/>
    <w:rsid w:val="00EF0BF6"/>
    <w:rsid w:val="00EF0C64"/>
    <w:rsid w:val="00EF14EB"/>
    <w:rsid w:val="00EF2AB9"/>
    <w:rsid w:val="00EF33DA"/>
    <w:rsid w:val="00EF5004"/>
    <w:rsid w:val="00EF6360"/>
    <w:rsid w:val="00EF67AF"/>
    <w:rsid w:val="00F01F65"/>
    <w:rsid w:val="00F04414"/>
    <w:rsid w:val="00F05D4C"/>
    <w:rsid w:val="00F071D5"/>
    <w:rsid w:val="00F10D62"/>
    <w:rsid w:val="00F15274"/>
    <w:rsid w:val="00F159A2"/>
    <w:rsid w:val="00F2072B"/>
    <w:rsid w:val="00F214BA"/>
    <w:rsid w:val="00F2153D"/>
    <w:rsid w:val="00F22309"/>
    <w:rsid w:val="00F240F4"/>
    <w:rsid w:val="00F248E6"/>
    <w:rsid w:val="00F26B94"/>
    <w:rsid w:val="00F26D63"/>
    <w:rsid w:val="00F30D87"/>
    <w:rsid w:val="00F33E7F"/>
    <w:rsid w:val="00F36492"/>
    <w:rsid w:val="00F36857"/>
    <w:rsid w:val="00F36BDB"/>
    <w:rsid w:val="00F40C8E"/>
    <w:rsid w:val="00F41E6A"/>
    <w:rsid w:val="00F443FF"/>
    <w:rsid w:val="00F44869"/>
    <w:rsid w:val="00F44D3F"/>
    <w:rsid w:val="00F44D78"/>
    <w:rsid w:val="00F46740"/>
    <w:rsid w:val="00F477CB"/>
    <w:rsid w:val="00F47A2D"/>
    <w:rsid w:val="00F50544"/>
    <w:rsid w:val="00F5369F"/>
    <w:rsid w:val="00F542CD"/>
    <w:rsid w:val="00F54F78"/>
    <w:rsid w:val="00F55CB6"/>
    <w:rsid w:val="00F6044E"/>
    <w:rsid w:val="00F614D2"/>
    <w:rsid w:val="00F6224A"/>
    <w:rsid w:val="00F65136"/>
    <w:rsid w:val="00F651E8"/>
    <w:rsid w:val="00F73872"/>
    <w:rsid w:val="00F738F5"/>
    <w:rsid w:val="00F75E88"/>
    <w:rsid w:val="00F76775"/>
    <w:rsid w:val="00F773A1"/>
    <w:rsid w:val="00F77921"/>
    <w:rsid w:val="00F81356"/>
    <w:rsid w:val="00F84079"/>
    <w:rsid w:val="00F85408"/>
    <w:rsid w:val="00F900CA"/>
    <w:rsid w:val="00F92F5D"/>
    <w:rsid w:val="00F95A17"/>
    <w:rsid w:val="00F96649"/>
    <w:rsid w:val="00F966D2"/>
    <w:rsid w:val="00F96F10"/>
    <w:rsid w:val="00FA0D6E"/>
    <w:rsid w:val="00FA0DE8"/>
    <w:rsid w:val="00FA114A"/>
    <w:rsid w:val="00FA17C2"/>
    <w:rsid w:val="00FA23C7"/>
    <w:rsid w:val="00FA35CF"/>
    <w:rsid w:val="00FA4BF1"/>
    <w:rsid w:val="00FA590C"/>
    <w:rsid w:val="00FA618A"/>
    <w:rsid w:val="00FB15DB"/>
    <w:rsid w:val="00FB16FA"/>
    <w:rsid w:val="00FB1C79"/>
    <w:rsid w:val="00FB23DF"/>
    <w:rsid w:val="00FB2D59"/>
    <w:rsid w:val="00FB52E1"/>
    <w:rsid w:val="00FB5639"/>
    <w:rsid w:val="00FB6647"/>
    <w:rsid w:val="00FB76FD"/>
    <w:rsid w:val="00FB7D7D"/>
    <w:rsid w:val="00FC1BD6"/>
    <w:rsid w:val="00FC36B0"/>
    <w:rsid w:val="00FC469A"/>
    <w:rsid w:val="00FC6F91"/>
    <w:rsid w:val="00FC764E"/>
    <w:rsid w:val="00FD0465"/>
    <w:rsid w:val="00FD13C5"/>
    <w:rsid w:val="00FD2C27"/>
    <w:rsid w:val="00FD2FD0"/>
    <w:rsid w:val="00FD3DA4"/>
    <w:rsid w:val="00FD49AF"/>
    <w:rsid w:val="00FD69E8"/>
    <w:rsid w:val="00FD6BF4"/>
    <w:rsid w:val="00FD76C7"/>
    <w:rsid w:val="00FD7F55"/>
    <w:rsid w:val="00FE0A19"/>
    <w:rsid w:val="00FE0A3C"/>
    <w:rsid w:val="00FE2313"/>
    <w:rsid w:val="00FE5216"/>
    <w:rsid w:val="00FE5532"/>
    <w:rsid w:val="00FE60EF"/>
    <w:rsid w:val="00FF0EC0"/>
    <w:rsid w:val="00FF2603"/>
    <w:rsid w:val="00FF2B6E"/>
    <w:rsid w:val="00FF552F"/>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hu-HU" w:eastAsia="hu-HU"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8D1500"/>
    <w:pPr>
      <w:spacing w:after="200" w:line="276" w:lineRule="auto"/>
    </w:pPr>
  </w:style>
  <w:style w:type="paragraph" w:styleId="Heading1">
    <w:name w:val="heading 1"/>
    <w:basedOn w:val="Normal"/>
    <w:next w:val="Normal"/>
    <w:link w:val="Heading1Char1"/>
    <w:uiPriority w:val="99"/>
    <w:qFormat/>
    <w:rsid w:val="008D1500"/>
    <w:pPr>
      <w:spacing w:before="480" w:after="0"/>
      <w:contextualSpacing/>
      <w:outlineLvl w:val="0"/>
    </w:pPr>
    <w:rPr>
      <w:rFonts w:ascii="Cambria" w:hAnsi="Cambria"/>
      <w:b/>
      <w:sz w:val="28"/>
      <w:szCs w:val="20"/>
    </w:rPr>
  </w:style>
  <w:style w:type="paragraph" w:styleId="Heading2">
    <w:name w:val="heading 2"/>
    <w:basedOn w:val="Normal"/>
    <w:next w:val="Normal"/>
    <w:link w:val="Heading2Char1"/>
    <w:uiPriority w:val="99"/>
    <w:qFormat/>
    <w:rsid w:val="008D1500"/>
    <w:pPr>
      <w:spacing w:before="200" w:after="0"/>
      <w:outlineLvl w:val="1"/>
    </w:pPr>
    <w:rPr>
      <w:rFonts w:ascii="Cambria" w:hAnsi="Cambria"/>
      <w:b/>
      <w:sz w:val="26"/>
      <w:szCs w:val="20"/>
    </w:rPr>
  </w:style>
  <w:style w:type="paragraph" w:styleId="Heading3">
    <w:name w:val="heading 3"/>
    <w:basedOn w:val="Normal"/>
    <w:next w:val="Normal"/>
    <w:link w:val="Heading3Char1"/>
    <w:uiPriority w:val="99"/>
    <w:qFormat/>
    <w:rsid w:val="008D1500"/>
    <w:pPr>
      <w:spacing w:before="200" w:after="0" w:line="271" w:lineRule="auto"/>
      <w:outlineLvl w:val="2"/>
    </w:pPr>
    <w:rPr>
      <w:rFonts w:ascii="Cambria" w:hAnsi="Cambria"/>
      <w:b/>
      <w:sz w:val="20"/>
      <w:szCs w:val="20"/>
    </w:rPr>
  </w:style>
  <w:style w:type="paragraph" w:styleId="Heading4">
    <w:name w:val="heading 4"/>
    <w:basedOn w:val="Normal"/>
    <w:next w:val="Normal"/>
    <w:link w:val="Heading4Char1"/>
    <w:uiPriority w:val="99"/>
    <w:qFormat/>
    <w:rsid w:val="008D1500"/>
    <w:pPr>
      <w:spacing w:before="200" w:after="0"/>
      <w:outlineLvl w:val="3"/>
    </w:pPr>
    <w:rPr>
      <w:rFonts w:ascii="Cambria" w:hAnsi="Cambria"/>
      <w:b/>
      <w:i/>
      <w:sz w:val="20"/>
      <w:szCs w:val="20"/>
    </w:rPr>
  </w:style>
  <w:style w:type="paragraph" w:styleId="Heading5">
    <w:name w:val="heading 5"/>
    <w:basedOn w:val="Normal"/>
    <w:next w:val="Normal"/>
    <w:link w:val="Heading5Char1"/>
    <w:uiPriority w:val="99"/>
    <w:qFormat/>
    <w:rsid w:val="008D1500"/>
    <w:pPr>
      <w:spacing w:before="200" w:after="0"/>
      <w:outlineLvl w:val="4"/>
    </w:pPr>
    <w:rPr>
      <w:rFonts w:ascii="Cambria" w:hAnsi="Cambria"/>
      <w:b/>
      <w:color w:val="7F7F7F"/>
      <w:sz w:val="20"/>
      <w:szCs w:val="20"/>
    </w:rPr>
  </w:style>
  <w:style w:type="paragraph" w:styleId="Heading6">
    <w:name w:val="heading 6"/>
    <w:basedOn w:val="Normal"/>
    <w:next w:val="Normal"/>
    <w:link w:val="Heading6Char1"/>
    <w:uiPriority w:val="99"/>
    <w:qFormat/>
    <w:rsid w:val="008D1500"/>
    <w:pPr>
      <w:spacing w:after="0" w:line="271" w:lineRule="auto"/>
      <w:outlineLvl w:val="5"/>
    </w:pPr>
    <w:rPr>
      <w:rFonts w:ascii="Cambria" w:hAnsi="Cambria"/>
      <w:b/>
      <w:i/>
      <w:color w:val="7F7F7F"/>
      <w:sz w:val="20"/>
      <w:szCs w:val="20"/>
    </w:rPr>
  </w:style>
  <w:style w:type="paragraph" w:styleId="Heading7">
    <w:name w:val="heading 7"/>
    <w:basedOn w:val="Normal"/>
    <w:next w:val="Normal"/>
    <w:link w:val="Heading7Char1"/>
    <w:uiPriority w:val="99"/>
    <w:qFormat/>
    <w:rsid w:val="008D1500"/>
    <w:pPr>
      <w:spacing w:after="0"/>
      <w:outlineLvl w:val="6"/>
    </w:pPr>
    <w:rPr>
      <w:rFonts w:ascii="Cambria" w:hAnsi="Cambria"/>
      <w:i/>
      <w:sz w:val="20"/>
      <w:szCs w:val="20"/>
    </w:rPr>
  </w:style>
  <w:style w:type="paragraph" w:styleId="Heading8">
    <w:name w:val="heading 8"/>
    <w:basedOn w:val="Normal"/>
    <w:next w:val="Normal"/>
    <w:link w:val="Heading8Char1"/>
    <w:uiPriority w:val="99"/>
    <w:qFormat/>
    <w:rsid w:val="008D1500"/>
    <w:pPr>
      <w:spacing w:after="0"/>
      <w:outlineLvl w:val="7"/>
    </w:pPr>
    <w:rPr>
      <w:rFonts w:ascii="Cambria" w:hAnsi="Cambria"/>
      <w:sz w:val="20"/>
      <w:szCs w:val="20"/>
    </w:rPr>
  </w:style>
  <w:style w:type="paragraph" w:styleId="Heading9">
    <w:name w:val="heading 9"/>
    <w:basedOn w:val="Normal"/>
    <w:next w:val="Normal"/>
    <w:link w:val="Heading9Char1"/>
    <w:uiPriority w:val="99"/>
    <w:qFormat/>
    <w:rsid w:val="008D1500"/>
    <w:pPr>
      <w:spacing w:after="0"/>
      <w:outlineLvl w:val="8"/>
    </w:pPr>
    <w:rPr>
      <w:rFonts w:ascii="Cambria" w:hAnsi="Cambria"/>
      <w:i/>
      <w:spacing w:val="5"/>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Pr>
      <w:rFonts w:ascii="Calibri" w:hAnsi="Calibri" w:cs="Times New Roman"/>
      <w:b/>
      <w:bCs/>
      <w:sz w:val="28"/>
      <w:szCs w:val="28"/>
    </w:rPr>
  </w:style>
  <w:style w:type="character" w:customStyle="1" w:styleId="Heading5Char">
    <w:name w:val="Heading 5 Char"/>
    <w:basedOn w:val="DefaultParagraphFont"/>
    <w:link w:val="Heading5"/>
    <w:uiPriority w:val="99"/>
    <w:semiHidden/>
    <w:locked/>
    <w:rPr>
      <w:rFonts w:ascii="Calibri" w:hAnsi="Calibri" w:cs="Times New Roman"/>
      <w:b/>
      <w:bCs/>
      <w:i/>
      <w:iCs/>
      <w:sz w:val="26"/>
      <w:szCs w:val="26"/>
    </w:rPr>
  </w:style>
  <w:style w:type="character" w:customStyle="1" w:styleId="Heading6Char">
    <w:name w:val="Heading 6 Char"/>
    <w:basedOn w:val="DefaultParagraphFont"/>
    <w:link w:val="Heading6"/>
    <w:uiPriority w:val="99"/>
    <w:semiHidden/>
    <w:locked/>
    <w:rPr>
      <w:rFonts w:ascii="Calibri" w:hAnsi="Calibri" w:cs="Times New Roman"/>
      <w:b/>
      <w:bCs/>
    </w:rPr>
  </w:style>
  <w:style w:type="character" w:customStyle="1" w:styleId="Heading7Char">
    <w:name w:val="Heading 7 Char"/>
    <w:basedOn w:val="DefaultParagraphFont"/>
    <w:link w:val="Heading7"/>
    <w:uiPriority w:val="99"/>
    <w:semiHidden/>
    <w:locked/>
    <w:rPr>
      <w:rFonts w:ascii="Calibri" w:hAnsi="Calibri" w:cs="Times New Roman"/>
      <w:sz w:val="24"/>
      <w:szCs w:val="24"/>
    </w:rPr>
  </w:style>
  <w:style w:type="character" w:customStyle="1" w:styleId="Heading8Char">
    <w:name w:val="Heading 8 Char"/>
    <w:basedOn w:val="DefaultParagraphFont"/>
    <w:link w:val="Heading8"/>
    <w:uiPriority w:val="99"/>
    <w:semiHidden/>
    <w:locked/>
    <w:rPr>
      <w:rFonts w:ascii="Calibri" w:hAnsi="Calibri" w:cs="Times New Roman"/>
      <w:i/>
      <w:iCs/>
      <w:sz w:val="24"/>
      <w:szCs w:val="24"/>
    </w:rPr>
  </w:style>
  <w:style w:type="character" w:customStyle="1" w:styleId="Heading9Char">
    <w:name w:val="Heading 9 Char"/>
    <w:basedOn w:val="DefaultParagraphFont"/>
    <w:link w:val="Heading9"/>
    <w:uiPriority w:val="99"/>
    <w:semiHidden/>
    <w:locked/>
    <w:rPr>
      <w:rFonts w:ascii="Cambria" w:hAnsi="Cambria" w:cs="Times New Roman"/>
    </w:rPr>
  </w:style>
  <w:style w:type="character" w:customStyle="1" w:styleId="Heading1Char1">
    <w:name w:val="Heading 1 Char1"/>
    <w:link w:val="Heading1"/>
    <w:uiPriority w:val="99"/>
    <w:locked/>
    <w:rsid w:val="008D1500"/>
    <w:rPr>
      <w:rFonts w:ascii="Cambria" w:hAnsi="Cambria"/>
      <w:b/>
      <w:sz w:val="28"/>
    </w:rPr>
  </w:style>
  <w:style w:type="paragraph" w:styleId="FootnoteText">
    <w:name w:val="footnote text"/>
    <w:basedOn w:val="Normal"/>
    <w:link w:val="FootnoteTextChar1"/>
    <w:uiPriority w:val="99"/>
    <w:semiHidden/>
    <w:rsid w:val="009338C3"/>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Pr>
      <w:rFonts w:cs="Times New Roman"/>
      <w:sz w:val="20"/>
      <w:szCs w:val="20"/>
    </w:rPr>
  </w:style>
  <w:style w:type="character" w:customStyle="1" w:styleId="FootnoteTextChar1">
    <w:name w:val="Footnote Text Char1"/>
    <w:link w:val="FootnoteText"/>
    <w:uiPriority w:val="99"/>
    <w:semiHidden/>
    <w:locked/>
    <w:rsid w:val="009338C3"/>
    <w:rPr>
      <w:rFonts w:ascii="Calibri" w:hAnsi="Calibri"/>
      <w:sz w:val="20"/>
    </w:rPr>
  </w:style>
  <w:style w:type="character" w:styleId="FootnoteReference">
    <w:name w:val="footnote reference"/>
    <w:basedOn w:val="DefaultParagraphFont"/>
    <w:uiPriority w:val="99"/>
    <w:semiHidden/>
    <w:rsid w:val="009338C3"/>
    <w:rPr>
      <w:rFonts w:cs="Times New Roman"/>
      <w:vertAlign w:val="superscript"/>
    </w:rPr>
  </w:style>
  <w:style w:type="paragraph" w:styleId="ListParagraph">
    <w:name w:val="List Paragraph"/>
    <w:basedOn w:val="Normal"/>
    <w:uiPriority w:val="99"/>
    <w:qFormat/>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pPr>
      <w:spacing w:after="200" w:line="276" w:lineRule="auto"/>
    </w:pPr>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9338C3"/>
    <w:pPr>
      <w:spacing w:after="200" w:line="276" w:lineRule="auto"/>
    </w:pPr>
    <w:rPr>
      <w:lang w:eastAsia="en-US"/>
    </w:rPr>
  </w:style>
  <w:style w:type="character" w:styleId="CommentReference">
    <w:name w:val="annotation reference"/>
    <w:basedOn w:val="DefaultParagraphFont"/>
    <w:uiPriority w:val="99"/>
    <w:rsid w:val="009338C3"/>
    <w:rPr>
      <w:rFonts w:cs="Times New Roman"/>
      <w:sz w:val="16"/>
    </w:rPr>
  </w:style>
  <w:style w:type="paragraph" w:styleId="CommentText">
    <w:name w:val="annotation text"/>
    <w:basedOn w:val="Normal"/>
    <w:link w:val="CommentTextChar1"/>
    <w:uiPriority w:val="99"/>
    <w:rsid w:val="009338C3"/>
    <w:pPr>
      <w:spacing w:line="240" w:lineRule="auto"/>
    </w:pPr>
    <w:rPr>
      <w:sz w:val="20"/>
      <w:szCs w:val="20"/>
    </w:rPr>
  </w:style>
  <w:style w:type="character" w:customStyle="1" w:styleId="CommentTextChar">
    <w:name w:val="Comment Text Char"/>
    <w:basedOn w:val="DefaultParagraphFont"/>
    <w:link w:val="CommentText"/>
    <w:uiPriority w:val="99"/>
    <w:semiHidden/>
    <w:locked/>
    <w:rPr>
      <w:rFonts w:cs="Times New Roman"/>
      <w:sz w:val="20"/>
      <w:szCs w:val="20"/>
    </w:rPr>
  </w:style>
  <w:style w:type="character" w:customStyle="1" w:styleId="CommentTextChar1">
    <w:name w:val="Comment Text Char1"/>
    <w:link w:val="CommentText"/>
    <w:uiPriority w:val="99"/>
    <w:locked/>
    <w:rsid w:val="009338C3"/>
    <w:rPr>
      <w:rFonts w:ascii="Calibri" w:hAnsi="Calibri"/>
      <w:sz w:val="20"/>
    </w:rPr>
  </w:style>
  <w:style w:type="paragraph" w:styleId="CommentSubject">
    <w:name w:val="annotation subject"/>
    <w:basedOn w:val="CommentText"/>
    <w:next w:val="CommentText"/>
    <w:link w:val="CommentSubjectChar1"/>
    <w:uiPriority w:val="99"/>
    <w:semiHidden/>
    <w:rsid w:val="009338C3"/>
    <w:rPr>
      <w:b/>
    </w:rPr>
  </w:style>
  <w:style w:type="character" w:customStyle="1" w:styleId="CommentSubjectChar">
    <w:name w:val="Comment Subject Char"/>
    <w:basedOn w:val="CommentTextChar1"/>
    <w:link w:val="CommentSubject"/>
    <w:uiPriority w:val="99"/>
    <w:semiHidden/>
    <w:locked/>
    <w:rPr>
      <w:rFonts w:cs="Times New Roman"/>
      <w:b/>
      <w:bCs/>
      <w:szCs w:val="20"/>
    </w:rPr>
  </w:style>
  <w:style w:type="character" w:customStyle="1" w:styleId="CommentSubjectChar1">
    <w:name w:val="Comment Subject Char1"/>
    <w:link w:val="CommentSubject"/>
    <w:uiPriority w:val="99"/>
    <w:semiHidden/>
    <w:locked/>
    <w:rsid w:val="009338C3"/>
    <w:rPr>
      <w:rFonts w:ascii="Calibri" w:hAnsi="Calibri"/>
      <w:b/>
      <w:sz w:val="20"/>
    </w:rPr>
  </w:style>
  <w:style w:type="paragraph" w:styleId="BalloonText">
    <w:name w:val="Balloon Text"/>
    <w:basedOn w:val="Normal"/>
    <w:link w:val="BalloonTextChar1"/>
    <w:uiPriority w:val="99"/>
    <w:rsid w:val="009338C3"/>
    <w:pPr>
      <w:spacing w:after="0" w:line="240" w:lineRule="auto"/>
    </w:pPr>
    <w:rPr>
      <w:rFonts w:ascii="Tahoma" w:hAnsi="Tahoma"/>
      <w:sz w:val="16"/>
      <w:szCs w:val="20"/>
    </w:rPr>
  </w:style>
  <w:style w:type="character" w:customStyle="1" w:styleId="BalloonTextChar">
    <w:name w:val="Balloon Text Char"/>
    <w:basedOn w:val="DefaultParagraphFont"/>
    <w:link w:val="BalloonText"/>
    <w:uiPriority w:val="99"/>
    <w:semiHidden/>
    <w:locked/>
    <w:rPr>
      <w:rFonts w:ascii="Times New Roman" w:hAnsi="Times New Roman" w:cs="Times New Roman"/>
      <w:sz w:val="2"/>
    </w:rPr>
  </w:style>
  <w:style w:type="character" w:customStyle="1" w:styleId="BalloonTextChar1">
    <w:name w:val="Balloon Text Char1"/>
    <w:link w:val="BalloonText"/>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spacing w:after="200" w:line="276" w:lineRule="auto"/>
    </w:pPr>
    <w:rPr>
      <w:rFonts w:ascii="Verdana"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spacing w:after="200" w:line="276"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al"/>
    <w:uiPriority w:val="99"/>
    <w:rsid w:val="009338C3"/>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spacing w:after="200" w:line="276" w:lineRule="auto"/>
      <w:textAlignment w:val="baseline"/>
    </w:pPr>
    <w:rPr>
      <w:rFonts w:ascii="Times New Roman" w:hAnsi="Times New Roman" w:cs="Tahoma"/>
      <w:kern w:val="3"/>
      <w:sz w:val="24"/>
      <w:szCs w:val="24"/>
    </w:rPr>
  </w:style>
  <w:style w:type="paragraph" w:styleId="BodyTextIndent">
    <w:name w:val="Body Text Indent"/>
    <w:basedOn w:val="Normal"/>
    <w:link w:val="BodyTextIndentChar1"/>
    <w:uiPriority w:val="99"/>
    <w:rsid w:val="009338C3"/>
    <w:pPr>
      <w:spacing w:after="120" w:line="240" w:lineRule="auto"/>
      <w:ind w:left="283"/>
    </w:pPr>
    <w:rPr>
      <w:rFonts w:ascii="Times New Roman" w:hAnsi="Times New Roman"/>
      <w:sz w:val="24"/>
      <w:szCs w:val="20"/>
    </w:rPr>
  </w:style>
  <w:style w:type="character" w:customStyle="1" w:styleId="BodyTextIndentChar">
    <w:name w:val="Body Text Indent Char"/>
    <w:basedOn w:val="DefaultParagraphFont"/>
    <w:link w:val="BodyTextIndent"/>
    <w:uiPriority w:val="99"/>
    <w:semiHidden/>
    <w:locked/>
    <w:rPr>
      <w:rFonts w:cs="Times New Roman"/>
    </w:rPr>
  </w:style>
  <w:style w:type="character" w:customStyle="1" w:styleId="BodyTextIndentChar1">
    <w:name w:val="Body Text Indent Char1"/>
    <w:link w:val="BodyTextIndent"/>
    <w:uiPriority w:val="99"/>
    <w:locked/>
    <w:rsid w:val="009338C3"/>
    <w:rPr>
      <w:rFonts w:ascii="Times New Roman" w:hAnsi="Times New Roman"/>
      <w:sz w:val="24"/>
      <w:lang w:eastAsia="hu-HU"/>
    </w:rPr>
  </w:style>
  <w:style w:type="paragraph" w:styleId="BodyTextIndent2">
    <w:name w:val="Body Text Indent 2"/>
    <w:basedOn w:val="Normal"/>
    <w:link w:val="BodyTextIndent2Char1"/>
    <w:uiPriority w:val="99"/>
    <w:rsid w:val="009338C3"/>
    <w:pPr>
      <w:spacing w:after="120" w:line="480" w:lineRule="auto"/>
      <w:ind w:left="283"/>
    </w:pPr>
    <w:rPr>
      <w:rFonts w:ascii="Times New Roman" w:hAnsi="Times New Roman"/>
      <w:sz w:val="24"/>
      <w:szCs w:val="20"/>
    </w:rPr>
  </w:style>
  <w:style w:type="character" w:customStyle="1" w:styleId="BodyTextIndent2Char">
    <w:name w:val="Body Text Indent 2 Char"/>
    <w:basedOn w:val="DefaultParagraphFont"/>
    <w:link w:val="BodyTextIndent2"/>
    <w:uiPriority w:val="99"/>
    <w:semiHidden/>
    <w:locked/>
    <w:rPr>
      <w:rFonts w:cs="Times New Roman"/>
    </w:rPr>
  </w:style>
  <w:style w:type="character" w:customStyle="1" w:styleId="BodyTextIndent2Char1">
    <w:name w:val="Body Text Indent 2 Char1"/>
    <w:link w:val="BodyTextIndent2"/>
    <w:uiPriority w:val="99"/>
    <w:locked/>
    <w:rsid w:val="009338C3"/>
    <w:rPr>
      <w:rFonts w:ascii="Times New Roman" w:hAnsi="Times New Roman"/>
      <w:sz w:val="24"/>
      <w:lang w:eastAsia="hu-HU"/>
    </w:rPr>
  </w:style>
  <w:style w:type="paragraph" w:styleId="Header">
    <w:name w:val="header"/>
    <w:basedOn w:val="Normal"/>
    <w:link w:val="HeaderChar1"/>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basedOn w:val="DefaultParagraphFont"/>
    <w:link w:val="Header"/>
    <w:uiPriority w:val="99"/>
    <w:semiHidden/>
    <w:locked/>
    <w:rPr>
      <w:rFonts w:cs="Times New Roman"/>
    </w:rPr>
  </w:style>
  <w:style w:type="character" w:customStyle="1" w:styleId="HeaderChar1">
    <w:name w:val="Header Char1"/>
    <w:link w:val="Header"/>
    <w:uiPriority w:val="99"/>
    <w:locked/>
    <w:rsid w:val="009338C3"/>
    <w:rPr>
      <w:rFonts w:ascii="Times New Roman" w:hAnsi="Times New Roman"/>
      <w:kern w:val="1"/>
      <w:sz w:val="21"/>
      <w:lang w:eastAsia="hi-IN" w:bidi="hi-IN"/>
    </w:rPr>
  </w:style>
  <w:style w:type="paragraph" w:styleId="Footer">
    <w:name w:val="footer"/>
    <w:basedOn w:val="Normal"/>
    <w:link w:val="FooterChar1"/>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FooterChar">
    <w:name w:val="Footer Char"/>
    <w:basedOn w:val="DefaultParagraphFont"/>
    <w:link w:val="Footer"/>
    <w:uiPriority w:val="99"/>
    <w:semiHidden/>
    <w:locked/>
    <w:rPr>
      <w:rFonts w:cs="Times New Roman"/>
    </w:rPr>
  </w:style>
  <w:style w:type="character" w:customStyle="1" w:styleId="FooterChar1">
    <w:name w:val="Footer Char1"/>
    <w:link w:val="Footer"/>
    <w:uiPriority w:val="99"/>
    <w:locked/>
    <w:rsid w:val="009338C3"/>
    <w:rPr>
      <w:rFonts w:ascii="Times New Roman" w:hAnsi="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hAnsi="Times New Roman"/>
      <w:sz w:val="20"/>
      <w:szCs w:val="20"/>
    </w:rPr>
  </w:style>
  <w:style w:type="paragraph" w:customStyle="1" w:styleId="font5">
    <w:name w:val="font5"/>
    <w:basedOn w:val="Normal"/>
    <w:uiPriority w:val="99"/>
    <w:rsid w:val="009338C3"/>
    <w:pPr>
      <w:spacing w:before="100" w:beforeAutospacing="1" w:after="100" w:afterAutospacing="1" w:line="240" w:lineRule="auto"/>
    </w:pPr>
    <w:rPr>
      <w:rFonts w:ascii="Times New Roman" w:hAnsi="Times New Roman"/>
      <w:color w:val="FF0000"/>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66">
    <w:name w:val="xl66"/>
    <w:basedOn w:val="Normal"/>
    <w:uiPriority w:val="99"/>
    <w:rsid w:val="009338C3"/>
    <w:pPr>
      <w:spacing w:before="100" w:beforeAutospacing="1" w:after="100" w:afterAutospacing="1" w:line="240" w:lineRule="auto"/>
    </w:pPr>
    <w:rPr>
      <w:rFonts w:ascii="Times New Roman" w:hAnsi="Times New Roman"/>
      <w:color w:val="000000"/>
      <w:sz w:val="24"/>
      <w:szCs w:val="24"/>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spacing w:after="200" w:line="276"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pPr>
      <w:spacing w:after="200" w:line="276" w:lineRule="auto"/>
    </w:pPr>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pPr>
      <w:spacing w:after="200" w:line="276" w:lineRule="auto"/>
    </w:pPr>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spacing w:after="200" w:line="276"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spacing w:after="200" w:line="276"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pPr>
      <w:spacing w:after="20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pPr>
      <w:spacing w:after="200" w:line="276" w:lineRule="auto"/>
    </w:pPr>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pPr>
      <w:spacing w:after="200" w:line="276" w:lineRule="auto"/>
    </w:pPr>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spacing w:after="200" w:line="276"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spacing w:after="200" w:line="276"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9338C3"/>
    <w:pPr>
      <w:keepNext/>
      <w:keepLines/>
      <w:outlineLvl w:val="9"/>
    </w:pPr>
    <w:rPr>
      <w:color w:val="365F91"/>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hAnsi="Times New Roman"/>
      <w:kern w:val="1"/>
      <w:sz w:val="24"/>
      <w:szCs w:val="24"/>
      <w:lang w:eastAsia="hi-IN" w:bidi="hi-IN"/>
    </w:rPr>
  </w:style>
  <w:style w:type="paragraph" w:styleId="Revision">
    <w:name w:val="Revision"/>
    <w:hidden/>
    <w:uiPriority w:val="99"/>
    <w:semiHidden/>
    <w:rsid w:val="009338C3"/>
    <w:pPr>
      <w:spacing w:after="200" w:line="276" w:lineRule="auto"/>
    </w:pPr>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spacing w:after="20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spacing w:after="200" w:line="276"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spacing w:after="20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spacing w:after="200" w:line="276"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
    <w:name w:val="Listaszerű bekezdés"/>
    <w:basedOn w:val="Normal"/>
    <w:uiPriority w:val="99"/>
    <w:rsid w:val="008D1500"/>
    <w:pPr>
      <w:ind w:left="720"/>
      <w:contextualSpacing/>
    </w:pPr>
  </w:style>
  <w:style w:type="paragraph" w:customStyle="1" w:styleId="Vltozat">
    <w:name w:val="Változat"/>
    <w:hidden/>
    <w:uiPriority w:val="99"/>
    <w:semiHidden/>
    <w:rsid w:val="00F773A1"/>
    <w:pPr>
      <w:spacing w:after="200" w:line="276" w:lineRule="auto"/>
    </w:pPr>
    <w:rPr>
      <w:lang w:eastAsia="en-US"/>
    </w:rPr>
  </w:style>
  <w:style w:type="paragraph" w:customStyle="1" w:styleId="Listaszerbekezds4">
    <w:name w:val="Listaszerű bekezdés4"/>
    <w:basedOn w:val="Normal"/>
    <w:uiPriority w:val="99"/>
    <w:rsid w:val="00F33E7F"/>
    <w:pPr>
      <w:ind w:left="720"/>
      <w:contextualSpacing/>
    </w:pPr>
  </w:style>
  <w:style w:type="paragraph" w:customStyle="1" w:styleId="Nincstrkz1">
    <w:name w:val="Nincs térköz1"/>
    <w:uiPriority w:val="99"/>
    <w:rsid w:val="00F33E7F"/>
    <w:pPr>
      <w:spacing w:after="200" w:line="276" w:lineRule="auto"/>
    </w:pPr>
    <w:rPr>
      <w:lang w:eastAsia="en-US"/>
    </w:rPr>
  </w:style>
  <w:style w:type="table" w:customStyle="1" w:styleId="Rcsostblzat23">
    <w:name w:val="Rácsos táblázat23"/>
    <w:uiPriority w:val="99"/>
    <w:rsid w:val="00F33E7F"/>
    <w:pPr>
      <w:widowControl w:val="0"/>
      <w:suppressAutoHyphens/>
      <w:spacing w:after="200" w:line="276" w:lineRule="auto"/>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spacing w:after="200" w:line="276" w:lineRule="auto"/>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spacing w:after="200" w:line="276" w:lineRule="auto"/>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spacing w:after="200" w:line="276" w:lineRule="auto"/>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spacing w:after="200" w:line="276" w:lineRule="auto"/>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spacing w:after="200" w:line="276" w:lineRule="auto"/>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F33E7F"/>
    <w:pPr>
      <w:keepNext/>
      <w:keepLines/>
      <w:outlineLvl w:val="9"/>
    </w:pPr>
    <w:rPr>
      <w:color w:val="365F91"/>
    </w:rPr>
  </w:style>
  <w:style w:type="character" w:customStyle="1" w:styleId="CharChar21">
    <w:name w:val="Char Char21"/>
    <w:uiPriority w:val="99"/>
    <w:semiHidden/>
    <w:rsid w:val="00F33E7F"/>
    <w:rPr>
      <w:rFonts w:ascii="Tahoma" w:hAnsi="Tahoma"/>
      <w:sz w:val="16"/>
    </w:rPr>
  </w:style>
  <w:style w:type="paragraph" w:customStyle="1" w:styleId="Vltozat1">
    <w:name w:val="Változat1"/>
    <w:hidden/>
    <w:uiPriority w:val="99"/>
    <w:semiHidden/>
    <w:rsid w:val="00F33E7F"/>
    <w:pPr>
      <w:spacing w:after="200" w:line="276" w:lineRule="auto"/>
    </w:pPr>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
    <w:name w:val="Nincs térköz"/>
    <w:basedOn w:val="Normal"/>
    <w:uiPriority w:val="99"/>
    <w:rsid w:val="008D1500"/>
    <w:pPr>
      <w:spacing w:after="0" w:line="240" w:lineRule="auto"/>
    </w:pPr>
  </w:style>
  <w:style w:type="table" w:customStyle="1" w:styleId="Rcsostblzat231">
    <w:name w:val="Rácsos táblázat231"/>
    <w:uiPriority w:val="99"/>
    <w:rsid w:val="00F33E7F"/>
    <w:pPr>
      <w:widowControl w:val="0"/>
      <w:suppressAutoHyphens/>
      <w:spacing w:after="200" w:line="276"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spacing w:after="200" w:line="276"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spacing w:after="200" w:line="276"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spacing w:after="200" w:line="276"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pPr>
      <w:spacing w:after="20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spacing w:after="200" w:line="276"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spacing w:after="200" w:line="276"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
    <w:name w:val="Tartalomjegyzék címsora"/>
    <w:basedOn w:val="Heading1"/>
    <w:next w:val="Normal"/>
    <w:uiPriority w:val="99"/>
    <w:rsid w:val="008D1500"/>
    <w:pPr>
      <w:outlineLvl w:val="9"/>
    </w:pPr>
  </w:style>
  <w:style w:type="table" w:customStyle="1" w:styleId="Rcsostblzat711">
    <w:name w:val="Rácsos táblázat711"/>
    <w:uiPriority w:val="99"/>
    <w:rsid w:val="00F33E7F"/>
    <w:pPr>
      <w:widowControl w:val="0"/>
      <w:suppressAutoHyphens/>
      <w:spacing w:after="20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spacing w:after="200" w:line="276"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spacing w:after="20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spacing w:after="200" w:line="276"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8D1500"/>
    <w:rPr>
      <w:rFonts w:cs="Times New Roman"/>
      <w:b/>
    </w:rPr>
  </w:style>
  <w:style w:type="table" w:customStyle="1" w:styleId="Rcsostblzat24">
    <w:name w:val="Rácsos táblázat24"/>
    <w:uiPriority w:val="99"/>
    <w:rsid w:val="003A1AAF"/>
    <w:pPr>
      <w:widowControl w:val="0"/>
      <w:suppressAutoHyphens/>
      <w:spacing w:after="200" w:line="276" w:lineRule="auto"/>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spacing w:after="200" w:line="276" w:lineRule="auto"/>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spacing w:after="200" w:line="276" w:lineRule="auto"/>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spacing w:after="200" w:line="276" w:lineRule="auto"/>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spacing w:after="200" w:line="276" w:lineRule="auto"/>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spacing w:after="200" w:line="276" w:lineRule="auto"/>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spacing w:after="200" w:line="276"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spacing w:after="200" w:line="276"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spacing w:after="200" w:line="276"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spacing w:after="200" w:line="276"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pPr>
      <w:spacing w:after="20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spacing w:after="200" w:line="276"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spacing w:after="200" w:line="276"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spacing w:after="20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spacing w:after="200" w:line="276"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spacing w:after="20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spacing w:after="200" w:line="276"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rsid w:val="00023852"/>
    <w:pPr>
      <w:spacing w:before="100" w:beforeAutospacing="1" w:after="100" w:afterAutospacing="1" w:line="240" w:lineRule="auto"/>
    </w:pPr>
    <w:rPr>
      <w:rFonts w:ascii="Times New Roman" w:hAnsi="Times New Roman"/>
      <w:sz w:val="24"/>
      <w:szCs w:val="24"/>
    </w:rPr>
  </w:style>
  <w:style w:type="paragraph" w:styleId="BodyText2">
    <w:name w:val="Body Text 2"/>
    <w:basedOn w:val="Normal"/>
    <w:link w:val="BodyText2Char"/>
    <w:uiPriority w:val="99"/>
    <w:rsid w:val="00023852"/>
    <w:pPr>
      <w:spacing w:after="120" w:line="480" w:lineRule="auto"/>
    </w:pPr>
  </w:style>
  <w:style w:type="character" w:customStyle="1" w:styleId="BodyText2Char">
    <w:name w:val="Body Text 2 Char"/>
    <w:basedOn w:val="DefaultParagraphFont"/>
    <w:link w:val="BodyText2"/>
    <w:uiPriority w:val="99"/>
    <w:semiHidden/>
    <w:locked/>
    <w:rPr>
      <w:rFonts w:cs="Times New Roman"/>
    </w:rPr>
  </w:style>
  <w:style w:type="character" w:customStyle="1" w:styleId="emph1">
    <w:name w:val="emph1"/>
    <w:uiPriority w:val="99"/>
    <w:rsid w:val="00DE3EFE"/>
  </w:style>
  <w:style w:type="paragraph" w:styleId="BodyText">
    <w:name w:val="Body Text"/>
    <w:basedOn w:val="Normal"/>
    <w:link w:val="BodyTextChar"/>
    <w:uiPriority w:val="99"/>
    <w:rsid w:val="00DE3EFE"/>
    <w:pPr>
      <w:spacing w:after="120"/>
    </w:pPr>
  </w:style>
  <w:style w:type="character" w:customStyle="1" w:styleId="BodyTextChar">
    <w:name w:val="Body Text Char"/>
    <w:basedOn w:val="DefaultParagraphFont"/>
    <w:link w:val="BodyText"/>
    <w:uiPriority w:val="99"/>
    <w:semiHidden/>
    <w:locked/>
    <w:rPr>
      <w:rFonts w:cs="Times New Roman"/>
    </w:rPr>
  </w:style>
  <w:style w:type="paragraph" w:styleId="ListBullet2">
    <w:name w:val="List Bullet 2"/>
    <w:basedOn w:val="Normal"/>
    <w:autoRedefine/>
    <w:uiPriority w:val="99"/>
    <w:rsid w:val="00D47D88"/>
    <w:pPr>
      <w:spacing w:after="0" w:line="240" w:lineRule="auto"/>
      <w:ind w:left="709"/>
      <w:jc w:val="both"/>
    </w:pPr>
    <w:rPr>
      <w:rFonts w:ascii="Palatino Linotype" w:hAnsi="Palatino Linotype" w:cs="Arial"/>
      <w:sz w:val="24"/>
      <w:szCs w:val="24"/>
    </w:rPr>
  </w:style>
  <w:style w:type="character" w:customStyle="1" w:styleId="Heading2Char1">
    <w:name w:val="Heading 2 Char1"/>
    <w:link w:val="Heading2"/>
    <w:uiPriority w:val="99"/>
    <w:semiHidden/>
    <w:locked/>
    <w:rsid w:val="008D1500"/>
    <w:rPr>
      <w:rFonts w:ascii="Cambria" w:hAnsi="Cambria"/>
      <w:b/>
      <w:sz w:val="26"/>
    </w:rPr>
  </w:style>
  <w:style w:type="character" w:customStyle="1" w:styleId="Heading3Char1">
    <w:name w:val="Heading 3 Char1"/>
    <w:link w:val="Heading3"/>
    <w:uiPriority w:val="99"/>
    <w:semiHidden/>
    <w:locked/>
    <w:rsid w:val="008D1500"/>
    <w:rPr>
      <w:rFonts w:ascii="Cambria" w:hAnsi="Cambria"/>
      <w:b/>
    </w:rPr>
  </w:style>
  <w:style w:type="character" w:customStyle="1" w:styleId="Heading4Char1">
    <w:name w:val="Heading 4 Char1"/>
    <w:link w:val="Heading4"/>
    <w:uiPriority w:val="99"/>
    <w:semiHidden/>
    <w:locked/>
    <w:rsid w:val="008D1500"/>
    <w:rPr>
      <w:rFonts w:ascii="Cambria" w:hAnsi="Cambria"/>
      <w:b/>
      <w:i/>
    </w:rPr>
  </w:style>
  <w:style w:type="character" w:customStyle="1" w:styleId="Heading5Char1">
    <w:name w:val="Heading 5 Char1"/>
    <w:link w:val="Heading5"/>
    <w:uiPriority w:val="99"/>
    <w:semiHidden/>
    <w:locked/>
    <w:rsid w:val="008D1500"/>
    <w:rPr>
      <w:rFonts w:ascii="Cambria" w:hAnsi="Cambria"/>
      <w:b/>
      <w:color w:val="7F7F7F"/>
    </w:rPr>
  </w:style>
  <w:style w:type="character" w:customStyle="1" w:styleId="Heading6Char1">
    <w:name w:val="Heading 6 Char1"/>
    <w:link w:val="Heading6"/>
    <w:uiPriority w:val="99"/>
    <w:semiHidden/>
    <w:locked/>
    <w:rsid w:val="008D1500"/>
    <w:rPr>
      <w:rFonts w:ascii="Cambria" w:hAnsi="Cambria"/>
      <w:b/>
      <w:i/>
      <w:color w:val="7F7F7F"/>
    </w:rPr>
  </w:style>
  <w:style w:type="character" w:customStyle="1" w:styleId="Heading7Char1">
    <w:name w:val="Heading 7 Char1"/>
    <w:link w:val="Heading7"/>
    <w:uiPriority w:val="99"/>
    <w:semiHidden/>
    <w:locked/>
    <w:rsid w:val="008D1500"/>
    <w:rPr>
      <w:rFonts w:ascii="Cambria" w:hAnsi="Cambria"/>
      <w:i/>
    </w:rPr>
  </w:style>
  <w:style w:type="character" w:customStyle="1" w:styleId="Heading8Char1">
    <w:name w:val="Heading 8 Char1"/>
    <w:link w:val="Heading8"/>
    <w:uiPriority w:val="99"/>
    <w:semiHidden/>
    <w:locked/>
    <w:rsid w:val="008D1500"/>
    <w:rPr>
      <w:rFonts w:ascii="Cambria" w:hAnsi="Cambria"/>
      <w:sz w:val="20"/>
    </w:rPr>
  </w:style>
  <w:style w:type="character" w:customStyle="1" w:styleId="Heading9Char1">
    <w:name w:val="Heading 9 Char1"/>
    <w:link w:val="Heading9"/>
    <w:uiPriority w:val="99"/>
    <w:semiHidden/>
    <w:locked/>
    <w:rsid w:val="008D1500"/>
    <w:rPr>
      <w:rFonts w:ascii="Cambria" w:hAnsi="Cambria"/>
      <w:i/>
      <w:spacing w:val="5"/>
      <w:sz w:val="20"/>
    </w:rPr>
  </w:style>
  <w:style w:type="paragraph" w:styleId="Title">
    <w:name w:val="Title"/>
    <w:basedOn w:val="Normal"/>
    <w:next w:val="Normal"/>
    <w:link w:val="TitleChar1"/>
    <w:uiPriority w:val="99"/>
    <w:qFormat/>
    <w:rsid w:val="008D1500"/>
    <w:pPr>
      <w:pBdr>
        <w:bottom w:val="single" w:sz="4" w:space="1" w:color="auto"/>
      </w:pBdr>
      <w:spacing w:line="240" w:lineRule="auto"/>
      <w:contextualSpacing/>
    </w:pPr>
    <w:rPr>
      <w:rFonts w:ascii="Cambria" w:hAnsi="Cambria"/>
      <w:spacing w:val="5"/>
      <w:sz w:val="52"/>
      <w:szCs w:val="20"/>
    </w:rPr>
  </w:style>
  <w:style w:type="character" w:customStyle="1" w:styleId="TitleChar">
    <w:name w:val="Title Char"/>
    <w:basedOn w:val="DefaultParagraphFont"/>
    <w:link w:val="Title"/>
    <w:uiPriority w:val="99"/>
    <w:locked/>
    <w:rPr>
      <w:rFonts w:ascii="Cambria" w:hAnsi="Cambria" w:cs="Times New Roman"/>
      <w:b/>
      <w:bCs/>
      <w:kern w:val="28"/>
      <w:sz w:val="32"/>
      <w:szCs w:val="32"/>
    </w:rPr>
  </w:style>
  <w:style w:type="character" w:customStyle="1" w:styleId="TitleChar1">
    <w:name w:val="Title Char1"/>
    <w:link w:val="Title"/>
    <w:uiPriority w:val="99"/>
    <w:locked/>
    <w:rsid w:val="008D1500"/>
    <w:rPr>
      <w:rFonts w:ascii="Cambria" w:hAnsi="Cambria"/>
      <w:spacing w:val="5"/>
      <w:sz w:val="52"/>
    </w:rPr>
  </w:style>
  <w:style w:type="paragraph" w:styleId="Subtitle">
    <w:name w:val="Subtitle"/>
    <w:basedOn w:val="Normal"/>
    <w:next w:val="Normal"/>
    <w:link w:val="SubtitleChar1"/>
    <w:uiPriority w:val="99"/>
    <w:qFormat/>
    <w:rsid w:val="008D1500"/>
    <w:pPr>
      <w:spacing w:after="600"/>
    </w:pPr>
    <w:rPr>
      <w:rFonts w:ascii="Cambria" w:hAnsi="Cambria"/>
      <w:i/>
      <w:spacing w:val="13"/>
      <w:sz w:val="24"/>
      <w:szCs w:val="20"/>
    </w:rPr>
  </w:style>
  <w:style w:type="character" w:customStyle="1" w:styleId="SubtitleChar">
    <w:name w:val="Subtitle Char"/>
    <w:basedOn w:val="DefaultParagraphFont"/>
    <w:link w:val="Subtitle"/>
    <w:uiPriority w:val="99"/>
    <w:locked/>
    <w:rPr>
      <w:rFonts w:ascii="Cambria" w:hAnsi="Cambria" w:cs="Times New Roman"/>
      <w:sz w:val="24"/>
      <w:szCs w:val="24"/>
    </w:rPr>
  </w:style>
  <w:style w:type="character" w:customStyle="1" w:styleId="SubtitleChar1">
    <w:name w:val="Subtitle Char1"/>
    <w:link w:val="Subtitle"/>
    <w:uiPriority w:val="99"/>
    <w:locked/>
    <w:rsid w:val="008D1500"/>
    <w:rPr>
      <w:rFonts w:ascii="Cambria" w:hAnsi="Cambria"/>
      <w:i/>
      <w:spacing w:val="13"/>
      <w:sz w:val="24"/>
    </w:rPr>
  </w:style>
  <w:style w:type="character" w:styleId="Emphasis">
    <w:name w:val="Emphasis"/>
    <w:basedOn w:val="DefaultParagraphFont"/>
    <w:uiPriority w:val="99"/>
    <w:qFormat/>
    <w:rsid w:val="008D1500"/>
    <w:rPr>
      <w:rFonts w:cs="Times New Roman"/>
      <w:b/>
      <w:i/>
      <w:spacing w:val="10"/>
      <w:shd w:val="clear" w:color="auto" w:fill="auto"/>
    </w:rPr>
  </w:style>
  <w:style w:type="paragraph" w:customStyle="1" w:styleId="Idzet">
    <w:name w:val="Idézet"/>
    <w:basedOn w:val="Normal"/>
    <w:next w:val="Normal"/>
    <w:link w:val="IdzetChar"/>
    <w:uiPriority w:val="99"/>
    <w:rsid w:val="008D1500"/>
    <w:pPr>
      <w:spacing w:before="200" w:after="0"/>
      <w:ind w:left="360" w:right="360"/>
    </w:pPr>
    <w:rPr>
      <w:i/>
      <w:sz w:val="20"/>
      <w:szCs w:val="20"/>
    </w:rPr>
  </w:style>
  <w:style w:type="character" w:customStyle="1" w:styleId="IdzetChar">
    <w:name w:val="Idézet Char"/>
    <w:link w:val="Idzet"/>
    <w:uiPriority w:val="99"/>
    <w:locked/>
    <w:rsid w:val="008D1500"/>
    <w:rPr>
      <w:i/>
    </w:rPr>
  </w:style>
  <w:style w:type="paragraph" w:customStyle="1" w:styleId="Kiemeltidzet">
    <w:name w:val="Kiemelt idézet"/>
    <w:basedOn w:val="Normal"/>
    <w:next w:val="Normal"/>
    <w:link w:val="KiemeltidzetChar"/>
    <w:uiPriority w:val="99"/>
    <w:rsid w:val="008D1500"/>
    <w:pPr>
      <w:pBdr>
        <w:bottom w:val="single" w:sz="4" w:space="1" w:color="auto"/>
      </w:pBdr>
      <w:spacing w:before="200" w:after="280"/>
      <w:ind w:left="1008" w:right="1152"/>
      <w:jc w:val="both"/>
    </w:pPr>
    <w:rPr>
      <w:b/>
      <w:i/>
      <w:sz w:val="20"/>
      <w:szCs w:val="20"/>
    </w:rPr>
  </w:style>
  <w:style w:type="character" w:customStyle="1" w:styleId="KiemeltidzetChar">
    <w:name w:val="Kiemelt idézet Char"/>
    <w:link w:val="Kiemeltidzet"/>
    <w:uiPriority w:val="99"/>
    <w:locked/>
    <w:rsid w:val="008D1500"/>
    <w:rPr>
      <w:b/>
      <w:i/>
    </w:rPr>
  </w:style>
  <w:style w:type="character" w:customStyle="1" w:styleId="Finomkiemels">
    <w:name w:val="Finom kiemelés"/>
    <w:uiPriority w:val="99"/>
    <w:rsid w:val="008D1500"/>
    <w:rPr>
      <w:i/>
    </w:rPr>
  </w:style>
  <w:style w:type="character" w:customStyle="1" w:styleId="Ershangslyozs">
    <w:name w:val="Erős hangsúlyozás"/>
    <w:uiPriority w:val="99"/>
    <w:rsid w:val="008D1500"/>
    <w:rPr>
      <w:b/>
    </w:rPr>
  </w:style>
  <w:style w:type="character" w:customStyle="1" w:styleId="Finomhivatkozs">
    <w:name w:val="Finom hivatkozás"/>
    <w:uiPriority w:val="99"/>
    <w:rsid w:val="008D1500"/>
    <w:rPr>
      <w:smallCaps/>
    </w:rPr>
  </w:style>
  <w:style w:type="character" w:customStyle="1" w:styleId="Ershivatkozs">
    <w:name w:val="Erős hivatkozás"/>
    <w:uiPriority w:val="99"/>
    <w:rsid w:val="008D1500"/>
    <w:rPr>
      <w:smallCaps/>
      <w:spacing w:val="5"/>
      <w:u w:val="single"/>
    </w:rPr>
  </w:style>
  <w:style w:type="character" w:customStyle="1" w:styleId="Knyvcme">
    <w:name w:val="Könyv címe"/>
    <w:uiPriority w:val="99"/>
    <w:rsid w:val="008D1500"/>
    <w:rPr>
      <w:i/>
      <w:smallCaps/>
      <w:spacing w:val="5"/>
    </w:rPr>
  </w:style>
  <w:style w:type="paragraph" w:customStyle="1" w:styleId="xl63">
    <w:name w:val="xl63"/>
    <w:basedOn w:val="Normal"/>
    <w:uiPriority w:val="99"/>
    <w:rsid w:val="00B6435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Arial" w:hAnsi="Arial" w:cs="Arial"/>
      <w:sz w:val="18"/>
      <w:szCs w:val="18"/>
    </w:rPr>
  </w:style>
  <w:style w:type="paragraph" w:customStyle="1" w:styleId="xl64">
    <w:name w:val="xl64"/>
    <w:basedOn w:val="Normal"/>
    <w:uiPriority w:val="99"/>
    <w:rsid w:val="00B6435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Times New Roman" w:hAnsi="Times New Roman"/>
      <w:sz w:val="24"/>
      <w:szCs w:val="24"/>
    </w:rPr>
  </w:style>
  <w:style w:type="table" w:customStyle="1" w:styleId="Rcsostblzat9">
    <w:name w:val="Rácsos táblázat9"/>
    <w:uiPriority w:val="99"/>
    <w:rsid w:val="00B6435F"/>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5">
    <w:name w:val="Rácsos táblázat15"/>
    <w:uiPriority w:val="99"/>
    <w:rsid w:val="00B6435F"/>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uiPriority w:val="99"/>
    <w:rsid w:val="00B6435F"/>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uiPriority w:val="99"/>
    <w:rsid w:val="00B6435F"/>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uiPriority w:val="99"/>
    <w:rsid w:val="00B6435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uiPriority w:val="99"/>
    <w:rsid w:val="00B6435F"/>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uiPriority w:val="99"/>
    <w:rsid w:val="00B6435F"/>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uiPriority w:val="99"/>
    <w:rsid w:val="00B6435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uiPriority w:val="99"/>
    <w:rsid w:val="00B6435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3">
    <w:name w:val="Rácsos táblázat233"/>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3">
    <w:name w:val="Rácsos táblázat2113"/>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uiPriority w:val="99"/>
    <w:rsid w:val="00B6435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3">
    <w:name w:val="Rácsos táblázat2213"/>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uiPriority w:val="99"/>
    <w:rsid w:val="00B6435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uiPriority w:val="99"/>
    <w:rsid w:val="00B6435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uiPriority w:val="99"/>
    <w:rsid w:val="00B6435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uiPriority w:val="99"/>
    <w:rsid w:val="00B6435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1">
    <w:name w:val="Rácsos táblázat2311"/>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uiPriority w:val="99"/>
    <w:rsid w:val="00B6435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uiPriority w:val="99"/>
    <w:rsid w:val="00B6435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uiPriority w:val="99"/>
    <w:rsid w:val="00B6435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1">
    <w:name w:val="Rácsos táblázat241"/>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1">
    <w:name w:val="Rácsos táblázat2121"/>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uiPriority w:val="99"/>
    <w:rsid w:val="00B6435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1">
    <w:name w:val="Rácsos táblázat2221"/>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uiPriority w:val="99"/>
    <w:rsid w:val="00B6435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uiPriority w:val="99"/>
    <w:rsid w:val="00B6435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uiPriority w:val="99"/>
    <w:rsid w:val="00B6435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uiPriority w:val="99"/>
    <w:rsid w:val="00B6435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1">
    <w:name w:val="Rácsos táblázat2321"/>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uiPriority w:val="99"/>
    <w:rsid w:val="00B6435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uiPriority w:val="99"/>
    <w:rsid w:val="00B6435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uiPriority w:val="99"/>
    <w:rsid w:val="00B6435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uiPriority w:val="99"/>
    <w:rsid w:val="00B6435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5619E6"/>
    <w:rPr>
      <w:b/>
      <w:kern w:val="36"/>
      <w:sz w:val="48"/>
    </w:rPr>
  </w:style>
  <w:style w:type="paragraph" w:customStyle="1" w:styleId="CharChar2Char">
    <w:name w:val="Char Char2 Char"/>
    <w:basedOn w:val="Normal"/>
    <w:uiPriority w:val="99"/>
    <w:rsid w:val="005619E6"/>
    <w:pPr>
      <w:spacing w:after="160" w:line="240" w:lineRule="exact"/>
    </w:pPr>
    <w:rPr>
      <w:rFonts w:ascii="Tahoma" w:hAnsi="Tahoma"/>
      <w:sz w:val="20"/>
      <w:szCs w:val="20"/>
      <w:lang w:val="en-US" w:eastAsia="en-US"/>
    </w:rPr>
  </w:style>
  <w:style w:type="character" w:styleId="PageNumber">
    <w:name w:val="page number"/>
    <w:basedOn w:val="DefaultParagraphFont"/>
    <w:uiPriority w:val="99"/>
    <w:rsid w:val="004B42EC"/>
    <w:rPr>
      <w:rFonts w:cs="Times New Roman"/>
    </w:rPr>
  </w:style>
  <w:style w:type="numbering" w:customStyle="1" w:styleId="Stlus2">
    <w:name w:val="Stílus2"/>
    <w:rsid w:val="004E5DF2"/>
    <w:pPr>
      <w:numPr>
        <w:numId w:val="18"/>
      </w:numPr>
    </w:pPr>
  </w:style>
</w:styles>
</file>

<file path=word/webSettings.xml><?xml version="1.0" encoding="utf-8"?>
<w:webSettings xmlns:r="http://schemas.openxmlformats.org/officeDocument/2006/relationships" xmlns:w="http://schemas.openxmlformats.org/wordprocessingml/2006/main">
  <w:divs>
    <w:div w:id="1798332478">
      <w:marLeft w:val="0"/>
      <w:marRight w:val="0"/>
      <w:marTop w:val="0"/>
      <w:marBottom w:val="0"/>
      <w:divBdr>
        <w:top w:val="none" w:sz="0" w:space="0" w:color="auto"/>
        <w:left w:val="none" w:sz="0" w:space="0" w:color="auto"/>
        <w:bottom w:val="none" w:sz="0" w:space="0" w:color="auto"/>
        <w:right w:val="none" w:sz="0" w:space="0" w:color="auto"/>
      </w:divBdr>
    </w:div>
    <w:div w:id="1798332479">
      <w:marLeft w:val="0"/>
      <w:marRight w:val="0"/>
      <w:marTop w:val="0"/>
      <w:marBottom w:val="0"/>
      <w:divBdr>
        <w:top w:val="none" w:sz="0" w:space="0" w:color="auto"/>
        <w:left w:val="none" w:sz="0" w:space="0" w:color="auto"/>
        <w:bottom w:val="none" w:sz="0" w:space="0" w:color="auto"/>
        <w:right w:val="none" w:sz="0" w:space="0" w:color="auto"/>
      </w:divBdr>
    </w:div>
    <w:div w:id="1798332480">
      <w:marLeft w:val="0"/>
      <w:marRight w:val="0"/>
      <w:marTop w:val="0"/>
      <w:marBottom w:val="0"/>
      <w:divBdr>
        <w:top w:val="none" w:sz="0" w:space="0" w:color="auto"/>
        <w:left w:val="none" w:sz="0" w:space="0" w:color="auto"/>
        <w:bottom w:val="none" w:sz="0" w:space="0" w:color="auto"/>
        <w:right w:val="none" w:sz="0" w:space="0" w:color="auto"/>
      </w:divBdr>
    </w:div>
    <w:div w:id="1798332481">
      <w:marLeft w:val="0"/>
      <w:marRight w:val="0"/>
      <w:marTop w:val="0"/>
      <w:marBottom w:val="0"/>
      <w:divBdr>
        <w:top w:val="none" w:sz="0" w:space="0" w:color="auto"/>
        <w:left w:val="none" w:sz="0" w:space="0" w:color="auto"/>
        <w:bottom w:val="none" w:sz="0" w:space="0" w:color="auto"/>
        <w:right w:val="none" w:sz="0" w:space="0" w:color="auto"/>
      </w:divBdr>
    </w:div>
    <w:div w:id="1798332482">
      <w:marLeft w:val="0"/>
      <w:marRight w:val="0"/>
      <w:marTop w:val="0"/>
      <w:marBottom w:val="0"/>
      <w:divBdr>
        <w:top w:val="none" w:sz="0" w:space="0" w:color="auto"/>
        <w:left w:val="none" w:sz="0" w:space="0" w:color="auto"/>
        <w:bottom w:val="none" w:sz="0" w:space="0" w:color="auto"/>
        <w:right w:val="none" w:sz="0" w:space="0" w:color="auto"/>
      </w:divBdr>
    </w:div>
    <w:div w:id="1798332483">
      <w:marLeft w:val="0"/>
      <w:marRight w:val="0"/>
      <w:marTop w:val="0"/>
      <w:marBottom w:val="0"/>
      <w:divBdr>
        <w:top w:val="none" w:sz="0" w:space="0" w:color="auto"/>
        <w:left w:val="none" w:sz="0" w:space="0" w:color="auto"/>
        <w:bottom w:val="none" w:sz="0" w:space="0" w:color="auto"/>
        <w:right w:val="none" w:sz="0" w:space="0" w:color="auto"/>
      </w:divBdr>
    </w:div>
    <w:div w:id="1798332484">
      <w:marLeft w:val="0"/>
      <w:marRight w:val="0"/>
      <w:marTop w:val="0"/>
      <w:marBottom w:val="0"/>
      <w:divBdr>
        <w:top w:val="none" w:sz="0" w:space="0" w:color="auto"/>
        <w:left w:val="none" w:sz="0" w:space="0" w:color="auto"/>
        <w:bottom w:val="none" w:sz="0" w:space="0" w:color="auto"/>
        <w:right w:val="none" w:sz="0" w:space="0" w:color="auto"/>
      </w:divBdr>
    </w:div>
    <w:div w:id="1798332485">
      <w:marLeft w:val="0"/>
      <w:marRight w:val="0"/>
      <w:marTop w:val="0"/>
      <w:marBottom w:val="0"/>
      <w:divBdr>
        <w:top w:val="none" w:sz="0" w:space="0" w:color="auto"/>
        <w:left w:val="none" w:sz="0" w:space="0" w:color="auto"/>
        <w:bottom w:val="none" w:sz="0" w:space="0" w:color="auto"/>
        <w:right w:val="none" w:sz="0" w:space="0" w:color="auto"/>
      </w:divBdr>
    </w:div>
    <w:div w:id="1798332486">
      <w:marLeft w:val="0"/>
      <w:marRight w:val="0"/>
      <w:marTop w:val="0"/>
      <w:marBottom w:val="0"/>
      <w:divBdr>
        <w:top w:val="none" w:sz="0" w:space="0" w:color="auto"/>
        <w:left w:val="none" w:sz="0" w:space="0" w:color="auto"/>
        <w:bottom w:val="none" w:sz="0" w:space="0" w:color="auto"/>
        <w:right w:val="none" w:sz="0" w:space="0" w:color="auto"/>
      </w:divBdr>
    </w:div>
    <w:div w:id="1798332487">
      <w:marLeft w:val="0"/>
      <w:marRight w:val="0"/>
      <w:marTop w:val="0"/>
      <w:marBottom w:val="0"/>
      <w:divBdr>
        <w:top w:val="none" w:sz="0" w:space="0" w:color="auto"/>
        <w:left w:val="none" w:sz="0" w:space="0" w:color="auto"/>
        <w:bottom w:val="none" w:sz="0" w:space="0" w:color="auto"/>
        <w:right w:val="none" w:sz="0" w:space="0" w:color="auto"/>
      </w:divBdr>
    </w:div>
    <w:div w:id="1798332488">
      <w:marLeft w:val="0"/>
      <w:marRight w:val="0"/>
      <w:marTop w:val="0"/>
      <w:marBottom w:val="0"/>
      <w:divBdr>
        <w:top w:val="none" w:sz="0" w:space="0" w:color="auto"/>
        <w:left w:val="none" w:sz="0" w:space="0" w:color="auto"/>
        <w:bottom w:val="none" w:sz="0" w:space="0" w:color="auto"/>
        <w:right w:val="none" w:sz="0" w:space="0" w:color="auto"/>
      </w:divBdr>
    </w:div>
    <w:div w:id="1798332489">
      <w:marLeft w:val="0"/>
      <w:marRight w:val="0"/>
      <w:marTop w:val="0"/>
      <w:marBottom w:val="0"/>
      <w:divBdr>
        <w:top w:val="none" w:sz="0" w:space="0" w:color="auto"/>
        <w:left w:val="none" w:sz="0" w:space="0" w:color="auto"/>
        <w:bottom w:val="none" w:sz="0" w:space="0" w:color="auto"/>
        <w:right w:val="none" w:sz="0" w:space="0" w:color="auto"/>
      </w:divBdr>
    </w:div>
    <w:div w:id="1798332490">
      <w:marLeft w:val="0"/>
      <w:marRight w:val="0"/>
      <w:marTop w:val="0"/>
      <w:marBottom w:val="0"/>
      <w:divBdr>
        <w:top w:val="none" w:sz="0" w:space="0" w:color="auto"/>
        <w:left w:val="none" w:sz="0" w:space="0" w:color="auto"/>
        <w:bottom w:val="none" w:sz="0" w:space="0" w:color="auto"/>
        <w:right w:val="none" w:sz="0" w:space="0" w:color="auto"/>
      </w:divBdr>
    </w:div>
    <w:div w:id="1798332491">
      <w:marLeft w:val="0"/>
      <w:marRight w:val="0"/>
      <w:marTop w:val="0"/>
      <w:marBottom w:val="0"/>
      <w:divBdr>
        <w:top w:val="none" w:sz="0" w:space="0" w:color="auto"/>
        <w:left w:val="none" w:sz="0" w:space="0" w:color="auto"/>
        <w:bottom w:val="none" w:sz="0" w:space="0" w:color="auto"/>
        <w:right w:val="none" w:sz="0" w:space="0" w:color="auto"/>
      </w:divBdr>
    </w:div>
    <w:div w:id="1798332492">
      <w:marLeft w:val="0"/>
      <w:marRight w:val="0"/>
      <w:marTop w:val="0"/>
      <w:marBottom w:val="0"/>
      <w:divBdr>
        <w:top w:val="none" w:sz="0" w:space="0" w:color="auto"/>
        <w:left w:val="none" w:sz="0" w:space="0" w:color="auto"/>
        <w:bottom w:val="none" w:sz="0" w:space="0" w:color="auto"/>
        <w:right w:val="none" w:sz="0" w:space="0" w:color="auto"/>
      </w:divBdr>
    </w:div>
    <w:div w:id="1798332493">
      <w:marLeft w:val="0"/>
      <w:marRight w:val="0"/>
      <w:marTop w:val="0"/>
      <w:marBottom w:val="0"/>
      <w:divBdr>
        <w:top w:val="none" w:sz="0" w:space="0" w:color="auto"/>
        <w:left w:val="none" w:sz="0" w:space="0" w:color="auto"/>
        <w:bottom w:val="none" w:sz="0" w:space="0" w:color="auto"/>
        <w:right w:val="none" w:sz="0" w:space="0" w:color="auto"/>
      </w:divBdr>
    </w:div>
    <w:div w:id="1798332494">
      <w:marLeft w:val="0"/>
      <w:marRight w:val="0"/>
      <w:marTop w:val="0"/>
      <w:marBottom w:val="0"/>
      <w:divBdr>
        <w:top w:val="none" w:sz="0" w:space="0" w:color="auto"/>
        <w:left w:val="none" w:sz="0" w:space="0" w:color="auto"/>
        <w:bottom w:val="none" w:sz="0" w:space="0" w:color="auto"/>
        <w:right w:val="none" w:sz="0" w:space="0" w:color="auto"/>
      </w:divBdr>
    </w:div>
    <w:div w:id="1798332495">
      <w:marLeft w:val="0"/>
      <w:marRight w:val="0"/>
      <w:marTop w:val="0"/>
      <w:marBottom w:val="0"/>
      <w:divBdr>
        <w:top w:val="none" w:sz="0" w:space="0" w:color="auto"/>
        <w:left w:val="none" w:sz="0" w:space="0" w:color="auto"/>
        <w:bottom w:val="none" w:sz="0" w:space="0" w:color="auto"/>
        <w:right w:val="none" w:sz="0" w:space="0" w:color="auto"/>
      </w:divBdr>
    </w:div>
    <w:div w:id="1798332496">
      <w:marLeft w:val="0"/>
      <w:marRight w:val="0"/>
      <w:marTop w:val="0"/>
      <w:marBottom w:val="0"/>
      <w:divBdr>
        <w:top w:val="none" w:sz="0" w:space="0" w:color="auto"/>
        <w:left w:val="none" w:sz="0" w:space="0" w:color="auto"/>
        <w:bottom w:val="none" w:sz="0" w:space="0" w:color="auto"/>
        <w:right w:val="none" w:sz="0" w:space="0" w:color="auto"/>
      </w:divBdr>
    </w:div>
    <w:div w:id="1798332497">
      <w:marLeft w:val="0"/>
      <w:marRight w:val="0"/>
      <w:marTop w:val="0"/>
      <w:marBottom w:val="0"/>
      <w:divBdr>
        <w:top w:val="none" w:sz="0" w:space="0" w:color="auto"/>
        <w:left w:val="none" w:sz="0" w:space="0" w:color="auto"/>
        <w:bottom w:val="none" w:sz="0" w:space="0" w:color="auto"/>
        <w:right w:val="none" w:sz="0" w:space="0" w:color="auto"/>
      </w:divBdr>
    </w:div>
    <w:div w:id="1798332498">
      <w:marLeft w:val="0"/>
      <w:marRight w:val="0"/>
      <w:marTop w:val="0"/>
      <w:marBottom w:val="0"/>
      <w:divBdr>
        <w:top w:val="none" w:sz="0" w:space="0" w:color="auto"/>
        <w:left w:val="none" w:sz="0" w:space="0" w:color="auto"/>
        <w:bottom w:val="none" w:sz="0" w:space="0" w:color="auto"/>
        <w:right w:val="none" w:sz="0" w:space="0" w:color="auto"/>
      </w:divBdr>
    </w:div>
    <w:div w:id="1798332499">
      <w:marLeft w:val="0"/>
      <w:marRight w:val="0"/>
      <w:marTop w:val="0"/>
      <w:marBottom w:val="0"/>
      <w:divBdr>
        <w:top w:val="none" w:sz="0" w:space="0" w:color="auto"/>
        <w:left w:val="none" w:sz="0" w:space="0" w:color="auto"/>
        <w:bottom w:val="none" w:sz="0" w:space="0" w:color="auto"/>
        <w:right w:val="none" w:sz="0" w:space="0" w:color="auto"/>
      </w:divBdr>
    </w:div>
    <w:div w:id="1798332500">
      <w:marLeft w:val="0"/>
      <w:marRight w:val="0"/>
      <w:marTop w:val="0"/>
      <w:marBottom w:val="0"/>
      <w:divBdr>
        <w:top w:val="none" w:sz="0" w:space="0" w:color="auto"/>
        <w:left w:val="none" w:sz="0" w:space="0" w:color="auto"/>
        <w:bottom w:val="none" w:sz="0" w:space="0" w:color="auto"/>
        <w:right w:val="none" w:sz="0" w:space="0" w:color="auto"/>
      </w:divBdr>
    </w:div>
    <w:div w:id="1798332501">
      <w:marLeft w:val="0"/>
      <w:marRight w:val="0"/>
      <w:marTop w:val="0"/>
      <w:marBottom w:val="0"/>
      <w:divBdr>
        <w:top w:val="none" w:sz="0" w:space="0" w:color="auto"/>
        <w:left w:val="none" w:sz="0" w:space="0" w:color="auto"/>
        <w:bottom w:val="none" w:sz="0" w:space="0" w:color="auto"/>
        <w:right w:val="none" w:sz="0" w:space="0" w:color="auto"/>
      </w:divBdr>
    </w:div>
    <w:div w:id="1798332502">
      <w:marLeft w:val="0"/>
      <w:marRight w:val="0"/>
      <w:marTop w:val="0"/>
      <w:marBottom w:val="0"/>
      <w:divBdr>
        <w:top w:val="none" w:sz="0" w:space="0" w:color="auto"/>
        <w:left w:val="none" w:sz="0" w:space="0" w:color="auto"/>
        <w:bottom w:val="none" w:sz="0" w:space="0" w:color="auto"/>
        <w:right w:val="none" w:sz="0" w:space="0" w:color="auto"/>
      </w:divBdr>
    </w:div>
    <w:div w:id="1798332503">
      <w:marLeft w:val="0"/>
      <w:marRight w:val="0"/>
      <w:marTop w:val="0"/>
      <w:marBottom w:val="0"/>
      <w:divBdr>
        <w:top w:val="none" w:sz="0" w:space="0" w:color="auto"/>
        <w:left w:val="none" w:sz="0" w:space="0" w:color="auto"/>
        <w:bottom w:val="none" w:sz="0" w:space="0" w:color="auto"/>
        <w:right w:val="none" w:sz="0" w:space="0" w:color="auto"/>
      </w:divBdr>
    </w:div>
    <w:div w:id="1798332504">
      <w:marLeft w:val="0"/>
      <w:marRight w:val="0"/>
      <w:marTop w:val="0"/>
      <w:marBottom w:val="0"/>
      <w:divBdr>
        <w:top w:val="none" w:sz="0" w:space="0" w:color="auto"/>
        <w:left w:val="none" w:sz="0" w:space="0" w:color="auto"/>
        <w:bottom w:val="none" w:sz="0" w:space="0" w:color="auto"/>
        <w:right w:val="none" w:sz="0" w:space="0" w:color="auto"/>
      </w:divBdr>
    </w:div>
    <w:div w:id="1798332505">
      <w:marLeft w:val="0"/>
      <w:marRight w:val="0"/>
      <w:marTop w:val="0"/>
      <w:marBottom w:val="0"/>
      <w:divBdr>
        <w:top w:val="none" w:sz="0" w:space="0" w:color="auto"/>
        <w:left w:val="none" w:sz="0" w:space="0" w:color="auto"/>
        <w:bottom w:val="none" w:sz="0" w:space="0" w:color="auto"/>
        <w:right w:val="none" w:sz="0" w:space="0" w:color="auto"/>
      </w:divBdr>
    </w:div>
    <w:div w:id="1798332506">
      <w:marLeft w:val="0"/>
      <w:marRight w:val="0"/>
      <w:marTop w:val="0"/>
      <w:marBottom w:val="0"/>
      <w:divBdr>
        <w:top w:val="none" w:sz="0" w:space="0" w:color="auto"/>
        <w:left w:val="none" w:sz="0" w:space="0" w:color="auto"/>
        <w:bottom w:val="none" w:sz="0" w:space="0" w:color="auto"/>
        <w:right w:val="none" w:sz="0" w:space="0" w:color="auto"/>
      </w:divBdr>
    </w:div>
    <w:div w:id="1798332507">
      <w:marLeft w:val="0"/>
      <w:marRight w:val="0"/>
      <w:marTop w:val="0"/>
      <w:marBottom w:val="0"/>
      <w:divBdr>
        <w:top w:val="none" w:sz="0" w:space="0" w:color="auto"/>
        <w:left w:val="none" w:sz="0" w:space="0" w:color="auto"/>
        <w:bottom w:val="none" w:sz="0" w:space="0" w:color="auto"/>
        <w:right w:val="none" w:sz="0" w:space="0" w:color="auto"/>
      </w:divBdr>
    </w:div>
    <w:div w:id="1798332508">
      <w:marLeft w:val="0"/>
      <w:marRight w:val="0"/>
      <w:marTop w:val="0"/>
      <w:marBottom w:val="0"/>
      <w:divBdr>
        <w:top w:val="none" w:sz="0" w:space="0" w:color="auto"/>
        <w:left w:val="none" w:sz="0" w:space="0" w:color="auto"/>
        <w:bottom w:val="none" w:sz="0" w:space="0" w:color="auto"/>
        <w:right w:val="none" w:sz="0" w:space="0" w:color="auto"/>
      </w:divBdr>
    </w:div>
    <w:div w:id="1798332509">
      <w:marLeft w:val="0"/>
      <w:marRight w:val="0"/>
      <w:marTop w:val="0"/>
      <w:marBottom w:val="0"/>
      <w:divBdr>
        <w:top w:val="none" w:sz="0" w:space="0" w:color="auto"/>
        <w:left w:val="none" w:sz="0" w:space="0" w:color="auto"/>
        <w:bottom w:val="none" w:sz="0" w:space="0" w:color="auto"/>
        <w:right w:val="none" w:sz="0" w:space="0" w:color="auto"/>
      </w:divBdr>
    </w:div>
    <w:div w:id="1798332510">
      <w:marLeft w:val="0"/>
      <w:marRight w:val="0"/>
      <w:marTop w:val="0"/>
      <w:marBottom w:val="0"/>
      <w:divBdr>
        <w:top w:val="none" w:sz="0" w:space="0" w:color="auto"/>
        <w:left w:val="none" w:sz="0" w:space="0" w:color="auto"/>
        <w:bottom w:val="none" w:sz="0" w:space="0" w:color="auto"/>
        <w:right w:val="none" w:sz="0" w:space="0" w:color="auto"/>
      </w:divBdr>
    </w:div>
    <w:div w:id="1798332511">
      <w:marLeft w:val="0"/>
      <w:marRight w:val="0"/>
      <w:marTop w:val="0"/>
      <w:marBottom w:val="0"/>
      <w:divBdr>
        <w:top w:val="none" w:sz="0" w:space="0" w:color="auto"/>
        <w:left w:val="none" w:sz="0" w:space="0" w:color="auto"/>
        <w:bottom w:val="none" w:sz="0" w:space="0" w:color="auto"/>
        <w:right w:val="none" w:sz="0" w:space="0" w:color="auto"/>
      </w:divBdr>
    </w:div>
    <w:div w:id="1798332512">
      <w:marLeft w:val="0"/>
      <w:marRight w:val="0"/>
      <w:marTop w:val="0"/>
      <w:marBottom w:val="0"/>
      <w:divBdr>
        <w:top w:val="none" w:sz="0" w:space="0" w:color="auto"/>
        <w:left w:val="none" w:sz="0" w:space="0" w:color="auto"/>
        <w:bottom w:val="none" w:sz="0" w:space="0" w:color="auto"/>
        <w:right w:val="none" w:sz="0" w:space="0" w:color="auto"/>
      </w:divBdr>
    </w:div>
    <w:div w:id="179833251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hyperlink" Target="../../../../AppData/torma/AppData/Local/Microsoft/Tolnay%20M&#225;ria/AppData/Local/Microsoft/Windows/Temporary%20Internet%20Files/Content.Outlook/Y8MYI0Z9/Gyermekotthoni%20asszisztens%20KT%20(3)%20(3).doc"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AppData/torma/AppData/Local/Microsoft/Tolnay%20M&#225;ria/AppData/Local/Microsoft/Windows/Temporary%20Internet%20Files/Content.Outlook/Y8MYI0Z9/Gyermekotthoni%20asszisztens%20KT%20(3)%20(3).do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AppData/torma/AppData/Local/Microsoft/Tolnay%20M&#225;ria/AppData/Local/Microsoft/Windows/Temporary%20Internet%20Files/Content.Outlook/Y8MYI0Z9/Gyermekotthoni%20asszisztens%20KT%20(3)%20(3).doc"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154</Pages>
  <Words>26424</Words>
  <Characters>-32766</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2</cp:revision>
  <cp:lastPrinted>2013-03-16T18:17:00Z</cp:lastPrinted>
  <dcterms:created xsi:type="dcterms:W3CDTF">2013-03-25T16:50:00Z</dcterms:created>
  <dcterms:modified xsi:type="dcterms:W3CDTF">2013-03-25T16:50:00Z</dcterms:modified>
</cp:coreProperties>
</file>