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769" w:rsidRPr="006970CB" w:rsidRDefault="00055769" w:rsidP="00055769">
      <w:pPr>
        <w:widowControl w:val="0"/>
        <w:suppressAutoHyphens/>
        <w:autoSpaceDE w:val="0"/>
        <w:ind w:right="-23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</w:p>
    <w:p w:rsidR="009A37D7" w:rsidRDefault="00351A9D" w:rsidP="00351A9D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5.4. </w:t>
      </w:r>
    </w:p>
    <w:p w:rsidR="009A37D7" w:rsidRPr="006970CB" w:rsidRDefault="009A37D7" w:rsidP="009A37D7">
      <w:pPr>
        <w:widowControl w:val="0"/>
        <w:suppressAutoHyphens/>
        <w:autoSpaceDE w:val="0"/>
        <w:ind w:right="-23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</w:p>
    <w:p w:rsidR="009A37D7" w:rsidRPr="007B5F7F" w:rsidRDefault="009A37D7" w:rsidP="009A37D7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</w:pPr>
      <w:r w:rsidRPr="007B5F7F"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  <w:t>SZAKKÉPZÉSI KERETTANTERV</w:t>
      </w:r>
    </w:p>
    <w:p w:rsidR="009A37D7" w:rsidRPr="007B5F7F" w:rsidRDefault="009A37D7" w:rsidP="009A37D7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 w:rsidRPr="007B5F7F"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a</w:t>
      </w:r>
    </w:p>
    <w:p w:rsidR="009A37D7" w:rsidRPr="00CB47EB" w:rsidRDefault="009A37D7" w:rsidP="009A37D7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lang w:eastAsia="hi-IN" w:bidi="hi-IN"/>
        </w:rPr>
      </w:pPr>
    </w:p>
    <w:p w:rsidR="009A37D7" w:rsidRPr="001B2C63" w:rsidRDefault="009A37D7" w:rsidP="009A37D7">
      <w:pPr>
        <w:widowControl w:val="0"/>
        <w:suppressAutoHyphens/>
        <w:spacing w:after="200" w:line="276" w:lineRule="auto"/>
        <w:jc w:val="center"/>
        <w:rPr>
          <w:rFonts w:ascii="Palatino Linotype" w:eastAsia="Calibri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1B2C63">
        <w:rPr>
          <w:rFonts w:ascii="Palatino Linotype" w:eastAsia="Calibri" w:hAnsi="Palatino Linotype" w:cs="Palatino Linotype"/>
          <w:b/>
          <w:bCs/>
          <w:kern w:val="1"/>
          <w:sz w:val="24"/>
          <w:szCs w:val="24"/>
          <w:lang w:eastAsia="hi-IN" w:bidi="hi-IN"/>
        </w:rPr>
        <w:t>21 851 02</w:t>
      </w:r>
    </w:p>
    <w:p w:rsidR="009A37D7" w:rsidRPr="001B2C63" w:rsidRDefault="009A37D7" w:rsidP="009A37D7">
      <w:pPr>
        <w:widowControl w:val="0"/>
        <w:suppressAutoHyphens/>
        <w:spacing w:after="200" w:line="276" w:lineRule="auto"/>
        <w:jc w:val="center"/>
        <w:rPr>
          <w:rFonts w:ascii="Palatino Linotype" w:eastAsia="Calibri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1B2C63">
        <w:rPr>
          <w:rFonts w:ascii="Palatino Linotype" w:eastAsia="Calibri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HULLADÉKVÁLOGATÓ </w:t>
      </w:r>
      <w:proofErr w:type="gramStart"/>
      <w:r w:rsidRPr="001B2C63">
        <w:rPr>
          <w:rFonts w:ascii="Palatino Linotype" w:eastAsia="Calibri" w:hAnsi="Palatino Linotype" w:cs="Palatino Linotype"/>
          <w:b/>
          <w:bCs/>
          <w:kern w:val="1"/>
          <w:sz w:val="24"/>
          <w:szCs w:val="24"/>
          <w:lang w:eastAsia="hi-IN" w:bidi="hi-IN"/>
        </w:rPr>
        <w:t>ÉS</w:t>
      </w:r>
      <w:proofErr w:type="gramEnd"/>
      <w:r w:rsidRPr="001B2C63">
        <w:rPr>
          <w:rFonts w:ascii="Palatino Linotype" w:eastAsia="Calibri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-FELDOLGOZÓ</w:t>
      </w:r>
    </w:p>
    <w:p w:rsidR="009A37D7" w:rsidRPr="001B2C63" w:rsidRDefault="00E81B24" w:rsidP="009A37D7">
      <w:pPr>
        <w:widowControl w:val="0"/>
        <w:suppressAutoHyphens/>
        <w:spacing w:after="200" w:line="276" w:lineRule="auto"/>
        <w:jc w:val="center"/>
        <w:rPr>
          <w:rFonts w:ascii="Palatino Linotype" w:eastAsia="Calibri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eastAsia="Calibri" w:hAnsi="Palatino Linotype" w:cs="Palatino Linotype"/>
          <w:b/>
          <w:bCs/>
          <w:kern w:val="1"/>
          <w:sz w:val="24"/>
          <w:szCs w:val="24"/>
          <w:lang w:eastAsia="hi-IN" w:bidi="hi-IN"/>
        </w:rPr>
        <w:t>RÉSZ</w:t>
      </w:r>
      <w:r w:rsidR="009A37D7" w:rsidRPr="001B2C63">
        <w:rPr>
          <w:rFonts w:ascii="Palatino Linotype" w:eastAsia="Calibri" w:hAnsi="Palatino Linotype" w:cs="Palatino Linotype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9A37D7" w:rsidRDefault="009A37D7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63108" w:rsidRPr="00451865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451865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45186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45186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A63108" w:rsidRPr="00451865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451865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szakképzési kerettanterv</w:t>
      </w:r>
      <w:r w:rsidR="009F7AF8"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451865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451865" w:rsidRDefault="00A63108" w:rsidP="00183CB8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451865" w:rsidRDefault="00A63108" w:rsidP="00183CB8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451865" w:rsidRDefault="00A63108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451865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proofErr w:type="gramEnd"/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451865" w:rsidRDefault="00A63108" w:rsidP="00183CB8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A63108" w:rsidRPr="00451865" w:rsidRDefault="00A63108" w:rsidP="00183CB8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451865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451865">
        <w:rPr>
          <w:rFonts w:ascii="Palatino Linotype" w:hAnsi="Palatino Linotype"/>
          <w:iCs/>
          <w:sz w:val="24"/>
          <w:szCs w:val="24"/>
        </w:rPr>
        <w:t xml:space="preserve"> szóló</w:t>
      </w:r>
      <w:r w:rsidRPr="00451865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DD5438" w:rsidRPr="00451865" w:rsidRDefault="00A63108" w:rsidP="00A631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51865">
        <w:rPr>
          <w:rFonts w:ascii="Palatino Linotype" w:hAnsi="Palatino Linotype"/>
          <w:sz w:val="24"/>
          <w:szCs w:val="24"/>
        </w:rPr>
        <w:t>–</w:t>
      </w:r>
      <w:r w:rsidRPr="00451865">
        <w:rPr>
          <w:rFonts w:ascii="Palatino Linotype" w:hAnsi="Palatino Linotype"/>
          <w:sz w:val="24"/>
          <w:szCs w:val="24"/>
        </w:rPr>
        <w:tab/>
      </w:r>
      <w:proofErr w:type="gramStart"/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>a(</w:t>
      </w:r>
      <w:proofErr w:type="gramEnd"/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z) </w:t>
      </w:r>
      <w:r w:rsidR="009355C4">
        <w:rPr>
          <w:rFonts w:ascii="Palatino Linotype" w:hAnsi="Palatino Linotype"/>
          <w:kern w:val="1"/>
          <w:sz w:val="24"/>
          <w:szCs w:val="24"/>
          <w:lang w:eastAsia="hi-IN" w:bidi="hi-IN"/>
        </w:rPr>
        <w:t>21 851 01</w:t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9355C4" w:rsidRPr="0045186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Hulladékválogató és </w:t>
      </w:r>
      <w:proofErr w:type="spellStart"/>
      <w:r w:rsidR="009355C4" w:rsidRPr="0045186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-feldolgozó</w:t>
      </w:r>
      <w:proofErr w:type="spellEnd"/>
      <w:r w:rsidR="009355C4" w:rsidRPr="00451865" w:rsidDel="009355C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A55B8C"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részszakképesítés </w:t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és vizsgakövetelményeit tartalmazó rendelet </w:t>
      </w:r>
    </w:p>
    <w:p w:rsidR="00A63108" w:rsidRPr="00451865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>alapján</w:t>
      </w:r>
      <w:proofErr w:type="gramEnd"/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készült.</w:t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186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63108" w:rsidRPr="00451865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451865" w:rsidRDefault="00A6310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451865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45186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45186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45186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511563" w:rsidRPr="0045186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részszakképesítés </w:t>
      </w:r>
      <w:r w:rsidRPr="0045186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alapadatai</w:t>
      </w:r>
    </w:p>
    <w:p w:rsidR="00A63108" w:rsidRPr="00451865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E7BC0" w:rsidRPr="00451865" w:rsidRDefault="001E7BC0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45186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részszakképesítés azonosító száma: 21 851 0</w:t>
      </w:r>
      <w:r w:rsidR="00686FD0" w:rsidRPr="0045186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2</w:t>
      </w:r>
    </w:p>
    <w:p w:rsidR="001E7BC0" w:rsidRPr="00451865" w:rsidRDefault="001E7BC0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E7BC0" w:rsidRPr="00451865" w:rsidRDefault="001E7BC0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45186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részszakképesítés megnevezése: Hulladék</w:t>
      </w:r>
      <w:r w:rsidR="00686FD0" w:rsidRPr="0045186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válogató és </w:t>
      </w:r>
      <w:proofErr w:type="spellStart"/>
      <w:r w:rsidR="00686FD0" w:rsidRPr="0045186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-feldolgozó</w:t>
      </w:r>
      <w:proofErr w:type="spellEnd"/>
    </w:p>
    <w:p w:rsidR="001E7BC0" w:rsidRPr="00451865" w:rsidRDefault="001E7BC0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E7BC0" w:rsidRPr="00451865" w:rsidRDefault="001E7BC0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color w:val="000000"/>
          <w:kern w:val="1"/>
          <w:sz w:val="24"/>
          <w:szCs w:val="24"/>
          <w:lang w:eastAsia="hi-IN" w:bidi="hi-IN"/>
        </w:rPr>
      </w:pPr>
      <w:r w:rsidRPr="0045186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szakmacsoport </w:t>
      </w:r>
      <w:r w:rsidRPr="00451865">
        <w:rPr>
          <w:rFonts w:ascii="Palatino Linotype" w:hAnsi="Palatino Linotype"/>
          <w:iCs/>
          <w:sz w:val="24"/>
          <w:szCs w:val="24"/>
        </w:rPr>
        <w:t>száma és megnevezése</w:t>
      </w:r>
      <w:r w:rsidRPr="0045186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14. </w:t>
      </w:r>
      <w:r w:rsidRPr="00451865">
        <w:rPr>
          <w:rFonts w:ascii="Palatino Linotype" w:hAnsi="Palatino Linotype" w:cs="Arial"/>
          <w:color w:val="000000"/>
          <w:sz w:val="24"/>
          <w:szCs w:val="24"/>
        </w:rPr>
        <w:t>Környezetvédelem-vízgazdálkodás</w:t>
      </w:r>
    </w:p>
    <w:p w:rsidR="001E7BC0" w:rsidRPr="00451865" w:rsidRDefault="001E7BC0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color w:val="000000"/>
          <w:kern w:val="1"/>
          <w:sz w:val="24"/>
          <w:szCs w:val="24"/>
          <w:lang w:eastAsia="hi-IN" w:bidi="hi-IN"/>
        </w:rPr>
      </w:pPr>
    </w:p>
    <w:p w:rsidR="001E7BC0" w:rsidRPr="00451865" w:rsidRDefault="001E7BC0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color w:val="000000"/>
          <w:kern w:val="1"/>
          <w:sz w:val="24"/>
          <w:szCs w:val="24"/>
          <w:lang w:eastAsia="hi-IN" w:bidi="hi-IN"/>
        </w:rPr>
      </w:pPr>
      <w:r w:rsidRPr="00451865">
        <w:rPr>
          <w:rFonts w:ascii="Palatino Linotype" w:hAnsi="Palatino Linotype" w:cs="Mangal"/>
          <w:iCs/>
          <w:color w:val="000000"/>
          <w:kern w:val="1"/>
          <w:sz w:val="24"/>
          <w:szCs w:val="24"/>
          <w:lang w:eastAsia="hi-IN" w:bidi="hi-IN"/>
        </w:rPr>
        <w:t xml:space="preserve">Ágazati besorolás </w:t>
      </w:r>
      <w:r w:rsidRPr="00451865">
        <w:rPr>
          <w:rFonts w:ascii="Palatino Linotype" w:hAnsi="Palatino Linotype"/>
          <w:iCs/>
          <w:color w:val="000000"/>
          <w:sz w:val="24"/>
          <w:szCs w:val="24"/>
        </w:rPr>
        <w:t>száma és megnevezése</w:t>
      </w:r>
      <w:r w:rsidRPr="00451865">
        <w:rPr>
          <w:rFonts w:ascii="Palatino Linotype" w:hAnsi="Palatino Linotype" w:cs="Mangal"/>
          <w:iCs/>
          <w:color w:val="000000"/>
          <w:kern w:val="1"/>
          <w:sz w:val="24"/>
          <w:szCs w:val="24"/>
          <w:lang w:eastAsia="hi-IN" w:bidi="hi-IN"/>
        </w:rPr>
        <w:t xml:space="preserve">: XXIII. </w:t>
      </w:r>
      <w:r w:rsidRPr="00451865">
        <w:rPr>
          <w:rFonts w:ascii="Palatino Linotype" w:hAnsi="Palatino Linotype" w:cs="Arial"/>
          <w:color w:val="000000"/>
          <w:sz w:val="24"/>
          <w:szCs w:val="24"/>
        </w:rPr>
        <w:t>Környezetvédelem-vízgazdálkodás</w:t>
      </w:r>
    </w:p>
    <w:p w:rsidR="001E7BC0" w:rsidRPr="00451865" w:rsidRDefault="001E7BC0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E7BC0" w:rsidRPr="00451865" w:rsidRDefault="001E7BC0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45186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 50%</w:t>
      </w:r>
    </w:p>
    <w:p w:rsidR="001E7BC0" w:rsidRPr="00451865" w:rsidRDefault="001E7BC0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E7BC0" w:rsidRPr="00451865" w:rsidRDefault="001E7BC0" w:rsidP="001E7BC0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45186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lastRenderedPageBreak/>
        <w:t>Gyakorlati képzési idő aránya: 50%</w:t>
      </w:r>
    </w:p>
    <w:p w:rsidR="00A63108" w:rsidRPr="00451865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61466" w:rsidRPr="00451865" w:rsidRDefault="00161466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63108" w:rsidRPr="00451865" w:rsidRDefault="00A63108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45186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45186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45186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A63108" w:rsidRPr="00451865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87EB9" w:rsidRDefault="00E87EB9" w:rsidP="00E87EB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Iskolai előképzettség: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hat általános iskolai évfolyam elvégzése</w:t>
      </w:r>
    </w:p>
    <w:p w:rsidR="00E87EB9" w:rsidRDefault="00E87EB9" w:rsidP="00E87EB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Betöltött 15. életév</w:t>
      </w:r>
    </w:p>
    <w:p w:rsidR="00835DE1" w:rsidRDefault="00835DE1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87EB9" w:rsidRPr="000E120B" w:rsidRDefault="00E87EB9" w:rsidP="00E87EB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szükségesek</w:t>
      </w:r>
    </w:p>
    <w:p w:rsidR="00E87EB9" w:rsidRPr="00451865" w:rsidRDefault="00E87EB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87EB9" w:rsidRPr="000E120B" w:rsidRDefault="00A63108" w:rsidP="00E87EB9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45186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45186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="00E87EB9"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Személyi feltételek</w:t>
      </w:r>
    </w:p>
    <w:p w:rsidR="00E87EB9" w:rsidRPr="000E120B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87EB9" w:rsidRPr="000E120B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E87EB9" w:rsidRPr="000E120B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E87EB9" w:rsidRPr="000E120B" w:rsidTr="009312FD">
        <w:trPr>
          <w:jc w:val="center"/>
        </w:trPr>
        <w:tc>
          <w:tcPr>
            <w:tcW w:w="4053" w:type="dxa"/>
          </w:tcPr>
          <w:p w:rsidR="00E87EB9" w:rsidRPr="000E120B" w:rsidRDefault="00E87EB9" w:rsidP="009312FD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E87EB9" w:rsidRPr="000E120B" w:rsidRDefault="00E87EB9" w:rsidP="009312FD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Részs</w:t>
            </w:r>
            <w:r w:rsidRPr="000E120B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E87EB9" w:rsidRPr="000E120B" w:rsidTr="009312FD">
        <w:trPr>
          <w:jc w:val="center"/>
        </w:trPr>
        <w:tc>
          <w:tcPr>
            <w:tcW w:w="4053" w:type="dxa"/>
            <w:vAlign w:val="center"/>
          </w:tcPr>
          <w:p w:rsidR="00E87EB9" w:rsidRPr="000E120B" w:rsidRDefault="00E87EB9" w:rsidP="009312FD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E87EB9" w:rsidRPr="000E120B" w:rsidRDefault="00E87EB9" w:rsidP="009312FD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E87EB9" w:rsidRPr="000E120B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E87EB9" w:rsidRPr="000E120B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Tárgyi feltételek</w:t>
      </w:r>
    </w:p>
    <w:p w:rsidR="00E87EB9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szakképesítés szakmai és vizsgakövetelménye (</w:t>
      </w:r>
      <w:proofErr w:type="spell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melynek további részletei az alábbiak: nincs</w:t>
      </w:r>
    </w:p>
    <w:p w:rsidR="00E87EB9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E87EB9" w:rsidRDefault="00E87EB9" w:rsidP="00E87EB9">
      <w:pPr>
        <w:tabs>
          <w:tab w:val="left" w:pos="709"/>
        </w:tabs>
        <w:ind w:left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14447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 xml:space="preserve"> </w:t>
      </w:r>
    </w:p>
    <w:p w:rsidR="00E87EB9" w:rsidRPr="00D24F28" w:rsidRDefault="00E87EB9" w:rsidP="00E87EB9">
      <w:pPr>
        <w:tabs>
          <w:tab w:val="left" w:pos="709"/>
        </w:tabs>
        <w:ind w:left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</w:t>
      </w:r>
      <w:r w:rsidRPr="00D24F2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incs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E87EB9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E87EB9" w:rsidRPr="000E120B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E87EB9" w:rsidRDefault="00E87EB9" w:rsidP="00E87EB9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A szakképesítés óraterve 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nappali rendszerű oktatásra</w:t>
      </w:r>
    </w:p>
    <w:p w:rsidR="00E87EB9" w:rsidRDefault="00E87EB9" w:rsidP="00E87EB9">
      <w:pPr>
        <w:widowControl w:val="0"/>
        <w:suppressAutoHyphens/>
        <w:ind w:left="30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E87EB9" w:rsidRPr="003A1AAF" w:rsidRDefault="00E87EB9" w:rsidP="00E87EB9">
      <w:pPr>
        <w:widowControl w:val="0"/>
        <w:shd w:val="clear" w:color="auto" w:fill="FFFFFF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Palatino Linotype"/>
          <w:sz w:val="24"/>
          <w:szCs w:val="24"/>
        </w:rPr>
        <w:t>rövidebb képzési idejű részszakképesítés oktatásához: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E87EB9" w:rsidRPr="004F1DFE" w:rsidTr="009312FD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H/II/1</w:t>
            </w:r>
          </w:p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évfolyam</w:t>
            </w:r>
          </w:p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H/II/1</w:t>
            </w:r>
          </w:p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évfolyam</w:t>
            </w:r>
          </w:p>
          <w:p w:rsidR="00E87EB9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 óraszám </w:t>
            </w:r>
          </w:p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36 hét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H/II/2 évfolyam</w:t>
            </w:r>
          </w:p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H/II/2 évfolyam</w:t>
            </w:r>
          </w:p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heti óraszám</w:t>
            </w:r>
          </w:p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Palatino Linotype"/>
                <w:sz w:val="24"/>
                <w:szCs w:val="24"/>
              </w:rPr>
              <w:t>tel)</w:t>
            </w:r>
          </w:p>
        </w:tc>
      </w:tr>
      <w:tr w:rsidR="00E87EB9" w:rsidRPr="004F1DFE" w:rsidTr="009312FD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87EB9" w:rsidRPr="00B92CAB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595</w:t>
            </w:r>
          </w:p>
        </w:tc>
      </w:tr>
      <w:tr w:rsidR="00E87EB9" w:rsidRPr="004F1DFE" w:rsidTr="009312FD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87EB9" w:rsidRPr="00807DFA" w:rsidRDefault="00E87EB9" w:rsidP="009312FD">
            <w:pP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807DFA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87EB9" w:rsidRPr="00807DFA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807DFA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807DFA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507,5</w:t>
            </w:r>
          </w:p>
        </w:tc>
      </w:tr>
      <w:tr w:rsidR="00E87EB9" w:rsidRPr="004F1DFE" w:rsidTr="009312FD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lastRenderedPageBreak/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87EB9" w:rsidRPr="00B92CAB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1102,5</w:t>
            </w:r>
          </w:p>
        </w:tc>
      </w:tr>
      <w:tr w:rsidR="00E87EB9" w:rsidRPr="004F1DFE" w:rsidTr="009312FD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8-10% szabad sáv </w:t>
            </w:r>
          </w:p>
          <w:p w:rsidR="00E87EB9" w:rsidRPr="004F1DFE" w:rsidRDefault="00E87EB9" w:rsidP="009312FD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87EB9" w:rsidRPr="00B92CAB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70</w:t>
            </w:r>
          </w:p>
        </w:tc>
      </w:tr>
      <w:tr w:rsidR="00E87EB9" w:rsidRPr="004F1DFE" w:rsidTr="009312FD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 xml:space="preserve">8-10% szabad sáv </w:t>
            </w:r>
          </w:p>
          <w:p w:rsidR="00E87EB9" w:rsidRPr="004F1DFE" w:rsidRDefault="00E87EB9" w:rsidP="009312FD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87EB9" w:rsidRPr="00B92CAB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B92CAB">
              <w:rPr>
                <w:rFonts w:ascii="Palatino Linotype" w:hAnsi="Palatino Linotype" w:cs="Palatino Linotype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4F1DFE">
              <w:rPr>
                <w:rFonts w:ascii="Palatino Linotype" w:hAnsi="Palatino Linotype" w:cs="Palatino Linotype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4F1DFE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</w:rPr>
              <w:t>52,5</w:t>
            </w:r>
          </w:p>
        </w:tc>
      </w:tr>
      <w:tr w:rsidR="00E87EB9" w:rsidRPr="004F1DFE" w:rsidTr="009312FD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E87EB9" w:rsidRPr="00807DFA" w:rsidRDefault="00E87EB9" w:rsidP="009312FD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Mindösszesen</w:t>
            </w:r>
          </w:p>
          <w:p w:rsidR="00E87EB9" w:rsidRPr="00807DFA" w:rsidRDefault="00E87EB9" w:rsidP="009312FD">
            <w:pPr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807DFA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E87EB9" w:rsidRPr="00807DFA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807DFA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87EB9" w:rsidRPr="00807DFA" w:rsidRDefault="00E87EB9" w:rsidP="009312FD">
            <w:pPr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807DFA">
              <w:rPr>
                <w:rFonts w:ascii="Palatino Linotype" w:hAnsi="Palatino Linotype" w:cs="Palatino Linotype"/>
                <w:sz w:val="24"/>
                <w:szCs w:val="24"/>
              </w:rPr>
              <w:t>1225</w:t>
            </w:r>
          </w:p>
        </w:tc>
      </w:tr>
    </w:tbl>
    <w:p w:rsidR="00E87EB9" w:rsidRPr="004F3748" w:rsidRDefault="00E87EB9" w:rsidP="00E87EB9">
      <w:pPr>
        <w:jc w:val="both"/>
        <w:rPr>
          <w:rFonts w:ascii="Palatino Linotype" w:hAnsi="Palatino Linotype" w:cs="Palatino Linotype"/>
          <w:sz w:val="24"/>
          <w:szCs w:val="24"/>
        </w:rPr>
      </w:pPr>
      <w:r w:rsidRPr="004F3748">
        <w:rPr>
          <w:rFonts w:ascii="Palatino Linotype" w:hAnsi="Palatino Linotype" w:cs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 w:cs="Palatino Linotype"/>
          <w:b/>
          <w:bCs/>
          <w:sz w:val="24"/>
          <w:szCs w:val="24"/>
        </w:rPr>
        <w:t>953</w:t>
      </w:r>
      <w:r w:rsidRPr="004F3748">
        <w:rPr>
          <w:rFonts w:ascii="Palatino Linotype" w:hAnsi="Palatino Linotype" w:cs="Palatino Linotype"/>
          <w:sz w:val="24"/>
          <w:szCs w:val="24"/>
        </w:rPr>
        <w:t xml:space="preserve"> óra</w:t>
      </w:r>
      <w:r>
        <w:rPr>
          <w:rFonts w:ascii="Palatino Linotype" w:hAnsi="Palatino Linotype" w:cs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 w:cs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E87EB9" w:rsidRPr="004F1DFE" w:rsidRDefault="00E87EB9" w:rsidP="00E87EB9">
      <w:pPr>
        <w:jc w:val="both"/>
        <w:rPr>
          <w:rFonts w:ascii="Palatino Linotype" w:hAnsi="Palatino Linotype" w:cs="Palatino Linotype"/>
          <w:sz w:val="24"/>
          <w:szCs w:val="24"/>
        </w:rPr>
      </w:pPr>
    </w:p>
    <w:p w:rsidR="00E87EB9" w:rsidRPr="004F1DFE" w:rsidRDefault="00E87EB9" w:rsidP="00E87EB9">
      <w:pPr>
        <w:widowControl w:val="0"/>
        <w:shd w:val="clear" w:color="auto" w:fill="FFFFFF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E87EB9" w:rsidRPr="000E120B" w:rsidRDefault="00E87EB9" w:rsidP="00E87EB9">
      <w:pPr>
        <w:widowControl w:val="0"/>
        <w:suppressAutoHyphens/>
        <w:jc w:val="center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1. számú táblázat</w:t>
      </w:r>
    </w:p>
    <w:p w:rsidR="00E87EB9" w:rsidRDefault="00E87EB9" w:rsidP="00E87EB9">
      <w:pPr>
        <w:jc w:val="center"/>
        <w:outlineLvl w:val="2"/>
        <w:rPr>
          <w:rFonts w:ascii="Palatino Linotype" w:hAnsi="Palatino Linotype" w:cs="Palatino Linotype"/>
          <w:b/>
          <w:bCs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szabadsáv nélkül</w:t>
      </w:r>
    </w:p>
    <w:tbl>
      <w:tblPr>
        <w:tblW w:w="9246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8"/>
        <w:gridCol w:w="1988"/>
        <w:gridCol w:w="1057"/>
        <w:gridCol w:w="1074"/>
        <w:gridCol w:w="938"/>
        <w:gridCol w:w="1057"/>
        <w:gridCol w:w="1074"/>
      </w:tblGrid>
      <w:tr w:rsidR="00E87EB9" w:rsidRPr="00AE0B8B" w:rsidTr="009312FD">
        <w:trPr>
          <w:trHeight w:val="319"/>
        </w:trPr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Palatino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Palatino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Palatino"/>
                <w:b/>
                <w:bCs/>
                <w:sz w:val="20"/>
                <w:szCs w:val="20"/>
              </w:rPr>
              <w:t>Heti óraszám</w:t>
            </w:r>
          </w:p>
        </w:tc>
      </w:tr>
      <w:tr w:rsidR="00E87EB9" w:rsidRPr="00AE0B8B" w:rsidTr="009312FD">
        <w:trPr>
          <w:trHeight w:val="319"/>
        </w:trPr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30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H/II/1</w:t>
            </w: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H/II/2</w:t>
            </w: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E87EB9" w:rsidRPr="00AE0B8B" w:rsidTr="009312FD">
        <w:trPr>
          <w:trHeight w:val="471"/>
        </w:trPr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" w:hAnsi="Palatino" w:cs="Palatino"/>
                <w:b/>
                <w:bCs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proofErr w:type="spellStart"/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</w:tr>
      <w:tr w:rsidR="00E87EB9" w:rsidRPr="00AE0B8B" w:rsidTr="009312FD">
        <w:trPr>
          <w:trHeight w:val="547"/>
        </w:trPr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41D9B">
              <w:rPr>
                <w:rFonts w:ascii="Palatino Linotype" w:hAnsi="Palatino Linotype" w:cs="Palatino Linotype"/>
                <w:sz w:val="20"/>
                <w:szCs w:val="20"/>
              </w:rPr>
              <w:t xml:space="preserve">10868-12 Hulladékválogatás és </w:t>
            </w:r>
            <w:proofErr w:type="spellStart"/>
            <w:r w:rsidRPr="00941D9B">
              <w:rPr>
                <w:rFonts w:ascii="Palatino Linotype" w:hAnsi="Palatino Linotype" w:cs="Palatino Linotype"/>
                <w:sz w:val="20"/>
                <w:szCs w:val="20"/>
              </w:rPr>
              <w:t>-feldolgozás</w:t>
            </w:r>
            <w:proofErr w:type="spellEnd"/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941D9B">
              <w:rPr>
                <w:rFonts w:ascii="Palatino Linotype" w:hAnsi="Palatino Linotype" w:cs="Palatino Linotype"/>
                <w:sz w:val="20"/>
                <w:szCs w:val="20"/>
              </w:rPr>
              <w:t>Hulladékválogatási alapismeretek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105</w:t>
            </w: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8,5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E87EB9" w:rsidRPr="00AE0B8B" w:rsidTr="009312FD">
        <w:trPr>
          <w:trHeight w:val="547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941D9B">
              <w:rPr>
                <w:rFonts w:ascii="Palatino Linotype" w:hAnsi="Palatino Linotype" w:cs="Palatino Linotype"/>
                <w:sz w:val="20"/>
                <w:szCs w:val="20"/>
              </w:rPr>
              <w:t>Hulladékfeldolgozás gyakorlata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3,5</w:t>
            </w:r>
          </w:p>
        </w:tc>
        <w:tc>
          <w:tcPr>
            <w:tcW w:w="9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6</w:t>
            </w: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E87EB9" w:rsidRPr="00AE0B8B" w:rsidTr="009312FD">
        <w:trPr>
          <w:trHeight w:val="304"/>
        </w:trPr>
        <w:tc>
          <w:tcPr>
            <w:tcW w:w="4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3,5</w:t>
            </w:r>
          </w:p>
        </w:tc>
        <w:tc>
          <w:tcPr>
            <w:tcW w:w="9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8,5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6</w:t>
            </w: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E87EB9" w:rsidRPr="00AE0B8B" w:rsidTr="009312FD">
        <w:trPr>
          <w:trHeight w:val="304"/>
        </w:trPr>
        <w:tc>
          <w:tcPr>
            <w:tcW w:w="4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heti/</w:t>
            </w:r>
            <w:proofErr w:type="spellStart"/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ögy</w:t>
            </w:r>
            <w:proofErr w:type="spellEnd"/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 xml:space="preserve"> óraszám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7EB9" w:rsidRPr="00D57FCA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57FC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7,5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E87EB9" w:rsidRPr="007F7E1D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7F7E1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105 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7EB9" w:rsidRPr="00D57FCA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57FC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14,5 </w:t>
            </w:r>
          </w:p>
        </w:tc>
      </w:tr>
    </w:tbl>
    <w:p w:rsidR="00E87EB9" w:rsidRPr="00AE0B8B" w:rsidRDefault="00E87EB9" w:rsidP="00E87EB9">
      <w:pPr>
        <w:jc w:val="center"/>
        <w:outlineLvl w:val="2"/>
        <w:rPr>
          <w:rFonts w:ascii="Palatino Linotype" w:hAnsi="Palatino Linotype" w:cs="Palatino Linotype"/>
          <w:b/>
          <w:bCs/>
          <w:sz w:val="16"/>
          <w:szCs w:val="16"/>
        </w:rPr>
      </w:pPr>
    </w:p>
    <w:p w:rsidR="00E87EB9" w:rsidRPr="000E120B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8.§ (5) bekezdésének megfelelően - a nappali rendszerű oktatásra meghatározott tanulói éves kötelező </w:t>
      </w:r>
      <w:r w:rsidRPr="00244A7A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E87EB9" w:rsidRPr="000E120B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E87EB9" w:rsidRPr="000E120B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E87EB9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E87EB9" w:rsidRPr="000E120B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E87EB9" w:rsidRPr="000E120B" w:rsidRDefault="00E87EB9" w:rsidP="00E87EB9">
      <w:pPr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2. számú táblázat</w:t>
      </w:r>
    </w:p>
    <w:p w:rsidR="00E87EB9" w:rsidRDefault="00E87EB9" w:rsidP="00E87EB9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40"/>
        <w:gridCol w:w="2300"/>
        <w:gridCol w:w="1054"/>
        <w:gridCol w:w="1074"/>
        <w:gridCol w:w="886"/>
        <w:gridCol w:w="1054"/>
        <w:gridCol w:w="1074"/>
        <w:gridCol w:w="1058"/>
      </w:tblGrid>
      <w:tr w:rsidR="00E87EB9" w:rsidRPr="00AE0B8B" w:rsidTr="009312FD">
        <w:trPr>
          <w:trHeight w:val="345"/>
          <w:jc w:val="center"/>
        </w:trPr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Összesen</w:t>
            </w:r>
          </w:p>
        </w:tc>
      </w:tr>
      <w:tr w:rsidR="00E87EB9" w:rsidRPr="00AE0B8B" w:rsidTr="009312FD">
        <w:trPr>
          <w:trHeight w:val="330"/>
          <w:jc w:val="center"/>
        </w:trPr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E87EB9" w:rsidRPr="00AE0B8B" w:rsidTr="009312FD">
        <w:trPr>
          <w:trHeight w:val="300"/>
          <w:jc w:val="center"/>
        </w:trPr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proofErr w:type="spellStart"/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E87EB9" w:rsidRPr="00AE0B8B" w:rsidTr="009312FD">
        <w:trPr>
          <w:trHeight w:val="300"/>
          <w:jc w:val="center"/>
        </w:trPr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41D9B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10868-12 Hulladékválogatás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és</w:t>
            </w:r>
            <w:r w:rsidRPr="00941D9B">
              <w:rPr>
                <w:rFonts w:ascii="Palatino Linotype" w:hAnsi="Palatino Linotype" w:cs="Palatino Linotype"/>
                <w:sz w:val="20"/>
                <w:szCs w:val="20"/>
              </w:rPr>
              <w:t xml:space="preserve"> –feldolgozás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D57FCA" w:rsidRDefault="00E87EB9" w:rsidP="009312FD">
            <w:pP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D57FCA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Hulladékválogatási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297,5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441,5</w:t>
            </w:r>
          </w:p>
        </w:tc>
      </w:tr>
      <w:tr w:rsidR="00E87EB9" w:rsidRPr="00AE0B8B" w:rsidTr="009312FD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41D9B">
              <w:rPr>
                <w:rFonts w:ascii="Palatino Linotype" w:hAnsi="Palatino Linotype" w:cs="Palatino Linotype"/>
              </w:rPr>
              <w:t>Hulladékok csoportosítása, előkezelése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99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147</w:t>
            </w:r>
          </w:p>
        </w:tc>
      </w:tr>
      <w:tr w:rsidR="00E87EB9" w:rsidRPr="00AE0B8B" w:rsidTr="009312FD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41D9B">
              <w:rPr>
                <w:rFonts w:ascii="Palatino Linotype" w:hAnsi="Palatino Linotype" w:cs="Palatino Linotype"/>
              </w:rPr>
              <w:t>Szelektív hulladékgyűjtés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99,5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147,5</w:t>
            </w:r>
          </w:p>
        </w:tc>
      </w:tr>
      <w:tr w:rsidR="00E87EB9" w:rsidRPr="00AE0B8B" w:rsidTr="009312FD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41D9B">
              <w:rPr>
                <w:rFonts w:ascii="Palatino Linotype" w:hAnsi="Palatino Linotype" w:cs="Palatino Linotype"/>
              </w:rPr>
              <w:t xml:space="preserve">Tűzvédelmi ismeretek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99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147</w:t>
            </w:r>
          </w:p>
        </w:tc>
      </w:tr>
      <w:tr w:rsidR="00E87EB9" w:rsidRPr="00AE0B8B" w:rsidTr="009312FD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41D9B">
              <w:rPr>
                <w:rFonts w:ascii="Palatino Linotype" w:hAnsi="Palatino Linotype" w:cs="Palatino Linotype"/>
                <w:b/>
                <w:bCs/>
              </w:rPr>
              <w:t>Hulladékfeldolgozás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F56A8F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126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B450DF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336</w:t>
            </w:r>
          </w:p>
        </w:tc>
      </w:tr>
      <w:tr w:rsidR="00E87EB9" w:rsidRPr="00AE0B8B" w:rsidTr="009312FD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41D9B">
              <w:rPr>
                <w:rFonts w:ascii="Palatino Linotype" w:hAnsi="Palatino Linotype" w:cs="Palatino Linotype"/>
              </w:rPr>
              <w:t xml:space="preserve">Válogatóművek kialakítása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B450DF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112</w:t>
            </w:r>
          </w:p>
        </w:tc>
      </w:tr>
      <w:tr w:rsidR="00E87EB9" w:rsidRPr="00AE0B8B" w:rsidTr="009312FD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41D9B">
              <w:rPr>
                <w:rFonts w:ascii="Palatino Linotype" w:hAnsi="Palatino Linotype" w:cs="Palatino Linotype"/>
              </w:rPr>
              <w:t>Feldolgozó létesítmények kialakításának technológiája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B450DF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112</w:t>
            </w:r>
          </w:p>
        </w:tc>
      </w:tr>
      <w:tr w:rsidR="00E87EB9" w:rsidRPr="00AE0B8B" w:rsidTr="009312FD">
        <w:trPr>
          <w:trHeight w:val="285"/>
          <w:jc w:val="center"/>
        </w:trPr>
        <w:tc>
          <w:tcPr>
            <w:tcW w:w="22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41D9B">
              <w:rPr>
                <w:rFonts w:ascii="Palatino Linotype" w:hAnsi="Palatino Linotype" w:cs="Palatino Linotype"/>
              </w:rPr>
              <w:t>Feldolgozótelepek létesítése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B450DF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112</w:t>
            </w:r>
          </w:p>
        </w:tc>
      </w:tr>
      <w:tr w:rsidR="00E87EB9" w:rsidRPr="00AE0B8B" w:rsidTr="009312FD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126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297,5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524D2B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777,5</w:t>
            </w:r>
          </w:p>
        </w:tc>
      </w:tr>
      <w:tr w:rsidR="00E87EB9" w:rsidRPr="00AE0B8B" w:rsidTr="009312FD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Összes éves/</w:t>
            </w:r>
            <w:proofErr w:type="spellStart"/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ögy</w:t>
            </w:r>
            <w:proofErr w:type="spellEnd"/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270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882,5</w:t>
            </w:r>
          </w:p>
        </w:tc>
      </w:tr>
      <w:tr w:rsidR="00E87EB9" w:rsidRPr="00AE0B8B" w:rsidTr="009312FD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7EB9" w:rsidRPr="00AE0B8B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441,5 / 50,3 %</w:t>
            </w:r>
          </w:p>
        </w:tc>
      </w:tr>
      <w:tr w:rsidR="00E87EB9" w:rsidRPr="00AE0B8B" w:rsidTr="009312FD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7EB9" w:rsidRPr="00AE0B8B" w:rsidRDefault="00E87EB9" w:rsidP="009312FD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E0B8B">
              <w:rPr>
                <w:rFonts w:ascii="Palatino Linotype" w:hAnsi="Palatino Linotype" w:cs="Palatino Linotype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7EB9" w:rsidRPr="00642097" w:rsidRDefault="00E87EB9" w:rsidP="009312FD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42097">
              <w:rPr>
                <w:rFonts w:ascii="Palatino Linotype" w:hAnsi="Palatino Linotype" w:cs="Palatino Linotype"/>
                <w:sz w:val="20"/>
                <w:szCs w:val="20"/>
              </w:rPr>
              <w:t>441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642097">
              <w:rPr>
                <w:rFonts w:ascii="Palatino Linotype" w:hAnsi="Palatino Linotype" w:cs="Palatino Linotype"/>
                <w:sz w:val="20"/>
                <w:szCs w:val="20"/>
              </w:rPr>
              <w:t xml:space="preserve"> / 49,7 %</w:t>
            </w:r>
          </w:p>
        </w:tc>
      </w:tr>
    </w:tbl>
    <w:p w:rsidR="00E87EB9" w:rsidRPr="00D57FCA" w:rsidRDefault="00E87EB9" w:rsidP="00E87EB9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0"/>
          <w:szCs w:val="20"/>
          <w:lang w:eastAsia="hi-IN" w:bidi="hi-IN"/>
        </w:rPr>
      </w:pPr>
    </w:p>
    <w:p w:rsidR="00E87EB9" w:rsidRPr="00D57FCA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  <w:r w:rsidRPr="00D57FCA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D57FCA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gy</w:t>
      </w:r>
      <w:proofErr w:type="spellEnd"/>
      <w:r w:rsidRPr="00D57FCA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D57FCA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ögy</w:t>
      </w:r>
      <w:proofErr w:type="spellEnd"/>
      <w:r w:rsidRPr="00D57FCA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/összefüggő szakmai gyakorlat</w:t>
      </w:r>
    </w:p>
    <w:p w:rsidR="00E87EB9" w:rsidRPr="00D57FCA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16"/>
          <w:szCs w:val="16"/>
          <w:lang w:eastAsia="hi-IN" w:bidi="hi-IN"/>
        </w:rPr>
      </w:pPr>
    </w:p>
    <w:p w:rsidR="00E87EB9" w:rsidRPr="00D57FCA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16"/>
          <w:szCs w:val="16"/>
          <w:vertAlign w:val="subscript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szakképzésről szóló 2011. évi CLXXXVII. törvény 8.§ (5) bekezdésének megfelelően a táblázatban a nappali rendszerű oktatásra meghatározott tanulói éves kötelező 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szakmai elméleti és gyakorlati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E87EB9" w:rsidRPr="00D57FCA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16"/>
          <w:szCs w:val="16"/>
          <w:highlight w:val="yellow"/>
          <w:vertAlign w:val="subscript"/>
          <w:lang w:eastAsia="hi-IN" w:bidi="hi-IN"/>
        </w:rPr>
      </w:pPr>
    </w:p>
    <w:p w:rsidR="00E87EB9" w:rsidRPr="000E120B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E87EB9" w:rsidRPr="000E120B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E87EB9" w:rsidRDefault="00E87EB9" w:rsidP="00E87EB9">
      <w:pPr>
        <w:widowControl w:val="0"/>
        <w:suppressAutoHyphens/>
        <w:jc w:val="both"/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A63108" w:rsidRPr="00451865" w:rsidRDefault="00A63108" w:rsidP="00E87EB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2823E9" w:rsidRPr="00451865" w:rsidRDefault="002823E9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</w:p>
    <w:p w:rsidR="002823E9" w:rsidRPr="00451865" w:rsidRDefault="002823E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63108" w:rsidRPr="00451865" w:rsidRDefault="00A6310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A63108" w:rsidRPr="00451865" w:rsidRDefault="00A6310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A63108" w:rsidRPr="00451865" w:rsidRDefault="00A6310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A63108" w:rsidRPr="00451865" w:rsidRDefault="00A6310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A63108" w:rsidRPr="00451865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451865">
        <w:rPr>
          <w:rFonts w:ascii="Palatino Linotype" w:hAnsi="Palatino Linotype"/>
          <w:b/>
          <w:sz w:val="44"/>
          <w:szCs w:val="44"/>
        </w:rPr>
        <w:t xml:space="preserve">A </w:t>
      </w:r>
    </w:p>
    <w:p w:rsidR="00A63108" w:rsidRPr="00451865" w:rsidRDefault="00535BC5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451865">
        <w:rPr>
          <w:rFonts w:ascii="Palatino Linotype" w:hAnsi="Palatino Linotype"/>
          <w:b/>
          <w:sz w:val="44"/>
          <w:szCs w:val="44"/>
        </w:rPr>
        <w:t>1086</w:t>
      </w:r>
      <w:r w:rsidR="00EE4E9C" w:rsidRPr="00451865">
        <w:rPr>
          <w:rFonts w:ascii="Palatino Linotype" w:hAnsi="Palatino Linotype"/>
          <w:b/>
          <w:sz w:val="44"/>
          <w:szCs w:val="44"/>
        </w:rPr>
        <w:t>8</w:t>
      </w:r>
      <w:r w:rsidRPr="00451865">
        <w:rPr>
          <w:rFonts w:ascii="Palatino Linotype" w:hAnsi="Palatino Linotype"/>
          <w:b/>
          <w:sz w:val="44"/>
          <w:szCs w:val="44"/>
        </w:rPr>
        <w:t xml:space="preserve">-12 </w:t>
      </w:r>
      <w:r w:rsidR="00A63108" w:rsidRPr="00451865">
        <w:rPr>
          <w:rFonts w:ascii="Palatino Linotype" w:hAnsi="Palatino Linotype"/>
          <w:b/>
          <w:sz w:val="44"/>
          <w:szCs w:val="44"/>
        </w:rPr>
        <w:t>azonosító számú</w:t>
      </w:r>
    </w:p>
    <w:p w:rsidR="00A63108" w:rsidRPr="00451865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63108" w:rsidRPr="00451865" w:rsidRDefault="00535BC5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451865">
        <w:rPr>
          <w:rFonts w:ascii="Palatino Linotype" w:hAnsi="Palatino Linotype" w:cs="Arial"/>
          <w:b/>
          <w:sz w:val="44"/>
          <w:szCs w:val="44"/>
        </w:rPr>
        <w:t>Hulladék</w:t>
      </w:r>
      <w:r w:rsidR="00EE4E9C" w:rsidRPr="00451865">
        <w:rPr>
          <w:rFonts w:ascii="Palatino Linotype" w:hAnsi="Palatino Linotype" w:cs="Arial"/>
          <w:b/>
          <w:sz w:val="44"/>
          <w:szCs w:val="44"/>
        </w:rPr>
        <w:t xml:space="preserve">válogatás és </w:t>
      </w:r>
      <w:proofErr w:type="spellStart"/>
      <w:r w:rsidR="00EE4E9C" w:rsidRPr="00451865">
        <w:rPr>
          <w:rFonts w:ascii="Palatino Linotype" w:hAnsi="Palatino Linotype" w:cs="Arial"/>
          <w:b/>
          <w:sz w:val="44"/>
          <w:szCs w:val="44"/>
        </w:rPr>
        <w:t>-feldolgozás</w:t>
      </w:r>
      <w:proofErr w:type="spellEnd"/>
      <w:r w:rsidRPr="00451865">
        <w:rPr>
          <w:rFonts w:ascii="Palatino Linotype" w:hAnsi="Palatino Linotype" w:cs="Arial"/>
          <w:b/>
          <w:sz w:val="44"/>
          <w:szCs w:val="44"/>
        </w:rPr>
        <w:t xml:space="preserve"> </w:t>
      </w:r>
    </w:p>
    <w:p w:rsidR="00A63108" w:rsidRPr="00451865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451865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A63108" w:rsidRPr="00451865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63108" w:rsidRPr="00451865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451865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451865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A63108" w:rsidRPr="00451865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A63108" w:rsidRPr="00451865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451865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451865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A63108" w:rsidRPr="00451865" w:rsidRDefault="00A63108" w:rsidP="00A63108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A63108" w:rsidRPr="00451865" w:rsidRDefault="00A6310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451865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45186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E27CB2" w:rsidRPr="0045186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10868-12 </w:t>
      </w:r>
      <w:r w:rsidRPr="00451865">
        <w:rPr>
          <w:rFonts w:ascii="Palatino Linotype" w:hAnsi="Palatino Linotype"/>
          <w:b/>
          <w:sz w:val="24"/>
          <w:szCs w:val="24"/>
        </w:rPr>
        <w:t xml:space="preserve">azonosító számú, </w:t>
      </w:r>
      <w:r w:rsidR="00E27CB2">
        <w:rPr>
          <w:rFonts w:ascii="Palatino Linotype" w:hAnsi="Palatino Linotype"/>
          <w:b/>
          <w:sz w:val="24"/>
          <w:szCs w:val="24"/>
        </w:rPr>
        <w:t xml:space="preserve">–Hulladékválogatás és </w:t>
      </w:r>
      <w:proofErr w:type="spellStart"/>
      <w:r w:rsidR="00E27CB2">
        <w:rPr>
          <w:rFonts w:ascii="Palatino Linotype" w:hAnsi="Palatino Linotype"/>
          <w:b/>
          <w:sz w:val="24"/>
          <w:szCs w:val="24"/>
        </w:rPr>
        <w:t>-feldolgozás</w:t>
      </w:r>
      <w:proofErr w:type="spellEnd"/>
      <w:r w:rsidR="00535BC5" w:rsidRPr="00451865">
        <w:rPr>
          <w:rFonts w:ascii="Palatino Linotype" w:hAnsi="Palatino Linotype"/>
          <w:b/>
          <w:sz w:val="24"/>
          <w:szCs w:val="24"/>
        </w:rPr>
        <w:t xml:space="preserve"> </w:t>
      </w:r>
      <w:r w:rsidRPr="00451865">
        <w:rPr>
          <w:rFonts w:ascii="Palatino Linotype" w:hAnsi="Palatino Linotype"/>
          <w:b/>
          <w:sz w:val="24"/>
          <w:szCs w:val="24"/>
        </w:rPr>
        <w:t>megnevezésű szakmai követelmény</w:t>
      </w:r>
      <w:r w:rsidRPr="0045186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40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4"/>
        <w:gridCol w:w="752"/>
        <w:gridCol w:w="839"/>
        <w:gridCol w:w="886"/>
        <w:gridCol w:w="828"/>
        <w:gridCol w:w="1253"/>
        <w:gridCol w:w="1098"/>
      </w:tblGrid>
      <w:tr w:rsidR="00A63108" w:rsidRPr="00451865">
        <w:trPr>
          <w:trHeight w:val="570"/>
          <w:jc w:val="center"/>
        </w:trPr>
        <w:tc>
          <w:tcPr>
            <w:tcW w:w="4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4E9C" w:rsidRPr="00451865" w:rsidRDefault="00535BC5" w:rsidP="00EE4E9C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51865">
              <w:rPr>
                <w:rFonts w:ascii="Palatino Linotype" w:hAnsi="Palatino Linotype" w:cs="Mangal"/>
                <w:b/>
                <w:kern w:val="1"/>
                <w:sz w:val="24"/>
                <w:szCs w:val="24"/>
                <w:lang w:eastAsia="hi-IN" w:bidi="hi-IN"/>
              </w:rPr>
              <w:t>1086</w:t>
            </w:r>
            <w:r w:rsidR="00EE4E9C" w:rsidRPr="00451865">
              <w:rPr>
                <w:rFonts w:ascii="Palatino Linotype" w:hAnsi="Palatino Linotype" w:cs="Mangal"/>
                <w:b/>
                <w:kern w:val="1"/>
                <w:sz w:val="24"/>
                <w:szCs w:val="24"/>
                <w:lang w:eastAsia="hi-IN" w:bidi="hi-IN"/>
              </w:rPr>
              <w:t>8</w:t>
            </w:r>
            <w:r w:rsidRPr="00451865">
              <w:rPr>
                <w:rFonts w:ascii="Palatino Linotype" w:hAnsi="Palatino Linotype" w:cs="Mangal"/>
                <w:b/>
                <w:kern w:val="1"/>
                <w:sz w:val="24"/>
                <w:szCs w:val="24"/>
                <w:lang w:eastAsia="hi-IN" w:bidi="hi-IN"/>
              </w:rPr>
              <w:t xml:space="preserve">-12 </w:t>
            </w:r>
            <w:r w:rsidRPr="00451865">
              <w:rPr>
                <w:rFonts w:ascii="Palatino Linotype" w:hAnsi="Palatino Linotype"/>
                <w:b/>
                <w:sz w:val="24"/>
                <w:szCs w:val="24"/>
              </w:rPr>
              <w:t>Hulladék</w:t>
            </w:r>
            <w:r w:rsidR="00EE4E9C" w:rsidRPr="00451865">
              <w:rPr>
                <w:rFonts w:ascii="Palatino Linotype" w:hAnsi="Palatino Linotype"/>
                <w:b/>
                <w:sz w:val="24"/>
                <w:szCs w:val="24"/>
              </w:rPr>
              <w:t xml:space="preserve">válogatás és </w:t>
            </w:r>
          </w:p>
          <w:p w:rsidR="00A63108" w:rsidRPr="00451865" w:rsidRDefault="00EE4E9C" w:rsidP="00EE4E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451865">
              <w:rPr>
                <w:rFonts w:ascii="Palatino Linotype" w:hAnsi="Palatino Linotype"/>
                <w:b/>
                <w:sz w:val="24"/>
                <w:szCs w:val="24"/>
              </w:rPr>
              <w:t>-feldolgozás</w:t>
            </w:r>
            <w:proofErr w:type="spellEnd"/>
            <w:r w:rsidR="00535BC5" w:rsidRPr="00451865">
              <w:rPr>
                <w:rFonts w:ascii="Palatino Linotype" w:hAnsi="Palatino Linotype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4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108" w:rsidRPr="00451865" w:rsidRDefault="00EE4E9C" w:rsidP="001D7E6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b/>
                <w:sz w:val="20"/>
                <w:szCs w:val="20"/>
              </w:rPr>
              <w:t>Hulladékválogatási alapismeretek</w:t>
            </w:r>
          </w:p>
        </w:tc>
        <w:tc>
          <w:tcPr>
            <w:tcW w:w="31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3108" w:rsidRPr="00451865" w:rsidRDefault="00EE4E9C" w:rsidP="002B728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b/>
                <w:szCs w:val="22"/>
              </w:rPr>
              <w:t>Hulladékfeldolgozás gyakorlata</w:t>
            </w:r>
          </w:p>
        </w:tc>
      </w:tr>
      <w:tr w:rsidR="004B0098" w:rsidRPr="00451865" w:rsidTr="003062F0">
        <w:trPr>
          <w:trHeight w:val="2070"/>
          <w:jc w:val="center"/>
        </w:trPr>
        <w:tc>
          <w:tcPr>
            <w:tcW w:w="4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010E5A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B0098" w:rsidRPr="00451865" w:rsidRDefault="004B0098" w:rsidP="000A67E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Cs w:val="22"/>
              </w:rPr>
              <w:t>Hulladékok csoportosítása, előkezelése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B0098" w:rsidRPr="00451865" w:rsidRDefault="004B0098" w:rsidP="000A67E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Cs w:val="22"/>
              </w:rPr>
              <w:t>Szelektív hulladékgyűjtés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B0098" w:rsidRPr="00451865" w:rsidRDefault="004B0098" w:rsidP="000A67E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Cs w:val="22"/>
              </w:rPr>
              <w:t>Tűzvédelmi ismeretek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B0098" w:rsidRPr="00451865" w:rsidRDefault="004B0098" w:rsidP="000A67E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Cs w:val="22"/>
              </w:rPr>
              <w:t>Válogatóművek kialakítása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B0098" w:rsidRPr="00451865" w:rsidRDefault="004B0098" w:rsidP="000A67E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Cs w:val="22"/>
              </w:rPr>
              <w:t>Feldolgozó létesítmények kialakításának technológiája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B0098" w:rsidRPr="00451865" w:rsidRDefault="004B0098" w:rsidP="000A67E4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Cs w:val="22"/>
              </w:rPr>
              <w:t>Feldolgozótelepek létesítése</w:t>
            </w:r>
          </w:p>
        </w:tc>
      </w:tr>
      <w:tr w:rsidR="00A63108" w:rsidRPr="00451865">
        <w:trPr>
          <w:trHeight w:val="345"/>
          <w:jc w:val="center"/>
        </w:trPr>
        <w:tc>
          <w:tcPr>
            <w:tcW w:w="1040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108" w:rsidRPr="00451865" w:rsidRDefault="00A63108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4B0098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016FD3">
            <w:pPr>
              <w:spacing w:line="100" w:lineRule="atLeast"/>
              <w:ind w:left="28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 xml:space="preserve">Szakszerűen üzemelteti a </w:t>
            </w:r>
            <w:proofErr w:type="spellStart"/>
            <w:r w:rsidRPr="00451865">
              <w:rPr>
                <w:rFonts w:ascii="Palatino Linotype" w:hAnsi="Palatino Linotype"/>
                <w:sz w:val="20"/>
                <w:szCs w:val="20"/>
              </w:rPr>
              <w:t>hulladékfeldolgozó</w:t>
            </w:r>
            <w:proofErr w:type="spellEnd"/>
            <w:r w:rsidRPr="00451865">
              <w:rPr>
                <w:rFonts w:ascii="Palatino Linotype" w:hAnsi="Palatino Linotype"/>
                <w:sz w:val="20"/>
                <w:szCs w:val="20"/>
              </w:rPr>
              <w:t xml:space="preserve"> gépeket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4B00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4B0098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016FD3">
            <w:pPr>
              <w:spacing w:line="100" w:lineRule="atLeast"/>
              <w:ind w:left="28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Ellenőrzi a gépek működését és a biztonsági követelményeket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B0098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016FD3">
            <w:pPr>
              <w:spacing w:line="100" w:lineRule="atLeast"/>
              <w:ind w:left="28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Intézkedik a napi üzemvitelt gátló hibák megszüntetéséről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4B00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B0098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016FD3">
            <w:pPr>
              <w:spacing w:line="100" w:lineRule="atLeast"/>
              <w:ind w:left="28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Elvégezteti a karbantartási feladatokat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4B00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B0098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016FD3">
            <w:pPr>
              <w:spacing w:line="100" w:lineRule="atLeast"/>
              <w:ind w:left="28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Közreműködik a veszélyt jelentő hibák kijavításában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B0098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016FD3">
            <w:pPr>
              <w:spacing w:line="100" w:lineRule="atLeast"/>
              <w:ind w:left="28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Betartja a technológiai és a szabványelőírásokat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B0098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016FD3">
            <w:pPr>
              <w:spacing w:line="100" w:lineRule="atLeast"/>
              <w:ind w:left="28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Ellenőrzi a feldolgozott hulladékok minőségét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B0098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016FD3">
            <w:pPr>
              <w:spacing w:line="100" w:lineRule="atLeast"/>
              <w:ind w:left="28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Nem megfelelőség esetén intézkedik a hulladékok újrakezeléséről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4B00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 </w:t>
            </w:r>
          </w:p>
        </w:tc>
      </w:tr>
      <w:tr w:rsidR="004B0098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0098" w:rsidRPr="00451865" w:rsidRDefault="004B0098" w:rsidP="00016FD3">
            <w:pPr>
              <w:spacing w:line="100" w:lineRule="atLeast"/>
              <w:ind w:left="28"/>
              <w:jc w:val="both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Ellenőrzi a gépnaplót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0098" w:rsidRPr="00451865" w:rsidRDefault="004B0098" w:rsidP="004B00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63108" w:rsidRPr="00451865">
        <w:trPr>
          <w:trHeight w:val="360"/>
          <w:jc w:val="center"/>
        </w:trPr>
        <w:tc>
          <w:tcPr>
            <w:tcW w:w="1040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108" w:rsidRPr="00451865" w:rsidRDefault="00A63108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EC306A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417EC">
            <w:pPr>
              <w:spacing w:line="100" w:lineRule="atLeast"/>
              <w:ind w:left="28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Hulladékok fajtái, csoportosításuk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C306A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417EC">
            <w:pPr>
              <w:spacing w:line="100" w:lineRule="atLeast"/>
              <w:ind w:left="28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A hulladékok gyűjtése, szállítása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C306A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417EC">
            <w:pPr>
              <w:spacing w:line="100" w:lineRule="atLeast"/>
              <w:ind w:left="28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A szelektív hulladékgyűjtés módjai, eszközei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C306A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417EC">
            <w:pPr>
              <w:spacing w:line="100" w:lineRule="atLeast"/>
              <w:ind w:left="28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A hulladékok előkészítő műveletei, berendezései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4B00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C306A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417EC">
            <w:pPr>
              <w:spacing w:line="100" w:lineRule="atLeast"/>
              <w:ind w:left="28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A hulladékfeldolgozás technológiái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C306A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417EC">
            <w:pPr>
              <w:spacing w:line="100" w:lineRule="atLeast"/>
              <w:ind w:left="28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A hulladékkezelés berendezései, gépei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C306A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417EC">
            <w:pPr>
              <w:spacing w:line="100" w:lineRule="atLeast"/>
              <w:ind w:left="28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A hulladékgazdálkodás gépeinek üzemeltetése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C306A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417EC">
            <w:pPr>
              <w:spacing w:line="100" w:lineRule="atLeast"/>
              <w:ind w:left="28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 xml:space="preserve">Gépek és gépjárművek közelében végzett munka szabályai, biztonsági előírásai 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4B00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C306A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417EC">
            <w:pPr>
              <w:spacing w:line="100" w:lineRule="atLeast"/>
              <w:ind w:left="28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Tűzesetek megelőzése, tűzoltás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4B00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C306A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417EC">
            <w:pPr>
              <w:spacing w:line="100" w:lineRule="atLeast"/>
              <w:ind w:left="28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A hulladékok egészségkárosító hatása, fertőzések, mérgezések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4B00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BF679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C306A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417EC">
            <w:pPr>
              <w:spacing w:line="100" w:lineRule="atLeast"/>
              <w:ind w:left="28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Elsősegélynyújtás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63108" w:rsidRPr="00451865" w:rsidTr="004B0098">
        <w:trPr>
          <w:trHeight w:val="360"/>
          <w:jc w:val="center"/>
        </w:trPr>
        <w:tc>
          <w:tcPr>
            <w:tcW w:w="10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108" w:rsidRPr="00451865" w:rsidRDefault="00A63108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EC306A" w:rsidRPr="00451865" w:rsidTr="003062F0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417EC">
            <w:pPr>
              <w:spacing w:line="100" w:lineRule="atLeast"/>
              <w:ind w:left="28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70C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70C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4B00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70C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70C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70C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C306A" w:rsidRPr="00451865" w:rsidTr="003062F0">
        <w:trPr>
          <w:trHeight w:val="240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417EC">
            <w:pPr>
              <w:spacing w:line="100" w:lineRule="atLeast"/>
              <w:ind w:left="28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Szakmai nyelvű hallott szöveg megértése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4B009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C306A" w:rsidRPr="00451865" w:rsidTr="00EC306A">
        <w:trPr>
          <w:trHeight w:val="255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417EC">
            <w:pPr>
              <w:spacing w:line="100" w:lineRule="atLeast"/>
              <w:ind w:left="28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Munkavédelmi jelölések (baleset-, tűz-, környezet-, érintés-, egészségvédelmi) értelmezése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C306A" w:rsidRPr="00451865" w:rsidTr="00EC306A">
        <w:trPr>
          <w:trHeight w:val="255"/>
          <w:jc w:val="center"/>
        </w:trPr>
        <w:tc>
          <w:tcPr>
            <w:tcW w:w="4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417EC">
            <w:pPr>
              <w:spacing w:line="100" w:lineRule="atLeast"/>
              <w:ind w:left="28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lastRenderedPageBreak/>
              <w:t>Munkavédelmi eszközök használata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63108" w:rsidRPr="00451865" w:rsidTr="00EC306A">
        <w:trPr>
          <w:trHeight w:val="360"/>
          <w:jc w:val="center"/>
        </w:trPr>
        <w:tc>
          <w:tcPr>
            <w:tcW w:w="10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108" w:rsidRPr="00451865" w:rsidRDefault="00A63108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EC306A" w:rsidRPr="00451865" w:rsidTr="003062F0">
        <w:trPr>
          <w:trHeight w:val="300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417EC">
            <w:pPr>
              <w:spacing w:line="100" w:lineRule="atLeast"/>
              <w:ind w:left="28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C306A" w:rsidRPr="00451865" w:rsidTr="003062F0">
        <w:trPr>
          <w:trHeight w:val="300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417EC">
            <w:pPr>
              <w:spacing w:line="100" w:lineRule="atLeast"/>
              <w:ind w:left="28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Mozgáskoordináció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63108" w:rsidRPr="00451865">
        <w:trPr>
          <w:trHeight w:val="360"/>
          <w:jc w:val="center"/>
        </w:trPr>
        <w:tc>
          <w:tcPr>
            <w:tcW w:w="1040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108" w:rsidRPr="00451865" w:rsidRDefault="00A63108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EC306A" w:rsidRPr="00451865" w:rsidTr="003062F0">
        <w:trPr>
          <w:trHeight w:val="300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417EC">
            <w:pPr>
              <w:tabs>
                <w:tab w:val="left" w:pos="1134"/>
              </w:tabs>
              <w:spacing w:line="100" w:lineRule="atLeast"/>
              <w:ind w:left="28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Segítőkészség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 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A63108" w:rsidRPr="00451865">
        <w:trPr>
          <w:trHeight w:val="360"/>
          <w:jc w:val="center"/>
        </w:trPr>
        <w:tc>
          <w:tcPr>
            <w:tcW w:w="1040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3108" w:rsidRPr="00451865" w:rsidRDefault="00A63108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EC306A" w:rsidRPr="00451865" w:rsidTr="003062F0">
        <w:trPr>
          <w:trHeight w:val="300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2417EC">
            <w:pPr>
              <w:spacing w:line="100" w:lineRule="atLeast"/>
              <w:ind w:left="28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C306A" w:rsidRPr="00451865" w:rsidTr="003062F0">
        <w:trPr>
          <w:trHeight w:val="300"/>
          <w:jc w:val="center"/>
        </w:trPr>
        <w:tc>
          <w:tcPr>
            <w:tcW w:w="4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6FD3">
            <w:pPr>
              <w:spacing w:line="100" w:lineRule="atLeast"/>
              <w:ind w:left="28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Áttekintő képesség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EC306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C306A" w:rsidRPr="00451865" w:rsidTr="003062F0">
        <w:trPr>
          <w:trHeight w:val="300"/>
          <w:jc w:val="center"/>
        </w:trPr>
        <w:tc>
          <w:tcPr>
            <w:tcW w:w="4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6FD3">
            <w:pPr>
              <w:spacing w:line="100" w:lineRule="atLeast"/>
              <w:ind w:left="28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Ismeretek helyén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451865">
              <w:rPr>
                <w:rFonts w:ascii="Palatino Linotype" w:hAnsi="Palatino Linotype"/>
                <w:sz w:val="20"/>
                <w:szCs w:val="20"/>
              </w:rPr>
              <w:t>való alkalmazása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06A" w:rsidRPr="00451865" w:rsidRDefault="00EC306A" w:rsidP="00010E5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18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A63108" w:rsidRPr="00451865" w:rsidRDefault="00A63108" w:rsidP="00FE70D7">
      <w:pPr>
        <w:jc w:val="both"/>
        <w:rPr>
          <w:rFonts w:ascii="Palatino Linotype" w:hAnsi="Palatino Linotype"/>
          <w:sz w:val="24"/>
          <w:szCs w:val="24"/>
        </w:rPr>
      </w:pPr>
      <w:r w:rsidRPr="00451865">
        <w:rPr>
          <w:rFonts w:ascii="Palatino Linotype" w:hAnsi="Palatino Linotype"/>
          <w:sz w:val="24"/>
          <w:szCs w:val="24"/>
        </w:rPr>
        <w:br w:type="page"/>
      </w:r>
    </w:p>
    <w:p w:rsidR="00A63108" w:rsidRPr="00E87EB9" w:rsidRDefault="004C032F" w:rsidP="00E87EB9">
      <w:pPr>
        <w:numPr>
          <w:ilvl w:val="0"/>
          <w:numId w:val="4"/>
        </w:numPr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451865">
        <w:rPr>
          <w:rFonts w:ascii="Palatino Linotype" w:hAnsi="Palatino Linotype"/>
          <w:b/>
          <w:szCs w:val="22"/>
        </w:rPr>
        <w:lastRenderedPageBreak/>
        <w:t xml:space="preserve"> </w:t>
      </w:r>
      <w:r w:rsidRPr="00AF3E82">
        <w:rPr>
          <w:rFonts w:ascii="Palatino Linotype" w:hAnsi="Palatino Linotype"/>
          <w:b/>
          <w:sz w:val="24"/>
          <w:szCs w:val="24"/>
        </w:rPr>
        <w:t>Hulladék</w:t>
      </w:r>
      <w:r w:rsidR="00016FD3" w:rsidRPr="00AF3E82">
        <w:rPr>
          <w:rFonts w:ascii="Palatino Linotype" w:hAnsi="Palatino Linotype"/>
          <w:b/>
          <w:sz w:val="24"/>
          <w:szCs w:val="24"/>
        </w:rPr>
        <w:t>válogatási alapismeretek</w:t>
      </w:r>
      <w:r w:rsidRPr="00E87EB9">
        <w:rPr>
          <w:rFonts w:ascii="Palatino Linotype" w:hAnsi="Palatino Linotype"/>
          <w:b/>
          <w:sz w:val="24"/>
          <w:szCs w:val="24"/>
        </w:rPr>
        <w:t xml:space="preserve"> </w:t>
      </w:r>
      <w:r w:rsidR="00A63108" w:rsidRPr="00E87EB9">
        <w:rPr>
          <w:rFonts w:ascii="Palatino Linotype" w:hAnsi="Palatino Linotype"/>
          <w:b/>
          <w:sz w:val="24"/>
          <w:szCs w:val="24"/>
        </w:rPr>
        <w:t>t</w:t>
      </w:r>
      <w:r w:rsidR="00A63108" w:rsidRPr="00E87EB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 w:rsidR="00A63108" w:rsidRPr="00E87EB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C85CDF" w:rsidRPr="00E87EB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63108" w:rsidRPr="00E87EB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CA4650" w:rsidRPr="00E87EB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83B7B" w:rsidRPr="00E87EB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782 </w:t>
      </w:r>
      <w:r w:rsidR="00CA4650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A63108" w:rsidRPr="00E87EB9" w:rsidRDefault="00A63108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A63108" w:rsidRPr="00E87EB9" w:rsidRDefault="00A63108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3E02CA" w:rsidRPr="00AF3E82" w:rsidRDefault="003E02CA" w:rsidP="00AF3E82">
      <w:pPr>
        <w:ind w:left="420"/>
        <w:jc w:val="both"/>
        <w:rPr>
          <w:rFonts w:ascii="Palatino Linotype" w:hAnsi="Palatino Linotype"/>
          <w:sz w:val="24"/>
          <w:szCs w:val="24"/>
        </w:rPr>
      </w:pPr>
    </w:p>
    <w:p w:rsidR="003E02CA" w:rsidRPr="00AF3E82" w:rsidRDefault="003E02CA" w:rsidP="00AF3E82">
      <w:pPr>
        <w:ind w:left="420"/>
        <w:jc w:val="both"/>
        <w:rPr>
          <w:rFonts w:ascii="Palatino Linotype" w:hAnsi="Palatino Linotype"/>
          <w:sz w:val="24"/>
          <w:szCs w:val="24"/>
        </w:rPr>
      </w:pPr>
      <w:r w:rsidRPr="00AF3E82">
        <w:rPr>
          <w:rFonts w:ascii="Palatino Linotype" w:hAnsi="Palatino Linotype"/>
          <w:sz w:val="24"/>
          <w:szCs w:val="24"/>
        </w:rPr>
        <w:t xml:space="preserve">A tantárgy elsajátításával a hallgató megtanulja, hogy a begyűjtés során a hulladékkezelő hogyan és milyen technológiával gyűjti be a hulladékot a hulladéktermelőktől és szállítja </w:t>
      </w:r>
      <w:r w:rsidR="00FD6733" w:rsidRPr="00AF3E82">
        <w:rPr>
          <w:rFonts w:ascii="Palatino Linotype" w:hAnsi="Palatino Linotype"/>
          <w:sz w:val="24"/>
          <w:szCs w:val="24"/>
        </w:rPr>
        <w:t>azt el</w:t>
      </w:r>
      <w:r w:rsidRPr="00AF3E82">
        <w:rPr>
          <w:rFonts w:ascii="Palatino Linotype" w:hAnsi="Palatino Linotype"/>
          <w:sz w:val="24"/>
          <w:szCs w:val="24"/>
        </w:rPr>
        <w:t xml:space="preserve"> a begyűjtőhelyre. </w:t>
      </w:r>
    </w:p>
    <w:p w:rsidR="00A63108" w:rsidRPr="00E87EB9" w:rsidRDefault="00A63108" w:rsidP="00E87EB9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E87EB9" w:rsidRDefault="00A63108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sz w:val="24"/>
          <w:szCs w:val="24"/>
        </w:rPr>
        <w:t>Kapcsolódó</w:t>
      </w:r>
      <w:r w:rsidRPr="00E87EB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A63108" w:rsidRPr="00E87EB9" w:rsidRDefault="00A63108">
      <w:pPr>
        <w:widowControl w:val="0"/>
        <w:suppressAutoHyphens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A63108" w:rsidRPr="00E87EB9" w:rsidRDefault="00A6310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63108" w:rsidRPr="00E87EB9" w:rsidRDefault="00A63108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A63108" w:rsidRPr="00E87EB9" w:rsidRDefault="00A63108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63108" w:rsidRPr="00E87EB9" w:rsidRDefault="00016FD3" w:rsidP="00AF3E82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sz w:val="24"/>
          <w:szCs w:val="24"/>
        </w:rPr>
        <w:t>Hulladékok csoportosítása, előkezelése</w:t>
      </w:r>
      <w:r w:rsidR="004C032F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C032F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A63108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383B7B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284 </w:t>
      </w:r>
      <w:r w:rsidR="00CA4650" w:rsidRPr="00E87EB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41D9B" w:rsidRPr="00E87EB9" w:rsidRDefault="00941D9B" w:rsidP="00AF3E82">
      <w:pPr>
        <w:pStyle w:val="Listaszerbekezds"/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hulladékgazdálkodás szabályozásának rövid története</w:t>
      </w:r>
    </w:p>
    <w:p w:rsidR="00941D9B" w:rsidRPr="00E87EB9" w:rsidRDefault="00941D9B" w:rsidP="00AF3E82">
      <w:pPr>
        <w:pStyle w:val="Listaszerbekezds"/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Hulladékgazdálkodási Koncepció szempontjai 10 pontban</w:t>
      </w:r>
    </w:p>
    <w:p w:rsidR="00941D9B" w:rsidRPr="00E87EB9" w:rsidRDefault="00941D9B" w:rsidP="00AF3E82">
      <w:pPr>
        <w:pStyle w:val="Listaszerbekezds"/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Hulladéktörvény általános rendelkezései, alapelvei</w:t>
      </w:r>
    </w:p>
    <w:p w:rsidR="00941D9B" w:rsidRPr="00E87EB9" w:rsidRDefault="00941D9B" w:rsidP="00AF3E82">
      <w:pPr>
        <w:pStyle w:val="Listaszerbekezds"/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hulladékgazdálkodás szervezésének szintjei</w:t>
      </w:r>
    </w:p>
    <w:p w:rsidR="00941D9B" w:rsidRPr="00E87EB9" w:rsidRDefault="00941D9B" w:rsidP="00AF3E82">
      <w:pPr>
        <w:pStyle w:val="Listaszerbekezds"/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települési hulladékgazdálkodás általános érvényű szabályai</w:t>
      </w:r>
    </w:p>
    <w:p w:rsidR="00941D9B" w:rsidRPr="00E87EB9" w:rsidRDefault="00941D9B" w:rsidP="00AF3E82">
      <w:pPr>
        <w:pStyle w:val="Listaszerbekezds"/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Hulladék, települési szilárd hulladék, települési folyékony hulladék, veszélyes hulladék fogalma</w:t>
      </w:r>
    </w:p>
    <w:p w:rsidR="00941D9B" w:rsidRPr="00E87EB9" w:rsidRDefault="00941D9B" w:rsidP="00AF3E82">
      <w:pPr>
        <w:pStyle w:val="Listaszerbekezds"/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Az ingatlantulajdonos, a fogyasztó szerepe a hulladékválogatásban</w:t>
      </w:r>
    </w:p>
    <w:p w:rsidR="00941D9B" w:rsidRPr="00E87EB9" w:rsidRDefault="00941D9B" w:rsidP="00AF3E82">
      <w:pPr>
        <w:pStyle w:val="Listaszerbekezds"/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hulladék termelőjének, a hulladék birtokosának szerepe</w:t>
      </w:r>
    </w:p>
    <w:p w:rsidR="00941D9B" w:rsidRPr="00E87EB9" w:rsidRDefault="00941D9B" w:rsidP="00AF3E82">
      <w:pPr>
        <w:pStyle w:val="Listaszerbekezds"/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gyűjtési és átadási kötelezettség szerepének jelentősége</w:t>
      </w:r>
    </w:p>
    <w:p w:rsidR="00941D9B" w:rsidRPr="00E87EB9" w:rsidRDefault="00941D9B" w:rsidP="00AF3E82">
      <w:pPr>
        <w:pStyle w:val="Listaszerbekezds"/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hulladék hasznosítási csoportok ismertetése (R1 – R13)</w:t>
      </w:r>
    </w:p>
    <w:p w:rsidR="00941D9B" w:rsidRPr="00E87EB9" w:rsidRDefault="00941D9B" w:rsidP="00AF3E82">
      <w:pPr>
        <w:pStyle w:val="Listaszerbekezds"/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hulladék ártalmatlanítási lehetőségeinek ismertetése (D1 – D15)</w:t>
      </w:r>
    </w:p>
    <w:p w:rsidR="00941D9B" w:rsidRPr="00E87EB9" w:rsidRDefault="00941D9B" w:rsidP="00AF3E82">
      <w:pPr>
        <w:pStyle w:val="Listaszerbekezds"/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Európai hulladék katalógus megismerése, tanulmányozása</w:t>
      </w:r>
    </w:p>
    <w:p w:rsidR="00941D9B" w:rsidRPr="00E87EB9" w:rsidRDefault="00941D9B" w:rsidP="00AF3E82">
      <w:pPr>
        <w:pStyle w:val="Listaszerbekezds"/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Hulladékok besorolása EWC kódonként</w:t>
      </w:r>
    </w:p>
    <w:p w:rsidR="00941D9B" w:rsidRPr="00E87EB9" w:rsidRDefault="00941D9B" w:rsidP="00AF3E82">
      <w:pPr>
        <w:pStyle w:val="Listaszerbekezds"/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hulladékok előkezeléséhez szükséges engedélyek formai és tartalmi ismertetése (illusztrálva ábrákkal)</w:t>
      </w:r>
    </w:p>
    <w:p w:rsidR="00941D9B" w:rsidRPr="00E87EB9" w:rsidRDefault="00941D9B" w:rsidP="00AF3E82">
      <w:pPr>
        <w:pStyle w:val="Listaszerbekezds"/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Az előkezelési műveletek ismertetése (pl. válogatás, osztályozás, tömörítés, aprítás, rostálás)</w:t>
      </w:r>
    </w:p>
    <w:p w:rsidR="00941D9B" w:rsidRPr="00E87EB9" w:rsidRDefault="00941D9B" w:rsidP="00AF3E82">
      <w:pPr>
        <w:pStyle w:val="Listaszerbekezds"/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hulladékkezelés folyamatának megismerése, alátámasztva folyamatábrákkal</w:t>
      </w:r>
    </w:p>
    <w:p w:rsidR="00941D9B" w:rsidRPr="00E87EB9" w:rsidRDefault="00941D9B" w:rsidP="00AF3E82">
      <w:pPr>
        <w:pStyle w:val="Listaszerbekezds"/>
        <w:spacing w:after="0" w:line="240" w:lineRule="auto"/>
        <w:ind w:left="107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Gyűjtés, szállítás, hasznosítás, válogatás fogalmának megismerése</w:t>
      </w:r>
    </w:p>
    <w:p w:rsidR="00A63108" w:rsidRPr="00E87EB9" w:rsidRDefault="00A63108" w:rsidP="00E87EB9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3E02CA" w:rsidRPr="00E87EB9" w:rsidRDefault="00A63108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941D9B" w:rsidRPr="00E87EB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3E02CA" w:rsidRPr="00E87EB9" w:rsidRDefault="003E02CA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sz w:val="24"/>
          <w:szCs w:val="24"/>
        </w:rPr>
        <w:t>Szelektív hulladékgyűjtés</w:t>
      </w:r>
      <w:r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383B7B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249 </w:t>
      </w:r>
      <w:r w:rsidRPr="00E87EB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41D9B" w:rsidRPr="00E87EB9" w:rsidRDefault="00941D9B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szelektív hulladékgyűjtés szerepe a hulladékgazdálkodásban</w:t>
      </w:r>
    </w:p>
    <w:p w:rsidR="00941D9B" w:rsidRPr="00E87EB9" w:rsidRDefault="00941D9B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Magyarországi tapasztalatok a szelektív hulladékgyűjtésben</w:t>
      </w:r>
    </w:p>
    <w:p w:rsidR="00941D9B" w:rsidRPr="00E87EB9" w:rsidRDefault="00941D9B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Az elsődleges cél bemutatása a szelektív hulladékgyűjtésben: a hasznosítás</w:t>
      </w:r>
    </w:p>
    <w:p w:rsidR="00941D9B" w:rsidRPr="00E87EB9" w:rsidRDefault="00941D9B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lastRenderedPageBreak/>
        <w:t>A szelektív hulladékgyűjtés formái: házhoz menő begyűjtő járat, hulladékgyűjtő udvarok, hulladékgyűjtő szigetek jellemzése, alkalmazásuk</w:t>
      </w:r>
    </w:p>
    <w:p w:rsidR="00941D9B" w:rsidRPr="00E87EB9" w:rsidRDefault="00941D9B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gyűjtőszigetes gyűjtés előnyei</w:t>
      </w:r>
    </w:p>
    <w:p w:rsidR="00941D9B" w:rsidRPr="00E87EB9" w:rsidRDefault="00941D9B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házhoz menő szelektívgyűjtés előnyei</w:t>
      </w:r>
    </w:p>
    <w:p w:rsidR="00941D9B" w:rsidRPr="00E87EB9" w:rsidRDefault="00941D9B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hulladékgyűjtő udvarok előnyei</w:t>
      </w:r>
    </w:p>
    <w:p w:rsidR="00941D9B" w:rsidRPr="00E87EB9" w:rsidRDefault="00941D9B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szelektív hulladékgyűjtés tervezési szempontjai, a gyűjtésnél alkalmazható gyűjtőeszközök</w:t>
      </w:r>
    </w:p>
    <w:p w:rsidR="00941D9B" w:rsidRPr="00E87EB9" w:rsidRDefault="00941D9B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Az alkalmazható gyűjtőeszközök megválasztásánál szükséges követelmény</w:t>
      </w:r>
    </w:p>
    <w:p w:rsidR="00941D9B" w:rsidRPr="00E87EB9" w:rsidRDefault="00941D9B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hulladékválogatás jogszabályi háttere</w:t>
      </w:r>
    </w:p>
    <w:p w:rsidR="00941D9B" w:rsidRPr="00E87EB9" w:rsidRDefault="00941D9B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Az „előszelektáltan” gyűjtött hulladékok feldolgozásának technológiai folyamata</w:t>
      </w:r>
    </w:p>
    <w:p w:rsidR="00941D9B" w:rsidRPr="00E87EB9" w:rsidRDefault="00941D9B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feldolgozás alapelvei szerinti csoportosítás: komplex anyagválogatás, egyszerű fizikai jellemzők alapján történő válogatás</w:t>
      </w:r>
    </w:p>
    <w:p w:rsidR="00941D9B" w:rsidRPr="00E87EB9" w:rsidRDefault="00941D9B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tömörítős célgépek és a konténeres szállítójárművek illeszkedése a szelektív gyűjtési rendszerhez</w:t>
      </w:r>
    </w:p>
    <w:p w:rsidR="00941D9B" w:rsidRPr="00E87EB9" w:rsidRDefault="00941D9B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hulladékhasznosítás szabályai</w:t>
      </w:r>
    </w:p>
    <w:p w:rsidR="00941D9B" w:rsidRPr="00E87EB9" w:rsidRDefault="00941D9B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hulladékhasznosítás többféle módjának értelmezése</w:t>
      </w:r>
    </w:p>
    <w:p w:rsidR="00941D9B" w:rsidRPr="00E87EB9" w:rsidRDefault="00941D9B" w:rsidP="00AF3E82">
      <w:pPr>
        <w:pStyle w:val="Listaszerbekezds"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  <w:u w:val="single"/>
        </w:rPr>
        <w:t>újrafeldolgozás</w:t>
      </w:r>
      <w:proofErr w:type="gramEnd"/>
      <w:r w:rsidRPr="00E87EB9">
        <w:rPr>
          <w:rFonts w:ascii="Palatino Linotype" w:hAnsi="Palatino Linotype"/>
          <w:sz w:val="24"/>
          <w:szCs w:val="24"/>
          <w:u w:val="single"/>
        </w:rPr>
        <w:t>:</w:t>
      </w:r>
      <w:r w:rsidRPr="00E87EB9">
        <w:rPr>
          <w:rFonts w:ascii="Palatino Linotype" w:hAnsi="Palatino Linotype"/>
          <w:sz w:val="24"/>
          <w:szCs w:val="24"/>
        </w:rPr>
        <w:t xml:space="preserve"> a hulladék anyagának termelésben, szolgáltatásban történő ismételt felhasználása</w:t>
      </w:r>
    </w:p>
    <w:p w:rsidR="00941D9B" w:rsidRPr="00E87EB9" w:rsidRDefault="00941D9B" w:rsidP="00AF3E82">
      <w:pPr>
        <w:pStyle w:val="Listaszerbekezds"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  <w:u w:val="single"/>
        </w:rPr>
        <w:t>visszanyerés</w:t>
      </w:r>
      <w:proofErr w:type="gramEnd"/>
      <w:r w:rsidRPr="00E87EB9">
        <w:rPr>
          <w:rFonts w:ascii="Palatino Linotype" w:hAnsi="Palatino Linotype"/>
          <w:sz w:val="24"/>
          <w:szCs w:val="24"/>
          <w:u w:val="single"/>
        </w:rPr>
        <w:t>:</w:t>
      </w:r>
      <w:r w:rsidRPr="00E87EB9">
        <w:rPr>
          <w:rFonts w:ascii="Palatino Linotype" w:hAnsi="Palatino Linotype"/>
          <w:sz w:val="24"/>
          <w:szCs w:val="24"/>
        </w:rPr>
        <w:t xml:space="preserve"> a hulladék valamely újra feldolgozható összetevőjének leválasztása és alapanyaggá alakítása</w:t>
      </w:r>
    </w:p>
    <w:p w:rsidR="00941D9B" w:rsidRPr="00E87EB9" w:rsidRDefault="00941D9B" w:rsidP="00AF3E82">
      <w:pPr>
        <w:pStyle w:val="Listaszerbekezds"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  <w:u w:val="single"/>
        </w:rPr>
        <w:t>energetikai</w:t>
      </w:r>
      <w:proofErr w:type="gramEnd"/>
      <w:r w:rsidRPr="00E87EB9">
        <w:rPr>
          <w:rFonts w:ascii="Palatino Linotype" w:hAnsi="Palatino Linotype"/>
          <w:sz w:val="24"/>
          <w:szCs w:val="24"/>
          <w:u w:val="single"/>
        </w:rPr>
        <w:t xml:space="preserve"> hasznosítás:</w:t>
      </w:r>
      <w:r w:rsidRPr="00E87EB9">
        <w:rPr>
          <w:rFonts w:ascii="Palatino Linotype" w:hAnsi="Palatino Linotype"/>
          <w:sz w:val="24"/>
          <w:szCs w:val="24"/>
        </w:rPr>
        <w:t xml:space="preserve"> a hulladék energiatartalmának kinyerése</w:t>
      </w:r>
    </w:p>
    <w:p w:rsidR="003E02CA" w:rsidRPr="00E87EB9" w:rsidRDefault="003E02CA" w:rsidP="00E87EB9">
      <w:pPr>
        <w:widowControl w:val="0"/>
        <w:suppressAutoHyphens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63108" w:rsidRPr="00E87EB9" w:rsidRDefault="00A63108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63108" w:rsidRPr="00E87EB9" w:rsidRDefault="00016FD3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sz w:val="24"/>
          <w:szCs w:val="24"/>
        </w:rPr>
        <w:t>Tűzvédelmi ismeretek</w:t>
      </w:r>
      <w:r w:rsidR="00A63108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A63108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A63108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CA4650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A63108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383B7B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249 </w:t>
      </w:r>
      <w:r w:rsidR="00CA4650" w:rsidRPr="00E87EB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70EE9" w:rsidRPr="00E87EB9" w:rsidRDefault="00470EE9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Tűzveszélyességi osztályok, tűzveszélyes anyagok felsorolása, jellemzése</w:t>
      </w:r>
    </w:p>
    <w:p w:rsidR="00470EE9" w:rsidRPr="00E87EB9" w:rsidRDefault="00470EE9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Robbanó anyagok és készítmények (robbanásveszélyes „E” anyagok)</w:t>
      </w:r>
    </w:p>
    <w:p w:rsidR="00470EE9" w:rsidRPr="00E87EB9" w:rsidRDefault="00470EE9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Oxidáló anyagok és készítmények (égést tápláló, oxidáló „O” anyagok)</w:t>
      </w:r>
    </w:p>
    <w:p w:rsidR="00470EE9" w:rsidRPr="00E87EB9" w:rsidRDefault="00470EE9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Fokozottan tűzveszélyes anyagok (fokozottan tűzveszélyes „F+” anyagok)</w:t>
      </w:r>
    </w:p>
    <w:p w:rsidR="00470EE9" w:rsidRPr="00E87EB9" w:rsidRDefault="00470EE9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Tűzveszélyes anyagok és készítmények (tűzveszélyes „F” anyagok)</w:t>
      </w:r>
    </w:p>
    <w:p w:rsidR="00470EE9" w:rsidRPr="00E87EB9" w:rsidRDefault="00470EE9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Kismértékben tűzveszélyes anyagok és készítmények (kevésbé tűzveszélyes anyagok)</w:t>
      </w:r>
    </w:p>
    <w:p w:rsidR="00470EE9" w:rsidRPr="00E87EB9" w:rsidRDefault="00470EE9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– fokozottan tűz</w:t>
      </w:r>
      <w:r w:rsidR="00FD6733" w:rsidRPr="00E87EB9">
        <w:rPr>
          <w:rFonts w:ascii="Palatino Linotype" w:hAnsi="Palatino Linotype"/>
          <w:sz w:val="24"/>
          <w:szCs w:val="24"/>
        </w:rPr>
        <w:t>-</w:t>
      </w:r>
      <w:r w:rsidRPr="00E87EB9">
        <w:rPr>
          <w:rFonts w:ascii="Palatino Linotype" w:hAnsi="Palatino Linotype"/>
          <w:sz w:val="24"/>
          <w:szCs w:val="24"/>
        </w:rPr>
        <w:t xml:space="preserve"> és robbanásveszélyes</w:t>
      </w:r>
    </w:p>
    <w:p w:rsidR="00470EE9" w:rsidRPr="00E87EB9" w:rsidRDefault="00470EE9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B – tűz</w:t>
      </w:r>
      <w:r w:rsidR="00FD6733" w:rsidRPr="00E87EB9">
        <w:rPr>
          <w:rFonts w:ascii="Palatino Linotype" w:hAnsi="Palatino Linotype"/>
          <w:sz w:val="24"/>
          <w:szCs w:val="24"/>
        </w:rPr>
        <w:t>-</w:t>
      </w:r>
      <w:r w:rsidRPr="00E87EB9">
        <w:rPr>
          <w:rFonts w:ascii="Palatino Linotype" w:hAnsi="Palatino Linotype"/>
          <w:sz w:val="24"/>
          <w:szCs w:val="24"/>
        </w:rPr>
        <w:t xml:space="preserve"> és robbanásveszélyes</w:t>
      </w:r>
    </w:p>
    <w:p w:rsidR="00470EE9" w:rsidRPr="00E87EB9" w:rsidRDefault="00470EE9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C – tűzveszélyes</w:t>
      </w:r>
    </w:p>
    <w:p w:rsidR="00470EE9" w:rsidRPr="00E87EB9" w:rsidRDefault="00470EE9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D – mérsékelten tűzveszélyes</w:t>
      </w:r>
    </w:p>
    <w:p w:rsidR="00470EE9" w:rsidRPr="00E87EB9" w:rsidRDefault="00470EE9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E – nem tűzveszélyes</w:t>
      </w:r>
    </w:p>
    <w:p w:rsidR="00470EE9" w:rsidRPr="00E87EB9" w:rsidRDefault="00470EE9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 xml:space="preserve">Tűzoltó anyagok, eszközök: víz, oltópor, oltóhabok, szén-dioxid, </w:t>
      </w:r>
      <w:proofErr w:type="spellStart"/>
      <w:r w:rsidRPr="00E87EB9">
        <w:rPr>
          <w:rFonts w:ascii="Palatino Linotype" w:hAnsi="Palatino Linotype"/>
          <w:sz w:val="24"/>
          <w:szCs w:val="24"/>
        </w:rPr>
        <w:t>halonok</w:t>
      </w:r>
      <w:proofErr w:type="spellEnd"/>
    </w:p>
    <w:p w:rsidR="00470EE9" w:rsidRPr="00E87EB9" w:rsidRDefault="00470EE9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tűz keletkezésének megakadályozása érdekében az alábbi előírásokat szükséges betartani</w:t>
      </w:r>
      <w:r w:rsidR="00FD6733" w:rsidRPr="00E87EB9">
        <w:rPr>
          <w:rFonts w:ascii="Palatino Linotype" w:hAnsi="Palatino Linotype"/>
          <w:sz w:val="24"/>
          <w:szCs w:val="24"/>
        </w:rPr>
        <w:t>:</w:t>
      </w:r>
    </w:p>
    <w:p w:rsidR="00470EE9" w:rsidRPr="00E87EB9" w:rsidRDefault="00470EE9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tevékenység általános szabályai,</w:t>
      </w:r>
    </w:p>
    <w:p w:rsidR="00470EE9" w:rsidRPr="00E87EB9" w:rsidRDefault="00470EE9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lastRenderedPageBreak/>
        <w:t>Tűzveszélyes tevékenységre vonatkozó általános előírások</w:t>
      </w:r>
    </w:p>
    <w:p w:rsidR="00470EE9" w:rsidRPr="00E87EB9" w:rsidRDefault="00470EE9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Dohányzásra vonatkozó előírások</w:t>
      </w:r>
    </w:p>
    <w:p w:rsidR="00470EE9" w:rsidRPr="00E87EB9" w:rsidRDefault="00470EE9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Tüzelő- és fűtőberendezésekre vonatkozó előírások</w:t>
      </w:r>
    </w:p>
    <w:p w:rsidR="00470EE9" w:rsidRPr="00E87EB9" w:rsidRDefault="00470EE9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Depóniagáz rendszerre vonatkozó előírások</w:t>
      </w:r>
    </w:p>
    <w:p w:rsidR="00470EE9" w:rsidRPr="00E87EB9" w:rsidRDefault="00470EE9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Világító- és villamos berendezésekre vonatkozó előírások</w:t>
      </w:r>
    </w:p>
    <w:p w:rsidR="00470EE9" w:rsidRPr="00E87EB9" w:rsidRDefault="00FC0BAA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T</w:t>
      </w:r>
      <w:r w:rsidR="00470EE9" w:rsidRPr="00E87EB9">
        <w:rPr>
          <w:rFonts w:ascii="Palatino Linotype" w:hAnsi="Palatino Linotype"/>
          <w:sz w:val="24"/>
          <w:szCs w:val="24"/>
        </w:rPr>
        <w:t>űzjelzésre és a tűz oltására, tűzoltó készülékek, felszerelések elhelyezésére vonatkozó előírások</w:t>
      </w:r>
    </w:p>
    <w:p w:rsidR="00470EE9" w:rsidRPr="00E87EB9" w:rsidRDefault="00FC0BAA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T</w:t>
      </w:r>
      <w:r w:rsidR="00470EE9" w:rsidRPr="00E87EB9">
        <w:rPr>
          <w:rFonts w:ascii="Palatino Linotype" w:hAnsi="Palatino Linotype"/>
          <w:sz w:val="24"/>
          <w:szCs w:val="24"/>
        </w:rPr>
        <w:t>űzoltást szolgáló létesítmények leírása</w:t>
      </w:r>
    </w:p>
    <w:p w:rsidR="00470EE9" w:rsidRPr="00E87EB9" w:rsidRDefault="00FC0BAA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J</w:t>
      </w:r>
      <w:r w:rsidR="00470EE9" w:rsidRPr="00E87EB9">
        <w:rPr>
          <w:rFonts w:ascii="Palatino Linotype" w:hAnsi="Palatino Linotype"/>
          <w:sz w:val="24"/>
          <w:szCs w:val="24"/>
        </w:rPr>
        <w:t>árművekre, gépekre vonatkozó előírások</w:t>
      </w:r>
    </w:p>
    <w:p w:rsidR="00470EE9" w:rsidRPr="00E87EB9" w:rsidRDefault="00FC0BAA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</w:t>
      </w:r>
      <w:r w:rsidR="00470EE9" w:rsidRPr="00E87EB9">
        <w:rPr>
          <w:rFonts w:ascii="Palatino Linotype" w:hAnsi="Palatino Linotype"/>
          <w:sz w:val="24"/>
          <w:szCs w:val="24"/>
        </w:rPr>
        <w:t xml:space="preserve"> munkavállalók tűzjelzéssel, riasztással kapcsolatos feladatai</w:t>
      </w:r>
    </w:p>
    <w:p w:rsidR="00A63108" w:rsidRPr="00E87EB9" w:rsidRDefault="00A63108" w:rsidP="00E87EB9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63108" w:rsidRPr="00E87EB9" w:rsidRDefault="00041511">
      <w:pPr>
        <w:widowControl w:val="0"/>
        <w:suppressAutoHyphens/>
        <w:ind w:left="141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A63108" w:rsidRPr="00E87EB9" w:rsidRDefault="00A63108">
      <w:pPr>
        <w:widowControl w:val="0"/>
        <w:numPr>
          <w:ilvl w:val="1"/>
          <w:numId w:val="3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A63108" w:rsidRPr="00E87EB9" w:rsidRDefault="004C032F">
      <w:pPr>
        <w:widowControl w:val="0"/>
        <w:suppressAutoHyphens/>
        <w:ind w:left="96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Tanterem, </w:t>
      </w:r>
      <w:proofErr w:type="spellStart"/>
      <w:r w:rsidRPr="00E87EB9">
        <w:rPr>
          <w:rFonts w:ascii="Palatino Linotype" w:hAnsi="Palatino Linotype"/>
          <w:kern w:val="1"/>
          <w:sz w:val="24"/>
          <w:szCs w:val="24"/>
          <w:lang w:eastAsia="hi-IN" w:bidi="hi-IN"/>
        </w:rPr>
        <w:t>szakmaspecifikus</w:t>
      </w:r>
      <w:proofErr w:type="spellEnd"/>
      <w:r w:rsidRPr="00E87EB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tanműhely</w:t>
      </w:r>
    </w:p>
    <w:p w:rsidR="00A63108" w:rsidRPr="00E87EB9" w:rsidRDefault="00A63108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63108" w:rsidRPr="00E87EB9" w:rsidRDefault="00A63108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="00F57E27" w:rsidRPr="00E87EB9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742FDA" w:rsidRPr="00E87EB9" w:rsidRDefault="00742FDA">
      <w:pPr>
        <w:widowControl w:val="0"/>
        <w:suppressAutoHyphens/>
        <w:ind w:left="546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A63108" w:rsidRPr="00E87EB9" w:rsidRDefault="00A63108">
      <w:pPr>
        <w:widowControl w:val="0"/>
        <w:numPr>
          <w:ilvl w:val="2"/>
          <w:numId w:val="3"/>
        </w:numPr>
        <w:suppressAutoHyphens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 </w:t>
      </w:r>
      <w:r w:rsidR="00F57E27" w:rsidRPr="00E87EB9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742FDA" w:rsidRPr="00E87EB9" w:rsidRDefault="00742FDA" w:rsidP="00AF3E82">
      <w:pPr>
        <w:widowControl w:val="0"/>
        <w:suppressAutoHyphens/>
        <w:spacing w:after="240"/>
        <w:ind w:left="109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C032F" w:rsidRPr="00E87EB9">
        <w:trPr>
          <w:jc w:val="center"/>
        </w:trPr>
        <w:tc>
          <w:tcPr>
            <w:tcW w:w="994" w:type="dxa"/>
            <w:vMerge w:val="restart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 xml:space="preserve">Alkalmazott oktatási </w:t>
            </w:r>
          </w:p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Alkalmazandó eszközök és felszerelések (SZVK 6. pont lebontása, pontosítása)</w:t>
            </w:r>
          </w:p>
        </w:tc>
      </w:tr>
      <w:tr w:rsidR="004C032F" w:rsidRPr="00E87EB9">
        <w:trPr>
          <w:jc w:val="center"/>
        </w:trPr>
        <w:tc>
          <w:tcPr>
            <w:tcW w:w="994" w:type="dxa"/>
            <w:vMerge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800" w:type="dxa"/>
            <w:vMerge/>
            <w:vAlign w:val="center"/>
          </w:tcPr>
          <w:p w:rsidR="004C032F" w:rsidRPr="00AF3E82" w:rsidRDefault="004C032F" w:rsidP="00AF3E82">
            <w:pPr>
              <w:spacing w:after="240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egyéni</w:t>
            </w: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csoport</w:t>
            </w: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4C032F" w:rsidRPr="00E87EB9">
        <w:trPr>
          <w:jc w:val="center"/>
        </w:trPr>
        <w:tc>
          <w:tcPr>
            <w:tcW w:w="994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1.1</w:t>
            </w:r>
          </w:p>
        </w:tc>
        <w:tc>
          <w:tcPr>
            <w:tcW w:w="2800" w:type="dxa"/>
            <w:vAlign w:val="center"/>
          </w:tcPr>
          <w:p w:rsidR="004C032F" w:rsidRPr="00AF3E82" w:rsidRDefault="00FD6733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M</w:t>
            </w:r>
            <w:r w:rsidR="004C032F" w:rsidRPr="00AF3E82">
              <w:rPr>
                <w:rFonts w:ascii="Palatino Linotype" w:hAnsi="Palatino Linotype"/>
                <w:sz w:val="24"/>
                <w:szCs w:val="24"/>
              </w:rPr>
              <w:t>agyarázat</w:t>
            </w: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65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994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1.2.</w:t>
            </w:r>
          </w:p>
        </w:tc>
        <w:tc>
          <w:tcPr>
            <w:tcW w:w="2800" w:type="dxa"/>
            <w:vAlign w:val="center"/>
          </w:tcPr>
          <w:p w:rsidR="004C032F" w:rsidRPr="00AF3E82" w:rsidRDefault="00FD6733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E</w:t>
            </w:r>
            <w:r w:rsidR="004C032F" w:rsidRPr="00AF3E82">
              <w:rPr>
                <w:rFonts w:ascii="Palatino Linotype" w:hAnsi="Palatino Linotype"/>
                <w:sz w:val="24"/>
                <w:szCs w:val="24"/>
              </w:rPr>
              <w:t>lbeszélés</w:t>
            </w: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5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994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1.3.</w:t>
            </w:r>
          </w:p>
        </w:tc>
        <w:tc>
          <w:tcPr>
            <w:tcW w:w="2800" w:type="dxa"/>
            <w:vAlign w:val="center"/>
          </w:tcPr>
          <w:p w:rsidR="004C032F" w:rsidRPr="00AF3E82" w:rsidRDefault="00FD6733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K</w:t>
            </w:r>
            <w:r w:rsidR="004C032F" w:rsidRPr="00AF3E82">
              <w:rPr>
                <w:rFonts w:ascii="Palatino Linotype" w:hAnsi="Palatino Linotype"/>
                <w:sz w:val="24"/>
                <w:szCs w:val="24"/>
              </w:rPr>
              <w:t>iselőadás</w:t>
            </w: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65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994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1.4.</w:t>
            </w:r>
          </w:p>
        </w:tc>
        <w:tc>
          <w:tcPr>
            <w:tcW w:w="2800" w:type="dxa"/>
            <w:vAlign w:val="center"/>
          </w:tcPr>
          <w:p w:rsidR="004C032F" w:rsidRPr="00AF3E82" w:rsidRDefault="00FD6733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M</w:t>
            </w:r>
            <w:r w:rsidR="004C032F" w:rsidRPr="00AF3E82">
              <w:rPr>
                <w:rFonts w:ascii="Palatino Linotype" w:hAnsi="Palatino Linotype"/>
                <w:sz w:val="24"/>
                <w:szCs w:val="24"/>
              </w:rPr>
              <w:t>egbeszélés</w:t>
            </w: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5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994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1.5.</w:t>
            </w:r>
          </w:p>
        </w:tc>
        <w:tc>
          <w:tcPr>
            <w:tcW w:w="2800" w:type="dxa"/>
            <w:vAlign w:val="center"/>
          </w:tcPr>
          <w:p w:rsidR="004C032F" w:rsidRPr="00AF3E82" w:rsidRDefault="00FD6733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V</w:t>
            </w:r>
            <w:r w:rsidR="004C032F" w:rsidRPr="00AF3E82">
              <w:rPr>
                <w:rFonts w:ascii="Palatino Linotype" w:hAnsi="Palatino Linotype"/>
                <w:sz w:val="24"/>
                <w:szCs w:val="24"/>
              </w:rPr>
              <w:t>ita</w:t>
            </w: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5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994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1.6.</w:t>
            </w:r>
          </w:p>
        </w:tc>
        <w:tc>
          <w:tcPr>
            <w:tcW w:w="2800" w:type="dxa"/>
            <w:vAlign w:val="center"/>
          </w:tcPr>
          <w:p w:rsidR="004C032F" w:rsidRPr="00AF3E82" w:rsidRDefault="00FD6733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S</w:t>
            </w:r>
            <w:r w:rsidR="004C032F" w:rsidRPr="00AF3E82">
              <w:rPr>
                <w:rFonts w:ascii="Palatino Linotype" w:hAnsi="Palatino Linotype"/>
                <w:sz w:val="24"/>
                <w:szCs w:val="24"/>
              </w:rPr>
              <w:t>zemléltetés</w:t>
            </w: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65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994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1.7.</w:t>
            </w:r>
          </w:p>
        </w:tc>
        <w:tc>
          <w:tcPr>
            <w:tcW w:w="2800" w:type="dxa"/>
            <w:vAlign w:val="center"/>
          </w:tcPr>
          <w:p w:rsidR="004C032F" w:rsidRPr="00AF3E82" w:rsidRDefault="00FD6733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P</w:t>
            </w:r>
            <w:r w:rsidR="004C032F" w:rsidRPr="00AF3E82">
              <w:rPr>
                <w:rFonts w:ascii="Palatino Linotype" w:hAnsi="Palatino Linotype"/>
                <w:sz w:val="24"/>
                <w:szCs w:val="24"/>
              </w:rPr>
              <w:t>rojekt</w:t>
            </w: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5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994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1.8.</w:t>
            </w:r>
          </w:p>
        </w:tc>
        <w:tc>
          <w:tcPr>
            <w:tcW w:w="2800" w:type="dxa"/>
            <w:vAlign w:val="center"/>
          </w:tcPr>
          <w:p w:rsidR="004C032F" w:rsidRPr="00AF3E82" w:rsidRDefault="00FD6733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K</w:t>
            </w:r>
            <w:r w:rsidR="004C032F" w:rsidRPr="00AF3E82">
              <w:rPr>
                <w:rFonts w:ascii="Palatino Linotype" w:hAnsi="Palatino Linotype"/>
                <w:sz w:val="24"/>
                <w:szCs w:val="24"/>
              </w:rPr>
              <w:t>ooperatív tanulás</w:t>
            </w: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5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994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lastRenderedPageBreak/>
              <w:t>1.9.</w:t>
            </w:r>
          </w:p>
        </w:tc>
        <w:tc>
          <w:tcPr>
            <w:tcW w:w="2800" w:type="dxa"/>
            <w:vAlign w:val="center"/>
          </w:tcPr>
          <w:p w:rsidR="004C032F" w:rsidRPr="00AF3E82" w:rsidRDefault="00FD6733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S</w:t>
            </w:r>
            <w:r w:rsidR="004C032F" w:rsidRPr="00AF3E82">
              <w:rPr>
                <w:rFonts w:ascii="Palatino Linotype" w:hAnsi="Palatino Linotype"/>
                <w:sz w:val="24"/>
                <w:szCs w:val="24"/>
              </w:rPr>
              <w:t>zimuláció</w:t>
            </w: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65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994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1.10.</w:t>
            </w:r>
          </w:p>
        </w:tc>
        <w:tc>
          <w:tcPr>
            <w:tcW w:w="2800" w:type="dxa"/>
            <w:vAlign w:val="center"/>
          </w:tcPr>
          <w:p w:rsidR="004C032F" w:rsidRPr="00AF3E82" w:rsidRDefault="00FD6733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S</w:t>
            </w:r>
            <w:r w:rsidR="004C032F" w:rsidRPr="00AF3E82">
              <w:rPr>
                <w:rFonts w:ascii="Palatino Linotype" w:hAnsi="Palatino Linotype"/>
                <w:sz w:val="24"/>
                <w:szCs w:val="24"/>
              </w:rPr>
              <w:t>zerepjáték</w:t>
            </w: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65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994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1.11.</w:t>
            </w:r>
          </w:p>
        </w:tc>
        <w:tc>
          <w:tcPr>
            <w:tcW w:w="2800" w:type="dxa"/>
            <w:vAlign w:val="center"/>
          </w:tcPr>
          <w:p w:rsidR="004C032F" w:rsidRPr="00AF3E82" w:rsidRDefault="00FD6733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H</w:t>
            </w:r>
            <w:r w:rsidR="004C032F" w:rsidRPr="00AF3E82">
              <w:rPr>
                <w:rFonts w:ascii="Palatino Linotype" w:hAnsi="Palatino Linotype"/>
                <w:sz w:val="24"/>
                <w:szCs w:val="24"/>
              </w:rPr>
              <w:t>ázi feladat</w:t>
            </w: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65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EC306A" w:rsidRPr="00E87EB9" w:rsidRDefault="00EC306A" w:rsidP="00AF3E82">
      <w:pPr>
        <w:widowControl w:val="0"/>
        <w:suppressAutoHyphens/>
        <w:spacing w:after="240"/>
        <w:ind w:left="109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A63108" w:rsidRPr="00E87EB9" w:rsidRDefault="00A63108" w:rsidP="00AF3E82">
      <w:pPr>
        <w:widowControl w:val="0"/>
        <w:numPr>
          <w:ilvl w:val="2"/>
          <w:numId w:val="3"/>
        </w:numPr>
        <w:suppressAutoHyphens/>
        <w:spacing w:after="240"/>
        <w:rPr>
          <w:rFonts w:ascii="Palatino Linotype" w:hAnsi="Palatino Linotype"/>
          <w:b/>
          <w:i/>
          <w:sz w:val="24"/>
          <w:szCs w:val="24"/>
        </w:rPr>
      </w:pPr>
      <w:r w:rsidRPr="00E87EB9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tanulói </w:t>
      </w:r>
      <w:r w:rsidR="00383B7B" w:rsidRPr="00E87EB9">
        <w:rPr>
          <w:rFonts w:ascii="Palatino Linotype" w:hAnsi="Palatino Linotype"/>
          <w:b/>
          <w:i/>
          <w:sz w:val="24"/>
          <w:szCs w:val="24"/>
        </w:rPr>
        <w:t>t</w:t>
      </w:r>
      <w:r w:rsidRPr="00E87EB9">
        <w:rPr>
          <w:rFonts w:ascii="Palatino Linotype" w:hAnsi="Palatino Linotype"/>
          <w:b/>
          <w:i/>
          <w:sz w:val="24"/>
          <w:szCs w:val="24"/>
        </w:rPr>
        <w:t>evékenységformák</w:t>
      </w:r>
      <w:r w:rsidR="00446B4B" w:rsidRPr="00E87EB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F57E27" w:rsidRPr="00E87EB9">
        <w:rPr>
          <w:rFonts w:ascii="Palatino Linotype" w:hAnsi="Palatino Linotype"/>
          <w:b/>
          <w:i/>
          <w:sz w:val="24"/>
          <w:szCs w:val="24"/>
        </w:rPr>
        <w:t>(ajánlás)</w:t>
      </w:r>
      <w:r w:rsidRPr="00E87EB9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4C032F" w:rsidRPr="00E87EB9" w:rsidRDefault="004C032F" w:rsidP="00AF3E82">
      <w:pPr>
        <w:widowControl w:val="0"/>
        <w:suppressAutoHyphens/>
        <w:spacing w:after="240"/>
        <w:ind w:left="420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C032F" w:rsidRPr="00E87EB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Tanulói tevékenység szervezési kerete</w:t>
            </w:r>
          </w:p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Alkalmazandó eszközök és felszerelések (SZVK 6. pont lebontása, pontosítása)</w:t>
            </w:r>
          </w:p>
        </w:tc>
      </w:tr>
      <w:tr w:rsidR="004C032F" w:rsidRPr="00E87EB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4C032F" w:rsidRPr="00AF3E82" w:rsidRDefault="004C032F" w:rsidP="00AF3E82">
            <w:pPr>
              <w:spacing w:after="240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C032F" w:rsidRPr="00AF3E82" w:rsidRDefault="004C032F" w:rsidP="00AF3E82">
            <w:pPr>
              <w:spacing w:after="240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C032F" w:rsidRPr="00AF3E82" w:rsidRDefault="004C032F" w:rsidP="00AF3E82">
            <w:pPr>
              <w:spacing w:after="240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Csoport-</w:t>
            </w:r>
          </w:p>
          <w:p w:rsidR="004C032F" w:rsidRPr="00AF3E82" w:rsidRDefault="004C032F" w:rsidP="00AF3E82">
            <w:pPr>
              <w:spacing w:after="240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C032F" w:rsidRPr="00AF3E82" w:rsidRDefault="004C032F" w:rsidP="00AF3E82">
            <w:pPr>
              <w:spacing w:after="240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Osztály-</w:t>
            </w:r>
          </w:p>
          <w:p w:rsidR="004C032F" w:rsidRPr="00AF3E82" w:rsidRDefault="004C032F" w:rsidP="00AF3E82">
            <w:pPr>
              <w:spacing w:after="240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4C032F" w:rsidRPr="00E87EB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C032F" w:rsidRPr="00AF3E82" w:rsidRDefault="004C032F" w:rsidP="00AF3E82">
            <w:pPr>
              <w:spacing w:after="240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b/>
                <w:sz w:val="24"/>
                <w:szCs w:val="24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4C032F" w:rsidRPr="00E87EB9">
        <w:trPr>
          <w:jc w:val="center"/>
        </w:trPr>
        <w:tc>
          <w:tcPr>
            <w:tcW w:w="82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1.1.</w:t>
            </w:r>
          </w:p>
        </w:tc>
        <w:tc>
          <w:tcPr>
            <w:tcW w:w="3621" w:type="dxa"/>
            <w:vAlign w:val="center"/>
          </w:tcPr>
          <w:p w:rsidR="004C032F" w:rsidRPr="00AF3E82" w:rsidRDefault="004C032F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82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1.2.</w:t>
            </w:r>
          </w:p>
        </w:tc>
        <w:tc>
          <w:tcPr>
            <w:tcW w:w="3621" w:type="dxa"/>
            <w:vAlign w:val="center"/>
          </w:tcPr>
          <w:p w:rsidR="004C032F" w:rsidRPr="00AF3E82" w:rsidRDefault="004C032F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190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4C032F" w:rsidRPr="00E87EB9">
        <w:trPr>
          <w:jc w:val="center"/>
        </w:trPr>
        <w:tc>
          <w:tcPr>
            <w:tcW w:w="82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1.3.</w:t>
            </w:r>
          </w:p>
        </w:tc>
        <w:tc>
          <w:tcPr>
            <w:tcW w:w="3621" w:type="dxa"/>
            <w:vAlign w:val="center"/>
          </w:tcPr>
          <w:p w:rsidR="004C032F" w:rsidRPr="00AF3E82" w:rsidRDefault="004C032F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4C032F" w:rsidRPr="00E87EB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C032F" w:rsidRPr="00AF3E82" w:rsidRDefault="004C032F" w:rsidP="00AF3E82">
            <w:pPr>
              <w:spacing w:after="240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b/>
                <w:sz w:val="24"/>
                <w:szCs w:val="24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4C032F" w:rsidRPr="00E87EB9">
        <w:trPr>
          <w:jc w:val="center"/>
        </w:trPr>
        <w:tc>
          <w:tcPr>
            <w:tcW w:w="82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2.1.</w:t>
            </w:r>
          </w:p>
        </w:tc>
        <w:tc>
          <w:tcPr>
            <w:tcW w:w="3621" w:type="dxa"/>
            <w:vAlign w:val="center"/>
          </w:tcPr>
          <w:p w:rsidR="004C032F" w:rsidRPr="00AF3E82" w:rsidRDefault="004C032F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82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2.2.</w:t>
            </w:r>
          </w:p>
        </w:tc>
        <w:tc>
          <w:tcPr>
            <w:tcW w:w="3621" w:type="dxa"/>
            <w:vAlign w:val="center"/>
          </w:tcPr>
          <w:p w:rsidR="004C032F" w:rsidRPr="00AF3E82" w:rsidRDefault="004C032F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82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2.3.</w:t>
            </w:r>
          </w:p>
        </w:tc>
        <w:tc>
          <w:tcPr>
            <w:tcW w:w="3621" w:type="dxa"/>
            <w:vAlign w:val="center"/>
          </w:tcPr>
          <w:p w:rsidR="004C032F" w:rsidRPr="00AF3E82" w:rsidRDefault="004C032F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190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82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lastRenderedPageBreak/>
              <w:t>2.4.</w:t>
            </w:r>
          </w:p>
        </w:tc>
        <w:tc>
          <w:tcPr>
            <w:tcW w:w="3621" w:type="dxa"/>
            <w:vAlign w:val="center"/>
          </w:tcPr>
          <w:p w:rsidR="004C032F" w:rsidRPr="00AF3E82" w:rsidRDefault="004C032F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82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2.5.</w:t>
            </w:r>
          </w:p>
        </w:tc>
        <w:tc>
          <w:tcPr>
            <w:tcW w:w="3621" w:type="dxa"/>
            <w:vAlign w:val="center"/>
          </w:tcPr>
          <w:p w:rsidR="004C032F" w:rsidRPr="00AF3E82" w:rsidRDefault="004C032F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82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2.6.</w:t>
            </w:r>
          </w:p>
        </w:tc>
        <w:tc>
          <w:tcPr>
            <w:tcW w:w="3621" w:type="dxa"/>
            <w:vAlign w:val="center"/>
          </w:tcPr>
          <w:p w:rsidR="004C032F" w:rsidRPr="00AF3E82" w:rsidRDefault="004C032F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C032F" w:rsidRPr="00AF3E82" w:rsidRDefault="004C032F" w:rsidP="00AF3E82">
            <w:pPr>
              <w:spacing w:after="240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b/>
                <w:sz w:val="24"/>
                <w:szCs w:val="24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4C032F" w:rsidRPr="00E87EB9">
        <w:trPr>
          <w:jc w:val="center"/>
        </w:trPr>
        <w:tc>
          <w:tcPr>
            <w:tcW w:w="82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3.1.</w:t>
            </w:r>
          </w:p>
        </w:tc>
        <w:tc>
          <w:tcPr>
            <w:tcW w:w="3621" w:type="dxa"/>
            <w:vAlign w:val="center"/>
          </w:tcPr>
          <w:p w:rsidR="004C032F" w:rsidRPr="00AF3E82" w:rsidRDefault="004C032F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82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3.2</w:t>
            </w:r>
          </w:p>
        </w:tc>
        <w:tc>
          <w:tcPr>
            <w:tcW w:w="3621" w:type="dxa"/>
            <w:vAlign w:val="center"/>
          </w:tcPr>
          <w:p w:rsidR="004C032F" w:rsidRPr="00AF3E82" w:rsidRDefault="004C032F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82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3.3.</w:t>
            </w:r>
          </w:p>
        </w:tc>
        <w:tc>
          <w:tcPr>
            <w:tcW w:w="3621" w:type="dxa"/>
            <w:vAlign w:val="center"/>
          </w:tcPr>
          <w:p w:rsidR="004C032F" w:rsidRPr="00AF3E82" w:rsidRDefault="004C032F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4C032F" w:rsidRPr="00E87EB9">
        <w:trPr>
          <w:jc w:val="center"/>
        </w:trPr>
        <w:tc>
          <w:tcPr>
            <w:tcW w:w="82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3.4.</w:t>
            </w:r>
          </w:p>
        </w:tc>
        <w:tc>
          <w:tcPr>
            <w:tcW w:w="3621" w:type="dxa"/>
            <w:vAlign w:val="center"/>
          </w:tcPr>
          <w:p w:rsidR="004C032F" w:rsidRPr="00AF3E82" w:rsidRDefault="004C032F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4C032F" w:rsidRPr="00AF3E82" w:rsidRDefault="004C032F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745660" w:rsidRPr="00E87EB9" w:rsidRDefault="00745660" w:rsidP="00AF3E82">
      <w:pPr>
        <w:widowControl w:val="0"/>
        <w:suppressAutoHyphens/>
        <w:spacing w:after="240"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63108" w:rsidRPr="00E87EB9" w:rsidRDefault="00A63108" w:rsidP="00AF3E82">
      <w:pPr>
        <w:widowControl w:val="0"/>
        <w:numPr>
          <w:ilvl w:val="1"/>
          <w:numId w:val="3"/>
        </w:numPr>
        <w:suppressAutoHyphens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941D9B" w:rsidRPr="00AF3E82" w:rsidRDefault="004C032F" w:rsidP="00AF3E82">
      <w:pPr>
        <w:widowControl w:val="0"/>
        <w:suppressAutoHyphens/>
        <w:spacing w:before="120"/>
        <w:ind w:left="709" w:firstLine="83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F3E82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FC0BAA" w:rsidRPr="00AF3E82" w:rsidRDefault="00FC0BAA" w:rsidP="00AF3E82">
      <w:pPr>
        <w:widowControl w:val="0"/>
        <w:suppressAutoHyphens/>
        <w:spacing w:before="120"/>
        <w:ind w:left="709" w:firstLine="83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460216" w:rsidRPr="00E87EB9" w:rsidRDefault="00BF679C" w:rsidP="00E87EB9">
      <w:pPr>
        <w:numPr>
          <w:ilvl w:val="0"/>
          <w:numId w:val="4"/>
        </w:numPr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sz w:val="24"/>
          <w:szCs w:val="24"/>
        </w:rPr>
        <w:t>Hulladék</w:t>
      </w:r>
      <w:r w:rsidR="00016FD3" w:rsidRPr="00E87EB9">
        <w:rPr>
          <w:rFonts w:ascii="Palatino Linotype" w:hAnsi="Palatino Linotype"/>
          <w:b/>
          <w:sz w:val="24"/>
          <w:szCs w:val="24"/>
        </w:rPr>
        <w:t>feldolgozás</w:t>
      </w:r>
      <w:r w:rsidR="002B7288" w:rsidRPr="00E87EB9">
        <w:rPr>
          <w:rFonts w:ascii="Palatino Linotype" w:hAnsi="Palatino Linotype"/>
          <w:b/>
          <w:sz w:val="24"/>
          <w:szCs w:val="24"/>
        </w:rPr>
        <w:t xml:space="preserve"> gyakorlata tantárgy</w:t>
      </w:r>
      <w:r w:rsidR="00460216" w:rsidRPr="00E87EB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460216" w:rsidRPr="00E87EB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E87EB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460216" w:rsidRPr="00E87EB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460216" w:rsidRPr="00E87EB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83B7B" w:rsidRPr="00E87EB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709 </w:t>
      </w:r>
      <w:r w:rsidR="00460216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460216" w:rsidRPr="00E87EB9" w:rsidRDefault="00460216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460216" w:rsidRPr="00E87EB9" w:rsidRDefault="00460216" w:rsidP="00AF3E82">
      <w:pPr>
        <w:pStyle w:val="Listaszerbekezds"/>
        <w:widowControl w:val="0"/>
        <w:numPr>
          <w:ilvl w:val="0"/>
          <w:numId w:val="3"/>
        </w:numPr>
        <w:suppressAutoHyphens/>
        <w:spacing w:after="0" w:line="240" w:lineRule="auto"/>
        <w:rPr>
          <w:rFonts w:ascii="Palatino Linotype" w:hAnsi="Palatino Linotype"/>
          <w:b/>
          <w:vanish/>
          <w:kern w:val="1"/>
          <w:sz w:val="24"/>
          <w:szCs w:val="24"/>
          <w:lang w:eastAsia="hi-IN" w:bidi="hi-IN"/>
        </w:rPr>
      </w:pPr>
    </w:p>
    <w:p w:rsidR="00460216" w:rsidRPr="00E87EB9" w:rsidRDefault="00460216" w:rsidP="00AF3E82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460216" w:rsidRPr="00E87EB9" w:rsidRDefault="00460216" w:rsidP="00E87EB9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60216" w:rsidRPr="00E87EB9" w:rsidRDefault="00460216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60216" w:rsidRPr="00E87EB9" w:rsidRDefault="00460216" w:rsidP="00AF3E82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sz w:val="24"/>
          <w:szCs w:val="24"/>
        </w:rPr>
        <w:t>Kapcsolódó</w:t>
      </w:r>
      <w:r w:rsidRPr="00E87EB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60216" w:rsidRPr="00E87EB9" w:rsidRDefault="00460216" w:rsidP="00E87EB9">
      <w:pPr>
        <w:widowControl w:val="0"/>
        <w:suppressAutoHyphens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460216" w:rsidRPr="00E87EB9" w:rsidRDefault="00460216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60216" w:rsidRPr="00E87EB9" w:rsidRDefault="00460216" w:rsidP="00AF3E82">
      <w:pPr>
        <w:widowControl w:val="0"/>
        <w:numPr>
          <w:ilvl w:val="1"/>
          <w:numId w:val="3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460216" w:rsidRPr="00E87EB9" w:rsidRDefault="00460216" w:rsidP="00E87EB9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60216" w:rsidRPr="00E87EB9" w:rsidRDefault="00BF679C" w:rsidP="00AF3E82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sz w:val="24"/>
          <w:szCs w:val="24"/>
        </w:rPr>
        <w:t xml:space="preserve"> </w:t>
      </w:r>
      <w:r w:rsidR="00016FD3" w:rsidRPr="00E87EB9">
        <w:rPr>
          <w:rFonts w:ascii="Palatino Linotype" w:hAnsi="Palatino Linotype"/>
          <w:b/>
          <w:sz w:val="24"/>
          <w:szCs w:val="24"/>
        </w:rPr>
        <w:t>Válogatóművek kialakítása</w:t>
      </w:r>
      <w:r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383B7B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248 </w:t>
      </w:r>
      <w:r w:rsidR="00460216" w:rsidRPr="00E87EB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FC0BAA" w:rsidRPr="00E87EB9" w:rsidRDefault="00FC0BAA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Válogatóművek bemutatása, helyzete Magyarországon</w:t>
      </w:r>
    </w:p>
    <w:p w:rsidR="00FC0BAA" w:rsidRPr="00E87EB9" w:rsidRDefault="00FC0BAA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Válogatóművek javasolt telepítési és tervezési szempontjai</w:t>
      </w:r>
    </w:p>
    <w:p w:rsidR="00FC0BAA" w:rsidRPr="00E87EB9" w:rsidRDefault="00FC0BAA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válogatóművek csoportosítása a feldolgozott hulladék típusa alapján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lastRenderedPageBreak/>
        <w:t>a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teljes, vagy majdnem teljes (nem veszélyes) települési szilárd hulladékok feldolgozására alkalmas egység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az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„előszelektáltan” gyűjtött hulladékok feldolgozására alkalmas válogatómű</w:t>
      </w:r>
    </w:p>
    <w:p w:rsidR="00FC0BAA" w:rsidRPr="00E87EB9" w:rsidRDefault="00FC0BAA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Válogatóművek műszaki kialakítása, felszerelésigénye</w:t>
      </w:r>
    </w:p>
    <w:p w:rsidR="00FC0BAA" w:rsidRPr="00E87EB9" w:rsidRDefault="00FC0BAA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teljes nem veszélyes települési szilárd hulladékok feldolgozására alkalmas egység felépítése</w:t>
      </w:r>
    </w:p>
    <w:p w:rsidR="00FC0BAA" w:rsidRPr="00E87EB9" w:rsidRDefault="00FC0BAA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Az „előszelektáltan” gyűjtött hulladékok feldolgozására alkalmas válogatómű felépítése</w:t>
      </w:r>
    </w:p>
    <w:p w:rsidR="00FC0BAA" w:rsidRPr="00E87EB9" w:rsidRDefault="00FC0BAA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válogatóművek berendezései, képekkel illusztrálva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gyűjtő-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E87EB9">
        <w:rPr>
          <w:rFonts w:ascii="Palatino Linotype" w:hAnsi="Palatino Linotype"/>
          <w:sz w:val="24"/>
          <w:szCs w:val="24"/>
        </w:rPr>
        <w:t>felhordószalagok</w:t>
      </w:r>
      <w:proofErr w:type="spellEnd"/>
      <w:r w:rsidRPr="00E87EB9">
        <w:rPr>
          <w:rFonts w:ascii="Palatino Linotype" w:hAnsi="Palatino Linotype"/>
          <w:sz w:val="24"/>
          <w:szCs w:val="24"/>
        </w:rPr>
        <w:t>,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dobrosta</w:t>
      </w:r>
      <w:proofErr w:type="gramEnd"/>
      <w:r w:rsidRPr="00E87EB9">
        <w:rPr>
          <w:rFonts w:ascii="Palatino Linotype" w:hAnsi="Palatino Linotype"/>
          <w:sz w:val="24"/>
          <w:szCs w:val="24"/>
        </w:rPr>
        <w:t>,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válogatószalag</w:t>
      </w:r>
      <w:proofErr w:type="gramEnd"/>
      <w:r w:rsidRPr="00E87EB9">
        <w:rPr>
          <w:rFonts w:ascii="Palatino Linotype" w:hAnsi="Palatino Linotype"/>
          <w:sz w:val="24"/>
          <w:szCs w:val="24"/>
        </w:rPr>
        <w:t>,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E87EB9">
        <w:rPr>
          <w:rFonts w:ascii="Palatino Linotype" w:hAnsi="Palatino Linotype"/>
          <w:sz w:val="24"/>
          <w:szCs w:val="24"/>
        </w:rPr>
        <w:t>mágnesszeparátor</w:t>
      </w:r>
      <w:proofErr w:type="spellEnd"/>
      <w:r w:rsidRPr="00E87EB9">
        <w:rPr>
          <w:rFonts w:ascii="Palatino Linotype" w:hAnsi="Palatino Linotype"/>
          <w:sz w:val="24"/>
          <w:szCs w:val="24"/>
        </w:rPr>
        <w:t>,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válogatókabin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munkaállásokkal,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porelszívó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rendszer,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keresztszalagok</w:t>
      </w:r>
      <w:proofErr w:type="gramEnd"/>
      <w:r w:rsidRPr="00E87EB9">
        <w:rPr>
          <w:rFonts w:ascii="Palatino Linotype" w:hAnsi="Palatino Linotype"/>
          <w:sz w:val="24"/>
          <w:szCs w:val="24"/>
        </w:rPr>
        <w:t>,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automata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E87EB9">
        <w:rPr>
          <w:rFonts w:ascii="Palatino Linotype" w:hAnsi="Palatino Linotype"/>
          <w:sz w:val="24"/>
          <w:szCs w:val="24"/>
        </w:rPr>
        <w:t>bálázógép</w:t>
      </w:r>
      <w:proofErr w:type="spellEnd"/>
      <w:r w:rsidRPr="00E87EB9">
        <w:rPr>
          <w:rFonts w:ascii="Palatino Linotype" w:hAnsi="Palatino Linotype"/>
          <w:sz w:val="24"/>
          <w:szCs w:val="24"/>
        </w:rPr>
        <w:t>.</w:t>
      </w:r>
    </w:p>
    <w:p w:rsidR="00FC0BAA" w:rsidRPr="00E87EB9" w:rsidRDefault="00FC0BAA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válogatás módjainak ismertetése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komplex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gépi eljárás a fizikai és kémiai tulajdonságok megváltoztatásával</w:t>
      </w:r>
      <w:r w:rsidR="00FD6733" w:rsidRPr="00E87EB9">
        <w:rPr>
          <w:rFonts w:ascii="Palatino Linotype" w:hAnsi="Palatino Linotype"/>
          <w:sz w:val="24"/>
          <w:szCs w:val="24"/>
        </w:rPr>
        <w:t>,</w:t>
      </w:r>
      <w:r w:rsidRPr="00E87EB9">
        <w:rPr>
          <w:rFonts w:ascii="Palatino Linotype" w:hAnsi="Palatino Linotype"/>
          <w:sz w:val="24"/>
          <w:szCs w:val="24"/>
        </w:rPr>
        <w:t xml:space="preserve"> pl. aprítás, őrlés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csak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fizikai jellemzők megváltoztatásával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gépesítve</w:t>
      </w:r>
      <w:proofErr w:type="gramEnd"/>
      <w:r w:rsidRPr="00E87EB9">
        <w:rPr>
          <w:rFonts w:ascii="Palatino Linotype" w:hAnsi="Palatino Linotype"/>
          <w:sz w:val="24"/>
          <w:szCs w:val="24"/>
        </w:rPr>
        <w:t>, szemmel el nem különíthető részek leválasztása, pl. mágnesezhető anyagok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kézi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munkával</w:t>
      </w:r>
    </w:p>
    <w:p w:rsidR="00FC0BAA" w:rsidRPr="00E87EB9" w:rsidRDefault="00FC0BAA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válogatómű technológiai folyamata ábrával illusztrálva</w:t>
      </w:r>
    </w:p>
    <w:p w:rsidR="00460216" w:rsidRPr="00E87EB9" w:rsidRDefault="00460216" w:rsidP="00E87EB9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60216" w:rsidRPr="00E87EB9" w:rsidRDefault="00460216">
      <w:pPr>
        <w:widowControl w:val="0"/>
        <w:suppressAutoHyphens/>
        <w:ind w:left="1418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60216" w:rsidRPr="00E87EB9" w:rsidRDefault="00016FD3" w:rsidP="00AF3E82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sz w:val="24"/>
          <w:szCs w:val="24"/>
        </w:rPr>
        <w:t>Feldolgozó létesítmények kialakításának technológiája</w:t>
      </w:r>
      <w:r w:rsidR="00460216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F679C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F679C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F679C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383B7B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248 </w:t>
      </w:r>
      <w:r w:rsidR="00460216" w:rsidRPr="00E87EB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21674" w:rsidRPr="00E87EB9" w:rsidRDefault="00421674" w:rsidP="00AF3E82">
      <w:pPr>
        <w:pStyle w:val="Listaszerbekezds"/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technológia kialakítása, fajtái</w:t>
      </w:r>
    </w:p>
    <w:p w:rsidR="00421674" w:rsidRPr="00E87EB9" w:rsidRDefault="00421674" w:rsidP="00AF3E82">
      <w:pPr>
        <w:pStyle w:val="Listaszerbekezds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egylépcsős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technológia</w:t>
      </w:r>
    </w:p>
    <w:p w:rsidR="00421674" w:rsidRPr="00E87EB9" w:rsidRDefault="00421674" w:rsidP="00AF3E82">
      <w:pPr>
        <w:pStyle w:val="Listaszerbekezds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kétlépcsős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eljárás</w:t>
      </w:r>
    </w:p>
    <w:p w:rsidR="00421674" w:rsidRPr="00E87EB9" w:rsidRDefault="00421674" w:rsidP="00AF3E82">
      <w:pPr>
        <w:pStyle w:val="Listaszerbekezds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háromlépcsős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technológia</w:t>
      </w:r>
    </w:p>
    <w:p w:rsidR="00421674" w:rsidRPr="00E87EB9" w:rsidRDefault="00421674" w:rsidP="00AF3E82">
      <w:pPr>
        <w:pStyle w:val="Listaszerbekezds"/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technológia főbb berendezései</w:t>
      </w:r>
    </w:p>
    <w:p w:rsidR="00421674" w:rsidRPr="00E87EB9" w:rsidRDefault="00421674" w:rsidP="00AF3E82">
      <w:pPr>
        <w:pStyle w:val="Listaszerbekezds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tárolás</w:t>
      </w:r>
      <w:proofErr w:type="gramEnd"/>
      <w:r w:rsidRPr="00E87EB9">
        <w:rPr>
          <w:rFonts w:ascii="Palatino Linotype" w:hAnsi="Palatino Linotype"/>
          <w:sz w:val="24"/>
          <w:szCs w:val="24"/>
        </w:rPr>
        <w:t>: a hulladék fogadásához és a végtermék tárolásához használt eszközök</w:t>
      </w:r>
    </w:p>
    <w:p w:rsidR="00421674" w:rsidRPr="00E87EB9" w:rsidRDefault="00421674" w:rsidP="00AF3E82">
      <w:pPr>
        <w:pStyle w:val="Listaszerbekezds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fogadó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rendszer</w:t>
      </w:r>
    </w:p>
    <w:p w:rsidR="00421674" w:rsidRPr="00E87EB9" w:rsidRDefault="00421674" w:rsidP="00AF3E82">
      <w:pPr>
        <w:pStyle w:val="Listaszerbekezds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silók</w:t>
      </w:r>
      <w:proofErr w:type="gramEnd"/>
    </w:p>
    <w:p w:rsidR="00421674" w:rsidRPr="00E87EB9" w:rsidRDefault="00421674" w:rsidP="00AF3E82">
      <w:pPr>
        <w:pStyle w:val="Listaszerbekezds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feladás</w:t>
      </w:r>
      <w:proofErr w:type="gramEnd"/>
      <w:r w:rsidRPr="00E87EB9">
        <w:rPr>
          <w:rFonts w:ascii="Palatino Linotype" w:hAnsi="Palatino Linotype"/>
          <w:sz w:val="24"/>
          <w:szCs w:val="24"/>
        </w:rPr>
        <w:t>: a rendszer feldolgozandó hulladékkal történő táplálását kanalas rakodógéppel végzik</w:t>
      </w:r>
    </w:p>
    <w:p w:rsidR="00421674" w:rsidRPr="00E87EB9" w:rsidRDefault="00421674" w:rsidP="00AF3E82">
      <w:pPr>
        <w:pStyle w:val="Listaszerbekezds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lastRenderedPageBreak/>
        <w:t>adagolás</w:t>
      </w:r>
      <w:proofErr w:type="gramEnd"/>
      <w:r w:rsidRPr="00E87EB9">
        <w:rPr>
          <w:rFonts w:ascii="Palatino Linotype" w:hAnsi="Palatino Linotype"/>
          <w:sz w:val="24"/>
          <w:szCs w:val="24"/>
        </w:rPr>
        <w:t>: a rendszer feldolgozandó hulladékkal történő szabályozott, folytonos üzemű adagolásának berendezései</w:t>
      </w:r>
    </w:p>
    <w:p w:rsidR="00421674" w:rsidRPr="00E87EB9" w:rsidRDefault="00421674" w:rsidP="00AF3E82">
      <w:pPr>
        <w:pStyle w:val="Listaszerbekezds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láncos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(vonszoló) adagoló</w:t>
      </w:r>
    </w:p>
    <w:p w:rsidR="00421674" w:rsidRPr="00E87EB9" w:rsidRDefault="00421674" w:rsidP="00AF3E82">
      <w:pPr>
        <w:pStyle w:val="Listaszerbekezds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vibrációs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adagoló</w:t>
      </w:r>
    </w:p>
    <w:p w:rsidR="00421674" w:rsidRPr="00E87EB9" w:rsidRDefault="00421674" w:rsidP="00AF3E82">
      <w:pPr>
        <w:pStyle w:val="Listaszerbekezds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lemeztagos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adagoló</w:t>
      </w:r>
    </w:p>
    <w:p w:rsidR="00421674" w:rsidRPr="00E87EB9" w:rsidRDefault="00421674" w:rsidP="00AF3E82">
      <w:pPr>
        <w:pStyle w:val="Listaszerbekezds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osztályozás</w:t>
      </w:r>
      <w:proofErr w:type="gramEnd"/>
    </w:p>
    <w:p w:rsidR="00421674" w:rsidRPr="00E87EB9" w:rsidRDefault="00421674" w:rsidP="00AF3E82">
      <w:pPr>
        <w:pStyle w:val="Listaszerbekezds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mozgatott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rácsok</w:t>
      </w:r>
    </w:p>
    <w:p w:rsidR="00421674" w:rsidRPr="00E87EB9" w:rsidRDefault="00421674" w:rsidP="00AF3E82">
      <w:pPr>
        <w:pStyle w:val="Listaszerbekezds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dobrosta</w:t>
      </w:r>
      <w:proofErr w:type="gramEnd"/>
    </w:p>
    <w:p w:rsidR="00421674" w:rsidRPr="00E87EB9" w:rsidRDefault="00421674" w:rsidP="00AF3E82">
      <w:pPr>
        <w:pStyle w:val="Listaszerbekezds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vibrációs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osztályozó síkrosta</w:t>
      </w:r>
    </w:p>
    <w:p w:rsidR="00421674" w:rsidRPr="00E87EB9" w:rsidRDefault="00421674" w:rsidP="00AF3E82">
      <w:pPr>
        <w:pStyle w:val="Listaszerbekezds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szennyező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anyagok leválasztása történhet</w:t>
      </w:r>
    </w:p>
    <w:p w:rsidR="00421674" w:rsidRPr="00E87EB9" w:rsidRDefault="00421674" w:rsidP="00AF3E82">
      <w:pPr>
        <w:pStyle w:val="Listaszerbekezds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kézi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válogatással</w:t>
      </w:r>
    </w:p>
    <w:p w:rsidR="00421674" w:rsidRPr="00E87EB9" w:rsidRDefault="00421674" w:rsidP="00AF3E82">
      <w:pPr>
        <w:pStyle w:val="Listaszerbekezds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légárammal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száraz áramkészülékben</w:t>
      </w:r>
    </w:p>
    <w:p w:rsidR="00421674" w:rsidRPr="00E87EB9" w:rsidRDefault="00421674" w:rsidP="00AF3E82">
      <w:pPr>
        <w:pStyle w:val="Listaszerbekezds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mágneses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szeparátor alkalmazásával</w:t>
      </w:r>
    </w:p>
    <w:p w:rsidR="00421674" w:rsidRPr="00E87EB9" w:rsidRDefault="005E4A30" w:rsidP="00AF3E82">
      <w:pPr>
        <w:pStyle w:val="Listaszerbekezds"/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</w:t>
      </w:r>
      <w:r w:rsidR="00421674" w:rsidRPr="00E87EB9">
        <w:rPr>
          <w:rFonts w:ascii="Palatino Linotype" w:hAnsi="Palatino Linotype"/>
          <w:sz w:val="24"/>
          <w:szCs w:val="24"/>
        </w:rPr>
        <w:t xml:space="preserve"> száraz és nedves eljárás összevetése általánosságban, majd részletezve</w:t>
      </w:r>
    </w:p>
    <w:p w:rsidR="00421674" w:rsidRPr="00E87EB9" w:rsidRDefault="00421674" w:rsidP="00AF3E82">
      <w:pPr>
        <w:pStyle w:val="Listaszerbekezds"/>
        <w:spacing w:after="0" w:line="240" w:lineRule="auto"/>
        <w:ind w:left="1080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száraz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eljárások</w:t>
      </w:r>
    </w:p>
    <w:p w:rsidR="00421674" w:rsidRPr="00E87EB9" w:rsidRDefault="00421674" w:rsidP="00AF3E82">
      <w:pPr>
        <w:pStyle w:val="Listaszerbekezds"/>
        <w:spacing w:after="0" w:line="240" w:lineRule="auto"/>
        <w:ind w:left="1701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kézi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válogatószalag</w:t>
      </w:r>
    </w:p>
    <w:p w:rsidR="00421674" w:rsidRPr="00E87EB9" w:rsidRDefault="00421674" w:rsidP="00AF3E82">
      <w:pPr>
        <w:pStyle w:val="Listaszerbekezds"/>
        <w:spacing w:after="0" w:line="240" w:lineRule="auto"/>
        <w:ind w:left="1701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berendezések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légáramban történő szétválasztásra</w:t>
      </w:r>
    </w:p>
    <w:p w:rsidR="00421674" w:rsidRPr="00E87EB9" w:rsidRDefault="00421674" w:rsidP="00AF3E82">
      <w:pPr>
        <w:pStyle w:val="Listaszerbekezds"/>
        <w:spacing w:after="0" w:line="240" w:lineRule="auto"/>
        <w:ind w:left="1701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mágneses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szeparátorok</w:t>
      </w:r>
    </w:p>
    <w:p w:rsidR="00421674" w:rsidRPr="00E87EB9" w:rsidRDefault="005E4A30" w:rsidP="00AF3E82">
      <w:pPr>
        <w:pStyle w:val="Listaszerbekezds"/>
        <w:spacing w:after="0" w:line="240" w:lineRule="auto"/>
        <w:ind w:left="1068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N</w:t>
      </w:r>
      <w:r w:rsidR="00421674" w:rsidRPr="00E87EB9">
        <w:rPr>
          <w:rFonts w:ascii="Palatino Linotype" w:hAnsi="Palatino Linotype"/>
          <w:sz w:val="24"/>
          <w:szCs w:val="24"/>
        </w:rPr>
        <w:t xml:space="preserve">edves eljárások: alkalmazásukkal lehet a legjobb minőségű végterméket előállítani. Az építési hulladékok feldolgozásánál használt nedves eljárások eszközei: ülepítő gép, </w:t>
      </w:r>
      <w:proofErr w:type="spellStart"/>
      <w:r w:rsidR="00421674" w:rsidRPr="00E87EB9">
        <w:rPr>
          <w:rFonts w:ascii="Palatino Linotype" w:hAnsi="Palatino Linotype"/>
          <w:sz w:val="24"/>
          <w:szCs w:val="24"/>
        </w:rPr>
        <w:t>aquamator</w:t>
      </w:r>
      <w:proofErr w:type="spellEnd"/>
      <w:r w:rsidR="00421674" w:rsidRPr="00E87EB9">
        <w:rPr>
          <w:rFonts w:ascii="Palatino Linotype" w:hAnsi="Palatino Linotype"/>
          <w:sz w:val="24"/>
          <w:szCs w:val="24"/>
        </w:rPr>
        <w:t>, nedves áramkészülék.</w:t>
      </w:r>
    </w:p>
    <w:p w:rsidR="00421674" w:rsidRPr="00E87EB9" w:rsidRDefault="00421674" w:rsidP="00AF3E82">
      <w:pPr>
        <w:pStyle w:val="Listaszerbekezds"/>
        <w:spacing w:after="0" w:line="240" w:lineRule="auto"/>
        <w:ind w:left="1701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szennyezők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leválasztása ülepítő géppel</w:t>
      </w:r>
    </w:p>
    <w:p w:rsidR="00421674" w:rsidRPr="00E87EB9" w:rsidRDefault="00421674" w:rsidP="00AF3E82">
      <w:pPr>
        <w:pStyle w:val="Listaszerbekezds"/>
        <w:spacing w:after="0" w:line="240" w:lineRule="auto"/>
        <w:ind w:left="1701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szétválasztás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nedves </w:t>
      </w:r>
      <w:proofErr w:type="spellStart"/>
      <w:r w:rsidRPr="00E87EB9">
        <w:rPr>
          <w:rFonts w:ascii="Palatino Linotype" w:hAnsi="Palatino Linotype"/>
          <w:sz w:val="24"/>
          <w:szCs w:val="24"/>
        </w:rPr>
        <w:t>szalagszérrel</w:t>
      </w:r>
      <w:proofErr w:type="spellEnd"/>
    </w:p>
    <w:p w:rsidR="00421674" w:rsidRPr="00E87EB9" w:rsidRDefault="00421674" w:rsidP="00AF3E82">
      <w:pPr>
        <w:pStyle w:val="Listaszerbekezds"/>
        <w:spacing w:after="0" w:line="240" w:lineRule="auto"/>
        <w:ind w:left="1701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tisztítás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nedves áramkészülékben</w:t>
      </w:r>
    </w:p>
    <w:p w:rsidR="00421674" w:rsidRPr="00E87EB9" w:rsidRDefault="005E4A30" w:rsidP="00AF3E82">
      <w:pPr>
        <w:pStyle w:val="Listaszerbekezds"/>
        <w:spacing w:after="0" w:line="240" w:lineRule="auto"/>
        <w:ind w:left="1068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S</w:t>
      </w:r>
      <w:r w:rsidR="00421674" w:rsidRPr="00E87EB9">
        <w:rPr>
          <w:rFonts w:ascii="Palatino Linotype" w:hAnsi="Palatino Linotype"/>
          <w:sz w:val="24"/>
          <w:szCs w:val="24"/>
        </w:rPr>
        <w:t>zállítás</w:t>
      </w:r>
    </w:p>
    <w:p w:rsidR="00421674" w:rsidRPr="00E87EB9" w:rsidRDefault="005E4A30" w:rsidP="00AF3E82">
      <w:pPr>
        <w:pStyle w:val="Listaszerbekezds"/>
        <w:spacing w:after="0" w:line="240" w:lineRule="auto"/>
        <w:ind w:left="1068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E</w:t>
      </w:r>
      <w:r w:rsidR="00421674" w:rsidRPr="00E87EB9">
        <w:rPr>
          <w:rFonts w:ascii="Palatino Linotype" w:hAnsi="Palatino Linotype"/>
          <w:sz w:val="24"/>
          <w:szCs w:val="24"/>
        </w:rPr>
        <w:t>nergiaellátás</w:t>
      </w:r>
    </w:p>
    <w:p w:rsidR="00421674" w:rsidRPr="00E87EB9" w:rsidRDefault="005E4A30" w:rsidP="00AF3E82">
      <w:pPr>
        <w:pStyle w:val="Listaszerbekezds"/>
        <w:spacing w:after="0" w:line="240" w:lineRule="auto"/>
        <w:ind w:left="1068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</w:t>
      </w:r>
      <w:r w:rsidR="00421674" w:rsidRPr="00E87EB9">
        <w:rPr>
          <w:rFonts w:ascii="Palatino Linotype" w:hAnsi="Palatino Linotype"/>
          <w:sz w:val="24"/>
          <w:szCs w:val="24"/>
        </w:rPr>
        <w:t>prítás, aprítóberendezések (hidraulikus bontókalapács, pofástörő, kalapácsos törő, kúpos törő, röpítő törő)</w:t>
      </w:r>
    </w:p>
    <w:p w:rsidR="00460216" w:rsidRPr="00E87EB9" w:rsidRDefault="00460216" w:rsidP="00AF3E82">
      <w:pPr>
        <w:widowControl w:val="0"/>
        <w:suppressAutoHyphens/>
        <w:spacing w:after="240"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60216" w:rsidRPr="00E87EB9" w:rsidRDefault="00BF679C" w:rsidP="00AF3E82">
      <w:pPr>
        <w:widowControl w:val="0"/>
        <w:suppressAutoHyphens/>
        <w:spacing w:after="240"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460216" w:rsidRPr="00E87EB9" w:rsidRDefault="00016FD3" w:rsidP="00AF3E82">
      <w:pPr>
        <w:widowControl w:val="0"/>
        <w:numPr>
          <w:ilvl w:val="2"/>
          <w:numId w:val="3"/>
        </w:numPr>
        <w:suppressAutoHyphens/>
        <w:spacing w:after="2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sz w:val="24"/>
          <w:szCs w:val="24"/>
        </w:rPr>
        <w:t>Feldolgozótelepek létesítése</w:t>
      </w:r>
      <w:r w:rsidR="00460216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BF679C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460216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383B7B"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213 </w:t>
      </w:r>
      <w:r w:rsidR="00460216" w:rsidRPr="00E87EB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FC0BAA" w:rsidRPr="00E87EB9" w:rsidRDefault="00421674" w:rsidP="00AF3E82">
      <w:pPr>
        <w:pStyle w:val="Listaszerbekezds"/>
        <w:spacing w:after="24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</w:t>
      </w:r>
      <w:r w:rsidR="00FC0BAA" w:rsidRPr="00E87EB9">
        <w:rPr>
          <w:rFonts w:ascii="Palatino Linotype" w:hAnsi="Palatino Linotype"/>
          <w:sz w:val="24"/>
          <w:szCs w:val="24"/>
        </w:rPr>
        <w:t xml:space="preserve"> feldolgozómű helyének megfelelő kiválasztása</w:t>
      </w:r>
    </w:p>
    <w:p w:rsidR="00FC0BAA" w:rsidRPr="00E87EB9" w:rsidRDefault="00421674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</w:t>
      </w:r>
      <w:r w:rsidR="00FC0BAA" w:rsidRPr="00E87EB9">
        <w:rPr>
          <w:rFonts w:ascii="Palatino Linotype" w:hAnsi="Palatino Linotype"/>
          <w:sz w:val="24"/>
          <w:szCs w:val="24"/>
        </w:rPr>
        <w:t xml:space="preserve"> feldolgozómű helyének kiválasztását meghatározó gazdasági kritériumok 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megfelelő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mennyiségű hulladék álljon rendelkezésre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közelség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elve a szállítási költségek minimalizálása érdekében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megfelelő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közlekedési kapcsolat megléte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közlekedési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pályák megléte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rendezési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terv szerinti iparterület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lastRenderedPageBreak/>
        <w:t>integrálódás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egy nagyobb hulladékkezelő-központhoz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közelség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a lerakóhoz</w:t>
      </w:r>
    </w:p>
    <w:p w:rsidR="00FC0BAA" w:rsidRPr="00E87EB9" w:rsidRDefault="00421674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</w:t>
      </w:r>
      <w:r w:rsidR="00FC0BAA" w:rsidRPr="00E87EB9">
        <w:rPr>
          <w:rFonts w:ascii="Palatino Linotype" w:hAnsi="Palatino Linotype"/>
          <w:sz w:val="24"/>
          <w:szCs w:val="24"/>
        </w:rPr>
        <w:t xml:space="preserve"> feldolgozómű helyének kiválasztását meghatározó műszaki szempontok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a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terület </w:t>
      </w:r>
      <w:proofErr w:type="spellStart"/>
      <w:r w:rsidRPr="00E87EB9">
        <w:rPr>
          <w:rFonts w:ascii="Palatino Linotype" w:hAnsi="Palatino Linotype"/>
          <w:sz w:val="24"/>
          <w:szCs w:val="24"/>
        </w:rPr>
        <w:t>villamosenergia-</w:t>
      </w:r>
      <w:proofErr w:type="spellEnd"/>
      <w:r w:rsidRPr="00E87EB9">
        <w:rPr>
          <w:rFonts w:ascii="Palatino Linotype" w:hAnsi="Palatino Linotype"/>
          <w:sz w:val="24"/>
          <w:szCs w:val="24"/>
        </w:rPr>
        <w:t xml:space="preserve"> és vízellátása, gázellátása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a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rendelkezésre álló szennyvíz- és csapadékvíz-elvezetési infrastruktúra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a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terület állapota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a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telep helyigénye</w:t>
      </w:r>
    </w:p>
    <w:p w:rsidR="00FC0BAA" w:rsidRPr="00E87EB9" w:rsidRDefault="00421674" w:rsidP="00AF3E82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</w:t>
      </w:r>
      <w:r w:rsidR="00FC0BAA" w:rsidRPr="00E87EB9">
        <w:rPr>
          <w:rFonts w:ascii="Palatino Linotype" w:hAnsi="Palatino Linotype"/>
          <w:sz w:val="24"/>
          <w:szCs w:val="24"/>
        </w:rPr>
        <w:t>z engedélyezéssel és a környezetvédelemmel kapcsolatos szempontok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a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telephely környezetének lakóházakkal való beépítettsége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a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feldolgozómű por emissziója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szag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emisszió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élelmiszer-feldolgozó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üzem közvetlen szomszédsága elkerülendő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ivóvízbázis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védett területe elkerülendő</w:t>
      </w:r>
    </w:p>
    <w:p w:rsidR="00FC0BAA" w:rsidRPr="00E87EB9" w:rsidRDefault="00FC0BAA" w:rsidP="00AF3E82">
      <w:pPr>
        <w:pStyle w:val="Listaszerbekezds"/>
        <w:spacing w:after="0" w:line="240" w:lineRule="auto"/>
        <w:ind w:left="170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zajvédelem</w:t>
      </w:r>
      <w:proofErr w:type="gramEnd"/>
    </w:p>
    <w:p w:rsidR="00FC0BAA" w:rsidRPr="00E87EB9" w:rsidRDefault="00421674" w:rsidP="00AF3E82">
      <w:pPr>
        <w:pStyle w:val="Listaszerbekezds"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</w:t>
      </w:r>
      <w:r w:rsidR="00FC0BAA" w:rsidRPr="00E87EB9">
        <w:rPr>
          <w:rFonts w:ascii="Palatino Linotype" w:hAnsi="Palatino Linotype"/>
          <w:sz w:val="24"/>
          <w:szCs w:val="24"/>
        </w:rPr>
        <w:t xml:space="preserve"> telephely és az infrastruktúra kialakítása</w:t>
      </w:r>
    </w:p>
    <w:p w:rsidR="00FC0BAA" w:rsidRPr="00E87EB9" w:rsidRDefault="00FC0BAA" w:rsidP="00AF3E82">
      <w:pPr>
        <w:pStyle w:val="Listaszerbekezds"/>
        <w:spacing w:after="0" w:line="240" w:lineRule="auto"/>
        <w:ind w:left="2552" w:hanging="85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közlekedési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kapcsolat</w:t>
      </w:r>
    </w:p>
    <w:p w:rsidR="00FC0BAA" w:rsidRPr="00E87EB9" w:rsidRDefault="00FC0BAA" w:rsidP="00AF3E82">
      <w:pPr>
        <w:pStyle w:val="Listaszerbekezds"/>
        <w:spacing w:after="0" w:line="240" w:lineRule="auto"/>
        <w:ind w:left="2552" w:hanging="85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a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feldolgozótelep funkciója és funkcionális részei</w:t>
      </w:r>
    </w:p>
    <w:p w:rsidR="00FC0BAA" w:rsidRPr="00E87EB9" w:rsidRDefault="00FC0BAA" w:rsidP="00AF3E82">
      <w:pPr>
        <w:pStyle w:val="Listaszerbekezds"/>
        <w:spacing w:after="0" w:line="240" w:lineRule="auto"/>
        <w:ind w:left="2552" w:hanging="85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előkészítő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üzem</w:t>
      </w:r>
    </w:p>
    <w:p w:rsidR="00FC0BAA" w:rsidRPr="00E87EB9" w:rsidRDefault="00FC0BAA" w:rsidP="00AF3E82">
      <w:pPr>
        <w:pStyle w:val="Listaszerbekezds"/>
        <w:spacing w:after="0" w:line="240" w:lineRule="auto"/>
        <w:ind w:left="2552" w:hanging="85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a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beérkező és kiszállítandó anyagok tárolóterülete</w:t>
      </w:r>
    </w:p>
    <w:p w:rsidR="00FC0BAA" w:rsidRPr="00E87EB9" w:rsidRDefault="00FC0BAA" w:rsidP="00AF3E82">
      <w:pPr>
        <w:pStyle w:val="Listaszerbekezds"/>
        <w:spacing w:after="0" w:line="240" w:lineRule="auto"/>
        <w:ind w:left="2552" w:hanging="85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műhely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és pótalkatrész tároló egység</w:t>
      </w:r>
    </w:p>
    <w:p w:rsidR="00FC0BAA" w:rsidRPr="00E87EB9" w:rsidRDefault="00FC0BAA" w:rsidP="00AF3E82">
      <w:pPr>
        <w:pStyle w:val="Listaszerbekezds"/>
        <w:spacing w:after="0" w:line="240" w:lineRule="auto"/>
        <w:ind w:left="2552" w:hanging="85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utak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és rakodási területek</w:t>
      </w:r>
    </w:p>
    <w:p w:rsidR="00FC0BAA" w:rsidRPr="00E87EB9" w:rsidRDefault="00FC0BAA" w:rsidP="00AF3E82">
      <w:pPr>
        <w:pStyle w:val="Listaszerbekezds"/>
        <w:spacing w:after="0" w:line="240" w:lineRule="auto"/>
        <w:ind w:left="2552" w:hanging="85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gyűjtőedények</w:t>
      </w:r>
      <w:proofErr w:type="gramEnd"/>
      <w:r w:rsidRPr="00E87EB9">
        <w:rPr>
          <w:rFonts w:ascii="Palatino Linotype" w:hAnsi="Palatino Linotype"/>
          <w:sz w:val="24"/>
          <w:szCs w:val="24"/>
        </w:rPr>
        <w:t>, eszközök tároló helye</w:t>
      </w:r>
    </w:p>
    <w:p w:rsidR="00FC0BAA" w:rsidRPr="00E87EB9" w:rsidRDefault="00FC0BAA" w:rsidP="00AF3E82">
      <w:pPr>
        <w:pStyle w:val="Listaszerbekezds"/>
        <w:spacing w:after="0" w:line="240" w:lineRule="auto"/>
        <w:ind w:left="2552" w:hanging="85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szociális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épületek</w:t>
      </w:r>
    </w:p>
    <w:p w:rsidR="00FC0BAA" w:rsidRPr="00E87EB9" w:rsidRDefault="00FC0BAA" w:rsidP="00AF3E82">
      <w:pPr>
        <w:pStyle w:val="Listaszerbekezds"/>
        <w:spacing w:after="0" w:line="240" w:lineRule="auto"/>
        <w:ind w:left="2552" w:hanging="85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irodák</w:t>
      </w:r>
      <w:proofErr w:type="gramEnd"/>
    </w:p>
    <w:p w:rsidR="00FC0BAA" w:rsidRPr="00E87EB9" w:rsidRDefault="00FC0BAA" w:rsidP="00AF3E82">
      <w:pPr>
        <w:pStyle w:val="Listaszerbekezds"/>
        <w:spacing w:after="0" w:line="240" w:lineRule="auto"/>
        <w:ind w:left="2552" w:hanging="85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lakossági</w:t>
      </w:r>
      <w:proofErr w:type="gramEnd"/>
      <w:r w:rsidRPr="00E87EB9">
        <w:rPr>
          <w:rFonts w:ascii="Palatino Linotype" w:hAnsi="Palatino Linotype"/>
          <w:sz w:val="24"/>
          <w:szCs w:val="24"/>
        </w:rPr>
        <w:t xml:space="preserve"> hulladékudvar</w:t>
      </w:r>
    </w:p>
    <w:p w:rsidR="00FC0BAA" w:rsidRPr="00E87EB9" w:rsidRDefault="00FC0BAA" w:rsidP="00AF3E82">
      <w:pPr>
        <w:pStyle w:val="Listaszerbekezds"/>
        <w:spacing w:after="0" w:line="240" w:lineRule="auto"/>
        <w:ind w:left="2552" w:hanging="851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E87EB9">
        <w:rPr>
          <w:rFonts w:ascii="Palatino Linotype" w:hAnsi="Palatino Linotype"/>
          <w:sz w:val="24"/>
          <w:szCs w:val="24"/>
        </w:rPr>
        <w:t>bejárat</w:t>
      </w:r>
      <w:proofErr w:type="gramEnd"/>
      <w:r w:rsidRPr="00E87EB9">
        <w:rPr>
          <w:rFonts w:ascii="Palatino Linotype" w:hAnsi="Palatino Linotype"/>
          <w:sz w:val="24"/>
          <w:szCs w:val="24"/>
        </w:rPr>
        <w:t>, porta és járműmérleg</w:t>
      </w:r>
    </w:p>
    <w:p w:rsidR="00BF679C" w:rsidRPr="00E87EB9" w:rsidRDefault="00BF679C" w:rsidP="00AF3E82">
      <w:pPr>
        <w:widowControl w:val="0"/>
        <w:suppressAutoHyphens/>
        <w:spacing w:after="2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BF679C" w:rsidRPr="00E87EB9" w:rsidRDefault="00BF679C" w:rsidP="00AF3E82">
      <w:pPr>
        <w:widowControl w:val="0"/>
        <w:numPr>
          <w:ilvl w:val="1"/>
          <w:numId w:val="3"/>
        </w:numPr>
        <w:suppressAutoHyphens/>
        <w:spacing w:after="24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BF679C" w:rsidRPr="00E87EB9" w:rsidRDefault="00BF679C" w:rsidP="00AF3E82">
      <w:pPr>
        <w:widowControl w:val="0"/>
        <w:suppressAutoHyphens/>
        <w:spacing w:after="240"/>
        <w:ind w:left="966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spellStart"/>
      <w:r w:rsidRPr="00E87EB9">
        <w:rPr>
          <w:rFonts w:ascii="Palatino Linotype" w:hAnsi="Palatino Linotype"/>
          <w:kern w:val="1"/>
          <w:sz w:val="24"/>
          <w:szCs w:val="24"/>
          <w:lang w:eastAsia="hi-IN" w:bidi="hi-IN"/>
        </w:rPr>
        <w:t>Szakmaspecifikus</w:t>
      </w:r>
      <w:proofErr w:type="spellEnd"/>
      <w:r w:rsidRPr="00E87EB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tanműhely, gazdálkodó szervezet</w:t>
      </w:r>
    </w:p>
    <w:p w:rsidR="00BF679C" w:rsidRPr="00E87EB9" w:rsidRDefault="00BF679C" w:rsidP="00AF3E82">
      <w:pPr>
        <w:widowControl w:val="0"/>
        <w:suppressAutoHyphens/>
        <w:spacing w:after="24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F679C" w:rsidRPr="00E87EB9" w:rsidRDefault="00810E72" w:rsidP="00670EC0">
      <w:pPr>
        <w:widowControl w:val="0"/>
        <w:suppressAutoHyphens/>
        <w:spacing w:after="240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i/>
          <w:sz w:val="24"/>
          <w:szCs w:val="24"/>
        </w:rPr>
        <w:t xml:space="preserve">2.5 </w:t>
      </w:r>
      <w:r w:rsidR="00BF679C" w:rsidRPr="00E87EB9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  <w:r w:rsidRPr="00E87EB9">
        <w:rPr>
          <w:rFonts w:ascii="Palatino Linotype" w:hAnsi="Palatino Linotype"/>
          <w:b/>
          <w:i/>
          <w:sz w:val="24"/>
          <w:szCs w:val="24"/>
        </w:rPr>
        <w:t xml:space="preserve">2.5.1 </w:t>
      </w:r>
      <w:proofErr w:type="gramStart"/>
      <w:r w:rsidR="00BF679C" w:rsidRPr="00E87EB9">
        <w:rPr>
          <w:rFonts w:ascii="Palatino Linotype" w:hAnsi="Palatino Linotype"/>
          <w:b/>
          <w:i/>
          <w:sz w:val="24"/>
          <w:szCs w:val="24"/>
        </w:rPr>
        <w:t>A</w:t>
      </w:r>
      <w:proofErr w:type="gramEnd"/>
      <w:r w:rsidR="00BF679C" w:rsidRPr="00E87EB9">
        <w:rPr>
          <w:rFonts w:ascii="Palatino Linotype" w:hAnsi="Palatino Linotype"/>
          <w:b/>
          <w:i/>
          <w:sz w:val="24"/>
          <w:szCs w:val="24"/>
        </w:rPr>
        <w:t xml:space="preserve"> tantárgy elsajátítása során alkalmazható sajátos módszerek (ajánlás)</w:t>
      </w:r>
    </w:p>
    <w:p w:rsidR="00670EC0" w:rsidRDefault="00670EC0" w:rsidP="00AF3E82">
      <w:pPr>
        <w:widowControl w:val="0"/>
        <w:suppressAutoHyphens/>
        <w:spacing w:after="240"/>
        <w:ind w:left="109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670EC0" w:rsidRPr="00E87EB9" w:rsidRDefault="00670EC0" w:rsidP="00AF3E82">
      <w:pPr>
        <w:widowControl w:val="0"/>
        <w:suppressAutoHyphens/>
        <w:spacing w:after="240"/>
        <w:ind w:left="109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F679C" w:rsidRPr="00E87EB9">
        <w:trPr>
          <w:jc w:val="center"/>
        </w:trPr>
        <w:tc>
          <w:tcPr>
            <w:tcW w:w="994" w:type="dxa"/>
            <w:vMerge w:val="restart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lastRenderedPageBreak/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 xml:space="preserve">Alkalmazott oktatási </w:t>
            </w:r>
          </w:p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Alkalmazandó eszközök és felszerelések (SZVK 6. pont lebontása, pontosítása)</w:t>
            </w:r>
          </w:p>
        </w:tc>
      </w:tr>
      <w:tr w:rsidR="00BF679C" w:rsidRPr="00E87EB9">
        <w:trPr>
          <w:jc w:val="center"/>
        </w:trPr>
        <w:tc>
          <w:tcPr>
            <w:tcW w:w="994" w:type="dxa"/>
            <w:vMerge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800" w:type="dxa"/>
            <w:vMerge/>
            <w:vAlign w:val="center"/>
          </w:tcPr>
          <w:p w:rsidR="00BF679C" w:rsidRPr="00AF3E82" w:rsidRDefault="00BF679C" w:rsidP="00AF3E82">
            <w:pPr>
              <w:spacing w:after="240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egyéni</w:t>
            </w: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csoport</w:t>
            </w: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BF679C" w:rsidRPr="00E87EB9">
        <w:trPr>
          <w:jc w:val="center"/>
        </w:trPr>
        <w:tc>
          <w:tcPr>
            <w:tcW w:w="994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1.1</w:t>
            </w:r>
          </w:p>
        </w:tc>
        <w:tc>
          <w:tcPr>
            <w:tcW w:w="2800" w:type="dxa"/>
            <w:vAlign w:val="center"/>
          </w:tcPr>
          <w:p w:rsidR="00BF679C" w:rsidRPr="00AF3E82" w:rsidRDefault="00AA60E2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M</w:t>
            </w:r>
            <w:r w:rsidR="00BF679C" w:rsidRPr="00AF3E82">
              <w:rPr>
                <w:rFonts w:ascii="Palatino Linotype" w:hAnsi="Palatino Linotype"/>
                <w:sz w:val="24"/>
                <w:szCs w:val="24"/>
              </w:rPr>
              <w:t>agyarázat</w:t>
            </w: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65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BF679C" w:rsidRPr="00E87EB9">
        <w:trPr>
          <w:jc w:val="center"/>
        </w:trPr>
        <w:tc>
          <w:tcPr>
            <w:tcW w:w="994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1.2.</w:t>
            </w:r>
          </w:p>
        </w:tc>
        <w:tc>
          <w:tcPr>
            <w:tcW w:w="2800" w:type="dxa"/>
            <w:vAlign w:val="center"/>
          </w:tcPr>
          <w:p w:rsidR="00BF679C" w:rsidRPr="00AF3E82" w:rsidRDefault="00AA60E2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E</w:t>
            </w:r>
            <w:r w:rsidR="00BF679C" w:rsidRPr="00AF3E82">
              <w:rPr>
                <w:rFonts w:ascii="Palatino Linotype" w:hAnsi="Palatino Linotype"/>
                <w:sz w:val="24"/>
                <w:szCs w:val="24"/>
              </w:rPr>
              <w:t>lbeszélés</w:t>
            </w: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5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BF679C" w:rsidRPr="00E87EB9">
        <w:trPr>
          <w:jc w:val="center"/>
        </w:trPr>
        <w:tc>
          <w:tcPr>
            <w:tcW w:w="994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1.3.</w:t>
            </w:r>
          </w:p>
        </w:tc>
        <w:tc>
          <w:tcPr>
            <w:tcW w:w="2800" w:type="dxa"/>
            <w:vAlign w:val="center"/>
          </w:tcPr>
          <w:p w:rsidR="00BF679C" w:rsidRPr="00AF3E82" w:rsidRDefault="00AA60E2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K</w:t>
            </w:r>
            <w:r w:rsidR="00BF679C" w:rsidRPr="00AF3E82">
              <w:rPr>
                <w:rFonts w:ascii="Palatino Linotype" w:hAnsi="Palatino Linotype"/>
                <w:sz w:val="24"/>
                <w:szCs w:val="24"/>
              </w:rPr>
              <w:t>iselőadás</w:t>
            </w: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65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BF679C" w:rsidRPr="00E87EB9">
        <w:trPr>
          <w:jc w:val="center"/>
        </w:trPr>
        <w:tc>
          <w:tcPr>
            <w:tcW w:w="994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1.4.</w:t>
            </w:r>
          </w:p>
        </w:tc>
        <w:tc>
          <w:tcPr>
            <w:tcW w:w="2800" w:type="dxa"/>
            <w:vAlign w:val="center"/>
          </w:tcPr>
          <w:p w:rsidR="00BF679C" w:rsidRPr="00AF3E82" w:rsidRDefault="00AA60E2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M</w:t>
            </w:r>
            <w:r w:rsidR="00BF679C" w:rsidRPr="00AF3E82">
              <w:rPr>
                <w:rFonts w:ascii="Palatino Linotype" w:hAnsi="Palatino Linotype"/>
                <w:sz w:val="24"/>
                <w:szCs w:val="24"/>
              </w:rPr>
              <w:t>egbeszélés</w:t>
            </w: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5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BF679C" w:rsidRPr="00E87EB9">
        <w:trPr>
          <w:jc w:val="center"/>
        </w:trPr>
        <w:tc>
          <w:tcPr>
            <w:tcW w:w="994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1.5.</w:t>
            </w:r>
          </w:p>
        </w:tc>
        <w:tc>
          <w:tcPr>
            <w:tcW w:w="2800" w:type="dxa"/>
            <w:vAlign w:val="center"/>
          </w:tcPr>
          <w:p w:rsidR="00BF679C" w:rsidRPr="00AF3E82" w:rsidRDefault="00AA60E2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V</w:t>
            </w:r>
            <w:r w:rsidR="00BF679C" w:rsidRPr="00AF3E82">
              <w:rPr>
                <w:rFonts w:ascii="Palatino Linotype" w:hAnsi="Palatino Linotype"/>
                <w:sz w:val="24"/>
                <w:szCs w:val="24"/>
              </w:rPr>
              <w:t>ita</w:t>
            </w: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5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BF679C" w:rsidRPr="00E87EB9">
        <w:trPr>
          <w:jc w:val="center"/>
        </w:trPr>
        <w:tc>
          <w:tcPr>
            <w:tcW w:w="994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1.6.</w:t>
            </w:r>
          </w:p>
        </w:tc>
        <w:tc>
          <w:tcPr>
            <w:tcW w:w="2800" w:type="dxa"/>
            <w:vAlign w:val="center"/>
          </w:tcPr>
          <w:p w:rsidR="00BF679C" w:rsidRPr="00AF3E82" w:rsidRDefault="00AA60E2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S</w:t>
            </w:r>
            <w:r w:rsidR="00BF679C" w:rsidRPr="00AF3E82">
              <w:rPr>
                <w:rFonts w:ascii="Palatino Linotype" w:hAnsi="Palatino Linotype"/>
                <w:sz w:val="24"/>
                <w:szCs w:val="24"/>
              </w:rPr>
              <w:t>zemléltetés</w:t>
            </w: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65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BF679C" w:rsidRPr="00E87EB9">
        <w:trPr>
          <w:jc w:val="center"/>
        </w:trPr>
        <w:tc>
          <w:tcPr>
            <w:tcW w:w="994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1.7.</w:t>
            </w:r>
          </w:p>
        </w:tc>
        <w:tc>
          <w:tcPr>
            <w:tcW w:w="2800" w:type="dxa"/>
            <w:vAlign w:val="center"/>
          </w:tcPr>
          <w:p w:rsidR="00BF679C" w:rsidRPr="00AF3E82" w:rsidRDefault="00AA60E2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P</w:t>
            </w:r>
            <w:r w:rsidR="00BF679C" w:rsidRPr="00AF3E82">
              <w:rPr>
                <w:rFonts w:ascii="Palatino Linotype" w:hAnsi="Palatino Linotype"/>
                <w:sz w:val="24"/>
                <w:szCs w:val="24"/>
              </w:rPr>
              <w:t>rojekt</w:t>
            </w: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5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BF679C" w:rsidRPr="00E87EB9">
        <w:trPr>
          <w:jc w:val="center"/>
        </w:trPr>
        <w:tc>
          <w:tcPr>
            <w:tcW w:w="994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1.8.</w:t>
            </w:r>
          </w:p>
        </w:tc>
        <w:tc>
          <w:tcPr>
            <w:tcW w:w="2800" w:type="dxa"/>
            <w:vAlign w:val="center"/>
          </w:tcPr>
          <w:p w:rsidR="00BF679C" w:rsidRPr="00AF3E82" w:rsidRDefault="00AA60E2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K</w:t>
            </w:r>
            <w:r w:rsidR="00BF679C" w:rsidRPr="00AF3E82">
              <w:rPr>
                <w:rFonts w:ascii="Palatino Linotype" w:hAnsi="Palatino Linotype"/>
                <w:sz w:val="24"/>
                <w:szCs w:val="24"/>
              </w:rPr>
              <w:t>ooperatív tanulás</w:t>
            </w: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5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BF679C" w:rsidRPr="00E87EB9">
        <w:trPr>
          <w:jc w:val="center"/>
        </w:trPr>
        <w:tc>
          <w:tcPr>
            <w:tcW w:w="994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1.9.</w:t>
            </w:r>
          </w:p>
        </w:tc>
        <w:tc>
          <w:tcPr>
            <w:tcW w:w="2800" w:type="dxa"/>
            <w:vAlign w:val="center"/>
          </w:tcPr>
          <w:p w:rsidR="00BF679C" w:rsidRPr="00AF3E82" w:rsidRDefault="00AA60E2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S</w:t>
            </w:r>
            <w:r w:rsidR="00BF679C" w:rsidRPr="00AF3E82">
              <w:rPr>
                <w:rFonts w:ascii="Palatino Linotype" w:hAnsi="Palatino Linotype"/>
                <w:sz w:val="24"/>
                <w:szCs w:val="24"/>
              </w:rPr>
              <w:t>zimuláció</w:t>
            </w: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65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BF679C" w:rsidRPr="00E87EB9">
        <w:trPr>
          <w:jc w:val="center"/>
        </w:trPr>
        <w:tc>
          <w:tcPr>
            <w:tcW w:w="994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1.10.</w:t>
            </w:r>
          </w:p>
        </w:tc>
        <w:tc>
          <w:tcPr>
            <w:tcW w:w="2800" w:type="dxa"/>
            <w:vAlign w:val="center"/>
          </w:tcPr>
          <w:p w:rsidR="00BF679C" w:rsidRPr="00AF3E82" w:rsidRDefault="00AA60E2" w:rsidP="00AF3E82">
            <w:pPr>
              <w:spacing w:after="240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S</w:t>
            </w:r>
            <w:r w:rsidR="00BF679C" w:rsidRPr="00AF3E82">
              <w:rPr>
                <w:rFonts w:ascii="Palatino Linotype" w:hAnsi="Palatino Linotype"/>
                <w:sz w:val="24"/>
                <w:szCs w:val="24"/>
              </w:rPr>
              <w:t>zerepjáték</w:t>
            </w: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65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F679C" w:rsidRPr="00E87EB9" w:rsidRDefault="00BF679C" w:rsidP="00AF3E82">
      <w:pPr>
        <w:widowControl w:val="0"/>
        <w:suppressAutoHyphens/>
        <w:spacing w:after="240"/>
        <w:ind w:left="109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BF679C" w:rsidRPr="00E87EB9" w:rsidRDefault="00810E72" w:rsidP="00670EC0">
      <w:pPr>
        <w:widowControl w:val="0"/>
        <w:suppressAutoHyphens/>
        <w:spacing w:after="240"/>
        <w:ind w:left="1812"/>
        <w:rPr>
          <w:rFonts w:ascii="Palatino Linotype" w:hAnsi="Palatino Linotype"/>
          <w:b/>
          <w:i/>
          <w:sz w:val="24"/>
          <w:szCs w:val="24"/>
        </w:rPr>
      </w:pPr>
      <w:r w:rsidRPr="00E87EB9">
        <w:rPr>
          <w:rFonts w:ascii="Palatino Linotype" w:hAnsi="Palatino Linotype"/>
          <w:b/>
          <w:i/>
          <w:sz w:val="24"/>
          <w:szCs w:val="24"/>
        </w:rPr>
        <w:t xml:space="preserve">2.5.2 </w:t>
      </w:r>
      <w:r w:rsidR="00BF679C" w:rsidRPr="00E87EB9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tanulói tevékenységformák (ajánlás)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F679C" w:rsidRPr="00E87EB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Tanulói tevékenység szervezési kerete</w:t>
            </w:r>
          </w:p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Alkalmazandó eszközök és felszerelések (SZVK 6. pont lebontása, pontosítása)</w:t>
            </w:r>
          </w:p>
        </w:tc>
      </w:tr>
      <w:tr w:rsidR="00BF679C" w:rsidRPr="00E87EB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BF679C" w:rsidRPr="00AF3E82" w:rsidRDefault="00BF679C" w:rsidP="00AF3E82">
            <w:pPr>
              <w:spacing w:after="240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F679C" w:rsidRPr="00AF3E82" w:rsidRDefault="00BF679C" w:rsidP="00AF3E82">
            <w:pPr>
              <w:spacing w:after="240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F679C" w:rsidRPr="00AF3E82" w:rsidRDefault="00BF679C" w:rsidP="00AF3E82">
            <w:pPr>
              <w:spacing w:after="240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Csoport-</w:t>
            </w:r>
          </w:p>
          <w:p w:rsidR="00BF679C" w:rsidRPr="00AF3E82" w:rsidRDefault="00BF679C" w:rsidP="00AF3E82">
            <w:pPr>
              <w:spacing w:after="240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F679C" w:rsidRPr="00AF3E82" w:rsidRDefault="00BF679C" w:rsidP="00AF3E82">
            <w:pPr>
              <w:spacing w:after="240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Osztály-</w:t>
            </w:r>
          </w:p>
          <w:p w:rsidR="00BF679C" w:rsidRPr="00AF3E82" w:rsidRDefault="00BF679C" w:rsidP="00AF3E82">
            <w:pPr>
              <w:spacing w:after="240"/>
              <w:ind w:left="113" w:right="113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BF679C" w:rsidRPr="00E87EB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F679C" w:rsidRPr="00AF3E82" w:rsidRDefault="00BF679C" w:rsidP="00AF3E82">
            <w:pPr>
              <w:spacing w:after="240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b/>
                <w:sz w:val="24"/>
                <w:szCs w:val="24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BF679C" w:rsidRPr="00E87EB9">
        <w:trPr>
          <w:jc w:val="center"/>
        </w:trPr>
        <w:tc>
          <w:tcPr>
            <w:tcW w:w="82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BF679C" w:rsidRPr="00AF3E82" w:rsidRDefault="00BF679C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BF679C" w:rsidRPr="00E87EB9">
        <w:trPr>
          <w:jc w:val="center"/>
        </w:trPr>
        <w:tc>
          <w:tcPr>
            <w:tcW w:w="82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1.2.</w:t>
            </w:r>
          </w:p>
        </w:tc>
        <w:tc>
          <w:tcPr>
            <w:tcW w:w="3621" w:type="dxa"/>
            <w:vAlign w:val="center"/>
          </w:tcPr>
          <w:p w:rsidR="00BF679C" w:rsidRPr="00AF3E82" w:rsidRDefault="00BF679C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190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BF679C" w:rsidRPr="00E87EB9">
        <w:trPr>
          <w:jc w:val="center"/>
        </w:trPr>
        <w:tc>
          <w:tcPr>
            <w:tcW w:w="82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1.3.</w:t>
            </w:r>
          </w:p>
        </w:tc>
        <w:tc>
          <w:tcPr>
            <w:tcW w:w="3621" w:type="dxa"/>
            <w:vAlign w:val="center"/>
          </w:tcPr>
          <w:p w:rsidR="00BF679C" w:rsidRPr="00AF3E82" w:rsidRDefault="00BF679C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BF679C" w:rsidRPr="00E87EB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F679C" w:rsidRPr="00AF3E82" w:rsidRDefault="00BF679C" w:rsidP="00AF3E82">
            <w:pPr>
              <w:spacing w:after="240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b/>
                <w:sz w:val="24"/>
                <w:szCs w:val="24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BF679C" w:rsidRPr="00E87EB9">
        <w:trPr>
          <w:jc w:val="center"/>
        </w:trPr>
        <w:tc>
          <w:tcPr>
            <w:tcW w:w="82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2.1.</w:t>
            </w:r>
          </w:p>
        </w:tc>
        <w:tc>
          <w:tcPr>
            <w:tcW w:w="3621" w:type="dxa"/>
            <w:vAlign w:val="center"/>
          </w:tcPr>
          <w:p w:rsidR="00BF679C" w:rsidRPr="00AF3E82" w:rsidRDefault="00BF679C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BF679C" w:rsidRPr="00E87EB9">
        <w:trPr>
          <w:jc w:val="center"/>
        </w:trPr>
        <w:tc>
          <w:tcPr>
            <w:tcW w:w="82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2.2.</w:t>
            </w:r>
          </w:p>
        </w:tc>
        <w:tc>
          <w:tcPr>
            <w:tcW w:w="3621" w:type="dxa"/>
            <w:vAlign w:val="center"/>
          </w:tcPr>
          <w:p w:rsidR="00BF679C" w:rsidRPr="00AF3E82" w:rsidRDefault="00BF679C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BF679C" w:rsidRPr="00E87EB9">
        <w:trPr>
          <w:jc w:val="center"/>
        </w:trPr>
        <w:tc>
          <w:tcPr>
            <w:tcW w:w="82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2.3.</w:t>
            </w:r>
          </w:p>
        </w:tc>
        <w:tc>
          <w:tcPr>
            <w:tcW w:w="3621" w:type="dxa"/>
            <w:vAlign w:val="center"/>
          </w:tcPr>
          <w:p w:rsidR="00BF679C" w:rsidRPr="00AF3E82" w:rsidRDefault="00BF679C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2190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BF679C" w:rsidRPr="00E87EB9">
        <w:trPr>
          <w:jc w:val="center"/>
        </w:trPr>
        <w:tc>
          <w:tcPr>
            <w:tcW w:w="82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2.4.</w:t>
            </w:r>
          </w:p>
        </w:tc>
        <w:tc>
          <w:tcPr>
            <w:tcW w:w="3621" w:type="dxa"/>
            <w:vAlign w:val="center"/>
          </w:tcPr>
          <w:p w:rsidR="00BF679C" w:rsidRPr="00AF3E82" w:rsidRDefault="00BF679C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BF679C" w:rsidRPr="00E87EB9">
        <w:trPr>
          <w:jc w:val="center"/>
        </w:trPr>
        <w:tc>
          <w:tcPr>
            <w:tcW w:w="82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2.5.</w:t>
            </w:r>
          </w:p>
        </w:tc>
        <w:tc>
          <w:tcPr>
            <w:tcW w:w="3621" w:type="dxa"/>
            <w:vAlign w:val="center"/>
          </w:tcPr>
          <w:p w:rsidR="00BF679C" w:rsidRPr="00AF3E82" w:rsidRDefault="00BF679C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BF679C" w:rsidRPr="00E87EB9">
        <w:trPr>
          <w:jc w:val="center"/>
        </w:trPr>
        <w:tc>
          <w:tcPr>
            <w:tcW w:w="82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2.6.</w:t>
            </w:r>
          </w:p>
        </w:tc>
        <w:tc>
          <w:tcPr>
            <w:tcW w:w="3621" w:type="dxa"/>
            <w:vAlign w:val="center"/>
          </w:tcPr>
          <w:p w:rsidR="00BF679C" w:rsidRPr="00AF3E82" w:rsidRDefault="00BF679C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BF679C" w:rsidRPr="00E87EB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b/>
                <w:sz w:val="24"/>
                <w:szCs w:val="24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F679C" w:rsidRPr="00AF3E82" w:rsidRDefault="00BF679C" w:rsidP="00AF3E82">
            <w:pPr>
              <w:spacing w:after="240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b/>
                <w:sz w:val="24"/>
                <w:szCs w:val="24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BF679C" w:rsidRPr="00E87EB9">
        <w:trPr>
          <w:jc w:val="center"/>
        </w:trPr>
        <w:tc>
          <w:tcPr>
            <w:tcW w:w="82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3.1.</w:t>
            </w:r>
          </w:p>
        </w:tc>
        <w:tc>
          <w:tcPr>
            <w:tcW w:w="3621" w:type="dxa"/>
            <w:vAlign w:val="center"/>
          </w:tcPr>
          <w:p w:rsidR="00BF679C" w:rsidRPr="00AF3E82" w:rsidRDefault="00BF679C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BF679C" w:rsidRPr="00E87EB9">
        <w:trPr>
          <w:jc w:val="center"/>
        </w:trPr>
        <w:tc>
          <w:tcPr>
            <w:tcW w:w="82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3.2</w:t>
            </w:r>
          </w:p>
        </w:tc>
        <w:tc>
          <w:tcPr>
            <w:tcW w:w="3621" w:type="dxa"/>
            <w:vAlign w:val="center"/>
          </w:tcPr>
          <w:p w:rsidR="00BF679C" w:rsidRPr="00AF3E82" w:rsidRDefault="00BF679C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BF679C" w:rsidRPr="00E87EB9">
        <w:trPr>
          <w:jc w:val="center"/>
        </w:trPr>
        <w:tc>
          <w:tcPr>
            <w:tcW w:w="82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3.3.</w:t>
            </w:r>
          </w:p>
        </w:tc>
        <w:tc>
          <w:tcPr>
            <w:tcW w:w="3621" w:type="dxa"/>
            <w:vAlign w:val="center"/>
          </w:tcPr>
          <w:p w:rsidR="00BF679C" w:rsidRPr="00AF3E82" w:rsidRDefault="00BF679C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  <w:tr w:rsidR="00BF679C" w:rsidRPr="00E87EB9">
        <w:trPr>
          <w:jc w:val="center"/>
        </w:trPr>
        <w:tc>
          <w:tcPr>
            <w:tcW w:w="82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3.4.</w:t>
            </w:r>
          </w:p>
        </w:tc>
        <w:tc>
          <w:tcPr>
            <w:tcW w:w="3621" w:type="dxa"/>
            <w:vAlign w:val="center"/>
          </w:tcPr>
          <w:p w:rsidR="00BF679C" w:rsidRPr="00AF3E82" w:rsidRDefault="00BF679C" w:rsidP="00AF3E82">
            <w:pPr>
              <w:spacing w:after="240"/>
              <w:rPr>
                <w:rFonts w:ascii="Palatino Linotype" w:hAnsi="Palatino Linotype" w:cs="Arial"/>
                <w:sz w:val="24"/>
                <w:szCs w:val="24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763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190" w:type="dxa"/>
            <w:vAlign w:val="center"/>
          </w:tcPr>
          <w:p w:rsidR="00BF679C" w:rsidRPr="00AF3E82" w:rsidRDefault="00BF679C" w:rsidP="00AF3E82">
            <w:pPr>
              <w:spacing w:after="24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DB7DF1" w:rsidRDefault="00DB7DF1" w:rsidP="00AF3E82">
      <w:pPr>
        <w:widowControl w:val="0"/>
        <w:suppressAutoHyphens/>
        <w:spacing w:after="240"/>
        <w:ind w:left="181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670EC0" w:rsidRPr="00AF3E82" w:rsidRDefault="00670EC0" w:rsidP="00AF3E82">
      <w:pPr>
        <w:widowControl w:val="0"/>
        <w:suppressAutoHyphens/>
        <w:spacing w:after="240"/>
        <w:ind w:left="181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BF679C" w:rsidRPr="00AF3E82" w:rsidRDefault="00810E72" w:rsidP="00AF3E82">
      <w:pPr>
        <w:widowControl w:val="0"/>
        <w:suppressAutoHyphens/>
        <w:spacing w:after="240"/>
        <w:ind w:left="54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2.6. </w:t>
      </w:r>
      <w:r w:rsidR="00BF679C" w:rsidRPr="00E87EB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F679C" w:rsidRPr="00AF3E82" w:rsidRDefault="00BF679C" w:rsidP="00AF3E82">
      <w:pPr>
        <w:widowControl w:val="0"/>
        <w:suppressAutoHyphens/>
        <w:spacing w:before="120" w:after="240"/>
        <w:ind w:left="709" w:firstLine="83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F3E82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460216" w:rsidRPr="00AF3E82" w:rsidRDefault="00460216" w:rsidP="00AF3E82">
      <w:pPr>
        <w:widowControl w:val="0"/>
        <w:suppressAutoHyphens/>
        <w:spacing w:after="240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460216" w:rsidRPr="00AF3E82" w:rsidRDefault="00460216" w:rsidP="00AF3E82">
      <w:pPr>
        <w:widowControl w:val="0"/>
        <w:suppressAutoHyphens/>
        <w:spacing w:after="240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670EC0" w:rsidRDefault="00670EC0">
      <w:pPr>
        <w:rPr>
          <w:rFonts w:ascii="Palatino Linotype" w:hAnsi="Palatino Linotype" w:cs="TimesNewRomanPSMT"/>
          <w:b/>
          <w:sz w:val="30"/>
          <w:szCs w:val="30"/>
          <w:lang w:bidi="hi-IN"/>
        </w:rPr>
      </w:pPr>
      <w:r>
        <w:rPr>
          <w:rFonts w:ascii="Palatino Linotype" w:hAnsi="Palatino Linotype" w:cs="TimesNewRomanPSMT"/>
          <w:b/>
          <w:sz w:val="30"/>
          <w:szCs w:val="30"/>
          <w:lang w:bidi="hi-IN"/>
        </w:rPr>
        <w:br w:type="page"/>
      </w:r>
    </w:p>
    <w:p w:rsidR="00070365" w:rsidRPr="00AF3E82" w:rsidRDefault="00070365" w:rsidP="00AF3E82">
      <w:pPr>
        <w:autoSpaceDE w:val="0"/>
        <w:autoSpaceDN w:val="0"/>
        <w:adjustRightInd w:val="0"/>
        <w:spacing w:after="240"/>
        <w:ind w:left="708"/>
        <w:jc w:val="center"/>
        <w:rPr>
          <w:rFonts w:ascii="Palatino Linotype" w:hAnsi="Palatino Linotype" w:cs="TimesNewRomanPSMT"/>
          <w:b/>
          <w:sz w:val="30"/>
          <w:szCs w:val="30"/>
          <w:lang w:bidi="hi-IN"/>
        </w:rPr>
      </w:pPr>
      <w:r w:rsidRPr="00AF3E82">
        <w:rPr>
          <w:rFonts w:ascii="Palatino Linotype" w:hAnsi="Palatino Linotype" w:cs="TimesNewRomanPSMT"/>
          <w:b/>
          <w:sz w:val="30"/>
          <w:szCs w:val="30"/>
          <w:lang w:bidi="hi-IN"/>
        </w:rPr>
        <w:lastRenderedPageBreak/>
        <w:t xml:space="preserve">Összefüggő szakmai gyakorlat </w:t>
      </w:r>
    </w:p>
    <w:p w:rsidR="00070365" w:rsidRPr="00AF3E82" w:rsidRDefault="00070365" w:rsidP="00AF3E82">
      <w:pPr>
        <w:autoSpaceDE w:val="0"/>
        <w:autoSpaceDN w:val="0"/>
        <w:adjustRightInd w:val="0"/>
        <w:spacing w:after="240"/>
        <w:ind w:left="708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070365" w:rsidRPr="00AF3E82" w:rsidRDefault="00070365" w:rsidP="00AF3E82">
      <w:pPr>
        <w:autoSpaceDE w:val="0"/>
        <w:autoSpaceDN w:val="0"/>
        <w:adjustRightInd w:val="0"/>
        <w:spacing w:after="240"/>
        <w:jc w:val="center"/>
        <w:rPr>
          <w:rFonts w:ascii="Palatino Linotype" w:hAnsi="Palatino Linotype" w:cs="TimesNewRomanPSMT"/>
          <w:b/>
          <w:sz w:val="24"/>
          <w:szCs w:val="24"/>
          <w:lang w:bidi="hi-IN"/>
        </w:rPr>
      </w:pPr>
      <w:r w:rsidRPr="00E87EB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OKJ szerinti részszakképesítés</w:t>
      </w:r>
      <w:r w:rsidR="00FB516F" w:rsidRPr="00E87EB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E87EB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oktatásához</w:t>
      </w:r>
    </w:p>
    <w:p w:rsidR="00070365" w:rsidRPr="00E87EB9" w:rsidRDefault="00070365" w:rsidP="00AF3E82">
      <w:pPr>
        <w:autoSpaceDE w:val="0"/>
        <w:autoSpaceDN w:val="0"/>
        <w:adjustRightInd w:val="0"/>
        <w:spacing w:after="24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 w:rsidRPr="00E87EB9">
        <w:rPr>
          <w:rFonts w:ascii="Palatino Linotype" w:hAnsi="Palatino Linotype" w:cs="TimesNewRomanPSMT"/>
          <w:sz w:val="24"/>
          <w:szCs w:val="24"/>
          <w:lang w:bidi="hi-IN"/>
        </w:rPr>
        <w:t>1/9. évfolyamot követően 70 óra</w:t>
      </w:r>
    </w:p>
    <w:p w:rsidR="00FB516F" w:rsidRPr="00E87EB9" w:rsidRDefault="00FB516F" w:rsidP="00AF3E82">
      <w:pPr>
        <w:autoSpaceDE w:val="0"/>
        <w:autoSpaceDN w:val="0"/>
        <w:adjustRightInd w:val="0"/>
        <w:spacing w:after="24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070365" w:rsidRPr="00E87EB9" w:rsidRDefault="00070365" w:rsidP="00AF3E82">
      <w:pPr>
        <w:widowControl w:val="0"/>
        <w:suppressAutoHyphens/>
        <w:spacing w:after="240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E87EB9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2B7288" w:rsidRPr="00E87EB9" w:rsidRDefault="002B7288" w:rsidP="00AF3E82">
      <w:pPr>
        <w:widowControl w:val="0"/>
        <w:suppressAutoHyphens/>
        <w:spacing w:after="240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2B7288" w:rsidRPr="00E87EB9" w:rsidRDefault="002B7288" w:rsidP="00AF3E82">
      <w:pPr>
        <w:widowControl w:val="0"/>
        <w:suppressAutoHyphens/>
        <w:spacing w:after="240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070365" w:rsidRPr="00E87EB9">
        <w:tc>
          <w:tcPr>
            <w:tcW w:w="4622" w:type="dxa"/>
          </w:tcPr>
          <w:p w:rsidR="00070365" w:rsidRPr="00E87EB9" w:rsidRDefault="00070365" w:rsidP="00AF3E82">
            <w:pPr>
              <w:widowControl w:val="0"/>
              <w:suppressAutoHyphens/>
              <w:spacing w:after="240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E87EB9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070365" w:rsidRPr="00E87EB9" w:rsidRDefault="00070365" w:rsidP="00AF3E82">
            <w:pPr>
              <w:widowControl w:val="0"/>
              <w:suppressAutoHyphens/>
              <w:spacing w:after="240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E87EB9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E87EB9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070365" w:rsidRPr="00E87EB9">
        <w:trPr>
          <w:trHeight w:val="315"/>
        </w:trPr>
        <w:tc>
          <w:tcPr>
            <w:tcW w:w="4622" w:type="dxa"/>
            <w:vMerge w:val="restart"/>
          </w:tcPr>
          <w:p w:rsidR="00070365" w:rsidRPr="00E87EB9" w:rsidRDefault="00070365" w:rsidP="00AF3E82">
            <w:pPr>
              <w:widowControl w:val="0"/>
              <w:suppressAutoHyphens/>
              <w:spacing w:after="240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070365" w:rsidRPr="00E87EB9" w:rsidRDefault="005E4A30" w:rsidP="00AF3E82">
            <w:pPr>
              <w:widowControl w:val="0"/>
              <w:suppressAutoHyphens/>
              <w:spacing w:after="240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F3E82">
              <w:rPr>
                <w:rFonts w:ascii="Palatino Linotype" w:hAnsi="Palatino Linotype" w:cs="Arial"/>
                <w:sz w:val="24"/>
                <w:szCs w:val="24"/>
              </w:rPr>
              <w:t xml:space="preserve">10868-12 Hulladékválogatás és </w:t>
            </w:r>
            <w:proofErr w:type="spellStart"/>
            <w:r w:rsidRPr="00AF3E82">
              <w:rPr>
                <w:rFonts w:ascii="Palatino Linotype" w:hAnsi="Palatino Linotype" w:cs="Arial"/>
                <w:sz w:val="24"/>
                <w:szCs w:val="24"/>
              </w:rPr>
              <w:t>-feldolgozás</w:t>
            </w:r>
            <w:proofErr w:type="spellEnd"/>
            <w:r w:rsidRPr="00E87EB9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070365" w:rsidRPr="00E87EB9" w:rsidRDefault="00070365" w:rsidP="00AF3E82">
            <w:pPr>
              <w:widowControl w:val="0"/>
              <w:suppressAutoHyphens/>
              <w:spacing w:after="240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070365" w:rsidRPr="00E87EB9" w:rsidRDefault="005E4A30" w:rsidP="00AF3E82">
            <w:pPr>
              <w:widowControl w:val="0"/>
              <w:suppressAutoHyphens/>
              <w:spacing w:after="240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E87EB9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Hulladékfeldolgozás gyakorlata</w:t>
            </w:r>
          </w:p>
        </w:tc>
      </w:tr>
      <w:tr w:rsidR="00070365" w:rsidRPr="00E87EB9">
        <w:trPr>
          <w:trHeight w:val="345"/>
        </w:trPr>
        <w:tc>
          <w:tcPr>
            <w:tcW w:w="4622" w:type="dxa"/>
            <w:vMerge/>
          </w:tcPr>
          <w:p w:rsidR="00070365" w:rsidRPr="00E87EB9" w:rsidRDefault="00070365" w:rsidP="00AF3E82">
            <w:pPr>
              <w:widowControl w:val="0"/>
              <w:suppressAutoHyphens/>
              <w:spacing w:after="240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070365" w:rsidRPr="00E87EB9" w:rsidRDefault="005E4A30" w:rsidP="00AF3E82">
            <w:pPr>
              <w:widowControl w:val="0"/>
              <w:suppressAutoHyphens/>
              <w:spacing w:after="240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Válogatóművek kialakítása</w:t>
            </w:r>
          </w:p>
        </w:tc>
      </w:tr>
      <w:tr w:rsidR="00070365" w:rsidRPr="00E87EB9">
        <w:trPr>
          <w:trHeight w:val="330"/>
        </w:trPr>
        <w:tc>
          <w:tcPr>
            <w:tcW w:w="4622" w:type="dxa"/>
            <w:vMerge/>
          </w:tcPr>
          <w:p w:rsidR="00070365" w:rsidRPr="00E87EB9" w:rsidRDefault="00070365" w:rsidP="00AF3E82">
            <w:pPr>
              <w:widowControl w:val="0"/>
              <w:suppressAutoHyphens/>
              <w:spacing w:after="240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070365" w:rsidRPr="00E87EB9" w:rsidRDefault="005E4A30" w:rsidP="00AF3E82">
            <w:pPr>
              <w:widowControl w:val="0"/>
              <w:suppressAutoHyphens/>
              <w:spacing w:after="240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Feldolgozó létesítmények kialakításának technológiája</w:t>
            </w:r>
          </w:p>
        </w:tc>
      </w:tr>
      <w:tr w:rsidR="00070365" w:rsidRPr="00E87EB9">
        <w:trPr>
          <w:trHeight w:val="315"/>
        </w:trPr>
        <w:tc>
          <w:tcPr>
            <w:tcW w:w="4622" w:type="dxa"/>
            <w:vMerge/>
          </w:tcPr>
          <w:p w:rsidR="00070365" w:rsidRPr="00E87EB9" w:rsidRDefault="00070365" w:rsidP="00AF3E82">
            <w:pPr>
              <w:widowControl w:val="0"/>
              <w:suppressAutoHyphens/>
              <w:spacing w:after="240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070365" w:rsidRPr="00E87EB9" w:rsidRDefault="005E4A30" w:rsidP="00AF3E82">
            <w:pPr>
              <w:widowControl w:val="0"/>
              <w:suppressAutoHyphens/>
              <w:spacing w:after="240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F3E82">
              <w:rPr>
                <w:rFonts w:ascii="Palatino Linotype" w:hAnsi="Palatino Linotype"/>
                <w:sz w:val="24"/>
                <w:szCs w:val="24"/>
              </w:rPr>
              <w:t>Feldolgozótelepek létesítése</w:t>
            </w:r>
          </w:p>
        </w:tc>
      </w:tr>
    </w:tbl>
    <w:p w:rsidR="005E4A30" w:rsidRPr="00E87EB9" w:rsidRDefault="005E4A30" w:rsidP="00AF3E82">
      <w:pPr>
        <w:widowControl w:val="0"/>
        <w:suppressAutoHyphens/>
        <w:spacing w:after="240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 w:cs="Arial"/>
          <w:b/>
          <w:sz w:val="24"/>
          <w:szCs w:val="24"/>
        </w:rPr>
        <w:t xml:space="preserve">10868-12 Hulladékválogatás és </w:t>
      </w:r>
      <w:proofErr w:type="spellStart"/>
      <w:r w:rsidRPr="00E87EB9">
        <w:rPr>
          <w:rFonts w:ascii="Palatino Linotype" w:hAnsi="Palatino Linotype" w:cs="Arial"/>
          <w:b/>
          <w:sz w:val="24"/>
          <w:szCs w:val="24"/>
        </w:rPr>
        <w:t>-feldolgozás</w:t>
      </w:r>
      <w:proofErr w:type="spellEnd"/>
      <w:r w:rsidRPr="00E87EB9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</w:t>
      </w:r>
    </w:p>
    <w:p w:rsidR="00590BFD" w:rsidRPr="00E87EB9" w:rsidRDefault="00590BFD" w:rsidP="00AF3E82">
      <w:pPr>
        <w:widowControl w:val="0"/>
        <w:suppressAutoHyphens/>
        <w:spacing w:after="240"/>
        <w:ind w:left="3540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070365" w:rsidRPr="00E87EB9" w:rsidRDefault="00BF679C" w:rsidP="00670EC0">
      <w:pPr>
        <w:spacing w:after="240"/>
        <w:ind w:firstLine="567"/>
        <w:rPr>
          <w:rFonts w:ascii="Palatino Linotype" w:hAnsi="Palatino Linotype"/>
          <w:b/>
          <w:sz w:val="24"/>
          <w:szCs w:val="24"/>
        </w:rPr>
      </w:pPr>
      <w:r w:rsidRPr="00E87EB9">
        <w:rPr>
          <w:rFonts w:ascii="Palatino Linotype" w:hAnsi="Palatino Linotype"/>
          <w:b/>
          <w:sz w:val="24"/>
          <w:szCs w:val="24"/>
        </w:rPr>
        <w:t>Hulladék</w:t>
      </w:r>
      <w:r w:rsidR="007C47A0" w:rsidRPr="00E87EB9">
        <w:rPr>
          <w:rFonts w:ascii="Palatino Linotype" w:hAnsi="Palatino Linotype"/>
          <w:b/>
          <w:sz w:val="24"/>
          <w:szCs w:val="24"/>
        </w:rPr>
        <w:t>-</w:t>
      </w:r>
      <w:r w:rsidR="005E4A30" w:rsidRPr="00E87EB9">
        <w:rPr>
          <w:rFonts w:ascii="Palatino Linotype" w:hAnsi="Palatino Linotype"/>
          <w:b/>
          <w:sz w:val="24"/>
          <w:szCs w:val="24"/>
        </w:rPr>
        <w:t>feldolgozás gyakorlata tantárgy</w:t>
      </w:r>
    </w:p>
    <w:p w:rsidR="00C730B2" w:rsidRPr="00670EC0" w:rsidRDefault="00BF679C" w:rsidP="00AF3E82">
      <w:pPr>
        <w:widowControl w:val="0"/>
        <w:suppressAutoHyphens/>
        <w:spacing w:after="240"/>
        <w:ind w:left="56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  <w:bookmarkStart w:id="3" w:name="_GoBack"/>
      <w:bookmarkEnd w:id="3"/>
    </w:p>
    <w:p w:rsidR="005E4A30" w:rsidRPr="00E87EB9" w:rsidRDefault="005E4A30" w:rsidP="00AF3E82">
      <w:pPr>
        <w:widowControl w:val="0"/>
        <w:suppressAutoHyphens/>
        <w:spacing w:after="240"/>
        <w:ind w:left="567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sz w:val="24"/>
          <w:szCs w:val="24"/>
        </w:rPr>
        <w:t>Válogatóművek kialakítása</w:t>
      </w:r>
      <w:r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5E4A30" w:rsidRPr="00E87EB9" w:rsidRDefault="005E4A30" w:rsidP="00670EC0">
      <w:pPr>
        <w:pStyle w:val="Listaszerbekezds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Válogatóművek bemutatása, helyzete Magyarországon</w:t>
      </w:r>
    </w:p>
    <w:p w:rsidR="005E4A30" w:rsidRPr="00E87EB9" w:rsidRDefault="005E4A30" w:rsidP="00670EC0">
      <w:pPr>
        <w:pStyle w:val="Listaszerbekezds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Válogatóművek javasolt telepítési és tervezési szempontjai</w:t>
      </w:r>
    </w:p>
    <w:p w:rsidR="005E4A30" w:rsidRPr="00E87EB9" w:rsidRDefault="005E4A30" w:rsidP="00670EC0">
      <w:pPr>
        <w:pStyle w:val="Listaszerbekezds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válogatóművek csoportosítása a feldolgozott hulladék típusa alapján</w:t>
      </w:r>
      <w:r w:rsidR="0029254B" w:rsidRPr="00E87EB9">
        <w:rPr>
          <w:rFonts w:ascii="Palatino Linotype" w:hAnsi="Palatino Linotype"/>
          <w:sz w:val="24"/>
          <w:szCs w:val="24"/>
        </w:rPr>
        <w:t>: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teljes, vagy majdnem teljes (nem veszélyes) települési szilárd hulladékok feldolgozására alkalmas egység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az „előszelektáltan” gyűjtött hulladékok feldolgozására alkalmas válogatómű</w:t>
      </w:r>
    </w:p>
    <w:p w:rsidR="005E4A30" w:rsidRPr="00E87EB9" w:rsidRDefault="005E4A30" w:rsidP="00670EC0">
      <w:pPr>
        <w:pStyle w:val="Listaszerbekezds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Válogatóművek műszaki kialakítása, felszerelésigénye</w:t>
      </w:r>
    </w:p>
    <w:p w:rsidR="005E4A30" w:rsidRPr="00E87EB9" w:rsidRDefault="005E4A30" w:rsidP="00670EC0">
      <w:pPr>
        <w:pStyle w:val="Listaszerbekezds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lastRenderedPageBreak/>
        <w:t>A teljes nem veszélyes települési szilárd hulladékok feldolgozására alkalmas egység felépítése</w:t>
      </w:r>
    </w:p>
    <w:p w:rsidR="005E4A30" w:rsidRPr="00E87EB9" w:rsidRDefault="005E4A30" w:rsidP="00670EC0">
      <w:pPr>
        <w:pStyle w:val="Listaszerbekezds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Az „előszelektáltan” gyűjtött hulladékok feldolgozására alkalmas válogatómű felépítése</w:t>
      </w:r>
    </w:p>
    <w:p w:rsidR="005E4A30" w:rsidRPr="00E87EB9" w:rsidRDefault="005E4A30" w:rsidP="00670EC0">
      <w:pPr>
        <w:pStyle w:val="Listaszerbekezds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válogatóművek berendezései, képekkel illusztrálva</w:t>
      </w:r>
      <w:r w:rsidR="0029254B" w:rsidRPr="00E87EB9">
        <w:rPr>
          <w:rFonts w:ascii="Palatino Linotype" w:hAnsi="Palatino Linotype"/>
          <w:sz w:val="24"/>
          <w:szCs w:val="24"/>
        </w:rPr>
        <w:t>: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 xml:space="preserve">gyűjtő-, </w:t>
      </w:r>
      <w:proofErr w:type="spellStart"/>
      <w:r w:rsidRPr="00E87EB9">
        <w:rPr>
          <w:rFonts w:ascii="Palatino Linotype" w:hAnsi="Palatino Linotype"/>
          <w:sz w:val="24"/>
          <w:szCs w:val="24"/>
        </w:rPr>
        <w:t>felhordószalagok</w:t>
      </w:r>
      <w:proofErr w:type="spellEnd"/>
      <w:r w:rsidRPr="00E87EB9">
        <w:rPr>
          <w:rFonts w:ascii="Palatino Linotype" w:hAnsi="Palatino Linotype"/>
          <w:sz w:val="24"/>
          <w:szCs w:val="24"/>
        </w:rPr>
        <w:t>,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dobrosta,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válogatószalag,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E87EB9">
        <w:rPr>
          <w:rFonts w:ascii="Palatino Linotype" w:hAnsi="Palatino Linotype"/>
          <w:sz w:val="24"/>
          <w:szCs w:val="24"/>
        </w:rPr>
        <w:t>mágnesszeparátor</w:t>
      </w:r>
      <w:proofErr w:type="spellEnd"/>
      <w:r w:rsidRPr="00E87EB9">
        <w:rPr>
          <w:rFonts w:ascii="Palatino Linotype" w:hAnsi="Palatino Linotype"/>
          <w:sz w:val="24"/>
          <w:szCs w:val="24"/>
        </w:rPr>
        <w:t>,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válogatókabin munkaállásokkal,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porelszívó rendszer,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keresztszalagok,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 xml:space="preserve">automata </w:t>
      </w:r>
      <w:proofErr w:type="spellStart"/>
      <w:r w:rsidRPr="00E87EB9">
        <w:rPr>
          <w:rFonts w:ascii="Palatino Linotype" w:hAnsi="Palatino Linotype"/>
          <w:sz w:val="24"/>
          <w:szCs w:val="24"/>
        </w:rPr>
        <w:t>bálázógép</w:t>
      </w:r>
      <w:proofErr w:type="spellEnd"/>
      <w:r w:rsidRPr="00E87EB9">
        <w:rPr>
          <w:rFonts w:ascii="Palatino Linotype" w:hAnsi="Palatino Linotype"/>
          <w:sz w:val="24"/>
          <w:szCs w:val="24"/>
        </w:rPr>
        <w:t>.</w:t>
      </w:r>
    </w:p>
    <w:p w:rsidR="005E4A30" w:rsidRPr="00E87EB9" w:rsidRDefault="005E4A30" w:rsidP="00670EC0">
      <w:pPr>
        <w:pStyle w:val="Listaszerbekezds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válogatás módjainak ismertetése</w:t>
      </w:r>
      <w:r w:rsidR="0029254B" w:rsidRPr="00E87EB9">
        <w:rPr>
          <w:rFonts w:ascii="Palatino Linotype" w:hAnsi="Palatino Linotype"/>
          <w:sz w:val="24"/>
          <w:szCs w:val="24"/>
        </w:rPr>
        <w:t>: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komplex gépi eljárás a fizikai és kémiai tulajdonságok megváltoztatásával</w:t>
      </w:r>
      <w:r w:rsidR="007C47A0" w:rsidRPr="00E87EB9">
        <w:rPr>
          <w:rFonts w:ascii="Palatino Linotype" w:hAnsi="Palatino Linotype"/>
          <w:sz w:val="24"/>
          <w:szCs w:val="24"/>
        </w:rPr>
        <w:t>,</w:t>
      </w:r>
      <w:r w:rsidRPr="00E87EB9">
        <w:rPr>
          <w:rFonts w:ascii="Palatino Linotype" w:hAnsi="Palatino Linotype"/>
          <w:sz w:val="24"/>
          <w:szCs w:val="24"/>
        </w:rPr>
        <w:t xml:space="preserve"> pl. aprítás, őrlés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csak fizikai jellemzők megváltoztatásával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gépesítve, szemmel el nem különíthető részek leválasztása, pl. mágnesezhető anyagok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kézi munkával</w:t>
      </w:r>
    </w:p>
    <w:p w:rsidR="005E4A30" w:rsidRPr="00E87EB9" w:rsidRDefault="005E4A30" w:rsidP="00670EC0">
      <w:pPr>
        <w:pStyle w:val="Listaszerbekezds"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válogatómű technológiai folyamata ábrával illusztrálva</w:t>
      </w:r>
    </w:p>
    <w:p w:rsidR="005E4A30" w:rsidRPr="00E87EB9" w:rsidRDefault="005E4A30" w:rsidP="00670EC0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5E4A30" w:rsidRPr="00E87EB9" w:rsidRDefault="005E4A30" w:rsidP="00670EC0">
      <w:pPr>
        <w:widowControl w:val="0"/>
        <w:suppressAutoHyphens/>
        <w:ind w:left="1418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5E4A30" w:rsidRPr="00E87EB9" w:rsidRDefault="005E4A30" w:rsidP="00670EC0">
      <w:pPr>
        <w:widowControl w:val="0"/>
        <w:suppressAutoHyphens/>
        <w:ind w:left="14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sz w:val="24"/>
          <w:szCs w:val="24"/>
        </w:rPr>
        <w:t>Feldolgozó létesítmények kialakításának technológiája</w:t>
      </w:r>
    </w:p>
    <w:p w:rsidR="005E4A30" w:rsidRPr="00E87EB9" w:rsidRDefault="005E4A30" w:rsidP="00670EC0">
      <w:pPr>
        <w:pStyle w:val="Listaszerbekezds"/>
        <w:spacing w:after="0" w:line="240" w:lineRule="auto"/>
        <w:ind w:left="142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technológia kialakítása, fajtái</w:t>
      </w:r>
      <w:r w:rsidR="0029254B" w:rsidRPr="00E87EB9">
        <w:rPr>
          <w:rFonts w:ascii="Palatino Linotype" w:hAnsi="Palatino Linotype"/>
          <w:sz w:val="24"/>
          <w:szCs w:val="24"/>
        </w:rPr>
        <w:t>: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142" w:firstLine="0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egylépcsős technológia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142" w:firstLine="0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kétlépcsős eljárás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142" w:firstLine="0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háromlépcsős technológia</w:t>
      </w:r>
    </w:p>
    <w:p w:rsidR="005E4A30" w:rsidRPr="00E87EB9" w:rsidRDefault="005E4A30" w:rsidP="00670EC0">
      <w:pPr>
        <w:pStyle w:val="Listaszerbekezds"/>
        <w:spacing w:after="0" w:line="240" w:lineRule="auto"/>
        <w:ind w:left="142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technológia főbb berendezései</w:t>
      </w:r>
      <w:r w:rsidR="0029254B" w:rsidRPr="00E87EB9">
        <w:rPr>
          <w:rFonts w:ascii="Palatino Linotype" w:hAnsi="Palatino Linotype"/>
          <w:sz w:val="24"/>
          <w:szCs w:val="24"/>
        </w:rPr>
        <w:t xml:space="preserve">: 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tárolás: a hulladék fogadásához és a végtermék tárolásához használt eszközök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fogadó rendszer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silók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709" w:hanging="567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feladás: a rendszer feldolgozandó hulladékkal történő táplálását kanalas rakodógéppel végzik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709" w:hanging="567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adagolás: a rendszer feldolgozandó hulladékkal történő szabályozott, folytonos üzemű adagolásának berendezései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láncos (vonszoló) adagoló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vibrációs adagoló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lemeztagos adagoló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osztályozás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mozgatott rácsok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lastRenderedPageBreak/>
        <w:t>dobrosta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vibrációs osztályozó síkrosta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szennyező anyagok leválasztása történhet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kézi válogatással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légárammal száraz áramkészülékben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mágneses szeparátor alkalmazásával</w:t>
      </w:r>
    </w:p>
    <w:p w:rsidR="005E4A30" w:rsidRPr="00E87EB9" w:rsidRDefault="005E4A30" w:rsidP="00670EC0">
      <w:pPr>
        <w:pStyle w:val="Listaszerbekezds"/>
        <w:spacing w:after="0" w:line="240" w:lineRule="auto"/>
        <w:ind w:left="142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száraz és nedves eljárás összevetése általánosságban, majd részletezve</w:t>
      </w:r>
      <w:r w:rsidR="0029254B" w:rsidRPr="00E87EB9">
        <w:rPr>
          <w:rFonts w:ascii="Palatino Linotype" w:hAnsi="Palatino Linotype"/>
          <w:sz w:val="24"/>
          <w:szCs w:val="24"/>
        </w:rPr>
        <w:t>: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709" w:hanging="567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száraz eljárások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709" w:hanging="567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kézi válogatószalag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709" w:hanging="567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berendezések légáramban történő szétválasztásra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709" w:hanging="567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mágneses szeparátorok</w:t>
      </w:r>
    </w:p>
    <w:p w:rsidR="0029254B" w:rsidRPr="00E87EB9" w:rsidRDefault="005E4A30" w:rsidP="00670EC0">
      <w:pPr>
        <w:pStyle w:val="Listaszerbekezds"/>
        <w:spacing w:after="0" w:line="240" w:lineRule="auto"/>
        <w:ind w:left="709" w:hanging="567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Nedves eljárások: alkalmazásukkal lehet a legjobb minőségű végterméket előállítani. Az építési hulladékok feldolgozásánál használt nedves eljárások eszközei:</w:t>
      </w:r>
    </w:p>
    <w:p w:rsidR="0029254B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709" w:hanging="567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 xml:space="preserve"> ülepítő gép, </w:t>
      </w:r>
      <w:r w:rsidR="0029254B" w:rsidRPr="00E87EB9">
        <w:rPr>
          <w:rFonts w:ascii="Palatino Linotype" w:hAnsi="Palatino Linotype"/>
          <w:sz w:val="24"/>
          <w:szCs w:val="24"/>
        </w:rPr>
        <w:t>-</w:t>
      </w:r>
    </w:p>
    <w:p w:rsidR="0029254B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709" w:hanging="567"/>
        <w:rPr>
          <w:rFonts w:ascii="Palatino Linotype" w:hAnsi="Palatino Linotype"/>
          <w:sz w:val="24"/>
          <w:szCs w:val="24"/>
        </w:rPr>
      </w:pPr>
      <w:proofErr w:type="spellStart"/>
      <w:r w:rsidRPr="00E87EB9">
        <w:rPr>
          <w:rFonts w:ascii="Palatino Linotype" w:hAnsi="Palatino Linotype"/>
          <w:sz w:val="24"/>
          <w:szCs w:val="24"/>
        </w:rPr>
        <w:t>aquamator</w:t>
      </w:r>
      <w:proofErr w:type="spellEnd"/>
      <w:r w:rsidRPr="00E87EB9">
        <w:rPr>
          <w:rFonts w:ascii="Palatino Linotype" w:hAnsi="Palatino Linotype"/>
          <w:sz w:val="24"/>
          <w:szCs w:val="24"/>
        </w:rPr>
        <w:t xml:space="preserve">, 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709" w:hanging="567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nedves áramkészülék.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709" w:hanging="567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szennyezők leválasztása ülepítő géppel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709" w:hanging="567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 xml:space="preserve">szétválasztás nedves </w:t>
      </w:r>
      <w:proofErr w:type="spellStart"/>
      <w:r w:rsidRPr="00E87EB9">
        <w:rPr>
          <w:rFonts w:ascii="Palatino Linotype" w:hAnsi="Palatino Linotype"/>
          <w:sz w:val="24"/>
          <w:szCs w:val="24"/>
        </w:rPr>
        <w:t>szalagszérrel</w:t>
      </w:r>
      <w:proofErr w:type="spellEnd"/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709" w:hanging="567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tisztítás nedves áramkészülékben</w:t>
      </w:r>
    </w:p>
    <w:p w:rsidR="005E4A30" w:rsidRPr="00E87EB9" w:rsidRDefault="005E4A30" w:rsidP="00670EC0">
      <w:pPr>
        <w:pStyle w:val="Listaszerbekezds"/>
        <w:spacing w:after="0" w:line="240" w:lineRule="auto"/>
        <w:ind w:left="142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Szállítás</w:t>
      </w:r>
    </w:p>
    <w:p w:rsidR="005E4A30" w:rsidRPr="00E87EB9" w:rsidRDefault="005E4A30" w:rsidP="00670EC0">
      <w:pPr>
        <w:pStyle w:val="Listaszerbekezds"/>
        <w:spacing w:after="0" w:line="240" w:lineRule="auto"/>
        <w:ind w:left="142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Energiaellátás</w:t>
      </w:r>
    </w:p>
    <w:p w:rsidR="005E4A30" w:rsidRPr="00E87EB9" w:rsidRDefault="005E4A30" w:rsidP="00670EC0">
      <w:pPr>
        <w:pStyle w:val="Listaszerbekezds"/>
        <w:spacing w:after="0" w:line="240" w:lineRule="auto"/>
        <w:ind w:left="142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Aprítás, aprítóberendezések (hidraulikus bontókalapács, pofástörő, kalapácsos törő, kúpos törő, röpítő törő)</w:t>
      </w:r>
    </w:p>
    <w:p w:rsidR="005E4A30" w:rsidRPr="00E87EB9" w:rsidRDefault="005E4A30" w:rsidP="00670EC0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5E4A30" w:rsidRPr="00E87EB9" w:rsidRDefault="005E4A30" w:rsidP="00670EC0">
      <w:pPr>
        <w:widowControl w:val="0"/>
        <w:suppressAutoHyphens/>
        <w:ind w:left="142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5E4A30" w:rsidRPr="00E87EB9" w:rsidRDefault="005E4A30" w:rsidP="00670EC0">
      <w:pPr>
        <w:widowControl w:val="0"/>
        <w:suppressAutoHyphens/>
        <w:ind w:left="14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87EB9">
        <w:rPr>
          <w:rFonts w:ascii="Palatino Linotype" w:hAnsi="Palatino Linotype"/>
          <w:b/>
          <w:sz w:val="24"/>
          <w:szCs w:val="24"/>
        </w:rPr>
        <w:t>Feldolgozótelepek létesítése</w:t>
      </w:r>
      <w:r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E87EB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5E4A30" w:rsidRPr="00E87EB9" w:rsidRDefault="005E4A30" w:rsidP="00670EC0">
      <w:pPr>
        <w:pStyle w:val="Listaszerbekezds"/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</w:t>
      </w:r>
      <w:r w:rsidRPr="00E87EB9">
        <w:rPr>
          <w:rFonts w:ascii="Palatino Linotype" w:hAnsi="Palatino Linotype"/>
          <w:sz w:val="24"/>
          <w:szCs w:val="24"/>
        </w:rPr>
        <w:t xml:space="preserve"> feldolgozómű helyének megfelelő kiválasztása</w:t>
      </w:r>
    </w:p>
    <w:p w:rsidR="005E4A30" w:rsidRPr="00E87EB9" w:rsidRDefault="005E4A30" w:rsidP="00670EC0">
      <w:pPr>
        <w:pStyle w:val="Listaszerbekezds"/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feldolgozómű helyének kiválasztását meghatározó gazdasági kritériumok</w:t>
      </w:r>
      <w:r w:rsidR="0029254B" w:rsidRPr="00E87EB9">
        <w:rPr>
          <w:rFonts w:ascii="Palatino Linotype" w:hAnsi="Palatino Linotype"/>
          <w:sz w:val="24"/>
          <w:szCs w:val="24"/>
        </w:rPr>
        <w:t>:</w:t>
      </w:r>
      <w:r w:rsidRPr="00E87EB9">
        <w:rPr>
          <w:rFonts w:ascii="Palatino Linotype" w:hAnsi="Palatino Linotype"/>
          <w:sz w:val="24"/>
          <w:szCs w:val="24"/>
        </w:rPr>
        <w:t xml:space="preserve"> 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megfelelő mennyiségű hulladék álljon rendelkezésre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közelség elve a szállítási költségek minimalizálása érdekében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megfelelő közlekedési kapcsolat megléte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közlekedési pályák megléte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rendezési terv szerinti iparterület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integrálódás egy nagyobb hulladékkezelő-központhoz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hanging="938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közelség a lerakóhoz</w:t>
      </w:r>
    </w:p>
    <w:p w:rsidR="005E4A30" w:rsidRPr="00E87EB9" w:rsidRDefault="005E4A30" w:rsidP="00670EC0">
      <w:pPr>
        <w:pStyle w:val="Listaszerbekezds"/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feldolgozómű helyének kiválasztását meghatározó műszaki szempontok</w:t>
      </w:r>
      <w:r w:rsidR="0029254B" w:rsidRPr="00E87EB9">
        <w:rPr>
          <w:rFonts w:ascii="Palatino Linotype" w:hAnsi="Palatino Linotype"/>
          <w:sz w:val="24"/>
          <w:szCs w:val="24"/>
        </w:rPr>
        <w:t>: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709" w:hanging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 xml:space="preserve">a terület </w:t>
      </w:r>
      <w:proofErr w:type="spellStart"/>
      <w:r w:rsidRPr="00E87EB9">
        <w:rPr>
          <w:rFonts w:ascii="Palatino Linotype" w:hAnsi="Palatino Linotype"/>
          <w:sz w:val="24"/>
          <w:szCs w:val="24"/>
        </w:rPr>
        <w:t>villamosenergia-</w:t>
      </w:r>
      <w:proofErr w:type="spellEnd"/>
      <w:r w:rsidRPr="00E87EB9">
        <w:rPr>
          <w:rFonts w:ascii="Palatino Linotype" w:hAnsi="Palatino Linotype"/>
          <w:sz w:val="24"/>
          <w:szCs w:val="24"/>
        </w:rPr>
        <w:t xml:space="preserve"> és vízellátása, gázellátása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709" w:hanging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rendelkezésre álló szennyvíz- és csapadékvíz-elvezetési infrastruktúra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709" w:hanging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terület állapota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709" w:hanging="567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telep helyigénye</w:t>
      </w:r>
    </w:p>
    <w:p w:rsidR="005E4A30" w:rsidRPr="00E87EB9" w:rsidRDefault="005E4A30" w:rsidP="00670EC0">
      <w:pPr>
        <w:pStyle w:val="Listaszerbekezds"/>
        <w:spacing w:after="0" w:line="240" w:lineRule="auto"/>
        <w:ind w:left="851" w:hanging="709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Az engedélyezéssel és a környezetvédelemmel kapcsolatos szempontok</w:t>
      </w:r>
      <w:r w:rsidR="0029254B" w:rsidRPr="00E87EB9">
        <w:rPr>
          <w:rFonts w:ascii="Palatino Linotype" w:hAnsi="Palatino Linotype"/>
          <w:sz w:val="24"/>
          <w:szCs w:val="24"/>
        </w:rPr>
        <w:t>: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851" w:hanging="709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lastRenderedPageBreak/>
        <w:t>a telephely környezetének lakóházakkal való beépítettsége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851" w:hanging="709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feldolgozómű por emissziója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851" w:hanging="709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szag emisszió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851" w:hanging="709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élelmiszer-feldolgozó üzem közvetlen szomszédsága elkerülendő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851" w:hanging="709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ivóvízbázis védett területe elkerülendő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851" w:hanging="709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zajvédelem</w:t>
      </w:r>
    </w:p>
    <w:p w:rsidR="005E4A30" w:rsidRPr="00E87EB9" w:rsidRDefault="005E4A30" w:rsidP="00670EC0">
      <w:pPr>
        <w:pStyle w:val="Listaszerbekezds"/>
        <w:spacing w:after="0" w:line="240" w:lineRule="auto"/>
        <w:ind w:left="851" w:hanging="709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telephely és az infrastruktúra kialakítása</w:t>
      </w:r>
      <w:r w:rsidR="0029254B" w:rsidRPr="00E87EB9">
        <w:rPr>
          <w:rFonts w:ascii="Palatino Linotype" w:hAnsi="Palatino Linotype"/>
          <w:sz w:val="24"/>
          <w:szCs w:val="24"/>
        </w:rPr>
        <w:t>: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851" w:hanging="709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közlekedési kapcsolat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851" w:hanging="709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feldolgozó telep funkciója és funkcionális részei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851" w:hanging="709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előkészítő üzem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851" w:hanging="709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a beérkező és kiszállítandó anyagok tárolóterülete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851" w:hanging="709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műhely és pótalkatrész tároló egység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851" w:hanging="709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utak és rakodási területek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851" w:hanging="709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gyűjtőedények, eszközök tároló helye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851" w:hanging="709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szociális épületek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851" w:hanging="709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irodák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851" w:hanging="709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lakossági hulladékudvar</w:t>
      </w:r>
    </w:p>
    <w:p w:rsidR="005E4A30" w:rsidRPr="00E87EB9" w:rsidRDefault="005E4A30" w:rsidP="00670EC0">
      <w:pPr>
        <w:pStyle w:val="Listaszerbekezds"/>
        <w:numPr>
          <w:ilvl w:val="0"/>
          <w:numId w:val="7"/>
        </w:numPr>
        <w:spacing w:after="0" w:line="240" w:lineRule="auto"/>
        <w:ind w:left="851" w:hanging="709"/>
        <w:jc w:val="both"/>
        <w:rPr>
          <w:rFonts w:ascii="Palatino Linotype" w:hAnsi="Palatino Linotype"/>
          <w:sz w:val="24"/>
          <w:szCs w:val="24"/>
        </w:rPr>
      </w:pPr>
      <w:r w:rsidRPr="00E87EB9">
        <w:rPr>
          <w:rFonts w:ascii="Palatino Linotype" w:hAnsi="Palatino Linotype"/>
          <w:sz w:val="24"/>
          <w:szCs w:val="24"/>
        </w:rPr>
        <w:t>bejárat, porta és járműmérleg</w:t>
      </w:r>
    </w:p>
    <w:p w:rsidR="005E4A30" w:rsidRPr="00451865" w:rsidRDefault="005E4A30" w:rsidP="00670EC0">
      <w:pPr>
        <w:widowControl w:val="0"/>
        <w:suppressAutoHyphens/>
        <w:ind w:left="567"/>
        <w:jc w:val="both"/>
        <w:rPr>
          <w:rFonts w:ascii="Palatino Linotype" w:hAnsi="Palatino Linotype"/>
          <w:sz w:val="24"/>
          <w:szCs w:val="24"/>
        </w:rPr>
      </w:pPr>
    </w:p>
    <w:p w:rsidR="005E4A30" w:rsidRPr="00451865" w:rsidRDefault="005E4A30" w:rsidP="002B7288">
      <w:pPr>
        <w:widowControl w:val="0"/>
        <w:suppressAutoHyphens/>
        <w:ind w:left="567"/>
        <w:jc w:val="both"/>
        <w:rPr>
          <w:rFonts w:ascii="Palatino Linotype" w:hAnsi="Palatino Linotype"/>
          <w:sz w:val="24"/>
          <w:szCs w:val="24"/>
        </w:rPr>
      </w:pPr>
    </w:p>
    <w:sectPr w:rsidR="005E4A30" w:rsidRPr="00451865" w:rsidSect="004B0098">
      <w:headerReference w:type="default" r:id="rId9"/>
      <w:footerReference w:type="default" r:id="rId10"/>
      <w:type w:val="continuous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74F9" w:rsidRDefault="005974F9">
      <w:r>
        <w:separator/>
      </w:r>
    </w:p>
    <w:p w:rsidR="005974F9" w:rsidRDefault="005974F9"/>
    <w:p w:rsidR="005974F9" w:rsidRDefault="005974F9" w:rsidP="00B10E84"/>
    <w:p w:rsidR="005974F9" w:rsidRDefault="005974F9"/>
    <w:p w:rsidR="005974F9" w:rsidRDefault="005974F9"/>
  </w:endnote>
  <w:endnote w:type="continuationSeparator" w:id="0">
    <w:p w:rsidR="005974F9" w:rsidRDefault="005974F9">
      <w:r>
        <w:continuationSeparator/>
      </w:r>
    </w:p>
    <w:p w:rsidR="005974F9" w:rsidRDefault="005974F9"/>
    <w:p w:rsidR="005974F9" w:rsidRDefault="005974F9" w:rsidP="00B10E84"/>
    <w:p w:rsidR="005974F9" w:rsidRDefault="005974F9"/>
    <w:p w:rsidR="005974F9" w:rsidRDefault="005974F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Liberation Serif">
    <w:altName w:val="MS Mincho"/>
    <w:panose1 w:val="00000000000000000000"/>
    <w:charset w:val="80"/>
    <w:family w:val="roman"/>
    <w:notTrueType/>
    <w:pitch w:val="variable"/>
    <w:sig w:usb0="00000001" w:usb1="08070000" w:usb2="00000010" w:usb3="00000000" w:csb0="00020000" w:csb1="00000000"/>
  </w:font>
  <w:font w:name="WenQuanYi Micro He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ohit Hindi">
    <w:altName w:val="MS Mincho"/>
    <w:charset w:val="80"/>
    <w:family w:val="auto"/>
    <w:pitch w:val="variable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Arial Unicode MS"/>
    <w:panose1 w:val="00000000000000000000"/>
    <w:charset w:val="00"/>
    <w:family w:val="roman"/>
    <w:notTrueType/>
    <w:pitch w:val="default"/>
    <w:sig w:usb0="00000007" w:usb1="08070000" w:usb2="00000010" w:usb3="00000000" w:csb0="0002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0098" w:rsidRPr="006D1A33" w:rsidRDefault="004B0098" w:rsidP="004B0098">
    <w:pPr>
      <w:pStyle w:val="TJ3"/>
      <w:jc w:val="center"/>
      <w:rPr>
        <w:b/>
        <w:color w:val="003366"/>
        <w:sz w:val="18"/>
        <w:szCs w:val="18"/>
      </w:rPr>
    </w:pPr>
    <w:r w:rsidRPr="004B0098">
      <w:rPr>
        <w:b/>
        <w:color w:val="003366"/>
        <w:sz w:val="18"/>
        <w:szCs w:val="18"/>
      </w:rPr>
      <w:fldChar w:fldCharType="begin"/>
    </w:r>
    <w:r w:rsidRPr="004B0098">
      <w:rPr>
        <w:b/>
        <w:color w:val="003366"/>
        <w:sz w:val="18"/>
        <w:szCs w:val="18"/>
      </w:rPr>
      <w:instrText xml:space="preserve"> PAGE   \* MERGEFORMAT </w:instrText>
    </w:r>
    <w:r w:rsidRPr="004B0098">
      <w:rPr>
        <w:b/>
        <w:color w:val="003366"/>
        <w:sz w:val="18"/>
        <w:szCs w:val="18"/>
      </w:rPr>
      <w:fldChar w:fldCharType="separate"/>
    </w:r>
    <w:r w:rsidR="00670EC0">
      <w:rPr>
        <w:b/>
        <w:noProof/>
        <w:color w:val="003366"/>
        <w:sz w:val="18"/>
        <w:szCs w:val="18"/>
      </w:rPr>
      <w:t>14</w:t>
    </w:r>
    <w:r w:rsidRPr="004B0098">
      <w:rPr>
        <w:b/>
        <w:color w:val="003366"/>
        <w:sz w:val="18"/>
        <w:szCs w:val="18"/>
      </w:rPr>
      <w:fldChar w:fldCharType="end"/>
    </w:r>
    <w:r>
      <w:rPr>
        <w:b/>
        <w:color w:val="003366"/>
        <w:sz w:val="18"/>
        <w:szCs w:val="18"/>
      </w:rPr>
      <w:t>.</w:t>
    </w:r>
  </w:p>
  <w:p w:rsidR="003062F0" w:rsidRDefault="003062F0" w:rsidP="004B0098">
    <w:pPr>
      <w:pStyle w:val="TJ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74F9" w:rsidRDefault="005974F9">
      <w:r>
        <w:separator/>
      </w:r>
    </w:p>
    <w:p w:rsidR="005974F9" w:rsidRDefault="005974F9"/>
    <w:p w:rsidR="005974F9" w:rsidRDefault="005974F9" w:rsidP="00B10E84"/>
    <w:p w:rsidR="005974F9" w:rsidRDefault="005974F9"/>
    <w:p w:rsidR="005974F9" w:rsidRDefault="005974F9"/>
  </w:footnote>
  <w:footnote w:type="continuationSeparator" w:id="0">
    <w:p w:rsidR="005974F9" w:rsidRDefault="005974F9">
      <w:r>
        <w:continuationSeparator/>
      </w:r>
    </w:p>
    <w:p w:rsidR="005974F9" w:rsidRDefault="005974F9"/>
    <w:p w:rsidR="005974F9" w:rsidRDefault="005974F9" w:rsidP="00B10E84"/>
    <w:p w:rsidR="005974F9" w:rsidRDefault="005974F9"/>
    <w:p w:rsidR="005974F9" w:rsidRDefault="005974F9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0098" w:rsidRDefault="004B0098">
    <w:pPr>
      <w:pStyle w:val="ll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Times New Roman" w:hAnsi="Times New Roman" w:cs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6">
    <w:nsid w:val="16D4713E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7">
    <w:nsid w:val="215A1F7B"/>
    <w:multiLevelType w:val="hybridMultilevel"/>
    <w:tmpl w:val="C944DF1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769173C"/>
    <w:multiLevelType w:val="hybridMultilevel"/>
    <w:tmpl w:val="65EEC776"/>
    <w:lvl w:ilvl="0" w:tplc="88EEAFB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9">
    <w:nsid w:val="287E14F6"/>
    <w:multiLevelType w:val="hybridMultilevel"/>
    <w:tmpl w:val="C988DCA0"/>
    <w:lvl w:ilvl="0" w:tplc="D5EA2F3C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D9C7E91"/>
    <w:multiLevelType w:val="hybridMultilevel"/>
    <w:tmpl w:val="9A96FA8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07C3AF5"/>
    <w:multiLevelType w:val="hybridMultilevel"/>
    <w:tmpl w:val="156047DA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>
    <w:nsid w:val="509A6726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1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5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16">
    <w:nsid w:val="7FA65336"/>
    <w:multiLevelType w:val="hybridMultilevel"/>
    <w:tmpl w:val="F7448C9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5"/>
  </w:num>
  <w:num w:numId="4">
    <w:abstractNumId w:val="12"/>
  </w:num>
  <w:num w:numId="5">
    <w:abstractNumId w:val="0"/>
  </w:num>
  <w:num w:numId="6">
    <w:abstractNumId w:val="1"/>
  </w:num>
  <w:num w:numId="7">
    <w:abstractNumId w:val="2"/>
  </w:num>
  <w:num w:numId="8">
    <w:abstractNumId w:val="3"/>
  </w:num>
  <w:num w:numId="9">
    <w:abstractNumId w:val="4"/>
  </w:num>
  <w:num w:numId="10">
    <w:abstractNumId w:val="5"/>
  </w:num>
  <w:num w:numId="11">
    <w:abstractNumId w:val="9"/>
  </w:num>
  <w:num w:numId="12">
    <w:abstractNumId w:val="10"/>
  </w:num>
  <w:num w:numId="13">
    <w:abstractNumId w:val="7"/>
  </w:num>
  <w:num w:numId="14">
    <w:abstractNumId w:val="11"/>
  </w:num>
  <w:num w:numId="15">
    <w:abstractNumId w:val="16"/>
  </w:num>
  <w:num w:numId="16">
    <w:abstractNumId w:val="6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57BB"/>
    <w:rsid w:val="000073B4"/>
    <w:rsid w:val="0001003F"/>
    <w:rsid w:val="00010A32"/>
    <w:rsid w:val="00010E5A"/>
    <w:rsid w:val="000117D8"/>
    <w:rsid w:val="00011B8A"/>
    <w:rsid w:val="00013280"/>
    <w:rsid w:val="00013779"/>
    <w:rsid w:val="00016FD3"/>
    <w:rsid w:val="00023B2C"/>
    <w:rsid w:val="00025947"/>
    <w:rsid w:val="00031136"/>
    <w:rsid w:val="0003198B"/>
    <w:rsid w:val="0003210F"/>
    <w:rsid w:val="00034127"/>
    <w:rsid w:val="000368CD"/>
    <w:rsid w:val="00037E3F"/>
    <w:rsid w:val="00041511"/>
    <w:rsid w:val="00044157"/>
    <w:rsid w:val="00050100"/>
    <w:rsid w:val="000520DF"/>
    <w:rsid w:val="00052425"/>
    <w:rsid w:val="00055769"/>
    <w:rsid w:val="00056CA7"/>
    <w:rsid w:val="0006013C"/>
    <w:rsid w:val="000702E0"/>
    <w:rsid w:val="00070365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A67E4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2913"/>
    <w:rsid w:val="000E2FF5"/>
    <w:rsid w:val="000E3623"/>
    <w:rsid w:val="000E3EB7"/>
    <w:rsid w:val="000E5769"/>
    <w:rsid w:val="000F13E2"/>
    <w:rsid w:val="000F2BD5"/>
    <w:rsid w:val="000F4140"/>
    <w:rsid w:val="000F4A82"/>
    <w:rsid w:val="000F64CE"/>
    <w:rsid w:val="00100236"/>
    <w:rsid w:val="00105A1C"/>
    <w:rsid w:val="00106BF9"/>
    <w:rsid w:val="00107B3E"/>
    <w:rsid w:val="00111FDC"/>
    <w:rsid w:val="001122EC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6935"/>
    <w:rsid w:val="001377A4"/>
    <w:rsid w:val="00142BC6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67FAA"/>
    <w:rsid w:val="001710A0"/>
    <w:rsid w:val="00171173"/>
    <w:rsid w:val="00171D04"/>
    <w:rsid w:val="001723F2"/>
    <w:rsid w:val="00172780"/>
    <w:rsid w:val="00173549"/>
    <w:rsid w:val="00174312"/>
    <w:rsid w:val="00176F05"/>
    <w:rsid w:val="00181BF9"/>
    <w:rsid w:val="00182615"/>
    <w:rsid w:val="001829F3"/>
    <w:rsid w:val="00183840"/>
    <w:rsid w:val="00183CB8"/>
    <w:rsid w:val="00184898"/>
    <w:rsid w:val="00184AA5"/>
    <w:rsid w:val="00184AC1"/>
    <w:rsid w:val="00185E52"/>
    <w:rsid w:val="0018769E"/>
    <w:rsid w:val="00193AF2"/>
    <w:rsid w:val="00194469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2C63"/>
    <w:rsid w:val="001B5BBD"/>
    <w:rsid w:val="001B6576"/>
    <w:rsid w:val="001B7C50"/>
    <w:rsid w:val="001C186F"/>
    <w:rsid w:val="001C7087"/>
    <w:rsid w:val="001D05CD"/>
    <w:rsid w:val="001D467C"/>
    <w:rsid w:val="001D6F89"/>
    <w:rsid w:val="001D7E6E"/>
    <w:rsid w:val="001E6D13"/>
    <w:rsid w:val="001E7BC0"/>
    <w:rsid w:val="001F07C0"/>
    <w:rsid w:val="001F0FC6"/>
    <w:rsid w:val="00202489"/>
    <w:rsid w:val="00206908"/>
    <w:rsid w:val="00210537"/>
    <w:rsid w:val="002117A6"/>
    <w:rsid w:val="00211AEE"/>
    <w:rsid w:val="00212FB6"/>
    <w:rsid w:val="0021392B"/>
    <w:rsid w:val="00215320"/>
    <w:rsid w:val="002161B7"/>
    <w:rsid w:val="00221422"/>
    <w:rsid w:val="002223C7"/>
    <w:rsid w:val="00222D2D"/>
    <w:rsid w:val="00224E33"/>
    <w:rsid w:val="00230B72"/>
    <w:rsid w:val="00234CCE"/>
    <w:rsid w:val="002417EC"/>
    <w:rsid w:val="002464FF"/>
    <w:rsid w:val="0024706A"/>
    <w:rsid w:val="00253E1F"/>
    <w:rsid w:val="00256B07"/>
    <w:rsid w:val="00257E10"/>
    <w:rsid w:val="002623E1"/>
    <w:rsid w:val="00264ED9"/>
    <w:rsid w:val="0026514F"/>
    <w:rsid w:val="002652D8"/>
    <w:rsid w:val="0026648C"/>
    <w:rsid w:val="00270C21"/>
    <w:rsid w:val="002717CE"/>
    <w:rsid w:val="0027553D"/>
    <w:rsid w:val="0027671B"/>
    <w:rsid w:val="00276F6F"/>
    <w:rsid w:val="002812BB"/>
    <w:rsid w:val="002823E9"/>
    <w:rsid w:val="00290D53"/>
    <w:rsid w:val="0029254B"/>
    <w:rsid w:val="00296217"/>
    <w:rsid w:val="002A3B08"/>
    <w:rsid w:val="002A47CD"/>
    <w:rsid w:val="002A5D91"/>
    <w:rsid w:val="002B0235"/>
    <w:rsid w:val="002B1539"/>
    <w:rsid w:val="002B4AF6"/>
    <w:rsid w:val="002B7288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E11FB"/>
    <w:rsid w:val="002E1FD4"/>
    <w:rsid w:val="002E2B3A"/>
    <w:rsid w:val="002E6C7B"/>
    <w:rsid w:val="002E77BE"/>
    <w:rsid w:val="002F1433"/>
    <w:rsid w:val="002F7BD2"/>
    <w:rsid w:val="003016CD"/>
    <w:rsid w:val="00302269"/>
    <w:rsid w:val="00305641"/>
    <w:rsid w:val="003062F0"/>
    <w:rsid w:val="00306926"/>
    <w:rsid w:val="00306E44"/>
    <w:rsid w:val="00307A72"/>
    <w:rsid w:val="00307C3B"/>
    <w:rsid w:val="003121D0"/>
    <w:rsid w:val="00315E26"/>
    <w:rsid w:val="00316DA3"/>
    <w:rsid w:val="00321F52"/>
    <w:rsid w:val="00323BBE"/>
    <w:rsid w:val="00324201"/>
    <w:rsid w:val="00330FB2"/>
    <w:rsid w:val="00332931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1A9D"/>
    <w:rsid w:val="0035385D"/>
    <w:rsid w:val="003561C4"/>
    <w:rsid w:val="0037545A"/>
    <w:rsid w:val="003765C6"/>
    <w:rsid w:val="0038061B"/>
    <w:rsid w:val="00382EF3"/>
    <w:rsid w:val="003837F4"/>
    <w:rsid w:val="00383B7B"/>
    <w:rsid w:val="00384474"/>
    <w:rsid w:val="00385008"/>
    <w:rsid w:val="003902CC"/>
    <w:rsid w:val="00391AEA"/>
    <w:rsid w:val="00394B91"/>
    <w:rsid w:val="00396FCC"/>
    <w:rsid w:val="003B6C61"/>
    <w:rsid w:val="003B6D62"/>
    <w:rsid w:val="003C057D"/>
    <w:rsid w:val="003D2BAC"/>
    <w:rsid w:val="003D6A32"/>
    <w:rsid w:val="003E02CA"/>
    <w:rsid w:val="003E2AB6"/>
    <w:rsid w:val="003E65C4"/>
    <w:rsid w:val="003E6FF7"/>
    <w:rsid w:val="003E776F"/>
    <w:rsid w:val="003F288D"/>
    <w:rsid w:val="003F2DE0"/>
    <w:rsid w:val="003F2EB3"/>
    <w:rsid w:val="00403558"/>
    <w:rsid w:val="00403843"/>
    <w:rsid w:val="004068FF"/>
    <w:rsid w:val="004078A4"/>
    <w:rsid w:val="00407C88"/>
    <w:rsid w:val="004106C1"/>
    <w:rsid w:val="00410E0E"/>
    <w:rsid w:val="00416CE8"/>
    <w:rsid w:val="00421674"/>
    <w:rsid w:val="00422993"/>
    <w:rsid w:val="004271CE"/>
    <w:rsid w:val="00432C1E"/>
    <w:rsid w:val="004332A8"/>
    <w:rsid w:val="0044226C"/>
    <w:rsid w:val="004441B9"/>
    <w:rsid w:val="004453A2"/>
    <w:rsid w:val="00446B4B"/>
    <w:rsid w:val="0044786C"/>
    <w:rsid w:val="00447AFD"/>
    <w:rsid w:val="00451865"/>
    <w:rsid w:val="00455B56"/>
    <w:rsid w:val="004574D3"/>
    <w:rsid w:val="00460216"/>
    <w:rsid w:val="00461DC2"/>
    <w:rsid w:val="00461FF0"/>
    <w:rsid w:val="00470EE9"/>
    <w:rsid w:val="00472FA1"/>
    <w:rsid w:val="00475426"/>
    <w:rsid w:val="004754C7"/>
    <w:rsid w:val="00475551"/>
    <w:rsid w:val="00475776"/>
    <w:rsid w:val="004770F7"/>
    <w:rsid w:val="00487FD0"/>
    <w:rsid w:val="00491F7A"/>
    <w:rsid w:val="00494057"/>
    <w:rsid w:val="00495ABE"/>
    <w:rsid w:val="00497544"/>
    <w:rsid w:val="004A0A78"/>
    <w:rsid w:val="004A4FED"/>
    <w:rsid w:val="004B0098"/>
    <w:rsid w:val="004B1D68"/>
    <w:rsid w:val="004B26CE"/>
    <w:rsid w:val="004B5A05"/>
    <w:rsid w:val="004C032F"/>
    <w:rsid w:val="004C0822"/>
    <w:rsid w:val="004C1A9A"/>
    <w:rsid w:val="004C4661"/>
    <w:rsid w:val="004C50F9"/>
    <w:rsid w:val="004C5364"/>
    <w:rsid w:val="004C5C03"/>
    <w:rsid w:val="004D1A86"/>
    <w:rsid w:val="004D2AEB"/>
    <w:rsid w:val="004D46D4"/>
    <w:rsid w:val="004D698B"/>
    <w:rsid w:val="004D7A50"/>
    <w:rsid w:val="004E371A"/>
    <w:rsid w:val="004E4746"/>
    <w:rsid w:val="004E6522"/>
    <w:rsid w:val="004F0859"/>
    <w:rsid w:val="004F1DFE"/>
    <w:rsid w:val="004F4C5A"/>
    <w:rsid w:val="004F5E80"/>
    <w:rsid w:val="004F6609"/>
    <w:rsid w:val="004F6686"/>
    <w:rsid w:val="004F76B1"/>
    <w:rsid w:val="00507DD2"/>
    <w:rsid w:val="00511563"/>
    <w:rsid w:val="00512045"/>
    <w:rsid w:val="00512495"/>
    <w:rsid w:val="00512FA5"/>
    <w:rsid w:val="00515402"/>
    <w:rsid w:val="00515876"/>
    <w:rsid w:val="005171D1"/>
    <w:rsid w:val="0052467E"/>
    <w:rsid w:val="00524D2B"/>
    <w:rsid w:val="00524F56"/>
    <w:rsid w:val="0052677D"/>
    <w:rsid w:val="005356B8"/>
    <w:rsid w:val="00535BC5"/>
    <w:rsid w:val="00537ABF"/>
    <w:rsid w:val="0054008D"/>
    <w:rsid w:val="005500F8"/>
    <w:rsid w:val="00555207"/>
    <w:rsid w:val="005564F0"/>
    <w:rsid w:val="00556584"/>
    <w:rsid w:val="0056066F"/>
    <w:rsid w:val="005607DA"/>
    <w:rsid w:val="00563472"/>
    <w:rsid w:val="00563684"/>
    <w:rsid w:val="005643EC"/>
    <w:rsid w:val="00567175"/>
    <w:rsid w:val="005676F2"/>
    <w:rsid w:val="005730B4"/>
    <w:rsid w:val="00576EE5"/>
    <w:rsid w:val="00581FE2"/>
    <w:rsid w:val="005841A2"/>
    <w:rsid w:val="0058673B"/>
    <w:rsid w:val="00586A61"/>
    <w:rsid w:val="00590BFD"/>
    <w:rsid w:val="0059606A"/>
    <w:rsid w:val="00596122"/>
    <w:rsid w:val="005974F9"/>
    <w:rsid w:val="005A3B5B"/>
    <w:rsid w:val="005A4E8C"/>
    <w:rsid w:val="005B16A4"/>
    <w:rsid w:val="005C1BC1"/>
    <w:rsid w:val="005C3557"/>
    <w:rsid w:val="005C64A9"/>
    <w:rsid w:val="005C7182"/>
    <w:rsid w:val="005C7ECE"/>
    <w:rsid w:val="005D2FB3"/>
    <w:rsid w:val="005D40C5"/>
    <w:rsid w:val="005D4730"/>
    <w:rsid w:val="005D64BE"/>
    <w:rsid w:val="005D74E8"/>
    <w:rsid w:val="005D74FF"/>
    <w:rsid w:val="005E0D59"/>
    <w:rsid w:val="005E2282"/>
    <w:rsid w:val="005E22B3"/>
    <w:rsid w:val="005E4A30"/>
    <w:rsid w:val="005E5283"/>
    <w:rsid w:val="005E66DD"/>
    <w:rsid w:val="005F1890"/>
    <w:rsid w:val="005F53F7"/>
    <w:rsid w:val="005F707E"/>
    <w:rsid w:val="0060085F"/>
    <w:rsid w:val="00603768"/>
    <w:rsid w:val="0060380A"/>
    <w:rsid w:val="00606697"/>
    <w:rsid w:val="006119B2"/>
    <w:rsid w:val="00613313"/>
    <w:rsid w:val="00614342"/>
    <w:rsid w:val="00614687"/>
    <w:rsid w:val="00620549"/>
    <w:rsid w:val="00623CCC"/>
    <w:rsid w:val="006247DF"/>
    <w:rsid w:val="00625731"/>
    <w:rsid w:val="00631E5D"/>
    <w:rsid w:val="00636981"/>
    <w:rsid w:val="006422BC"/>
    <w:rsid w:val="00642385"/>
    <w:rsid w:val="0064462E"/>
    <w:rsid w:val="00652BC5"/>
    <w:rsid w:val="00660DCF"/>
    <w:rsid w:val="00661443"/>
    <w:rsid w:val="00663EF6"/>
    <w:rsid w:val="00667AE7"/>
    <w:rsid w:val="0067015E"/>
    <w:rsid w:val="00670EC0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6FD0"/>
    <w:rsid w:val="00687466"/>
    <w:rsid w:val="00687495"/>
    <w:rsid w:val="00687988"/>
    <w:rsid w:val="006948E0"/>
    <w:rsid w:val="00695508"/>
    <w:rsid w:val="006962A4"/>
    <w:rsid w:val="0069764B"/>
    <w:rsid w:val="006B0708"/>
    <w:rsid w:val="006B1ED1"/>
    <w:rsid w:val="006B4318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4AE8"/>
    <w:rsid w:val="006D6B16"/>
    <w:rsid w:val="006D6E91"/>
    <w:rsid w:val="006E2150"/>
    <w:rsid w:val="006E620D"/>
    <w:rsid w:val="006F0858"/>
    <w:rsid w:val="006F2DEC"/>
    <w:rsid w:val="006F4F34"/>
    <w:rsid w:val="00700391"/>
    <w:rsid w:val="00701B1E"/>
    <w:rsid w:val="00710473"/>
    <w:rsid w:val="007124BD"/>
    <w:rsid w:val="007127AB"/>
    <w:rsid w:val="00712B2F"/>
    <w:rsid w:val="00713BD3"/>
    <w:rsid w:val="00716D14"/>
    <w:rsid w:val="00717E8F"/>
    <w:rsid w:val="007203DD"/>
    <w:rsid w:val="00723B4E"/>
    <w:rsid w:val="00724633"/>
    <w:rsid w:val="00724EF4"/>
    <w:rsid w:val="00725DE6"/>
    <w:rsid w:val="00726D74"/>
    <w:rsid w:val="007272A7"/>
    <w:rsid w:val="0073082F"/>
    <w:rsid w:val="0073434A"/>
    <w:rsid w:val="00735A65"/>
    <w:rsid w:val="00740112"/>
    <w:rsid w:val="00740925"/>
    <w:rsid w:val="00742FDA"/>
    <w:rsid w:val="00744609"/>
    <w:rsid w:val="00744793"/>
    <w:rsid w:val="0074524C"/>
    <w:rsid w:val="00745660"/>
    <w:rsid w:val="00752990"/>
    <w:rsid w:val="0075566B"/>
    <w:rsid w:val="007570C6"/>
    <w:rsid w:val="00760D1B"/>
    <w:rsid w:val="007626AB"/>
    <w:rsid w:val="00762908"/>
    <w:rsid w:val="00762DF7"/>
    <w:rsid w:val="00765364"/>
    <w:rsid w:val="00766A2C"/>
    <w:rsid w:val="00767BE3"/>
    <w:rsid w:val="0077075A"/>
    <w:rsid w:val="0077124F"/>
    <w:rsid w:val="007724E6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87321"/>
    <w:rsid w:val="00795430"/>
    <w:rsid w:val="00796E22"/>
    <w:rsid w:val="007A1199"/>
    <w:rsid w:val="007A2392"/>
    <w:rsid w:val="007A286E"/>
    <w:rsid w:val="007A377B"/>
    <w:rsid w:val="007A5E78"/>
    <w:rsid w:val="007A7EA0"/>
    <w:rsid w:val="007B131B"/>
    <w:rsid w:val="007B1844"/>
    <w:rsid w:val="007B4D47"/>
    <w:rsid w:val="007B552F"/>
    <w:rsid w:val="007C40BE"/>
    <w:rsid w:val="007C47A0"/>
    <w:rsid w:val="007C734C"/>
    <w:rsid w:val="007C762D"/>
    <w:rsid w:val="007D12BE"/>
    <w:rsid w:val="007D5F16"/>
    <w:rsid w:val="007E144A"/>
    <w:rsid w:val="007E2CD1"/>
    <w:rsid w:val="007E3DF8"/>
    <w:rsid w:val="007E4928"/>
    <w:rsid w:val="007E4D0C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6A57"/>
    <w:rsid w:val="00806CB1"/>
    <w:rsid w:val="00807DFA"/>
    <w:rsid w:val="00810E72"/>
    <w:rsid w:val="0081154B"/>
    <w:rsid w:val="00817D48"/>
    <w:rsid w:val="00820404"/>
    <w:rsid w:val="00822D18"/>
    <w:rsid w:val="00824216"/>
    <w:rsid w:val="00830A3E"/>
    <w:rsid w:val="0083120B"/>
    <w:rsid w:val="00831B40"/>
    <w:rsid w:val="008334EE"/>
    <w:rsid w:val="00835DE1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6A66"/>
    <w:rsid w:val="008674D3"/>
    <w:rsid w:val="00867A22"/>
    <w:rsid w:val="00870A73"/>
    <w:rsid w:val="008716A1"/>
    <w:rsid w:val="00875DC6"/>
    <w:rsid w:val="00876704"/>
    <w:rsid w:val="0088585E"/>
    <w:rsid w:val="008910F9"/>
    <w:rsid w:val="008946B8"/>
    <w:rsid w:val="008958FA"/>
    <w:rsid w:val="00895FA7"/>
    <w:rsid w:val="008A2119"/>
    <w:rsid w:val="008A362A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C5D96"/>
    <w:rsid w:val="008D2C61"/>
    <w:rsid w:val="008D3895"/>
    <w:rsid w:val="008D4BE8"/>
    <w:rsid w:val="008D4D5D"/>
    <w:rsid w:val="008E0A7D"/>
    <w:rsid w:val="008E0A80"/>
    <w:rsid w:val="008E1843"/>
    <w:rsid w:val="008E235E"/>
    <w:rsid w:val="008E3D14"/>
    <w:rsid w:val="008F0B6E"/>
    <w:rsid w:val="008F0FC5"/>
    <w:rsid w:val="008F2B7A"/>
    <w:rsid w:val="008F48D1"/>
    <w:rsid w:val="008F5FDE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169B2"/>
    <w:rsid w:val="00921A3F"/>
    <w:rsid w:val="00933878"/>
    <w:rsid w:val="009355C4"/>
    <w:rsid w:val="009401E5"/>
    <w:rsid w:val="00941D9B"/>
    <w:rsid w:val="00942846"/>
    <w:rsid w:val="009460B3"/>
    <w:rsid w:val="0094626A"/>
    <w:rsid w:val="0094705D"/>
    <w:rsid w:val="0095115E"/>
    <w:rsid w:val="00954199"/>
    <w:rsid w:val="0095549B"/>
    <w:rsid w:val="0096108E"/>
    <w:rsid w:val="00966750"/>
    <w:rsid w:val="00966B3B"/>
    <w:rsid w:val="0097057A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37D7"/>
    <w:rsid w:val="009A4F68"/>
    <w:rsid w:val="009A4FA1"/>
    <w:rsid w:val="009A5767"/>
    <w:rsid w:val="009A74DA"/>
    <w:rsid w:val="009B0363"/>
    <w:rsid w:val="009B4EFA"/>
    <w:rsid w:val="009C35B9"/>
    <w:rsid w:val="009C37E9"/>
    <w:rsid w:val="009C380E"/>
    <w:rsid w:val="009C4733"/>
    <w:rsid w:val="009C70FB"/>
    <w:rsid w:val="009D0F13"/>
    <w:rsid w:val="009D387E"/>
    <w:rsid w:val="009D3C97"/>
    <w:rsid w:val="009D480A"/>
    <w:rsid w:val="009D4D43"/>
    <w:rsid w:val="009D6E8B"/>
    <w:rsid w:val="009E398C"/>
    <w:rsid w:val="009E6F89"/>
    <w:rsid w:val="009F0A1A"/>
    <w:rsid w:val="009F2A1A"/>
    <w:rsid w:val="009F7AF8"/>
    <w:rsid w:val="00A05995"/>
    <w:rsid w:val="00A0729A"/>
    <w:rsid w:val="00A1446E"/>
    <w:rsid w:val="00A16E31"/>
    <w:rsid w:val="00A17423"/>
    <w:rsid w:val="00A17CD2"/>
    <w:rsid w:val="00A22030"/>
    <w:rsid w:val="00A24342"/>
    <w:rsid w:val="00A253A1"/>
    <w:rsid w:val="00A25D7A"/>
    <w:rsid w:val="00A3611E"/>
    <w:rsid w:val="00A436B0"/>
    <w:rsid w:val="00A453D1"/>
    <w:rsid w:val="00A45D04"/>
    <w:rsid w:val="00A47AFA"/>
    <w:rsid w:val="00A509B3"/>
    <w:rsid w:val="00A54A5C"/>
    <w:rsid w:val="00A55664"/>
    <w:rsid w:val="00A55A36"/>
    <w:rsid w:val="00A55B8C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6998"/>
    <w:rsid w:val="00AA0B88"/>
    <w:rsid w:val="00AA60E2"/>
    <w:rsid w:val="00AA6330"/>
    <w:rsid w:val="00AB1C4A"/>
    <w:rsid w:val="00AB353C"/>
    <w:rsid w:val="00AB3C7D"/>
    <w:rsid w:val="00AC14F0"/>
    <w:rsid w:val="00AC33A5"/>
    <w:rsid w:val="00AC423D"/>
    <w:rsid w:val="00AC56AA"/>
    <w:rsid w:val="00AC7D1C"/>
    <w:rsid w:val="00AC7F06"/>
    <w:rsid w:val="00AD1650"/>
    <w:rsid w:val="00AD1BBB"/>
    <w:rsid w:val="00AD2B77"/>
    <w:rsid w:val="00AD3C15"/>
    <w:rsid w:val="00AD5F3F"/>
    <w:rsid w:val="00AE0B8B"/>
    <w:rsid w:val="00AE3B90"/>
    <w:rsid w:val="00AE498C"/>
    <w:rsid w:val="00AE5F8C"/>
    <w:rsid w:val="00AE63BF"/>
    <w:rsid w:val="00AF0064"/>
    <w:rsid w:val="00AF3E82"/>
    <w:rsid w:val="00AF608B"/>
    <w:rsid w:val="00AF72AB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D9"/>
    <w:rsid w:val="00B26FF0"/>
    <w:rsid w:val="00B37322"/>
    <w:rsid w:val="00B43076"/>
    <w:rsid w:val="00B4418B"/>
    <w:rsid w:val="00B453BE"/>
    <w:rsid w:val="00B458C5"/>
    <w:rsid w:val="00B52640"/>
    <w:rsid w:val="00B52760"/>
    <w:rsid w:val="00B531D3"/>
    <w:rsid w:val="00B6425E"/>
    <w:rsid w:val="00B64D83"/>
    <w:rsid w:val="00B668A3"/>
    <w:rsid w:val="00B7161D"/>
    <w:rsid w:val="00B728F6"/>
    <w:rsid w:val="00B72A75"/>
    <w:rsid w:val="00B7523C"/>
    <w:rsid w:val="00B75C18"/>
    <w:rsid w:val="00B7650E"/>
    <w:rsid w:val="00B80E99"/>
    <w:rsid w:val="00B80F12"/>
    <w:rsid w:val="00B81F22"/>
    <w:rsid w:val="00B90F03"/>
    <w:rsid w:val="00B92CAB"/>
    <w:rsid w:val="00BA0489"/>
    <w:rsid w:val="00BB468A"/>
    <w:rsid w:val="00BB59F6"/>
    <w:rsid w:val="00BB6688"/>
    <w:rsid w:val="00BB7ED8"/>
    <w:rsid w:val="00BC031B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2735"/>
    <w:rsid w:val="00BF32E7"/>
    <w:rsid w:val="00BF41CA"/>
    <w:rsid w:val="00BF679C"/>
    <w:rsid w:val="00BF7633"/>
    <w:rsid w:val="00BF7779"/>
    <w:rsid w:val="00C00A8F"/>
    <w:rsid w:val="00C022A5"/>
    <w:rsid w:val="00C04E0D"/>
    <w:rsid w:val="00C05BCA"/>
    <w:rsid w:val="00C05CE6"/>
    <w:rsid w:val="00C11FA9"/>
    <w:rsid w:val="00C13BAB"/>
    <w:rsid w:val="00C13BD3"/>
    <w:rsid w:val="00C17CAF"/>
    <w:rsid w:val="00C20575"/>
    <w:rsid w:val="00C2188D"/>
    <w:rsid w:val="00C21FBC"/>
    <w:rsid w:val="00C224A1"/>
    <w:rsid w:val="00C23C5E"/>
    <w:rsid w:val="00C25644"/>
    <w:rsid w:val="00C274B3"/>
    <w:rsid w:val="00C31040"/>
    <w:rsid w:val="00C32E0B"/>
    <w:rsid w:val="00C34A5F"/>
    <w:rsid w:val="00C363B2"/>
    <w:rsid w:val="00C40E7B"/>
    <w:rsid w:val="00C4300A"/>
    <w:rsid w:val="00C436DC"/>
    <w:rsid w:val="00C44CE9"/>
    <w:rsid w:val="00C46546"/>
    <w:rsid w:val="00C500E7"/>
    <w:rsid w:val="00C53966"/>
    <w:rsid w:val="00C562F2"/>
    <w:rsid w:val="00C571D6"/>
    <w:rsid w:val="00C66BF9"/>
    <w:rsid w:val="00C730B2"/>
    <w:rsid w:val="00C76A87"/>
    <w:rsid w:val="00C77841"/>
    <w:rsid w:val="00C80327"/>
    <w:rsid w:val="00C80D2A"/>
    <w:rsid w:val="00C83329"/>
    <w:rsid w:val="00C85CDF"/>
    <w:rsid w:val="00C925B9"/>
    <w:rsid w:val="00C93199"/>
    <w:rsid w:val="00C956EA"/>
    <w:rsid w:val="00CA0B9E"/>
    <w:rsid w:val="00CA1A80"/>
    <w:rsid w:val="00CA4650"/>
    <w:rsid w:val="00CA6C76"/>
    <w:rsid w:val="00CB788B"/>
    <w:rsid w:val="00CC14C4"/>
    <w:rsid w:val="00CC1BCB"/>
    <w:rsid w:val="00CC42A4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D02274"/>
    <w:rsid w:val="00D040CD"/>
    <w:rsid w:val="00D04F47"/>
    <w:rsid w:val="00D05171"/>
    <w:rsid w:val="00D10799"/>
    <w:rsid w:val="00D122E6"/>
    <w:rsid w:val="00D138F2"/>
    <w:rsid w:val="00D13A25"/>
    <w:rsid w:val="00D1764D"/>
    <w:rsid w:val="00D2168C"/>
    <w:rsid w:val="00D22036"/>
    <w:rsid w:val="00D30617"/>
    <w:rsid w:val="00D46213"/>
    <w:rsid w:val="00D46380"/>
    <w:rsid w:val="00D47263"/>
    <w:rsid w:val="00D53840"/>
    <w:rsid w:val="00D5404C"/>
    <w:rsid w:val="00D54566"/>
    <w:rsid w:val="00D56585"/>
    <w:rsid w:val="00D56EBF"/>
    <w:rsid w:val="00D56EEA"/>
    <w:rsid w:val="00D646F4"/>
    <w:rsid w:val="00D654B5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2512"/>
    <w:rsid w:val="00DA2C49"/>
    <w:rsid w:val="00DA4732"/>
    <w:rsid w:val="00DA50DC"/>
    <w:rsid w:val="00DA6D50"/>
    <w:rsid w:val="00DB2824"/>
    <w:rsid w:val="00DB2BFC"/>
    <w:rsid w:val="00DB318B"/>
    <w:rsid w:val="00DB63B8"/>
    <w:rsid w:val="00DB6AD4"/>
    <w:rsid w:val="00DB6BBA"/>
    <w:rsid w:val="00DB6FD7"/>
    <w:rsid w:val="00DB718F"/>
    <w:rsid w:val="00DB748C"/>
    <w:rsid w:val="00DB7DF1"/>
    <w:rsid w:val="00DC06FA"/>
    <w:rsid w:val="00DC08D6"/>
    <w:rsid w:val="00DC5BAF"/>
    <w:rsid w:val="00DC6257"/>
    <w:rsid w:val="00DC77FE"/>
    <w:rsid w:val="00DD0E9D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72BA"/>
    <w:rsid w:val="00DF74B3"/>
    <w:rsid w:val="00E037BA"/>
    <w:rsid w:val="00E051CB"/>
    <w:rsid w:val="00E05420"/>
    <w:rsid w:val="00E10D4C"/>
    <w:rsid w:val="00E1196B"/>
    <w:rsid w:val="00E13F47"/>
    <w:rsid w:val="00E2032E"/>
    <w:rsid w:val="00E239E4"/>
    <w:rsid w:val="00E23D7E"/>
    <w:rsid w:val="00E255FD"/>
    <w:rsid w:val="00E27CB2"/>
    <w:rsid w:val="00E30BE7"/>
    <w:rsid w:val="00E349D8"/>
    <w:rsid w:val="00E354F3"/>
    <w:rsid w:val="00E37E14"/>
    <w:rsid w:val="00E419E5"/>
    <w:rsid w:val="00E421F1"/>
    <w:rsid w:val="00E446F8"/>
    <w:rsid w:val="00E4508C"/>
    <w:rsid w:val="00E45D87"/>
    <w:rsid w:val="00E46E2D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3F15"/>
    <w:rsid w:val="00E74EB1"/>
    <w:rsid w:val="00E81B24"/>
    <w:rsid w:val="00E82184"/>
    <w:rsid w:val="00E85F8F"/>
    <w:rsid w:val="00E86C7F"/>
    <w:rsid w:val="00E86CC0"/>
    <w:rsid w:val="00E87EB9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72CD"/>
    <w:rsid w:val="00EA7C7D"/>
    <w:rsid w:val="00EB0223"/>
    <w:rsid w:val="00EB3DE4"/>
    <w:rsid w:val="00EC1C57"/>
    <w:rsid w:val="00EC306A"/>
    <w:rsid w:val="00EC481C"/>
    <w:rsid w:val="00EC590D"/>
    <w:rsid w:val="00EC687A"/>
    <w:rsid w:val="00ED18D1"/>
    <w:rsid w:val="00ED1E2F"/>
    <w:rsid w:val="00ED396E"/>
    <w:rsid w:val="00EE3E84"/>
    <w:rsid w:val="00EE4721"/>
    <w:rsid w:val="00EE4E9C"/>
    <w:rsid w:val="00EE7745"/>
    <w:rsid w:val="00EF2F0F"/>
    <w:rsid w:val="00EF7A62"/>
    <w:rsid w:val="00F0107D"/>
    <w:rsid w:val="00F01825"/>
    <w:rsid w:val="00F03EE6"/>
    <w:rsid w:val="00F04835"/>
    <w:rsid w:val="00F0697A"/>
    <w:rsid w:val="00F06DC4"/>
    <w:rsid w:val="00F12F28"/>
    <w:rsid w:val="00F15BC7"/>
    <w:rsid w:val="00F15E9F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44AD4"/>
    <w:rsid w:val="00F47ADF"/>
    <w:rsid w:val="00F53239"/>
    <w:rsid w:val="00F54544"/>
    <w:rsid w:val="00F55447"/>
    <w:rsid w:val="00F55D44"/>
    <w:rsid w:val="00F57E27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80798"/>
    <w:rsid w:val="00F80EF6"/>
    <w:rsid w:val="00F8181D"/>
    <w:rsid w:val="00F81945"/>
    <w:rsid w:val="00F834A9"/>
    <w:rsid w:val="00F84783"/>
    <w:rsid w:val="00F864AF"/>
    <w:rsid w:val="00F86A41"/>
    <w:rsid w:val="00F917B0"/>
    <w:rsid w:val="00F9493F"/>
    <w:rsid w:val="00F95B53"/>
    <w:rsid w:val="00FA1827"/>
    <w:rsid w:val="00FA1D21"/>
    <w:rsid w:val="00FA4CCF"/>
    <w:rsid w:val="00FA52B9"/>
    <w:rsid w:val="00FB00E1"/>
    <w:rsid w:val="00FB1C15"/>
    <w:rsid w:val="00FB34AC"/>
    <w:rsid w:val="00FB516F"/>
    <w:rsid w:val="00FB5BF4"/>
    <w:rsid w:val="00FC0677"/>
    <w:rsid w:val="00FC0BAA"/>
    <w:rsid w:val="00FC2240"/>
    <w:rsid w:val="00FD120E"/>
    <w:rsid w:val="00FD1EFB"/>
    <w:rsid w:val="00FD203C"/>
    <w:rsid w:val="00FD37A4"/>
    <w:rsid w:val="00FD44DE"/>
    <w:rsid w:val="00FD5689"/>
    <w:rsid w:val="00FD5B25"/>
    <w:rsid w:val="00FD5EAC"/>
    <w:rsid w:val="00FD6733"/>
    <w:rsid w:val="00FE0212"/>
    <w:rsid w:val="00FE02D8"/>
    <w:rsid w:val="00FE2FB5"/>
    <w:rsid w:val="00FE428D"/>
    <w:rsid w:val="00FE572A"/>
    <w:rsid w:val="00FE5EF0"/>
    <w:rsid w:val="00FE70D7"/>
    <w:rsid w:val="00FF5E64"/>
    <w:rsid w:val="00FF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semiHidden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semiHidden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rsid w:val="0073434A"/>
    <w:rPr>
      <w:color w:val="0000FF"/>
      <w:u w:val="single"/>
    </w:rPr>
  </w:style>
  <w:style w:type="paragraph" w:styleId="Lbjegyzetszveg">
    <w:name w:val="footnote text"/>
    <w:basedOn w:val="Norml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semiHidden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semiHidden/>
    <w:rsid w:val="00330FB2"/>
    <w:rPr>
      <w:sz w:val="20"/>
      <w:szCs w:val="20"/>
    </w:rPr>
  </w:style>
  <w:style w:type="paragraph" w:styleId="Buborkszveg">
    <w:name w:val="Balloon Text"/>
    <w:basedOn w:val="Norml"/>
    <w:semiHidden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semiHidden/>
    <w:rsid w:val="00D942E2"/>
  </w:style>
  <w:style w:type="paragraph" w:styleId="TJ2">
    <w:name w:val="toc 2"/>
    <w:basedOn w:val="Norml"/>
    <w:next w:val="Norml"/>
    <w:autoRedefine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uiPriority w:val="34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NormlWeb">
    <w:name w:val="Normal (Web)"/>
    <w:basedOn w:val="Norml"/>
    <w:rsid w:val="00BF679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zvegtrzs21">
    <w:name w:val="Szövegtörzs 21"/>
    <w:basedOn w:val="Norml"/>
    <w:rsid w:val="007A5E78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rsid w:val="007A5E78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semiHidden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semiHidden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rsid w:val="0073434A"/>
    <w:rPr>
      <w:color w:val="0000FF"/>
      <w:u w:val="single"/>
    </w:rPr>
  </w:style>
  <w:style w:type="paragraph" w:styleId="Lbjegyzetszveg">
    <w:name w:val="footnote text"/>
    <w:basedOn w:val="Norml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semiHidden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semiHidden/>
    <w:rsid w:val="00330FB2"/>
    <w:rPr>
      <w:sz w:val="20"/>
      <w:szCs w:val="20"/>
    </w:rPr>
  </w:style>
  <w:style w:type="paragraph" w:styleId="Buborkszveg">
    <w:name w:val="Balloon Text"/>
    <w:basedOn w:val="Norml"/>
    <w:semiHidden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semiHidden/>
    <w:rsid w:val="00D942E2"/>
  </w:style>
  <w:style w:type="paragraph" w:styleId="TJ2">
    <w:name w:val="toc 2"/>
    <w:basedOn w:val="Norml"/>
    <w:next w:val="Norml"/>
    <w:autoRedefine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uiPriority w:val="34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NormlWeb">
    <w:name w:val="Normal (Web)"/>
    <w:basedOn w:val="Norml"/>
    <w:rsid w:val="00BF679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zvegtrzs21">
    <w:name w:val="Szövegtörzs 21"/>
    <w:basedOn w:val="Norml"/>
    <w:rsid w:val="007A5E78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rsid w:val="007A5E78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0A3A75-B02F-4A5C-8F2A-1816D1AFA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22</Pages>
  <Words>3057</Words>
  <Characters>21097</Characters>
  <Application>Microsoft Office Word</Application>
  <DocSecurity>0</DocSecurity>
  <Lines>175</Lines>
  <Paragraphs>48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 </vt:lpstr>
    </vt:vector>
  </TitlesOfParts>
  <Company>Foglalkoztatási Hivatal</Company>
  <LinksUpToDate>false</LinksUpToDate>
  <CharactersWithSpaces>24106</CharactersWithSpaces>
  <SharedDoc>false</SharedDoc>
  <HLinks>
    <vt:vector size="6" baseType="variant">
      <vt:variant>
        <vt:i4>7077920</vt:i4>
      </vt:variant>
      <vt:variant>
        <vt:i4>0</vt:i4>
      </vt:variant>
      <vt:variant>
        <vt:i4>0</vt:i4>
      </vt:variant>
      <vt:variant>
        <vt:i4>5</vt:i4>
      </vt:variant>
      <vt:variant>
        <vt:lpwstr>http://www.fszk.hu/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ErdelyiL</dc:creator>
  <cp:keywords/>
  <cp:lastModifiedBy>NMH-SZFI</cp:lastModifiedBy>
  <cp:revision>6</cp:revision>
  <cp:lastPrinted>2013-01-08T09:44:00Z</cp:lastPrinted>
  <dcterms:created xsi:type="dcterms:W3CDTF">2013-03-19T16:05:00Z</dcterms:created>
  <dcterms:modified xsi:type="dcterms:W3CDTF">2013-03-27T12:20:00Z</dcterms:modified>
</cp:coreProperties>
</file>