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0A8" w:rsidRPr="000E120B" w:rsidRDefault="004440A8" w:rsidP="000A4F7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3.28.</w:t>
      </w:r>
    </w:p>
    <w:p w:rsidR="004440A8" w:rsidRPr="000E120B" w:rsidRDefault="004440A8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4440A8" w:rsidRPr="000E120B" w:rsidRDefault="004440A8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az</w:t>
      </w:r>
    </w:p>
    <w:p w:rsidR="004440A8" w:rsidRDefault="004440A8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iCs/>
          <w:caps/>
          <w:sz w:val="24"/>
          <w:szCs w:val="24"/>
        </w:rPr>
      </w:pPr>
      <w:r w:rsidRPr="00B20A56">
        <w:rPr>
          <w:rFonts w:ascii="Palatino Linotype" w:hAnsi="Palatino Linotype"/>
          <w:b/>
          <w:iCs/>
          <w:caps/>
          <w:sz w:val="24"/>
          <w:szCs w:val="24"/>
        </w:rPr>
        <w:t xml:space="preserve">55 850 01 </w:t>
      </w:r>
    </w:p>
    <w:p w:rsidR="004440A8" w:rsidRPr="00B20A56" w:rsidRDefault="004440A8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iCs/>
          <w:caps/>
          <w:sz w:val="24"/>
          <w:szCs w:val="24"/>
        </w:rPr>
      </w:pPr>
      <w:r w:rsidRPr="00B20A56">
        <w:rPr>
          <w:rFonts w:ascii="Palatino Linotype" w:hAnsi="Palatino Linotype"/>
          <w:b/>
          <w:iCs/>
          <w:caps/>
          <w:sz w:val="24"/>
          <w:szCs w:val="24"/>
        </w:rPr>
        <w:t>Hulladékgazdálkodó szaktechnikus</w:t>
      </w:r>
    </w:p>
    <w:p w:rsidR="004440A8" w:rsidRDefault="004440A8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4440A8" w:rsidRDefault="004440A8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4440A8" w:rsidRPr="000E120B" w:rsidRDefault="004440A8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4440A8" w:rsidRPr="000E120B" w:rsidRDefault="004440A8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4440A8" w:rsidRPr="000E120B" w:rsidRDefault="004440A8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440A8" w:rsidRPr="000E120B" w:rsidRDefault="004440A8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4440A8" w:rsidRPr="000E120B" w:rsidRDefault="004440A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4440A8" w:rsidRPr="000E120B" w:rsidRDefault="004440A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4440A8" w:rsidRPr="000E120B" w:rsidRDefault="004440A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4440A8" w:rsidRPr="000E120B" w:rsidRDefault="004440A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valamint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4440A8" w:rsidRPr="000E120B" w:rsidRDefault="004440A8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4440A8" w:rsidRPr="000E120B" w:rsidRDefault="004440A8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4440A8" w:rsidRPr="000E120B" w:rsidRDefault="004440A8" w:rsidP="000A4F70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a(z) </w:t>
      </w:r>
      <w:r w:rsidRPr="00AB693F">
        <w:rPr>
          <w:rFonts w:ascii="Palatino Linotype" w:hAnsi="Palatino Linotype"/>
          <w:iCs/>
          <w:sz w:val="24"/>
          <w:szCs w:val="24"/>
        </w:rPr>
        <w:t>55 850 01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B693F">
        <w:rPr>
          <w:rFonts w:ascii="Palatino Linotype" w:hAnsi="Palatino Linotype"/>
          <w:iCs/>
          <w:sz w:val="24"/>
          <w:szCs w:val="24"/>
        </w:rPr>
        <w:t>Hulladékgazdálkodó szaktechnikus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>alapján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4440A8" w:rsidRPr="000E120B" w:rsidRDefault="004440A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4440A8" w:rsidRPr="000E120B" w:rsidRDefault="004440A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4440A8" w:rsidRPr="000E120B" w:rsidRDefault="004440A8" w:rsidP="009E2887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alapadatai</w:t>
      </w:r>
    </w:p>
    <w:p w:rsidR="004440A8" w:rsidRPr="000E120B" w:rsidRDefault="004440A8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4440A8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Pr="00AB693F">
        <w:rPr>
          <w:rFonts w:ascii="Palatino Linotype" w:hAnsi="Palatino Linotype"/>
          <w:iCs/>
          <w:sz w:val="24"/>
          <w:szCs w:val="24"/>
        </w:rPr>
        <w:t>55 850 01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Pr="00AB693F">
        <w:rPr>
          <w:rFonts w:ascii="Palatino Linotype" w:hAnsi="Palatino Linotype"/>
          <w:iCs/>
          <w:sz w:val="24"/>
          <w:szCs w:val="24"/>
        </w:rPr>
        <w:t xml:space="preserve"> Hulladékgazdálkodó szaktechnikus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 xml:space="preserve">zakmacsoport száma és megnevezése: </w:t>
      </w:r>
      <w:r>
        <w:rPr>
          <w:rFonts w:ascii="Palatino Linotype" w:hAnsi="Palatino Linotype"/>
          <w:iCs/>
          <w:sz w:val="24"/>
          <w:szCs w:val="24"/>
        </w:rPr>
        <w:t xml:space="preserve">14. </w:t>
      </w:r>
      <w:r w:rsidRPr="004C7845">
        <w:rPr>
          <w:rFonts w:ascii="Palatino Linotype" w:hAnsi="Palatino Linotype"/>
          <w:iCs/>
          <w:sz w:val="24"/>
          <w:szCs w:val="24"/>
        </w:rPr>
        <w:t>Környezetvédelem-vízgazdálkodás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A234EF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 száma és megnevezése:</w:t>
      </w:r>
      <w:r>
        <w:rPr>
          <w:rFonts w:ascii="Palatino Linotype" w:hAnsi="Palatino Linotype"/>
          <w:iCs/>
          <w:sz w:val="24"/>
          <w:szCs w:val="24"/>
        </w:rPr>
        <w:t xml:space="preserve"> XXIII.</w:t>
      </w:r>
      <w:r w:rsidRPr="000E120B">
        <w:rPr>
          <w:rFonts w:ascii="Palatino Linotype" w:hAnsi="Palatino Linotype"/>
          <w:iCs/>
          <w:sz w:val="24"/>
          <w:szCs w:val="24"/>
        </w:rPr>
        <w:t xml:space="preserve">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Pr="004C7845">
        <w:rPr>
          <w:rFonts w:ascii="Palatino Linotype" w:hAnsi="Palatino Linotype"/>
          <w:iCs/>
          <w:sz w:val="24"/>
          <w:szCs w:val="24"/>
        </w:rPr>
        <w:t>Környezetvédelem-vízgazdálkodás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>
        <w:rPr>
          <w:rFonts w:ascii="Palatino Linotype" w:hAnsi="Palatino Linotype"/>
          <w:iCs/>
          <w:sz w:val="24"/>
          <w:szCs w:val="24"/>
        </w:rPr>
        <w:t xml:space="preserve"> 0,5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III. A szakképzésbe történő belépés feltételei</w:t>
      </w:r>
    </w:p>
    <w:p w:rsidR="004440A8" w:rsidRPr="000E120B" w:rsidRDefault="004440A8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DA2B6E">
        <w:rPr>
          <w:rFonts w:ascii="Palatino Linotype" w:hAnsi="Palatino Linotype"/>
          <w:iCs/>
          <w:sz w:val="24"/>
          <w:szCs w:val="24"/>
        </w:rPr>
        <w:t>érettségi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47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vagy iskolai előképzettség hiányában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Pr="00DA2B6E">
        <w:rPr>
          <w:rFonts w:ascii="Palatino Linotype" w:hAnsi="Palatino Linotype"/>
          <w:iCs/>
          <w:sz w:val="24"/>
          <w:szCs w:val="24"/>
        </w:rPr>
        <w:t xml:space="preserve"> Környezetvédelmi technikus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4440A8" w:rsidRDefault="004440A8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4440A8" w:rsidRPr="000E120B" w:rsidRDefault="004440A8" w:rsidP="009E288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4440A8" w:rsidRPr="000E120B" w:rsidRDefault="004440A8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4440A8" w:rsidRPr="000E120B" w:rsidRDefault="004440A8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4440A8" w:rsidRPr="000E120B" w:rsidRDefault="004440A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4440A8" w:rsidRPr="000E120B" w:rsidRDefault="004440A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  <w:r>
        <w:rPr>
          <w:rFonts w:ascii="Palatino Linotype" w:hAnsi="Palatino Linotype"/>
          <w:sz w:val="24"/>
          <w:szCs w:val="24"/>
        </w:rPr>
        <w:t xml:space="preserve"> -</w:t>
      </w:r>
    </w:p>
    <w:p w:rsidR="004440A8" w:rsidRPr="000E120B" w:rsidRDefault="004440A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4440A8" w:rsidRPr="000E120B">
        <w:trPr>
          <w:jc w:val="center"/>
        </w:trPr>
        <w:tc>
          <w:tcPr>
            <w:tcW w:w="4053" w:type="dxa"/>
          </w:tcPr>
          <w:p w:rsidR="004440A8" w:rsidRPr="000E120B" w:rsidRDefault="004440A8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4440A8" w:rsidRPr="000E120B" w:rsidRDefault="004440A8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</w:tbl>
    <w:p w:rsidR="004440A8" w:rsidRPr="000E120B" w:rsidRDefault="004440A8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4440A8" w:rsidRPr="000E120B" w:rsidRDefault="004440A8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4440A8" w:rsidRDefault="004440A8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további részletei az alábbiak:  </w:t>
      </w:r>
      <w:r>
        <w:rPr>
          <w:rFonts w:ascii="Palatino Linotype" w:hAnsi="Palatino Linotype"/>
          <w:sz w:val="24"/>
          <w:szCs w:val="24"/>
        </w:rPr>
        <w:t>nincs</w:t>
      </w:r>
    </w:p>
    <w:p w:rsidR="004440A8" w:rsidRDefault="004440A8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4440A8" w:rsidRPr="00797448" w:rsidRDefault="004440A8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4440A8" w:rsidRPr="000E120B" w:rsidRDefault="004440A8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4440A8" w:rsidRPr="000E120B" w:rsidRDefault="004440A8" w:rsidP="009E288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4440A8" w:rsidRPr="000E120B" w:rsidRDefault="004440A8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4440A8" w:rsidRPr="00C60D66" w:rsidRDefault="004440A8" w:rsidP="00272FA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60D66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4440A8" w:rsidRPr="00C60D66" w:rsidRDefault="004440A8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60D66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4440A8" w:rsidRDefault="004440A8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40A8" w:rsidRDefault="004440A8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440A8" w:rsidRPr="000E120B" w:rsidRDefault="004440A8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4440A8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4440A8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776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92"/>
        <w:gridCol w:w="2286"/>
        <w:gridCol w:w="1691"/>
        <w:gridCol w:w="1692"/>
      </w:tblGrid>
      <w:tr w:rsidR="004440A8" w:rsidRPr="00A234EF">
        <w:trPr>
          <w:trHeight w:val="855"/>
          <w:jc w:val="center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A234E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4440A8" w:rsidRPr="00A234EF" w:rsidTr="00C84B8C">
        <w:trPr>
          <w:trHeight w:val="570"/>
          <w:jc w:val="center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10871-12 Hulladékgazdálkodás</w:t>
            </w:r>
          </w:p>
        </w:tc>
        <w:tc>
          <w:tcPr>
            <w:tcW w:w="2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 xml:space="preserve">Hulladékgazdálkodás 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A234EF" w:rsidTr="00C84B8C">
        <w:trPr>
          <w:trHeight w:val="570"/>
          <w:jc w:val="center"/>
        </w:trPr>
        <w:tc>
          <w:tcPr>
            <w:tcW w:w="20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Hulladékkezelés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A234EF" w:rsidTr="00C84B8C">
        <w:trPr>
          <w:trHeight w:val="570"/>
          <w:jc w:val="center"/>
        </w:trPr>
        <w:tc>
          <w:tcPr>
            <w:tcW w:w="20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9175A4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 xml:space="preserve">Hulladékhasznosítás 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A234EF" w:rsidTr="00C84B8C">
        <w:trPr>
          <w:trHeight w:val="570"/>
          <w:jc w:val="center"/>
        </w:trPr>
        <w:tc>
          <w:tcPr>
            <w:tcW w:w="20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Hulladék</w:t>
            </w:r>
            <w:r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gazdálkodás</w:t>
            </w:r>
            <w:r w:rsidRPr="00A234EF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 xml:space="preserve"> gépei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A234EF" w:rsidTr="00C84B8C">
        <w:trPr>
          <w:trHeight w:val="570"/>
          <w:jc w:val="center"/>
        </w:trPr>
        <w:tc>
          <w:tcPr>
            <w:tcW w:w="20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Jogi szabályozás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A234EF" w:rsidTr="00C84B8C">
        <w:trPr>
          <w:trHeight w:val="570"/>
          <w:jc w:val="center"/>
        </w:trPr>
        <w:tc>
          <w:tcPr>
            <w:tcW w:w="20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A234EF" w:rsidRDefault="004440A8" w:rsidP="009175A4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Hulladékgazdálkodási gyakorlat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</w:tr>
      <w:tr w:rsidR="004440A8" w:rsidRPr="00A234EF">
        <w:trPr>
          <w:trHeight w:val="300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40A8" w:rsidRPr="00A234EF" w:rsidRDefault="004440A8" w:rsidP="006D2842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19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12,5</w:t>
            </w:r>
          </w:p>
        </w:tc>
      </w:tr>
      <w:tr w:rsidR="004440A8" w:rsidRPr="00A234EF">
        <w:trPr>
          <w:trHeight w:val="300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40A8" w:rsidRPr="00A234EF" w:rsidRDefault="004440A8" w:rsidP="006D2842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3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0A8" w:rsidRPr="00A234EF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234E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31,5 </w:t>
            </w:r>
          </w:p>
        </w:tc>
      </w:tr>
    </w:tbl>
    <w:p w:rsidR="004440A8" w:rsidRPr="00767F46" w:rsidRDefault="004440A8" w:rsidP="00767F46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/>
          <w:kern w:val="1"/>
          <w:sz w:val="16"/>
          <w:szCs w:val="16"/>
          <w:lang w:eastAsia="hi-IN" w:bidi="hi-IN"/>
        </w:rPr>
      </w:pPr>
    </w:p>
    <w:p w:rsidR="004440A8" w:rsidRPr="00767F46" w:rsidRDefault="004440A8" w:rsidP="00767F46">
      <w:pPr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</w:rPr>
      </w:pPr>
    </w:p>
    <w:p w:rsidR="004440A8" w:rsidRDefault="004440A8" w:rsidP="00D846BB">
      <w:pPr>
        <w:spacing w:after="0" w:line="240" w:lineRule="auto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767F46">
        <w:rPr>
          <w:rFonts w:ascii="Palatino Linotype" w:eastAsia="Times New Roman" w:hAnsi="Palatino Linotype"/>
          <w:sz w:val="24"/>
          <w:szCs w:val="24"/>
        </w:rPr>
        <w:t>A 2. számú táblázat „A szakmai követelménymodulokhoz rendelt tantárgyak és témakörök óraszáma” megadja a fent meghatár</w:t>
      </w:r>
      <w:r>
        <w:rPr>
          <w:rFonts w:ascii="Palatino Linotype" w:eastAsia="Times New Roman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Times New Roman" w:hAnsi="Palatino Linotype"/>
          <w:sz w:val="24"/>
          <w:szCs w:val="24"/>
        </w:rPr>
        <w:t xml:space="preserve">óraszámokat az egyes tantárgyak témaköreire vonatkozóan is (szabadsáv nélküli szakmai óraszámok).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440A8" w:rsidRDefault="004440A8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4440A8" w:rsidRDefault="004440A8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900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1880"/>
        <w:gridCol w:w="105"/>
        <w:gridCol w:w="3938"/>
        <w:gridCol w:w="172"/>
        <w:gridCol w:w="1149"/>
        <w:gridCol w:w="124"/>
        <w:gridCol w:w="145"/>
        <w:gridCol w:w="1053"/>
        <w:gridCol w:w="223"/>
      </w:tblGrid>
      <w:tr w:rsidR="004440A8" w:rsidRPr="00B85CD4" w:rsidTr="00CB313B">
        <w:trPr>
          <w:gridAfter w:val="1"/>
          <w:wAfter w:w="223" w:type="dxa"/>
          <w:trHeight w:val="690"/>
          <w:jc w:val="center"/>
        </w:trPr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10871-12</w:t>
            </w:r>
          </w:p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3A6CB8">
            <w:pP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 xml:space="preserve">Hulladékgazdálkodás 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96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>
            <w:pPr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Hulladékgazdálkodási alapismeretek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101643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EF3066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Települési hulladékgazdálkodás</w:t>
            </w:r>
          </w:p>
          <w:p w:rsidR="004440A8" w:rsidRPr="00B85CD4" w:rsidRDefault="004440A8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9175A4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Termelési hulladékgazdálkodás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101643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71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245182">
            <w:pPr>
              <w:spacing w:after="0" w:line="240" w:lineRule="auto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Műszaki dokumentáció az ipari technológiákban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101643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>
            <w:pP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 xml:space="preserve">Hulladékkezelés  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EF3066">
            <w:pPr>
              <w:rPr>
                <w:rFonts w:ascii="Palatino Linotype" w:hAnsi="Palatino Linotype"/>
                <w:b/>
                <w:bCs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Hulladékgyűjtés és szállítás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101643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EF306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Hulladék előkezelés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Del="00EE63B3" w:rsidRDefault="004440A8" w:rsidP="00101643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624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127AE4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 xml:space="preserve">Hulladékártalmatlanítás: </w:t>
            </w: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t</w:t>
            </w: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ermikus technológiák</w:t>
            </w:r>
            <w:r w:rsidRPr="00B85CD4" w:rsidDel="00EE63B3">
              <w:rPr>
                <w:rFonts w:ascii="Palatino Linotype" w:hAnsi="Palatino Linotype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101643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blPrEx>
          <w:jc w:val="left"/>
          <w:tblCellMar>
            <w:left w:w="108" w:type="dxa"/>
            <w:right w:w="108" w:type="dxa"/>
          </w:tblCellMar>
        </w:tblPrEx>
        <w:trPr>
          <w:gridBefore w:val="1"/>
          <w:wBefore w:w="212" w:type="dxa"/>
          <w:trHeight w:hRule="exact" w:val="624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0A8" w:rsidRPr="00B85CD4" w:rsidRDefault="004440A8" w:rsidP="005676F1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Hulladékártalmatlanítás: hulladéklerakás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0A8" w:rsidRPr="00B85CD4" w:rsidDel="00EE63B3" w:rsidRDefault="004440A8" w:rsidP="00D12FC3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18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676"/>
          <w:jc w:val="center"/>
        </w:trPr>
        <w:tc>
          <w:tcPr>
            <w:tcW w:w="20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C17ED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Folyékony- és iszapszerű</w:t>
            </w:r>
            <w:r w:rsidRPr="00B85CD4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 </w:t>
            </w: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hulladékok kezelése</w:t>
            </w:r>
          </w:p>
          <w:p w:rsidR="004440A8" w:rsidRPr="00B85CD4" w:rsidRDefault="004440A8">
            <w:pPr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101643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3A6CB8">
            <w:pP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Hulladékhasznosítás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720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B85CD4">
            <w:pPr>
              <w:spacing w:after="0" w:line="240" w:lineRule="auto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Hasznosítási műveletek: biológiai módszerek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>
            <w:pPr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Hulladékhasznosítási technológiák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101643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>
            <w:pPr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Hulladék kereskedelme, közvetítése</w:t>
            </w:r>
            <w:bookmarkStart w:id="0" w:name="_GoBack"/>
            <w:bookmarkEnd w:id="0"/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>
            <w:pP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Hulladék</w:t>
            </w: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gazdálkodás</w:t>
            </w:r>
            <w:r w:rsidRPr="00B85CD4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 xml:space="preserve"> gépei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663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B85CD4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Hulladékgazdálkodás gépei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,</w:t>
            </w: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 xml:space="preserve"> berendezés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e</w:t>
            </w: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i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>
            <w:pP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Jogi szabályozás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582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B85CD4">
            <w:pPr>
              <w:spacing w:after="0" w:line="240" w:lineRule="auto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Hulladékokra vonatkozó jogi szabályozások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101643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>
            <w:pPr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Hulladéknyilvántartás, adatszolgáltatás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10164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D12FC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EF3066">
            <w:pP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Hulladékgazdálkodási gyakorlat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200</w:t>
            </w:r>
          </w:p>
        </w:tc>
      </w:tr>
      <w:tr w:rsidR="004440A8" w:rsidRPr="00B85CD4" w:rsidTr="00CB313B">
        <w:trPr>
          <w:gridAfter w:val="1"/>
          <w:wAfter w:w="223" w:type="dxa"/>
          <w:trHeight w:hRule="exact" w:val="343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EF3066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Hulladékanalízis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gyakorlat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136</w:t>
            </w:r>
          </w:p>
        </w:tc>
      </w:tr>
      <w:tr w:rsidR="004440A8" w:rsidRPr="00B85CD4" w:rsidTr="00CB313B">
        <w:trPr>
          <w:gridAfter w:val="1"/>
          <w:wAfter w:w="223" w:type="dxa"/>
          <w:trHeight w:hRule="exact" w:val="397"/>
          <w:jc w:val="center"/>
        </w:trPr>
        <w:tc>
          <w:tcPr>
            <w:tcW w:w="20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EF3066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B85CD4">
              <w:rPr>
                <w:rFonts w:ascii="Palatino Linotype" w:hAnsi="Palatino Linotype"/>
                <w:i/>
                <w:sz w:val="20"/>
                <w:szCs w:val="20"/>
              </w:rPr>
              <w:t>Hulladékkezelés gépei gyakorlat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4440A8" w:rsidRPr="00B85CD4" w:rsidTr="00CB313B">
        <w:trPr>
          <w:gridAfter w:val="1"/>
          <w:wAfter w:w="223" w:type="dxa"/>
          <w:trHeight w:hRule="exact" w:val="284"/>
          <w:jc w:val="center"/>
        </w:trPr>
        <w:tc>
          <w:tcPr>
            <w:tcW w:w="6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Összesen:</w:t>
            </w:r>
          </w:p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304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200 </w:t>
            </w:r>
          </w:p>
        </w:tc>
      </w:tr>
      <w:tr w:rsidR="004440A8" w:rsidRPr="00B85CD4" w:rsidTr="00CB313B">
        <w:trPr>
          <w:gridAfter w:val="1"/>
          <w:wAfter w:w="223" w:type="dxa"/>
          <w:trHeight w:val="285"/>
          <w:jc w:val="center"/>
        </w:trPr>
        <w:tc>
          <w:tcPr>
            <w:tcW w:w="6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órák száma</w:t>
            </w:r>
          </w:p>
        </w:tc>
        <w:tc>
          <w:tcPr>
            <w:tcW w:w="26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0A8" w:rsidRPr="00B85CD4" w:rsidRDefault="004440A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504 </w:t>
            </w:r>
          </w:p>
        </w:tc>
      </w:tr>
      <w:tr w:rsidR="004440A8" w:rsidRPr="00B85CD4" w:rsidTr="00CB313B">
        <w:trPr>
          <w:gridAfter w:val="1"/>
          <w:wAfter w:w="223" w:type="dxa"/>
          <w:trHeight w:val="285"/>
          <w:jc w:val="center"/>
        </w:trPr>
        <w:tc>
          <w:tcPr>
            <w:tcW w:w="6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0A8" w:rsidRPr="00B85CD4" w:rsidRDefault="004440A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/ gyakorlati </w:t>
            </w:r>
            <w:r w:rsidRPr="00B85CD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óraszámok %-os aránya: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0A8" w:rsidRPr="00B85CD4" w:rsidRDefault="004440A8" w:rsidP="00895C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60,3%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40A8" w:rsidRPr="00B85CD4" w:rsidRDefault="004440A8" w:rsidP="00895C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85CD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39,7%</w:t>
            </w:r>
          </w:p>
        </w:tc>
      </w:tr>
    </w:tbl>
    <w:p w:rsidR="004440A8" w:rsidRDefault="004440A8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440A8" w:rsidRPr="000E120B" w:rsidRDefault="004440A8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4440A8" w:rsidRPr="000E120B" w:rsidRDefault="004440A8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440A8" w:rsidRPr="000E120B" w:rsidRDefault="004440A8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4440A8" w:rsidRDefault="004440A8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440A8" w:rsidRPr="000E120B" w:rsidRDefault="004440A8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40A8" w:rsidRPr="000E120B" w:rsidRDefault="004440A8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4440A8" w:rsidRPr="000E120B" w:rsidSect="002163EE">
          <w:footerReference w:type="default" r:id="rId8"/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440A8" w:rsidRPr="000E120B" w:rsidRDefault="004440A8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670A3">
        <w:rPr>
          <w:rFonts w:ascii="Palatino Linotype" w:hAnsi="Palatino Linotype"/>
          <w:b/>
          <w:sz w:val="44"/>
          <w:szCs w:val="44"/>
          <w:lang w:eastAsia="hu-HU"/>
        </w:rPr>
        <w:t>10871-12</w:t>
      </w:r>
      <w:r w:rsidRPr="00C433B0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4440A8" w:rsidRPr="006670A3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670A3">
        <w:rPr>
          <w:rFonts w:ascii="Palatino Linotype" w:hAnsi="Palatino Linotype"/>
          <w:b/>
          <w:sz w:val="44"/>
          <w:szCs w:val="44"/>
          <w:lang w:eastAsia="hu-HU"/>
        </w:rPr>
        <w:t>Hulladékgazdálkodás</w:t>
      </w: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440A8" w:rsidRPr="000E120B" w:rsidRDefault="004440A8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4440A8" w:rsidRPr="000E120B" w:rsidRDefault="004440A8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4440A8" w:rsidRPr="000E120B" w:rsidRDefault="004440A8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440A8" w:rsidRDefault="004440A8" w:rsidP="005676F1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4440A8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4440A8" w:rsidRDefault="004440A8" w:rsidP="00895CFA">
      <w:p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Pr="000A5E40">
        <w:rPr>
          <w:rFonts w:ascii="Palatino Linotype" w:hAnsi="Palatino Linotype"/>
          <w:b/>
          <w:sz w:val="24"/>
          <w:szCs w:val="24"/>
        </w:rPr>
        <w:t>10871-12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>Hulladékgazdálkodás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0"/>
        <w:gridCol w:w="683"/>
        <w:gridCol w:w="684"/>
        <w:gridCol w:w="684"/>
        <w:gridCol w:w="679"/>
        <w:gridCol w:w="688"/>
        <w:gridCol w:w="684"/>
        <w:gridCol w:w="684"/>
        <w:gridCol w:w="684"/>
        <w:gridCol w:w="666"/>
        <w:gridCol w:w="17"/>
        <w:gridCol w:w="684"/>
        <w:gridCol w:w="684"/>
        <w:gridCol w:w="684"/>
        <w:gridCol w:w="23"/>
        <w:gridCol w:w="662"/>
        <w:gridCol w:w="684"/>
        <w:gridCol w:w="684"/>
        <w:gridCol w:w="62"/>
        <w:gridCol w:w="622"/>
        <w:gridCol w:w="686"/>
      </w:tblGrid>
      <w:tr w:rsidR="004440A8" w:rsidRPr="00A02159">
        <w:trPr>
          <w:cantSplit/>
          <w:trHeight w:val="1402"/>
        </w:trPr>
        <w:tc>
          <w:tcPr>
            <w:tcW w:w="3540" w:type="dxa"/>
            <w:vMerge w:val="restart"/>
            <w:vAlign w:val="center"/>
          </w:tcPr>
          <w:p w:rsidR="004440A8" w:rsidRDefault="004440A8" w:rsidP="0032115D">
            <w:pPr>
              <w:widowControl w:val="0"/>
              <w:suppressAutoHyphens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10871-12</w:t>
            </w:r>
          </w:p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2730" w:type="dxa"/>
            <w:gridSpan w:val="4"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02159">
              <w:rPr>
                <w:rFonts w:ascii="Palatino Linotype" w:hAnsi="Palatino Linotype"/>
                <w:bCs/>
                <w:sz w:val="20"/>
                <w:szCs w:val="20"/>
              </w:rPr>
              <w:t>Hulladékgazdálkodás</w:t>
            </w:r>
          </w:p>
        </w:tc>
        <w:tc>
          <w:tcPr>
            <w:tcW w:w="3406" w:type="dxa"/>
            <w:gridSpan w:val="5"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ind w:left="57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bCs/>
                <w:sz w:val="20"/>
                <w:szCs w:val="20"/>
              </w:rPr>
              <w:t>Hulladékkezelés</w:t>
            </w:r>
          </w:p>
        </w:tc>
        <w:tc>
          <w:tcPr>
            <w:tcW w:w="2092" w:type="dxa"/>
            <w:gridSpan w:val="5"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ind w:left="57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bCs/>
                <w:sz w:val="20"/>
                <w:szCs w:val="20"/>
              </w:rPr>
              <w:t>Hulladék</w:t>
            </w:r>
            <w:r>
              <w:rPr>
                <w:rFonts w:ascii="Palatino Linotype" w:hAnsi="Palatino Linotype"/>
                <w:bCs/>
                <w:sz w:val="20"/>
                <w:szCs w:val="20"/>
              </w:rPr>
              <w:t>-</w:t>
            </w:r>
            <w:r w:rsidRPr="00A02159">
              <w:rPr>
                <w:rFonts w:ascii="Palatino Linotype" w:hAnsi="Palatino Linotype"/>
                <w:bCs/>
                <w:sz w:val="20"/>
                <w:szCs w:val="20"/>
              </w:rPr>
              <w:t>hasznosítás</w:t>
            </w:r>
          </w:p>
        </w:tc>
        <w:tc>
          <w:tcPr>
            <w:tcW w:w="662" w:type="dxa"/>
            <w:textDirection w:val="btLr"/>
            <w:vAlign w:val="center"/>
          </w:tcPr>
          <w:p w:rsidR="004440A8" w:rsidRPr="00895CFA" w:rsidRDefault="004440A8" w:rsidP="00895CFA">
            <w:pPr>
              <w:widowControl w:val="0"/>
              <w:suppressAutoHyphens/>
              <w:spacing w:before="80" w:after="80" w:line="240" w:lineRule="auto"/>
              <w:ind w:left="57" w:right="113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895CFA">
              <w:rPr>
                <w:rFonts w:ascii="Palatino Linotype" w:hAnsi="Palatino Linotype"/>
                <w:bCs/>
                <w:sz w:val="20"/>
                <w:szCs w:val="20"/>
              </w:rPr>
              <w:t>Hulladék- gazdálkodás gépei</w:t>
            </w:r>
          </w:p>
        </w:tc>
        <w:tc>
          <w:tcPr>
            <w:tcW w:w="1430" w:type="dxa"/>
            <w:gridSpan w:val="3"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ind w:left="57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bCs/>
                <w:sz w:val="20"/>
                <w:szCs w:val="20"/>
              </w:rPr>
              <w:t>Jogi szabályozás</w:t>
            </w:r>
          </w:p>
        </w:tc>
        <w:tc>
          <w:tcPr>
            <w:tcW w:w="1308" w:type="dxa"/>
            <w:gridSpan w:val="2"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ind w:left="57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bCs/>
                <w:sz w:val="20"/>
                <w:szCs w:val="20"/>
              </w:rPr>
              <w:t>Hulladék</w:t>
            </w:r>
            <w:r>
              <w:rPr>
                <w:rFonts w:ascii="Palatino Linotype" w:hAnsi="Palatino Linotype"/>
                <w:bCs/>
                <w:sz w:val="20"/>
                <w:szCs w:val="20"/>
              </w:rPr>
              <w:t>-</w:t>
            </w:r>
            <w:r w:rsidRPr="00A02159">
              <w:rPr>
                <w:rFonts w:ascii="Palatino Linotype" w:hAnsi="Palatino Linotype"/>
                <w:bCs/>
                <w:sz w:val="20"/>
                <w:szCs w:val="20"/>
              </w:rPr>
              <w:t>gazdálko</w:t>
            </w:r>
            <w:r>
              <w:rPr>
                <w:rFonts w:ascii="Palatino Linotype" w:hAnsi="Palatino Linotype"/>
                <w:bCs/>
                <w:sz w:val="20"/>
                <w:szCs w:val="20"/>
              </w:rPr>
              <w:t>-</w:t>
            </w:r>
            <w:r w:rsidRPr="00A02159">
              <w:rPr>
                <w:rFonts w:ascii="Palatino Linotype" w:hAnsi="Palatino Linotype"/>
                <w:bCs/>
                <w:sz w:val="20"/>
                <w:szCs w:val="20"/>
              </w:rPr>
              <w:t>dási gyakorlat</w:t>
            </w:r>
          </w:p>
        </w:tc>
      </w:tr>
      <w:tr w:rsidR="004440A8" w:rsidRPr="00A02159">
        <w:trPr>
          <w:cantSplit/>
          <w:trHeight w:val="3670"/>
        </w:trPr>
        <w:tc>
          <w:tcPr>
            <w:tcW w:w="3540" w:type="dxa"/>
            <w:vMerge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Hulladékgazdálkodási alapismeretek </w:t>
            </w:r>
          </w:p>
        </w:tc>
        <w:tc>
          <w:tcPr>
            <w:tcW w:w="684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Települési hulladékgazdálkodás</w:t>
            </w:r>
          </w:p>
        </w:tc>
        <w:tc>
          <w:tcPr>
            <w:tcW w:w="684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Termelési hulladékgazdálkodás</w:t>
            </w:r>
          </w:p>
        </w:tc>
        <w:tc>
          <w:tcPr>
            <w:tcW w:w="679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Műszaki dokumentáció az ipari technológiákban</w:t>
            </w:r>
          </w:p>
        </w:tc>
        <w:tc>
          <w:tcPr>
            <w:tcW w:w="688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Hulladékgyűjtés és szállítás</w:t>
            </w:r>
          </w:p>
        </w:tc>
        <w:tc>
          <w:tcPr>
            <w:tcW w:w="684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 előkezelés</w:t>
            </w:r>
          </w:p>
        </w:tc>
        <w:tc>
          <w:tcPr>
            <w:tcW w:w="684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Hulladékártalmatlanítás: termikus technológiák</w:t>
            </w:r>
          </w:p>
        </w:tc>
        <w:tc>
          <w:tcPr>
            <w:tcW w:w="684" w:type="dxa"/>
            <w:textDirection w:val="btLr"/>
            <w:vAlign w:val="center"/>
          </w:tcPr>
          <w:p w:rsidR="004440A8" w:rsidRPr="00A02159" w:rsidRDefault="004440A8" w:rsidP="00895CFA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Hulladékártalmatlanítás: hulladéklerakás</w:t>
            </w:r>
          </w:p>
        </w:tc>
        <w:tc>
          <w:tcPr>
            <w:tcW w:w="666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Folyékony- és iszapszerű hulladékok kezelése</w:t>
            </w:r>
          </w:p>
        </w:tc>
        <w:tc>
          <w:tcPr>
            <w:tcW w:w="701" w:type="dxa"/>
            <w:gridSpan w:val="2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Hasznosítási műveletek: biológiai módszerek</w:t>
            </w:r>
          </w:p>
        </w:tc>
        <w:tc>
          <w:tcPr>
            <w:tcW w:w="684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Hulladékhasznosítási technológiák</w:t>
            </w:r>
          </w:p>
        </w:tc>
        <w:tc>
          <w:tcPr>
            <w:tcW w:w="707" w:type="dxa"/>
            <w:gridSpan w:val="2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 kereskedelme, közvetítése</w:t>
            </w:r>
          </w:p>
        </w:tc>
        <w:tc>
          <w:tcPr>
            <w:tcW w:w="662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Hulladékgazdálkodás gépei</w:t>
            </w:r>
            <w:r>
              <w:rPr>
                <w:rFonts w:ascii="Palatino Linotype" w:hAnsi="Palatino Linotype"/>
                <w:sz w:val="20"/>
                <w:szCs w:val="20"/>
              </w:rPr>
              <w:t>,</w:t>
            </w: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 berendezés</w:t>
            </w:r>
            <w:r>
              <w:rPr>
                <w:rFonts w:ascii="Palatino Linotype" w:hAnsi="Palatino Linotype"/>
                <w:sz w:val="20"/>
                <w:szCs w:val="20"/>
              </w:rPr>
              <w:t>e</w:t>
            </w:r>
            <w:r w:rsidRPr="00A02159">
              <w:rPr>
                <w:rFonts w:ascii="Palatino Linotype" w:hAnsi="Palatino Linotype"/>
                <w:sz w:val="20"/>
                <w:szCs w:val="20"/>
              </w:rPr>
              <w:t>i</w:t>
            </w:r>
          </w:p>
        </w:tc>
        <w:tc>
          <w:tcPr>
            <w:tcW w:w="684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Hulladékokra vonatkozó jogi szabályozások</w:t>
            </w:r>
          </w:p>
        </w:tc>
        <w:tc>
          <w:tcPr>
            <w:tcW w:w="746" w:type="dxa"/>
            <w:gridSpan w:val="2"/>
            <w:textDirection w:val="btLr"/>
            <w:vAlign w:val="center"/>
          </w:tcPr>
          <w:p w:rsidR="004440A8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Hulladéknyilvántartás, </w:t>
            </w:r>
          </w:p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adatszolgáltatás</w:t>
            </w:r>
          </w:p>
        </w:tc>
        <w:tc>
          <w:tcPr>
            <w:tcW w:w="622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Hulladékanalízis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gyakorlat</w:t>
            </w:r>
          </w:p>
        </w:tc>
        <w:tc>
          <w:tcPr>
            <w:tcW w:w="686" w:type="dxa"/>
            <w:textDirection w:val="btLr"/>
            <w:vAlign w:val="center"/>
          </w:tcPr>
          <w:p w:rsidR="004440A8" w:rsidRPr="00A02159" w:rsidRDefault="004440A8" w:rsidP="005730D3">
            <w:pPr>
              <w:widowControl w:val="0"/>
              <w:suppressAutoHyphens/>
              <w:spacing w:before="80" w:after="80" w:line="240" w:lineRule="auto"/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Hulladékkezelés gépei gyakorlat</w:t>
            </w:r>
          </w:p>
        </w:tc>
      </w:tr>
      <w:tr w:rsidR="004440A8" w:rsidRPr="00A02159" w:rsidTr="004440A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15168" w:type="dxa"/>
            <w:gridSpan w:val="21"/>
            <w:noWrap/>
          </w:tcPr>
          <w:p w:rsidR="004440A8" w:rsidRPr="00A02159" w:rsidRDefault="004440A8" w:rsidP="00C630F2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Üzemelteti az üzemi hulladékgyűjtő-helyet és tárolótelepet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Üzemelteti, irányítja a hulladékudvart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Üzemelteti, irányítja a hulladék-átrakóállomást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Üzemelteti, irányítja a hulladék-</w:t>
            </w:r>
            <w:r w:rsidRPr="00A02159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válogatótelepet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lastRenderedPageBreak/>
              <w:t>Üzemelteti, irányítja a hulladéklerakó telepet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Üzemelteti, irányítja a hulladék-előkészítés berendezéseit 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Üzemelteti, irányítja a fizikai hulladékkezelés berendezéseit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Üzemelteti, irányítja a kémiai hulladékkezelés berendezéseit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Üzemelteti, irányítja a komposztáló telepet 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Üzemelteti, irányítja a biogáz előállítás berendezéseit 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Üzemelteti, irányítja a termikus kezelés berendezéseit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Közreműködik az illegális lerakók felszámolásában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Működteti, ellenőrzi a monitoring rendszert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Részt vesz a rekultivációs munkákban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Részt vesz hulladékszegény technológiák létrehozásában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Részt vesz a települési és az ipari hulladékok hasznosítási </w:t>
            </w:r>
            <w:r w:rsidRPr="00A02159">
              <w:rPr>
                <w:rFonts w:ascii="Palatino Linotype" w:hAnsi="Palatino Linotype"/>
                <w:sz w:val="20"/>
                <w:szCs w:val="20"/>
              </w:rPr>
              <w:lastRenderedPageBreak/>
              <w:t>folyamataiban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Részt vesz a hulladék mintavételezésben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Méri a hulladék fizikai és kémiai jellemzőit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Veszélyes hulladékokat kezel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A hulladékokkal kapcsolatosan adatszolgáltatást végez 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Anyagmérleget készít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Hulladékbírságot számol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bottom"/>
          </w:tcPr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Részt vesz a hulladék minősítésében</w:t>
            </w:r>
          </w:p>
        </w:tc>
        <w:tc>
          <w:tcPr>
            <w:tcW w:w="683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15168" w:type="dxa"/>
            <w:gridSpan w:val="21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Hulladékgyűjtő- és tároló helyek kialakítása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Szelektív hulladékgyűjtés módja, szabályai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Szelektív hulladékgyűjtő helyek üzemeltetésének szabályai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Szelektív hulladékgyűjtéssel kapcsolatos adminisztráció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Hulladék-átrakóállomások feladatai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Hulladék-válogatótelepek feladatai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Hulladékaprító-berendezések fajtái, </w:t>
            </w:r>
            <w:r w:rsidRPr="00A02159">
              <w:rPr>
                <w:rFonts w:ascii="Palatino Linotype" w:hAnsi="Palatino Linotype"/>
                <w:sz w:val="20"/>
                <w:szCs w:val="20"/>
              </w:rPr>
              <w:lastRenderedPageBreak/>
              <w:t>alkalmazásuk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lastRenderedPageBreak/>
              <w:t>Hulladéktömörítő berendezések működési elve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 fázis-szétbontás módszerei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 komponens-szétválasztási technológiák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 beágyazásának technológiái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Hulladékkezelés kémiai és elektrokémiai eljárásai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Egyéb hulladékkezelési eljárások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Komposztálási technológiák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Biogáz-előállítási technológiák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Hulladékégetési technológiák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Hőbontási technológiák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Hulladéklerakó telepek feladatai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A hulladék módosulása a természetben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Az illegális hulladéklerakók szakszerű felszámolása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Hulladékszegény technológiák létrehozása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A települési szilárd hulladék </w:t>
            </w:r>
            <w:r w:rsidRPr="00A02159">
              <w:rPr>
                <w:rFonts w:ascii="Palatino Linotype" w:hAnsi="Palatino Linotype"/>
                <w:sz w:val="20"/>
                <w:szCs w:val="20"/>
              </w:rPr>
              <w:lastRenderedPageBreak/>
              <w:t>összetevőinek hasznosítása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lastRenderedPageBreak/>
              <w:t>Az ipari hulladékok hasznosítási lehetőségei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A hulladékok fizikai jellemzőinek meghatározása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A hulladékok kémiai jellemzőinek meghatározása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Hulladék-mintavétel speciális szabályai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 xml:space="preserve">Veszélyes hulladékok kezelése 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Hulladékminősítés folyamata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A hulladékgazdálkodáshoz kapcsolódó számítások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15168" w:type="dxa"/>
            <w:gridSpan w:val="21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tabs>
                <w:tab w:val="left" w:pos="1134"/>
              </w:tabs>
              <w:suppressAutoHyphens/>
              <w:autoSpaceDE w:val="0"/>
              <w:autoSpaceDN w:val="0"/>
              <w:adjustRightInd w:val="0"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tabs>
                <w:tab w:val="left" w:pos="1134"/>
              </w:tabs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tabs>
                <w:tab w:val="left" w:pos="1134"/>
              </w:tabs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tabs>
                <w:tab w:val="left" w:pos="1134"/>
              </w:tabs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Szakmai nyelvi íráskészség, fogalmazás írásban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15168" w:type="dxa"/>
            <w:gridSpan w:val="21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lastRenderedPageBreak/>
              <w:t>Precizitás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15168" w:type="dxa"/>
            <w:gridSpan w:val="21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autoSpaceDE w:val="0"/>
              <w:autoSpaceDN w:val="0"/>
              <w:adjustRightInd w:val="0"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Motiválhatóság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A02159">
        <w:trPr>
          <w:trHeight w:val="533"/>
        </w:trPr>
        <w:tc>
          <w:tcPr>
            <w:tcW w:w="15168" w:type="dxa"/>
            <w:gridSpan w:val="21"/>
            <w:noWrap/>
            <w:vAlign w:val="center"/>
          </w:tcPr>
          <w:p w:rsidR="004440A8" w:rsidRPr="00A02159" w:rsidRDefault="004440A8" w:rsidP="00A10769">
            <w:pPr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440A8" w:rsidRPr="00A02159">
        <w:trPr>
          <w:trHeight w:val="454"/>
        </w:trPr>
        <w:tc>
          <w:tcPr>
            <w:tcW w:w="3540" w:type="dxa"/>
            <w:noWrap/>
            <w:vAlign w:val="center"/>
          </w:tcPr>
          <w:p w:rsidR="004440A8" w:rsidRPr="00A02159" w:rsidRDefault="004440A8" w:rsidP="0032115D">
            <w:pPr>
              <w:widowControl w:val="0"/>
              <w:suppressAutoHyphens/>
              <w:spacing w:before="80" w:after="8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683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9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8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gridSpan w:val="2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noWrap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4" w:type="dxa"/>
            <w:gridSpan w:val="2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vAlign w:val="center"/>
          </w:tcPr>
          <w:p w:rsidR="004440A8" w:rsidRPr="00A02159" w:rsidRDefault="004440A8" w:rsidP="00A10769">
            <w:pPr>
              <w:widowControl w:val="0"/>
              <w:suppressAutoHyphens/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0215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4440A8" w:rsidRDefault="004440A8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  <w:sectPr w:rsidR="004440A8" w:rsidSect="00F97062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4440A8" w:rsidRPr="000E120B" w:rsidRDefault="004440A8" w:rsidP="009338C3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4440A8" w:rsidRPr="00E85432" w:rsidRDefault="004440A8" w:rsidP="009E2887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  <w:lang w:eastAsia="hu-HU"/>
        </w:rPr>
        <w:t>Hulladékgazdálkodás</w:t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>96 óra</w:t>
      </w:r>
    </w:p>
    <w:p w:rsidR="004440A8" w:rsidRPr="00E85432" w:rsidRDefault="004440A8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440A8" w:rsidRPr="00E85432" w:rsidRDefault="004440A8" w:rsidP="009E2887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40A8" w:rsidRPr="00E85432" w:rsidRDefault="004440A8" w:rsidP="00342B81">
      <w:pPr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4440A8" w:rsidRPr="00E85432" w:rsidRDefault="004440A8" w:rsidP="00DA3090">
      <w:pPr>
        <w:pStyle w:val="Szvegtrzs2"/>
        <w:spacing w:after="0" w:line="240" w:lineRule="auto"/>
        <w:ind w:left="851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8543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tanításának célja, hogy a tanulók megismerjék a hulladékgazdálkodással kapcsolatos alapelveket, alkalmazzák a hulladékkal kapcsolatos előzetes ismereteiket  a hulladékhierarchia megértésében. Ismerjék hulladékgazdálkodás egyes szereplőinek kötelezettségeit. Megismerjék a hulladékgazdálkodási létesítmények általános jellemzőit. </w:t>
      </w:r>
    </w:p>
    <w:p w:rsidR="004440A8" w:rsidRPr="00E85432" w:rsidRDefault="004440A8" w:rsidP="008C75B4">
      <w:pPr>
        <w:pStyle w:val="Szvegtrzs2"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4440A8" w:rsidRPr="00E85432" w:rsidRDefault="004440A8" w:rsidP="008C75B4">
      <w:pPr>
        <w:pStyle w:val="Szvegtrzs2"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85432">
        <w:rPr>
          <w:rFonts w:ascii="Palatino Linotype" w:hAnsi="Palatino Linotype"/>
          <w:b/>
          <w:sz w:val="24"/>
          <w:szCs w:val="24"/>
        </w:rPr>
        <w:t xml:space="preserve">1.2. Kapcsolódó szakmai tartalmak </w:t>
      </w:r>
    </w:p>
    <w:p w:rsidR="004440A8" w:rsidRPr="00E85432" w:rsidRDefault="004440A8" w:rsidP="00BF7131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Környezetvédelem</w:t>
      </w: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Környezettechnika</w:t>
      </w: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Humánökológia</w:t>
      </w:r>
    </w:p>
    <w:p w:rsidR="004440A8" w:rsidRPr="00E85432" w:rsidRDefault="004440A8" w:rsidP="00BF713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E85432" w:rsidRDefault="004440A8" w:rsidP="00DA3090">
      <w:pPr>
        <w:widowControl w:val="0"/>
        <w:numPr>
          <w:ilvl w:val="1"/>
          <w:numId w:val="20"/>
        </w:numPr>
        <w:suppressAutoHyphens/>
        <w:spacing w:after="0" w:line="240" w:lineRule="auto"/>
        <w:ind w:hanging="495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Témakörök</w:t>
      </w:r>
    </w:p>
    <w:p w:rsidR="004440A8" w:rsidRPr="00E85432" w:rsidRDefault="004440A8" w:rsidP="00A943D7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4440A8" w:rsidRPr="00E85432" w:rsidRDefault="004440A8" w:rsidP="00DA3090">
      <w:pPr>
        <w:widowControl w:val="0"/>
        <w:numPr>
          <w:ilvl w:val="2"/>
          <w:numId w:val="20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Hulladékgazdálkodási alapismeretek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i/>
          <w:sz w:val="24"/>
          <w:szCs w:val="24"/>
        </w:rPr>
        <w:t>30 óra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>A hulladékgazdálkodás fogalma, szerepe, jelentősége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>Hulladékgazdálkodással kapcsolatos lényeges érvényes jogszabályi definíciók: előkezelés, energetikai hasznosítás, gyűjtés, hasznosítás, kezelés, megelőzés, újrafeldolgozás, újrahasználatra előkészítés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A hulladékgazdálkodás alapelvei</w:t>
      </w:r>
    </w:p>
    <w:p w:rsidR="004440A8" w:rsidRPr="00E85432" w:rsidRDefault="004440A8" w:rsidP="00637EAD">
      <w:pPr>
        <w:spacing w:after="0" w:line="240" w:lineRule="auto"/>
        <w:ind w:left="851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>Az újrahasználat és az újrahasználatra előkészítés elve, a kiterjesztett gyártói felelősség elve, az önellátás elve, a közelség elve, a szennyező fizet elve, a biológiailag lebomló hulladék hasznosításának elve, a költséghatékony hulladékgazdálkodási közszolgáltatás biztosításának elve, a keresztfinanszírozás tilalmának elve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b/>
          <w:iCs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b/>
          <w:iCs/>
          <w:color w:val="000000"/>
          <w:sz w:val="24"/>
          <w:szCs w:val="24"/>
          <w:lang w:eastAsia="hu-HU"/>
        </w:rPr>
        <w:t>A hulladékok jellemzői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A hulladékok környezeti, egészségügyi, gazdasági és társadalmi káros hatásai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A hulladékok csoportosítása, osztályozása</w:t>
      </w:r>
      <w:r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A hulladékra vonatkozó általános szabályok</w:t>
      </w: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>A</w:t>
      </w: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 xml:space="preserve"> környezet és az emberi egészség védelme</w:t>
      </w: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>, m</w:t>
      </w: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elléktermék és a megfelelés szempontjai</w:t>
      </w: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>, a</w:t>
      </w: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 xml:space="preserve"> hulladékstátusz megszűnése</w:t>
      </w:r>
      <w:r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b/>
          <w:iCs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b/>
          <w:iCs/>
          <w:color w:val="000000"/>
          <w:sz w:val="24"/>
          <w:szCs w:val="24"/>
          <w:lang w:eastAsia="hu-HU"/>
        </w:rPr>
        <w:t>Hulladékok módosulása a természetben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b/>
          <w:iCs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A hulladék környezetbe jutásának lehetőségei, környezeti hatása</w:t>
      </w:r>
      <w:r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Módosulás a természetben, a spontán végbemenő destruktúrálódás folyamatai</w:t>
      </w:r>
      <w:r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Foto-degradáció, redoxi-reakciók, hidrolízis, metabolikus bomlás</w:t>
      </w:r>
      <w:r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 xml:space="preserve">A különböző összetételű vegyületeket tartalmazó hulladékok viselkedése a természetben: nagy oxigénigényű, fertőzést okozó, növényi tápanyagként </w:t>
      </w: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lastRenderedPageBreak/>
        <w:t>viselkedő, ásványolaj-tartalmú, növény védőszer tartalmú, műanyag-hulladék, savtartalmú hulladék, toxikus fémeket tartalmazó hulladékok átalakulási folyamatai</w:t>
      </w:r>
      <w:r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Az egyes hulladékfajtákra vonatkozó általános szabályok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Települési hulladék, termelési hulladék, veszélyes hulladék, hulladékolaj</w:t>
      </w: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>, b</w:t>
      </w: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iohulladékok</w:t>
      </w:r>
      <w:r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b/>
          <w:iCs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b/>
          <w:iCs/>
          <w:color w:val="000000"/>
          <w:sz w:val="24"/>
          <w:szCs w:val="24"/>
          <w:lang w:eastAsia="hu-HU"/>
        </w:rPr>
        <w:t>Ötlépcsős hulladékhierarchia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Hulladékképződés megelőzése, hulladék újrahasználatra előkészítése, hulladék újrafeldolgozása, hulladék egyéb hasznosítása, különösen energetikai hasznosítása, hulladék ártalmatlanítása</w:t>
      </w:r>
      <w:r>
        <w:rPr>
          <w:rFonts w:ascii="Palatino Linotype" w:hAnsi="Palatino Linotype" w:cs="Times"/>
          <w:iCs/>
          <w:color w:val="000000"/>
          <w:sz w:val="24"/>
          <w:szCs w:val="24"/>
          <w:lang w:eastAsia="hu-HU"/>
        </w:rPr>
        <w:t>.</w:t>
      </w:r>
    </w:p>
    <w:p w:rsidR="004440A8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Hulladékgazdálkodás tervezése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E85432">
        <w:rPr>
          <w:rFonts w:ascii="Palatino Linotype" w:hAnsi="Palatino Linotype"/>
          <w:sz w:val="24"/>
          <w:szCs w:val="24"/>
        </w:rPr>
        <w:t>őbb prioritások,</w:t>
      </w:r>
      <w:r w:rsidRPr="00E85432">
        <w:rPr>
          <w:rFonts w:ascii="Palatino Linotype" w:hAnsi="Palatino Linotype"/>
          <w:b/>
          <w:sz w:val="24"/>
          <w:szCs w:val="24"/>
        </w:rPr>
        <w:t xml:space="preserve"> </w:t>
      </w:r>
      <w:r w:rsidRPr="00E85432">
        <w:rPr>
          <w:rFonts w:ascii="Palatino Linotype" w:hAnsi="Palatino Linotype"/>
          <w:sz w:val="24"/>
          <w:szCs w:val="24"/>
        </w:rPr>
        <w:t>tervkészítésre kötelezettek köre, lakosság tájékoztatása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Hulladékgazdálkodás információrendszere HIR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b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b/>
          <w:sz w:val="24"/>
          <w:szCs w:val="24"/>
          <w:lang w:eastAsia="hu-HU"/>
        </w:rPr>
        <w:t>A hulladékgazdálkodás egyes szereplőinek kötelezettsége</w:t>
      </w:r>
      <w:r w:rsidRPr="00E85432">
        <w:rPr>
          <w:rFonts w:ascii="Palatino Linotype" w:hAnsi="Palatino Linotype"/>
          <w:b/>
          <w:color w:val="000000"/>
          <w:sz w:val="24"/>
          <w:szCs w:val="24"/>
          <w:lang w:eastAsia="hu-HU"/>
        </w:rPr>
        <w:t>i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Hulladékbirtokos kötelezettségei: ingatlantulajdonos (gazdálkodó szervezet, természetes személy, közintézmény), hulladék kezelője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Önkormányzat kötelezettségei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Közszolgáltató kötelezettségei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gyártó és forgalmazó kötelezettségei, közös szabályok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Kármentesítés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Országos Kö</w:t>
      </w:r>
      <w:r>
        <w:rPr>
          <w:rFonts w:ascii="Palatino Linotype" w:hAnsi="Palatino Linotype"/>
          <w:sz w:val="24"/>
          <w:szCs w:val="24"/>
        </w:rPr>
        <w:t>rnyezeti Kármentesítési Program.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Akkumulálódott szennyeződések felderítése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Szennyeződések mértékének feltárása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Környezeti károk mérséklése vagy felszámolása</w:t>
      </w:r>
      <w:r>
        <w:rPr>
          <w:rFonts w:ascii="Palatino Linotype" w:hAnsi="Palatino Linotype"/>
          <w:sz w:val="24"/>
          <w:szCs w:val="24"/>
        </w:rPr>
        <w:t>.</w:t>
      </w:r>
      <w:r w:rsidRPr="00E85432">
        <w:rPr>
          <w:rFonts w:ascii="Palatino Linotype" w:hAnsi="Palatino Linotype"/>
          <w:b/>
          <w:sz w:val="24"/>
          <w:szCs w:val="24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sz w:val="24"/>
          <w:szCs w:val="24"/>
        </w:rPr>
        <w:t>Hulladékgazdálkodási létesítmények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Környezetvédelmi követelmények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EU követelményei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Tervezési szempontok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Környezetszennyező hatás ellenőrzése, határértékek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Szennyeződések kialakulásának megakadályozása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</w:p>
    <w:p w:rsidR="004440A8" w:rsidRPr="00E85432" w:rsidRDefault="004440A8" w:rsidP="00DA3090">
      <w:pPr>
        <w:widowControl w:val="0"/>
        <w:numPr>
          <w:ilvl w:val="2"/>
          <w:numId w:val="20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 xml:space="preserve">Települési hulladékgazdálkodás 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i/>
          <w:sz w:val="24"/>
          <w:szCs w:val="24"/>
        </w:rPr>
        <w:t>16 óra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color w:val="000000"/>
          <w:sz w:val="24"/>
          <w:szCs w:val="24"/>
          <w:lang w:eastAsia="hu-HU"/>
        </w:rPr>
        <w:t>Települési hulladékok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  <w:r w:rsidRPr="00E85432">
        <w:rPr>
          <w:rFonts w:ascii="Palatino Linotype" w:hAnsi="Palatino Linotype"/>
          <w:b/>
          <w:color w:val="000000"/>
          <w:sz w:val="24"/>
          <w:szCs w:val="24"/>
          <w:lang w:eastAsia="hu-HU"/>
        </w:rPr>
        <w:t>jellemzői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Keletkezése, környezeti és egészségügyi hatásai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Települési szilárd hulladékok fizikai, kémiai és biológiai jellemzői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Települési hulladékok csoportosítása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hazai települési szilárd hulladék átlagos összetétele, mennyisége, tendenciák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hazai folyékony hulladék átlagos összetétele, mennyisége, tendenciák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fogyasztási és használati szakaszt befolyásoló intézkedések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color w:val="000000"/>
          <w:sz w:val="24"/>
          <w:szCs w:val="24"/>
          <w:lang w:eastAsia="hu-HU"/>
        </w:rPr>
        <w:t>Főbb feladatok a települési hulladékgazdálkodásban</w:t>
      </w:r>
    </w:p>
    <w:p w:rsidR="004440A8" w:rsidRPr="00637EAD" w:rsidRDefault="004440A8" w:rsidP="00DA3090">
      <w:pPr>
        <w:pStyle w:val="Cmsor3"/>
        <w:spacing w:before="0" w:after="0" w:line="240" w:lineRule="auto"/>
        <w:ind w:left="851"/>
        <w:jc w:val="both"/>
        <w:rPr>
          <w:rFonts w:ascii="Palatino Linotype" w:hAnsi="Palatino Linotype"/>
          <w:b w:val="0"/>
          <w:bCs w:val="0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b w:val="0"/>
          <w:bCs w:val="0"/>
          <w:color w:val="000000"/>
          <w:sz w:val="24"/>
          <w:szCs w:val="24"/>
          <w:lang w:eastAsia="hu-HU"/>
        </w:rPr>
        <w:t>Települési hulladékgazdálkodás tervezése</w:t>
      </w:r>
      <w:r>
        <w:rPr>
          <w:rFonts w:ascii="Palatino Linotype" w:hAnsi="Palatino Linotype"/>
          <w:b w:val="0"/>
          <w:bCs w:val="0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hazai települési hulladékgazdálkodási rendszer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lastRenderedPageBreak/>
        <w:t>A települési hulladékképződés megelőzését szolgáló intézkedések, mennyiségének csökkentési lehetőségei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hasznosítás elősegítése a települési hulladékoknál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Az ártalmatlanítás helyzete, problémái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települési hulladékok biztonságos ártalmatlanítása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color w:val="000000"/>
          <w:sz w:val="24"/>
          <w:szCs w:val="24"/>
          <w:lang w:eastAsia="hu-HU"/>
        </w:rPr>
        <w:t>A hulladékgazdálkodási közszolgáltatásra vonatkozó általános szabályok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közszolgáltatóra vonatkozó szabályok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Az ingatlantulajdonosra vonatkozó szabályok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pStyle w:val="Listaszerbekezds4"/>
        <w:spacing w:after="0" w:line="240" w:lineRule="auto"/>
        <w:ind w:left="851" w:firstLine="1"/>
        <w:contextualSpacing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települési önkormányzatra, államra vonatkozó szabályok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</w:p>
    <w:p w:rsidR="004440A8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hulladékgazdálkodási közszolgáltatási díj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DA3090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</w:p>
    <w:p w:rsidR="004440A8" w:rsidRPr="00E85432" w:rsidRDefault="004440A8" w:rsidP="00DA3090">
      <w:pPr>
        <w:widowControl w:val="0"/>
        <w:numPr>
          <w:ilvl w:val="2"/>
          <w:numId w:val="20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Termelési hulladékgazdálkodás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i/>
          <w:sz w:val="24"/>
          <w:szCs w:val="24"/>
        </w:rPr>
        <w:t>30 óra</w:t>
      </w: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Ipari hulladékgazdálkodás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Életciklus elemzés szerepe a környezeti hatások értékelésében, célja, alkalmazási területei, életciklus elemzés alapjai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A94969">
      <w:pPr>
        <w:spacing w:after="0" w:line="240" w:lineRule="auto"/>
        <w:ind w:left="851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tervezési, gyártási és forgalmazási szakaszt befolyásoló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. 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hulladékgazdálkodási intézkedések, tervezés szerepe a megelőzésben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hulladék keletkezésének megelőzése és csökkentése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termelési, elosztási és fogyasztási folyamat és a technológia kapcsolata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Zöld technológiák, hulladékszegény vagy hulladékmentes technológiák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</w:rPr>
        <w:t>Termelési hulladékok keletkezése, mennyisége, tendenciák, t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ermelési hulladékok csökkentése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Termék, melléktermék, hulladék kapcsolata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b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color w:val="000000"/>
          <w:sz w:val="24"/>
          <w:szCs w:val="24"/>
          <w:lang w:eastAsia="hu-HU"/>
        </w:rPr>
        <w:t>Technológiai jellemzők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 technológiai folyamatok modellezése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Forgalmi diagramok modellje és módszere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Anyagáramok, technológiába be- és kilépő anyagok, alapanyag, termék, melléktermék, hulladék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Az üzemi hulladékfelelősség fogalma, jelentősége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Ipari technológiák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</w:rPr>
        <w:t>Vegyipar (kénsavgyártás, nitrogénipar) hulladékai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Erőművek hulladékai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Fémfeldolgozó ipar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Élelmiszeripari hulladékok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Gép-, jármű-, elektronikai ipari technológiák hulladékai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Felületkezelési technológiák hulladékai,</w:t>
      </w:r>
      <w:r w:rsidRPr="00E85432">
        <w:rPr>
          <w:rFonts w:ascii="Palatino Linotype" w:hAnsi="Palatino Linotype"/>
          <w:sz w:val="24"/>
          <w:szCs w:val="24"/>
        </w:rPr>
        <w:t xml:space="preserve"> galvániszapok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Textilipar hulladékai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Cellulóz és papíripar hulladékai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Építőipar hulladékai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color w:val="000000"/>
          <w:sz w:val="24"/>
          <w:szCs w:val="24"/>
          <w:lang w:eastAsia="hu-HU"/>
        </w:rPr>
        <w:t>Egyéb ágazatok hulladékai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Közlekedési ágazatok hulladékai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Kereskedelem és szolgáltatóipar hulladékai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Egészségügy, kórházak, fürdők hulladékai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lastRenderedPageBreak/>
        <w:t>Mezőgazdaság, erdészet és halászat hulladékai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>Folyékony hulladékok keletkezése, gyűjtése és kezelése az iparban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4440A8" w:rsidRPr="00E85432" w:rsidRDefault="004440A8" w:rsidP="00DA3090">
      <w:pPr>
        <w:widowControl w:val="0"/>
        <w:numPr>
          <w:ilvl w:val="2"/>
          <w:numId w:val="20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Műszaki dokumentáció az ipari technológiákban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i/>
          <w:sz w:val="24"/>
          <w:szCs w:val="24"/>
        </w:rPr>
        <w:t>20 óra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REACH szabályozás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IPPC integrált szennyezés-megelőzése és csökkentése</w:t>
      </w:r>
      <w:r>
        <w:rPr>
          <w:rFonts w:ascii="Palatino Linotype" w:hAnsi="Palatino Linotype"/>
          <w:sz w:val="24"/>
          <w:szCs w:val="24"/>
        </w:rPr>
        <w:t>.</w:t>
      </w:r>
      <w:r w:rsidRPr="00E85432">
        <w:rPr>
          <w:rFonts w:ascii="Palatino Linotype" w:hAnsi="Palatino Linotype"/>
          <w:sz w:val="24"/>
          <w:szCs w:val="24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Létesítmény környezetre gyakorolt hatásnak vizsgálata, kibocsátások szabályozása, energiahatékonyság, a hulladékok keletkezésének minimalizálása, a környezeti következményekkel járó balesetek, a telephely környezeti állapotának helyreállítása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Környezetirányítási rendszerek (ISO 14001, EMAS)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pStyle w:val="NormlWeb"/>
        <w:spacing w:before="0" w:beforeAutospacing="0" w:after="0" w:afterAutospacing="0"/>
        <w:ind w:left="851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Veszélyességi jellemzők.</w:t>
      </w:r>
    </w:p>
    <w:p w:rsidR="004440A8" w:rsidRPr="00E85432" w:rsidRDefault="004440A8" w:rsidP="00DA3090">
      <w:pPr>
        <w:pStyle w:val="NormlWeb"/>
        <w:spacing w:before="0" w:beforeAutospacing="0" w:after="0" w:afterAutospacing="0"/>
        <w:ind w:left="851"/>
        <w:jc w:val="both"/>
        <w:rPr>
          <w:rFonts w:ascii="Palatino Linotype" w:hAnsi="Palatino Linotype"/>
        </w:rPr>
      </w:pPr>
      <w:r w:rsidRPr="00E85432">
        <w:rPr>
          <w:rFonts w:ascii="Palatino Linotype" w:hAnsi="Palatino Linotype"/>
        </w:rPr>
        <w:t>Veszélyes anyagok nyilvántartási szabályai</w:t>
      </w:r>
      <w:r>
        <w:rPr>
          <w:rFonts w:ascii="Palatino Linotype" w:hAnsi="Palatino Linotype"/>
        </w:rPr>
        <w:t>.</w:t>
      </w:r>
    </w:p>
    <w:p w:rsidR="004440A8" w:rsidRPr="00E85432" w:rsidRDefault="004440A8" w:rsidP="00DA3090">
      <w:pPr>
        <w:pStyle w:val="Listaszerbekezds4"/>
        <w:spacing w:after="0" w:line="240" w:lineRule="auto"/>
        <w:ind w:left="851"/>
        <w:contextualSpacing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Technológiai paraméterek nyilvántartása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Számítási feladatok</w:t>
      </w:r>
    </w:p>
    <w:p w:rsidR="004440A8" w:rsidRPr="00E85432" w:rsidRDefault="004440A8" w:rsidP="00DA3090">
      <w:pPr>
        <w:shd w:val="clear" w:color="auto" w:fill="FFFFFF"/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Technológiai anyagmérleg és hulladékmérleg számítása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Hulladékgazdálkodással kapcsolatos számítási feladatok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Munkabiztonság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Biztonsági adatlapok tartalma és nyilvántartása</w:t>
      </w:r>
      <w:r>
        <w:rPr>
          <w:rFonts w:ascii="Palatino Linotype" w:hAnsi="Palatino Linotype"/>
          <w:sz w:val="24"/>
          <w:szCs w:val="24"/>
        </w:rPr>
        <w:t>.</w:t>
      </w:r>
      <w:r w:rsidRPr="00E85432">
        <w:rPr>
          <w:rFonts w:ascii="Palatino Linotype" w:hAnsi="Palatino Linotype"/>
          <w:sz w:val="24"/>
          <w:szCs w:val="24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Hulladékkal kapcsolatos munka-és egészségvédelem, munkabiztonság, munkaegészségügy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Pr="00E85432" w:rsidRDefault="004440A8" w:rsidP="006C6EAF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440A8" w:rsidRPr="00E85432" w:rsidRDefault="004440A8" w:rsidP="00DA3090">
      <w:pPr>
        <w:widowControl w:val="0"/>
        <w:numPr>
          <w:ilvl w:val="1"/>
          <w:numId w:val="20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i/>
          <w:sz w:val="24"/>
          <w:szCs w:val="24"/>
        </w:rPr>
      </w:pPr>
      <w:r w:rsidRPr="00E85432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4440A8" w:rsidRPr="00E85432" w:rsidRDefault="004440A8" w:rsidP="00DA3090">
      <w:pPr>
        <w:spacing w:after="0" w:line="240" w:lineRule="auto"/>
        <w:ind w:left="851"/>
        <w:rPr>
          <w:rFonts w:ascii="Palatino Linotype" w:hAnsi="Palatino Linotype"/>
          <w:i/>
          <w:sz w:val="24"/>
          <w:szCs w:val="24"/>
        </w:rPr>
      </w:pPr>
      <w:r w:rsidRPr="00E85432">
        <w:rPr>
          <w:rFonts w:ascii="Palatino Linotype" w:hAnsi="Palatino Linotype"/>
          <w:i/>
          <w:sz w:val="24"/>
          <w:szCs w:val="24"/>
        </w:rPr>
        <w:t>Szaktanterem</w:t>
      </w:r>
    </w:p>
    <w:p w:rsidR="004440A8" w:rsidRPr="00E85432" w:rsidRDefault="004440A8" w:rsidP="002C23E6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</w:p>
    <w:p w:rsidR="004440A8" w:rsidRPr="00E85432" w:rsidRDefault="004440A8" w:rsidP="00DA3090">
      <w:pPr>
        <w:widowControl w:val="0"/>
        <w:numPr>
          <w:ilvl w:val="1"/>
          <w:numId w:val="20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i/>
          <w:sz w:val="24"/>
          <w:szCs w:val="24"/>
        </w:rPr>
      </w:pPr>
      <w:r w:rsidRPr="00E8543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40A8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40A8" w:rsidRPr="00FE5532" w:rsidRDefault="004440A8" w:rsidP="00226BE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40A8" w:rsidRDefault="004440A8" w:rsidP="00226BE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40A8" w:rsidRPr="00FE5532" w:rsidRDefault="004440A8" w:rsidP="00226BE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40A8" w:rsidRDefault="004440A8" w:rsidP="00226BE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40A8" w:rsidRPr="00FE5532" w:rsidRDefault="004440A8" w:rsidP="00226BE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40A8" w:rsidRPr="000E120B" w:rsidRDefault="004440A8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4440A8" w:rsidRDefault="004440A8" w:rsidP="00D846BB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40A8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40A8" w:rsidRPr="000E120B" w:rsidRDefault="004440A8" w:rsidP="009338C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4440A8" w:rsidRPr="00E85432" w:rsidRDefault="004440A8" w:rsidP="00DA3090">
      <w:pPr>
        <w:widowControl w:val="0"/>
        <w:numPr>
          <w:ilvl w:val="1"/>
          <w:numId w:val="20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bCs/>
          <w:sz w:val="24"/>
          <w:szCs w:val="24"/>
        </w:rPr>
      </w:pPr>
      <w:r w:rsidRPr="00E85432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E85432">
        <w:rPr>
          <w:rFonts w:ascii="Palatino Linotype" w:hAnsi="Palatino Linotype"/>
          <w:b/>
          <w:sz w:val="24"/>
          <w:szCs w:val="24"/>
        </w:rPr>
        <w:t>tantárgy</w:t>
      </w:r>
      <w:r w:rsidRPr="00E85432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E85432">
        <w:rPr>
          <w:rFonts w:ascii="Palatino Linotype" w:hAnsi="Palatino Linotype"/>
          <w:b/>
          <w:sz w:val="24"/>
          <w:szCs w:val="24"/>
        </w:rPr>
        <w:t>értékelésének</w:t>
      </w:r>
      <w:r w:rsidRPr="00E85432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i/>
          <w:iCs/>
          <w:sz w:val="24"/>
          <w:szCs w:val="24"/>
        </w:rPr>
      </w:pPr>
      <w:r w:rsidRPr="00E85432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4440A8" w:rsidRDefault="004440A8" w:rsidP="005676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40A8" w:rsidRDefault="004440A8" w:rsidP="005676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40A8" w:rsidRDefault="004440A8" w:rsidP="005676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40A8" w:rsidRDefault="004440A8" w:rsidP="005676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40A8" w:rsidRDefault="004440A8" w:rsidP="005676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40A8" w:rsidRDefault="004440A8" w:rsidP="005676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40A8" w:rsidRDefault="004440A8" w:rsidP="005676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40A8" w:rsidRPr="00E85432" w:rsidRDefault="004440A8" w:rsidP="00E85432">
      <w:pPr>
        <w:widowControl w:val="0"/>
        <w:numPr>
          <w:ilvl w:val="0"/>
          <w:numId w:val="2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  <w:lang w:eastAsia="hu-HU"/>
        </w:rPr>
        <w:lastRenderedPageBreak/>
        <w:t>Hulladékkezelés</w:t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>96 óra</w:t>
      </w:r>
    </w:p>
    <w:p w:rsidR="004440A8" w:rsidRPr="00E85432" w:rsidRDefault="004440A8" w:rsidP="00E85432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440A8" w:rsidRPr="00E85432" w:rsidRDefault="004440A8" w:rsidP="00DA3090">
      <w:pPr>
        <w:numPr>
          <w:ilvl w:val="1"/>
          <w:numId w:val="21"/>
        </w:numPr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40A8" w:rsidRPr="00E85432" w:rsidRDefault="004440A8" w:rsidP="00E8543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E85432" w:rsidRDefault="004440A8" w:rsidP="00DA3090">
      <w:pPr>
        <w:pStyle w:val="Szvegtrzs2"/>
        <w:spacing w:after="0" w:line="240" w:lineRule="auto"/>
        <w:ind w:left="851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85432">
        <w:rPr>
          <w:rFonts w:ascii="Palatino Linotype" w:hAnsi="Palatino Linotype" w:cs="Times"/>
          <w:color w:val="000000"/>
          <w:sz w:val="24"/>
          <w:szCs w:val="24"/>
          <w:lang w:eastAsia="hu-HU"/>
        </w:rPr>
        <w:t>A tantárgy tanításának célja, hogy a tanulók megismerjék hulladék előkezelés különböző módszereit, műveleteit, a termikus technológiák alkalmazását, az egyes technológiák összehasonlítását. A tantárgy tanulása során a tanulók megismerik a hulladéklerakás szabályait.</w:t>
      </w:r>
      <w:r w:rsidRPr="00E8543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Elhelyezzék a hulladékgazdálkodási tevékenységek között a hulladék, gyűjtést, szállítást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  <w:r w:rsidRPr="00E8543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4440A8" w:rsidRPr="00E85432" w:rsidRDefault="004440A8" w:rsidP="00E85432">
      <w:pPr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</w:p>
    <w:p w:rsidR="004440A8" w:rsidRPr="00E85432" w:rsidRDefault="004440A8" w:rsidP="00DA3090">
      <w:pPr>
        <w:numPr>
          <w:ilvl w:val="1"/>
          <w:numId w:val="21"/>
        </w:numPr>
        <w:spacing w:after="0" w:line="240" w:lineRule="auto"/>
        <w:ind w:hanging="495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85432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440A8" w:rsidRPr="00E85432" w:rsidRDefault="004440A8" w:rsidP="00E8543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Környezetvédelem</w:t>
      </w: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Környezettechnika</w:t>
      </w: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Humánökológia</w:t>
      </w:r>
    </w:p>
    <w:p w:rsidR="004440A8" w:rsidRPr="00E85432" w:rsidRDefault="004440A8" w:rsidP="00E8543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E85432" w:rsidRDefault="004440A8" w:rsidP="00DA3090">
      <w:pPr>
        <w:widowControl w:val="0"/>
        <w:numPr>
          <w:ilvl w:val="1"/>
          <w:numId w:val="21"/>
        </w:numPr>
        <w:suppressAutoHyphens/>
        <w:spacing w:after="0" w:line="240" w:lineRule="auto"/>
        <w:ind w:hanging="495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Témakörök</w:t>
      </w:r>
    </w:p>
    <w:p w:rsidR="004440A8" w:rsidRPr="00E85432" w:rsidRDefault="004440A8" w:rsidP="00E8543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440A8" w:rsidRPr="00DA3090" w:rsidRDefault="004440A8" w:rsidP="00DA3090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Hulladékgyűjtés és szállítás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i/>
          <w:sz w:val="24"/>
          <w:szCs w:val="24"/>
        </w:rPr>
        <w:t>15 óra</w:t>
      </w: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Hulladékgyűjtés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települési hulladékok gyűjtési és elszállítási rendszerei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termelési hulladékok gyűjtési és elszállítási rendszerei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hulladék gyűjtésére és a gyűjtőedényekre vonatkozó szabályok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 xml:space="preserve">hulladékfajtánként, 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 xml:space="preserve">a </w:t>
      </w: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szállítás gyakorisága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Hulladékgyűjtő- és tároló helyek kialakítása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 speciális gyűjtőhely: műszaki feltételei, üzemeltetője</w:t>
      </w:r>
      <w:r>
        <w:rPr>
          <w:rFonts w:ascii="Palatino Linotype" w:hAnsi="Palatino Linotype"/>
          <w:sz w:val="24"/>
          <w:szCs w:val="24"/>
        </w:rPr>
        <w:t>.</w:t>
      </w:r>
      <w:r w:rsidRPr="00E85432">
        <w:rPr>
          <w:rFonts w:ascii="Palatino Linotype" w:hAnsi="Palatino Linotype"/>
          <w:sz w:val="24"/>
          <w:szCs w:val="24"/>
        </w:rPr>
        <w:t xml:space="preserve"> 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Elkülönített hulladékgyűjtés módja, szabályai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Elkülönített hulladékgyűjtő helyek üzemeltetésének szabályai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tabs>
          <w:tab w:val="left" w:pos="720"/>
          <w:tab w:val="left" w:pos="4680"/>
        </w:tabs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hulladékgyűjtés eszközei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 hulladékgyűjtő sziget létesítése, kialakítása, üzemeltetése, átvehető hulladékok köre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 hulladékgyűjtő udvar kialakításához és üzemeltetéséhez szükséges alapkövetelmények és minimális műszaki felszerelések, hulladékátvétel feltételei, átvehető hulladékok köre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 xml:space="preserve">Az átvételi hely létesítése és üzemeltetése, átvehető hulladékok köre 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Az átmeneti tárolás módszerei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 xml:space="preserve"> Hulladékszállítás 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 szállítás engedélykötelessége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 szállítás személyi és tárgyi feltételei, közegészségügyi követelményei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berendezések és a járművek műszaki és környezetvédelmi jellemzői,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felszereltsége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szállításnál alkalmazott eszközök és berendezések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szállítás szervezése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rPr>
          <w:rFonts w:ascii="Palatino Linotype" w:hAnsi="Palatino Linotype" w:cs="Times"/>
          <w:b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b/>
          <w:iCs/>
          <w:sz w:val="24"/>
          <w:szCs w:val="24"/>
          <w:lang w:eastAsia="hu-HU"/>
        </w:rPr>
        <w:lastRenderedPageBreak/>
        <w:t>A veszélyes hulladékok szállítása</w:t>
      </w:r>
    </w:p>
    <w:p w:rsidR="004440A8" w:rsidRPr="00E85432" w:rsidRDefault="004440A8" w:rsidP="00DA3090">
      <w:pPr>
        <w:spacing w:after="0" w:line="240" w:lineRule="auto"/>
        <w:ind w:left="851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veszélyes hulladékok szállítása: vasúti, közúti szállítás szabályai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spacing w:after="0" w:line="240" w:lineRule="auto"/>
        <w:ind w:left="851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>A veszélyes hulladékok előkészítése a szállításra (csomagolás, veszélyességi bárcák), járművek és felszereléseik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  <w:r w:rsidRPr="00E85432"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</w:p>
    <w:p w:rsidR="004440A8" w:rsidRPr="00E85432" w:rsidRDefault="004440A8" w:rsidP="00DA309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DA3090" w:rsidRDefault="004440A8" w:rsidP="00DA3090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i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 xml:space="preserve">Hulladék előkezelés 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i/>
          <w:sz w:val="24"/>
          <w:szCs w:val="24"/>
        </w:rPr>
        <w:t>30 óra</w:t>
      </w:r>
    </w:p>
    <w:p w:rsidR="004440A8" w:rsidRPr="00E85432" w:rsidRDefault="004440A8" w:rsidP="00DA3090">
      <w:pPr>
        <w:spacing w:after="0" w:line="240" w:lineRule="auto"/>
        <w:ind w:left="851"/>
        <w:jc w:val="both"/>
        <w:outlineLvl w:val="2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Fizikai és fizikai-kémiai műveletek 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Hulladékaprító berendezések fajtái, alkalmazásuk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Hulladéktömörítő berendezések működési elve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Hulladék fázis-szétválasztás módszerei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Ülepítés, szűrés, centrifugálás, desztilláció, flotáció, adhézió, ultraszűrés, reverz ozmózis, flokkulálás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Hulladék komponens-szétválasztási technológiák</w:t>
      </w:r>
    </w:p>
    <w:p w:rsidR="004440A8" w:rsidRPr="00E85432" w:rsidRDefault="004440A8" w:rsidP="00DA3090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 xml:space="preserve">Rostálás, nehézközegű szeparálás, légosztályozás, ballisztikus szeparálás, pulzációs ülepítő, mágneses szeparálás, örvényáramú szeparálás, flotáció, optikai szeparálás, fagyasztva kristályosítás, sajtolás, tűnemezelés, </w:t>
      </w:r>
      <w:r w:rsidRPr="00E85432">
        <w:rPr>
          <w:rFonts w:ascii="Palatino Linotype" w:hAnsi="Palatino Linotype"/>
          <w:sz w:val="24"/>
          <w:szCs w:val="24"/>
        </w:rPr>
        <w:t>oldószeres extrakció, ioncsere, elektromágneses elválasztás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sz w:val="24"/>
          <w:szCs w:val="24"/>
          <w:lang w:eastAsia="hu-HU"/>
        </w:rPr>
        <w:t>Hulladékkezelés kémiai és elektrokémiai eljárásai</w:t>
      </w:r>
    </w:p>
    <w:p w:rsidR="004440A8" w:rsidRPr="00E85432" w:rsidRDefault="004440A8" w:rsidP="00DA3090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Semlegesítés, csapadékképzés, hidrolízis, redukció, oxidáció vegyszeres eljárásokkal, nedves-oxidáció, ózonos oxidáció, dehalogénezés, elektrokémiai módszerek (fémvisszanyerés, elektrodialízis, nedves oxidáció, szuperkritikus nedves-oxidáció, egyéb speciális módszerek)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637EAD" w:rsidRDefault="004440A8" w:rsidP="00DA3090">
      <w:pPr>
        <w:pStyle w:val="Cmsor3"/>
        <w:spacing w:before="0" w:after="0" w:line="240" w:lineRule="auto"/>
        <w:ind w:left="851"/>
        <w:jc w:val="both"/>
        <w:rPr>
          <w:rFonts w:ascii="Palatino Linotype" w:hAnsi="Palatino Linotype"/>
          <w:b w:val="0"/>
          <w:bCs w:val="0"/>
          <w:sz w:val="24"/>
          <w:szCs w:val="24"/>
          <w:lang w:eastAsia="hu-HU"/>
        </w:rPr>
      </w:pPr>
      <w:r w:rsidRPr="00E85432">
        <w:rPr>
          <w:rFonts w:ascii="Palatino Linotype" w:hAnsi="Palatino Linotype"/>
          <w:b w:val="0"/>
          <w:bCs w:val="0"/>
          <w:sz w:val="24"/>
          <w:szCs w:val="24"/>
          <w:lang w:eastAsia="hu-HU"/>
        </w:rPr>
        <w:t>A hulladékkezelés korszerű technológiái</w:t>
      </w:r>
      <w:r>
        <w:rPr>
          <w:rFonts w:ascii="Palatino Linotype" w:hAnsi="Palatino Linotype"/>
          <w:b w:val="0"/>
          <w:bCs w:val="0"/>
          <w:sz w:val="24"/>
          <w:szCs w:val="24"/>
          <w:lang w:eastAsia="hu-HU"/>
        </w:rPr>
        <w:t>.</w:t>
      </w:r>
    </w:p>
    <w:p w:rsidR="004440A8" w:rsidRPr="00E85432" w:rsidRDefault="004440A8" w:rsidP="00DA3090">
      <w:pPr>
        <w:pStyle w:val="NormlWeb"/>
        <w:spacing w:before="0" w:beforeAutospacing="0" w:after="0" w:afterAutospacing="0"/>
        <w:ind w:left="851"/>
        <w:jc w:val="both"/>
        <w:rPr>
          <w:rFonts w:ascii="Palatino Linotype" w:hAnsi="Palatino Linotype"/>
        </w:rPr>
      </w:pPr>
      <w:r w:rsidRPr="00E85432">
        <w:rPr>
          <w:rFonts w:ascii="Palatino Linotype" w:hAnsi="Palatino Linotype"/>
          <w:iCs/>
        </w:rPr>
        <w:t>A mechanikai-biológiai előkezelés</w:t>
      </w:r>
      <w:r>
        <w:rPr>
          <w:rFonts w:ascii="Palatino Linotype" w:hAnsi="Palatino Linotype"/>
          <w:iCs/>
        </w:rPr>
        <w:t>.</w:t>
      </w:r>
    </w:p>
    <w:p w:rsidR="004440A8" w:rsidRPr="00E85432" w:rsidRDefault="004440A8" w:rsidP="00E8543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162C97" w:rsidRDefault="004440A8" w:rsidP="00162C97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Hulladékártalmatlanítás: termikus technológiák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i/>
          <w:sz w:val="24"/>
          <w:szCs w:val="24"/>
        </w:rPr>
        <w:t>18 óra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Az ártalmatlanítási műveletek jellemzői, jogszabály szerinti besorolása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D kódok alapján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Termikus technológiák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</w:p>
    <w:p w:rsidR="004440A8" w:rsidRPr="00E85432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Termikus kezelés alapvető feltételei és a főbb végtermékek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Alkalmazásának szempontjai: környezetterhelés, energiahatékonyság, társadalmi-gazdasági szempontok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Alkalmazási területei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Hulladékégetési technológiák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Hagyományos égetési technológia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 hulladékégetés jellemzői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 hulladékégetők anyag-és energiamérlege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Az égetés technológiai folyamata (tárolás, előkészítés és adagolás)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Tüzeléstechnikai berendezések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Füstgázhűtés, hőhasznosítás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85432">
        <w:rPr>
          <w:rFonts w:ascii="Palatino Linotype" w:hAnsi="Palatino Linotype"/>
          <w:sz w:val="24"/>
          <w:szCs w:val="24"/>
        </w:rPr>
        <w:t>A keletkezett káros anyag gyűjtése, eltávolítása, üzemeltetés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  <w:r w:rsidRPr="00E85432">
        <w:rPr>
          <w:rFonts w:ascii="Palatino Linotype" w:hAnsi="Palatino Linotype"/>
          <w:bCs/>
          <w:sz w:val="24"/>
          <w:szCs w:val="24"/>
        </w:rPr>
        <w:t>A hulladékégető környezetkímélő technológiai megoldásai</w:t>
      </w:r>
      <w:r>
        <w:rPr>
          <w:rFonts w:ascii="Palatino Linotype" w:hAnsi="Palatino Linotype"/>
          <w:bCs/>
          <w:sz w:val="24"/>
          <w:szCs w:val="24"/>
        </w:rPr>
        <w:t>.</w:t>
      </w:r>
    </w:p>
    <w:p w:rsidR="004440A8" w:rsidRPr="00E85432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bCs/>
          <w:sz w:val="24"/>
          <w:szCs w:val="24"/>
        </w:rPr>
        <w:t>A füstgáztisztítás és salakkezelés lehetőségei</w:t>
      </w:r>
      <w:r>
        <w:rPr>
          <w:rFonts w:ascii="Palatino Linotype" w:hAnsi="Palatino Linotype"/>
          <w:bCs/>
          <w:sz w:val="24"/>
          <w:szCs w:val="24"/>
        </w:rPr>
        <w:t>.</w:t>
      </w:r>
      <w:r w:rsidRPr="00E85432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4440A8" w:rsidRPr="00E85432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lastRenderedPageBreak/>
        <w:t>Energetikai hasznosítás, energiahatékonyság számítása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spacing w:after="0" w:line="240" w:lineRule="auto"/>
        <w:ind w:left="851"/>
        <w:jc w:val="both"/>
        <w:outlineLvl w:val="2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Új termikus technológiák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Pirolízis</w:t>
      </w:r>
      <w:r w:rsidRPr="00E85432">
        <w:rPr>
          <w:rFonts w:ascii="Palatino Linotype" w:hAnsi="Palatino Linotype"/>
          <w:sz w:val="24"/>
          <w:szCs w:val="24"/>
        </w:rPr>
        <w:t xml:space="preserve"> folyamata és technikai megoldásai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85432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85432">
        <w:rPr>
          <w:rFonts w:ascii="Palatino Linotype" w:hAnsi="Palatino Linotype"/>
          <w:color w:val="000000"/>
          <w:sz w:val="24"/>
          <w:szCs w:val="24"/>
        </w:rPr>
        <w:t>A pirolízis technológia alkalmazása és lényege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40A8" w:rsidRPr="00E85432" w:rsidRDefault="004440A8" w:rsidP="00162C97">
      <w:pPr>
        <w:spacing w:after="0" w:line="240" w:lineRule="auto"/>
        <w:ind w:left="851"/>
        <w:jc w:val="both"/>
        <w:outlineLvl w:val="2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Elgázosítás (például thermoselect)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spacing w:after="0" w:line="240" w:lineRule="auto"/>
        <w:ind w:left="851"/>
        <w:jc w:val="both"/>
        <w:outlineLvl w:val="2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Plazma technológia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E85432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4440A8" w:rsidRPr="00E85432" w:rsidRDefault="004440A8" w:rsidP="00162C97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t>Hulladékártalmatlanítás: hulladéklerakás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62C97">
        <w:rPr>
          <w:rFonts w:ascii="Palatino Linotype" w:hAnsi="Palatino Linotype"/>
          <w:b/>
          <w:i/>
          <w:sz w:val="24"/>
          <w:szCs w:val="24"/>
        </w:rPr>
        <w:t>18 óra</w:t>
      </w:r>
    </w:p>
    <w:p w:rsidR="004440A8" w:rsidRPr="00E85432" w:rsidRDefault="004440A8" w:rsidP="00162C97">
      <w:pPr>
        <w:pStyle w:val="NormlWeb"/>
        <w:spacing w:before="0" w:beforeAutospacing="0" w:after="0" w:afterAutospacing="0"/>
        <w:ind w:left="851" w:right="173"/>
        <w:jc w:val="both"/>
        <w:rPr>
          <w:rFonts w:ascii="Palatino Linotype" w:hAnsi="Palatino Linotype"/>
        </w:rPr>
      </w:pPr>
      <w:r w:rsidRPr="00E85432">
        <w:rPr>
          <w:rFonts w:ascii="Palatino Linotype" w:hAnsi="Palatino Linotype"/>
        </w:rPr>
        <w:t>Hulladéklerakással kapcsolatos fontosabb fogalmak</w:t>
      </w:r>
      <w:r>
        <w:rPr>
          <w:rFonts w:ascii="Palatino Linotype" w:hAnsi="Palatino Linotype"/>
        </w:rPr>
        <w:t>.</w:t>
      </w:r>
    </w:p>
    <w:p w:rsidR="004440A8" w:rsidRPr="00E85432" w:rsidRDefault="004440A8" w:rsidP="00162C97">
      <w:pPr>
        <w:pStyle w:val="NormlWeb"/>
        <w:spacing w:before="0" w:beforeAutospacing="0" w:after="0" w:afterAutospacing="0"/>
        <w:ind w:left="851" w:right="173"/>
        <w:jc w:val="both"/>
        <w:rPr>
          <w:rFonts w:ascii="Palatino Linotype" w:hAnsi="Palatino Linotype"/>
        </w:rPr>
      </w:pPr>
      <w:r w:rsidRPr="00E85432">
        <w:rPr>
          <w:rFonts w:ascii="Palatino Linotype" w:hAnsi="Palatino Linotype"/>
        </w:rPr>
        <w:t>Alapjellemzés, hulladéklerakók fajtái, üzemeltetés, tájbaillesztés, rekultiváció, bezárás, hulladéklerakó-gáz, csurgalékvíz</w:t>
      </w:r>
      <w:r>
        <w:rPr>
          <w:rFonts w:ascii="Palatino Linotype" w:hAnsi="Palatino Linotype"/>
        </w:rPr>
        <w:t>.</w:t>
      </w:r>
      <w:r w:rsidRPr="00E85432">
        <w:rPr>
          <w:rFonts w:ascii="Palatino Linotype" w:hAnsi="Palatino Linotype"/>
        </w:rPr>
        <w:t xml:space="preserve"> 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bookmarkStart w:id="1" w:name="pr18"/>
      <w:bookmarkEnd w:id="1"/>
      <w:r w:rsidRPr="00E85432">
        <w:rPr>
          <w:rFonts w:ascii="Palatino Linotype" w:hAnsi="Palatino Linotype"/>
          <w:sz w:val="24"/>
          <w:szCs w:val="24"/>
          <w:lang w:eastAsia="hu-HU"/>
        </w:rPr>
        <w:t>A hulladéklerakóban elhelyezhető és nem elhelyezhető hulladékok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  <w:r w:rsidRPr="00E85432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sz w:val="24"/>
          <w:szCs w:val="24"/>
          <w:lang w:eastAsia="hu-HU"/>
        </w:rPr>
        <w:t>A lerakó létesítési szempontjai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A szilárd hulladékok rendezett lerakása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A rendezett lerakó kialakítása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Talajelőkészítés, vízvédelem, levegőtisztaság-védelem, az élővilág védelme, emisszió minimálisra csökkentése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A hulladéklerakó létesítésének követelményei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Monitoring rendszer működtetése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A hulladéklerakó technológiai előírásai, védelmi intézkedés, depóniagáz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sz w:val="24"/>
          <w:szCs w:val="24"/>
          <w:lang w:eastAsia="hu-HU"/>
        </w:rPr>
        <w:t>A rendezett lerakás technológiai megoldásai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Prizmás rendszerű ellenőrzött lerakás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Árkos területfeltöltés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A rendezett lerakó üzemeltetése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Kiépített berendezések, kompaktorok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sz w:val="24"/>
          <w:szCs w:val="24"/>
          <w:lang w:eastAsia="hu-HU"/>
        </w:rPr>
        <w:t>Rakodógépek, rakodási technológiák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Földmunkagépek, gépészeti üzem szervezése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A rendezett lerakó lezárása, rekultivációja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162C97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A rendezett lerakó kijelölésének és létesítésének eljárási rendje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sz w:val="24"/>
          <w:szCs w:val="24"/>
          <w:lang w:eastAsia="hu-HU"/>
        </w:rPr>
      </w:pPr>
      <w:r w:rsidRPr="00E85432">
        <w:rPr>
          <w:rFonts w:ascii="Palatino Linotype" w:hAnsi="Palatino Linotype"/>
          <w:b/>
          <w:sz w:val="24"/>
          <w:szCs w:val="24"/>
          <w:lang w:eastAsia="hu-HU"/>
        </w:rPr>
        <w:t>A veszélyes hulladékok lerakása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Rendezett biztonságos lerakás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Passzív - és aktív védelem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637EAD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Felszíni biztonságos lerakó telepítése és üzemeltetése</w:t>
      </w:r>
      <w:r>
        <w:rPr>
          <w:rFonts w:ascii="Palatino Linotype" w:hAnsi="Palatino Linotype"/>
          <w:sz w:val="24"/>
          <w:szCs w:val="24"/>
          <w:lang w:eastAsia="hu-HU"/>
        </w:rPr>
        <w:t>, ő</w:t>
      </w:r>
      <w:r w:rsidRPr="00E85432">
        <w:rPr>
          <w:rFonts w:ascii="Palatino Linotype" w:hAnsi="Palatino Linotype"/>
          <w:sz w:val="24"/>
          <w:szCs w:val="24"/>
          <w:lang w:eastAsia="hu-HU"/>
        </w:rPr>
        <w:t>rzés</w:t>
      </w:r>
      <w:r>
        <w:rPr>
          <w:rFonts w:ascii="Palatino Linotype" w:hAnsi="Palatino Linotype"/>
          <w:sz w:val="24"/>
          <w:szCs w:val="24"/>
          <w:lang w:eastAsia="hu-HU"/>
        </w:rPr>
        <w:t>e.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Haváriaterv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Lezárás és fenntartás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Hulladék elhelyezés mélyrétegekben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A hulladékok okozta kár elhárítása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Kárelhárítási alapelvek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Kárelhárítási eszközök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Kárelhárítás talajkiemelés nélkül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E85432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E85432">
        <w:rPr>
          <w:rFonts w:ascii="Palatino Linotype" w:hAnsi="Palatino Linotype"/>
          <w:sz w:val="24"/>
          <w:szCs w:val="24"/>
          <w:lang w:eastAsia="hu-HU"/>
        </w:rPr>
        <w:t>A szennyezés terjedésének megakadályozása stabilizálással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637EAD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  <w:lang w:eastAsia="hu-HU"/>
        </w:rPr>
      </w:pPr>
      <w:r w:rsidRPr="00637EAD">
        <w:rPr>
          <w:rFonts w:ascii="Palatino Linotype" w:hAnsi="Palatino Linotype"/>
          <w:sz w:val="24"/>
          <w:szCs w:val="24"/>
          <w:lang w:eastAsia="hu-HU"/>
        </w:rPr>
        <w:t>Műszaki védelem nélküli települési hulladéklerakók megszűntetése</w:t>
      </w:r>
    </w:p>
    <w:p w:rsidR="004440A8" w:rsidRPr="00E85432" w:rsidRDefault="004440A8" w:rsidP="00E8543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127AE4" w:rsidRDefault="004440A8" w:rsidP="00162C97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i/>
          <w:sz w:val="24"/>
          <w:szCs w:val="24"/>
        </w:rPr>
      </w:pPr>
      <w:r w:rsidRPr="00E85432">
        <w:rPr>
          <w:rFonts w:ascii="Palatino Linotype" w:hAnsi="Palatino Linotype"/>
          <w:b/>
          <w:sz w:val="24"/>
          <w:szCs w:val="24"/>
        </w:rPr>
        <w:lastRenderedPageBreak/>
        <w:t xml:space="preserve">Folyékony- és iszapszerű hulladékok kezelése </w:t>
      </w:r>
      <w:r w:rsidRPr="00E85432">
        <w:rPr>
          <w:rFonts w:ascii="Palatino Linotype" w:hAnsi="Palatino Linotype"/>
          <w:b/>
          <w:sz w:val="24"/>
          <w:szCs w:val="24"/>
        </w:rPr>
        <w:tab/>
      </w:r>
      <w:r w:rsidRPr="00E8543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27AE4">
        <w:rPr>
          <w:rFonts w:ascii="Palatino Linotype" w:hAnsi="Palatino Linotype"/>
          <w:b/>
          <w:i/>
          <w:sz w:val="24"/>
          <w:szCs w:val="24"/>
        </w:rPr>
        <w:t>15 óra</w:t>
      </w:r>
    </w:p>
    <w:p w:rsidR="004440A8" w:rsidRPr="00127AE4" w:rsidRDefault="004440A8" w:rsidP="00162C97">
      <w:pPr>
        <w:spacing w:after="0" w:line="240" w:lineRule="auto"/>
        <w:ind w:left="851"/>
        <w:rPr>
          <w:rFonts w:ascii="Palatino Linotype" w:hAnsi="Palatino Linotype"/>
          <w:color w:val="000000"/>
          <w:sz w:val="24"/>
          <w:szCs w:val="24"/>
        </w:rPr>
      </w:pPr>
      <w:r w:rsidRPr="00127AE4">
        <w:rPr>
          <w:rFonts w:ascii="Palatino Linotype" w:hAnsi="Palatino Linotype"/>
          <w:color w:val="000000"/>
          <w:sz w:val="24"/>
          <w:szCs w:val="24"/>
        </w:rPr>
        <w:t>A technológiai folyamatokból származó folyékony hulladékok kezelési lehetőségei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40A8" w:rsidRPr="008D1FD0" w:rsidRDefault="004440A8" w:rsidP="00162C97">
      <w:pPr>
        <w:spacing w:after="0" w:line="240" w:lineRule="auto"/>
        <w:ind w:left="851"/>
        <w:rPr>
          <w:rFonts w:ascii="Palatino Linotype" w:hAnsi="Palatino Linotype"/>
          <w:color w:val="000000"/>
          <w:sz w:val="24"/>
          <w:szCs w:val="24"/>
        </w:rPr>
      </w:pPr>
      <w:r w:rsidRPr="008D1FD0">
        <w:rPr>
          <w:rFonts w:ascii="Palatino Linotype" w:hAnsi="Palatino Linotype"/>
          <w:color w:val="000000"/>
          <w:sz w:val="24"/>
          <w:szCs w:val="24"/>
        </w:rPr>
        <w:t>Hulladék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8D1FD0">
        <w:rPr>
          <w:rFonts w:ascii="Palatino Linotype" w:hAnsi="Palatino Linotype"/>
          <w:color w:val="000000"/>
          <w:sz w:val="24"/>
          <w:szCs w:val="24"/>
        </w:rPr>
        <w:t>tulajdonságaitól függő kezelés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40A8" w:rsidRPr="00101643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b/>
          <w:color w:val="000000"/>
          <w:sz w:val="24"/>
          <w:szCs w:val="24"/>
          <w:lang w:eastAsia="hu-HU"/>
        </w:rPr>
      </w:pPr>
      <w:r w:rsidRPr="00101643">
        <w:rPr>
          <w:rFonts w:ascii="Palatino Linotype" w:hAnsi="Palatino Linotype"/>
          <w:b/>
          <w:color w:val="000000"/>
          <w:sz w:val="24"/>
          <w:szCs w:val="24"/>
          <w:lang w:eastAsia="hu-HU"/>
        </w:rPr>
        <w:t>Települési folyékony-</w:t>
      </w:r>
      <w:r>
        <w:rPr>
          <w:rFonts w:ascii="Palatino Linotype" w:hAnsi="Palatino Linotype"/>
          <w:b/>
          <w:color w:val="000000"/>
          <w:sz w:val="24"/>
          <w:szCs w:val="24"/>
          <w:lang w:eastAsia="hu-HU"/>
        </w:rPr>
        <w:t xml:space="preserve"> </w:t>
      </w:r>
      <w:r w:rsidRPr="00101643">
        <w:rPr>
          <w:rFonts w:ascii="Palatino Linotype" w:hAnsi="Palatino Linotype"/>
          <w:b/>
          <w:color w:val="000000"/>
          <w:sz w:val="24"/>
          <w:szCs w:val="24"/>
          <w:lang w:eastAsia="hu-HU"/>
        </w:rPr>
        <w:t>és iszapszerű hulladékok</w:t>
      </w:r>
    </w:p>
    <w:p w:rsidR="004440A8" w:rsidRPr="003D4FE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3D4FE8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A települési folyékony hulladék 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elhelyezése és </w:t>
      </w:r>
      <w:r w:rsidRPr="003D4FE8">
        <w:rPr>
          <w:rFonts w:ascii="Palatino Linotype" w:hAnsi="Palatino Linotype"/>
          <w:color w:val="000000"/>
          <w:sz w:val="24"/>
          <w:szCs w:val="24"/>
          <w:lang w:eastAsia="hu-HU"/>
        </w:rPr>
        <w:t>elhelyezésének feltételei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Pr="003D4FE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3D4FE8">
        <w:rPr>
          <w:rFonts w:ascii="Palatino Linotype" w:hAnsi="Palatino Linotype"/>
          <w:color w:val="000000"/>
          <w:sz w:val="24"/>
          <w:szCs w:val="24"/>
          <w:lang w:eastAsia="hu-HU"/>
        </w:rPr>
        <w:t>Elhelyezés közcsatorna hálózatba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3D4FE8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0E2F5D">
        <w:rPr>
          <w:rFonts w:ascii="Palatino Linotype" w:hAnsi="Palatino Linotype"/>
          <w:color w:val="000000"/>
          <w:sz w:val="24"/>
          <w:szCs w:val="24"/>
          <w:lang w:eastAsia="hu-HU"/>
        </w:rPr>
        <w:t>Elhelyezés szennyvíztisztító telepen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0E2F5D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0E2F5D">
        <w:rPr>
          <w:rFonts w:ascii="Palatino Linotype" w:hAnsi="Palatino Linotype"/>
          <w:color w:val="000000"/>
          <w:sz w:val="24"/>
          <w:szCs w:val="24"/>
          <w:lang w:eastAsia="hu-HU"/>
        </w:rPr>
        <w:t>Elhelyezés rendezett lerakón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0E2F5D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0E2F5D">
        <w:rPr>
          <w:rFonts w:ascii="Palatino Linotype" w:hAnsi="Palatino Linotype"/>
          <w:color w:val="000000"/>
          <w:sz w:val="24"/>
          <w:szCs w:val="24"/>
          <w:lang w:eastAsia="hu-HU"/>
        </w:rPr>
        <w:t>Elhelyezés mező- vagy erdőgazdasági művelés alatt álló területen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0E2F5D">
        <w:rPr>
          <w:rFonts w:ascii="Palatino Linotype" w:hAnsi="Palatino Linotype"/>
          <w:color w:val="000000"/>
          <w:sz w:val="24"/>
          <w:szCs w:val="24"/>
          <w:lang w:eastAsia="hu-HU"/>
        </w:rPr>
        <w:t>Települési folyékony hulladék rendezett elhelyezése közcélú ártalmatlanító telepen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  <w:r w:rsidRPr="000E2F5D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 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044D80">
        <w:rPr>
          <w:rFonts w:ascii="Palatino Linotype" w:hAnsi="Palatino Linotype"/>
          <w:color w:val="000000"/>
          <w:sz w:val="24"/>
          <w:szCs w:val="24"/>
          <w:lang w:eastAsia="hu-HU"/>
        </w:rPr>
        <w:t>Települési folyékony hulladék rendezett elhelyezése közcélú ártalmatlanító telepen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, l</w:t>
      </w:r>
      <w:r w:rsidRPr="00044D80">
        <w:rPr>
          <w:rFonts w:ascii="Palatino Linotype" w:hAnsi="Palatino Linotype"/>
          <w:color w:val="000000"/>
          <w:sz w:val="24"/>
          <w:szCs w:val="24"/>
          <w:lang w:eastAsia="hu-HU"/>
        </w:rPr>
        <w:t>eeresztő telep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, teraszos-kazettás kezelőtelep, á</w:t>
      </w:r>
      <w:r w:rsidRPr="00044D80">
        <w:rPr>
          <w:rFonts w:ascii="Palatino Linotype" w:hAnsi="Palatino Linotype"/>
          <w:color w:val="000000"/>
          <w:sz w:val="24"/>
          <w:szCs w:val="24"/>
          <w:lang w:eastAsia="hu-HU"/>
        </w:rPr>
        <w:t>r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talmatlanító- és hasznosító telep, n</w:t>
      </w:r>
      <w:r w:rsidRPr="00044D80">
        <w:rPr>
          <w:rFonts w:ascii="Palatino Linotype" w:hAnsi="Palatino Linotype"/>
          <w:color w:val="000000"/>
          <w:sz w:val="24"/>
          <w:szCs w:val="24"/>
          <w:lang w:eastAsia="hu-HU"/>
        </w:rPr>
        <w:t>yárfás öntözőtelep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044D80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Szántóföldi hasznosítás 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>barázdás-bakhátas elhelyezéssel.</w:t>
      </w:r>
    </w:p>
    <w:p w:rsidR="004440A8" w:rsidRPr="008D1FD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b/>
          <w:color w:val="000000"/>
          <w:sz w:val="24"/>
          <w:szCs w:val="24"/>
          <w:lang w:eastAsia="hu-HU"/>
        </w:rPr>
      </w:pPr>
      <w:r w:rsidRPr="008D1FD0">
        <w:rPr>
          <w:rFonts w:ascii="Palatino Linotype" w:hAnsi="Palatino Linotype"/>
          <w:b/>
          <w:color w:val="000000"/>
          <w:sz w:val="24"/>
          <w:szCs w:val="24"/>
          <w:lang w:eastAsia="hu-HU"/>
        </w:rPr>
        <w:t>Szennyvíztisztítás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961090">
        <w:rPr>
          <w:rFonts w:ascii="Palatino Linotype" w:hAnsi="Palatino Linotype"/>
          <w:sz w:val="24"/>
          <w:szCs w:val="24"/>
        </w:rPr>
        <w:t>A szennyvíziszap kezelése, hasznosítási lehetőségek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Nemzeti szennyvízelvezetési és tisztítási program.</w:t>
      </w:r>
    </w:p>
    <w:p w:rsidR="004440A8" w:rsidRPr="00637EAD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 w:rsidRPr="00637EAD">
        <w:rPr>
          <w:rFonts w:ascii="Palatino Linotype" w:hAnsi="Palatino Linotype"/>
          <w:color w:val="000000"/>
          <w:sz w:val="24"/>
          <w:szCs w:val="24"/>
        </w:rPr>
        <w:t>Iszapkezelés</w:t>
      </w:r>
    </w:p>
    <w:p w:rsidR="004440A8" w:rsidRPr="000E120B" w:rsidRDefault="004440A8" w:rsidP="00C65A1E">
      <w:pPr>
        <w:spacing w:after="0" w:line="240" w:lineRule="auto"/>
        <w:rPr>
          <w:rFonts w:ascii="Palatino Linotype" w:hAnsi="Palatino Linotype"/>
          <w:b/>
        </w:rPr>
      </w:pPr>
    </w:p>
    <w:p w:rsidR="004440A8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4440A8" w:rsidRDefault="004440A8" w:rsidP="00162C9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i/>
          <w:sz w:val="24"/>
          <w:szCs w:val="24"/>
        </w:rPr>
      </w:pPr>
      <w:r w:rsidRPr="00B86CEF">
        <w:rPr>
          <w:rFonts w:ascii="Palatino Linotype" w:hAnsi="Palatino Linotype"/>
          <w:i/>
          <w:sz w:val="24"/>
          <w:szCs w:val="24"/>
        </w:rPr>
        <w:t>Tanterem</w:t>
      </w:r>
      <w:r>
        <w:rPr>
          <w:rFonts w:ascii="Palatino Linotype" w:hAnsi="Palatino Linotype"/>
          <w:i/>
          <w:sz w:val="24"/>
          <w:szCs w:val="24"/>
        </w:rPr>
        <w:t>, projektorral felszerelt</w:t>
      </w:r>
    </w:p>
    <w:p w:rsidR="004440A8" w:rsidRPr="00B86CEF" w:rsidRDefault="004440A8" w:rsidP="00B86CEF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i/>
          <w:sz w:val="24"/>
          <w:szCs w:val="24"/>
        </w:rPr>
      </w:pPr>
    </w:p>
    <w:p w:rsidR="004440A8" w:rsidRPr="00D846BB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40A8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40A8" w:rsidRPr="00FE5532" w:rsidRDefault="004440A8" w:rsidP="006274F0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40A8" w:rsidRDefault="004440A8" w:rsidP="006274F0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40A8" w:rsidRPr="00FE5532" w:rsidRDefault="004440A8" w:rsidP="006274F0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40A8" w:rsidRDefault="004440A8" w:rsidP="006274F0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40A8" w:rsidRPr="00FE5532" w:rsidRDefault="004440A8" w:rsidP="006274F0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40A8" w:rsidRPr="00CA4DFE" w:rsidRDefault="004440A8" w:rsidP="00CA4DFE">
      <w:pPr>
        <w:widowControl w:val="0"/>
        <w:suppressAutoHyphens/>
        <w:ind w:left="360"/>
        <w:rPr>
          <w:rFonts w:ascii="Palatino Linotype" w:hAnsi="Palatino Linotype"/>
          <w:bCs/>
          <w:kern w:val="1"/>
          <w:lang w:eastAsia="hi-IN" w:bidi="hi-IN"/>
        </w:rPr>
      </w:pPr>
    </w:p>
    <w:p w:rsidR="004440A8" w:rsidRDefault="004440A8" w:rsidP="00E67EB2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40A8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40A8" w:rsidRDefault="004440A8" w:rsidP="00162C97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4440A8" w:rsidRPr="002B4E45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bCs/>
          <w:sz w:val="24"/>
          <w:szCs w:val="24"/>
        </w:rPr>
      </w:pPr>
      <w:r w:rsidRPr="002B4E45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B4E45">
        <w:rPr>
          <w:rFonts w:ascii="Palatino Linotype" w:hAnsi="Palatino Linotype"/>
          <w:b/>
          <w:sz w:val="24"/>
          <w:szCs w:val="24"/>
        </w:rPr>
        <w:t>tantárgy</w:t>
      </w:r>
      <w:r w:rsidRPr="002B4E4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B4E45">
        <w:rPr>
          <w:rFonts w:ascii="Palatino Linotype" w:hAnsi="Palatino Linotype"/>
          <w:b/>
          <w:sz w:val="24"/>
          <w:szCs w:val="24"/>
        </w:rPr>
        <w:t>értékelésének</w:t>
      </w:r>
      <w:r w:rsidRPr="002B4E45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440A8" w:rsidRPr="002B4E45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  <w:r w:rsidRPr="002B4E45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4440A8" w:rsidRDefault="004440A8" w:rsidP="00D2571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4440A8" w:rsidRPr="002B4E45" w:rsidRDefault="004440A8" w:rsidP="00637EA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4440A8" w:rsidRDefault="004440A8" w:rsidP="00713A53">
      <w:pPr>
        <w:widowControl w:val="0"/>
        <w:numPr>
          <w:ilvl w:val="0"/>
          <w:numId w:val="2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33541">
        <w:rPr>
          <w:rFonts w:ascii="Palatino Linotype" w:hAnsi="Palatino Linotype"/>
          <w:b/>
          <w:sz w:val="24"/>
          <w:szCs w:val="24"/>
        </w:rPr>
        <w:t>Hulladékhasznosítás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48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4440A8" w:rsidRDefault="004440A8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440A8" w:rsidRPr="000E120B" w:rsidRDefault="004440A8" w:rsidP="00162C97">
      <w:pPr>
        <w:numPr>
          <w:ilvl w:val="1"/>
          <w:numId w:val="21"/>
        </w:numPr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40A8" w:rsidRDefault="004440A8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B81FEB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B81FEB">
        <w:rPr>
          <w:rFonts w:ascii="Palatino Linotype" w:hAnsi="Palatino Linotype"/>
          <w:sz w:val="24"/>
          <w:szCs w:val="24"/>
        </w:rPr>
        <w:lastRenderedPageBreak/>
        <w:t>A tantárgy tanításának célja a hogy a tanulók megismerjék</w:t>
      </w:r>
      <w:r>
        <w:rPr>
          <w:rFonts w:ascii="Palatino Linotype" w:hAnsi="Palatino Linotype"/>
          <w:sz w:val="24"/>
          <w:szCs w:val="24"/>
        </w:rPr>
        <w:t xml:space="preserve"> a hulladékhasznosítás gazdasági, környezetvédelmi és társadalmi jelentőségét, a hulladékhasznosítási technológiákat, a hasznosítási lehetőségeket.</w:t>
      </w:r>
    </w:p>
    <w:p w:rsidR="004440A8" w:rsidRDefault="004440A8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B5767E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440A8" w:rsidRDefault="004440A8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440A8" w:rsidRPr="00127AE4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>Környezetvédelem</w:t>
      </w:r>
    </w:p>
    <w:p w:rsidR="004440A8" w:rsidRPr="00127AE4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>Környezettechnika</w:t>
      </w:r>
    </w:p>
    <w:p w:rsidR="004440A8" w:rsidRPr="00127AE4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>Humánökológia</w:t>
      </w:r>
    </w:p>
    <w:p w:rsidR="004440A8" w:rsidRDefault="004440A8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440A8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4440A8" w:rsidRDefault="004440A8" w:rsidP="00B81FEB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4440A8" w:rsidRPr="00B81FEB" w:rsidRDefault="004440A8" w:rsidP="00162C97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Hasznosítási műveletek: biológiai módszerek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15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4440A8" w:rsidRPr="006F1BCE" w:rsidRDefault="004440A8" w:rsidP="00162C97">
      <w:pPr>
        <w:tabs>
          <w:tab w:val="left" w:pos="567"/>
        </w:tabs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6F1BCE">
        <w:rPr>
          <w:rFonts w:ascii="Palatino Linotype" w:hAnsi="Palatino Linotype" w:cs="Times"/>
          <w:color w:val="000000"/>
          <w:sz w:val="24"/>
          <w:szCs w:val="24"/>
          <w:lang w:eastAsia="hu-HU"/>
        </w:rPr>
        <w:t>A hasznosítás gazdasági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, </w:t>
      </w:r>
      <w:r w:rsidRPr="006F1BCE">
        <w:rPr>
          <w:rFonts w:ascii="Palatino Linotype" w:hAnsi="Palatino Linotype" w:cs="Times"/>
          <w:color w:val="000000"/>
          <w:sz w:val="24"/>
          <w:szCs w:val="24"/>
          <w:lang w:eastAsia="hu-HU"/>
        </w:rPr>
        <w:t>társadalmi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, környezetvédelmi </w:t>
      </w:r>
      <w:r w:rsidRPr="006F1BCE">
        <w:rPr>
          <w:rFonts w:ascii="Palatino Linotype" w:hAnsi="Palatino Linotype" w:cs="Times"/>
          <w:color w:val="000000"/>
          <w:sz w:val="24"/>
          <w:szCs w:val="24"/>
          <w:lang w:eastAsia="hu-HU"/>
        </w:rPr>
        <w:t>jelentősége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</w:p>
    <w:p w:rsidR="004440A8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4030C5">
        <w:rPr>
          <w:rFonts w:ascii="Palatino Linotype" w:hAnsi="Palatino Linotype"/>
          <w:sz w:val="24"/>
          <w:szCs w:val="24"/>
        </w:rPr>
        <w:t>A hulladékok hasznosítása, hulladékstátusz változása, nyersanyagként, alapanyagként történő értékesítés</w:t>
      </w:r>
      <w:r>
        <w:rPr>
          <w:rFonts w:ascii="Palatino Linotype" w:hAnsi="Palatino Linotype"/>
          <w:sz w:val="24"/>
          <w:szCs w:val="24"/>
        </w:rPr>
        <w:t>, termékké minősítés lehetősége.</w:t>
      </w:r>
    </w:p>
    <w:p w:rsidR="004440A8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Hasznosítható hulladékok, kis víz-, energia-, és nyersanyagigényű hulladékhasznosítási technológiák.</w:t>
      </w:r>
    </w:p>
    <w:p w:rsidR="004440A8" w:rsidRPr="00127AE4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>A technológiák különböző hasznosítási műveleteinek jogszabály szerinti besorolása R kódok alapján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D51409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DF4EA8">
        <w:rPr>
          <w:rFonts w:ascii="Palatino Linotype" w:hAnsi="Palatino Linotype"/>
          <w:b/>
          <w:color w:val="000000"/>
          <w:sz w:val="24"/>
          <w:szCs w:val="24"/>
        </w:rPr>
        <w:t>Biológiai átalakítási módszerek</w:t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</w:p>
    <w:p w:rsidR="004440A8" w:rsidRPr="003A6CB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3A6CB8">
        <w:rPr>
          <w:rFonts w:ascii="Palatino Linotype" w:hAnsi="Palatino Linotype"/>
          <w:b/>
          <w:sz w:val="24"/>
          <w:szCs w:val="24"/>
        </w:rPr>
        <w:t>Komposztálás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 xml:space="preserve">komposztálható </w:t>
      </w:r>
      <w:r w:rsidRPr="002713A0">
        <w:rPr>
          <w:rFonts w:ascii="Palatino Linotype" w:hAnsi="Palatino Linotype"/>
          <w:sz w:val="24"/>
          <w:szCs w:val="24"/>
        </w:rPr>
        <w:t>települési szilárd és folyékony, és</w:t>
      </w:r>
      <w:r>
        <w:rPr>
          <w:rFonts w:ascii="Palatino Linotype" w:hAnsi="Palatino Linotype"/>
          <w:sz w:val="24"/>
          <w:szCs w:val="24"/>
        </w:rPr>
        <w:t xml:space="preserve"> bizonyos termelési hulladékok köre.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Komposztálás elvi alapjai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Komposztálást befolyásoló paraméterek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Komposztálás technológiai megoldásai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Komposztálás gyakorlati alkalmazása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27A09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Az együttes komposztálás általános technológiai folyamata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E27A09">
        <w:rPr>
          <w:rFonts w:ascii="Palatino Linotype" w:hAnsi="Palatino Linotype"/>
          <w:sz w:val="24"/>
          <w:szCs w:val="24"/>
        </w:rPr>
        <w:t>üzemeltetési feladatok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E27A09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27A09">
        <w:rPr>
          <w:rFonts w:ascii="Palatino Linotype" w:hAnsi="Palatino Linotype"/>
          <w:b/>
          <w:sz w:val="24"/>
          <w:szCs w:val="24"/>
        </w:rPr>
        <w:t>A biogáz gyártás és hasznosítás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A biogáz termelés kémiája, mikrobiológiája, szerves anyagok anaerob bomlása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A biogáz termelés üzemi megoldásai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021D49">
        <w:rPr>
          <w:rFonts w:ascii="Palatino Linotype" w:hAnsi="Palatino Linotype"/>
          <w:sz w:val="24"/>
          <w:szCs w:val="24"/>
        </w:rPr>
        <w:t>üzemeltetése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Egylépcsős és kétlépcsős biogáz termelő technológia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A kinyert biogáz összetétele, hasznosításának lehetőségei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A biohulladék kezelési eljárásának ökológiai értékelése az energiamérleg és a CO</w:t>
      </w:r>
      <w:r w:rsidRPr="00637EAD">
        <w:rPr>
          <w:rFonts w:ascii="Palatino Linotype" w:hAnsi="Palatino Linotype"/>
          <w:sz w:val="24"/>
          <w:szCs w:val="24"/>
          <w:vertAlign w:val="subscript"/>
        </w:rPr>
        <w:t>2</w:t>
      </w:r>
      <w:r w:rsidRPr="002713A0">
        <w:rPr>
          <w:rFonts w:ascii="Palatino Linotype" w:hAnsi="Palatino Linotype"/>
          <w:sz w:val="24"/>
          <w:szCs w:val="24"/>
        </w:rPr>
        <w:t>-emisszió szempontjából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2713A0">
        <w:rPr>
          <w:rFonts w:ascii="Palatino Linotype" w:hAnsi="Palatino Linotype"/>
          <w:sz w:val="24"/>
          <w:szCs w:val="24"/>
        </w:rPr>
        <w:t>Enzimes fermentáció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Default="004440A8" w:rsidP="00D51409">
      <w:pPr>
        <w:spacing w:after="0"/>
        <w:ind w:left="1134"/>
        <w:rPr>
          <w:rFonts w:ascii="Palatino Linotype" w:hAnsi="Palatino Linotype"/>
          <w:color w:val="000000"/>
          <w:sz w:val="24"/>
          <w:szCs w:val="24"/>
        </w:rPr>
      </w:pPr>
    </w:p>
    <w:p w:rsidR="004440A8" w:rsidRPr="00D51409" w:rsidRDefault="004440A8" w:rsidP="00162C97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Hulladékhasznosítási technológiák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27AE4">
        <w:rPr>
          <w:rFonts w:ascii="Palatino Linotype" w:hAnsi="Palatino Linotype"/>
          <w:b/>
          <w:i/>
          <w:sz w:val="24"/>
          <w:szCs w:val="24"/>
        </w:rPr>
        <w:t>23 óra</w:t>
      </w:r>
    </w:p>
    <w:p w:rsidR="004440A8" w:rsidRPr="00D51409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</w:pPr>
      <w:r w:rsidRPr="00D51409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 xml:space="preserve">Papírhulladékok 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lastRenderedPageBreak/>
        <w:t>Keletkezése, fajtái, gyűjtése, előkezelése, másodlagos alapanyagként való hasznosítása</w:t>
      </w:r>
      <w:r w:rsidRPr="00D51409">
        <w:rPr>
          <w:rFonts w:ascii="Palatino Linotype" w:hAnsi="Palatino Linotype" w:cs="Times"/>
          <w:color w:val="000000"/>
          <w:sz w:val="24"/>
          <w:szCs w:val="24"/>
          <w:lang w:eastAsia="hu-HU"/>
        </w:rPr>
        <w:t>, papírgyártás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2713A0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Műanyaghulladék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Keletkezése és fajtái, csomagolási műanyaghulladék, roncsautókból és leselejtezett elektromos és elektronikai (e+e) berendezésekből kikerülő egyéb műanyag hulladékok.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</w:t>
      </w:r>
    </w:p>
    <w:p w:rsidR="004440A8" w:rsidRPr="006F1BCE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H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asznosítás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i műveletek, pl.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mosás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,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agglomerál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ás, 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regranulálás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; késztermék gyártása hulladékból.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2713A0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Üveghulladék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2713A0">
        <w:rPr>
          <w:rFonts w:ascii="Palatino Linotype" w:hAnsi="Palatino Linotype" w:cs="Times"/>
          <w:sz w:val="24"/>
          <w:szCs w:val="24"/>
          <w:lang w:eastAsia="hu-HU"/>
        </w:rPr>
        <w:t>Keletkezése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 és fajtái</w:t>
      </w:r>
      <w:r w:rsidRPr="002713A0">
        <w:rPr>
          <w:rFonts w:ascii="Palatino Linotype" w:hAnsi="Palatino Linotype" w:cs="Times"/>
          <w:sz w:val="24"/>
          <w:szCs w:val="24"/>
          <w:lang w:eastAsia="hu-HU"/>
        </w:rPr>
        <w:t xml:space="preserve">, 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üveghulladék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ok 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gyűjtése, 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előkezelése.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H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asznosítása másodnyersanyagként üveggyárakban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</w:p>
    <w:p w:rsidR="004440A8" w:rsidRPr="006F1BCE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E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gyéb hasznosítási lehetőségek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,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mély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-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és magas építési tech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nológiák, út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építés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</w:p>
    <w:p w:rsidR="004440A8" w:rsidRPr="001E20B1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</w:pPr>
      <w:r w:rsidRPr="001E20B1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Fémhulladék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Vashulladék, nemvasfémhulladék keletkezése és fajtái, előkezelési és hasznosítási technológiák.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F</w:t>
      </w:r>
      <w:r w:rsidRPr="006F1BCE">
        <w:rPr>
          <w:rFonts w:ascii="Palatino Linotype" w:hAnsi="Palatino Linotype" w:cs="Times"/>
          <w:color w:val="000000"/>
          <w:sz w:val="24"/>
          <w:szCs w:val="24"/>
          <w:lang w:eastAsia="hu-HU"/>
        </w:rPr>
        <w:t>émvegyületek visszanyerése, újrafeldolgozása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, pl. katalizátor 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fémtartalmának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visszanyerése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, ritkaföldfémek visszanyerése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  <w:r w:rsidRPr="00884609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</w:t>
      </w:r>
    </w:p>
    <w:p w:rsidR="004440A8" w:rsidRPr="002713A0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Elektromos és elektronikai berendezések (e+e) hulladék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ai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, ipari eredetű és lakosságnál keletkező hulladék begyűjtése, bontása előkezelése, 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a fém 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hulladékfrakció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k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hasznosítása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Galvániszapok.</w:t>
      </w:r>
    </w:p>
    <w:p w:rsidR="004440A8" w:rsidRPr="002713A0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2B4E45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Gumihulladékok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keletkezése, 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gyűjtése, 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hasznosítási technológiák: 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újrafutózás, aprítás-őrlés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és termékgyártás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>, energetikai hasznosítás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</w:p>
    <w:p w:rsidR="004440A8" w:rsidRPr="001E20B1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2B4E45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Elem és akkumulátor-hulladékok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keletkezése, fajtái, hasznosítási lehetőségek.</w:t>
      </w:r>
    </w:p>
    <w:p w:rsidR="004440A8" w:rsidRPr="001E20B1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2B4E45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Építési</w:t>
      </w:r>
      <w:r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-</w:t>
      </w:r>
      <w:r w:rsidRPr="002B4E45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bontási hulladékok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fajtái, tulajdonságai, </w:t>
      </w:r>
      <w:r w:rsidRPr="001E20B1">
        <w:rPr>
          <w:rFonts w:ascii="Palatino Linotype" w:hAnsi="Palatino Linotype" w:cs="Times"/>
          <w:color w:val="000000"/>
          <w:sz w:val="24"/>
          <w:szCs w:val="24"/>
          <w:lang w:eastAsia="hu-HU"/>
        </w:rPr>
        <w:t>hasznosítása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  <w:r w:rsidRPr="001E20B1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</w:t>
      </w:r>
    </w:p>
    <w:p w:rsidR="004440A8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2B4E45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Pernye, bányameddő és salakok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tulajdonságai,</w:t>
      </w:r>
      <w:r w:rsidRPr="002713A0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hasznosítása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</w:p>
    <w:p w:rsidR="004440A8" w:rsidRPr="0084248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</w:pPr>
      <w:r w:rsidRPr="00842485"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>Veszélyes hulladék hasznosítása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V</w:t>
      </w:r>
      <w:r w:rsidRPr="00842485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eszélyes hulladék alapanyaggá, illetve 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termékké alakítása.</w:t>
      </w:r>
    </w:p>
    <w:p w:rsidR="004440A8" w:rsidRPr="00127AE4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127AE4">
        <w:rPr>
          <w:rFonts w:ascii="Palatino Linotype" w:hAnsi="Palatino Linotype"/>
          <w:sz w:val="24"/>
          <w:szCs w:val="24"/>
          <w:lang w:eastAsia="hu-HU"/>
        </w:rPr>
        <w:t>Beágyazásos eljárások</w:t>
      </w:r>
      <w:r w:rsidRPr="007A6848">
        <w:rPr>
          <w:rFonts w:ascii="Palatino Linotype" w:hAnsi="Palatino Linotype"/>
          <w:sz w:val="24"/>
          <w:szCs w:val="24"/>
          <w:lang w:eastAsia="hu-HU"/>
        </w:rPr>
        <w:t>:</w:t>
      </w:r>
      <w:r>
        <w:rPr>
          <w:rFonts w:ascii="Palatino Linotype" w:hAnsi="Palatino Linotype"/>
          <w:sz w:val="24"/>
          <w:szCs w:val="24"/>
          <w:lang w:eastAsia="hu-HU"/>
        </w:rPr>
        <w:t xml:space="preserve"> a</w:t>
      </w:r>
      <w:r w:rsidRPr="00BF638A">
        <w:rPr>
          <w:rFonts w:ascii="Palatino Linotype" w:hAnsi="Palatino Linotype"/>
          <w:sz w:val="24"/>
          <w:szCs w:val="24"/>
          <w:lang w:eastAsia="hu-HU"/>
        </w:rPr>
        <w:t xml:space="preserve"> veszélyes komponensek környezetbe oldódásának veszélyé</w:t>
      </w:r>
      <w:r>
        <w:rPr>
          <w:rFonts w:ascii="Palatino Linotype" w:hAnsi="Palatino Linotype"/>
          <w:sz w:val="24"/>
          <w:szCs w:val="24"/>
          <w:lang w:eastAsia="hu-HU"/>
        </w:rPr>
        <w:t>nek csökkentése, kapcsolata az ártalmatlanítással, c</w:t>
      </w:r>
      <w:r w:rsidRPr="00F601ED">
        <w:rPr>
          <w:rFonts w:ascii="Palatino Linotype" w:hAnsi="Palatino Linotype"/>
          <w:sz w:val="24"/>
          <w:szCs w:val="24"/>
          <w:lang w:eastAsia="hu-HU"/>
        </w:rPr>
        <w:t>ement</w:t>
      </w:r>
      <w:r>
        <w:rPr>
          <w:rFonts w:ascii="Palatino Linotype" w:hAnsi="Palatino Linotype"/>
          <w:sz w:val="24"/>
          <w:szCs w:val="24"/>
          <w:lang w:eastAsia="hu-HU"/>
        </w:rPr>
        <w:t>be-, műanyagba-, üvegbe ágyazás, kapszulázás.</w:t>
      </w:r>
    </w:p>
    <w:p w:rsidR="004440A8" w:rsidRPr="0084248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V</w:t>
      </w:r>
      <w:r w:rsidRPr="00842485">
        <w:rPr>
          <w:rFonts w:ascii="Palatino Linotype" w:hAnsi="Palatino Linotype" w:cs="Times"/>
          <w:color w:val="000000"/>
          <w:sz w:val="24"/>
          <w:szCs w:val="24"/>
          <w:lang w:eastAsia="hu-HU"/>
        </w:rPr>
        <w:t>eszélyes hulladék környezetvédelmi szempontból biztonságosan végzett égetése sor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án keletkezett hő felhasználása.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A</w:t>
      </w:r>
      <w:r w:rsidRPr="00842485">
        <w:rPr>
          <w:rFonts w:ascii="Palatino Linotype" w:hAnsi="Palatino Linotype" w:cs="Times"/>
          <w:color w:val="000000"/>
          <w:sz w:val="24"/>
          <w:szCs w:val="24"/>
          <w:lang w:eastAsia="hu-HU"/>
        </w:rPr>
        <w:t>z anyagában történő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hasznosítás elsőbbsége az energetikai hasznosítással szemben.</w:t>
      </w:r>
    </w:p>
    <w:p w:rsidR="004440A8" w:rsidRPr="00BC7C5D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 w:rsidRPr="00BC7C5D">
        <w:rPr>
          <w:rFonts w:ascii="Palatino Linotype" w:hAnsi="Palatino Linotype" w:cs="Times"/>
          <w:color w:val="000000"/>
          <w:sz w:val="24"/>
          <w:szCs w:val="24"/>
          <w:lang w:eastAsia="hu-HU"/>
        </w:rPr>
        <w:t>A települési szilárd hulladék összetevőinek hasznosítása</w:t>
      </w:r>
    </w:p>
    <w:p w:rsidR="004440A8" w:rsidRDefault="004440A8" w:rsidP="00162C97">
      <w:pPr>
        <w:spacing w:after="0" w:line="240" w:lineRule="auto"/>
        <w:ind w:left="851"/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  <w:t xml:space="preserve">A hulladékkezelés szabványainak alkalmazása 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A</w:t>
      </w:r>
      <w:r w:rsidRPr="00127AE4"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 hulladékokkal, mint alapanyagokkal szembeni minőségi követelmények 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(szabványok). </w:t>
      </w:r>
    </w:p>
    <w:p w:rsidR="004440A8" w:rsidRPr="00127AE4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 xml:space="preserve">A </w:t>
      </w:r>
      <w:r w:rsidRPr="00127AE4">
        <w:rPr>
          <w:rFonts w:ascii="Palatino Linotype" w:hAnsi="Palatino Linotype" w:cs="Times"/>
          <w:color w:val="000000"/>
          <w:sz w:val="24"/>
          <w:szCs w:val="24"/>
          <w:lang w:eastAsia="hu-HU"/>
        </w:rPr>
        <w:t>hulladékstátusz megszűnésének kritériumai az egyes hulladékfajtáknál (ahol van szabályozás)</w:t>
      </w: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.</w:t>
      </w:r>
    </w:p>
    <w:p w:rsidR="004440A8" w:rsidRDefault="004440A8" w:rsidP="009C6D87">
      <w:pPr>
        <w:spacing w:after="0" w:line="240" w:lineRule="auto"/>
        <w:ind w:left="1134"/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</w:pPr>
    </w:p>
    <w:p w:rsidR="004440A8" w:rsidRPr="00162C97" w:rsidRDefault="004440A8" w:rsidP="00162C97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Hulladék kereskedelme, közvetítése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27AE4">
        <w:rPr>
          <w:rFonts w:ascii="Palatino Linotype" w:hAnsi="Palatino Linotype"/>
          <w:b/>
          <w:i/>
          <w:sz w:val="24"/>
          <w:szCs w:val="24"/>
        </w:rPr>
        <w:t>10 óra</w:t>
      </w:r>
    </w:p>
    <w:p w:rsidR="004440A8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 útja a termelőtől a hulladékkezelőig.</w:t>
      </w:r>
    </w:p>
    <w:p w:rsidR="004440A8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Hulladékkereskedőre vonatkozó szabályok, hulladékkereskedelem alapjai, telephellyel és telephely nélkül végzett tevékenység.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Hulladékközvetítőre vonatkozó szabályok.</w:t>
      </w:r>
    </w:p>
    <w:p w:rsidR="004440A8" w:rsidRPr="00B228DD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>
        <w:rPr>
          <w:rFonts w:ascii="Palatino Linotype" w:hAnsi="Palatino Linotype" w:cs="Times"/>
          <w:iCs/>
          <w:sz w:val="24"/>
          <w:szCs w:val="24"/>
          <w:lang w:eastAsia="hu-HU"/>
        </w:rPr>
        <w:t>B</w:t>
      </w:r>
      <w:r w:rsidRPr="00B228DD">
        <w:rPr>
          <w:rFonts w:ascii="Palatino Linotype" w:hAnsi="Palatino Linotype" w:cs="Times"/>
          <w:iCs/>
          <w:sz w:val="24"/>
          <w:szCs w:val="24"/>
          <w:lang w:eastAsia="hu-HU"/>
        </w:rPr>
        <w:t>elföldi és országhatárt átlépő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 xml:space="preserve"> kereskedelem.</w:t>
      </w:r>
    </w:p>
    <w:p w:rsidR="004440A8" w:rsidRPr="004A07EC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B62493">
        <w:rPr>
          <w:rFonts w:ascii="Palatino Linotype" w:hAnsi="Palatino Linotype" w:cs="Times"/>
          <w:iCs/>
          <w:sz w:val="24"/>
          <w:szCs w:val="24"/>
          <w:lang w:eastAsia="hu-HU"/>
        </w:rPr>
        <w:t>A hulladék behozatala, kivitele és átszállítása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.</w:t>
      </w:r>
      <w:r w:rsidRPr="00B228DD"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</w:p>
    <w:p w:rsidR="004440A8" w:rsidRPr="009C6D87" w:rsidRDefault="004440A8" w:rsidP="00DB6B3D">
      <w:pPr>
        <w:spacing w:after="0" w:line="240" w:lineRule="auto"/>
        <w:ind w:left="1134"/>
        <w:rPr>
          <w:rFonts w:ascii="Palatino Linotype" w:hAnsi="Palatino Linotype" w:cs="Times"/>
          <w:b/>
          <w:color w:val="000000"/>
          <w:sz w:val="24"/>
          <w:szCs w:val="24"/>
          <w:lang w:eastAsia="hu-HU"/>
        </w:rPr>
      </w:pPr>
    </w:p>
    <w:p w:rsidR="004440A8" w:rsidRPr="00D846BB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440A8" w:rsidRPr="00B86CEF" w:rsidRDefault="004440A8" w:rsidP="00162C97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B86CEF">
        <w:rPr>
          <w:rFonts w:ascii="Palatino Linotype" w:hAnsi="Palatino Linotype"/>
          <w:sz w:val="24"/>
          <w:szCs w:val="24"/>
        </w:rPr>
        <w:t>Tanterem, projektorral felszerelt</w:t>
      </w:r>
    </w:p>
    <w:p w:rsidR="004440A8" w:rsidRPr="00B86CEF" w:rsidRDefault="004440A8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440A8" w:rsidRPr="002B4E45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bCs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40A8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40A8" w:rsidRPr="00FE5532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40A8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40A8" w:rsidRPr="00FE5532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40A8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40A8" w:rsidRPr="00FE5532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40A8" w:rsidRPr="00CA1A73" w:rsidRDefault="004440A8" w:rsidP="00CA4DFE">
      <w:pPr>
        <w:widowControl w:val="0"/>
        <w:suppressAutoHyphens/>
        <w:rPr>
          <w:rFonts w:ascii="Palatino Linotype" w:hAnsi="Palatino Linotype"/>
          <w:bCs/>
          <w:kern w:val="1"/>
          <w:lang w:eastAsia="hi-IN" w:bidi="hi-IN"/>
        </w:rPr>
      </w:pPr>
    </w:p>
    <w:p w:rsidR="004440A8" w:rsidRDefault="004440A8" w:rsidP="00CA4DFE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40A8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40A8" w:rsidRPr="000E120B" w:rsidRDefault="004440A8" w:rsidP="00127AE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4440A8" w:rsidRPr="00162C97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440A8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bCs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4440A8" w:rsidRDefault="004440A8" w:rsidP="00127A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40A8" w:rsidRDefault="004440A8" w:rsidP="00127A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40A8" w:rsidRPr="00127AE4" w:rsidRDefault="004440A8" w:rsidP="00713A53">
      <w:pPr>
        <w:widowControl w:val="0"/>
        <w:numPr>
          <w:ilvl w:val="0"/>
          <w:numId w:val="2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Hulladékgazdálkodás gépei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2B4E45">
        <w:rPr>
          <w:rFonts w:ascii="Palatino Linotype" w:hAnsi="Palatino Linotype"/>
          <w:b/>
          <w:sz w:val="24"/>
          <w:szCs w:val="24"/>
        </w:rPr>
        <w:t>32 óra</w:t>
      </w:r>
    </w:p>
    <w:p w:rsidR="004440A8" w:rsidRDefault="004440A8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440A8" w:rsidRPr="000E120B" w:rsidRDefault="004440A8" w:rsidP="00162C97">
      <w:pPr>
        <w:numPr>
          <w:ilvl w:val="1"/>
          <w:numId w:val="21"/>
        </w:numPr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40A8" w:rsidRPr="000E120B" w:rsidRDefault="004440A8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Default="004440A8" w:rsidP="008D1FD0">
      <w:pPr>
        <w:pStyle w:val="Listaszerbekezds4"/>
        <w:rPr>
          <w:rFonts w:ascii="Palatino Linotype" w:hAnsi="Palatino Linotype" w:cs="Times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imes"/>
          <w:color w:val="000000"/>
          <w:sz w:val="24"/>
          <w:szCs w:val="24"/>
          <w:lang w:eastAsia="hu-HU"/>
        </w:rPr>
        <w:t>A tanulók áttekintsék a hulladékgazdálkodás tevékenységeihez szükséges fontosabb gépeket, géprendszereket, berendezéseket. Ismerjék a tanulók ezeknek a gépeknek berendezéseknek a működését, alkalmazását, a működésükkel kapcsolatos biztonságtecnikáját.</w:t>
      </w:r>
    </w:p>
    <w:p w:rsidR="004440A8" w:rsidRPr="00162C97" w:rsidRDefault="004440A8" w:rsidP="00162C97">
      <w:pPr>
        <w:pStyle w:val="Listaszerbekezds4"/>
        <w:numPr>
          <w:ilvl w:val="1"/>
          <w:numId w:val="21"/>
        </w:numPr>
        <w:ind w:left="993" w:hanging="426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440A8" w:rsidRDefault="004440A8" w:rsidP="00BD643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Műszaki ismeretek</w:t>
      </w:r>
    </w:p>
    <w:p w:rsidR="004440A8" w:rsidRPr="00BF7131" w:rsidRDefault="004440A8" w:rsidP="00BD643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Környezettechnika</w:t>
      </w:r>
    </w:p>
    <w:p w:rsidR="004440A8" w:rsidRDefault="004440A8" w:rsidP="00BD643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Default="004440A8" w:rsidP="00BD643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4440A8" w:rsidRDefault="004440A8" w:rsidP="0096109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4440A8" w:rsidRPr="00162C97" w:rsidRDefault="004440A8" w:rsidP="00162C97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Hulladékgazdálkodás gépei, berendezései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2B4E45">
        <w:rPr>
          <w:rFonts w:ascii="Palatino Linotype" w:hAnsi="Palatino Linotype"/>
          <w:b/>
          <w:i/>
          <w:sz w:val="24"/>
          <w:szCs w:val="24"/>
        </w:rPr>
        <w:t>32 óra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b/>
          <w:color w:val="000000"/>
          <w:sz w:val="24"/>
          <w:szCs w:val="24"/>
        </w:rPr>
        <w:t>T</w:t>
      </w:r>
      <w:r w:rsidRPr="00314435">
        <w:rPr>
          <w:rFonts w:ascii="Palatino Linotype" w:hAnsi="Palatino Linotype"/>
          <w:b/>
          <w:color w:val="000000"/>
          <w:sz w:val="24"/>
          <w:szCs w:val="24"/>
        </w:rPr>
        <w:t>ömegmér</w:t>
      </w:r>
      <w:r>
        <w:rPr>
          <w:rFonts w:ascii="Palatino Linotype" w:hAnsi="Palatino Linotype"/>
          <w:b/>
          <w:color w:val="000000"/>
          <w:sz w:val="24"/>
          <w:szCs w:val="24"/>
        </w:rPr>
        <w:t xml:space="preserve">és </w:t>
      </w:r>
      <w:r w:rsidRPr="00314435">
        <w:rPr>
          <w:rFonts w:ascii="Palatino Linotype" w:hAnsi="Palatino Linotype"/>
          <w:b/>
          <w:color w:val="000000"/>
          <w:sz w:val="24"/>
          <w:szCs w:val="24"/>
        </w:rPr>
        <w:t>eszköz</w:t>
      </w:r>
      <w:r>
        <w:rPr>
          <w:rFonts w:ascii="Palatino Linotype" w:hAnsi="Palatino Linotype"/>
          <w:b/>
          <w:color w:val="000000"/>
          <w:sz w:val="24"/>
          <w:szCs w:val="24"/>
        </w:rPr>
        <w:t>ei</w:t>
      </w:r>
      <w:r w:rsidRPr="00314435">
        <w:rPr>
          <w:rFonts w:ascii="Palatino Linotype" w:hAnsi="Palatino Linotype"/>
          <w:color w:val="000000"/>
          <w:sz w:val="24"/>
          <w:szCs w:val="24"/>
        </w:rPr>
        <w:t>: mérlegek, begyűjtött hulladék mennyiségét szummázó mérőszerkezet, ürítőre szerelt mérleg rendszer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 w:rsidRPr="00314435">
        <w:rPr>
          <w:rFonts w:ascii="Palatino Linotype" w:hAnsi="Palatino Linotype"/>
          <w:b/>
          <w:color w:val="000000"/>
          <w:sz w:val="24"/>
          <w:szCs w:val="24"/>
        </w:rPr>
        <w:t>Anyagmozgatás gépei:</w:t>
      </w:r>
      <w:r w:rsidRPr="00314435">
        <w:rPr>
          <w:rFonts w:ascii="Palatino Linotype" w:hAnsi="Palatino Linotype"/>
          <w:color w:val="000000"/>
          <w:sz w:val="24"/>
          <w:szCs w:val="24"/>
        </w:rPr>
        <w:t xml:space="preserve"> rakodógépek (homlokrakodók és átrakógépek), targoncák, szállítószalagok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b/>
          <w:sz w:val="24"/>
          <w:szCs w:val="24"/>
        </w:rPr>
        <w:t>Hulladékszállító járművek:</w:t>
      </w:r>
      <w:r w:rsidRPr="00314435">
        <w:rPr>
          <w:rFonts w:ascii="Palatino Linotype" w:hAnsi="Palatino Linotype" w:cs="TimesNewRomanPSMT"/>
          <w:sz w:val="24"/>
          <w:szCs w:val="24"/>
        </w:rPr>
        <w:t xml:space="preserve"> szilárd hulladékszállító járművek, folyékony hulladékszállító járművek és berendezései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 w:rsidRPr="00314435">
        <w:rPr>
          <w:rFonts w:ascii="Palatino Linotype" w:hAnsi="Palatino Linotype"/>
          <w:color w:val="000000"/>
          <w:sz w:val="24"/>
          <w:szCs w:val="24"/>
        </w:rPr>
        <w:t>Veszélyes hulladékszállító tartálykocsik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 w:rsidRPr="00314435">
        <w:rPr>
          <w:rFonts w:ascii="Palatino Linotype" w:hAnsi="Palatino Linotype"/>
          <w:color w:val="000000"/>
          <w:sz w:val="24"/>
          <w:szCs w:val="24"/>
        </w:rPr>
        <w:t>Hulladékkonténer-szállítók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sz w:val="24"/>
          <w:szCs w:val="24"/>
        </w:rPr>
        <w:t>Nagytérfogatú (50</w:t>
      </w:r>
      <w:r>
        <w:rPr>
          <w:rFonts w:ascii="Palatino Linotype" w:hAnsi="Palatino Linotype" w:cs="TimesNewRomanPSMT"/>
          <w:sz w:val="24"/>
          <w:szCs w:val="24"/>
        </w:rPr>
        <w:t>–</w:t>
      </w:r>
      <w:r w:rsidRPr="00314435">
        <w:rPr>
          <w:rFonts w:ascii="Palatino Linotype" w:hAnsi="Palatino Linotype" w:cs="TimesNewRomanPSMT"/>
          <w:sz w:val="24"/>
          <w:szCs w:val="24"/>
        </w:rPr>
        <w:t>90 m</w:t>
      </w:r>
      <w:r w:rsidRPr="00190AE4">
        <w:rPr>
          <w:rFonts w:ascii="Palatino Linotype" w:hAnsi="Palatino Linotype" w:cs="TimesNewRomanPSMT"/>
          <w:sz w:val="24"/>
          <w:szCs w:val="24"/>
          <w:vertAlign w:val="superscript"/>
        </w:rPr>
        <w:t>3</w:t>
      </w:r>
      <w:r w:rsidRPr="00314435">
        <w:rPr>
          <w:rFonts w:ascii="Palatino Linotype" w:hAnsi="Palatino Linotype" w:cs="TimesNewRomanPSMT"/>
          <w:sz w:val="24"/>
          <w:szCs w:val="24"/>
        </w:rPr>
        <w:t>) billenős hulladékszállító tehergépjárművek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sz w:val="24"/>
          <w:szCs w:val="24"/>
        </w:rPr>
        <w:t>Konténermosó célgépek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b/>
          <w:sz w:val="24"/>
          <w:szCs w:val="24"/>
        </w:rPr>
        <w:t>Hulladékválogató gépek:</w:t>
      </w:r>
      <w:r w:rsidRPr="00314435">
        <w:rPr>
          <w:rFonts w:ascii="Palatino Linotype" w:hAnsi="Palatino Linotype" w:cs="TimesNewRomanPSMT"/>
          <w:sz w:val="24"/>
          <w:szCs w:val="24"/>
        </w:rPr>
        <w:t xml:space="preserve"> légszeparátorok, elektromágneses szeparátorok, elektrosztatikus szeparátorok, elektronikus optikai szeparátorok, rosták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b/>
          <w:sz w:val="24"/>
          <w:szCs w:val="24"/>
        </w:rPr>
        <w:t>Aprító gépek:</w:t>
      </w:r>
      <w:r w:rsidRPr="00314435">
        <w:rPr>
          <w:rFonts w:ascii="Palatino Linotype" w:hAnsi="Palatino Linotype" w:cs="TimesNewRomanPSMT"/>
          <w:sz w:val="24"/>
          <w:szCs w:val="24"/>
        </w:rPr>
        <w:t xml:space="preserve"> hidraulikus vágóollók, ütköztető törők, hengeres törők, pofás törők, kalapácsos malmok, aprítótárcsa, vágómalom, koptató malom, röpítő malom, autóipari shredderek (forgókalapácsos törők)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sz w:val="24"/>
          <w:szCs w:val="24"/>
        </w:rPr>
        <w:t>Elektronikai hulladékfeldolgozók gépei (láncos törők, kompaktorok)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sz w:val="24"/>
          <w:szCs w:val="24"/>
        </w:rPr>
        <w:t>Agglomeráló- és granulálók gépek</w:t>
      </w:r>
      <w:r>
        <w:rPr>
          <w:rFonts w:ascii="Palatino Linotype" w:hAnsi="Palatino Linotype" w:cs="TimesNewRomanPSMT"/>
          <w:sz w:val="24"/>
          <w:szCs w:val="24"/>
        </w:rPr>
        <w:t>.</w:t>
      </w:r>
      <w:r w:rsidRPr="00314435">
        <w:rPr>
          <w:rFonts w:ascii="Palatino Linotype" w:hAnsi="Palatino Linotype" w:cs="TimesNewRomanPSMT"/>
          <w:sz w:val="24"/>
          <w:szCs w:val="24"/>
        </w:rPr>
        <w:t xml:space="preserve"> 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b/>
          <w:sz w:val="24"/>
          <w:szCs w:val="24"/>
        </w:rPr>
        <w:t>Tömörítő gépek</w:t>
      </w:r>
      <w:r w:rsidRPr="00314435">
        <w:rPr>
          <w:rFonts w:ascii="Palatino Linotype" w:hAnsi="Palatino Linotype" w:cs="TimesNewRomanPSMT"/>
          <w:sz w:val="24"/>
          <w:szCs w:val="24"/>
        </w:rPr>
        <w:t>: bálázó gépek, brikettálók, pelletizálóprések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sz w:val="24"/>
          <w:szCs w:val="24"/>
        </w:rPr>
        <w:t>Hulladéktömörítő kompaktorok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sz w:val="24"/>
          <w:szCs w:val="24"/>
        </w:rPr>
        <w:t>Komposztforgató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b/>
          <w:sz w:val="24"/>
          <w:szCs w:val="24"/>
        </w:rPr>
        <w:t>Földmunkagépek:</w:t>
      </w:r>
      <w:r w:rsidRPr="00314435">
        <w:rPr>
          <w:rFonts w:ascii="Palatino Linotype" w:hAnsi="Palatino Linotype" w:cs="TimesNewRomanPSMT"/>
          <w:sz w:val="24"/>
          <w:szCs w:val="24"/>
        </w:rPr>
        <w:t xml:space="preserve"> homlokrakodó, kotró-rakodó, dózer és egyéb földmunkagépek</w:t>
      </w:r>
      <w:r>
        <w:rPr>
          <w:rFonts w:ascii="Palatino Linotype" w:hAnsi="Palatino Linotype" w:cs="TimesNewRomanPSMT"/>
          <w:sz w:val="24"/>
          <w:szCs w:val="24"/>
        </w:rPr>
        <w:t>.</w:t>
      </w:r>
      <w:r w:rsidRPr="00314435">
        <w:rPr>
          <w:rFonts w:ascii="Palatino Linotype" w:hAnsi="Palatino Linotype" w:cs="TimesNewRomanPSMT"/>
          <w:sz w:val="24"/>
          <w:szCs w:val="24"/>
        </w:rPr>
        <w:t xml:space="preserve"> 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314435">
        <w:rPr>
          <w:rFonts w:ascii="Palatino Linotype" w:hAnsi="Palatino Linotype" w:cs="TimesNewRomanPSMT"/>
          <w:b/>
          <w:sz w:val="24"/>
          <w:szCs w:val="24"/>
        </w:rPr>
        <w:t>Berendezések:</w:t>
      </w:r>
      <w:r w:rsidRPr="00314435">
        <w:rPr>
          <w:rFonts w:ascii="Palatino Linotype" w:hAnsi="Palatino Linotype" w:cs="TimesNewRomanPSMT"/>
          <w:sz w:val="24"/>
          <w:szCs w:val="24"/>
        </w:rPr>
        <w:t xml:space="preserve"> porleválasztók, porszűrők, ad- és abszorberek, égetőkemencék, fluidizációs kemencék, termokatalitikus hőbontás szokásos berendezései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 w:rsidRPr="00314435">
        <w:rPr>
          <w:rFonts w:ascii="Palatino Linotype" w:hAnsi="Palatino Linotype"/>
          <w:b/>
          <w:color w:val="000000"/>
          <w:sz w:val="24"/>
          <w:szCs w:val="24"/>
        </w:rPr>
        <w:t>Speciális műszer</w:t>
      </w:r>
      <w:r>
        <w:rPr>
          <w:rFonts w:ascii="Palatino Linotype" w:hAnsi="Palatino Linotype"/>
          <w:b/>
          <w:color w:val="000000"/>
          <w:sz w:val="24"/>
          <w:szCs w:val="24"/>
        </w:rPr>
        <w:t>ek</w:t>
      </w:r>
      <w:r w:rsidRPr="00314435">
        <w:rPr>
          <w:rFonts w:ascii="Palatino Linotype" w:hAnsi="Palatino Linotype"/>
          <w:b/>
          <w:color w:val="000000"/>
          <w:sz w:val="24"/>
          <w:szCs w:val="24"/>
        </w:rPr>
        <w:t>: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314435">
        <w:rPr>
          <w:rFonts w:ascii="Palatino Linotype" w:hAnsi="Palatino Linotype"/>
          <w:color w:val="000000"/>
          <w:sz w:val="24"/>
          <w:szCs w:val="24"/>
        </w:rPr>
        <w:t>hulladék</w:t>
      </w:r>
      <w:r>
        <w:rPr>
          <w:rFonts w:ascii="Palatino Linotype" w:hAnsi="Palatino Linotype"/>
          <w:color w:val="000000"/>
          <w:sz w:val="24"/>
          <w:szCs w:val="24"/>
        </w:rPr>
        <w:t xml:space="preserve">összetétel </w:t>
      </w:r>
      <w:r w:rsidRPr="00314435">
        <w:rPr>
          <w:rFonts w:ascii="Palatino Linotype" w:hAnsi="Palatino Linotype"/>
          <w:color w:val="000000"/>
          <w:sz w:val="24"/>
          <w:szCs w:val="24"/>
        </w:rPr>
        <w:t xml:space="preserve"> ellenőrz</w:t>
      </w:r>
      <w:r>
        <w:rPr>
          <w:rFonts w:ascii="Palatino Linotype" w:hAnsi="Palatino Linotype"/>
          <w:color w:val="000000"/>
          <w:sz w:val="24"/>
          <w:szCs w:val="24"/>
        </w:rPr>
        <w:t>ésére alkalmas műszerek (pl. infrakamerás, röntgensugaras).</w:t>
      </w:r>
    </w:p>
    <w:p w:rsidR="004440A8" w:rsidRPr="00314435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314435">
        <w:rPr>
          <w:rFonts w:ascii="Palatino Linotype" w:hAnsi="Palatino Linotype"/>
          <w:sz w:val="24"/>
          <w:szCs w:val="24"/>
        </w:rPr>
        <w:t>A hulladékgazdálkodás gépeinek biztonságtechnikája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314435" w:rsidRDefault="004440A8" w:rsidP="00127AE4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4440A8" w:rsidRPr="00D846BB" w:rsidRDefault="004440A8" w:rsidP="00713A53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440A8" w:rsidRPr="00127AE4" w:rsidRDefault="004440A8" w:rsidP="00162C97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>Szaktanterem</w:t>
      </w:r>
    </w:p>
    <w:p w:rsidR="004440A8" w:rsidRPr="00D846BB" w:rsidRDefault="004440A8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4440A8" w:rsidRPr="00D846BB" w:rsidRDefault="004440A8" w:rsidP="00713A53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40A8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40A8" w:rsidRPr="00FE5532" w:rsidRDefault="004440A8" w:rsidP="00226BE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40A8" w:rsidRDefault="004440A8" w:rsidP="00226BE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40A8" w:rsidRPr="00FE5532" w:rsidRDefault="004440A8" w:rsidP="00226BE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40A8" w:rsidRDefault="004440A8" w:rsidP="00226BE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40A8" w:rsidRPr="00FE5532" w:rsidRDefault="004440A8" w:rsidP="00226BE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40A8" w:rsidRPr="00D846BB" w:rsidRDefault="004440A8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4440A8" w:rsidRDefault="004440A8" w:rsidP="00E67EB2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40A8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40A8" w:rsidRPr="000E120B" w:rsidRDefault="004440A8" w:rsidP="00D2571D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4440A8" w:rsidRPr="000E120B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lastRenderedPageBreak/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440A8" w:rsidRPr="00A3686F" w:rsidRDefault="004440A8" w:rsidP="00162C97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i/>
          <w:iCs/>
          <w:sz w:val="24"/>
          <w:szCs w:val="24"/>
        </w:rPr>
      </w:pPr>
      <w:r w:rsidRPr="00A3686F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4440A8" w:rsidRDefault="004440A8" w:rsidP="00127A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/>
          <w:bCs/>
          <w:sz w:val="44"/>
          <w:szCs w:val="44"/>
        </w:rPr>
      </w:pPr>
    </w:p>
    <w:p w:rsidR="004440A8" w:rsidRDefault="004440A8" w:rsidP="00713A53">
      <w:pPr>
        <w:widowControl w:val="0"/>
        <w:numPr>
          <w:ilvl w:val="0"/>
          <w:numId w:val="2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Jogi szabályozás 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32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4440A8" w:rsidRDefault="004440A8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440A8" w:rsidRPr="000E120B" w:rsidRDefault="004440A8" w:rsidP="00162C97">
      <w:pPr>
        <w:numPr>
          <w:ilvl w:val="1"/>
          <w:numId w:val="21"/>
        </w:numPr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40A8" w:rsidRDefault="004440A8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961090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961090">
        <w:rPr>
          <w:rFonts w:ascii="Palatino Linotype" w:hAnsi="Palatino Linotype"/>
          <w:color w:val="000000"/>
          <w:sz w:val="24"/>
          <w:szCs w:val="24"/>
          <w:lang w:eastAsia="hu-HU"/>
        </w:rPr>
        <w:t>A tanulók megismerik a hulladékgazdálkodással kapcsolatos jogi szabályozás eszközeit, a legfontosabb nyilvántartási és adatszolgáltatási feladatokat, adatlapok kitöltését, az adatok jelentését, a jogszabályokban előírtak szerint.</w:t>
      </w:r>
    </w:p>
    <w:p w:rsidR="004440A8" w:rsidRPr="00961090" w:rsidRDefault="004440A8" w:rsidP="00961090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</w:p>
    <w:p w:rsidR="004440A8" w:rsidRPr="00B5767E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440A8" w:rsidRDefault="004440A8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440A8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>Jogi- és szakigazgatási ismeretek</w:t>
      </w:r>
    </w:p>
    <w:p w:rsidR="004440A8" w:rsidRPr="00127AE4" w:rsidRDefault="004440A8" w:rsidP="00162C9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Környezetgazdálkodás</w:t>
      </w:r>
    </w:p>
    <w:p w:rsidR="004440A8" w:rsidRDefault="004440A8" w:rsidP="00127AE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Default="004440A8" w:rsidP="00162C97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4440A8" w:rsidRDefault="004440A8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162C97" w:rsidRDefault="004440A8" w:rsidP="00162C97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Hulladékokra vonatkozó jogi szabályozások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4440A8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41376A">
        <w:rPr>
          <w:rFonts w:ascii="Palatino Linotype" w:hAnsi="Palatino Linotype"/>
          <w:sz w:val="24"/>
          <w:szCs w:val="24"/>
        </w:rPr>
        <w:t>Környezetügyi új irányvonalak, gazdaság és a környezet összefüggé</w:t>
      </w:r>
      <w:r>
        <w:rPr>
          <w:rFonts w:ascii="Palatino Linotype" w:hAnsi="Palatino Linotype"/>
          <w:sz w:val="24"/>
          <w:szCs w:val="24"/>
        </w:rPr>
        <w:t xml:space="preserve">srendszere. </w:t>
      </w:r>
    </w:p>
    <w:p w:rsidR="004440A8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Nemzetközi összefüggések, legújabb globális és európai törekvések</w:t>
      </w:r>
    </w:p>
    <w:p w:rsidR="004440A8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Környezetvédelmi célkitűzések a nemzetközi és hazai jogforrások szerint</w:t>
      </w:r>
    </w:p>
    <w:p w:rsidR="004440A8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Hulladékgazdálkodás jogi szabályozása.</w:t>
      </w:r>
    </w:p>
    <w:p w:rsidR="004440A8" w:rsidRPr="0041376A" w:rsidRDefault="004440A8" w:rsidP="00162C97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Fenntarthatóság és a hulladékgazdálkodás kapcsolata.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 w:rsidRPr="002244AF">
        <w:rPr>
          <w:rFonts w:ascii="Palatino Linotype" w:hAnsi="Palatino Linotype" w:cs="Times"/>
          <w:b/>
          <w:sz w:val="24"/>
          <w:szCs w:val="24"/>
          <w:lang w:eastAsia="hu-HU"/>
        </w:rPr>
        <w:t>Hulladékok</w:t>
      </w:r>
      <w:r>
        <w:rPr>
          <w:rFonts w:ascii="Palatino Linotype" w:hAnsi="Palatino Linotype" w:cs="Times"/>
          <w:b/>
          <w:sz w:val="24"/>
          <w:szCs w:val="24"/>
          <w:lang w:eastAsia="hu-HU"/>
        </w:rPr>
        <w:t>kal kapcsolatos szabályozás az</w:t>
      </w:r>
      <w:r w:rsidRPr="002244AF">
        <w:rPr>
          <w:rFonts w:ascii="Palatino Linotype" w:hAnsi="Palatino Linotype" w:cs="Times"/>
          <w:b/>
          <w:sz w:val="24"/>
          <w:szCs w:val="24"/>
          <w:lang w:eastAsia="hu-HU"/>
        </w:rPr>
        <w:t xml:space="preserve"> EU</w:t>
      </w:r>
      <w:r>
        <w:rPr>
          <w:rFonts w:ascii="Palatino Linotype" w:hAnsi="Palatino Linotype" w:cs="Times"/>
          <w:b/>
          <w:sz w:val="24"/>
          <w:szCs w:val="24"/>
          <w:lang w:eastAsia="hu-HU"/>
        </w:rPr>
        <w:t>-ban</w:t>
      </w:r>
      <w:r w:rsidRPr="002244AF">
        <w:rPr>
          <w:rFonts w:ascii="Palatino Linotype" w:hAnsi="Palatino Linotype" w:cs="Times"/>
          <w:b/>
          <w:sz w:val="24"/>
          <w:szCs w:val="24"/>
          <w:lang w:eastAsia="hu-HU"/>
        </w:rPr>
        <w:t xml:space="preserve"> 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0B64AD">
        <w:rPr>
          <w:rFonts w:ascii="Palatino Linotype" w:hAnsi="Palatino Linotype" w:cs="Times"/>
          <w:sz w:val="24"/>
          <w:szCs w:val="24"/>
          <w:lang w:eastAsia="hu-HU"/>
        </w:rPr>
        <w:t xml:space="preserve">Irányelvek 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t>és rendeletek (BAT, IPPC, REACH, hulladék st</w:t>
      </w:r>
      <w:r>
        <w:rPr>
          <w:rFonts w:ascii="Palatino Linotype" w:hAnsi="Palatino Linotype" w:cs="Times"/>
          <w:sz w:val="24"/>
          <w:szCs w:val="24"/>
          <w:lang w:eastAsia="hu-HU"/>
        </w:rPr>
        <w:t>á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t>tusz megszűnése</w:t>
      </w:r>
      <w:r>
        <w:rPr>
          <w:rFonts w:ascii="Palatino Linotype" w:hAnsi="Palatino Linotype" w:cs="Times"/>
          <w:sz w:val="24"/>
          <w:szCs w:val="24"/>
          <w:lang w:eastAsia="hu-HU"/>
        </w:rPr>
        <w:t>,</w:t>
      </w:r>
      <w:r w:rsidRPr="002244AF"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t>WEE</w:t>
      </w:r>
      <w:r>
        <w:rPr>
          <w:rFonts w:ascii="Palatino Linotype" w:hAnsi="Palatino Linotype" w:cs="Times"/>
          <w:sz w:val="24"/>
          <w:szCs w:val="24"/>
          <w:lang w:eastAsia="hu-HU"/>
        </w:rPr>
        <w:t>E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t xml:space="preserve"> elektromos és elektronikai berendezések hulladékai</w:t>
      </w:r>
      <w:r>
        <w:rPr>
          <w:rFonts w:ascii="Palatino Linotype" w:hAnsi="Palatino Linotype" w:cs="Times"/>
          <w:sz w:val="24"/>
          <w:szCs w:val="24"/>
          <w:lang w:eastAsia="hu-HU"/>
        </w:rPr>
        <w:t>, csomagolási hulladékok, roncsautók, hulladéklerakás, hulladékégetés, elemek és akkumulátorok, PCB/PCT ).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Pr="00B06F0B">
        <w:rPr>
          <w:rFonts w:ascii="Palatino Linotype" w:hAnsi="Palatino Linotype"/>
          <w:sz w:val="24"/>
          <w:szCs w:val="24"/>
        </w:rPr>
        <w:t>EU hulladékgazdálkodás</w:t>
      </w:r>
      <w:r>
        <w:rPr>
          <w:rFonts w:ascii="Palatino Linotype" w:hAnsi="Palatino Linotype"/>
          <w:sz w:val="24"/>
          <w:szCs w:val="24"/>
        </w:rPr>
        <w:t xml:space="preserve">i célkitűzései számokban. </w:t>
      </w:r>
    </w:p>
    <w:p w:rsidR="004440A8" w:rsidRPr="00101643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 w:rsidRPr="00127AE4">
        <w:rPr>
          <w:rFonts w:ascii="Palatino Linotype" w:hAnsi="Palatino Linotype"/>
          <w:b/>
          <w:sz w:val="24"/>
          <w:szCs w:val="24"/>
        </w:rPr>
        <w:t xml:space="preserve">A hulladékgazdálkodás </w:t>
      </w:r>
      <w:r w:rsidRPr="00127AE4">
        <w:rPr>
          <w:rFonts w:ascii="Palatino Linotype" w:hAnsi="Palatino Linotype" w:cs="Times"/>
          <w:b/>
          <w:sz w:val="24"/>
          <w:szCs w:val="24"/>
          <w:lang w:eastAsia="hu-HU"/>
        </w:rPr>
        <w:t xml:space="preserve">hazai jogi </w:t>
      </w:r>
      <w:r>
        <w:rPr>
          <w:rFonts w:ascii="Palatino Linotype" w:hAnsi="Palatino Linotype" w:cs="Times"/>
          <w:b/>
          <w:sz w:val="24"/>
          <w:szCs w:val="24"/>
          <w:lang w:eastAsia="hu-HU"/>
        </w:rPr>
        <w:t>szabályozása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>
        <w:rPr>
          <w:rFonts w:ascii="Palatino Linotype" w:hAnsi="Palatino Linotype" w:cs="Times"/>
          <w:sz w:val="24"/>
          <w:szCs w:val="24"/>
          <w:lang w:eastAsia="hu-HU"/>
        </w:rPr>
        <w:t>Hulladékról szóló törvény és végrehajtási rendeletei.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>
        <w:rPr>
          <w:rFonts w:ascii="Palatino Linotype" w:hAnsi="Palatino Linotype" w:cs="Times"/>
          <w:sz w:val="24"/>
          <w:szCs w:val="24"/>
          <w:lang w:eastAsia="hu-HU"/>
        </w:rPr>
        <w:t>Fémkereskedelem szabályozása.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Hatóságok és kormányzati szervezetek és feladataik, hatásköreik</w:t>
      </w:r>
      <w:r w:rsidRPr="00C633A6"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Times"/>
          <w:sz w:val="24"/>
          <w:szCs w:val="24"/>
          <w:lang w:eastAsia="hu-HU"/>
        </w:rPr>
        <w:t>a hulladékgazdálkodásra vonatkozóan.</w:t>
      </w:r>
    </w:p>
    <w:p w:rsidR="004440A8" w:rsidRPr="008D1FD0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 w:rsidRPr="008D1FD0">
        <w:rPr>
          <w:rFonts w:ascii="Palatino Linotype" w:hAnsi="Palatino Linotype" w:cs="Times"/>
          <w:b/>
          <w:sz w:val="24"/>
          <w:szCs w:val="24"/>
          <w:lang w:eastAsia="hu-HU"/>
        </w:rPr>
        <w:t>A hulladékgazdálkodási tevékenységekhez kapcsolódó kötelezettségek</w:t>
      </w:r>
    </w:p>
    <w:p w:rsidR="004440A8" w:rsidRPr="008D1FD0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8D1FD0">
        <w:rPr>
          <w:rFonts w:ascii="Palatino Linotype" w:hAnsi="Palatino Linotype" w:cs="Times"/>
          <w:sz w:val="24"/>
          <w:szCs w:val="24"/>
          <w:lang w:eastAsia="hu-HU"/>
        </w:rPr>
        <w:t>Engedély és nyilvántartásba vétel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8D1FD0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8D1FD0">
        <w:rPr>
          <w:rFonts w:ascii="Palatino Linotype" w:hAnsi="Palatino Linotype" w:cs="Times"/>
          <w:sz w:val="24"/>
          <w:szCs w:val="24"/>
          <w:lang w:eastAsia="hu-HU"/>
        </w:rPr>
        <w:t xml:space="preserve">A hulladék besorolása, 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EWC kódok, vámtarifa számok. </w:t>
      </w:r>
    </w:p>
    <w:p w:rsidR="004440A8" w:rsidRPr="008D1FD0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8D1FD0">
        <w:rPr>
          <w:rFonts w:ascii="Palatino Linotype" w:hAnsi="Palatino Linotype" w:cs="Times"/>
          <w:sz w:val="24"/>
          <w:szCs w:val="24"/>
          <w:lang w:eastAsia="hu-HU"/>
        </w:rPr>
        <w:t>Nyilvántartás vezetése és adatszolgáltatás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8D1FD0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8D1FD0">
        <w:rPr>
          <w:rFonts w:ascii="Palatino Linotype" w:hAnsi="Palatino Linotype" w:cs="Times"/>
          <w:sz w:val="24"/>
          <w:szCs w:val="24"/>
          <w:lang w:eastAsia="hu-HU"/>
        </w:rPr>
        <w:t>Hulladéklerakási járulék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 mértéke, célja.</w:t>
      </w:r>
    </w:p>
    <w:p w:rsidR="004440A8" w:rsidRPr="000E7D12" w:rsidRDefault="004440A8" w:rsidP="00162C97">
      <w:pPr>
        <w:spacing w:after="0" w:line="240" w:lineRule="auto"/>
        <w:ind w:left="851"/>
        <w:jc w:val="both"/>
        <w:rPr>
          <w:rFonts w:ascii="Times" w:hAnsi="Times" w:cs="Times"/>
          <w:color w:val="000000"/>
          <w:sz w:val="24"/>
          <w:szCs w:val="24"/>
          <w:lang w:eastAsia="hu-HU"/>
        </w:rPr>
      </w:pPr>
      <w:r w:rsidRPr="008D1FD0">
        <w:rPr>
          <w:rFonts w:ascii="Palatino Linotype" w:hAnsi="Palatino Linotype" w:cs="Times"/>
          <w:sz w:val="24"/>
          <w:szCs w:val="24"/>
          <w:lang w:eastAsia="hu-HU"/>
        </w:rPr>
        <w:lastRenderedPageBreak/>
        <w:t>Céltartalék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 képzés</w:t>
      </w:r>
      <w:r w:rsidRPr="008D1FD0">
        <w:rPr>
          <w:rFonts w:ascii="Palatino Linotype" w:hAnsi="Palatino Linotype" w:cs="Times"/>
          <w:sz w:val="24"/>
          <w:szCs w:val="24"/>
          <w:lang w:eastAsia="hu-HU"/>
        </w:rPr>
        <w:t xml:space="preserve"> és biztosítás</w:t>
      </w:r>
    </w:p>
    <w:p w:rsidR="004440A8" w:rsidRDefault="004440A8" w:rsidP="00B06F0B">
      <w:pPr>
        <w:pStyle w:val="Listaszerbekezds4"/>
        <w:spacing w:after="0" w:line="240" w:lineRule="auto"/>
        <w:ind w:left="1304"/>
        <w:contextualSpacing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</w:p>
    <w:p w:rsidR="004440A8" w:rsidRPr="00162C97" w:rsidRDefault="004440A8" w:rsidP="00127AE4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Hulladék</w:t>
      </w:r>
      <w:r w:rsidRPr="00961090">
        <w:rPr>
          <w:rFonts w:ascii="Palatino Linotype" w:hAnsi="Palatino Linotype"/>
          <w:b/>
          <w:sz w:val="24"/>
          <w:szCs w:val="24"/>
        </w:rPr>
        <w:t>nyilvántartás, adatszolgáltatás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A3686F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4440A8" w:rsidRPr="00842485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bCs/>
          <w:sz w:val="24"/>
          <w:szCs w:val="24"/>
          <w:lang w:eastAsia="hu-HU"/>
        </w:rPr>
      </w:pPr>
      <w:r w:rsidRPr="00842485">
        <w:rPr>
          <w:rFonts w:ascii="Palatino Linotype" w:hAnsi="Palatino Linotype" w:cs="Times"/>
          <w:b/>
          <w:bCs/>
          <w:sz w:val="24"/>
          <w:szCs w:val="24"/>
          <w:lang w:eastAsia="hu-HU"/>
        </w:rPr>
        <w:t>Nyilvántartásba vétel, hatósági engedélyezés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Cs/>
          <w:sz w:val="24"/>
          <w:szCs w:val="24"/>
          <w:lang w:eastAsia="hu-HU"/>
        </w:rPr>
      </w:pPr>
      <w:r w:rsidRPr="00B06F0B">
        <w:rPr>
          <w:rFonts w:ascii="Palatino Linotype" w:hAnsi="Palatino Linotype" w:cs="Times"/>
          <w:bCs/>
          <w:sz w:val="24"/>
          <w:szCs w:val="24"/>
          <w:lang w:eastAsia="hu-HU"/>
        </w:rPr>
        <w:t>A hulladékgazdálkodási tevékenységek nyilvántartásba vétele, valamint hatósági engedélyezés (vonatkozó hatályos jogszabályok megnevezése)</w:t>
      </w:r>
      <w:r>
        <w:rPr>
          <w:rFonts w:ascii="Palatino Linotype" w:hAnsi="Palatino Linotype" w:cs="Times"/>
          <w:bCs/>
          <w:sz w:val="24"/>
          <w:szCs w:val="24"/>
          <w:lang w:eastAsia="hu-HU"/>
        </w:rPr>
        <w:t>.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Cs/>
          <w:sz w:val="24"/>
          <w:szCs w:val="24"/>
          <w:lang w:eastAsia="hu-HU"/>
        </w:rPr>
      </w:pPr>
      <w:r w:rsidRPr="00B06F0B">
        <w:rPr>
          <w:rFonts w:ascii="Palatino Linotype" w:hAnsi="Palatino Linotype" w:cs="Times"/>
          <w:bCs/>
          <w:sz w:val="24"/>
          <w:szCs w:val="24"/>
          <w:lang w:eastAsia="hu-HU"/>
        </w:rPr>
        <w:t>A közvetítő és a kereskedő nyilvántartásba vételére vonatkozó szabályok (eljáró hatóság, szolgáltatási díj mértéke, nyilvántartásba vételi kérelemhez</w:t>
      </w:r>
      <w:r>
        <w:rPr>
          <w:rFonts w:ascii="Palatino Linotype" w:hAnsi="Palatino Linotype" w:cs="Times"/>
          <w:bCs/>
          <w:sz w:val="24"/>
          <w:szCs w:val="24"/>
          <w:lang w:eastAsia="hu-HU"/>
        </w:rPr>
        <w:t>.</w:t>
      </w:r>
      <w:r w:rsidRPr="00B06F0B">
        <w:rPr>
          <w:rFonts w:ascii="Palatino Linotype" w:hAnsi="Palatino Linotype" w:cs="Times"/>
          <w:bCs/>
          <w:sz w:val="24"/>
          <w:szCs w:val="24"/>
          <w:lang w:eastAsia="hu-HU"/>
        </w:rPr>
        <w:t xml:space="preserve"> benyújtandó dokumentumok listája, formanyomtatvány kitöltése, ügyintézési határidő)</w:t>
      </w:r>
      <w:r>
        <w:rPr>
          <w:rFonts w:ascii="Palatino Linotype" w:hAnsi="Palatino Linotype" w:cs="Times"/>
          <w:bCs/>
          <w:sz w:val="24"/>
          <w:szCs w:val="24"/>
          <w:lang w:eastAsia="hu-HU"/>
        </w:rPr>
        <w:t>.</w:t>
      </w:r>
    </w:p>
    <w:p w:rsidR="004440A8" w:rsidRPr="00DA3561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bCs/>
          <w:sz w:val="24"/>
          <w:szCs w:val="24"/>
          <w:lang w:eastAsia="hu-HU"/>
        </w:rPr>
      </w:pPr>
      <w:r w:rsidRPr="00DA3561">
        <w:rPr>
          <w:rFonts w:ascii="Palatino Linotype" w:hAnsi="Palatino Linotype" w:cs="Times"/>
          <w:b/>
          <w:bCs/>
          <w:sz w:val="24"/>
          <w:szCs w:val="24"/>
          <w:lang w:eastAsia="hu-HU"/>
        </w:rPr>
        <w:t>Szállítás, közvetítés, kereskedelem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Cs/>
          <w:sz w:val="24"/>
          <w:szCs w:val="24"/>
          <w:lang w:eastAsia="hu-HU"/>
        </w:rPr>
      </w:pPr>
      <w:r w:rsidRPr="00B06F0B">
        <w:rPr>
          <w:rFonts w:ascii="Palatino Linotype" w:hAnsi="Palatino Linotype" w:cs="Times"/>
          <w:bCs/>
          <w:sz w:val="24"/>
          <w:szCs w:val="24"/>
          <w:lang w:eastAsia="hu-HU"/>
        </w:rPr>
        <w:t>A hulladék szállításának, közvetítésének és kereskedelmének engedélyezésére vonatkozó szabályok (eljáró hatóság, szolgáltatási díj mértéke, engedély kérelemhez benyújtandó dokumentumok listája, ügyintézési határidő)</w:t>
      </w:r>
      <w:r>
        <w:rPr>
          <w:rFonts w:ascii="Palatino Linotype" w:hAnsi="Palatino Linotype" w:cs="Times"/>
          <w:bCs/>
          <w:sz w:val="24"/>
          <w:szCs w:val="24"/>
          <w:lang w:eastAsia="hu-HU"/>
        </w:rPr>
        <w:t>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Cs/>
          <w:sz w:val="24"/>
          <w:szCs w:val="24"/>
          <w:lang w:eastAsia="hu-HU"/>
        </w:rPr>
      </w:pPr>
      <w:r w:rsidRPr="00B06F0B">
        <w:rPr>
          <w:rFonts w:ascii="Palatino Linotype" w:hAnsi="Palatino Linotype" w:cs="Times"/>
          <w:bCs/>
          <w:sz w:val="24"/>
          <w:szCs w:val="24"/>
          <w:lang w:eastAsia="hu-HU"/>
        </w:rPr>
        <w:t>A kezelés engedélyezésére vonatkozó szabályok (eljáró hatóság, szolgáltatási díj mértéke, engedély kérelemhez benyújtandó dokumentumok listája, ügyintézési határidő)</w:t>
      </w:r>
      <w:r>
        <w:rPr>
          <w:rFonts w:ascii="Palatino Linotype" w:hAnsi="Palatino Linotype" w:cs="Times"/>
          <w:bCs/>
          <w:sz w:val="24"/>
          <w:szCs w:val="24"/>
          <w:lang w:eastAsia="hu-HU"/>
        </w:rPr>
        <w:t>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Cs/>
          <w:sz w:val="24"/>
          <w:szCs w:val="24"/>
          <w:lang w:eastAsia="hu-HU"/>
        </w:rPr>
      </w:pPr>
      <w:r>
        <w:rPr>
          <w:rFonts w:ascii="Palatino Linotype" w:hAnsi="Palatino Linotype" w:cs="Times"/>
          <w:b/>
          <w:bCs/>
          <w:sz w:val="24"/>
          <w:szCs w:val="24"/>
          <w:lang w:eastAsia="hu-HU"/>
        </w:rPr>
        <w:t>Hulladékgazdálkodási k</w:t>
      </w:r>
      <w:r w:rsidRPr="00DA3561">
        <w:rPr>
          <w:rFonts w:ascii="Palatino Linotype" w:hAnsi="Palatino Linotype" w:cs="Times"/>
          <w:b/>
          <w:bCs/>
          <w:sz w:val="24"/>
          <w:szCs w:val="24"/>
          <w:lang w:eastAsia="hu-HU"/>
        </w:rPr>
        <w:t>özszolgáltatás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Cs/>
          <w:sz w:val="24"/>
          <w:szCs w:val="24"/>
          <w:lang w:eastAsia="hu-HU"/>
        </w:rPr>
      </w:pPr>
      <w:r w:rsidRPr="00B06F0B">
        <w:rPr>
          <w:rFonts w:ascii="Palatino Linotype" w:hAnsi="Palatino Linotype" w:cs="Times"/>
          <w:bCs/>
          <w:sz w:val="24"/>
          <w:szCs w:val="24"/>
          <w:lang w:eastAsia="hu-HU"/>
        </w:rPr>
        <w:t>A hulladékgazdálkodási közszolgáltatás engedélyezése</w:t>
      </w:r>
      <w:r>
        <w:rPr>
          <w:rFonts w:ascii="Palatino Linotype" w:hAnsi="Palatino Linotype" w:cs="Times"/>
          <w:bCs/>
          <w:sz w:val="24"/>
          <w:szCs w:val="24"/>
          <w:lang w:eastAsia="hu-HU"/>
        </w:rPr>
        <w:t>,</w:t>
      </w:r>
      <w:r w:rsidRPr="00B06F0B">
        <w:rPr>
          <w:rFonts w:ascii="Palatino Linotype" w:hAnsi="Palatino Linotype" w:cs="Times"/>
          <w:bCs/>
          <w:sz w:val="24"/>
          <w:szCs w:val="24"/>
          <w:lang w:eastAsia="hu-HU"/>
        </w:rPr>
        <w:t xml:space="preserve"> közszolgáltatás körébe tartoz</w:t>
      </w:r>
      <w:r>
        <w:rPr>
          <w:rFonts w:ascii="Palatino Linotype" w:hAnsi="Palatino Linotype" w:cs="Times"/>
          <w:bCs/>
          <w:sz w:val="24"/>
          <w:szCs w:val="24"/>
          <w:lang w:eastAsia="hu-HU"/>
        </w:rPr>
        <w:t>ó hulladék, kötelező minősítés.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Calibri"/>
          <w:sz w:val="24"/>
          <w:szCs w:val="24"/>
        </w:rPr>
      </w:pPr>
      <w:r w:rsidRPr="00DA3561">
        <w:rPr>
          <w:rFonts w:ascii="Palatino Linotype" w:hAnsi="Palatino Linotype" w:cs="Calibri"/>
          <w:b/>
          <w:sz w:val="24"/>
          <w:szCs w:val="24"/>
        </w:rPr>
        <w:t>A hulladékkal kapcsolatos nyilvántartási és adatszolgáltatási kötelezettségek</w:t>
      </w:r>
      <w:r w:rsidRPr="00B06F0B">
        <w:rPr>
          <w:rFonts w:ascii="Palatino Linotype" w:hAnsi="Palatino Linotype" w:cs="Calibri"/>
          <w:sz w:val="24"/>
          <w:szCs w:val="24"/>
        </w:rPr>
        <w:t xml:space="preserve"> 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Cs/>
          <w:sz w:val="24"/>
          <w:szCs w:val="24"/>
          <w:lang w:eastAsia="hu-HU"/>
        </w:rPr>
      </w:pPr>
      <w:r>
        <w:rPr>
          <w:rFonts w:ascii="Palatino Linotype" w:hAnsi="Palatino Linotype" w:cs="Times"/>
          <w:bCs/>
          <w:sz w:val="24"/>
          <w:szCs w:val="24"/>
          <w:lang w:eastAsia="hu-HU"/>
        </w:rPr>
        <w:t>V</w:t>
      </w:r>
      <w:r w:rsidRPr="00B06F0B">
        <w:rPr>
          <w:rFonts w:ascii="Palatino Linotype" w:hAnsi="Palatino Linotype" w:cs="Times"/>
          <w:bCs/>
          <w:sz w:val="24"/>
          <w:szCs w:val="24"/>
          <w:lang w:eastAsia="hu-HU"/>
        </w:rPr>
        <w:t>onatkozó hatályos jogszabályok megnevez</w:t>
      </w:r>
      <w:r>
        <w:rPr>
          <w:rFonts w:ascii="Palatino Linotype" w:hAnsi="Palatino Linotype" w:cs="Times"/>
          <w:bCs/>
          <w:sz w:val="24"/>
          <w:szCs w:val="24"/>
          <w:lang w:eastAsia="hu-HU"/>
        </w:rPr>
        <w:t>ése.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B06F0B">
        <w:rPr>
          <w:rFonts w:ascii="Palatino Linotype" w:hAnsi="Palatino Linotype" w:cs="Times"/>
          <w:sz w:val="24"/>
          <w:szCs w:val="24"/>
          <w:lang w:eastAsia="hu-HU"/>
        </w:rPr>
        <w:t>Nyilvántartás vezetésére kötelezettek köre, a nyilvántartás kötelező tartalmi elemei, a nyilvántartás részét képező kötelezően megőrzendő dokumentumok listája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B06F0B">
        <w:rPr>
          <w:rFonts w:ascii="Palatino Linotype" w:hAnsi="Palatino Linotype" w:cs="Times"/>
          <w:sz w:val="24"/>
          <w:szCs w:val="24"/>
          <w:lang w:eastAsia="hu-HU"/>
        </w:rPr>
        <w:t>Nyilvántartás vezetésére kötelezettek köre: hulladéktermelő, közvetítő, kereskedő, hulladékkezelő, birtokos, szállító, kivételek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2244AF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B06F0B">
        <w:rPr>
          <w:rFonts w:ascii="Palatino Linotype" w:hAnsi="Palatino Linotype" w:cs="Times"/>
          <w:sz w:val="24"/>
          <w:szCs w:val="24"/>
          <w:lang w:eastAsia="hu-HU"/>
        </w:rPr>
        <w:t xml:space="preserve">Nyilvántartás kötelező tartalmi elemei: telephelyenként, hulladéktípusonként (EWC kód), </w:t>
      </w:r>
      <w:r w:rsidRPr="002244AF">
        <w:rPr>
          <w:rFonts w:ascii="Palatino Linotype" w:hAnsi="Palatino Linotype" w:cs="Times"/>
          <w:sz w:val="24"/>
          <w:szCs w:val="24"/>
          <w:lang w:eastAsia="hu-HU"/>
        </w:rPr>
        <w:t>technológiánként, anyagmérleg alapján (ahol ez értelmezhető)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2244AF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2244AF">
        <w:rPr>
          <w:rFonts w:ascii="Palatino Linotype" w:hAnsi="Palatino Linotype" w:cs="Times"/>
          <w:sz w:val="24"/>
          <w:szCs w:val="24"/>
          <w:lang w:eastAsia="hu-HU"/>
        </w:rPr>
        <w:t>Veszélyes és nem veszélyes anyag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ok hulladéktermelő, közvetítő, </w:t>
      </w:r>
      <w:r w:rsidRPr="002244AF">
        <w:rPr>
          <w:rFonts w:ascii="Palatino Linotype" w:hAnsi="Palatino Linotype" w:cs="Times"/>
          <w:sz w:val="24"/>
          <w:szCs w:val="24"/>
          <w:lang w:eastAsia="hu-HU"/>
        </w:rPr>
        <w:t xml:space="preserve">kereskedő, hulladékkezelő, üzemeltető 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t>nyilvántartásában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DA3561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 w:rsidRPr="00DA3561">
        <w:rPr>
          <w:rFonts w:ascii="Palatino Linotype" w:hAnsi="Palatino Linotype" w:cs="Times"/>
          <w:b/>
          <w:sz w:val="24"/>
          <w:szCs w:val="24"/>
          <w:lang w:eastAsia="hu-HU"/>
        </w:rPr>
        <w:t>Elkülönített nyilvántartási kötelezettség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B06F0B">
        <w:rPr>
          <w:rFonts w:ascii="Palatino Linotype" w:hAnsi="Palatino Linotype" w:cs="Times"/>
          <w:sz w:val="24"/>
          <w:szCs w:val="24"/>
          <w:lang w:eastAsia="hu-HU"/>
        </w:rPr>
        <w:t>M</w:t>
      </w:r>
      <w:r>
        <w:rPr>
          <w:rFonts w:ascii="Palatino Linotype" w:hAnsi="Palatino Linotype" w:cs="Times"/>
          <w:sz w:val="24"/>
          <w:szCs w:val="24"/>
          <w:lang w:eastAsia="hu-HU"/>
        </w:rPr>
        <w:t>agyarország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t>ra behozott, onnan kivitt hulladékokról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>
        <w:rPr>
          <w:rFonts w:ascii="Palatino Linotype" w:hAnsi="Palatino Linotype" w:cs="Times"/>
          <w:sz w:val="24"/>
          <w:szCs w:val="24"/>
          <w:lang w:eastAsia="hu-HU"/>
        </w:rPr>
        <w:t>T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t>ermékdíjköteles termékekből képződött hulladékokról a közvetítő, a kereskedő és a hulladékkezelő esetében (HKT kód szerinti jelöléssel történő kötelező ellátás)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DA3561">
        <w:rPr>
          <w:rFonts w:ascii="Palatino Linotype" w:hAnsi="Palatino Linotype" w:cs="Times"/>
          <w:b/>
          <w:sz w:val="24"/>
          <w:szCs w:val="24"/>
          <w:lang w:eastAsia="hu-HU"/>
        </w:rPr>
        <w:t>Adatszolgáltatási kötelezettség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B06F0B">
        <w:rPr>
          <w:rFonts w:ascii="Palatino Linotype" w:hAnsi="Palatino Linotype" w:cs="Times"/>
          <w:sz w:val="24"/>
          <w:szCs w:val="24"/>
          <w:lang w:eastAsia="hu-HU"/>
        </w:rPr>
        <w:t>Környezetvédelmi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 Alapnyilvántartó Rendszer (KAR).</w:t>
      </w:r>
    </w:p>
    <w:p w:rsidR="004440A8" w:rsidRPr="00B06F0B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>
        <w:rPr>
          <w:rFonts w:ascii="Palatino Linotype" w:hAnsi="Palatino Linotype" w:cs="Times"/>
          <w:sz w:val="24"/>
          <w:szCs w:val="24"/>
          <w:lang w:eastAsia="hu-HU"/>
        </w:rPr>
        <w:t>F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t>ormanyomtatványok kitöltése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DA3561" w:rsidRDefault="004440A8" w:rsidP="00162C97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>
        <w:rPr>
          <w:rFonts w:ascii="Palatino Linotype" w:hAnsi="Palatino Linotype" w:cs="Times"/>
          <w:b/>
          <w:sz w:val="24"/>
          <w:szCs w:val="24"/>
          <w:lang w:eastAsia="hu-HU"/>
        </w:rPr>
        <w:t>Folyamatok dokumentálása</w:t>
      </w:r>
    </w:p>
    <w:p w:rsidR="004440A8" w:rsidRPr="00B06F0B" w:rsidRDefault="004440A8" w:rsidP="00162C97">
      <w:pPr>
        <w:pStyle w:val="Listaszerbekezds4"/>
        <w:spacing w:after="0" w:line="240" w:lineRule="auto"/>
        <w:ind w:left="851"/>
        <w:contextualSpacing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H</w:t>
      </w:r>
      <w:r w:rsidRPr="00B06F0B">
        <w:rPr>
          <w:rFonts w:ascii="Palatino Linotype" w:hAnsi="Palatino Linotype"/>
          <w:sz w:val="24"/>
          <w:szCs w:val="24"/>
          <w:lang w:eastAsia="hu-HU"/>
        </w:rPr>
        <w:t>ulladékszállítás: mérlegjegy, fuvarokmányok</w:t>
      </w:r>
      <w:r>
        <w:rPr>
          <w:rFonts w:ascii="Palatino Linotype" w:hAnsi="Palatino Linotype"/>
          <w:sz w:val="24"/>
          <w:szCs w:val="24"/>
          <w:lang w:eastAsia="hu-HU"/>
        </w:rPr>
        <w:t xml:space="preserve"> (belföldi és országhatárt átlépő, közúti és vasúti, veszélyes és nem veszélyes hulladék esetében).</w:t>
      </w:r>
    </w:p>
    <w:p w:rsidR="004440A8" w:rsidRPr="00B06F0B" w:rsidRDefault="004440A8" w:rsidP="00162C97">
      <w:pPr>
        <w:pStyle w:val="Listaszerbekezds4"/>
        <w:spacing w:after="0" w:line="240" w:lineRule="auto"/>
        <w:ind w:left="851"/>
        <w:contextualSpacing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Hulladékkezelés anyagmérlege </w:t>
      </w:r>
      <w:r w:rsidRPr="00B06F0B">
        <w:rPr>
          <w:rFonts w:ascii="Palatino Linotype" w:hAnsi="Palatino Linotype"/>
          <w:sz w:val="24"/>
          <w:szCs w:val="24"/>
          <w:lang w:eastAsia="hu-HU"/>
        </w:rPr>
        <w:t>pl: feldolgozási jegyzőkönyv</w:t>
      </w:r>
      <w:r>
        <w:rPr>
          <w:rFonts w:ascii="Palatino Linotype" w:hAnsi="Palatino Linotype"/>
          <w:sz w:val="24"/>
          <w:szCs w:val="24"/>
          <w:lang w:eastAsia="hu-HU"/>
        </w:rPr>
        <w:t>,</w:t>
      </w:r>
      <w:r w:rsidRPr="00B06F0B">
        <w:rPr>
          <w:rFonts w:ascii="Palatino Linotype" w:hAnsi="Palatino Linotype"/>
          <w:sz w:val="24"/>
          <w:szCs w:val="24"/>
          <w:lang w:eastAsia="hu-HU"/>
        </w:rPr>
        <w:t xml:space="preserve"> stb</w:t>
      </w:r>
      <w:r>
        <w:rPr>
          <w:rFonts w:ascii="Palatino Linotype" w:hAnsi="Palatino Linotype"/>
          <w:sz w:val="24"/>
          <w:szCs w:val="24"/>
          <w:lang w:eastAsia="hu-HU"/>
        </w:rPr>
        <w:t>.</w:t>
      </w:r>
    </w:p>
    <w:p w:rsidR="004440A8" w:rsidRPr="00B06F0B" w:rsidRDefault="004440A8" w:rsidP="00A94969">
      <w:pPr>
        <w:spacing w:after="0" w:line="240" w:lineRule="auto"/>
        <w:ind w:left="851"/>
        <w:rPr>
          <w:rFonts w:ascii="Palatino Linotype" w:hAnsi="Palatino Linotype" w:cs="Times"/>
          <w:sz w:val="24"/>
          <w:szCs w:val="24"/>
          <w:lang w:eastAsia="hu-HU"/>
        </w:rPr>
      </w:pPr>
      <w:r>
        <w:rPr>
          <w:rFonts w:ascii="Palatino Linotype" w:hAnsi="Palatino Linotype" w:cs="Times"/>
          <w:sz w:val="24"/>
          <w:szCs w:val="24"/>
          <w:lang w:eastAsia="hu-HU"/>
        </w:rPr>
        <w:t>Elkülönített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t xml:space="preserve"> hulladékgyűjtéssel kapcsolatos adminisztráció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br/>
        <w:t>Fémkereskedelmi adatszolgáltatás, n</w:t>
      </w:r>
      <w:r>
        <w:rPr>
          <w:rFonts w:ascii="Palatino Linotype" w:hAnsi="Palatino Linotype" w:cs="Times"/>
          <w:sz w:val="24"/>
          <w:szCs w:val="24"/>
          <w:lang w:eastAsia="hu-HU"/>
        </w:rPr>
        <w:t>yilvántartás, dokumentáció, en</w:t>
      </w:r>
      <w:r w:rsidRPr="00B06F0B">
        <w:rPr>
          <w:rFonts w:ascii="Palatino Linotype" w:hAnsi="Palatino Linotype" w:cs="Times"/>
          <w:sz w:val="24"/>
          <w:szCs w:val="24"/>
          <w:lang w:eastAsia="hu-HU"/>
        </w:rPr>
        <w:t>gedélyezés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B06F0B" w:rsidRDefault="004440A8" w:rsidP="00B06F0B">
      <w:pPr>
        <w:pStyle w:val="Listaszerbekezds4"/>
        <w:spacing w:after="0" w:line="240" w:lineRule="auto"/>
        <w:ind w:left="1304"/>
        <w:contextualSpacing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</w:p>
    <w:p w:rsidR="004440A8" w:rsidRPr="00162C97" w:rsidRDefault="004440A8" w:rsidP="002163EE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440A8" w:rsidRPr="00D12FC3" w:rsidRDefault="004440A8" w:rsidP="00162C97">
      <w:pPr>
        <w:spacing w:after="0" w:line="240" w:lineRule="auto"/>
        <w:ind w:left="851"/>
        <w:rPr>
          <w:rFonts w:ascii="Palatino Linotype" w:hAnsi="Palatino Linotype"/>
          <w:i/>
          <w:sz w:val="24"/>
          <w:szCs w:val="24"/>
        </w:rPr>
      </w:pPr>
      <w:r w:rsidRPr="00D12FC3">
        <w:rPr>
          <w:rFonts w:ascii="Palatino Linotype" w:hAnsi="Palatino Linotype"/>
          <w:i/>
          <w:sz w:val="24"/>
          <w:szCs w:val="24"/>
        </w:rPr>
        <w:t xml:space="preserve">Tanterem </w:t>
      </w:r>
    </w:p>
    <w:p w:rsidR="004440A8" w:rsidRPr="00D846BB" w:rsidRDefault="004440A8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4440A8" w:rsidRPr="00D846BB" w:rsidRDefault="004440A8" w:rsidP="00BB2B86">
      <w:pPr>
        <w:widowControl w:val="0"/>
        <w:numPr>
          <w:ilvl w:val="1"/>
          <w:numId w:val="21"/>
        </w:numPr>
        <w:suppressAutoHyphens/>
        <w:spacing w:after="0" w:line="240" w:lineRule="auto"/>
        <w:ind w:hanging="495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40A8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40A8" w:rsidRPr="00FE5532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40A8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40A8" w:rsidRPr="00FE5532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40A8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40A8" w:rsidRPr="00FE5532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Kiscsoportos szakmai munkavégzés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irányítással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40A8" w:rsidRPr="00D846BB" w:rsidRDefault="004440A8" w:rsidP="002163E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4440A8" w:rsidRDefault="004440A8" w:rsidP="00BB2B86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40A8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40A8" w:rsidRPr="000E120B" w:rsidRDefault="004440A8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4440A8" w:rsidRPr="000E120B" w:rsidRDefault="004440A8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4440A8" w:rsidRPr="00A3686F" w:rsidRDefault="004440A8" w:rsidP="00BB2B86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bCs/>
          <w:sz w:val="24"/>
          <w:szCs w:val="24"/>
        </w:rPr>
      </w:pPr>
      <w:r w:rsidRPr="00A3686F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3686F">
        <w:rPr>
          <w:rFonts w:ascii="Palatino Linotype" w:hAnsi="Palatino Linotype"/>
          <w:b/>
          <w:sz w:val="24"/>
          <w:szCs w:val="24"/>
        </w:rPr>
        <w:t>tantárgy</w:t>
      </w:r>
      <w:r w:rsidRPr="00A3686F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3686F">
        <w:rPr>
          <w:rFonts w:ascii="Palatino Linotype" w:hAnsi="Palatino Linotype"/>
          <w:b/>
          <w:sz w:val="24"/>
          <w:szCs w:val="24"/>
        </w:rPr>
        <w:t>értékelésének</w:t>
      </w:r>
      <w:r w:rsidRPr="00A3686F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440A8" w:rsidRPr="00A3686F" w:rsidRDefault="004440A8" w:rsidP="00BB2B8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  <w:r w:rsidRPr="00A3686F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4440A8" w:rsidRDefault="004440A8" w:rsidP="00127A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40A8" w:rsidRDefault="004440A8" w:rsidP="00BB2B86">
      <w:pPr>
        <w:widowControl w:val="0"/>
        <w:numPr>
          <w:ilvl w:val="0"/>
          <w:numId w:val="2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Hulladékgazdálkodási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65F16">
        <w:rPr>
          <w:rFonts w:ascii="Palatino Linotype" w:hAnsi="Palatino Linotype"/>
          <w:b/>
          <w:sz w:val="24"/>
          <w:szCs w:val="24"/>
        </w:rPr>
        <w:t>200 óra</w:t>
      </w:r>
    </w:p>
    <w:p w:rsidR="004440A8" w:rsidRDefault="004440A8" w:rsidP="00127AE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0E120B" w:rsidRDefault="004440A8" w:rsidP="00BB2B86">
      <w:pPr>
        <w:numPr>
          <w:ilvl w:val="1"/>
          <w:numId w:val="21"/>
        </w:numPr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40A8" w:rsidRPr="000E120B" w:rsidRDefault="004440A8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C21975" w:rsidRDefault="004440A8" w:rsidP="00BB2B86">
      <w:pPr>
        <w:pStyle w:val="Listaszerbekezds4"/>
        <w:spacing w:after="0" w:line="240" w:lineRule="auto"/>
        <w:ind w:left="851"/>
        <w:contextualSpacing/>
        <w:jc w:val="both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iCs/>
          <w:sz w:val="24"/>
          <w:szCs w:val="24"/>
          <w:lang w:eastAsia="hu-HU"/>
        </w:rPr>
        <w:t xml:space="preserve">A gyakorlat során a tanuló a hulladékvizsgálatok helyszíni és laboratóriumi módszereit ismeri meg és azok gyakorlati végrehajtását. 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Az a</w:t>
      </w:r>
      <w:r>
        <w:rPr>
          <w:rFonts w:ascii="Palatino Linotype" w:hAnsi="Palatino Linotype"/>
          <w:sz w:val="24"/>
          <w:szCs w:val="24"/>
        </w:rPr>
        <w:t>lapjellemzők mérése, megfelelőségi tulajdonságok jellemzése laboratóriumban és t</w:t>
      </w:r>
      <w:r w:rsidRPr="00EE4F2F">
        <w:rPr>
          <w:rFonts w:ascii="Palatino Linotype" w:hAnsi="Palatino Linotype"/>
          <w:sz w:val="24"/>
          <w:szCs w:val="24"/>
        </w:rPr>
        <w:t>erületen végzett gyors vizsgálatok</w:t>
      </w:r>
      <w:r>
        <w:rPr>
          <w:rFonts w:ascii="Palatino Linotype" w:hAnsi="Palatino Linotype"/>
          <w:sz w:val="24"/>
          <w:szCs w:val="24"/>
        </w:rPr>
        <w:t xml:space="preserve">kal történik. </w:t>
      </w:r>
      <w:r w:rsidRPr="00C21975">
        <w:rPr>
          <w:rFonts w:ascii="Palatino Linotype" w:hAnsi="Palatino Linotype" w:cs="Times"/>
          <w:iCs/>
          <w:sz w:val="24"/>
          <w:szCs w:val="24"/>
          <w:lang w:eastAsia="hu-HU"/>
        </w:rPr>
        <w:t xml:space="preserve">Az iskolai gyakorlatokat gazdálkodó szervezeteknél történő látogatások 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é</w:t>
      </w:r>
      <w:r w:rsidRPr="00C21975">
        <w:rPr>
          <w:rFonts w:ascii="Palatino Linotype" w:hAnsi="Palatino Linotype" w:cs="Times"/>
          <w:iCs/>
          <w:sz w:val="24"/>
          <w:szCs w:val="24"/>
          <w:lang w:eastAsia="hu-HU"/>
        </w:rPr>
        <w:t>s munkavégzés egészíti ki.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 xml:space="preserve"> A tanulók elvégzik a mérési eredményeik dokumentálását, számítógépes feldolgozását, az eredmények megadásakor alkalmazzák a statisztikai módszereket. Hulladékanalízissel kapcsolatos számítási feladatot végeznek.</w:t>
      </w:r>
    </w:p>
    <w:p w:rsidR="004440A8" w:rsidRDefault="004440A8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B5767E" w:rsidRDefault="004440A8" w:rsidP="00BB2B86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440A8" w:rsidRDefault="004440A8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440A8" w:rsidRPr="00D12FC3" w:rsidRDefault="004440A8" w:rsidP="00BB2B86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D12FC3">
        <w:rPr>
          <w:rFonts w:ascii="Palatino Linotype" w:hAnsi="Palatino Linotype"/>
          <w:sz w:val="24"/>
          <w:szCs w:val="24"/>
        </w:rPr>
        <w:t>Laboratóriumi gyakorlat</w:t>
      </w:r>
      <w:r>
        <w:rPr>
          <w:rFonts w:ascii="Palatino Linotype" w:hAnsi="Palatino Linotype"/>
          <w:sz w:val="24"/>
          <w:szCs w:val="24"/>
        </w:rPr>
        <w:br/>
        <w:t>Hulladékgazdálkodás</w:t>
      </w:r>
    </w:p>
    <w:p w:rsidR="004440A8" w:rsidRDefault="004440A8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440A8" w:rsidRDefault="004440A8" w:rsidP="00BB2B86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4440A8" w:rsidRDefault="004440A8" w:rsidP="00C2197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440A8" w:rsidRPr="00BB2B86" w:rsidRDefault="004440A8" w:rsidP="00BB2B86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Hulladékanalízis gyakorlat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136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4440A8" w:rsidRPr="00D54D9F" w:rsidRDefault="004440A8" w:rsidP="00BB2B86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D54D9F">
        <w:rPr>
          <w:rFonts w:ascii="Palatino Linotype" w:hAnsi="Palatino Linotype"/>
          <w:sz w:val="24"/>
          <w:szCs w:val="24"/>
        </w:rPr>
        <w:t>Hulladékok vizsgálata, minősítése a szabványoknak megfelelően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 w:rsidRPr="00DA3561">
        <w:rPr>
          <w:rFonts w:ascii="Palatino Linotype" w:hAnsi="Palatino Linotype" w:cs="Times"/>
          <w:b/>
          <w:sz w:val="24"/>
          <w:szCs w:val="24"/>
          <w:lang w:eastAsia="hu-HU"/>
        </w:rPr>
        <w:t>Mintavétel</w:t>
      </w:r>
    </w:p>
    <w:p w:rsidR="004440A8" w:rsidRPr="001837BF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1837BF">
        <w:rPr>
          <w:rFonts w:ascii="Palatino Linotype" w:hAnsi="Palatino Linotype"/>
          <w:sz w:val="24"/>
          <w:szCs w:val="24"/>
        </w:rPr>
        <w:t>Mintavételi tervek készítése</w:t>
      </w:r>
      <w:r>
        <w:rPr>
          <w:rFonts w:ascii="Palatino Linotype" w:hAnsi="Palatino Linotype"/>
          <w:sz w:val="24"/>
          <w:szCs w:val="24"/>
        </w:rPr>
        <w:t>.</w:t>
      </w:r>
      <w:r w:rsidRPr="001837BF">
        <w:rPr>
          <w:rFonts w:ascii="Palatino Linotype" w:hAnsi="Palatino Linotype"/>
          <w:sz w:val="24"/>
          <w:szCs w:val="24"/>
        </w:rPr>
        <w:t xml:space="preserve"> 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1837BF">
        <w:rPr>
          <w:rFonts w:ascii="Palatino Linotype" w:hAnsi="Palatino Linotype"/>
          <w:sz w:val="24"/>
          <w:szCs w:val="24"/>
        </w:rPr>
        <w:t>Helyszínrajzkészítés</w:t>
      </w:r>
      <w:r>
        <w:rPr>
          <w:rFonts w:ascii="Palatino Linotype" w:hAnsi="Palatino Linotype"/>
          <w:sz w:val="24"/>
          <w:szCs w:val="24"/>
        </w:rPr>
        <w:t>.</w:t>
      </w:r>
      <w:r w:rsidRPr="00101643"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</w:p>
    <w:p w:rsidR="004440A8" w:rsidRPr="00101643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101643">
        <w:rPr>
          <w:rFonts w:ascii="Palatino Linotype" w:hAnsi="Palatino Linotype" w:cs="Times"/>
          <w:sz w:val="24"/>
          <w:szCs w:val="24"/>
          <w:lang w:eastAsia="hu-HU"/>
        </w:rPr>
        <w:t>Hulladékminták, mintavétel szabályai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 xml:space="preserve">Hulladékminta vétel körülményei, </w:t>
      </w:r>
      <w:r>
        <w:rPr>
          <w:rFonts w:ascii="Palatino Linotype" w:hAnsi="Palatino Linotype"/>
          <w:sz w:val="24"/>
          <w:szCs w:val="24"/>
        </w:rPr>
        <w:t>eszközei.</w:t>
      </w:r>
    </w:p>
    <w:p w:rsidR="004440A8" w:rsidRPr="00101643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>Hulladékminták tartósításának, tárolásának, szállításának módszerei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>
        <w:rPr>
          <w:rFonts w:ascii="Palatino Linotype" w:hAnsi="Palatino Linotype" w:cs="Times"/>
          <w:sz w:val="24"/>
          <w:szCs w:val="24"/>
          <w:lang w:eastAsia="hu-HU"/>
        </w:rPr>
        <w:t>M</w:t>
      </w:r>
      <w:r w:rsidRPr="001837BF">
        <w:rPr>
          <w:rFonts w:ascii="Palatino Linotype" w:hAnsi="Palatino Linotype" w:cs="Times"/>
          <w:sz w:val="24"/>
          <w:szCs w:val="24"/>
          <w:lang w:eastAsia="hu-HU"/>
        </w:rPr>
        <w:t>inta előkészítése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  <w:r w:rsidRPr="00101643"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</w:p>
    <w:p w:rsidR="004440A8" w:rsidRPr="00101643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101643">
        <w:rPr>
          <w:rFonts w:ascii="Palatino Linotype" w:hAnsi="Palatino Linotype" w:cs="Times"/>
          <w:sz w:val="24"/>
          <w:szCs w:val="24"/>
          <w:lang w:eastAsia="hu-HU"/>
        </w:rPr>
        <w:t>Laboratóriumi nyersminta készítése</w:t>
      </w:r>
    </w:p>
    <w:p w:rsidR="004440A8" w:rsidRPr="00127AE4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127AE4">
        <w:rPr>
          <w:rFonts w:ascii="Palatino Linotype" w:hAnsi="Palatino Linotype" w:cs="Times"/>
          <w:sz w:val="24"/>
          <w:szCs w:val="24"/>
          <w:lang w:eastAsia="hu-HU"/>
        </w:rPr>
        <w:t>Elemzési minta készítése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127AE4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127AE4">
        <w:rPr>
          <w:rFonts w:ascii="Palatino Linotype" w:hAnsi="Palatino Linotype"/>
          <w:b/>
          <w:sz w:val="24"/>
          <w:szCs w:val="24"/>
        </w:rPr>
        <w:t>Terepi mérések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101643">
        <w:rPr>
          <w:rFonts w:ascii="Palatino Linotype" w:hAnsi="Palatino Linotype"/>
          <w:sz w:val="24"/>
          <w:szCs w:val="24"/>
        </w:rPr>
        <w:t>Terepi mérések végzése hordozható műszerekkel</w:t>
      </w:r>
      <w:r>
        <w:rPr>
          <w:rFonts w:ascii="Palatino Linotype" w:hAnsi="Palatino Linotype"/>
          <w:sz w:val="24"/>
          <w:szCs w:val="24"/>
        </w:rPr>
        <w:t>.</w:t>
      </w:r>
      <w:r w:rsidRPr="00101643">
        <w:rPr>
          <w:rFonts w:ascii="Palatino Linotype" w:hAnsi="Palatino Linotype"/>
          <w:sz w:val="24"/>
          <w:szCs w:val="24"/>
        </w:rPr>
        <w:t xml:space="preserve"> 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101643">
        <w:rPr>
          <w:rFonts w:ascii="Palatino Linotype" w:hAnsi="Palatino Linotype"/>
          <w:sz w:val="24"/>
          <w:szCs w:val="24"/>
        </w:rPr>
        <w:t>A mért adatok és a méré</w:t>
      </w:r>
      <w:r w:rsidRPr="00127AE4">
        <w:rPr>
          <w:rFonts w:ascii="Palatino Linotype" w:hAnsi="Palatino Linotype"/>
          <w:sz w:val="24"/>
          <w:szCs w:val="24"/>
        </w:rPr>
        <w:t>si körülmények mintavételi jegyzőkönyvben rögzítése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 w:rsidRPr="00127AE4">
        <w:rPr>
          <w:rFonts w:ascii="Palatino Linotype" w:hAnsi="Palatino Linotype" w:cs="Times"/>
          <w:b/>
          <w:sz w:val="24"/>
          <w:szCs w:val="24"/>
          <w:lang w:eastAsia="hu-HU"/>
        </w:rPr>
        <w:t>Hulladék kivonatok készítése vizsgálatokhoz</w:t>
      </w:r>
    </w:p>
    <w:p w:rsidR="004440A8" w:rsidRPr="00127AE4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>
        <w:rPr>
          <w:rFonts w:ascii="Palatino Linotype" w:hAnsi="Palatino Linotype" w:cs="Times"/>
          <w:sz w:val="24"/>
          <w:szCs w:val="24"/>
          <w:lang w:eastAsia="hu-HU"/>
        </w:rPr>
        <w:t>K</w:t>
      </w:r>
      <w:r w:rsidRPr="00127AE4">
        <w:rPr>
          <w:rFonts w:ascii="Palatino Linotype" w:hAnsi="Palatino Linotype" w:cs="Times"/>
          <w:sz w:val="24"/>
          <w:szCs w:val="24"/>
          <w:lang w:eastAsia="hu-HU"/>
        </w:rPr>
        <w:t>örnyezeti hatások modellezése</w:t>
      </w:r>
      <w:r w:rsidRPr="00EE4F2F"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  <w:r w:rsidRPr="00154277">
        <w:rPr>
          <w:rFonts w:ascii="Palatino Linotype" w:hAnsi="Palatino Linotype" w:cs="Times"/>
          <w:sz w:val="24"/>
          <w:szCs w:val="24"/>
          <w:lang w:eastAsia="hu-HU"/>
        </w:rPr>
        <w:t>környezetbe történ</w:t>
      </w:r>
      <w:r w:rsidRPr="00154277">
        <w:rPr>
          <w:rFonts w:ascii="Palatino Linotype" w:eastAsia="Times New Roman" w:hAnsi="Palatino Linotype" w:cs="Times"/>
          <w:sz w:val="24"/>
          <w:szCs w:val="24"/>
          <w:lang w:eastAsia="hu-HU"/>
        </w:rPr>
        <w:t>ő</w:t>
      </w:r>
      <w:r w:rsidRPr="00154277">
        <w:rPr>
          <w:rFonts w:ascii="Palatino Linotype" w:hAnsi="Palatino Linotype" w:cs="Times"/>
          <w:sz w:val="24"/>
          <w:szCs w:val="24"/>
          <w:lang w:eastAsia="hu-HU"/>
        </w:rPr>
        <w:t xml:space="preserve"> kioldhatóság és a környezeti hatás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  <w:r w:rsidRPr="00154277">
        <w:rPr>
          <w:rFonts w:ascii="Palatino Linotype" w:hAnsi="Palatino Linotype" w:cs="Times"/>
          <w:sz w:val="24"/>
          <w:szCs w:val="24"/>
          <w:lang w:eastAsia="hu-HU"/>
        </w:rPr>
        <w:t>jellemzése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 különböző kivonószerek megválasztásával.</w:t>
      </w:r>
    </w:p>
    <w:p w:rsidR="004440A8" w:rsidRPr="00DA3561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 w:rsidRPr="00DA3561">
        <w:rPr>
          <w:rFonts w:ascii="Palatino Linotype" w:hAnsi="Palatino Linotype" w:cs="Times"/>
          <w:b/>
          <w:sz w:val="24"/>
          <w:szCs w:val="24"/>
          <w:lang w:eastAsia="hu-HU"/>
        </w:rPr>
        <w:t xml:space="preserve">Hulladék fizikai jellemzőinek </w:t>
      </w:r>
      <w:r>
        <w:rPr>
          <w:rFonts w:ascii="Palatino Linotype" w:hAnsi="Palatino Linotype" w:cs="Times"/>
          <w:b/>
          <w:sz w:val="24"/>
          <w:szCs w:val="24"/>
          <w:lang w:eastAsia="hu-HU"/>
        </w:rPr>
        <w:t xml:space="preserve">laboratóriumi </w:t>
      </w:r>
      <w:r w:rsidRPr="00DA3561">
        <w:rPr>
          <w:rFonts w:ascii="Palatino Linotype" w:hAnsi="Palatino Linotype" w:cs="Times"/>
          <w:b/>
          <w:sz w:val="24"/>
          <w:szCs w:val="24"/>
          <w:lang w:eastAsia="hu-HU"/>
        </w:rPr>
        <w:t>vizsgálata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>Darabosság és térfogattömeg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>meghatározása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>Durva- és higroszkópos nedvesség meghatározása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>
        <w:rPr>
          <w:rFonts w:ascii="Palatino Linotype" w:hAnsi="Palatino Linotype" w:cs="Times"/>
          <w:sz w:val="24"/>
          <w:szCs w:val="24"/>
          <w:lang w:eastAsia="hu-HU"/>
        </w:rPr>
        <w:t>Nedvesség és h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>amutartalom meghatározása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 xml:space="preserve">  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>Hulladékhamu vezetőképességének mérése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>Hulladékhamu és szennyvíz pH értékének mérése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 xml:space="preserve">   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 xml:space="preserve">Desztillált vizes hulladékkivonat vezetésének </w:t>
      </w:r>
      <w:r>
        <w:rPr>
          <w:rFonts w:ascii="Palatino Linotype" w:hAnsi="Palatino Linotype" w:cs="Times"/>
          <w:sz w:val="24"/>
          <w:szCs w:val="24"/>
          <w:lang w:eastAsia="hu-HU"/>
        </w:rPr>
        <w:t>és pH-jának mérése.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>Települési szilárd hulladék illószervessav-tartalmának meghatározása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>Komposztvizsgálat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</w:rPr>
        <w:t>Hulladékok kémiai jellemzőinek laboratóriumi vizsgálatára javasolt mérések</w:t>
      </w:r>
      <w:r w:rsidRPr="00A47507">
        <w:rPr>
          <w:rFonts w:ascii="Palatino Linotype" w:hAnsi="Palatino Linotype" w:cs="Times"/>
          <w:b/>
          <w:sz w:val="24"/>
          <w:szCs w:val="24"/>
          <w:lang w:eastAsia="hu-HU"/>
        </w:rPr>
        <w:t xml:space="preserve"> 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>Hulladékok feltárása, hulladékkivonatok készítése és analízise</w:t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b/>
          <w:sz w:val="24"/>
          <w:szCs w:val="24"/>
          <w:lang w:eastAsia="hu-HU"/>
        </w:rPr>
      </w:pPr>
      <w:r>
        <w:rPr>
          <w:rFonts w:ascii="Palatino Linotype" w:hAnsi="Palatino Linotype" w:cs="Times"/>
          <w:b/>
          <w:sz w:val="24"/>
          <w:szCs w:val="24"/>
          <w:lang w:eastAsia="hu-HU"/>
        </w:rPr>
        <w:t>Titrimetriás módszerek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>Csurgalékvíz kémia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i oxigénigényének meghatározása 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>permanganometriás módszerrel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 xml:space="preserve">Hulladékkivonat </w:t>
      </w:r>
      <w:r>
        <w:rPr>
          <w:rFonts w:ascii="Palatino Linotype" w:hAnsi="Palatino Linotype" w:cs="Times"/>
          <w:sz w:val="24"/>
          <w:szCs w:val="24"/>
          <w:lang w:eastAsia="hu-HU"/>
        </w:rPr>
        <w:t>kloridion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 xml:space="preserve"> tartalmának meghatározása argentometriás módszerrel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>Állandó keménység</w:t>
      </w:r>
      <w:r>
        <w:rPr>
          <w:rFonts w:ascii="Palatino Linotype" w:hAnsi="Palatino Linotype" w:cs="Times"/>
          <w:sz w:val="24"/>
          <w:szCs w:val="24"/>
          <w:lang w:eastAsia="hu-HU"/>
        </w:rPr>
        <w:t>, v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>áltozó keménység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 meghatározása komplexometriásan</w:t>
      </w:r>
    </w:p>
    <w:p w:rsidR="004440A8" w:rsidRPr="00C21975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>Veszélyes hulladékkivonatok nehézfémtartalmának (nikkel, ólom, cink) mennyiségi meghatározása komplexometriásan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Műszeres módszerek</w:t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BC7C5D">
        <w:rPr>
          <w:rFonts w:ascii="Palatino Linotype" w:hAnsi="Palatino Linotype"/>
          <w:sz w:val="24"/>
          <w:szCs w:val="24"/>
        </w:rPr>
        <w:t>Voltammetriás mérések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C37074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>Talajkivonat nehézfémtartalmának vizsgálata (ólom, kadmium, réz</w:t>
      </w:r>
      <w:r>
        <w:rPr>
          <w:rFonts w:ascii="Palatino Linotype" w:hAnsi="Palatino Linotype"/>
          <w:sz w:val="24"/>
          <w:szCs w:val="24"/>
        </w:rPr>
        <w:t>)</w:t>
      </w:r>
      <w:r w:rsidRPr="00127AE4">
        <w:rPr>
          <w:rFonts w:ascii="Palatino Linotype" w:hAnsi="Palatino Linotype"/>
          <w:sz w:val="24"/>
          <w:szCs w:val="24"/>
        </w:rPr>
        <w:t xml:space="preserve"> </w:t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BC7C5D">
        <w:rPr>
          <w:rFonts w:ascii="Palatino Linotype" w:hAnsi="Palatino Linotype"/>
          <w:sz w:val="24"/>
          <w:szCs w:val="24"/>
        </w:rPr>
        <w:lastRenderedPageBreak/>
        <w:t>UV-VIS spektrofotometria.</w:t>
      </w:r>
    </w:p>
    <w:p w:rsidR="004440A8" w:rsidRPr="006D0AE3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6D0AE3">
        <w:rPr>
          <w:rFonts w:ascii="Palatino Linotype" w:hAnsi="Palatino Linotype"/>
          <w:sz w:val="24"/>
          <w:szCs w:val="24"/>
        </w:rPr>
        <w:t>Kobalt és krómionok egymás melletti meghatározása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C21975">
        <w:rPr>
          <w:rFonts w:ascii="Palatino Linotype" w:hAnsi="Palatino Linotype" w:cs="Times"/>
          <w:sz w:val="24"/>
          <w:szCs w:val="24"/>
          <w:lang w:eastAsia="hu-HU"/>
        </w:rPr>
        <w:t>Hulladékminta KMnO</w:t>
      </w:r>
      <w:r w:rsidRPr="00916A89">
        <w:rPr>
          <w:rFonts w:ascii="Palatino Linotype" w:hAnsi="Palatino Linotype" w:cs="Times"/>
          <w:sz w:val="24"/>
          <w:szCs w:val="24"/>
          <w:vertAlign w:val="subscript"/>
          <w:lang w:eastAsia="hu-HU"/>
        </w:rPr>
        <w:t>4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>-tartalmának meghatározása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>
        <w:rPr>
          <w:rFonts w:ascii="Palatino Linotype" w:hAnsi="Palatino Linotype" w:cs="Times"/>
          <w:sz w:val="24"/>
          <w:szCs w:val="24"/>
          <w:lang w:eastAsia="hu-HU"/>
        </w:rPr>
        <w:t>Hulladékkivonat f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>oszfát</w:t>
      </w:r>
      <w:r>
        <w:rPr>
          <w:rFonts w:ascii="Palatino Linotype" w:hAnsi="Palatino Linotype" w:cs="Times"/>
          <w:sz w:val="24"/>
          <w:szCs w:val="24"/>
          <w:lang w:eastAsia="hu-HU"/>
        </w:rPr>
        <w:t>-, a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>mmónia</w:t>
      </w:r>
      <w:r>
        <w:rPr>
          <w:rFonts w:ascii="Palatino Linotype" w:hAnsi="Palatino Linotype" w:cs="Times"/>
          <w:sz w:val="24"/>
          <w:szCs w:val="24"/>
          <w:lang w:eastAsia="hu-HU"/>
        </w:rPr>
        <w:t>-, n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>itrát</w:t>
      </w:r>
      <w:r>
        <w:rPr>
          <w:rFonts w:ascii="Palatino Linotype" w:hAnsi="Palatino Linotype" w:cs="Times"/>
          <w:sz w:val="24"/>
          <w:szCs w:val="24"/>
          <w:lang w:eastAsia="hu-HU"/>
        </w:rPr>
        <w:t>-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Times"/>
          <w:sz w:val="24"/>
          <w:szCs w:val="24"/>
          <w:lang w:eastAsia="hu-HU"/>
        </w:rPr>
        <w:t>, v</w:t>
      </w:r>
      <w:r w:rsidRPr="00C21975">
        <w:rPr>
          <w:rFonts w:ascii="Palatino Linotype" w:hAnsi="Palatino Linotype" w:cs="Times"/>
          <w:sz w:val="24"/>
          <w:szCs w:val="24"/>
          <w:lang w:eastAsia="hu-HU"/>
        </w:rPr>
        <w:t>astartal</w:t>
      </w:r>
      <w:r>
        <w:rPr>
          <w:rFonts w:ascii="Palatino Linotype" w:hAnsi="Palatino Linotype" w:cs="Times"/>
          <w:sz w:val="24"/>
          <w:szCs w:val="24"/>
          <w:lang w:eastAsia="hu-HU"/>
        </w:rPr>
        <w:t xml:space="preserve">mának meghatározása. </w:t>
      </w:r>
    </w:p>
    <w:p w:rsidR="004440A8" w:rsidRPr="006D0AE3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6D0AE3">
        <w:rPr>
          <w:rFonts w:ascii="Palatino Linotype" w:hAnsi="Palatino Linotype"/>
          <w:sz w:val="24"/>
          <w:szCs w:val="24"/>
        </w:rPr>
        <w:t>IR spektrofotometriával műanyag hulladékok azonosítása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BC7C5D">
        <w:rPr>
          <w:rFonts w:ascii="Palatino Linotype" w:hAnsi="Palatino Linotype" w:cs="Times"/>
          <w:sz w:val="24"/>
          <w:szCs w:val="24"/>
          <w:lang w:eastAsia="hu-HU"/>
        </w:rPr>
        <w:t>Atomabszorpciós spektrofotometriás módszerek.</w:t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BC7C5D">
        <w:rPr>
          <w:rFonts w:ascii="Palatino Linotype" w:hAnsi="Palatino Linotype" w:cs="Times"/>
          <w:sz w:val="24"/>
          <w:szCs w:val="24"/>
          <w:lang w:eastAsia="hu-HU"/>
        </w:rPr>
        <w:t>Hulladékkivonat cink-, réz-, ólom meghatározása.</w:t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BC7C5D">
        <w:rPr>
          <w:rFonts w:ascii="Palatino Linotype" w:hAnsi="Palatino Linotype" w:cs="Times"/>
          <w:sz w:val="24"/>
          <w:szCs w:val="24"/>
          <w:lang w:eastAsia="hu-HU"/>
        </w:rPr>
        <w:t>Lángfotometriás módszerek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"/>
          <w:sz w:val="24"/>
          <w:szCs w:val="24"/>
          <w:lang w:eastAsia="hu-HU"/>
        </w:rPr>
      </w:pPr>
      <w:r w:rsidRPr="00BC7C5D">
        <w:rPr>
          <w:rFonts w:ascii="Palatino Linotype" w:hAnsi="Palatino Linotype" w:cs="Times"/>
          <w:sz w:val="24"/>
          <w:szCs w:val="24"/>
          <w:lang w:eastAsia="hu-HU"/>
        </w:rPr>
        <w:t>Hulladékkivonat nátrium-, kálium- tartalom meghatározása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BC7C5D">
        <w:rPr>
          <w:rFonts w:ascii="Palatino Linotype" w:hAnsi="Palatino Linotype"/>
          <w:sz w:val="24"/>
          <w:szCs w:val="24"/>
        </w:rPr>
        <w:t>Gázkromatográfiás GC módszerek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BC7C5D">
        <w:rPr>
          <w:rFonts w:ascii="Palatino Linotype" w:hAnsi="Palatino Linotype"/>
          <w:sz w:val="24"/>
          <w:szCs w:val="24"/>
        </w:rPr>
        <w:t>Oldószertartalom, aromás szennyezések meghatározása</w:t>
      </w:r>
      <w:r>
        <w:rPr>
          <w:rFonts w:ascii="Palatino Linotype" w:hAnsi="Palatino Linotype"/>
          <w:sz w:val="24"/>
          <w:szCs w:val="24"/>
        </w:rPr>
        <w:t>.</w:t>
      </w:r>
      <w:r w:rsidRPr="00BC7C5D">
        <w:rPr>
          <w:rFonts w:ascii="Palatino Linotype" w:hAnsi="Palatino Linotype"/>
          <w:sz w:val="24"/>
          <w:szCs w:val="24"/>
        </w:rPr>
        <w:t xml:space="preserve"> 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BC7C5D">
        <w:rPr>
          <w:rFonts w:ascii="Palatino Linotype" w:hAnsi="Palatino Linotype"/>
          <w:sz w:val="24"/>
          <w:szCs w:val="24"/>
        </w:rPr>
        <w:t>HPLC vizsgálatok</w:t>
      </w:r>
      <w:r>
        <w:rPr>
          <w:rFonts w:ascii="Palatino Linotype" w:hAnsi="Palatino Linotype" w:cs="Times"/>
          <w:sz w:val="24"/>
          <w:szCs w:val="24"/>
          <w:lang w:eastAsia="hu-HU"/>
        </w:rPr>
        <w:t>Hulladékkivonat a</w:t>
      </w:r>
      <w:r>
        <w:rPr>
          <w:rFonts w:ascii="Palatino Linotype" w:hAnsi="Palatino Linotype"/>
          <w:sz w:val="24"/>
          <w:szCs w:val="24"/>
        </w:rPr>
        <w:t>nionok tartalmának meghatározása.</w:t>
      </w:r>
    </w:p>
    <w:p w:rsidR="004440A8" w:rsidRPr="00A47507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Szennyvizek fenol tartalmának meghatározása.</w:t>
      </w:r>
    </w:p>
    <w:p w:rsidR="004440A8" w:rsidRPr="00127AE4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127AE4">
        <w:rPr>
          <w:rFonts w:ascii="Palatino Linotype" w:hAnsi="Palatino Linotype"/>
          <w:b/>
          <w:sz w:val="24"/>
          <w:szCs w:val="24"/>
        </w:rPr>
        <w:t>A vizsgálatokhoz kapcsolódó tevékeny</w:t>
      </w:r>
      <w:r>
        <w:rPr>
          <w:rFonts w:ascii="Palatino Linotype" w:hAnsi="Palatino Linotype"/>
          <w:b/>
          <w:sz w:val="24"/>
          <w:szCs w:val="24"/>
        </w:rPr>
        <w:t>s</w:t>
      </w:r>
      <w:r w:rsidRPr="00127AE4">
        <w:rPr>
          <w:rFonts w:ascii="Palatino Linotype" w:hAnsi="Palatino Linotype"/>
          <w:b/>
          <w:sz w:val="24"/>
          <w:szCs w:val="24"/>
        </w:rPr>
        <w:t>égek</w:t>
      </w:r>
    </w:p>
    <w:p w:rsidR="004440A8" w:rsidRPr="00127AE4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127AE4">
        <w:rPr>
          <w:rFonts w:ascii="Palatino Linotype" w:hAnsi="Palatino Linotype" w:cs="Arial"/>
          <w:sz w:val="24"/>
          <w:szCs w:val="24"/>
          <w:lang w:eastAsia="hu-HU"/>
        </w:rPr>
        <w:t>Választott vizsgálat módszer</w:t>
      </w:r>
      <w:r>
        <w:rPr>
          <w:rFonts w:ascii="Palatino Linotype" w:hAnsi="Palatino Linotype" w:cs="Arial"/>
          <w:sz w:val="24"/>
          <w:szCs w:val="24"/>
          <w:lang w:eastAsia="hu-HU"/>
        </w:rPr>
        <w:t>ének</w:t>
      </w:r>
      <w:r w:rsidRPr="00127AE4">
        <w:rPr>
          <w:rFonts w:ascii="Palatino Linotype" w:hAnsi="Palatino Linotype" w:cs="Arial"/>
          <w:sz w:val="24"/>
          <w:szCs w:val="24"/>
          <w:lang w:eastAsia="hu-HU"/>
        </w:rPr>
        <w:t xml:space="preserve"> validálása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4440A8" w:rsidRPr="00127AE4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127AE4">
        <w:rPr>
          <w:rFonts w:ascii="Palatino Linotype" w:hAnsi="Palatino Linotype" w:cs="Arial"/>
          <w:sz w:val="24"/>
          <w:szCs w:val="24"/>
          <w:lang w:eastAsia="hu-HU"/>
        </w:rPr>
        <w:t>Mérési eredmények dokumentálásának és számítógépes feldolgozásának módszerei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4440A8" w:rsidRPr="00127AE4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</w:rPr>
      </w:pPr>
      <w:r w:rsidRPr="00127AE4">
        <w:rPr>
          <w:rFonts w:ascii="Palatino Linotype" w:hAnsi="Palatino Linotype" w:cs="Arial"/>
          <w:sz w:val="24"/>
          <w:szCs w:val="24"/>
          <w:lang w:eastAsia="hu-HU"/>
        </w:rPr>
        <w:t>Mérési eredmények kiértékelése, matematikai-statisztikai módszerek alkalmazása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  <w:r w:rsidRPr="00127AE4">
        <w:rPr>
          <w:rFonts w:ascii="Palatino Linotype" w:hAnsi="Palatino Linotype"/>
          <w:sz w:val="24"/>
          <w:szCs w:val="24"/>
        </w:rPr>
        <w:tab/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BC7C5D">
        <w:rPr>
          <w:rFonts w:ascii="Palatino Linotype" w:hAnsi="Palatino Linotype" w:cs="Arial"/>
          <w:sz w:val="24"/>
          <w:szCs w:val="24"/>
          <w:lang w:eastAsia="hu-HU"/>
        </w:rPr>
        <w:t>Környezeti analitikai laborok látogatása.</w:t>
      </w:r>
    </w:p>
    <w:p w:rsidR="004440A8" w:rsidRPr="00BC7C5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BC7C5D">
        <w:rPr>
          <w:rFonts w:ascii="Palatino Linotype" w:hAnsi="Palatino Linotype" w:cs="Arial"/>
          <w:sz w:val="24"/>
          <w:szCs w:val="24"/>
          <w:lang w:eastAsia="hu-HU"/>
        </w:rPr>
        <w:t>Lehetőség szerint üzemi vagy környezeti analitikai laboratóriumban munkavégzés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4440A8" w:rsidRDefault="004440A8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440A8" w:rsidRPr="00BB2B86" w:rsidRDefault="004440A8" w:rsidP="00BB2B86">
      <w:pPr>
        <w:widowControl w:val="0"/>
        <w:numPr>
          <w:ilvl w:val="2"/>
          <w:numId w:val="21"/>
        </w:numPr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Hulladékkezelés gépei gyakorlat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27AE4">
        <w:rPr>
          <w:rFonts w:ascii="Palatino Linotype" w:hAnsi="Palatino Linotype"/>
          <w:b/>
          <w:i/>
          <w:sz w:val="24"/>
          <w:szCs w:val="24"/>
        </w:rPr>
        <w:t>64</w:t>
      </w:r>
      <w:r w:rsidRPr="0010164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127AE4">
        <w:rPr>
          <w:rFonts w:ascii="Palatino Linotype" w:hAnsi="Palatino Linotype"/>
          <w:b/>
          <w:i/>
          <w:sz w:val="24"/>
          <w:szCs w:val="24"/>
        </w:rPr>
        <w:t>óra</w:t>
      </w:r>
    </w:p>
    <w:p w:rsidR="004440A8" w:rsidRDefault="004440A8" w:rsidP="00BB2B86">
      <w:pPr>
        <w:widowControl w:val="0"/>
        <w:suppressAutoHyphens/>
        <w:spacing w:after="0" w:line="240" w:lineRule="auto"/>
        <w:ind w:left="851"/>
        <w:jc w:val="both"/>
      </w:pPr>
      <w:r w:rsidRPr="00127AE4">
        <w:rPr>
          <w:rFonts w:ascii="Palatino Linotype" w:hAnsi="Palatino Linotype"/>
          <w:sz w:val="24"/>
          <w:szCs w:val="24"/>
        </w:rPr>
        <w:t>Hulladékkezelési gépek</w:t>
      </w:r>
      <w:r>
        <w:rPr>
          <w:rFonts w:ascii="Palatino Linotype" w:hAnsi="Palatino Linotype"/>
          <w:sz w:val="24"/>
          <w:szCs w:val="24"/>
        </w:rPr>
        <w:t xml:space="preserve"> és üzemeltetésük</w:t>
      </w:r>
      <w:r w:rsidRPr="00127AE4">
        <w:rPr>
          <w:rFonts w:ascii="Palatino Linotype" w:hAnsi="Palatino Linotype"/>
          <w:sz w:val="24"/>
          <w:szCs w:val="24"/>
        </w:rPr>
        <w:t xml:space="preserve"> megismerése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127AE4">
        <w:rPr>
          <w:rFonts w:ascii="Palatino Linotype" w:hAnsi="Palatino Linotype" w:cs="Arial"/>
          <w:sz w:val="24"/>
          <w:szCs w:val="24"/>
          <w:lang w:eastAsia="hu-HU"/>
        </w:rPr>
        <w:t>valós munkahelyi környezetben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22FDF">
        <w:rPr>
          <w:rFonts w:ascii="Palatino Linotype" w:hAnsi="Palatino Linotype"/>
          <w:color w:val="000000"/>
          <w:sz w:val="24"/>
          <w:szCs w:val="24"/>
        </w:rPr>
        <w:t>Anyagmozgatás gépei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22FDF">
        <w:rPr>
          <w:rFonts w:ascii="Palatino Linotype" w:hAnsi="Palatino Linotype"/>
          <w:color w:val="000000"/>
          <w:sz w:val="24"/>
          <w:szCs w:val="24"/>
        </w:rPr>
        <w:t>Hulladékválogató gépek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22FDF">
        <w:rPr>
          <w:rFonts w:ascii="Palatino Linotype" w:hAnsi="Palatino Linotype"/>
          <w:color w:val="000000"/>
          <w:sz w:val="24"/>
          <w:szCs w:val="24"/>
        </w:rPr>
        <w:t>Aprító gépek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422FDF">
        <w:rPr>
          <w:rFonts w:ascii="Palatino Linotype" w:hAnsi="Palatino Linotype"/>
          <w:sz w:val="24"/>
          <w:szCs w:val="24"/>
        </w:rPr>
        <w:t>Hulladék</w:t>
      </w:r>
      <w:r>
        <w:rPr>
          <w:rFonts w:ascii="Palatino Linotype" w:hAnsi="Palatino Linotype"/>
          <w:sz w:val="24"/>
          <w:szCs w:val="24"/>
        </w:rPr>
        <w:t>kezelés</w:t>
      </w:r>
      <w:r w:rsidRPr="00422FDF">
        <w:rPr>
          <w:rFonts w:ascii="Palatino Linotype" w:hAnsi="Palatino Linotype"/>
          <w:sz w:val="24"/>
          <w:szCs w:val="24"/>
        </w:rPr>
        <w:t xml:space="preserve"> gépe</w:t>
      </w:r>
      <w:r>
        <w:rPr>
          <w:rFonts w:ascii="Palatino Linotype" w:hAnsi="Palatino Linotype"/>
          <w:sz w:val="24"/>
          <w:szCs w:val="24"/>
        </w:rPr>
        <w:t>i.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422FDF">
        <w:rPr>
          <w:rFonts w:ascii="Palatino Linotype" w:hAnsi="Palatino Linotype"/>
          <w:sz w:val="24"/>
          <w:szCs w:val="24"/>
        </w:rPr>
        <w:t>Biomassza feldolgozás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BA74A8">
        <w:rPr>
          <w:rFonts w:ascii="Palatino Linotype" w:hAnsi="Palatino Linotype" w:cs="TimesNewRomanPSMT"/>
          <w:sz w:val="24"/>
          <w:szCs w:val="24"/>
        </w:rPr>
        <w:t>Földmunkagépek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Hulladékkezelési technológiák gépei.</w:t>
      </w:r>
    </w:p>
    <w:p w:rsidR="004440A8" w:rsidRPr="00127AE4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Üzemlátogatás hulladékkal foglalkozó gazdálkodó szervezeteknél.</w:t>
      </w:r>
    </w:p>
    <w:p w:rsidR="004440A8" w:rsidRDefault="004440A8" w:rsidP="00BB2B86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Információ gyűjtés korszerű géptípusokról, hulladékkezelő-, feldolgozó rendszerek gépeiről.</w:t>
      </w:r>
    </w:p>
    <w:p w:rsidR="004440A8" w:rsidRPr="00CE161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E161D">
        <w:rPr>
          <w:rFonts w:ascii="Palatino Linotype" w:hAnsi="Palatino Linotype" w:cs="TimesNewRomanPSMT"/>
          <w:sz w:val="24"/>
          <w:szCs w:val="24"/>
        </w:rPr>
        <w:t>A feldolgozand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ó</w:t>
      </w:r>
      <w:r w:rsidRPr="00CE161D">
        <w:rPr>
          <w:rFonts w:ascii="Palatino Linotype" w:hAnsi="Palatino Linotype" w:cs="TimesNewRomanPSMT"/>
          <w:sz w:val="24"/>
          <w:szCs w:val="24"/>
        </w:rPr>
        <w:t xml:space="preserve"> t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mak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ö</w:t>
      </w:r>
      <w:r w:rsidRPr="00CE161D">
        <w:rPr>
          <w:rFonts w:ascii="Palatino Linotype" w:hAnsi="Palatino Linotype" w:cs="TimesNewRomanPSMT"/>
          <w:sz w:val="24"/>
          <w:szCs w:val="24"/>
        </w:rPr>
        <w:t xml:space="preserve">rrel 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ö</w:t>
      </w:r>
      <w:r w:rsidRPr="00CE161D">
        <w:rPr>
          <w:rFonts w:ascii="Palatino Linotype" w:hAnsi="Palatino Linotype" w:cs="TimesNewRomanPSMT"/>
          <w:sz w:val="24"/>
          <w:szCs w:val="24"/>
        </w:rPr>
        <w:t>sszef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ü</w:t>
      </w:r>
      <w:r w:rsidRPr="00CE161D">
        <w:rPr>
          <w:rFonts w:ascii="Palatino Linotype" w:hAnsi="Palatino Linotype" w:cs="TimesNewRomanPSMT"/>
          <w:sz w:val="24"/>
          <w:szCs w:val="24"/>
        </w:rPr>
        <w:t>gg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sben megtekintett int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zm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ny feladata, m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ű</w:t>
      </w:r>
      <w:r w:rsidRPr="00CE161D">
        <w:rPr>
          <w:rFonts w:ascii="Palatino Linotype" w:hAnsi="Palatino Linotype" w:cs="TimesNewRomanPSMT"/>
          <w:sz w:val="24"/>
          <w:szCs w:val="24"/>
        </w:rPr>
        <w:t>k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ö</w:t>
      </w:r>
      <w:r w:rsidRPr="00CE161D">
        <w:rPr>
          <w:rFonts w:ascii="Palatino Linotype" w:hAnsi="Palatino Linotype" w:cs="TimesNewRomanPSMT"/>
          <w:sz w:val="24"/>
          <w:szCs w:val="24"/>
        </w:rPr>
        <w:t>d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si keretei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Pr="00CE161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E161D">
        <w:rPr>
          <w:rFonts w:ascii="Palatino Linotype" w:hAnsi="Palatino Linotype" w:cs="TimesNewRomanPSMT"/>
          <w:sz w:val="24"/>
          <w:szCs w:val="24"/>
        </w:rPr>
        <w:t>A tev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kenys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g jellemz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se, a hullad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kgazd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á</w:t>
      </w:r>
      <w:r w:rsidRPr="00CE161D">
        <w:rPr>
          <w:rFonts w:ascii="Palatino Linotype" w:hAnsi="Palatino Linotype" w:cs="TimesNewRomanPSMT"/>
          <w:sz w:val="24"/>
          <w:szCs w:val="24"/>
        </w:rPr>
        <w:t>lkod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á</w:t>
      </w:r>
      <w:r w:rsidRPr="00CE161D">
        <w:rPr>
          <w:rFonts w:ascii="Palatino Linotype" w:hAnsi="Palatino Linotype" w:cs="TimesNewRomanPSMT"/>
          <w:sz w:val="24"/>
          <w:szCs w:val="24"/>
        </w:rPr>
        <w:t>s szerkezet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ben elfoglalt helye</w:t>
      </w:r>
      <w:r>
        <w:rPr>
          <w:rFonts w:ascii="Palatino Linotype" w:hAnsi="Palatino Linotype" w:cs="TimesNewRomanPSMT"/>
          <w:sz w:val="24"/>
          <w:szCs w:val="24"/>
        </w:rPr>
        <w:t>.</w:t>
      </w:r>
    </w:p>
    <w:p w:rsidR="004440A8" w:rsidRPr="00CE161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E161D">
        <w:rPr>
          <w:rFonts w:ascii="Palatino Linotype" w:hAnsi="Palatino Linotype" w:cs="TimesNewRomanPSMT"/>
          <w:sz w:val="24"/>
          <w:szCs w:val="24"/>
        </w:rPr>
        <w:t>A telephely jellemz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se: felszerelts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g (infrastrukt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ú</w:t>
      </w:r>
      <w:r w:rsidRPr="00CE161D">
        <w:rPr>
          <w:rFonts w:ascii="Palatino Linotype" w:hAnsi="Palatino Linotype" w:cs="TimesNewRomanPSMT"/>
          <w:sz w:val="24"/>
          <w:szCs w:val="24"/>
        </w:rPr>
        <w:t>ra), g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pi berendez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sek</w:t>
      </w:r>
      <w:r>
        <w:rPr>
          <w:rFonts w:ascii="Palatino Linotype" w:hAnsi="Palatino Linotype" w:cs="TimesNewRomanPSMT"/>
          <w:sz w:val="24"/>
          <w:szCs w:val="24"/>
        </w:rPr>
        <w:t>, hulladékmérő műszerek.</w:t>
      </w:r>
    </w:p>
    <w:p w:rsidR="004440A8" w:rsidRPr="00CE161D" w:rsidRDefault="004440A8" w:rsidP="00BB2B86">
      <w:pPr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E161D">
        <w:rPr>
          <w:rFonts w:ascii="Palatino Linotype" w:hAnsi="Palatino Linotype" w:cs="TimesNewRomanPSMT"/>
          <w:sz w:val="24"/>
          <w:szCs w:val="24"/>
        </w:rPr>
        <w:lastRenderedPageBreak/>
        <w:t>A helysz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í</w:t>
      </w:r>
      <w:r w:rsidRPr="00CE161D">
        <w:rPr>
          <w:rFonts w:ascii="Palatino Linotype" w:hAnsi="Palatino Linotype" w:cs="TimesNewRomanPSMT"/>
          <w:sz w:val="24"/>
          <w:szCs w:val="24"/>
        </w:rPr>
        <w:t>ni t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á</w:t>
      </w:r>
      <w:r w:rsidRPr="00CE161D">
        <w:rPr>
          <w:rFonts w:ascii="Palatino Linotype" w:hAnsi="Palatino Linotype" w:cs="TimesNewRomanPSMT"/>
          <w:sz w:val="24"/>
          <w:szCs w:val="24"/>
        </w:rPr>
        <w:t>j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koztat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ó</w:t>
      </w:r>
      <w:r w:rsidRPr="00CE161D">
        <w:rPr>
          <w:rFonts w:ascii="Palatino Linotype" w:hAnsi="Palatino Linotype" w:cs="TimesNewRomanPSMT"/>
          <w:sz w:val="24"/>
          <w:szCs w:val="24"/>
        </w:rPr>
        <w:t xml:space="preserve"> feldolgoz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á</w:t>
      </w:r>
      <w:r w:rsidRPr="00CE161D">
        <w:rPr>
          <w:rFonts w:ascii="Palatino Linotype" w:hAnsi="Palatino Linotype" w:cs="TimesNewRomanPSMT"/>
          <w:sz w:val="24"/>
          <w:szCs w:val="24"/>
        </w:rPr>
        <w:t xml:space="preserve">sa, 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rt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kel</w:t>
      </w:r>
      <w:r w:rsidRPr="00CE161D">
        <w:rPr>
          <w:rFonts w:ascii="Palatino Linotype" w:eastAsia="Times New Roman" w:hAnsi="Palatino Linotype" w:cs="TimesNewRomanPSMT"/>
          <w:sz w:val="24"/>
          <w:szCs w:val="24"/>
        </w:rPr>
        <w:t>é</w:t>
      </w:r>
      <w:r w:rsidRPr="00CE161D">
        <w:rPr>
          <w:rFonts w:ascii="Palatino Linotype" w:hAnsi="Palatino Linotype" w:cs="TimesNewRomanPSMT"/>
          <w:sz w:val="24"/>
          <w:szCs w:val="24"/>
        </w:rPr>
        <w:t>se</w:t>
      </w:r>
      <w:r>
        <w:rPr>
          <w:rFonts w:ascii="Palatino Linotype" w:hAnsi="Palatino Linotype" w:cs="TimesNewRomanPSMT"/>
          <w:sz w:val="24"/>
          <w:szCs w:val="24"/>
        </w:rPr>
        <w:t>, fényképes dokumentáció készítés.</w:t>
      </w:r>
    </w:p>
    <w:p w:rsidR="004440A8" w:rsidRPr="00127AE4" w:rsidRDefault="004440A8" w:rsidP="00BB2B86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127AE4">
        <w:rPr>
          <w:rFonts w:ascii="Palatino Linotype" w:hAnsi="Palatino Linotype"/>
          <w:sz w:val="24"/>
          <w:szCs w:val="24"/>
        </w:rPr>
        <w:t>A rendel</w:t>
      </w:r>
      <w:r w:rsidRPr="00101643">
        <w:rPr>
          <w:rFonts w:ascii="Palatino Linotype" w:hAnsi="Palatino Linotype"/>
          <w:sz w:val="24"/>
          <w:szCs w:val="24"/>
        </w:rPr>
        <w:t>kezésekre álló gépek hasz</w:t>
      </w:r>
      <w:r w:rsidRPr="00127AE4">
        <w:rPr>
          <w:rFonts w:ascii="Palatino Linotype" w:hAnsi="Palatino Linotype"/>
          <w:sz w:val="24"/>
          <w:szCs w:val="24"/>
        </w:rPr>
        <w:t>nálata</w:t>
      </w:r>
      <w:r>
        <w:rPr>
          <w:rFonts w:ascii="Palatino Linotype" w:hAnsi="Palatino Linotype"/>
          <w:sz w:val="24"/>
          <w:szCs w:val="24"/>
        </w:rPr>
        <w:t xml:space="preserve">, gyakorlati feladatok elvégzése </w:t>
      </w:r>
      <w:r w:rsidRPr="00127AE4">
        <w:rPr>
          <w:rFonts w:ascii="Palatino Linotype" w:hAnsi="Palatino Linotype"/>
          <w:sz w:val="24"/>
          <w:szCs w:val="24"/>
        </w:rPr>
        <w:t>iskolai tanműhelyben</w:t>
      </w:r>
      <w:r>
        <w:rPr>
          <w:rFonts w:ascii="Palatino Linotype" w:hAnsi="Palatino Linotype"/>
          <w:sz w:val="24"/>
          <w:szCs w:val="24"/>
        </w:rPr>
        <w:t>.</w:t>
      </w:r>
    </w:p>
    <w:p w:rsidR="004440A8" w:rsidRPr="00127AE4" w:rsidRDefault="004440A8" w:rsidP="00C21975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</w:p>
    <w:p w:rsidR="004440A8" w:rsidRDefault="004440A8" w:rsidP="00BB2B86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440A8" w:rsidRDefault="004440A8" w:rsidP="00BB2B86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i/>
          <w:sz w:val="24"/>
          <w:szCs w:val="24"/>
        </w:rPr>
      </w:pPr>
      <w:r w:rsidRPr="0018145E">
        <w:rPr>
          <w:rFonts w:ascii="Palatino Linotype" w:hAnsi="Palatino Linotype"/>
          <w:i/>
          <w:sz w:val="24"/>
          <w:szCs w:val="24"/>
        </w:rPr>
        <w:t xml:space="preserve">Laboratórium </w:t>
      </w:r>
      <w:r>
        <w:rPr>
          <w:rFonts w:ascii="Palatino Linotype" w:hAnsi="Palatino Linotype"/>
          <w:i/>
          <w:sz w:val="24"/>
          <w:szCs w:val="24"/>
        </w:rPr>
        <w:t xml:space="preserve">és tanműhely </w:t>
      </w:r>
      <w:r w:rsidRPr="0018145E">
        <w:rPr>
          <w:rFonts w:ascii="Palatino Linotype" w:hAnsi="Palatino Linotype"/>
          <w:i/>
          <w:sz w:val="24"/>
          <w:szCs w:val="24"/>
        </w:rPr>
        <w:t>a vizsgálatokhoz szükséges műszerekkel, berendezésekkel, biztonságos munkavégzéshez szükséges eszközökkel felszerelve</w:t>
      </w:r>
    </w:p>
    <w:p w:rsidR="004440A8" w:rsidRPr="0018145E" w:rsidRDefault="004440A8" w:rsidP="00BB2B86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Külső helyszín: gazdálkodó szervezet, terepi helyszín</w:t>
      </w:r>
    </w:p>
    <w:p w:rsidR="004440A8" w:rsidRPr="00D846BB" w:rsidRDefault="004440A8" w:rsidP="00127AE4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4440A8" w:rsidRPr="00BB2B86" w:rsidRDefault="004440A8" w:rsidP="00BB2B86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440A8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440A8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440A8" w:rsidRPr="00FE5532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440A8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440A8" w:rsidRPr="00FE5532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440A8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440A8" w:rsidRPr="00FE5532" w:rsidRDefault="004440A8" w:rsidP="00190AE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440A8" w:rsidRPr="008B7D14" w:rsidRDefault="004440A8" w:rsidP="00CA4DF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FE5532">
        <w:trPr>
          <w:jc w:val="center"/>
        </w:trPr>
        <w:tc>
          <w:tcPr>
            <w:tcW w:w="82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440A8" w:rsidRPr="00FE5532" w:rsidRDefault="004440A8" w:rsidP="00CA4D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440A8" w:rsidRDefault="004440A8" w:rsidP="00BB2B86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4440A8" w:rsidRDefault="004440A8" w:rsidP="00E67EB2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40A8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440A8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440A8" w:rsidRPr="008B7D14">
        <w:trPr>
          <w:jc w:val="center"/>
        </w:trPr>
        <w:tc>
          <w:tcPr>
            <w:tcW w:w="994" w:type="dxa"/>
            <w:vMerge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440A8" w:rsidRPr="008B7D14" w:rsidRDefault="004440A8" w:rsidP="00DE3F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8B7D14">
        <w:trPr>
          <w:jc w:val="center"/>
        </w:trPr>
        <w:tc>
          <w:tcPr>
            <w:tcW w:w="994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8B7D14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0A8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4440A8" w:rsidRPr="00DE4860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440A8" w:rsidRPr="00DE4860" w:rsidRDefault="004440A8" w:rsidP="00DE3F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440A8" w:rsidRPr="00DE4860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0A8" w:rsidRPr="00DE4860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0A8" w:rsidRPr="00DE4860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0A8" w:rsidRPr="00DE4860" w:rsidRDefault="004440A8" w:rsidP="00DE3F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440A8" w:rsidRDefault="004440A8" w:rsidP="00E67EB2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4440A8" w:rsidRPr="000B64AD" w:rsidRDefault="004440A8" w:rsidP="00BB2B86">
      <w:pPr>
        <w:widowControl w:val="0"/>
        <w:numPr>
          <w:ilvl w:val="1"/>
          <w:numId w:val="21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bCs/>
          <w:sz w:val="24"/>
          <w:szCs w:val="24"/>
        </w:rPr>
      </w:pPr>
      <w:r w:rsidRPr="000B64A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B64AD">
        <w:rPr>
          <w:rFonts w:ascii="Palatino Linotype" w:hAnsi="Palatino Linotype"/>
          <w:b/>
          <w:sz w:val="24"/>
          <w:szCs w:val="24"/>
        </w:rPr>
        <w:t>tantárgy</w:t>
      </w:r>
      <w:r w:rsidRPr="000B64A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B64AD">
        <w:rPr>
          <w:rFonts w:ascii="Palatino Linotype" w:hAnsi="Palatino Linotype"/>
          <w:b/>
          <w:sz w:val="24"/>
          <w:szCs w:val="24"/>
        </w:rPr>
        <w:t>értékelésének</w:t>
      </w:r>
      <w:r w:rsidRPr="000B64A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440A8" w:rsidRPr="000B64AD" w:rsidRDefault="004440A8" w:rsidP="00A02159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sz w:val="24"/>
          <w:szCs w:val="24"/>
        </w:rPr>
      </w:pPr>
    </w:p>
    <w:p w:rsidR="004440A8" w:rsidRPr="000B64AD" w:rsidRDefault="004440A8" w:rsidP="00BB2B8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i/>
          <w:iCs/>
          <w:sz w:val="24"/>
          <w:szCs w:val="24"/>
        </w:rPr>
      </w:pPr>
      <w:r w:rsidRPr="000B64A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4440A8" w:rsidRPr="000B64AD" w:rsidRDefault="004440A8" w:rsidP="00D2571D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sz w:val="24"/>
          <w:szCs w:val="24"/>
        </w:rPr>
      </w:pPr>
    </w:p>
    <w:p w:rsidR="004440A8" w:rsidRDefault="004440A8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4440A8" w:rsidRPr="00065F16" w:rsidRDefault="004440A8" w:rsidP="00065F16">
      <w:pPr>
        <w:spacing w:after="0" w:line="240" w:lineRule="auto"/>
        <w:ind w:left="30"/>
        <w:rPr>
          <w:rFonts w:ascii="Palatino Linotype" w:hAnsi="Palatino Linotype"/>
          <w:b/>
          <w:bCs/>
          <w:sz w:val="44"/>
          <w:szCs w:val="44"/>
        </w:rPr>
      </w:pPr>
    </w:p>
    <w:sectPr w:rsidR="004440A8" w:rsidRPr="00065F16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0A8" w:rsidRDefault="004440A8">
      <w:pPr>
        <w:spacing w:after="0" w:line="240" w:lineRule="auto"/>
      </w:pPr>
      <w:r>
        <w:separator/>
      </w:r>
    </w:p>
  </w:endnote>
  <w:endnote w:type="continuationSeparator" w:id="0">
    <w:p w:rsidR="004440A8" w:rsidRDefault="00444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40A8" w:rsidRDefault="00CB313B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</w:p>
  <w:p w:rsidR="004440A8" w:rsidRDefault="004440A8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40A8" w:rsidRPr="0028078A" w:rsidRDefault="00CB313B" w:rsidP="00895CFA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7</w:t>
    </w:r>
    <w:r>
      <w:rPr>
        <w:noProof/>
      </w:rPr>
      <w:fldChar w:fldCharType="end"/>
    </w:r>
  </w:p>
  <w:p w:rsidR="004440A8" w:rsidRDefault="004440A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0A8" w:rsidRDefault="004440A8">
      <w:pPr>
        <w:spacing w:after="0" w:line="240" w:lineRule="auto"/>
      </w:pPr>
      <w:r>
        <w:separator/>
      </w:r>
    </w:p>
  </w:footnote>
  <w:footnote w:type="continuationSeparator" w:id="0">
    <w:p w:rsidR="004440A8" w:rsidRDefault="004440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D44B7"/>
    <w:multiLevelType w:val="hybridMultilevel"/>
    <w:tmpl w:val="C862EA86"/>
    <w:lvl w:ilvl="0" w:tplc="040E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1694D45"/>
    <w:multiLevelType w:val="hybridMultilevel"/>
    <w:tmpl w:val="4F524DBE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1A1C63B3"/>
    <w:multiLevelType w:val="hybridMultilevel"/>
    <w:tmpl w:val="16CAA344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CCD2A6E"/>
    <w:multiLevelType w:val="multilevel"/>
    <w:tmpl w:val="DAA0BFB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62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21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2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8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59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5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16" w:hanging="1800"/>
      </w:pPr>
      <w:rPr>
        <w:rFonts w:cs="Times New Roman" w:hint="default"/>
      </w:rPr>
    </w:lvl>
  </w:abstractNum>
  <w:abstractNum w:abstractNumId="5">
    <w:nsid w:val="2B7C7E5F"/>
    <w:multiLevelType w:val="hybridMultilevel"/>
    <w:tmpl w:val="982E91D8"/>
    <w:lvl w:ilvl="0" w:tplc="5AB67602">
      <w:start w:val="1"/>
      <w:numFmt w:val="bullet"/>
      <w:pStyle w:val="Felsorol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8A5F26"/>
    <w:multiLevelType w:val="multilevel"/>
    <w:tmpl w:val="DB3E6A70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1.%2."/>
      <w:lvlJc w:val="left"/>
      <w:pPr>
        <w:ind w:left="1062" w:hanging="360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2124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282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8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59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5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16" w:hanging="1800"/>
      </w:pPr>
      <w:rPr>
        <w:rFonts w:cs="Times New Roman" w:hint="default"/>
      </w:rPr>
    </w:lvl>
  </w:abstractNum>
  <w:abstractNum w:abstractNumId="7">
    <w:nsid w:val="35D31848"/>
    <w:multiLevelType w:val="hybridMultilevel"/>
    <w:tmpl w:val="66D6B4CC"/>
    <w:lvl w:ilvl="0" w:tplc="040E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8">
    <w:nsid w:val="36092478"/>
    <w:multiLevelType w:val="hybridMultilevel"/>
    <w:tmpl w:val="738433D2"/>
    <w:lvl w:ilvl="0" w:tplc="3104DFC6">
      <w:start w:val="1"/>
      <w:numFmt w:val="decimal"/>
      <w:lvlText w:val="%1."/>
      <w:lvlJc w:val="left"/>
      <w:pPr>
        <w:ind w:left="1664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2384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3104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824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544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5264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984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704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7424" w:hanging="180"/>
      </w:pPr>
      <w:rPr>
        <w:rFonts w:cs="Times New Roman"/>
      </w:rPr>
    </w:lvl>
  </w:abstractNum>
  <w:abstractNum w:abstractNumId="9">
    <w:nsid w:val="36632286"/>
    <w:multiLevelType w:val="hybridMultilevel"/>
    <w:tmpl w:val="3B2C6B08"/>
    <w:lvl w:ilvl="0" w:tplc="040E000F">
      <w:start w:val="1"/>
      <w:numFmt w:val="decimal"/>
      <w:lvlText w:val="%1."/>
      <w:lvlJc w:val="left"/>
      <w:pPr>
        <w:ind w:left="2024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2744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3464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4184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904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5624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6344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7064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7784" w:hanging="180"/>
      </w:pPr>
      <w:rPr>
        <w:rFonts w:cs="Times New Roman"/>
      </w:rPr>
    </w:lvl>
  </w:abstractNum>
  <w:abstractNum w:abstractNumId="10">
    <w:nsid w:val="38210503"/>
    <w:multiLevelType w:val="hybridMultilevel"/>
    <w:tmpl w:val="202CBA22"/>
    <w:lvl w:ilvl="0" w:tplc="040E0001">
      <w:start w:val="1"/>
      <w:numFmt w:val="bullet"/>
      <w:lvlText w:val=""/>
      <w:lvlJc w:val="left"/>
      <w:pPr>
        <w:tabs>
          <w:tab w:val="num" w:pos="1460"/>
        </w:tabs>
        <w:ind w:left="14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1">
    <w:nsid w:val="38FE3A8C"/>
    <w:multiLevelType w:val="hybridMultilevel"/>
    <w:tmpl w:val="74F2F4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1979EA"/>
    <w:multiLevelType w:val="multilevel"/>
    <w:tmpl w:val="CFDE3404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1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4">
    <w:nsid w:val="6288436B"/>
    <w:multiLevelType w:val="hybridMultilevel"/>
    <w:tmpl w:val="9FDE7388"/>
    <w:lvl w:ilvl="0" w:tplc="040E000F">
      <w:start w:val="5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2CC7C3B"/>
    <w:multiLevelType w:val="hybridMultilevel"/>
    <w:tmpl w:val="4C00EBFE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40E2A48"/>
    <w:multiLevelType w:val="hybridMultilevel"/>
    <w:tmpl w:val="8E8E5344"/>
    <w:lvl w:ilvl="0" w:tplc="39E2FAF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8">
    <w:nsid w:val="68CA5074"/>
    <w:multiLevelType w:val="hybridMultilevel"/>
    <w:tmpl w:val="689CC406"/>
    <w:lvl w:ilvl="0" w:tplc="C68A4E5A">
      <w:start w:val="2013"/>
      <w:numFmt w:val="bullet"/>
      <w:lvlText w:val="-"/>
      <w:lvlJc w:val="left"/>
      <w:pPr>
        <w:ind w:left="502" w:hanging="360"/>
      </w:pPr>
      <w:rPr>
        <w:rFonts w:ascii="Times" w:eastAsia="Times New Roman" w:hAnsi="Time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A011AD"/>
    <w:multiLevelType w:val="hybridMultilevel"/>
    <w:tmpl w:val="793A48E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AB30975"/>
    <w:multiLevelType w:val="hybridMultilevel"/>
    <w:tmpl w:val="1E66B4C6"/>
    <w:lvl w:ilvl="0" w:tplc="040E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21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2">
    <w:nsid w:val="7FCB6F06"/>
    <w:multiLevelType w:val="hybridMultilevel"/>
    <w:tmpl w:val="1BFCDD5C"/>
    <w:lvl w:ilvl="0" w:tplc="AA7E228E">
      <w:start w:val="16"/>
      <w:numFmt w:val="bullet"/>
      <w:lvlText w:val="-"/>
      <w:lvlJc w:val="left"/>
      <w:pPr>
        <w:tabs>
          <w:tab w:val="num" w:pos="709"/>
        </w:tabs>
        <w:ind w:left="709" w:hanging="284"/>
      </w:pPr>
      <w:rPr>
        <w:rFonts w:ascii="Verdana" w:eastAsia="Times New Roman" w:hAnsi="Verdana" w:hint="default"/>
        <w:sz w:val="18"/>
      </w:rPr>
    </w:lvl>
    <w:lvl w:ilvl="1" w:tplc="040E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13"/>
  </w:num>
  <w:num w:numId="4">
    <w:abstractNumId w:val="2"/>
  </w:num>
  <w:num w:numId="5">
    <w:abstractNumId w:val="18"/>
  </w:num>
  <w:num w:numId="6">
    <w:abstractNumId w:val="5"/>
  </w:num>
  <w:num w:numId="7">
    <w:abstractNumId w:val="16"/>
  </w:num>
  <w:num w:numId="8">
    <w:abstractNumId w:val="19"/>
  </w:num>
  <w:num w:numId="9">
    <w:abstractNumId w:val="10"/>
  </w:num>
  <w:num w:numId="10">
    <w:abstractNumId w:val="7"/>
  </w:num>
  <w:num w:numId="11">
    <w:abstractNumId w:val="20"/>
  </w:num>
  <w:num w:numId="12">
    <w:abstractNumId w:val="11"/>
  </w:num>
  <w:num w:numId="13">
    <w:abstractNumId w:val="22"/>
  </w:num>
  <w:num w:numId="14">
    <w:abstractNumId w:val="15"/>
  </w:num>
  <w:num w:numId="15">
    <w:abstractNumId w:val="3"/>
  </w:num>
  <w:num w:numId="16">
    <w:abstractNumId w:val="1"/>
  </w:num>
  <w:num w:numId="17">
    <w:abstractNumId w:val="9"/>
  </w:num>
  <w:num w:numId="18">
    <w:abstractNumId w:val="8"/>
  </w:num>
  <w:num w:numId="19">
    <w:abstractNumId w:val="0"/>
  </w:num>
  <w:num w:numId="20">
    <w:abstractNumId w:val="4"/>
  </w:num>
  <w:num w:numId="21">
    <w:abstractNumId w:val="6"/>
  </w:num>
  <w:num w:numId="22">
    <w:abstractNumId w:val="14"/>
  </w:num>
  <w:num w:numId="23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338C3"/>
    <w:rsid w:val="000125D1"/>
    <w:rsid w:val="00017C63"/>
    <w:rsid w:val="00021D49"/>
    <w:rsid w:val="00036091"/>
    <w:rsid w:val="00037185"/>
    <w:rsid w:val="000374A1"/>
    <w:rsid w:val="0004477F"/>
    <w:rsid w:val="00044D80"/>
    <w:rsid w:val="00044DB2"/>
    <w:rsid w:val="0004622D"/>
    <w:rsid w:val="00047F92"/>
    <w:rsid w:val="00051ECE"/>
    <w:rsid w:val="00052C8D"/>
    <w:rsid w:val="00061282"/>
    <w:rsid w:val="0006357D"/>
    <w:rsid w:val="0006464E"/>
    <w:rsid w:val="00065F16"/>
    <w:rsid w:val="00071372"/>
    <w:rsid w:val="0007671F"/>
    <w:rsid w:val="000768BE"/>
    <w:rsid w:val="000910C2"/>
    <w:rsid w:val="00094A8C"/>
    <w:rsid w:val="00096C56"/>
    <w:rsid w:val="000A1817"/>
    <w:rsid w:val="000A4F70"/>
    <w:rsid w:val="000A5E40"/>
    <w:rsid w:val="000A6DE7"/>
    <w:rsid w:val="000A75AA"/>
    <w:rsid w:val="000B1E88"/>
    <w:rsid w:val="000B2084"/>
    <w:rsid w:val="000B64AD"/>
    <w:rsid w:val="000C0281"/>
    <w:rsid w:val="000C50D9"/>
    <w:rsid w:val="000C51E4"/>
    <w:rsid w:val="000D70BA"/>
    <w:rsid w:val="000D75AE"/>
    <w:rsid w:val="000E120B"/>
    <w:rsid w:val="000E2F5D"/>
    <w:rsid w:val="000E7D12"/>
    <w:rsid w:val="00101643"/>
    <w:rsid w:val="0010660C"/>
    <w:rsid w:val="00107CD1"/>
    <w:rsid w:val="00110CE8"/>
    <w:rsid w:val="001135E1"/>
    <w:rsid w:val="00127AE4"/>
    <w:rsid w:val="00137A02"/>
    <w:rsid w:val="001502A0"/>
    <w:rsid w:val="00154277"/>
    <w:rsid w:val="00156542"/>
    <w:rsid w:val="001619DE"/>
    <w:rsid w:val="00162C97"/>
    <w:rsid w:val="0017355C"/>
    <w:rsid w:val="00175BEA"/>
    <w:rsid w:val="00176AB7"/>
    <w:rsid w:val="0018145E"/>
    <w:rsid w:val="00183207"/>
    <w:rsid w:val="001837BF"/>
    <w:rsid w:val="00190AE4"/>
    <w:rsid w:val="0019292F"/>
    <w:rsid w:val="00197EB4"/>
    <w:rsid w:val="001B2CAD"/>
    <w:rsid w:val="001B3D1D"/>
    <w:rsid w:val="001D2462"/>
    <w:rsid w:val="001D48FA"/>
    <w:rsid w:val="001D574D"/>
    <w:rsid w:val="001D6D41"/>
    <w:rsid w:val="001D7F37"/>
    <w:rsid w:val="001E20B1"/>
    <w:rsid w:val="001E3CFD"/>
    <w:rsid w:val="001F0AFD"/>
    <w:rsid w:val="001F0E07"/>
    <w:rsid w:val="001F5E05"/>
    <w:rsid w:val="001F74EF"/>
    <w:rsid w:val="001F7D9F"/>
    <w:rsid w:val="00204F80"/>
    <w:rsid w:val="0021193D"/>
    <w:rsid w:val="002163EE"/>
    <w:rsid w:val="002244AF"/>
    <w:rsid w:val="00224E40"/>
    <w:rsid w:val="00226BEB"/>
    <w:rsid w:val="00227C48"/>
    <w:rsid w:val="00230798"/>
    <w:rsid w:val="002320C6"/>
    <w:rsid w:val="0023465A"/>
    <w:rsid w:val="00234E5F"/>
    <w:rsid w:val="00240222"/>
    <w:rsid w:val="002413BF"/>
    <w:rsid w:val="0024254F"/>
    <w:rsid w:val="00243FC9"/>
    <w:rsid w:val="00244FA5"/>
    <w:rsid w:val="00245182"/>
    <w:rsid w:val="00246973"/>
    <w:rsid w:val="0024703E"/>
    <w:rsid w:val="0025173A"/>
    <w:rsid w:val="0025404C"/>
    <w:rsid w:val="00255AD3"/>
    <w:rsid w:val="00256BCD"/>
    <w:rsid w:val="0026448B"/>
    <w:rsid w:val="002713A0"/>
    <w:rsid w:val="00272FA1"/>
    <w:rsid w:val="00274704"/>
    <w:rsid w:val="00276E1B"/>
    <w:rsid w:val="0028078A"/>
    <w:rsid w:val="00283100"/>
    <w:rsid w:val="0028558D"/>
    <w:rsid w:val="00296446"/>
    <w:rsid w:val="002971CF"/>
    <w:rsid w:val="00297217"/>
    <w:rsid w:val="002A7C0F"/>
    <w:rsid w:val="002B12F0"/>
    <w:rsid w:val="002B4E45"/>
    <w:rsid w:val="002C1F1F"/>
    <w:rsid w:val="002C23E6"/>
    <w:rsid w:val="002D3E9D"/>
    <w:rsid w:val="002D4E79"/>
    <w:rsid w:val="002D74EA"/>
    <w:rsid w:val="002E4E36"/>
    <w:rsid w:val="002E71B8"/>
    <w:rsid w:val="00314435"/>
    <w:rsid w:val="003145D2"/>
    <w:rsid w:val="003150D6"/>
    <w:rsid w:val="00317302"/>
    <w:rsid w:val="0032115D"/>
    <w:rsid w:val="003232B9"/>
    <w:rsid w:val="0032373E"/>
    <w:rsid w:val="00325781"/>
    <w:rsid w:val="0034095D"/>
    <w:rsid w:val="0034097C"/>
    <w:rsid w:val="00341D3C"/>
    <w:rsid w:val="00342B81"/>
    <w:rsid w:val="00345650"/>
    <w:rsid w:val="00363F8E"/>
    <w:rsid w:val="003645EA"/>
    <w:rsid w:val="003724F9"/>
    <w:rsid w:val="00373193"/>
    <w:rsid w:val="00376663"/>
    <w:rsid w:val="00376DA6"/>
    <w:rsid w:val="003771E7"/>
    <w:rsid w:val="00385149"/>
    <w:rsid w:val="003915F1"/>
    <w:rsid w:val="00391E5C"/>
    <w:rsid w:val="00395F7E"/>
    <w:rsid w:val="003A5D8F"/>
    <w:rsid w:val="003A6CB8"/>
    <w:rsid w:val="003A6EE7"/>
    <w:rsid w:val="003A784B"/>
    <w:rsid w:val="003B1267"/>
    <w:rsid w:val="003C1756"/>
    <w:rsid w:val="003C59F1"/>
    <w:rsid w:val="003C6B60"/>
    <w:rsid w:val="003D167A"/>
    <w:rsid w:val="003D3919"/>
    <w:rsid w:val="003D4FE8"/>
    <w:rsid w:val="003E0C64"/>
    <w:rsid w:val="003E445A"/>
    <w:rsid w:val="003F06E0"/>
    <w:rsid w:val="003F3067"/>
    <w:rsid w:val="003F53B9"/>
    <w:rsid w:val="003F6CF3"/>
    <w:rsid w:val="004030C5"/>
    <w:rsid w:val="004036EA"/>
    <w:rsid w:val="00411C61"/>
    <w:rsid w:val="00412D05"/>
    <w:rsid w:val="0041376A"/>
    <w:rsid w:val="0041412F"/>
    <w:rsid w:val="00414DEE"/>
    <w:rsid w:val="004153BF"/>
    <w:rsid w:val="00415710"/>
    <w:rsid w:val="00422FDF"/>
    <w:rsid w:val="00424E04"/>
    <w:rsid w:val="00425C80"/>
    <w:rsid w:val="00426064"/>
    <w:rsid w:val="00436AEE"/>
    <w:rsid w:val="004440A8"/>
    <w:rsid w:val="0045044E"/>
    <w:rsid w:val="004507CF"/>
    <w:rsid w:val="00452B42"/>
    <w:rsid w:val="00453C12"/>
    <w:rsid w:val="00454D2A"/>
    <w:rsid w:val="00455454"/>
    <w:rsid w:val="00455D3A"/>
    <w:rsid w:val="00465ADD"/>
    <w:rsid w:val="004676DA"/>
    <w:rsid w:val="00472527"/>
    <w:rsid w:val="00475B6E"/>
    <w:rsid w:val="004842CC"/>
    <w:rsid w:val="00494883"/>
    <w:rsid w:val="004973E7"/>
    <w:rsid w:val="004A0695"/>
    <w:rsid w:val="004A07EC"/>
    <w:rsid w:val="004A3332"/>
    <w:rsid w:val="004A4B05"/>
    <w:rsid w:val="004B0E55"/>
    <w:rsid w:val="004B1001"/>
    <w:rsid w:val="004C488C"/>
    <w:rsid w:val="004C6857"/>
    <w:rsid w:val="004C699F"/>
    <w:rsid w:val="004C7845"/>
    <w:rsid w:val="004D4845"/>
    <w:rsid w:val="004D55D3"/>
    <w:rsid w:val="004D5DC0"/>
    <w:rsid w:val="004D6AC3"/>
    <w:rsid w:val="004F3A30"/>
    <w:rsid w:val="004F73B6"/>
    <w:rsid w:val="00503CAD"/>
    <w:rsid w:val="00505B0A"/>
    <w:rsid w:val="00510A03"/>
    <w:rsid w:val="00512C80"/>
    <w:rsid w:val="00516DE4"/>
    <w:rsid w:val="00523704"/>
    <w:rsid w:val="00523A15"/>
    <w:rsid w:val="00526E91"/>
    <w:rsid w:val="00542D4F"/>
    <w:rsid w:val="005448ED"/>
    <w:rsid w:val="0054581C"/>
    <w:rsid w:val="005501DE"/>
    <w:rsid w:val="005542C1"/>
    <w:rsid w:val="00561C35"/>
    <w:rsid w:val="00563CAE"/>
    <w:rsid w:val="00565D71"/>
    <w:rsid w:val="005676F1"/>
    <w:rsid w:val="00571BD6"/>
    <w:rsid w:val="005730D3"/>
    <w:rsid w:val="00574A54"/>
    <w:rsid w:val="005804B4"/>
    <w:rsid w:val="00583213"/>
    <w:rsid w:val="00583F85"/>
    <w:rsid w:val="005912B1"/>
    <w:rsid w:val="005B3555"/>
    <w:rsid w:val="005B3BCF"/>
    <w:rsid w:val="005B5462"/>
    <w:rsid w:val="005C0B9F"/>
    <w:rsid w:val="005C68B6"/>
    <w:rsid w:val="005D0823"/>
    <w:rsid w:val="005D478B"/>
    <w:rsid w:val="005D7D26"/>
    <w:rsid w:val="005E1B2B"/>
    <w:rsid w:val="005E2B6F"/>
    <w:rsid w:val="005F343E"/>
    <w:rsid w:val="005F38A5"/>
    <w:rsid w:val="0060086E"/>
    <w:rsid w:val="00600DFC"/>
    <w:rsid w:val="00605CA9"/>
    <w:rsid w:val="00615D69"/>
    <w:rsid w:val="006223E2"/>
    <w:rsid w:val="006274F0"/>
    <w:rsid w:val="006278A3"/>
    <w:rsid w:val="006333F3"/>
    <w:rsid w:val="006371A8"/>
    <w:rsid w:val="00637EAD"/>
    <w:rsid w:val="006418D4"/>
    <w:rsid w:val="00642084"/>
    <w:rsid w:val="006460EC"/>
    <w:rsid w:val="0065442A"/>
    <w:rsid w:val="00655889"/>
    <w:rsid w:val="006615EC"/>
    <w:rsid w:val="00662E5E"/>
    <w:rsid w:val="0066701A"/>
    <w:rsid w:val="006670A3"/>
    <w:rsid w:val="00667BFF"/>
    <w:rsid w:val="006727D5"/>
    <w:rsid w:val="006735F4"/>
    <w:rsid w:val="00674294"/>
    <w:rsid w:val="00674955"/>
    <w:rsid w:val="006758F7"/>
    <w:rsid w:val="00675CB1"/>
    <w:rsid w:val="006817F4"/>
    <w:rsid w:val="00690466"/>
    <w:rsid w:val="00690519"/>
    <w:rsid w:val="0069229D"/>
    <w:rsid w:val="00695A0B"/>
    <w:rsid w:val="006A03CF"/>
    <w:rsid w:val="006A26E2"/>
    <w:rsid w:val="006A4D80"/>
    <w:rsid w:val="006A5041"/>
    <w:rsid w:val="006B0581"/>
    <w:rsid w:val="006B1288"/>
    <w:rsid w:val="006B316A"/>
    <w:rsid w:val="006B61B8"/>
    <w:rsid w:val="006C0E7C"/>
    <w:rsid w:val="006C54A6"/>
    <w:rsid w:val="006C6623"/>
    <w:rsid w:val="006C6AA4"/>
    <w:rsid w:val="006C6EAF"/>
    <w:rsid w:val="006C7BC1"/>
    <w:rsid w:val="006C7F7D"/>
    <w:rsid w:val="006D0AE3"/>
    <w:rsid w:val="006D0E88"/>
    <w:rsid w:val="006D1B77"/>
    <w:rsid w:val="006D2842"/>
    <w:rsid w:val="006D2D86"/>
    <w:rsid w:val="006D3FEC"/>
    <w:rsid w:val="006D4A9A"/>
    <w:rsid w:val="006D62C3"/>
    <w:rsid w:val="006D6EE4"/>
    <w:rsid w:val="006E3CA6"/>
    <w:rsid w:val="006E4520"/>
    <w:rsid w:val="006E6449"/>
    <w:rsid w:val="006E7B5E"/>
    <w:rsid w:val="006F0B3C"/>
    <w:rsid w:val="006F1BCE"/>
    <w:rsid w:val="006F2449"/>
    <w:rsid w:val="006F7366"/>
    <w:rsid w:val="00705310"/>
    <w:rsid w:val="00707095"/>
    <w:rsid w:val="00713A53"/>
    <w:rsid w:val="00721247"/>
    <w:rsid w:val="00727D78"/>
    <w:rsid w:val="0073445C"/>
    <w:rsid w:val="00741A22"/>
    <w:rsid w:val="00741A80"/>
    <w:rsid w:val="00747C95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2A64"/>
    <w:rsid w:val="00774C44"/>
    <w:rsid w:val="0077534D"/>
    <w:rsid w:val="00775D2B"/>
    <w:rsid w:val="00780BCD"/>
    <w:rsid w:val="00785CDF"/>
    <w:rsid w:val="00795A5D"/>
    <w:rsid w:val="00797448"/>
    <w:rsid w:val="007A2EBE"/>
    <w:rsid w:val="007A3A4F"/>
    <w:rsid w:val="007A4AD9"/>
    <w:rsid w:val="007A6848"/>
    <w:rsid w:val="007B50D1"/>
    <w:rsid w:val="007C2B70"/>
    <w:rsid w:val="007C3861"/>
    <w:rsid w:val="007C5248"/>
    <w:rsid w:val="007D06D1"/>
    <w:rsid w:val="007D1079"/>
    <w:rsid w:val="007D3163"/>
    <w:rsid w:val="007D6975"/>
    <w:rsid w:val="007E443E"/>
    <w:rsid w:val="007F12BC"/>
    <w:rsid w:val="007F1DA9"/>
    <w:rsid w:val="00800C6D"/>
    <w:rsid w:val="00806351"/>
    <w:rsid w:val="00810765"/>
    <w:rsid w:val="00822C1F"/>
    <w:rsid w:val="00826B78"/>
    <w:rsid w:val="00833541"/>
    <w:rsid w:val="008371CB"/>
    <w:rsid w:val="0084060E"/>
    <w:rsid w:val="00842485"/>
    <w:rsid w:val="00843FA0"/>
    <w:rsid w:val="00856C22"/>
    <w:rsid w:val="008626E6"/>
    <w:rsid w:val="00876441"/>
    <w:rsid w:val="00881251"/>
    <w:rsid w:val="00883AE4"/>
    <w:rsid w:val="00884609"/>
    <w:rsid w:val="00885301"/>
    <w:rsid w:val="008926B8"/>
    <w:rsid w:val="00892866"/>
    <w:rsid w:val="00894FE4"/>
    <w:rsid w:val="00895CFA"/>
    <w:rsid w:val="00897458"/>
    <w:rsid w:val="008A5AA6"/>
    <w:rsid w:val="008B2365"/>
    <w:rsid w:val="008B3896"/>
    <w:rsid w:val="008B56E8"/>
    <w:rsid w:val="008B7D14"/>
    <w:rsid w:val="008C02C2"/>
    <w:rsid w:val="008C7369"/>
    <w:rsid w:val="008C75B4"/>
    <w:rsid w:val="008C7D7D"/>
    <w:rsid w:val="008D1FD0"/>
    <w:rsid w:val="008D206C"/>
    <w:rsid w:val="008E7969"/>
    <w:rsid w:val="008F1EEB"/>
    <w:rsid w:val="008F3E70"/>
    <w:rsid w:val="008F4C8F"/>
    <w:rsid w:val="008F7232"/>
    <w:rsid w:val="00900361"/>
    <w:rsid w:val="00914FD4"/>
    <w:rsid w:val="00916A89"/>
    <w:rsid w:val="009175A4"/>
    <w:rsid w:val="009234AD"/>
    <w:rsid w:val="00923805"/>
    <w:rsid w:val="00926A28"/>
    <w:rsid w:val="009338C3"/>
    <w:rsid w:val="009360A0"/>
    <w:rsid w:val="00944D7C"/>
    <w:rsid w:val="009466B0"/>
    <w:rsid w:val="0095112E"/>
    <w:rsid w:val="00961090"/>
    <w:rsid w:val="009730CA"/>
    <w:rsid w:val="0097329F"/>
    <w:rsid w:val="009809B4"/>
    <w:rsid w:val="00982082"/>
    <w:rsid w:val="00983A11"/>
    <w:rsid w:val="0099089D"/>
    <w:rsid w:val="00991DB2"/>
    <w:rsid w:val="00993029"/>
    <w:rsid w:val="00993A21"/>
    <w:rsid w:val="009A1C69"/>
    <w:rsid w:val="009B5868"/>
    <w:rsid w:val="009C245C"/>
    <w:rsid w:val="009C2D08"/>
    <w:rsid w:val="009C63E9"/>
    <w:rsid w:val="009C6D87"/>
    <w:rsid w:val="009E2887"/>
    <w:rsid w:val="009E5D22"/>
    <w:rsid w:val="009F1E24"/>
    <w:rsid w:val="00A02159"/>
    <w:rsid w:val="00A05942"/>
    <w:rsid w:val="00A10769"/>
    <w:rsid w:val="00A13407"/>
    <w:rsid w:val="00A13F43"/>
    <w:rsid w:val="00A17701"/>
    <w:rsid w:val="00A234EF"/>
    <w:rsid w:val="00A24CB1"/>
    <w:rsid w:val="00A2552E"/>
    <w:rsid w:val="00A31EE8"/>
    <w:rsid w:val="00A3686F"/>
    <w:rsid w:val="00A40B71"/>
    <w:rsid w:val="00A4190E"/>
    <w:rsid w:val="00A44E6F"/>
    <w:rsid w:val="00A47507"/>
    <w:rsid w:val="00A50F9D"/>
    <w:rsid w:val="00A51FE1"/>
    <w:rsid w:val="00A57894"/>
    <w:rsid w:val="00A63B08"/>
    <w:rsid w:val="00A63D41"/>
    <w:rsid w:val="00A8134F"/>
    <w:rsid w:val="00A86DC4"/>
    <w:rsid w:val="00A943D7"/>
    <w:rsid w:val="00A947D1"/>
    <w:rsid w:val="00A94969"/>
    <w:rsid w:val="00AA565C"/>
    <w:rsid w:val="00AB6185"/>
    <w:rsid w:val="00AB693F"/>
    <w:rsid w:val="00AB7922"/>
    <w:rsid w:val="00AB7A23"/>
    <w:rsid w:val="00AC21E6"/>
    <w:rsid w:val="00AD061E"/>
    <w:rsid w:val="00AE1DA7"/>
    <w:rsid w:val="00AE41B9"/>
    <w:rsid w:val="00AF5380"/>
    <w:rsid w:val="00B00F89"/>
    <w:rsid w:val="00B03EEF"/>
    <w:rsid w:val="00B06F0B"/>
    <w:rsid w:val="00B11174"/>
    <w:rsid w:val="00B131BC"/>
    <w:rsid w:val="00B13C63"/>
    <w:rsid w:val="00B15353"/>
    <w:rsid w:val="00B15384"/>
    <w:rsid w:val="00B20446"/>
    <w:rsid w:val="00B20A56"/>
    <w:rsid w:val="00B228DD"/>
    <w:rsid w:val="00B22A1F"/>
    <w:rsid w:val="00B34B90"/>
    <w:rsid w:val="00B36C29"/>
    <w:rsid w:val="00B40875"/>
    <w:rsid w:val="00B41534"/>
    <w:rsid w:val="00B45EE9"/>
    <w:rsid w:val="00B527F6"/>
    <w:rsid w:val="00B53E13"/>
    <w:rsid w:val="00B573F0"/>
    <w:rsid w:val="00B5767E"/>
    <w:rsid w:val="00B60AAF"/>
    <w:rsid w:val="00B61F0A"/>
    <w:rsid w:val="00B62493"/>
    <w:rsid w:val="00B63DC0"/>
    <w:rsid w:val="00B64A12"/>
    <w:rsid w:val="00B64A50"/>
    <w:rsid w:val="00B734DE"/>
    <w:rsid w:val="00B738B9"/>
    <w:rsid w:val="00B8004D"/>
    <w:rsid w:val="00B81FEB"/>
    <w:rsid w:val="00B82D55"/>
    <w:rsid w:val="00B82E42"/>
    <w:rsid w:val="00B85CD4"/>
    <w:rsid w:val="00B86CEF"/>
    <w:rsid w:val="00B93A37"/>
    <w:rsid w:val="00B93CDB"/>
    <w:rsid w:val="00B95AFD"/>
    <w:rsid w:val="00B9615F"/>
    <w:rsid w:val="00B96897"/>
    <w:rsid w:val="00BA74A8"/>
    <w:rsid w:val="00BB2B86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C7C5D"/>
    <w:rsid w:val="00BD6438"/>
    <w:rsid w:val="00BD7802"/>
    <w:rsid w:val="00BD7A7B"/>
    <w:rsid w:val="00BE1334"/>
    <w:rsid w:val="00BE4213"/>
    <w:rsid w:val="00BF27BA"/>
    <w:rsid w:val="00BF4849"/>
    <w:rsid w:val="00BF638A"/>
    <w:rsid w:val="00BF7131"/>
    <w:rsid w:val="00C00A2B"/>
    <w:rsid w:val="00C02C63"/>
    <w:rsid w:val="00C12214"/>
    <w:rsid w:val="00C12A9B"/>
    <w:rsid w:val="00C17ED3"/>
    <w:rsid w:val="00C20B72"/>
    <w:rsid w:val="00C20E20"/>
    <w:rsid w:val="00C21975"/>
    <w:rsid w:val="00C247DB"/>
    <w:rsid w:val="00C25BDC"/>
    <w:rsid w:val="00C32EC1"/>
    <w:rsid w:val="00C37074"/>
    <w:rsid w:val="00C41E50"/>
    <w:rsid w:val="00C433B0"/>
    <w:rsid w:val="00C43E53"/>
    <w:rsid w:val="00C44616"/>
    <w:rsid w:val="00C45943"/>
    <w:rsid w:val="00C508F2"/>
    <w:rsid w:val="00C60332"/>
    <w:rsid w:val="00C608F2"/>
    <w:rsid w:val="00C60D66"/>
    <w:rsid w:val="00C630F2"/>
    <w:rsid w:val="00C633A6"/>
    <w:rsid w:val="00C65A1E"/>
    <w:rsid w:val="00C6795C"/>
    <w:rsid w:val="00C70E78"/>
    <w:rsid w:val="00C71123"/>
    <w:rsid w:val="00C841BE"/>
    <w:rsid w:val="00C8425F"/>
    <w:rsid w:val="00C84B8C"/>
    <w:rsid w:val="00C86E27"/>
    <w:rsid w:val="00C919F3"/>
    <w:rsid w:val="00C91FBB"/>
    <w:rsid w:val="00C95B16"/>
    <w:rsid w:val="00CA11CD"/>
    <w:rsid w:val="00CA1A73"/>
    <w:rsid w:val="00CA4DFE"/>
    <w:rsid w:val="00CB313B"/>
    <w:rsid w:val="00CB4DFA"/>
    <w:rsid w:val="00CB7E45"/>
    <w:rsid w:val="00CC160B"/>
    <w:rsid w:val="00CC2D23"/>
    <w:rsid w:val="00CC3403"/>
    <w:rsid w:val="00CE161D"/>
    <w:rsid w:val="00CE203C"/>
    <w:rsid w:val="00CE3738"/>
    <w:rsid w:val="00CE55BB"/>
    <w:rsid w:val="00CE57C1"/>
    <w:rsid w:val="00CE5B5E"/>
    <w:rsid w:val="00CE642A"/>
    <w:rsid w:val="00CF1AA4"/>
    <w:rsid w:val="00CF6ED8"/>
    <w:rsid w:val="00D007D4"/>
    <w:rsid w:val="00D0746D"/>
    <w:rsid w:val="00D102E1"/>
    <w:rsid w:val="00D1036B"/>
    <w:rsid w:val="00D11A36"/>
    <w:rsid w:val="00D12FC3"/>
    <w:rsid w:val="00D20631"/>
    <w:rsid w:val="00D2571D"/>
    <w:rsid w:val="00D330C6"/>
    <w:rsid w:val="00D36C67"/>
    <w:rsid w:val="00D44DA6"/>
    <w:rsid w:val="00D51409"/>
    <w:rsid w:val="00D544D0"/>
    <w:rsid w:val="00D54D9F"/>
    <w:rsid w:val="00D605FB"/>
    <w:rsid w:val="00D63EF6"/>
    <w:rsid w:val="00D70EEC"/>
    <w:rsid w:val="00D7317A"/>
    <w:rsid w:val="00D737EC"/>
    <w:rsid w:val="00D8018E"/>
    <w:rsid w:val="00D846BB"/>
    <w:rsid w:val="00D93E41"/>
    <w:rsid w:val="00D946F9"/>
    <w:rsid w:val="00DA09FF"/>
    <w:rsid w:val="00DA2839"/>
    <w:rsid w:val="00DA2A07"/>
    <w:rsid w:val="00DA2B6E"/>
    <w:rsid w:val="00DA3090"/>
    <w:rsid w:val="00DA3561"/>
    <w:rsid w:val="00DA36B3"/>
    <w:rsid w:val="00DA6071"/>
    <w:rsid w:val="00DB0D3D"/>
    <w:rsid w:val="00DB29DD"/>
    <w:rsid w:val="00DB2AFD"/>
    <w:rsid w:val="00DB2CA4"/>
    <w:rsid w:val="00DB6B3D"/>
    <w:rsid w:val="00DC078E"/>
    <w:rsid w:val="00DC0D36"/>
    <w:rsid w:val="00DC4871"/>
    <w:rsid w:val="00DC4CDA"/>
    <w:rsid w:val="00DC6CBB"/>
    <w:rsid w:val="00DC6EE7"/>
    <w:rsid w:val="00DD6280"/>
    <w:rsid w:val="00DD6E1A"/>
    <w:rsid w:val="00DD72BF"/>
    <w:rsid w:val="00DE3F61"/>
    <w:rsid w:val="00DE46D8"/>
    <w:rsid w:val="00DE4860"/>
    <w:rsid w:val="00DF0803"/>
    <w:rsid w:val="00DF2AAD"/>
    <w:rsid w:val="00DF4EA8"/>
    <w:rsid w:val="00DF6E87"/>
    <w:rsid w:val="00E00756"/>
    <w:rsid w:val="00E01DBF"/>
    <w:rsid w:val="00E0244F"/>
    <w:rsid w:val="00E0268D"/>
    <w:rsid w:val="00E03810"/>
    <w:rsid w:val="00E10361"/>
    <w:rsid w:val="00E10B45"/>
    <w:rsid w:val="00E27A09"/>
    <w:rsid w:val="00E416FF"/>
    <w:rsid w:val="00E42908"/>
    <w:rsid w:val="00E50FCC"/>
    <w:rsid w:val="00E531DB"/>
    <w:rsid w:val="00E56B42"/>
    <w:rsid w:val="00E602AA"/>
    <w:rsid w:val="00E657FA"/>
    <w:rsid w:val="00E671E7"/>
    <w:rsid w:val="00E678C4"/>
    <w:rsid w:val="00E67EB2"/>
    <w:rsid w:val="00E714E4"/>
    <w:rsid w:val="00E84F77"/>
    <w:rsid w:val="00E85432"/>
    <w:rsid w:val="00E95A65"/>
    <w:rsid w:val="00EB6F51"/>
    <w:rsid w:val="00EC43B9"/>
    <w:rsid w:val="00EC638A"/>
    <w:rsid w:val="00EC6ACA"/>
    <w:rsid w:val="00ED0EA1"/>
    <w:rsid w:val="00ED3913"/>
    <w:rsid w:val="00EE0349"/>
    <w:rsid w:val="00EE4947"/>
    <w:rsid w:val="00EE4F2F"/>
    <w:rsid w:val="00EE63B3"/>
    <w:rsid w:val="00EF0C64"/>
    <w:rsid w:val="00EF3066"/>
    <w:rsid w:val="00EF33DA"/>
    <w:rsid w:val="00EF607C"/>
    <w:rsid w:val="00F128DC"/>
    <w:rsid w:val="00F240F4"/>
    <w:rsid w:val="00F26D63"/>
    <w:rsid w:val="00F36BDB"/>
    <w:rsid w:val="00F443FF"/>
    <w:rsid w:val="00F44D78"/>
    <w:rsid w:val="00F477CB"/>
    <w:rsid w:val="00F47A2D"/>
    <w:rsid w:val="00F5369F"/>
    <w:rsid w:val="00F601ED"/>
    <w:rsid w:val="00F6044E"/>
    <w:rsid w:val="00F6110E"/>
    <w:rsid w:val="00F651E8"/>
    <w:rsid w:val="00F65FE9"/>
    <w:rsid w:val="00F73872"/>
    <w:rsid w:val="00F75E88"/>
    <w:rsid w:val="00F773A1"/>
    <w:rsid w:val="00F85408"/>
    <w:rsid w:val="00F92F5D"/>
    <w:rsid w:val="00F94884"/>
    <w:rsid w:val="00F94EA4"/>
    <w:rsid w:val="00F95A17"/>
    <w:rsid w:val="00F966D2"/>
    <w:rsid w:val="00F97062"/>
    <w:rsid w:val="00FA17C2"/>
    <w:rsid w:val="00FA590C"/>
    <w:rsid w:val="00FB15DB"/>
    <w:rsid w:val="00FB1C79"/>
    <w:rsid w:val="00FB23DF"/>
    <w:rsid w:val="00FB63B0"/>
    <w:rsid w:val="00FB6647"/>
    <w:rsid w:val="00FB7B06"/>
    <w:rsid w:val="00FD0465"/>
    <w:rsid w:val="00FD071E"/>
    <w:rsid w:val="00FD18B3"/>
    <w:rsid w:val="00FD2FD0"/>
    <w:rsid w:val="00FE0A19"/>
    <w:rsid w:val="00FE0A3C"/>
    <w:rsid w:val="00FE54F7"/>
    <w:rsid w:val="00FE5532"/>
    <w:rsid w:val="00FF0EC0"/>
    <w:rsid w:val="00FF2603"/>
    <w:rsid w:val="00FF739A"/>
    <w:rsid w:val="00FF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locked="1" w:semiHidden="0" w:uiPriority="0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locked="1" w:semiHidden="0" w:uiPriority="0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locked="1" w:semiHidden="0" w:uiPriority="0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locked="1" w:semiHidden="0" w:uiPriority="0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locked="1" w:semiHidden="0" w:uiPriority="0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locked="1" w:semiHidden="0" w:uiPriority="0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semiHidden="0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110CE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locked/>
    <w:rsid w:val="00A5789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4E1FD2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Bekezdsalapbettpusa"/>
    <w:uiPriority w:val="9"/>
    <w:semiHidden/>
    <w:rsid w:val="004E1FD2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Bekezdsalapbettpusa"/>
    <w:uiPriority w:val="9"/>
    <w:semiHidden/>
    <w:rsid w:val="004E1FD2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4E1FD2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4E1FD2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4E1FD2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4E1FD2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4E1FD2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4E1FD2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4E1FD2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4E1FD2"/>
    <w:rPr>
      <w:lang w:eastAsia="en-US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lang w:eastAsia="en-US"/>
    </w:rPr>
  </w:style>
  <w:style w:type="paragraph" w:styleId="Szvegtrzs2">
    <w:name w:val="Body Text 2"/>
    <w:basedOn w:val="Norml"/>
    <w:link w:val="Szvegtrzs2Char"/>
    <w:uiPriority w:val="99"/>
    <w:rsid w:val="00342B81"/>
    <w:pPr>
      <w:spacing w:after="120" w:line="480" w:lineRule="auto"/>
    </w:pPr>
  </w:style>
  <w:style w:type="character" w:customStyle="1" w:styleId="BodyText2Char">
    <w:name w:val="Body Text 2 Char"/>
    <w:basedOn w:val="Bekezdsalapbettpusa"/>
    <w:uiPriority w:val="99"/>
    <w:semiHidden/>
    <w:rsid w:val="004E1FD2"/>
    <w:rPr>
      <w:lang w:eastAsia="en-US"/>
    </w:rPr>
  </w:style>
  <w:style w:type="character" w:customStyle="1" w:styleId="Szvegtrzs2Char">
    <w:name w:val="Szövegtörzs 2 Char"/>
    <w:link w:val="Szvegtrzs2"/>
    <w:uiPriority w:val="99"/>
    <w:locked/>
    <w:rsid w:val="00342B81"/>
    <w:rPr>
      <w:rFonts w:eastAsia="Times New Roman"/>
      <w:sz w:val="22"/>
      <w:lang w:eastAsia="en-US"/>
    </w:rPr>
  </w:style>
  <w:style w:type="paragraph" w:styleId="NormlWeb">
    <w:name w:val="Normal (Web)"/>
    <w:basedOn w:val="Norml"/>
    <w:uiPriority w:val="99"/>
    <w:rsid w:val="001565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customStyle="1" w:styleId="Felsorol">
    <w:name w:val="Felsorol"/>
    <w:basedOn w:val="Norml"/>
    <w:uiPriority w:val="99"/>
    <w:rsid w:val="00C21975"/>
    <w:pPr>
      <w:numPr>
        <w:numId w:val="6"/>
      </w:numPr>
      <w:autoSpaceDE w:val="0"/>
      <w:autoSpaceDN w:val="0"/>
      <w:adjustRightInd w:val="0"/>
      <w:spacing w:before="60" w:after="60" w:line="240" w:lineRule="auto"/>
    </w:pPr>
    <w:rPr>
      <w:rFonts w:ascii="Times New Roman" w:hAnsi="Times New Roman"/>
      <w:sz w:val="24"/>
      <w:szCs w:val="24"/>
    </w:rPr>
  </w:style>
  <w:style w:type="character" w:styleId="Kiemels">
    <w:name w:val="Emphasis"/>
    <w:basedOn w:val="Bekezdsalapbettpusa"/>
    <w:uiPriority w:val="99"/>
    <w:qFormat/>
    <w:locked/>
    <w:rsid w:val="00510A03"/>
    <w:rPr>
      <w:i/>
    </w:rPr>
  </w:style>
  <w:style w:type="character" w:customStyle="1" w:styleId="Cmsor3Char">
    <w:name w:val="Címsor 3 Char"/>
    <w:link w:val="Cmsor3"/>
    <w:uiPriority w:val="99"/>
    <w:locked/>
    <w:rsid w:val="00A57894"/>
    <w:rPr>
      <w:rFonts w:ascii="Cambria" w:eastAsia="Times New Roman" w:hAnsi="Cambria"/>
      <w:b/>
      <w:sz w:val="26"/>
      <w:lang w:eastAsia="en-US"/>
    </w:rPr>
  </w:style>
  <w:style w:type="character" w:customStyle="1" w:styleId="Cmsor2Char">
    <w:name w:val="Címsor 2 Char"/>
    <w:link w:val="Cmsor2"/>
    <w:uiPriority w:val="99"/>
    <w:semiHidden/>
    <w:locked/>
    <w:rsid w:val="00110CE8"/>
    <w:rPr>
      <w:rFonts w:ascii="Cambria" w:eastAsia="Times New Roman" w:hAnsi="Cambria"/>
      <w:b/>
      <w:i/>
      <w:sz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5299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29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29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29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299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36</Pages>
  <Words>6364</Words>
  <Characters>43913</Characters>
  <Application>Microsoft Office Word</Application>
  <DocSecurity>0</DocSecurity>
  <Lines>365</Lines>
  <Paragraphs>100</Paragraphs>
  <ScaleCrop>false</ScaleCrop>
  <Company>Petrik TISZK</Company>
  <LinksUpToDate>false</LinksUpToDate>
  <CharactersWithSpaces>50177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NMH-SZFI</dc:creator>
  <cp:keywords/>
  <dc:description/>
  <cp:lastModifiedBy>NMH-SZFI</cp:lastModifiedBy>
  <cp:revision>3</cp:revision>
  <dcterms:created xsi:type="dcterms:W3CDTF">2013-03-28T12:20:00Z</dcterms:created>
  <dcterms:modified xsi:type="dcterms:W3CDTF">2013-03-28T12:49:00Z</dcterms:modified>
</cp:coreProperties>
</file>