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59DC" w:rsidRDefault="003A59DC">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bookmarkStart w:id="0" w:name="_GoBack"/>
      <w:bookmarkEnd w:id="0"/>
      <w:r>
        <w:rPr>
          <w:rFonts w:ascii="Palatino Linotype" w:hAnsi="Palatino Linotype"/>
          <w:b/>
          <w:w w:val="99"/>
          <w:kern w:val="1"/>
          <w:sz w:val="24"/>
          <w:szCs w:val="24"/>
          <w:lang w:eastAsia="hi-IN" w:bidi="hi-IN"/>
        </w:rPr>
        <w:t>1.30.</w:t>
      </w:r>
    </w:p>
    <w:p w:rsidR="003A59DC" w:rsidRPr="001D5BCE" w:rsidRDefault="003A59DC">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1D5BCE">
        <w:rPr>
          <w:rFonts w:ascii="Palatino Linotype" w:hAnsi="Palatino Linotype"/>
          <w:b/>
          <w:w w:val="99"/>
          <w:kern w:val="1"/>
          <w:sz w:val="24"/>
          <w:szCs w:val="24"/>
          <w:lang w:eastAsia="hi-IN" w:bidi="hi-IN"/>
        </w:rPr>
        <w:t>SZAKKÉPZÉSI KERETTANTERV</w:t>
      </w:r>
    </w:p>
    <w:p w:rsidR="003A59DC" w:rsidRPr="001D5BCE" w:rsidRDefault="003A59DC">
      <w:pPr>
        <w:autoSpaceDE w:val="0"/>
        <w:spacing w:after="0" w:line="240" w:lineRule="auto"/>
        <w:ind w:right="-20"/>
        <w:jc w:val="center"/>
        <w:rPr>
          <w:rFonts w:ascii="Palatino Linotype" w:hAnsi="Palatino Linotype"/>
          <w:b/>
          <w:w w:val="99"/>
          <w:sz w:val="24"/>
          <w:szCs w:val="24"/>
        </w:rPr>
      </w:pPr>
      <w:r w:rsidRPr="001D5BCE">
        <w:rPr>
          <w:rFonts w:ascii="Palatino Linotype" w:hAnsi="Palatino Linotype"/>
          <w:b/>
          <w:w w:val="99"/>
          <w:sz w:val="24"/>
          <w:szCs w:val="24"/>
        </w:rPr>
        <w:t>a</w:t>
      </w:r>
    </w:p>
    <w:p w:rsidR="003A59DC" w:rsidRPr="001D5BCE" w:rsidRDefault="003A59DC">
      <w:pPr>
        <w:spacing w:after="0" w:line="240" w:lineRule="auto"/>
        <w:ind w:left="555" w:hanging="555"/>
        <w:jc w:val="center"/>
        <w:rPr>
          <w:rFonts w:ascii="Palatino Linotype" w:hAnsi="Palatino Linotype" w:cs="Mangal"/>
          <w:b/>
          <w:bCs/>
          <w:kern w:val="1"/>
          <w:sz w:val="24"/>
          <w:szCs w:val="24"/>
          <w:lang w:eastAsia="hi-IN" w:bidi="hi-IN"/>
        </w:rPr>
      </w:pPr>
      <w:r w:rsidRPr="001D5BCE">
        <w:rPr>
          <w:rFonts w:ascii="Palatino Linotype" w:hAnsi="Palatino Linotype" w:cs="Mangal"/>
          <w:b/>
          <w:bCs/>
          <w:kern w:val="1"/>
          <w:sz w:val="24"/>
          <w:szCs w:val="24"/>
          <w:lang w:eastAsia="hi-IN" w:bidi="hi-IN"/>
        </w:rPr>
        <w:t xml:space="preserve"> 34</w:t>
      </w:r>
      <w:r>
        <w:rPr>
          <w:rFonts w:ascii="Palatino Linotype" w:hAnsi="Palatino Linotype" w:cs="Mangal"/>
          <w:b/>
          <w:bCs/>
          <w:kern w:val="1"/>
          <w:sz w:val="24"/>
          <w:szCs w:val="24"/>
          <w:lang w:eastAsia="hi-IN" w:bidi="hi-IN"/>
        </w:rPr>
        <w:t xml:space="preserve"> </w:t>
      </w:r>
      <w:r w:rsidRPr="001D5BCE">
        <w:rPr>
          <w:rFonts w:ascii="Palatino Linotype" w:hAnsi="Palatino Linotype" w:cs="Mangal"/>
          <w:b/>
          <w:bCs/>
          <w:kern w:val="1"/>
          <w:sz w:val="24"/>
          <w:szCs w:val="24"/>
          <w:lang w:eastAsia="hi-IN" w:bidi="hi-IN"/>
        </w:rPr>
        <w:t>624 01</w:t>
      </w:r>
    </w:p>
    <w:p w:rsidR="003A59DC" w:rsidRPr="001D5BCE" w:rsidRDefault="003A59DC">
      <w:pPr>
        <w:spacing w:after="0" w:line="240" w:lineRule="auto"/>
        <w:ind w:left="555" w:hanging="555"/>
        <w:jc w:val="center"/>
        <w:rPr>
          <w:rFonts w:ascii="Palatino Linotype" w:hAnsi="Palatino Linotype" w:cs="Mangal"/>
          <w:b/>
          <w:bCs/>
          <w:caps/>
          <w:kern w:val="1"/>
          <w:sz w:val="24"/>
          <w:szCs w:val="24"/>
          <w:lang w:eastAsia="hi-IN" w:bidi="hi-IN"/>
        </w:rPr>
      </w:pPr>
      <w:r w:rsidRPr="001D5BCE">
        <w:rPr>
          <w:rFonts w:ascii="Palatino Linotype" w:hAnsi="Palatino Linotype" w:cs="Mangal"/>
          <w:b/>
          <w:bCs/>
          <w:kern w:val="1"/>
          <w:sz w:val="24"/>
          <w:szCs w:val="24"/>
          <w:lang w:eastAsia="hi-IN" w:bidi="hi-IN"/>
        </w:rPr>
        <w:t xml:space="preserve"> </w:t>
      </w:r>
      <w:r w:rsidRPr="001D5BCE">
        <w:rPr>
          <w:rFonts w:ascii="Palatino Linotype" w:hAnsi="Palatino Linotype" w:cs="Mangal"/>
          <w:b/>
          <w:bCs/>
          <w:caps/>
          <w:kern w:val="1"/>
          <w:sz w:val="24"/>
          <w:szCs w:val="24"/>
          <w:lang w:eastAsia="hi-IN" w:bidi="hi-IN"/>
        </w:rPr>
        <w:t>Halász, haltenyésztő</w:t>
      </w:r>
    </w:p>
    <w:p w:rsidR="003A59DC" w:rsidRPr="001D5BCE" w:rsidRDefault="003A59DC">
      <w:pPr>
        <w:widowControl w:val="0"/>
        <w:suppressAutoHyphens/>
        <w:spacing w:after="0" w:line="240" w:lineRule="auto"/>
        <w:jc w:val="center"/>
        <w:rPr>
          <w:rFonts w:ascii="Palatino Linotype" w:hAnsi="Palatino Linotype" w:cs="Mangal"/>
          <w:b/>
          <w:bCs/>
          <w:kern w:val="1"/>
          <w:sz w:val="24"/>
          <w:szCs w:val="24"/>
          <w:lang w:eastAsia="hi-IN" w:bidi="hi-IN"/>
        </w:rPr>
      </w:pPr>
      <w:r w:rsidRPr="001D5BCE">
        <w:rPr>
          <w:rFonts w:ascii="Palatino Linotype" w:hAnsi="Palatino Linotype" w:cs="Mangal"/>
          <w:b/>
          <w:bCs/>
          <w:kern w:val="1"/>
          <w:sz w:val="24"/>
          <w:szCs w:val="24"/>
          <w:lang w:eastAsia="hi-IN" w:bidi="hi-IN"/>
        </w:rPr>
        <w:t>SZAKKÉPESÍTÉSHEZ</w:t>
      </w:r>
    </w:p>
    <w:p w:rsidR="003A59DC"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bCs/>
          <w:kern w:val="1"/>
          <w:sz w:val="24"/>
          <w:szCs w:val="24"/>
          <w:lang w:eastAsia="hi-IN" w:bidi="hi-IN"/>
        </w:rPr>
        <w:t xml:space="preserve">I. </w:t>
      </w:r>
      <w:r>
        <w:rPr>
          <w:rFonts w:ascii="Palatino Linotype" w:hAnsi="Palatino Linotype"/>
          <w:b/>
          <w:kern w:val="1"/>
          <w:sz w:val="24"/>
          <w:szCs w:val="24"/>
          <w:lang w:eastAsia="hi-IN" w:bidi="hi-IN"/>
        </w:rPr>
        <w:t>A szakképzés jogi háttere</w:t>
      </w: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szakképzési kerettanterv</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3A59DC" w:rsidRDefault="003A59DC">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nemzeti köznevelésről szóló 2011. évi CXC. törvény,</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3A59DC" w:rsidRDefault="003A59DC">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szakképzésről szóló 2011. évi CLXXXVII. törvény,</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3A59DC" w:rsidRDefault="003A59DC">
      <w:pPr>
        <w:widowControl w:val="0"/>
        <w:suppressAutoHyphens/>
        <w:spacing w:after="0" w:line="240" w:lineRule="auto"/>
        <w:ind w:left="915"/>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valamint</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3A59DC" w:rsidRDefault="003A59DC">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3A59DC" w:rsidRDefault="003A59DC">
      <w:pPr>
        <w:widowControl w:val="0"/>
        <w:numPr>
          <w:ilvl w:val="0"/>
          <w:numId w:val="1"/>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az állam által elismert szakképesítések szakmai követelménymoduljairól</w:t>
      </w:r>
      <w:r>
        <w:rPr>
          <w:rFonts w:ascii="Palatino Linotype" w:hAnsi="Palatino Linotype"/>
          <w:iCs/>
          <w:sz w:val="24"/>
          <w:szCs w:val="24"/>
        </w:rPr>
        <w:t xml:space="preserve"> szóló</w:t>
      </w:r>
      <w:r>
        <w:rPr>
          <w:rFonts w:ascii="Palatino Linotype" w:hAnsi="Palatino Linotype"/>
          <w:sz w:val="24"/>
          <w:szCs w:val="24"/>
        </w:rPr>
        <w:t xml:space="preserve"> 217/2012. (VIII. 9.) Kormányrendelet, </w:t>
      </w:r>
    </w:p>
    <w:p w:rsidR="003A59DC" w:rsidRDefault="003A59DC">
      <w:pPr>
        <w:spacing w:after="0" w:line="240" w:lineRule="auto"/>
        <w:ind w:left="1288" w:hanging="373"/>
        <w:jc w:val="both"/>
        <w:rPr>
          <w:rFonts w:ascii="Palatino Linotype" w:hAnsi="Palatino Linotype"/>
          <w:kern w:val="1"/>
          <w:sz w:val="24"/>
          <w:szCs w:val="24"/>
          <w:lang w:eastAsia="hi-IN" w:bidi="hi-IN"/>
        </w:rPr>
      </w:pPr>
      <w:r>
        <w:rPr>
          <w:rFonts w:ascii="Palatino Linotype" w:hAnsi="Palatino Linotype"/>
          <w:sz w:val="24"/>
          <w:szCs w:val="24"/>
        </w:rPr>
        <w:t>–</w:t>
      </w:r>
      <w:r>
        <w:rPr>
          <w:rFonts w:ascii="Palatino Linotype" w:hAnsi="Palatino Linotype"/>
          <w:sz w:val="24"/>
          <w:szCs w:val="24"/>
        </w:rPr>
        <w:tab/>
      </w:r>
      <w:r>
        <w:rPr>
          <w:rFonts w:ascii="Palatino Linotype" w:hAnsi="Palatino Linotype"/>
          <w:kern w:val="1"/>
          <w:sz w:val="24"/>
          <w:szCs w:val="24"/>
          <w:lang w:eastAsia="hi-IN" w:bidi="hi-IN"/>
        </w:rPr>
        <w:t xml:space="preserve">a(z) </w:t>
      </w:r>
      <w:r>
        <w:rPr>
          <w:rFonts w:ascii="Palatino Linotype" w:hAnsi="Palatino Linotype" w:cs="Mangal"/>
          <w:iCs/>
          <w:kern w:val="1"/>
          <w:sz w:val="24"/>
          <w:szCs w:val="24"/>
          <w:lang w:eastAsia="hi-IN" w:bidi="hi-IN"/>
        </w:rPr>
        <w:t>34 624 01</w:t>
      </w:r>
      <w:r>
        <w:rPr>
          <w:rFonts w:ascii="Palatino Linotype" w:hAnsi="Palatino Linotype"/>
          <w:kern w:val="1"/>
          <w:sz w:val="24"/>
          <w:szCs w:val="24"/>
          <w:lang w:eastAsia="hi-IN" w:bidi="hi-IN"/>
        </w:rPr>
        <w:t xml:space="preserve"> </w:t>
      </w:r>
      <w:r>
        <w:rPr>
          <w:rFonts w:ascii="Palatino Linotype" w:hAnsi="Palatino Linotype" w:cs="Mangal"/>
          <w:iCs/>
          <w:kern w:val="1"/>
          <w:sz w:val="24"/>
          <w:szCs w:val="24"/>
          <w:lang w:eastAsia="hi-IN" w:bidi="hi-IN"/>
        </w:rPr>
        <w:t>Halász, haltenyésztő</w:t>
      </w:r>
      <w:r>
        <w:rPr>
          <w:rFonts w:ascii="Palatino Linotype" w:hAnsi="Palatino Linotype"/>
          <w:kern w:val="1"/>
          <w:sz w:val="24"/>
          <w:szCs w:val="24"/>
          <w:lang w:eastAsia="hi-IN" w:bidi="hi-IN"/>
        </w:rPr>
        <w:t xml:space="preserve"> szakképesítés szakmai és vizsgakövetelményeit tartalmazó rendelet</w:t>
      </w:r>
      <w:r>
        <w:rPr>
          <w:rFonts w:ascii="Palatino Linotype" w:hAnsi="Palatino Linotype"/>
          <w:sz w:val="24"/>
          <w:szCs w:val="24"/>
        </w:rPr>
        <w:t xml:space="preserve"> </w:t>
      </w:r>
      <w:r>
        <w:rPr>
          <w:rFonts w:ascii="Palatino Linotype" w:hAnsi="Palatino Linotype"/>
          <w:kern w:val="1"/>
          <w:sz w:val="24"/>
          <w:szCs w:val="24"/>
          <w:lang w:eastAsia="hi-IN" w:bidi="hi-IN"/>
        </w:rPr>
        <w:t>alapján készült.</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II. A szakképesítés alapadatai</w:t>
      </w: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szakképesítés azonosító száma: 34 624 01</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szakképesítés megnevezése:</w:t>
      </w:r>
      <w:r>
        <w:rPr>
          <w:sz w:val="20"/>
          <w:szCs w:val="20"/>
        </w:rPr>
        <w:t xml:space="preserve"> </w:t>
      </w:r>
      <w:r>
        <w:rPr>
          <w:rFonts w:ascii="Palatino Linotype" w:hAnsi="Palatino Linotype" w:cs="Mangal"/>
          <w:iCs/>
          <w:kern w:val="1"/>
          <w:sz w:val="24"/>
          <w:szCs w:val="24"/>
          <w:lang w:eastAsia="hi-IN" w:bidi="hi-IN"/>
        </w:rPr>
        <w:t>Halász, haltenyésztő</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szakmacsoport </w:t>
      </w:r>
      <w:r>
        <w:rPr>
          <w:rFonts w:ascii="Palatino Linotype" w:hAnsi="Palatino Linotype"/>
          <w:iCs/>
          <w:sz w:val="24"/>
          <w:szCs w:val="24"/>
        </w:rPr>
        <w:t>száma és megnevezése</w:t>
      </w:r>
      <w:r>
        <w:rPr>
          <w:rFonts w:ascii="Palatino Linotype" w:hAnsi="Palatino Linotype" w:cs="Mangal"/>
          <w:iCs/>
          <w:kern w:val="1"/>
          <w:sz w:val="24"/>
          <w:szCs w:val="24"/>
          <w:lang w:eastAsia="hi-IN" w:bidi="hi-IN"/>
        </w:rPr>
        <w:t>: 20. Mezőgazdaság</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Ágazati besorolás </w:t>
      </w:r>
      <w:r>
        <w:rPr>
          <w:rFonts w:ascii="Palatino Linotype" w:hAnsi="Palatino Linotype"/>
          <w:iCs/>
          <w:sz w:val="24"/>
          <w:szCs w:val="24"/>
        </w:rPr>
        <w:t>száma és megnevezése</w:t>
      </w:r>
      <w:r>
        <w:rPr>
          <w:rFonts w:ascii="Palatino Linotype" w:hAnsi="Palatino Linotype" w:cs="Mangal"/>
          <w:iCs/>
          <w:kern w:val="1"/>
          <w:sz w:val="24"/>
          <w:szCs w:val="24"/>
          <w:lang w:eastAsia="hi-IN" w:bidi="hi-IN"/>
        </w:rPr>
        <w:t>: XXXIII. Mezőgazdaság</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Iskolai rendszerű szakképzésben a szakképzési évfolyamok száma: 3</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Elméleti képzési idő aránya:</w:t>
      </w:r>
      <w:r>
        <w:rPr>
          <w:sz w:val="20"/>
          <w:szCs w:val="20"/>
        </w:rPr>
        <w:t xml:space="preserve"> </w:t>
      </w:r>
      <w:r>
        <w:rPr>
          <w:rFonts w:ascii="Palatino Linotype" w:hAnsi="Palatino Linotype" w:cs="Mangal"/>
          <w:iCs/>
          <w:kern w:val="1"/>
          <w:sz w:val="24"/>
          <w:szCs w:val="24"/>
          <w:lang w:eastAsia="hi-IN" w:bidi="hi-IN"/>
        </w:rPr>
        <w:t>30 %</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Gyakorlati képzési idő aránya: 70 %</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suppressAutoHyphens/>
        <w:autoSpaceDE w:val="0"/>
        <w:autoSpaceDN w:val="0"/>
        <w:adjustRightInd w:val="0"/>
        <w:ind w:left="567" w:hanging="363"/>
        <w:jc w:val="both"/>
        <w:rPr>
          <w:sz w:val="20"/>
          <w:szCs w:val="20"/>
        </w:rPr>
      </w:pPr>
      <w:r>
        <w:rPr>
          <w:rFonts w:ascii="Palatino Linotype" w:hAnsi="Palatino Linotype"/>
          <w:iCs/>
          <w:sz w:val="24"/>
          <w:szCs w:val="24"/>
        </w:rPr>
        <w:lastRenderedPageBreak/>
        <w:t>Az iskolai rendszerű képzésben az összefüggő szakmai gyakorlat időtartama:</w:t>
      </w:r>
      <w:r>
        <w:rPr>
          <w:sz w:val="20"/>
          <w:szCs w:val="20"/>
        </w:rPr>
        <w:t xml:space="preserve"> </w:t>
      </w:r>
    </w:p>
    <w:p w:rsidR="003A59DC" w:rsidRPr="001D4117" w:rsidRDefault="003A59DC" w:rsidP="00F47768">
      <w:pPr>
        <w:pStyle w:val="Listaszerbekezds4"/>
        <w:spacing w:after="0" w:line="240" w:lineRule="auto"/>
        <w:rPr>
          <w:rFonts w:ascii="Times New Roman" w:hAnsi="Times New Roman"/>
          <w:sz w:val="24"/>
          <w:szCs w:val="24"/>
        </w:rPr>
      </w:pPr>
      <w:r w:rsidRPr="001D4117">
        <w:rPr>
          <w:rFonts w:ascii="Times New Roman" w:hAnsi="Times New Roman"/>
          <w:sz w:val="24"/>
          <w:szCs w:val="24"/>
        </w:rPr>
        <w:t xml:space="preserve">Az iskolai rendszerű képzésben az összefüggő szakmai gyakorlat időtartama: </w:t>
      </w:r>
    </w:p>
    <w:p w:rsidR="003A59DC" w:rsidRPr="001D4117" w:rsidRDefault="003A59DC" w:rsidP="00F47768">
      <w:pPr>
        <w:pStyle w:val="Listaszerbekezds4"/>
        <w:spacing w:after="0" w:line="240" w:lineRule="auto"/>
        <w:rPr>
          <w:rFonts w:ascii="Times New Roman" w:hAnsi="Times New Roman"/>
          <w:sz w:val="24"/>
          <w:szCs w:val="24"/>
        </w:rPr>
      </w:pPr>
      <w:r w:rsidRPr="001D4117">
        <w:rPr>
          <w:rFonts w:ascii="Times New Roman" w:hAnsi="Times New Roman"/>
          <w:sz w:val="24"/>
          <w:szCs w:val="24"/>
        </w:rPr>
        <w:t xml:space="preserve">3 évfolyamos képzés esetén a 9. évfolyamot követően 140 óra, a 10. évfolyamot követően 140 óra; </w:t>
      </w:r>
    </w:p>
    <w:p w:rsidR="003A59DC" w:rsidRPr="001D4117" w:rsidRDefault="003A59DC" w:rsidP="00F47768">
      <w:pPr>
        <w:pStyle w:val="Listaszerbekezds4"/>
        <w:spacing w:after="0" w:line="240" w:lineRule="auto"/>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Default="003A59DC">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III. A szakképzésbe történő belépés feltételei</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Iskolai előképzettség: alapfokú iskolai végzettség</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Pr>
          <w:rFonts w:ascii="Palatino Linotype" w:hAnsi="Palatino Linotype" w:cs="Mangal"/>
          <w:iCs/>
          <w:kern w:val="1"/>
          <w:sz w:val="24"/>
          <w:szCs w:val="24"/>
          <w:lang w:eastAsia="hi-IN" w:bidi="hi-IN"/>
        </w:rPr>
        <w:t xml:space="preserve">Bemeneti kompetenciák: </w:t>
      </w:r>
      <w:r>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a(z) 20. Mezőgazdaság szakmacsoportra meghatározott kompetenciák birtokában</w:t>
      </w: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Szakmai előképzettség: -</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Előírt gyakorlat: -</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Egészségügyi alkalmassági követelmények: szükségesek</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Pályaalkalmassági követelmények: -</w:t>
      </w:r>
    </w:p>
    <w:p w:rsidR="003A59DC" w:rsidRDefault="003A59D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IV.</w:t>
      </w:r>
      <w:r>
        <w:rPr>
          <w:rFonts w:ascii="Palatino Linotype" w:hAnsi="Palatino Linotype"/>
          <w:b/>
          <w:kern w:val="1"/>
          <w:sz w:val="24"/>
          <w:szCs w:val="24"/>
          <w:lang w:eastAsia="hi-IN" w:bidi="hi-IN"/>
        </w:rPr>
        <w:tab/>
        <w:t>A szakképzés szervezésének feltételei</w:t>
      </w: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Személyi feltételek</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Ezen túl az alábbi tantárgyak oktatására az alábbi végzettséggel rendelkező szakember alkalmazható:</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3A59DC">
        <w:trPr>
          <w:jc w:val="center"/>
        </w:trPr>
        <w:tc>
          <w:tcPr>
            <w:tcW w:w="4053" w:type="dxa"/>
          </w:tcPr>
          <w:p w:rsidR="003A59DC" w:rsidRDefault="003A59DC">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Tantárgy</w:t>
            </w:r>
          </w:p>
        </w:tc>
        <w:tc>
          <w:tcPr>
            <w:tcW w:w="4678" w:type="dxa"/>
          </w:tcPr>
          <w:p w:rsidR="003A59DC" w:rsidRDefault="003A59DC">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Szakképesítés/Szakképzettség</w:t>
            </w:r>
          </w:p>
        </w:tc>
      </w:tr>
      <w:tr w:rsidR="003A59DC">
        <w:trPr>
          <w:jc w:val="center"/>
        </w:trPr>
        <w:tc>
          <w:tcPr>
            <w:tcW w:w="4053" w:type="dxa"/>
            <w:vAlign w:val="center"/>
          </w:tcPr>
          <w:p w:rsidR="003A59DC" w:rsidRDefault="003A59DC" w:rsidP="00606080">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3A59DC" w:rsidRDefault="003A59DC" w:rsidP="00606080">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Tárgyi feltételek</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 nincs</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i/>
          <w:kern w:val="1"/>
          <w:sz w:val="24"/>
          <w:szCs w:val="24"/>
          <w:lang w:eastAsia="hi-IN" w:bidi="hi-IN"/>
        </w:rPr>
        <w:lastRenderedPageBreak/>
        <w:t>Ajánlás a szakmai képzés lebonyolításához szükséges további eszközökre és felszerelésekre: nincs</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A szakképesítés óraterve nappali rendszerű oktatásra</w:t>
      </w:r>
    </w:p>
    <w:p w:rsidR="003A59DC" w:rsidRDefault="003A59DC">
      <w:pPr>
        <w:widowControl w:val="0"/>
        <w:suppressAutoHyphens/>
        <w:spacing w:after="0" w:line="240" w:lineRule="auto"/>
        <w:ind w:left="30"/>
        <w:jc w:val="both"/>
        <w:rPr>
          <w:rFonts w:ascii="Palatino Linotype" w:hAnsi="Palatino Linotype"/>
          <w:b/>
          <w:kern w:val="1"/>
          <w:sz w:val="24"/>
          <w:szCs w:val="24"/>
          <w:lang w:eastAsia="hi-IN" w:bidi="hi-IN"/>
        </w:rPr>
      </w:pPr>
    </w:p>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Szakiskolai képzés esetén a heti és éves szakmai óraszámok: </w:t>
      </w:r>
    </w:p>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3A59DC">
        <w:trPr>
          <w:jc w:val="center"/>
        </w:trPr>
        <w:tc>
          <w:tcPr>
            <w:tcW w:w="1687"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évfolyam</w:t>
            </w:r>
          </w:p>
        </w:tc>
        <w:tc>
          <w:tcPr>
            <w:tcW w:w="169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heti óraszám</w:t>
            </w:r>
          </w:p>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szabadsáv nélkül</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éves óraszám</w:t>
            </w:r>
          </w:p>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szabadsáv nélkül</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heti óraszám</w:t>
            </w:r>
          </w:p>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szabadsávval</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éves óraszám</w:t>
            </w:r>
          </w:p>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szabadsávval</w:t>
            </w:r>
          </w:p>
        </w:tc>
      </w:tr>
      <w:tr w:rsidR="003A59DC">
        <w:trPr>
          <w:jc w:val="center"/>
        </w:trPr>
        <w:tc>
          <w:tcPr>
            <w:tcW w:w="1687"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9. évfolyam</w:t>
            </w:r>
          </w:p>
        </w:tc>
        <w:tc>
          <w:tcPr>
            <w:tcW w:w="169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14,5 óra/hét</w:t>
            </w:r>
          </w:p>
        </w:tc>
        <w:tc>
          <w:tcPr>
            <w:tcW w:w="167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522 óra/év</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17 óra/hét</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612 óra/év</w:t>
            </w:r>
          </w:p>
        </w:tc>
      </w:tr>
      <w:tr w:rsidR="003A59DC">
        <w:trPr>
          <w:jc w:val="center"/>
        </w:trPr>
        <w:tc>
          <w:tcPr>
            <w:tcW w:w="1687"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Ögy</w:t>
            </w:r>
          </w:p>
        </w:tc>
        <w:tc>
          <w:tcPr>
            <w:tcW w:w="169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140</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140</w:t>
            </w:r>
          </w:p>
        </w:tc>
      </w:tr>
      <w:tr w:rsidR="003A59DC">
        <w:trPr>
          <w:jc w:val="center"/>
        </w:trPr>
        <w:tc>
          <w:tcPr>
            <w:tcW w:w="1687"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10. évfolyam</w:t>
            </w:r>
          </w:p>
        </w:tc>
        <w:tc>
          <w:tcPr>
            <w:tcW w:w="169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23 óra/hét</w:t>
            </w:r>
          </w:p>
        </w:tc>
        <w:tc>
          <w:tcPr>
            <w:tcW w:w="167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828 óra/év</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25 óra/hét</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900 óra/év</w:t>
            </w:r>
          </w:p>
        </w:tc>
      </w:tr>
      <w:tr w:rsidR="003A59DC">
        <w:trPr>
          <w:jc w:val="center"/>
        </w:trPr>
        <w:tc>
          <w:tcPr>
            <w:tcW w:w="1687"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Ögy</w:t>
            </w:r>
          </w:p>
        </w:tc>
        <w:tc>
          <w:tcPr>
            <w:tcW w:w="169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140</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140</w:t>
            </w:r>
          </w:p>
        </w:tc>
      </w:tr>
      <w:tr w:rsidR="003A59DC">
        <w:trPr>
          <w:jc w:val="center"/>
        </w:trPr>
        <w:tc>
          <w:tcPr>
            <w:tcW w:w="1687"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11. évfolyam</w:t>
            </w:r>
          </w:p>
        </w:tc>
        <w:tc>
          <w:tcPr>
            <w:tcW w:w="169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23 óra/hét</w:t>
            </w:r>
          </w:p>
        </w:tc>
        <w:tc>
          <w:tcPr>
            <w:tcW w:w="167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736 óra/év</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25,5 óra/hét</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816 óra/év</w:t>
            </w:r>
          </w:p>
        </w:tc>
      </w:tr>
      <w:tr w:rsidR="003A59DC">
        <w:trPr>
          <w:jc w:val="center"/>
        </w:trPr>
        <w:tc>
          <w:tcPr>
            <w:tcW w:w="3386" w:type="dxa"/>
            <w:gridSpan w:val="2"/>
          </w:tcPr>
          <w:p w:rsidR="003A59DC" w:rsidRDefault="003A59DC">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Összesen:</w:t>
            </w:r>
          </w:p>
        </w:tc>
        <w:tc>
          <w:tcPr>
            <w:tcW w:w="167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2366 óra</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2608 óra</w:t>
            </w:r>
          </w:p>
        </w:tc>
      </w:tr>
    </w:tbl>
    <w:p w:rsidR="003A59DC" w:rsidRDefault="003A59DC">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3A59DC">
        <w:trPr>
          <w:jc w:val="center"/>
        </w:trPr>
        <w:tc>
          <w:tcPr>
            <w:tcW w:w="189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évfolyam</w:t>
            </w:r>
          </w:p>
        </w:tc>
        <w:tc>
          <w:tcPr>
            <w:tcW w:w="1592"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heti óraszám</w:t>
            </w:r>
          </w:p>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szabadsáv nélkül</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éves óraszám</w:t>
            </w:r>
          </w:p>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szabadsáv nélkül</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heti óraszám</w:t>
            </w:r>
          </w:p>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szabadsávval</w:t>
            </w:r>
          </w:p>
        </w:tc>
        <w:tc>
          <w:tcPr>
            <w:tcW w:w="1679" w:type="dxa"/>
            <w:vAlign w:val="center"/>
          </w:tcPr>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éves óraszám</w:t>
            </w:r>
          </w:p>
          <w:p w:rsidR="003A59DC" w:rsidRDefault="003A59D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szabadsávval</w:t>
            </w:r>
          </w:p>
        </w:tc>
      </w:tr>
      <w:tr w:rsidR="003A59DC">
        <w:trPr>
          <w:jc w:val="center"/>
        </w:trPr>
        <w:tc>
          <w:tcPr>
            <w:tcW w:w="189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 évfolyam</w:t>
            </w:r>
          </w:p>
        </w:tc>
        <w:tc>
          <w:tcPr>
            <w:tcW w:w="1592"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31,5 óra/hét</w:t>
            </w:r>
          </w:p>
        </w:tc>
        <w:tc>
          <w:tcPr>
            <w:tcW w:w="167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1134 óra/év</w:t>
            </w:r>
          </w:p>
        </w:tc>
        <w:tc>
          <w:tcPr>
            <w:tcW w:w="167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35 óra/hét</w:t>
            </w:r>
          </w:p>
        </w:tc>
        <w:tc>
          <w:tcPr>
            <w:tcW w:w="167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1260 óra/év</w:t>
            </w:r>
          </w:p>
        </w:tc>
      </w:tr>
      <w:tr w:rsidR="003A59DC">
        <w:trPr>
          <w:jc w:val="center"/>
        </w:trPr>
        <w:tc>
          <w:tcPr>
            <w:tcW w:w="189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Ögy.</w:t>
            </w:r>
          </w:p>
        </w:tc>
        <w:tc>
          <w:tcPr>
            <w:tcW w:w="1592"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160 óra</w:t>
            </w:r>
          </w:p>
        </w:tc>
        <w:tc>
          <w:tcPr>
            <w:tcW w:w="167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A59DC" w:rsidRDefault="003A59D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160 óra</w:t>
            </w:r>
          </w:p>
        </w:tc>
      </w:tr>
      <w:tr w:rsidR="003A59DC">
        <w:trPr>
          <w:jc w:val="center"/>
        </w:trPr>
        <w:tc>
          <w:tcPr>
            <w:tcW w:w="189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 évfolyam</w:t>
            </w:r>
          </w:p>
        </w:tc>
        <w:tc>
          <w:tcPr>
            <w:tcW w:w="1592"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31,5 óra/hét</w:t>
            </w:r>
          </w:p>
        </w:tc>
        <w:tc>
          <w:tcPr>
            <w:tcW w:w="167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1008 óra/év</w:t>
            </w:r>
          </w:p>
        </w:tc>
        <w:tc>
          <w:tcPr>
            <w:tcW w:w="167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35 óra/hét</w:t>
            </w:r>
          </w:p>
        </w:tc>
        <w:tc>
          <w:tcPr>
            <w:tcW w:w="167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1120 óra/év</w:t>
            </w:r>
          </w:p>
        </w:tc>
      </w:tr>
      <w:tr w:rsidR="003A59DC">
        <w:trPr>
          <w:jc w:val="center"/>
        </w:trPr>
        <w:tc>
          <w:tcPr>
            <w:tcW w:w="3491" w:type="dxa"/>
            <w:gridSpan w:val="2"/>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Összesen:</w:t>
            </w:r>
          </w:p>
        </w:tc>
        <w:tc>
          <w:tcPr>
            <w:tcW w:w="167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2302 óra</w:t>
            </w:r>
          </w:p>
        </w:tc>
        <w:tc>
          <w:tcPr>
            <w:tcW w:w="167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2540 óra</w:t>
            </w:r>
          </w:p>
        </w:tc>
      </w:tr>
    </w:tbl>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b/>
          <w:kern w:val="1"/>
          <w:sz w:val="24"/>
          <w:szCs w:val="24"/>
          <w:lang w:eastAsia="hi-IN" w:bidi="hi-IN"/>
        </w:rPr>
        <w:sectPr w:rsidR="003A59DC" w:rsidSect="00B616A9">
          <w:footerReference w:type="default" r:id="rId8"/>
          <w:pgSz w:w="11906" w:h="16838"/>
          <w:pgMar w:top="1417" w:right="1417" w:bottom="1417" w:left="1276" w:header="708" w:footer="708" w:gutter="0"/>
          <w:pgNumType w:start="0"/>
          <w:cols w:space="708"/>
          <w:titlePg/>
          <w:docGrid w:linePitch="360"/>
        </w:sectPr>
      </w:pPr>
    </w:p>
    <w:p w:rsidR="003A59DC" w:rsidRDefault="003A59DC">
      <w:pPr>
        <w:widowControl w:val="0"/>
        <w:suppressAutoHyphens/>
        <w:spacing w:after="0" w:line="240" w:lineRule="auto"/>
        <w:jc w:val="center"/>
        <w:rPr>
          <w:rFonts w:ascii="Palatino Linotype" w:hAnsi="Palatino Linotype"/>
          <w:sz w:val="24"/>
          <w:szCs w:val="24"/>
        </w:rPr>
      </w:pPr>
      <w:r>
        <w:rPr>
          <w:rFonts w:ascii="Palatino Linotype" w:hAnsi="Palatino Linotype"/>
          <w:sz w:val="24"/>
          <w:szCs w:val="24"/>
        </w:rPr>
        <w:lastRenderedPageBreak/>
        <w:t>1. számú táblázat</w:t>
      </w:r>
    </w:p>
    <w:p w:rsidR="003A59DC" w:rsidRDefault="003A59DC">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Pr>
          <w:rFonts w:ascii="Palatino Linotype" w:hAnsi="Palatino Linotype"/>
          <w:b/>
          <w:sz w:val="24"/>
          <w:szCs w:val="24"/>
        </w:rPr>
        <w:t>A szakmai követelménymodulokhoz rendelt tantárgyak heti óraszáma évfolyamonként</w:t>
      </w:r>
      <w:bookmarkEnd w:id="1"/>
      <w:bookmarkEnd w:id="2"/>
      <w:bookmarkEnd w:id="3"/>
    </w:p>
    <w:tbl>
      <w:tblPr>
        <w:tblW w:w="15620" w:type="dxa"/>
        <w:jc w:val="center"/>
        <w:tblInd w:w="55" w:type="dxa"/>
        <w:tblCellMar>
          <w:left w:w="70" w:type="dxa"/>
          <w:right w:w="70" w:type="dxa"/>
        </w:tblCellMar>
        <w:tblLook w:val="0000" w:firstRow="0" w:lastRow="0" w:firstColumn="0" w:lastColumn="0" w:noHBand="0" w:noVBand="0"/>
      </w:tblPr>
      <w:tblGrid>
        <w:gridCol w:w="1776"/>
        <w:gridCol w:w="1713"/>
        <w:gridCol w:w="896"/>
        <w:gridCol w:w="1074"/>
        <w:gridCol w:w="720"/>
        <w:gridCol w:w="896"/>
        <w:gridCol w:w="1074"/>
        <w:gridCol w:w="720"/>
        <w:gridCol w:w="896"/>
        <w:gridCol w:w="1129"/>
        <w:gridCol w:w="896"/>
        <w:gridCol w:w="1074"/>
        <w:gridCol w:w="720"/>
        <w:gridCol w:w="896"/>
        <w:gridCol w:w="1140"/>
      </w:tblGrid>
      <w:tr w:rsidR="003A59DC">
        <w:trPr>
          <w:cantSplit/>
          <w:trHeight w:val="345"/>
          <w:jc w:val="center"/>
        </w:trPr>
        <w:tc>
          <w:tcPr>
            <w:tcW w:w="1875" w:type="dxa"/>
            <w:vMerge w:val="restart"/>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w:hAnsi="Palatino" w:cs="Arial"/>
                <w:b/>
                <w:bCs/>
                <w:lang w:eastAsia="hu-HU"/>
              </w:rPr>
            </w:pPr>
            <w:r>
              <w:rPr>
                <w:rFonts w:ascii="Palatino" w:hAnsi="Palatino" w:cs="Arial"/>
                <w:b/>
                <w:bCs/>
                <w:lang w:eastAsia="hu-HU"/>
              </w:rPr>
              <w:t> Szakmai követelmény-modulok</w:t>
            </w:r>
          </w:p>
        </w:tc>
        <w:tc>
          <w:tcPr>
            <w:tcW w:w="1768" w:type="dxa"/>
            <w:vMerge w:val="restart"/>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w:hAnsi="Palatino" w:cs="Arial"/>
                <w:b/>
                <w:bCs/>
                <w:lang w:eastAsia="hu-HU"/>
              </w:rPr>
            </w:pPr>
            <w:r>
              <w:rPr>
                <w:rFonts w:ascii="Palatino" w:hAnsi="Palatino" w:cs="Arial"/>
                <w:b/>
                <w:bCs/>
                <w:lang w:eastAsia="hu-HU"/>
              </w:rPr>
              <w:t>Tantárgyak</w:t>
            </w:r>
          </w:p>
        </w:tc>
        <w:tc>
          <w:tcPr>
            <w:tcW w:w="7251" w:type="dxa"/>
            <w:gridSpan w:val="8"/>
            <w:tcBorders>
              <w:top w:val="single" w:sz="4" w:space="0" w:color="auto"/>
              <w:left w:val="nil"/>
              <w:bottom w:val="single" w:sz="4" w:space="0" w:color="auto"/>
              <w:right w:val="single" w:sz="4" w:space="0" w:color="000000"/>
            </w:tcBorders>
            <w:noWrap/>
            <w:vAlign w:val="center"/>
          </w:tcPr>
          <w:p w:rsidR="003A59DC" w:rsidRDefault="003A59DC">
            <w:pPr>
              <w:spacing w:after="0" w:line="240" w:lineRule="auto"/>
              <w:jc w:val="center"/>
              <w:rPr>
                <w:rFonts w:ascii="Palatino" w:hAnsi="Palatino" w:cs="Arial"/>
                <w:b/>
                <w:bCs/>
                <w:lang w:eastAsia="hu-HU"/>
              </w:rPr>
            </w:pPr>
            <w:r>
              <w:rPr>
                <w:rFonts w:ascii="Palatino"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3A59DC" w:rsidRDefault="003A59DC">
            <w:pPr>
              <w:spacing w:after="0" w:line="240" w:lineRule="auto"/>
              <w:jc w:val="center"/>
              <w:rPr>
                <w:rFonts w:ascii="Palatino" w:hAnsi="Palatino" w:cs="Arial"/>
                <w:b/>
                <w:bCs/>
                <w:lang w:eastAsia="hu-HU"/>
              </w:rPr>
            </w:pPr>
            <w:r>
              <w:rPr>
                <w:rFonts w:ascii="Palatino" w:hAnsi="Palatino" w:cs="Arial"/>
                <w:b/>
                <w:bCs/>
                <w:lang w:eastAsia="hu-HU"/>
              </w:rPr>
              <w:t>Szakiskolai képzés közismereti oktatás nélkül</w:t>
            </w:r>
          </w:p>
        </w:tc>
      </w:tr>
      <w:tr w:rsidR="003A59DC">
        <w:trPr>
          <w:cantSplit/>
          <w:trHeight w:val="240"/>
          <w:jc w:val="center"/>
        </w:trPr>
        <w:tc>
          <w:tcPr>
            <w:tcW w:w="1875"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w:hAnsi="Palatino" w:cs="Arial"/>
                <w:b/>
                <w:bCs/>
                <w:lang w:eastAsia="hu-HU"/>
              </w:rPr>
            </w:pPr>
          </w:p>
        </w:tc>
        <w:tc>
          <w:tcPr>
            <w:tcW w:w="1768"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w:hAnsi="Palatino" w:cs="Arial"/>
                <w:b/>
                <w:bCs/>
                <w:lang w:eastAsia="hu-HU"/>
              </w:rPr>
            </w:pPr>
          </w:p>
        </w:tc>
        <w:tc>
          <w:tcPr>
            <w:tcW w:w="2536" w:type="dxa"/>
            <w:gridSpan w:val="3"/>
            <w:tcBorders>
              <w:top w:val="single" w:sz="4" w:space="0" w:color="auto"/>
              <w:left w:val="nil"/>
              <w:bottom w:val="nil"/>
              <w:right w:val="single" w:sz="4" w:space="0" w:color="000000"/>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 évfolyam</w:t>
            </w:r>
          </w:p>
        </w:tc>
      </w:tr>
      <w:tr w:rsidR="003A59DC">
        <w:trPr>
          <w:cantSplit/>
          <w:trHeight w:val="465"/>
          <w:jc w:val="center"/>
        </w:trPr>
        <w:tc>
          <w:tcPr>
            <w:tcW w:w="1875"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w:hAnsi="Palatino" w:cs="Arial"/>
                <w:b/>
                <w:bCs/>
                <w:lang w:eastAsia="hu-HU"/>
              </w:rPr>
            </w:pPr>
          </w:p>
        </w:tc>
        <w:tc>
          <w:tcPr>
            <w:tcW w:w="1768"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w:hAnsi="Palatino" w:cs="Arial"/>
                <w:b/>
                <w:bCs/>
                <w:lang w:eastAsia="hu-HU"/>
              </w:rPr>
            </w:pPr>
          </w:p>
        </w:tc>
        <w:tc>
          <w:tcPr>
            <w:tcW w:w="742" w:type="dxa"/>
            <w:vMerge w:val="restart"/>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gyakorlati heti óraszám</w:t>
            </w:r>
          </w:p>
        </w:tc>
      </w:tr>
      <w:tr w:rsidR="003A59DC">
        <w:trPr>
          <w:cantSplit/>
          <w:trHeight w:val="375"/>
          <w:jc w:val="center"/>
        </w:trPr>
        <w:tc>
          <w:tcPr>
            <w:tcW w:w="1875"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w:hAnsi="Palatino" w:cs="Arial"/>
                <w:b/>
                <w:bCs/>
                <w:lang w:eastAsia="hu-HU"/>
              </w:rPr>
            </w:pPr>
          </w:p>
        </w:tc>
        <w:tc>
          <w:tcPr>
            <w:tcW w:w="1768"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w:hAnsi="Palatino" w:cs="Arial"/>
                <w:b/>
                <w:bCs/>
                <w:lang w:eastAsia="hu-HU"/>
              </w:rPr>
            </w:pPr>
          </w:p>
        </w:tc>
        <w:tc>
          <w:tcPr>
            <w:tcW w:w="742"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r>
      <w:tr w:rsidR="003A59DC">
        <w:trPr>
          <w:cantSplit/>
          <w:trHeight w:val="840"/>
          <w:jc w:val="center"/>
        </w:trPr>
        <w:tc>
          <w:tcPr>
            <w:tcW w:w="1875" w:type="dxa"/>
            <w:tcBorders>
              <w:top w:val="nil"/>
              <w:left w:val="single" w:sz="4" w:space="0" w:color="auto"/>
              <w:bottom w:val="single" w:sz="4" w:space="0" w:color="auto"/>
              <w:right w:val="single" w:sz="4" w:space="0" w:color="auto"/>
            </w:tcBorders>
            <w:shd w:val="clear" w:color="auto" w:fill="FFCC00"/>
            <w:vAlign w:val="bottom"/>
          </w:tcPr>
          <w:p w:rsidR="003A59DC" w:rsidRPr="00170E24" w:rsidRDefault="003A59DC" w:rsidP="00AF1667">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68" w:type="dxa"/>
            <w:tcBorders>
              <w:top w:val="nil"/>
              <w:left w:val="nil"/>
              <w:bottom w:val="single" w:sz="4" w:space="0" w:color="auto"/>
              <w:right w:val="single" w:sz="4" w:space="0" w:color="auto"/>
            </w:tcBorders>
            <w:vAlign w:val="center"/>
          </w:tcPr>
          <w:p w:rsidR="003A59DC" w:rsidRPr="00170E24" w:rsidRDefault="003A59DC" w:rsidP="00AF1667">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742" w:type="dxa"/>
            <w:tcBorders>
              <w:top w:val="nil"/>
              <w:left w:val="nil"/>
              <w:bottom w:val="single" w:sz="4" w:space="0" w:color="auto"/>
              <w:right w:val="single" w:sz="4" w:space="0" w:color="auto"/>
            </w:tcBorders>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3A59DC" w:rsidRPr="00170E24" w:rsidRDefault="003A59DC" w:rsidP="00AF166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3A59DC">
        <w:trPr>
          <w:cantSplit/>
          <w:trHeight w:val="543"/>
          <w:jc w:val="center"/>
        </w:trPr>
        <w:tc>
          <w:tcPr>
            <w:tcW w:w="1875" w:type="dxa"/>
            <w:tcBorders>
              <w:top w:val="nil"/>
              <w:left w:val="single" w:sz="4" w:space="0" w:color="auto"/>
              <w:bottom w:val="single" w:sz="4" w:space="0" w:color="auto"/>
              <w:right w:val="single" w:sz="4" w:space="0" w:color="auto"/>
            </w:tcBorders>
            <w:shd w:val="clear" w:color="auto" w:fill="FFCC00"/>
            <w:vAlign w:val="bottom"/>
          </w:tcPr>
          <w:p w:rsidR="003A59DC" w:rsidRDefault="003A59DC">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68"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3A59DC">
        <w:trPr>
          <w:cantSplit/>
          <w:trHeight w:val="642"/>
          <w:jc w:val="center"/>
        </w:trPr>
        <w:tc>
          <w:tcPr>
            <w:tcW w:w="1875" w:type="dxa"/>
            <w:tcBorders>
              <w:top w:val="nil"/>
              <w:left w:val="single" w:sz="4" w:space="0" w:color="auto"/>
              <w:bottom w:val="single" w:sz="4" w:space="0" w:color="auto"/>
              <w:right w:val="single" w:sz="4" w:space="0" w:color="auto"/>
            </w:tcBorders>
            <w:shd w:val="clear" w:color="auto" w:fill="FFCC00"/>
            <w:vAlign w:val="center"/>
          </w:tcPr>
          <w:p w:rsidR="003A59DC" w:rsidRDefault="003A59DC">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68"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3A59DC">
        <w:trPr>
          <w:cantSplit/>
          <w:trHeight w:val="570"/>
          <w:jc w:val="center"/>
        </w:trPr>
        <w:tc>
          <w:tcPr>
            <w:tcW w:w="1875" w:type="dxa"/>
            <w:vMerge w:val="restart"/>
            <w:tcBorders>
              <w:top w:val="nil"/>
              <w:left w:val="single" w:sz="4" w:space="0" w:color="auto"/>
              <w:right w:val="single" w:sz="4" w:space="0" w:color="auto"/>
            </w:tcBorders>
          </w:tcPr>
          <w:p w:rsidR="003A59DC" w:rsidRDefault="003A59DC">
            <w:pPr>
              <w:spacing w:after="0" w:line="240" w:lineRule="auto"/>
              <w:rPr>
                <w:sz w:val="20"/>
                <w:szCs w:val="20"/>
              </w:rPr>
            </w:pPr>
            <w:r>
              <w:rPr>
                <w:rFonts w:ascii="Palatino Linotype" w:hAnsi="Palatino Linotype" w:cs="Arial"/>
                <w:sz w:val="20"/>
                <w:szCs w:val="20"/>
                <w:lang w:eastAsia="hu-HU"/>
              </w:rPr>
              <w:t>11010-12     Édesvízi haltenyésztés</w:t>
            </w:r>
          </w:p>
        </w:tc>
        <w:tc>
          <w:tcPr>
            <w:tcW w:w="1768" w:type="dxa"/>
            <w:tcBorders>
              <w:top w:val="nil"/>
              <w:left w:val="nil"/>
              <w:bottom w:val="single" w:sz="4" w:space="0" w:color="auto"/>
              <w:right w:val="single" w:sz="4" w:space="0" w:color="auto"/>
            </w:tcBorders>
          </w:tcPr>
          <w:p w:rsidR="003A59DC" w:rsidRDefault="003A59DC">
            <w:pPr>
              <w:spacing w:after="0" w:line="240" w:lineRule="auto"/>
            </w:pPr>
            <w:r>
              <w:rPr>
                <w:rFonts w:ascii="Palatino Linotype" w:hAnsi="Palatino Linotype" w:cs="Arial"/>
                <w:color w:val="000000"/>
                <w:sz w:val="20"/>
                <w:szCs w:val="20"/>
                <w:lang w:eastAsia="hu-HU"/>
              </w:rPr>
              <w:t>Édesvízi haltenyésztés</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p>
        </w:tc>
      </w:tr>
      <w:tr w:rsidR="003A59DC">
        <w:trPr>
          <w:cantSplit/>
          <w:trHeight w:val="570"/>
          <w:jc w:val="center"/>
        </w:trPr>
        <w:tc>
          <w:tcPr>
            <w:tcW w:w="1875" w:type="dxa"/>
            <w:vMerge/>
            <w:tcBorders>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1768" w:type="dxa"/>
            <w:tcBorders>
              <w:top w:val="nil"/>
              <w:left w:val="nil"/>
              <w:bottom w:val="single" w:sz="4" w:space="0" w:color="auto"/>
              <w:right w:val="single" w:sz="4" w:space="0" w:color="auto"/>
            </w:tcBorders>
          </w:tcPr>
          <w:p w:rsidR="003A59DC" w:rsidRDefault="003A59DC">
            <w:pPr>
              <w:spacing w:after="0" w:line="240" w:lineRule="auto"/>
            </w:pPr>
            <w:r>
              <w:rPr>
                <w:rFonts w:ascii="Palatino Linotype" w:hAnsi="Palatino Linotype" w:cs="Arial"/>
                <w:color w:val="000000"/>
                <w:sz w:val="20"/>
                <w:szCs w:val="20"/>
                <w:lang w:eastAsia="hu-HU"/>
              </w:rPr>
              <w:t>Édesvízi haltenyésztés gyakorlata</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896"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6,5</w:t>
            </w:r>
          </w:p>
        </w:tc>
      </w:tr>
      <w:tr w:rsidR="003A59DC">
        <w:trPr>
          <w:cantSplit/>
          <w:trHeight w:val="570"/>
          <w:jc w:val="center"/>
        </w:trPr>
        <w:tc>
          <w:tcPr>
            <w:tcW w:w="1875" w:type="dxa"/>
            <w:vMerge w:val="restart"/>
            <w:tcBorders>
              <w:top w:val="nil"/>
              <w:left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11011-12 Természetesvízi halászat</w:t>
            </w:r>
          </w:p>
        </w:tc>
        <w:tc>
          <w:tcPr>
            <w:tcW w:w="1768" w:type="dxa"/>
            <w:tcBorders>
              <w:top w:val="nil"/>
              <w:left w:val="nil"/>
              <w:bottom w:val="single" w:sz="4" w:space="0" w:color="auto"/>
              <w:right w:val="single" w:sz="4" w:space="0" w:color="auto"/>
            </w:tcBorders>
          </w:tcPr>
          <w:p w:rsidR="003A59DC" w:rsidRDefault="003A59DC">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Természetesvízi halászat</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p>
        </w:tc>
      </w:tr>
      <w:tr w:rsidR="003A59DC">
        <w:trPr>
          <w:cantSplit/>
          <w:trHeight w:val="570"/>
          <w:jc w:val="center"/>
        </w:trPr>
        <w:tc>
          <w:tcPr>
            <w:tcW w:w="1875" w:type="dxa"/>
            <w:vMerge/>
            <w:tcBorders>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1768" w:type="dxa"/>
            <w:tcBorders>
              <w:top w:val="nil"/>
              <w:left w:val="nil"/>
              <w:bottom w:val="single" w:sz="4" w:space="0" w:color="auto"/>
              <w:right w:val="single" w:sz="4" w:space="0" w:color="auto"/>
            </w:tcBorders>
          </w:tcPr>
          <w:p w:rsidR="003A59DC" w:rsidRDefault="003A59DC">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Természetesvízi halászat gyakorlata</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896"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6,5</w:t>
            </w:r>
          </w:p>
        </w:tc>
      </w:tr>
      <w:tr w:rsidR="003A59DC">
        <w:trPr>
          <w:cantSplit/>
          <w:trHeight w:val="570"/>
          <w:jc w:val="center"/>
        </w:trPr>
        <w:tc>
          <w:tcPr>
            <w:tcW w:w="1875" w:type="dxa"/>
            <w:vMerge w:val="restart"/>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11012-12 Halászati vállalkozási és jogi alapismeretek</w:t>
            </w:r>
          </w:p>
        </w:tc>
        <w:tc>
          <w:tcPr>
            <w:tcW w:w="1768"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Halászati vállalkozási és jogi alapismeretek</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r>
      <w:tr w:rsidR="003A59DC">
        <w:trPr>
          <w:cantSplit/>
          <w:trHeight w:val="570"/>
          <w:jc w:val="center"/>
        </w:trPr>
        <w:tc>
          <w:tcPr>
            <w:tcW w:w="1875"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1768"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Halászati vállalkozási és jogi gyakorlatok</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p>
        </w:tc>
      </w:tr>
      <w:tr w:rsidR="003A59DC">
        <w:trPr>
          <w:cantSplit/>
          <w:trHeight w:val="570"/>
          <w:jc w:val="center"/>
        </w:trPr>
        <w:tc>
          <w:tcPr>
            <w:tcW w:w="1875" w:type="dxa"/>
            <w:vMerge w:val="restart"/>
            <w:tcBorders>
              <w:top w:val="nil"/>
              <w:left w:val="single" w:sz="4" w:space="0" w:color="auto"/>
              <w:bottom w:val="single" w:sz="4" w:space="0" w:color="auto"/>
              <w:right w:val="single" w:sz="4" w:space="0" w:color="auto"/>
            </w:tcBorders>
            <w:vAlign w:val="center"/>
          </w:tcPr>
          <w:p w:rsidR="003A59DC" w:rsidRDefault="003A59DC" w:rsidP="00FE4DC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11013-12 Biológiai és halegészségügyi alapismeretek</w:t>
            </w:r>
          </w:p>
        </w:tc>
        <w:tc>
          <w:tcPr>
            <w:tcW w:w="1768"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Biológiai és hal-egészségügyi alapismeretek</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r>
      <w:tr w:rsidR="003A59DC">
        <w:trPr>
          <w:cantSplit/>
          <w:trHeight w:val="570"/>
          <w:jc w:val="center"/>
        </w:trPr>
        <w:tc>
          <w:tcPr>
            <w:tcW w:w="1875"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1768"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Biológiai és hal-egészségügyi gyakorlatok</w:t>
            </w:r>
          </w:p>
        </w:tc>
        <w:tc>
          <w:tcPr>
            <w:tcW w:w="742"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r>
      <w:tr w:rsidR="003A59DC">
        <w:trPr>
          <w:cantSplit/>
          <w:trHeight w:val="570"/>
          <w:jc w:val="center"/>
        </w:trPr>
        <w:tc>
          <w:tcPr>
            <w:tcW w:w="1875" w:type="dxa"/>
            <w:vMerge w:val="restart"/>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11014-12 Elektromos halászgép kezelése</w:t>
            </w:r>
          </w:p>
        </w:tc>
        <w:tc>
          <w:tcPr>
            <w:tcW w:w="1768"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Elektromos halászgép kezelési ismeretek</w:t>
            </w:r>
          </w:p>
        </w:tc>
        <w:tc>
          <w:tcPr>
            <w:tcW w:w="742"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r>
      <w:tr w:rsidR="003A59DC">
        <w:trPr>
          <w:cantSplit/>
          <w:trHeight w:val="570"/>
          <w:jc w:val="center"/>
        </w:trPr>
        <w:tc>
          <w:tcPr>
            <w:tcW w:w="1875"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1768"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Elektromos halászgép kezelési gyakorlatok</w:t>
            </w:r>
          </w:p>
        </w:tc>
        <w:tc>
          <w:tcPr>
            <w:tcW w:w="742"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w:t>
            </w: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w:t>
            </w:r>
          </w:p>
        </w:tc>
      </w:tr>
      <w:tr w:rsidR="003A59DC">
        <w:trPr>
          <w:cantSplit/>
          <w:trHeight w:val="570"/>
          <w:jc w:val="center"/>
        </w:trPr>
        <w:tc>
          <w:tcPr>
            <w:tcW w:w="1875" w:type="dxa"/>
            <w:vMerge w:val="restart"/>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11015-12 Horgásztó üzemeltetése</w:t>
            </w:r>
          </w:p>
        </w:tc>
        <w:tc>
          <w:tcPr>
            <w:tcW w:w="1768" w:type="dxa"/>
            <w:tcBorders>
              <w:top w:val="single" w:sz="4" w:space="0" w:color="auto"/>
              <w:left w:val="single" w:sz="4" w:space="0" w:color="auto"/>
              <w:bottom w:val="single" w:sz="4" w:space="0" w:color="auto"/>
              <w:right w:val="single" w:sz="4" w:space="0" w:color="auto"/>
            </w:tcBorders>
          </w:tcPr>
          <w:p w:rsidR="003A59DC" w:rsidRDefault="003A59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Horgásztó üzemeltetési ismeretek</w:t>
            </w:r>
          </w:p>
        </w:tc>
        <w:tc>
          <w:tcPr>
            <w:tcW w:w="742" w:type="dxa"/>
            <w:tcBorders>
              <w:top w:val="single" w:sz="4" w:space="0" w:color="auto"/>
              <w:left w:val="single" w:sz="4" w:space="0" w:color="auto"/>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r>
      <w:tr w:rsidR="003A59DC">
        <w:trPr>
          <w:cantSplit/>
          <w:trHeight w:val="570"/>
          <w:jc w:val="center"/>
        </w:trPr>
        <w:tc>
          <w:tcPr>
            <w:tcW w:w="1875"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1768" w:type="dxa"/>
            <w:tcBorders>
              <w:top w:val="single" w:sz="4" w:space="0" w:color="auto"/>
              <w:left w:val="nil"/>
              <w:bottom w:val="single" w:sz="4" w:space="0" w:color="auto"/>
              <w:right w:val="single" w:sz="4" w:space="0" w:color="auto"/>
            </w:tcBorders>
          </w:tcPr>
          <w:p w:rsidR="003A59DC" w:rsidRDefault="003A59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Horgásztó üzemeltetésének gyakorlata</w:t>
            </w:r>
          </w:p>
        </w:tc>
        <w:tc>
          <w:tcPr>
            <w:tcW w:w="742" w:type="dxa"/>
            <w:tcBorders>
              <w:top w:val="single" w:sz="4" w:space="0" w:color="auto"/>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w:t>
            </w:r>
          </w:p>
        </w:tc>
        <w:tc>
          <w:tcPr>
            <w:tcW w:w="896" w:type="dxa"/>
            <w:tcBorders>
              <w:top w:val="single" w:sz="4" w:space="0" w:color="auto"/>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3A59DC" w:rsidRDefault="003A59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r>
      <w:tr w:rsidR="003A59DC">
        <w:trPr>
          <w:cantSplit/>
          <w:trHeight w:val="300"/>
          <w:jc w:val="center"/>
        </w:trPr>
        <w:tc>
          <w:tcPr>
            <w:tcW w:w="3643" w:type="dxa"/>
            <w:gridSpan w:val="2"/>
            <w:tcBorders>
              <w:top w:val="single" w:sz="4" w:space="0" w:color="auto"/>
              <w:left w:val="single" w:sz="4" w:space="0" w:color="auto"/>
              <w:bottom w:val="single" w:sz="4" w:space="0" w:color="auto"/>
              <w:right w:val="single" w:sz="4" w:space="0" w:color="000000"/>
            </w:tcBorders>
            <w:vAlign w:val="bottom"/>
          </w:tcPr>
          <w:p w:rsidR="003A59DC" w:rsidRPr="00606080" w:rsidRDefault="003A59DC" w:rsidP="00606080">
            <w:pPr>
              <w:spacing w:after="0" w:line="240" w:lineRule="auto"/>
              <w:ind w:firstLineChars="100" w:firstLine="201"/>
              <w:rPr>
                <w:rFonts w:ascii="Palatino Linotype" w:hAnsi="Palatino Linotype" w:cs="Arial"/>
                <w:b/>
                <w:sz w:val="20"/>
                <w:szCs w:val="20"/>
                <w:lang w:eastAsia="hu-HU"/>
              </w:rPr>
            </w:pPr>
            <w:r w:rsidRPr="00606080">
              <w:rPr>
                <w:rFonts w:ascii="Palatino Linotype" w:hAnsi="Palatino Linotype" w:cs="Arial"/>
                <w:b/>
                <w:sz w:val="20"/>
                <w:szCs w:val="20"/>
                <w:lang w:eastAsia="hu-HU"/>
              </w:rPr>
              <w:t>Összes óra</w:t>
            </w:r>
          </w:p>
        </w:tc>
        <w:tc>
          <w:tcPr>
            <w:tcW w:w="742"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8,5 </w:t>
            </w:r>
          </w:p>
        </w:tc>
        <w:tc>
          <w:tcPr>
            <w:tcW w:w="1074" w:type="dxa"/>
            <w:tcBorders>
              <w:top w:val="nil"/>
              <w:left w:val="nil"/>
              <w:bottom w:val="single" w:sz="4" w:space="0" w:color="auto"/>
              <w:right w:val="single" w:sz="4" w:space="0" w:color="auto"/>
            </w:tcBorders>
            <w:shd w:val="clear" w:color="auto" w:fill="C0C0C0"/>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 5</w:t>
            </w:r>
          </w:p>
        </w:tc>
        <w:tc>
          <w:tcPr>
            <w:tcW w:w="1074" w:type="dxa"/>
            <w:tcBorders>
              <w:top w:val="nil"/>
              <w:left w:val="nil"/>
              <w:bottom w:val="single" w:sz="4" w:space="0" w:color="auto"/>
              <w:right w:val="single" w:sz="4" w:space="0" w:color="auto"/>
            </w:tcBorders>
            <w:shd w:val="clear" w:color="auto" w:fill="C0C0C0"/>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 18</w:t>
            </w:r>
          </w:p>
        </w:tc>
        <w:tc>
          <w:tcPr>
            <w:tcW w:w="72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7 </w:t>
            </w:r>
          </w:p>
        </w:tc>
        <w:tc>
          <w:tcPr>
            <w:tcW w:w="1129" w:type="dxa"/>
            <w:tcBorders>
              <w:top w:val="nil"/>
              <w:left w:val="nil"/>
              <w:bottom w:val="single" w:sz="4" w:space="0" w:color="auto"/>
              <w:right w:val="single" w:sz="4" w:space="0" w:color="auto"/>
            </w:tcBorders>
            <w:shd w:val="clear" w:color="auto" w:fill="C0C0C0"/>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 16</w:t>
            </w:r>
          </w:p>
        </w:tc>
        <w:tc>
          <w:tcPr>
            <w:tcW w:w="896"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 12,5</w:t>
            </w:r>
          </w:p>
        </w:tc>
        <w:tc>
          <w:tcPr>
            <w:tcW w:w="1074" w:type="dxa"/>
            <w:tcBorders>
              <w:top w:val="nil"/>
              <w:left w:val="nil"/>
              <w:bottom w:val="single" w:sz="4" w:space="0" w:color="auto"/>
              <w:right w:val="single" w:sz="4" w:space="0" w:color="auto"/>
            </w:tcBorders>
            <w:shd w:val="clear" w:color="auto" w:fill="C0C0C0"/>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 19</w:t>
            </w:r>
          </w:p>
        </w:tc>
        <w:tc>
          <w:tcPr>
            <w:tcW w:w="72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7,5</w:t>
            </w:r>
          </w:p>
        </w:tc>
        <w:tc>
          <w:tcPr>
            <w:tcW w:w="1140" w:type="dxa"/>
            <w:tcBorders>
              <w:top w:val="nil"/>
              <w:left w:val="nil"/>
              <w:bottom w:val="single" w:sz="4" w:space="0" w:color="auto"/>
              <w:right w:val="single" w:sz="4" w:space="0" w:color="auto"/>
            </w:tcBorders>
            <w:shd w:val="clear" w:color="auto" w:fill="C0C0C0"/>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 24</w:t>
            </w:r>
          </w:p>
        </w:tc>
      </w:tr>
      <w:tr w:rsidR="003A59DC">
        <w:trPr>
          <w:trHeight w:val="300"/>
          <w:jc w:val="center"/>
        </w:trPr>
        <w:tc>
          <w:tcPr>
            <w:tcW w:w="3643" w:type="dxa"/>
            <w:gridSpan w:val="2"/>
            <w:tcBorders>
              <w:top w:val="single" w:sz="4" w:space="0" w:color="auto"/>
              <w:left w:val="single" w:sz="4" w:space="0" w:color="auto"/>
              <w:bottom w:val="single" w:sz="4" w:space="0" w:color="auto"/>
              <w:right w:val="single" w:sz="4" w:space="0" w:color="000000"/>
            </w:tcBorders>
            <w:vAlign w:val="bottom"/>
          </w:tcPr>
          <w:p w:rsidR="003A59DC" w:rsidRPr="00606080" w:rsidRDefault="003A59DC" w:rsidP="00606080">
            <w:pPr>
              <w:spacing w:after="0" w:line="240" w:lineRule="auto"/>
              <w:ind w:firstLineChars="100" w:firstLine="201"/>
              <w:rPr>
                <w:rFonts w:ascii="Palatino Linotype" w:hAnsi="Palatino Linotype" w:cs="Arial"/>
                <w:b/>
                <w:sz w:val="20"/>
                <w:szCs w:val="20"/>
                <w:lang w:eastAsia="hu-HU"/>
              </w:rPr>
            </w:pPr>
            <w:r w:rsidRPr="00606080">
              <w:rPr>
                <w:rFonts w:ascii="Palatino Linotype" w:hAnsi="Palatino Linotype" w:cs="Arial"/>
                <w:b/>
                <w:sz w:val="20"/>
                <w:szCs w:val="20"/>
                <w:lang w:eastAsia="hu-HU"/>
              </w:rPr>
              <w:t>Összes óra</w:t>
            </w:r>
          </w:p>
        </w:tc>
        <w:tc>
          <w:tcPr>
            <w:tcW w:w="1816" w:type="dxa"/>
            <w:gridSpan w:val="2"/>
            <w:tcBorders>
              <w:top w:val="single" w:sz="4" w:space="0" w:color="auto"/>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b/>
                <w:sz w:val="20"/>
                <w:szCs w:val="20"/>
                <w:lang w:eastAsia="hu-HU"/>
              </w:rPr>
            </w:pPr>
            <w:r w:rsidRPr="00606080">
              <w:rPr>
                <w:rFonts w:ascii="Palatino Linotype" w:hAnsi="Palatino Linotype" w:cs="Arial"/>
                <w:b/>
                <w:sz w:val="20"/>
                <w:szCs w:val="20"/>
                <w:lang w:eastAsia="hu-HU"/>
              </w:rPr>
              <w:t>31,5</w:t>
            </w:r>
          </w:p>
        </w:tc>
      </w:tr>
    </w:tbl>
    <w:p w:rsidR="003A59DC" w:rsidRDefault="003A59DC">
      <w:pPr>
        <w:spacing w:after="0" w:line="240" w:lineRule="auto"/>
        <w:jc w:val="center"/>
        <w:outlineLvl w:val="2"/>
        <w:rPr>
          <w:rFonts w:ascii="Palatino Linotype" w:hAnsi="Palatino Linotype"/>
          <w:b/>
          <w:sz w:val="24"/>
          <w:szCs w:val="24"/>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rsidP="00B3113D">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Pr>
          <w:rFonts w:ascii="Palatino Linotype" w:hAnsi="Palatino Linotype"/>
          <w:kern w:val="1"/>
          <w:sz w:val="24"/>
          <w:szCs w:val="24"/>
          <w:lang w:eastAsia="hi-IN" w:bidi="hi-IN"/>
        </w:rPr>
        <w:lastRenderedPageBreak/>
        <w:t>2. számú táblázat</w:t>
      </w:r>
    </w:p>
    <w:p w:rsidR="003A59DC" w:rsidRDefault="003A59DC">
      <w:pPr>
        <w:widowControl w:val="0"/>
        <w:suppressAutoHyphens/>
        <w:spacing w:after="0" w:line="240" w:lineRule="auto"/>
        <w:jc w:val="center"/>
        <w:rPr>
          <w:rFonts w:ascii="Palatino Linotype" w:hAnsi="Palatino Linotype" w:cs="Tahoma"/>
          <w:b/>
          <w:kern w:val="1"/>
          <w:sz w:val="24"/>
          <w:szCs w:val="24"/>
          <w:lang w:eastAsia="hi-IN" w:bidi="hi-IN"/>
        </w:rPr>
      </w:pPr>
      <w:r>
        <w:rPr>
          <w:rFonts w:ascii="Palatino Linotype" w:hAnsi="Palatino Linotype" w:cs="Tahoma"/>
          <w:b/>
          <w:kern w:val="1"/>
          <w:sz w:val="24"/>
          <w:szCs w:val="24"/>
          <w:lang w:eastAsia="hi-IN" w:bidi="hi-IN"/>
        </w:rPr>
        <w:t>A szakmai követelménymodulokhoz rendelt tantárgyak és témakörök óraszáma évfolyamonként</w:t>
      </w:r>
    </w:p>
    <w:p w:rsidR="003A59DC" w:rsidRDefault="003A59DC">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A59DC">
        <w:trPr>
          <w:cantSplit/>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Tantárgyak</w:t>
            </w:r>
            <w:r>
              <w:rPr>
                <w:rFonts w:ascii="Palatino Linotype" w:hAnsi="Palatino Linotype" w:cs="Arial"/>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3A59DC" w:rsidRDefault="003A59DC">
            <w:pPr>
              <w:spacing w:after="0" w:line="240" w:lineRule="auto"/>
              <w:jc w:val="center"/>
              <w:rPr>
                <w:rFonts w:ascii="Palatino" w:hAnsi="Palatino" w:cs="Arial"/>
                <w:b/>
                <w:bCs/>
                <w:lang w:eastAsia="hu-HU"/>
              </w:rPr>
            </w:pPr>
            <w:r>
              <w:rPr>
                <w:rFonts w:ascii="Palatino" w:hAnsi="Palatino" w:cs="Arial"/>
                <w:b/>
                <w:bCs/>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w:hAnsi="Palatino" w:cs="Arial"/>
                <w:b/>
                <w:bCs/>
                <w:lang w:eastAsia="hu-HU"/>
              </w:rPr>
            </w:pPr>
            <w:r>
              <w:rPr>
                <w:rFonts w:ascii="Palatino" w:hAnsi="Palatino" w:cs="Arial"/>
                <w:b/>
                <w:bCs/>
                <w:lang w:eastAsia="hu-HU"/>
              </w:rPr>
              <w:t>Szakiskolai képzés közismereti oktatás nélkül</w:t>
            </w:r>
          </w:p>
        </w:tc>
      </w:tr>
      <w:tr w:rsidR="003A59DC">
        <w:trPr>
          <w:cantSplit/>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Összesen</w:t>
            </w:r>
          </w:p>
        </w:tc>
      </w:tr>
      <w:tr w:rsidR="003A59DC">
        <w:trPr>
          <w:cantSplit/>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3A59DC" w:rsidRDefault="003A59DC">
            <w:pPr>
              <w:spacing w:after="0" w:line="240" w:lineRule="auto"/>
              <w:jc w:val="center"/>
              <w:rPr>
                <w:rFonts w:ascii="Arial" w:hAnsi="Arial" w:cs="Arial"/>
                <w:b/>
                <w:bCs/>
                <w:sz w:val="20"/>
                <w:szCs w:val="20"/>
                <w:lang w:eastAsia="hu-HU"/>
              </w:rPr>
            </w:pPr>
            <w:r>
              <w:rPr>
                <w:rFonts w:ascii="Arial"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r>
      <w:tr w:rsidR="003A59DC">
        <w:trPr>
          <w:cantSplit/>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ögy</w:t>
            </w:r>
          </w:p>
        </w:tc>
        <w:tc>
          <w:tcPr>
            <w:tcW w:w="82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gy</w:t>
            </w:r>
          </w:p>
        </w:tc>
        <w:tc>
          <w:tcPr>
            <w:tcW w:w="1060"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gy</w:t>
            </w:r>
          </w:p>
        </w:tc>
        <w:tc>
          <w:tcPr>
            <w:tcW w:w="996" w:type="dxa"/>
            <w:vMerge/>
            <w:tcBorders>
              <w:top w:val="nil"/>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p>
        </w:tc>
      </w:tr>
      <w:tr w:rsidR="003A59DC">
        <w:trPr>
          <w:cantSplit/>
          <w:trHeight w:val="445"/>
          <w:jc w:val="center"/>
        </w:trPr>
        <w:tc>
          <w:tcPr>
            <w:tcW w:w="2049" w:type="dxa"/>
            <w:vMerge w:val="restart"/>
            <w:tcBorders>
              <w:top w:val="nil"/>
              <w:left w:val="single" w:sz="4" w:space="0" w:color="auto"/>
              <w:right w:val="single" w:sz="4" w:space="0" w:color="auto"/>
            </w:tcBorders>
            <w:shd w:val="clear" w:color="auto" w:fill="FFCC00"/>
            <w:vAlign w:val="center"/>
          </w:tcPr>
          <w:p w:rsidR="003A59DC" w:rsidRPr="00170E24" w:rsidRDefault="003A59DC" w:rsidP="00AF1667">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3A59DC" w:rsidRPr="00170E24" w:rsidRDefault="003A59DC" w:rsidP="00AF1667">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Pr="00170E24" w:rsidRDefault="003A59DC" w:rsidP="00AF166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3A59DC">
        <w:trPr>
          <w:cantSplit/>
          <w:trHeight w:val="285"/>
          <w:jc w:val="center"/>
        </w:trPr>
        <w:tc>
          <w:tcPr>
            <w:tcW w:w="2049" w:type="dxa"/>
            <w:vMerge/>
            <w:tcBorders>
              <w:left w:val="single" w:sz="4" w:space="0" w:color="auto"/>
              <w:bottom w:val="nil"/>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3A59DC">
        <w:trPr>
          <w:cantSplit/>
          <w:trHeight w:val="338"/>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3A59DC" w:rsidRDefault="003A59DC">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3A59DC">
        <w:trPr>
          <w:cantSplit/>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3A59DC">
        <w:trPr>
          <w:cantSplit/>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3A59DC">
        <w:trPr>
          <w:cantSplit/>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3A59DC">
        <w:trPr>
          <w:cantSplit/>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3A59DC">
        <w:trPr>
          <w:cantSplit/>
          <w:trHeight w:val="248"/>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3A59DC" w:rsidRDefault="003A59DC">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3A59DC">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3A59DC">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3A59DC">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3A59DC">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bl>
    <w:p w:rsidR="003A59DC" w:rsidRDefault="003A59DC">
      <w:r>
        <w:br w:type="page"/>
      </w:r>
    </w:p>
    <w:tbl>
      <w:tblPr>
        <w:tblW w:w="15221" w:type="dxa"/>
        <w:jc w:val="center"/>
        <w:tblInd w:w="55" w:type="dxa"/>
        <w:tblCellMar>
          <w:left w:w="70" w:type="dxa"/>
          <w:right w:w="70" w:type="dxa"/>
        </w:tblCellMar>
        <w:tblLook w:val="0000" w:firstRow="0" w:lastRow="0" w:firstColumn="0" w:lastColumn="0" w:noHBand="0" w:noVBand="0"/>
      </w:tblPr>
      <w:tblGrid>
        <w:gridCol w:w="2043"/>
        <w:gridCol w:w="6"/>
        <w:gridCol w:w="2481"/>
        <w:gridCol w:w="10"/>
        <w:gridCol w:w="628"/>
        <w:gridCol w:w="12"/>
        <w:gridCol w:w="625"/>
        <w:gridCol w:w="15"/>
        <w:gridCol w:w="621"/>
        <w:gridCol w:w="19"/>
        <w:gridCol w:w="619"/>
        <w:gridCol w:w="21"/>
        <w:gridCol w:w="618"/>
        <w:gridCol w:w="22"/>
        <w:gridCol w:w="614"/>
        <w:gridCol w:w="26"/>
        <w:gridCol w:w="794"/>
        <w:gridCol w:w="26"/>
        <w:gridCol w:w="794"/>
        <w:gridCol w:w="26"/>
        <w:gridCol w:w="1026"/>
        <w:gridCol w:w="34"/>
        <w:gridCol w:w="594"/>
        <w:gridCol w:w="605"/>
        <w:gridCol w:w="37"/>
        <w:gridCol w:w="588"/>
        <w:gridCol w:w="41"/>
        <w:gridCol w:w="597"/>
        <w:gridCol w:w="43"/>
        <w:gridCol w:w="640"/>
        <w:gridCol w:w="7"/>
        <w:gridCol w:w="989"/>
      </w:tblGrid>
      <w:tr w:rsidR="003A59DC">
        <w:trPr>
          <w:cantSplit/>
          <w:trHeight w:val="285"/>
          <w:jc w:val="center"/>
        </w:trPr>
        <w:tc>
          <w:tcPr>
            <w:tcW w:w="2049" w:type="dxa"/>
            <w:gridSpan w:val="2"/>
            <w:vMerge w:val="restart"/>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jc w:val="center"/>
              <w:rPr>
                <w:sz w:val="20"/>
                <w:szCs w:val="20"/>
              </w:rPr>
            </w:pPr>
            <w:r>
              <w:rPr>
                <w:rFonts w:ascii="Palatino Linotype" w:hAnsi="Palatino Linotype" w:cs="Arial"/>
                <w:sz w:val="20"/>
                <w:szCs w:val="20"/>
                <w:lang w:eastAsia="hu-HU"/>
              </w:rPr>
              <w:t>11010-12     Édesvízi haltenyésztés</w:t>
            </w:r>
          </w:p>
        </w:tc>
        <w:tc>
          <w:tcPr>
            <w:tcW w:w="2491" w:type="dxa"/>
            <w:gridSpan w:val="2"/>
            <w:tcBorders>
              <w:top w:val="single" w:sz="4" w:space="0" w:color="auto"/>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r>
              <w:rPr>
                <w:rFonts w:ascii="Palatino Linotype" w:hAnsi="Palatino Linotype" w:cs="Arial"/>
                <w:b/>
                <w:sz w:val="20"/>
                <w:szCs w:val="20"/>
                <w:lang w:eastAsia="hu-HU"/>
              </w:rPr>
              <w:t>Édesvízi haltenyésztés</w:t>
            </w:r>
          </w:p>
        </w:tc>
        <w:tc>
          <w:tcPr>
            <w:tcW w:w="640" w:type="dxa"/>
            <w:gridSpan w:val="2"/>
            <w:tcBorders>
              <w:top w:val="single" w:sz="4" w:space="0" w:color="auto"/>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594" w:type="dxa"/>
            <w:tcBorders>
              <w:top w:val="single" w:sz="4" w:space="0" w:color="auto"/>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42" w:type="dxa"/>
            <w:gridSpan w:val="2"/>
            <w:tcBorders>
              <w:top w:val="single" w:sz="4" w:space="0" w:color="auto"/>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p>
        </w:tc>
        <w:tc>
          <w:tcPr>
            <w:tcW w:w="629" w:type="dxa"/>
            <w:gridSpan w:val="2"/>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p>
        </w:tc>
        <w:tc>
          <w:tcPr>
            <w:tcW w:w="996" w:type="dxa"/>
            <w:gridSpan w:val="2"/>
            <w:tcBorders>
              <w:top w:val="single" w:sz="4" w:space="0" w:color="auto"/>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Édesvizek, halastavak, halastó- és más halnevelő rendszerek műszaki berendezései, vízellátása</w:t>
            </w:r>
          </w:p>
        </w:tc>
        <w:tc>
          <w:tcPr>
            <w:tcW w:w="640" w:type="dxa"/>
            <w:gridSpan w:val="2"/>
            <w:tcBorders>
              <w:top w:val="single" w:sz="4" w:space="0" w:color="auto"/>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0" w:type="dxa"/>
            <w:gridSpan w:val="2"/>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single" w:sz="4" w:space="0" w:color="auto"/>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single" w:sz="4" w:space="0" w:color="auto"/>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1060" w:type="dxa"/>
            <w:gridSpan w:val="2"/>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single" w:sz="4" w:space="0" w:color="auto"/>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2" w:type="dxa"/>
            <w:gridSpan w:val="2"/>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single" w:sz="4" w:space="0" w:color="auto"/>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96" w:type="dxa"/>
            <w:gridSpan w:val="2"/>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tógazdasági halhústermelés alapelvei, termelésfokozás alapelvei</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106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2"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96"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 xml:space="preserve">A haltakarmányozás elmélete </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106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2"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96"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törzsállomány nevelése, halnemesítés, halszaporítás (pontyfélék és ragadozó halak szaporítása)</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106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2"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96"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tenyészanyag és az áruhal termelése</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12</w:t>
            </w: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106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12</w:t>
            </w:r>
          </w:p>
        </w:tc>
        <w:tc>
          <w:tcPr>
            <w:tcW w:w="642"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96"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halastavak lehalászása és a halak szállítása</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106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2"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96"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halak teleltetése és tárolása</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6</w:t>
            </w: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106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6</w:t>
            </w:r>
          </w:p>
        </w:tc>
        <w:tc>
          <w:tcPr>
            <w:tcW w:w="642"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96"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halhústermelés gépei,</w:t>
            </w:r>
          </w:p>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halászatban előforduló egyéb berendezések, eszközök,</w:t>
            </w:r>
            <w:r w:rsidRPr="00606080">
              <w:rPr>
                <w:i/>
                <w:sz w:val="24"/>
              </w:rPr>
              <w:t xml:space="preserve"> </w:t>
            </w:r>
            <w:r w:rsidRPr="00606080">
              <w:rPr>
                <w:rFonts w:ascii="Palatino Linotype" w:hAnsi="Palatino Linotype" w:cs="Arial"/>
                <w:i/>
                <w:lang w:eastAsia="hu-HU"/>
              </w:rPr>
              <w:t>a vízi közlekedés berendezései és szabályai</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106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42"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96"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tcPr>
          <w:p w:rsidR="003A59DC" w:rsidRDefault="003A59DC">
            <w:pPr>
              <w:spacing w:after="0" w:line="240" w:lineRule="auto"/>
              <w:rPr>
                <w:b/>
              </w:rPr>
            </w:pPr>
            <w:r>
              <w:rPr>
                <w:rFonts w:ascii="Palatino Linotype" w:hAnsi="Palatino Linotype" w:cs="Arial"/>
                <w:b/>
                <w:color w:val="000000"/>
                <w:sz w:val="20"/>
                <w:szCs w:val="20"/>
                <w:lang w:eastAsia="hu-HU"/>
              </w:rPr>
              <w:t>Édesvízi haltenyésztés gyakorlata</w:t>
            </w:r>
          </w:p>
        </w:tc>
        <w:tc>
          <w:tcPr>
            <w:tcW w:w="640"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shd w:val="clear" w:color="auto" w:fill="BFBFBF"/>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gridSpan w:val="2"/>
            <w:tcBorders>
              <w:top w:val="nil"/>
              <w:left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p>
        </w:tc>
        <w:tc>
          <w:tcPr>
            <w:tcW w:w="640" w:type="dxa"/>
            <w:gridSpan w:val="2"/>
            <w:tcBorders>
              <w:top w:val="nil"/>
              <w:left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82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106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594"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p>
        </w:tc>
        <w:tc>
          <w:tcPr>
            <w:tcW w:w="629" w:type="dxa"/>
            <w:gridSpan w:val="2"/>
            <w:tcBorders>
              <w:top w:val="nil"/>
              <w:left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w:t>
            </w:r>
          </w:p>
        </w:tc>
        <w:tc>
          <w:tcPr>
            <w:tcW w:w="996"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tógazdaságok műszaki berendezései</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Halastavak, halastó- és más halnevelő rendszerek</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halastavak vízellátása</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tógazdasági halhústermelés a gyakorlatban</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12</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36</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48</w:t>
            </w: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tógazdaságok melléküzemágai</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halastavak termőképességének fokozása</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halak takarmányozása</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törzsállomány nevelése, halnemesítés</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pontyfélék szaporítása</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18</w:t>
            </w: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ragadozóhalak szaporítása és nevelése</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40</w:t>
            </w: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Tenyészanyag és az áruhal termelése</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26</w:t>
            </w: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56</w:t>
            </w: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Halastavak lehalászása és a halak szállítása</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40</w:t>
            </w: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halak teleltetése és tárolása</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106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996"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halászatban előforduló eszközök, műszaki berendezések működtetésének, karbantartásának gyakorlatai</w:t>
            </w: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106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594"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2" w:type="dxa"/>
            <w:gridSpan w:val="2"/>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29" w:type="dxa"/>
            <w:gridSpan w:val="2"/>
            <w:tcBorders>
              <w:top w:val="nil"/>
              <w:left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42</w:t>
            </w:r>
          </w:p>
        </w:tc>
        <w:tc>
          <w:tcPr>
            <w:tcW w:w="996"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9" w:type="dxa"/>
            <w:gridSpan w:val="2"/>
            <w:vMerge w:val="restart"/>
            <w:tcBorders>
              <w:top w:val="single" w:sz="4" w:space="0" w:color="auto"/>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Pr>
                <w:rFonts w:ascii="Palatino Linotype" w:hAnsi="Palatino Linotype" w:cs="Arial"/>
                <w:sz w:val="20"/>
                <w:szCs w:val="20"/>
                <w:lang w:eastAsia="hu-HU"/>
              </w:rPr>
              <w:t>11011-12 Természetesvízi halászat</w:t>
            </w:r>
          </w:p>
        </w:tc>
        <w:tc>
          <w:tcPr>
            <w:tcW w:w="2491" w:type="dxa"/>
            <w:gridSpan w:val="2"/>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r>
              <w:rPr>
                <w:rFonts w:ascii="Palatino Linotype" w:hAnsi="Palatino Linotype" w:cs="Arial"/>
                <w:b/>
                <w:color w:val="000000"/>
                <w:sz w:val="20"/>
                <w:szCs w:val="20"/>
                <w:lang w:eastAsia="hu-HU"/>
              </w:rPr>
              <w:t>Természetesvízi halászat</w:t>
            </w:r>
          </w:p>
        </w:tc>
        <w:tc>
          <w:tcPr>
            <w:tcW w:w="64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vMerge w:val="restart"/>
            <w:tcBorders>
              <w:top w:val="nil"/>
              <w:left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vMerge w:val="restart"/>
            <w:tcBorders>
              <w:top w:val="nil"/>
              <w:left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82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106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594"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642"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629" w:type="dxa"/>
            <w:gridSpan w:val="2"/>
            <w:vMerge w:val="restart"/>
            <w:tcBorders>
              <w:top w:val="nil"/>
              <w:left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996"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r>
      <w:tr w:rsidR="003A59DC">
        <w:trPr>
          <w:cantSplit/>
          <w:trHeight w:val="285"/>
          <w:jc w:val="center"/>
        </w:trPr>
        <w:tc>
          <w:tcPr>
            <w:tcW w:w="2049" w:type="dxa"/>
            <w:gridSpan w:val="2"/>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Természetes vizek felosztása és jellemzése, halállománya</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25</w:t>
            </w: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29"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Hálók, halászeszközök  készítése és felszerelése</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25</w:t>
            </w: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29"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halászat eszközei és módszerei</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22</w:t>
            </w: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29"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természetesvízi halászat elméleti alapjai</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29"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természetesvízi halászat ökológiai alapjai</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29"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kifogott halak szállítása és értékesítése</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6</w:t>
            </w: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29"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9" w:type="dxa"/>
            <w:gridSpan w:val="2"/>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r>
              <w:rPr>
                <w:rFonts w:ascii="Palatino Linotype" w:hAnsi="Palatino Linotype" w:cs="Arial"/>
                <w:b/>
                <w:color w:val="000000"/>
                <w:sz w:val="20"/>
                <w:szCs w:val="20"/>
                <w:lang w:eastAsia="hu-HU"/>
              </w:rPr>
              <w:t>Természetesvízi halászat gyakorlata</w:t>
            </w:r>
          </w:p>
        </w:tc>
        <w:tc>
          <w:tcPr>
            <w:tcW w:w="64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gridSpan w:val="2"/>
            <w:vMerge/>
            <w:tcBorders>
              <w:left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p>
        </w:tc>
        <w:tc>
          <w:tcPr>
            <w:tcW w:w="640" w:type="dxa"/>
            <w:gridSpan w:val="2"/>
            <w:vMerge/>
            <w:tcBorders>
              <w:left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82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106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594"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p>
        </w:tc>
        <w:tc>
          <w:tcPr>
            <w:tcW w:w="629" w:type="dxa"/>
            <w:gridSpan w:val="2"/>
            <w:vMerge/>
            <w:tcBorders>
              <w:left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w:t>
            </w:r>
          </w:p>
        </w:tc>
        <w:tc>
          <w:tcPr>
            <w:tcW w:w="996" w:type="dxa"/>
            <w:gridSpan w:val="2"/>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r>
      <w:tr w:rsidR="003A59DC" w:rsidRPr="00606080">
        <w:trPr>
          <w:cantSplit/>
          <w:trHeight w:val="285"/>
          <w:jc w:val="center"/>
        </w:trPr>
        <w:tc>
          <w:tcPr>
            <w:tcW w:w="2049" w:type="dxa"/>
            <w:gridSpan w:val="2"/>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Természetes vizek halállománya</w:t>
            </w: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12</w:t>
            </w: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594"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16</w:t>
            </w:r>
          </w:p>
        </w:tc>
        <w:tc>
          <w:tcPr>
            <w:tcW w:w="629"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r>
      <w:tr w:rsidR="003A59DC" w:rsidRPr="00606080">
        <w:trPr>
          <w:cantSplit/>
          <w:trHeight w:val="285"/>
          <w:jc w:val="center"/>
        </w:trPr>
        <w:tc>
          <w:tcPr>
            <w:tcW w:w="2043" w:type="dxa"/>
            <w:vMerge w:val="restart"/>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Hálók készítése és felszerelése</w:t>
            </w:r>
          </w:p>
        </w:tc>
        <w:tc>
          <w:tcPr>
            <w:tcW w:w="638"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36" w:type="dxa"/>
            <w:gridSpan w:val="2"/>
            <w:vMerge w:val="restart"/>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36" w:type="dxa"/>
            <w:gridSpan w:val="2"/>
            <w:vMerge w:val="restart"/>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25" w:type="dxa"/>
            <w:gridSpan w:val="2"/>
            <w:vMerge w:val="restart"/>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60</w:t>
            </w: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rsidRPr="00606080">
        <w:trPr>
          <w:cantSplit/>
          <w:trHeight w:val="285"/>
          <w:jc w:val="center"/>
        </w:trPr>
        <w:tc>
          <w:tcPr>
            <w:tcW w:w="2043"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halászat eszközei és módszerei</w:t>
            </w:r>
          </w:p>
        </w:tc>
        <w:tc>
          <w:tcPr>
            <w:tcW w:w="638"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36"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36"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25" w:type="dxa"/>
            <w:gridSpan w:val="2"/>
            <w:vMerge/>
            <w:tcBorders>
              <w:left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60</w:t>
            </w: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 xml:space="preserve">A halászat jogi szabályozása </w:t>
            </w:r>
          </w:p>
        </w:tc>
        <w:tc>
          <w:tcPr>
            <w:tcW w:w="638"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625"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természetesvízi halászat gyakorlati alapjai</w:t>
            </w:r>
          </w:p>
        </w:tc>
        <w:tc>
          <w:tcPr>
            <w:tcW w:w="638"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6</w:t>
            </w: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25"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18</w:t>
            </w: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természetesvízi halászat ökológiai alapjai</w:t>
            </w:r>
          </w:p>
        </w:tc>
        <w:tc>
          <w:tcPr>
            <w:tcW w:w="638" w:type="dxa"/>
            <w:gridSpan w:val="2"/>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40</w:t>
            </w: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40</w:t>
            </w:r>
          </w:p>
        </w:tc>
        <w:tc>
          <w:tcPr>
            <w:tcW w:w="625"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r>
      <w:tr w:rsidR="003A59DC">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Természetesvizek halasítása</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25"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25</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kifogott halak szállítása és értékesítése</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25"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25</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természetes vizek mellékhasznosítása</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26</w:t>
            </w:r>
          </w:p>
        </w:tc>
        <w:tc>
          <w:tcPr>
            <w:tcW w:w="636"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625" w:type="dxa"/>
            <w:gridSpan w:val="2"/>
            <w:vMerge/>
            <w:tcBorders>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r>
      <w:tr w:rsidR="003A59DC">
        <w:trPr>
          <w:cantSplit/>
          <w:trHeight w:val="285"/>
          <w:jc w:val="center"/>
        </w:trPr>
        <w:tc>
          <w:tcPr>
            <w:tcW w:w="2043" w:type="dxa"/>
            <w:vMerge w:val="restart"/>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lang w:eastAsia="hu-HU"/>
              </w:rPr>
            </w:pPr>
            <w:r>
              <w:rPr>
                <w:rFonts w:ascii="Palatino Linotype" w:hAnsi="Palatino Linotype" w:cs="Arial"/>
                <w:sz w:val="20"/>
                <w:szCs w:val="20"/>
                <w:lang w:eastAsia="hu-HU"/>
              </w:rPr>
              <w:t>11012-12 Halászati vállalkozási és jogi alapismeretek</w:t>
            </w:r>
          </w:p>
        </w:tc>
        <w:tc>
          <w:tcPr>
            <w:tcW w:w="2487" w:type="dxa"/>
            <w:gridSpan w:val="2"/>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r>
              <w:rPr>
                <w:rFonts w:ascii="Palatino Linotype" w:hAnsi="Palatino Linotype" w:cs="Arial"/>
                <w:b/>
                <w:color w:val="000000"/>
                <w:sz w:val="20"/>
                <w:szCs w:val="20"/>
                <w:lang w:eastAsia="hu-HU"/>
              </w:rPr>
              <w:t>Halászati vállalkozási és jogi alapismeretek</w:t>
            </w:r>
          </w:p>
        </w:tc>
        <w:tc>
          <w:tcPr>
            <w:tcW w:w="638"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72</w:t>
            </w:r>
          </w:p>
        </w:tc>
        <w:tc>
          <w:tcPr>
            <w:tcW w:w="637" w:type="dxa"/>
            <w:gridSpan w:val="2"/>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6" w:type="dxa"/>
            <w:gridSpan w:val="2"/>
            <w:vMerge w:val="restart"/>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38"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36 </w:t>
            </w:r>
          </w:p>
        </w:tc>
        <w:tc>
          <w:tcPr>
            <w:tcW w:w="639" w:type="dxa"/>
            <w:gridSpan w:val="2"/>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6" w:type="dxa"/>
            <w:gridSpan w:val="2"/>
            <w:vMerge w:val="restart"/>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1052"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28"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72 </w:t>
            </w:r>
          </w:p>
        </w:tc>
        <w:tc>
          <w:tcPr>
            <w:tcW w:w="605"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25" w:type="dxa"/>
            <w:gridSpan w:val="2"/>
            <w:vMerge w:val="restart"/>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38"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32</w:t>
            </w:r>
          </w:p>
        </w:tc>
        <w:tc>
          <w:tcPr>
            <w:tcW w:w="690" w:type="dxa"/>
            <w:gridSpan w:val="3"/>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989"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 xml:space="preserve">A haltermelés gazdálkodási kérdései         </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haltermelés számviteli, pénzügyi kérdései</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25</w:t>
            </w: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25</w:t>
            </w: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 xml:space="preserve">A termék értékesítése                    </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Munkavállalói, munkaadói jogok kötelezettségek, érdekvédelem</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27</w:t>
            </w: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27</w:t>
            </w: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strike/>
                <w:lang w:eastAsia="hu-HU"/>
              </w:rPr>
            </w:pPr>
            <w:r w:rsidRPr="00606080">
              <w:rPr>
                <w:rFonts w:ascii="Palatino Linotype" w:hAnsi="Palatino Linotype" w:cs="Arial"/>
                <w:i/>
                <w:lang w:eastAsia="hu-HU"/>
              </w:rPr>
              <w:t xml:space="preserve">Halászati vállalkozás tervezése   </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16</w:t>
            </w: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15</w:t>
            </w: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Kommunikációs alapismeretek</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halászati tevékenység munkaszervezése</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gridSpan w:val="2"/>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7</w:t>
            </w: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color w:val="000000"/>
                <w:sz w:val="20"/>
                <w:szCs w:val="20"/>
                <w:lang w:eastAsia="hu-HU"/>
              </w:rPr>
            </w:pPr>
            <w:r>
              <w:rPr>
                <w:rFonts w:ascii="Palatino Linotype" w:hAnsi="Palatino Linotype" w:cs="Arial"/>
                <w:b/>
                <w:color w:val="000000"/>
                <w:sz w:val="20"/>
                <w:szCs w:val="20"/>
                <w:lang w:eastAsia="hu-HU"/>
              </w:rPr>
              <w:t>Halászati vállalkozási és jogi gyakorlatok</w:t>
            </w:r>
          </w:p>
        </w:tc>
        <w:tc>
          <w:tcPr>
            <w:tcW w:w="638"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7" w:type="dxa"/>
            <w:gridSpan w:val="2"/>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6" w:type="dxa"/>
            <w:gridSpan w:val="2"/>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38"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9" w:type="dxa"/>
            <w:gridSpan w:val="2"/>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144 </w:t>
            </w:r>
          </w:p>
        </w:tc>
        <w:tc>
          <w:tcPr>
            <w:tcW w:w="636" w:type="dxa"/>
            <w:gridSpan w:val="2"/>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820" w:type="dxa"/>
            <w:gridSpan w:val="2"/>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1052"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28"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05"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38" w:type="dxa"/>
            <w:gridSpan w:val="2"/>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90" w:type="dxa"/>
            <w:gridSpan w:val="3"/>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128 </w:t>
            </w:r>
          </w:p>
        </w:tc>
        <w:tc>
          <w:tcPr>
            <w:tcW w:w="989"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haltermelés számviteli, pénzügyi feladatai</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termék értékesítése</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Munkavállalói, munkaadói jogok kötelezettségek, érdekvédelem</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Halászati vállalkozás tervezése</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40</w:t>
            </w: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34</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Kommunikációs alapismeretek</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30</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halászati tevékenység munkaszervezése</w:t>
            </w: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14</w:t>
            </w:r>
          </w:p>
        </w:tc>
        <w:tc>
          <w:tcPr>
            <w:tcW w:w="636"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gridSpan w:val="2"/>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14</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bl>
    <w:p w:rsidR="003A59DC" w:rsidRPr="00606080" w:rsidRDefault="003A59DC">
      <w:pPr>
        <w:rPr>
          <w:i/>
        </w:rPr>
      </w:pPr>
      <w:r w:rsidRPr="00606080">
        <w:rPr>
          <w:i/>
        </w:rPr>
        <w:br w:type="page"/>
      </w:r>
    </w:p>
    <w:tbl>
      <w:tblPr>
        <w:tblW w:w="15221" w:type="dxa"/>
        <w:jc w:val="center"/>
        <w:tblInd w:w="55" w:type="dxa"/>
        <w:tblCellMar>
          <w:left w:w="70" w:type="dxa"/>
          <w:right w:w="70" w:type="dxa"/>
        </w:tblCellMar>
        <w:tblLook w:val="0000" w:firstRow="0" w:lastRow="0" w:firstColumn="0" w:lastColumn="0" w:noHBand="0" w:noVBand="0"/>
      </w:tblPr>
      <w:tblGrid>
        <w:gridCol w:w="2043"/>
        <w:gridCol w:w="2487"/>
        <w:gridCol w:w="638"/>
        <w:gridCol w:w="637"/>
        <w:gridCol w:w="636"/>
        <w:gridCol w:w="638"/>
        <w:gridCol w:w="639"/>
        <w:gridCol w:w="636"/>
        <w:gridCol w:w="820"/>
        <w:gridCol w:w="820"/>
        <w:gridCol w:w="1052"/>
        <w:gridCol w:w="628"/>
        <w:gridCol w:w="605"/>
        <w:gridCol w:w="625"/>
        <w:gridCol w:w="638"/>
        <w:gridCol w:w="690"/>
        <w:gridCol w:w="989"/>
      </w:tblGrid>
      <w:tr w:rsidR="003A59DC" w:rsidRPr="00606080">
        <w:trPr>
          <w:cantSplit/>
          <w:trHeight w:val="285"/>
          <w:jc w:val="center"/>
        </w:trPr>
        <w:tc>
          <w:tcPr>
            <w:tcW w:w="2043" w:type="dxa"/>
            <w:vMerge w:val="restart"/>
            <w:tcBorders>
              <w:top w:val="single" w:sz="4" w:space="0" w:color="auto"/>
              <w:left w:val="single" w:sz="4" w:space="0" w:color="auto"/>
              <w:bottom w:val="single" w:sz="4" w:space="0" w:color="auto"/>
              <w:right w:val="single" w:sz="4" w:space="0" w:color="auto"/>
            </w:tcBorders>
            <w:vAlign w:val="center"/>
          </w:tcPr>
          <w:p w:rsidR="003A59DC" w:rsidRPr="00606080" w:rsidRDefault="003A59DC" w:rsidP="00FE4DC6">
            <w:pPr>
              <w:spacing w:after="0" w:line="240" w:lineRule="auto"/>
              <w:rPr>
                <w:rFonts w:ascii="Palatino Linotype" w:hAnsi="Palatino Linotype" w:cs="Arial"/>
                <w:i/>
                <w:sz w:val="20"/>
                <w:szCs w:val="20"/>
                <w:lang w:eastAsia="hu-HU"/>
              </w:rPr>
            </w:pPr>
            <w:r w:rsidRPr="00606080">
              <w:rPr>
                <w:rFonts w:ascii="Palatino Linotype" w:hAnsi="Palatino Linotype" w:cs="Arial"/>
                <w:i/>
                <w:sz w:val="20"/>
                <w:szCs w:val="20"/>
                <w:lang w:eastAsia="hu-HU"/>
              </w:rPr>
              <w:t>11013-12 Biológiai és halegészségügyi alapismeretek</w:t>
            </w:r>
          </w:p>
        </w:tc>
        <w:tc>
          <w:tcPr>
            <w:tcW w:w="2487" w:type="dxa"/>
            <w:tcBorders>
              <w:top w:val="single" w:sz="4" w:space="0" w:color="auto"/>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r w:rsidRPr="00606080">
              <w:rPr>
                <w:rFonts w:ascii="Palatino Linotype" w:hAnsi="Palatino Linotype" w:cs="Arial"/>
                <w:b/>
                <w:i/>
                <w:sz w:val="20"/>
                <w:szCs w:val="20"/>
                <w:lang w:eastAsia="hu-HU"/>
              </w:rPr>
              <w:t>Biológiai és hal-egészségügyi alapismeretek</w:t>
            </w:r>
          </w:p>
        </w:tc>
        <w:tc>
          <w:tcPr>
            <w:tcW w:w="638"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72  </w:t>
            </w:r>
          </w:p>
        </w:tc>
        <w:tc>
          <w:tcPr>
            <w:tcW w:w="637"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6" w:type="dxa"/>
            <w:vMerge w:val="restart"/>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72 </w:t>
            </w:r>
          </w:p>
        </w:tc>
        <w:tc>
          <w:tcPr>
            <w:tcW w:w="639"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6" w:type="dxa"/>
            <w:vMerge w:val="restart"/>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1052"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28"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72 </w:t>
            </w:r>
          </w:p>
        </w:tc>
        <w:tc>
          <w:tcPr>
            <w:tcW w:w="605"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25" w:type="dxa"/>
            <w:vMerge w:val="restart"/>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64</w:t>
            </w:r>
          </w:p>
        </w:tc>
        <w:tc>
          <w:tcPr>
            <w:tcW w:w="690"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989"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single" w:sz="4" w:space="0" w:color="auto"/>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Állati szervezet kémiai és biológiai felépítése</w:t>
            </w:r>
          </w:p>
        </w:tc>
        <w:tc>
          <w:tcPr>
            <w:tcW w:w="638"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7</w:t>
            </w:r>
          </w:p>
        </w:tc>
        <w:tc>
          <w:tcPr>
            <w:tcW w:w="637"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single" w:sz="4" w:space="0" w:color="auto"/>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9"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single" w:sz="4" w:space="0" w:color="auto"/>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1052"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28"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7 </w:t>
            </w:r>
          </w:p>
        </w:tc>
        <w:tc>
          <w:tcPr>
            <w:tcW w:w="605"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25" w:type="dxa"/>
            <w:vMerge/>
            <w:tcBorders>
              <w:top w:val="single" w:sz="4" w:space="0" w:color="auto"/>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90" w:type="dxa"/>
            <w:tcBorders>
              <w:top w:val="single" w:sz="4" w:space="0" w:color="auto"/>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989" w:type="dxa"/>
            <w:tcBorders>
              <w:top w:val="single" w:sz="4" w:space="0" w:color="auto"/>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Az élővilág rendszerezése, fontosabb vízi élőlények jellemzése</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13</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13</w:t>
            </w: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vizek élőhelyei és a víz sajátosságai</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15</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highlight w:val="yellow"/>
                <w:lang w:eastAsia="hu-HU"/>
              </w:rPr>
            </w:pPr>
            <w:r w:rsidRPr="00606080">
              <w:rPr>
                <w:rFonts w:ascii="Palatino Linotype" w:hAnsi="Palatino Linotype" w:cs="Arial"/>
                <w:i/>
                <w:lang w:eastAsia="hu-HU"/>
              </w:rPr>
              <w:t>15 </w:t>
            </w: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halhústermelés biológiai alapjai</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17</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17</w:t>
            </w: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 xml:space="preserve">Általános halegészségügyi ismeretek, </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Alapvető vízkémia ismeretek, vízvízsgálatok</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Abiotikus eredetű megbetegedések</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17</w:t>
            </w: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Biotikus eredetű megbetegedések</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25</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22</w:t>
            </w: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halak kártevői, ellenségei</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9</w:t>
            </w: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Védekezés a halbetegségek ellen</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17</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3A59DC" w:rsidRPr="00606080" w:rsidRDefault="003A59D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16</w:t>
            </w: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r w:rsidRPr="00606080">
              <w:rPr>
                <w:rFonts w:ascii="Palatino Linotype" w:hAnsi="Palatino Linotype" w:cs="Arial"/>
                <w:b/>
                <w:i/>
                <w:sz w:val="20"/>
                <w:szCs w:val="20"/>
                <w:lang w:eastAsia="hu-HU"/>
              </w:rPr>
              <w:t>Biológiai és hal-egészségügyi gyakorlatok</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72 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72 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1052"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2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05"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72</w:t>
            </w: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9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64 </w:t>
            </w:r>
          </w:p>
        </w:tc>
        <w:tc>
          <w:tcPr>
            <w:tcW w:w="989"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r>
      <w:tr w:rsidR="003A59DC" w:rsidRPr="00606080">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Az élővilág rendszerezése, a vizek élővilága</w:t>
            </w: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vizek élőhelyei és a víz sajátosságai</w:t>
            </w: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halhústermelés biológiai alapjai</w:t>
            </w: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15</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15</w:t>
            </w: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Általános halegészségügyi ismeretek</w:t>
            </w: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17</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17</w:t>
            </w: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Biotikus eredetű megbetegedések</w:t>
            </w: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24</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Abiotikus eredetű megbetegedések</w:t>
            </w: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Egyszerűbb vízkémiai vizsgálatok</w:t>
            </w: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Védekezés a halbetegségek ellen</w:t>
            </w: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 halak kártevői, ellenségei</w:t>
            </w: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7"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3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18</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14</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val="restart"/>
            <w:tcBorders>
              <w:top w:val="single" w:sz="4" w:space="0" w:color="auto"/>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r>
              <w:rPr>
                <w:rFonts w:ascii="Palatino Linotype" w:hAnsi="Palatino Linotype" w:cs="Arial"/>
                <w:sz w:val="20"/>
                <w:szCs w:val="20"/>
                <w:lang w:eastAsia="hu-HU"/>
              </w:rPr>
              <w:t>11014-12 Elektromos halászgép kezelése</w:t>
            </w:r>
          </w:p>
        </w:tc>
        <w:tc>
          <w:tcPr>
            <w:tcW w:w="2487"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r>
              <w:rPr>
                <w:rFonts w:ascii="Palatino Linotype" w:hAnsi="Palatino Linotype" w:cs="Arial"/>
                <w:b/>
                <w:sz w:val="20"/>
                <w:szCs w:val="20"/>
                <w:lang w:eastAsia="hu-HU"/>
              </w:rPr>
              <w:t>Elektromos halászgép kezelési ismeretek</w:t>
            </w:r>
            <w:r>
              <w:rPr>
                <w:rFonts w:ascii="Palatino Linotype" w:hAnsi="Palatino Linotype" w:cs="Arial"/>
                <w:b/>
                <w:bCs/>
                <w:lang w:eastAsia="hu-HU"/>
              </w:rPr>
              <w:t xml:space="preserve"> </w:t>
            </w:r>
          </w:p>
        </w:tc>
        <w:tc>
          <w:tcPr>
            <w:tcW w:w="638"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6" w:type="dxa"/>
            <w:vMerge w:val="restart"/>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38"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6" w:type="dxa"/>
            <w:vMerge w:val="restart"/>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1052"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28"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625" w:type="dxa"/>
            <w:vMerge w:val="restart"/>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38"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69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989"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Az elektromos áram tulajdonságai, hatása az élő szervezetre</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Az elektromos halászberendezések típusai, működési elve</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Az elektromos halászberendezés felépítése, működtetésének feltételei</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Az elektromos halászberendezés balesetvédelmi előírásai</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14</w:t>
            </w: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Default="003A59DC">
            <w:pPr>
              <w:spacing w:after="0" w:line="240" w:lineRule="auto"/>
              <w:rPr>
                <w:rFonts w:ascii="Palatino Linotype" w:hAnsi="Palatino Linotype" w:cs="Arial"/>
                <w:b/>
                <w:bCs/>
                <w:lang w:eastAsia="hu-HU"/>
              </w:rPr>
            </w:pPr>
            <w:r>
              <w:rPr>
                <w:rFonts w:ascii="Palatino Linotype" w:hAnsi="Palatino Linotype" w:cs="Arial"/>
                <w:b/>
                <w:sz w:val="20"/>
                <w:szCs w:val="20"/>
                <w:lang w:eastAsia="hu-HU"/>
              </w:rPr>
              <w:t>Elektromos halászgép kezelési gyakorlatok</w:t>
            </w:r>
          </w:p>
        </w:tc>
        <w:tc>
          <w:tcPr>
            <w:tcW w:w="638"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p>
        </w:tc>
        <w:tc>
          <w:tcPr>
            <w:tcW w:w="636"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38"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160</w:t>
            </w:r>
          </w:p>
        </w:tc>
        <w:tc>
          <w:tcPr>
            <w:tcW w:w="1052"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28"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38"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160</w:t>
            </w:r>
          </w:p>
        </w:tc>
        <w:tc>
          <w:tcPr>
            <w:tcW w:w="989"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r>
      <w:tr w:rsidR="003A59DC">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87"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Az elektromos halászberendezések típusai, működési elve</w:t>
            </w: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50</w:t>
            </w:r>
          </w:p>
        </w:tc>
        <w:tc>
          <w:tcPr>
            <w:tcW w:w="1052"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2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05"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5"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38"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9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50</w:t>
            </w:r>
          </w:p>
        </w:tc>
        <w:tc>
          <w:tcPr>
            <w:tcW w:w="989"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bl>
    <w:p w:rsidR="003A59DC" w:rsidRDefault="003A59DC">
      <w:r>
        <w:br w:type="page"/>
      </w: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A59DC">
        <w:trPr>
          <w:cantSplit/>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Az elektromos halászberendezés üzemeltetése</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val="restart"/>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val="restart"/>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80</w:t>
            </w: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9" w:type="dxa"/>
            <w:vMerge w:val="restart"/>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80</w:t>
            </w: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Az elektromos halászberendezés balesetvédelmi előírásai</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30</w:t>
            </w: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val="restart"/>
            <w:tcBorders>
              <w:top w:val="nil"/>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r>
              <w:rPr>
                <w:rFonts w:ascii="Palatino Linotype" w:hAnsi="Palatino Linotype" w:cs="Arial"/>
                <w:sz w:val="20"/>
                <w:szCs w:val="20"/>
                <w:lang w:eastAsia="hu-HU"/>
              </w:rPr>
              <w:t>11015-12 Horgásztó üzemeltetése</w:t>
            </w:r>
          </w:p>
        </w:tc>
        <w:tc>
          <w:tcPr>
            <w:tcW w:w="2491" w:type="dxa"/>
            <w:tcBorders>
              <w:top w:val="nil"/>
              <w:left w:val="nil"/>
              <w:bottom w:val="single" w:sz="4" w:space="0" w:color="auto"/>
              <w:right w:val="single" w:sz="4" w:space="0" w:color="auto"/>
            </w:tcBorders>
          </w:tcPr>
          <w:p w:rsidR="003A59DC" w:rsidRDefault="003A59DC">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Horgásztó üzemeltetési ismeretek</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80</w:t>
            </w:r>
          </w:p>
        </w:tc>
        <w:tc>
          <w:tcPr>
            <w:tcW w:w="82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A59DC" w:rsidRDefault="003A59DC">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Horgászvizek jellemzői, ökológiája</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Horgászvizek műszaki berendezései</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i/>
              </w:rPr>
            </w:pPr>
            <w:r w:rsidRPr="00606080">
              <w:rPr>
                <w:i/>
              </w:rPr>
              <w:t>9</w:t>
            </w: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Horgászvizek halasítása, takarmányozása, ápolása, kezelése</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jc w:val="center"/>
              <w:rPr>
                <w:i/>
              </w:rPr>
            </w:pPr>
            <w:r w:rsidRPr="00606080">
              <w:rPr>
                <w:i/>
              </w:rPr>
              <w:t>19</w:t>
            </w: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Szezonális feladatok a horgásztavaknál</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i/>
              </w:rPr>
            </w:pPr>
            <w:r w:rsidRPr="00606080">
              <w:rPr>
                <w:rFonts w:ascii="Palatino Linotype" w:hAnsi="Palatino Linotype" w:cs="Arial"/>
                <w:i/>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Horgásztatás közgazdasági feladatai</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 xml:space="preserve">Horgászati alapismeretek </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highlight w:val="yellow"/>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highlight w:val="yellow"/>
                <w:lang w:eastAsia="hu-HU"/>
              </w:rPr>
            </w:pP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highlight w:val="yellow"/>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highlight w:val="yellow"/>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highlight w:val="yellow"/>
                <w:lang w:eastAsia="hu-HU"/>
              </w:rPr>
            </w:pP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highlight w:val="yellow"/>
                <w:lang w:eastAsia="hu-HU"/>
              </w:rPr>
            </w:pPr>
          </w:p>
        </w:tc>
        <w:tc>
          <w:tcPr>
            <w:tcW w:w="820" w:type="dxa"/>
            <w:tcBorders>
              <w:top w:val="nil"/>
              <w:left w:val="nil"/>
              <w:bottom w:val="single" w:sz="4" w:space="0" w:color="auto"/>
              <w:right w:val="single" w:sz="4" w:space="0" w:color="auto"/>
            </w:tcBorders>
            <w:noWrap/>
            <w:vAlign w:val="center"/>
          </w:tcPr>
          <w:p w:rsidR="003A59DC" w:rsidRPr="00606080" w:rsidRDefault="003A59DC">
            <w:pPr>
              <w:spacing w:after="0" w:line="240" w:lineRule="auto"/>
              <w:jc w:val="center"/>
              <w:rPr>
                <w:rFonts w:ascii="Palatino Linotype" w:hAnsi="Palatino Linotype" w:cs="Arial"/>
                <w:i/>
                <w:highlight w:val="yellow"/>
                <w:lang w:eastAsia="hu-HU"/>
              </w:rPr>
            </w:pPr>
            <w:r w:rsidRPr="00606080">
              <w:rPr>
                <w:rFonts w:ascii="Palatino Linotype" w:hAnsi="Palatino Linotype" w:cs="Arial"/>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highlight w:val="yellow"/>
                <w:lang w:eastAsia="hu-HU"/>
              </w:rPr>
            </w:pP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highlight w:val="yellow"/>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highlight w:val="yellow"/>
                <w:lang w:eastAsia="hu-HU"/>
              </w:rPr>
            </w:pP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highlight w:val="yellow"/>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highlight w:val="yellow"/>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highlight w:val="yellow"/>
                <w:lang w:eastAsia="hu-HU"/>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highlight w:val="yellow"/>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3A59DC" w:rsidRDefault="003A59DC">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Horgásztó üzemeltetésének gyakorlata</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160</w:t>
            </w:r>
          </w:p>
        </w:tc>
        <w:tc>
          <w:tcPr>
            <w:tcW w:w="106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3A59DC" w:rsidRDefault="003A59DC" w:rsidP="00833EC6">
            <w:pPr>
              <w:spacing w:after="0" w:line="240" w:lineRule="auto"/>
              <w:jc w:val="center"/>
              <w:rPr>
                <w:rFonts w:ascii="Palatino Linotype" w:hAnsi="Palatino Linotype" w:cs="Arial"/>
                <w:b/>
                <w:bCs/>
                <w:lang w:eastAsia="hu-HU"/>
              </w:rPr>
            </w:pPr>
            <w:r>
              <w:rPr>
                <w:rFonts w:ascii="Palatino Linotype" w:hAnsi="Palatino Linotype" w:cs="Arial"/>
                <w:b/>
                <w:bCs/>
                <w:lang w:eastAsia="hu-HU"/>
              </w:rPr>
              <w:t> 180</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Default="003A59DC">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Horgászvizek jellemzői, ökológiája</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bCs/>
                <w:i/>
                <w:lang w:eastAsia="hu-HU"/>
              </w:rPr>
            </w:pPr>
            <w:r w:rsidRPr="00606080">
              <w:rPr>
                <w:rFonts w:ascii="Palatino Linotype" w:hAnsi="Palatino Linotype" w:cs="Arial"/>
                <w:bCs/>
                <w:i/>
                <w:lang w:eastAsia="hu-HU"/>
              </w:rPr>
              <w:t>25</w:t>
            </w: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25</w:t>
            </w: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Horgászvizek műszaki berendezései</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center"/>
          </w:tcPr>
          <w:p w:rsidR="003A59DC" w:rsidRPr="00606080" w:rsidRDefault="003A59DC">
            <w:pPr>
              <w:jc w:val="center"/>
              <w:rPr>
                <w:i/>
              </w:rPr>
            </w:pPr>
            <w:r w:rsidRPr="00606080">
              <w:rPr>
                <w:rFonts w:ascii="Palatino Linotype" w:hAnsi="Palatino Linotype" w:cs="Arial"/>
                <w:bCs/>
                <w:i/>
                <w:lang w:eastAsia="hu-HU"/>
              </w:rPr>
              <w:t>25</w:t>
            </w: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rFonts w:ascii="Palatino Linotype" w:hAnsi="Palatino Linotype" w:cs="Arial"/>
                <w:bCs/>
                <w:i/>
                <w:lang w:eastAsia="hu-HU"/>
              </w:rPr>
            </w:pPr>
            <w:r w:rsidRPr="00606080">
              <w:rPr>
                <w:rFonts w:ascii="Palatino Linotype" w:hAnsi="Palatino Linotype" w:cs="Arial"/>
                <w:bCs/>
                <w:i/>
                <w:lang w:eastAsia="hu-HU"/>
              </w:rPr>
              <w:t>25</w:t>
            </w: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i/>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Horgászvizek halasítása, takarmányozása, ápolása, kezelése</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i/>
              </w:rPr>
            </w:pPr>
            <w:r w:rsidRPr="00606080">
              <w:rPr>
                <w:rFonts w:ascii="Palatino Linotype" w:hAnsi="Palatino Linotype" w:cs="Arial"/>
                <w:bCs/>
                <w:i/>
                <w:lang w:eastAsia="hu-HU"/>
              </w:rPr>
              <w:t>35</w:t>
            </w: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rFonts w:ascii="Palatino Linotype" w:hAnsi="Palatino Linotype" w:cs="Arial"/>
                <w:bCs/>
                <w:i/>
                <w:lang w:eastAsia="hu-HU"/>
              </w:rPr>
            </w:pPr>
            <w:r w:rsidRPr="00606080">
              <w:rPr>
                <w:rFonts w:ascii="Palatino Linotype" w:hAnsi="Palatino Linotype" w:cs="Arial"/>
                <w:bCs/>
                <w:i/>
                <w:lang w:eastAsia="hu-HU"/>
              </w:rPr>
              <w:t>40</w:t>
            </w: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i/>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Szezonális feladatok a horgásztavaknál</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BFBFBF"/>
            <w:vAlign w:val="center"/>
          </w:tcPr>
          <w:p w:rsidR="003A59DC" w:rsidRPr="00606080" w:rsidRDefault="003A59DC">
            <w:pPr>
              <w:jc w:val="center"/>
              <w:rPr>
                <w:rFonts w:ascii="Palatino Linotype" w:hAnsi="Palatino Linotype" w:cs="Arial"/>
                <w:bCs/>
                <w:i/>
                <w:lang w:eastAsia="hu-HU"/>
              </w:rPr>
            </w:pPr>
            <w:r w:rsidRPr="00606080">
              <w:rPr>
                <w:rFonts w:ascii="Palatino Linotype" w:hAnsi="Palatino Linotype" w:cs="Arial"/>
                <w:bCs/>
                <w:i/>
                <w:lang w:eastAsia="hu-HU"/>
              </w:rPr>
              <w:t>20</w:t>
            </w: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BFBFBF"/>
            <w:vAlign w:val="center"/>
          </w:tcPr>
          <w:p w:rsidR="003A59DC" w:rsidRPr="00606080" w:rsidRDefault="003A59DC">
            <w:pPr>
              <w:jc w:val="center"/>
              <w:rPr>
                <w:rFonts w:ascii="Palatino Linotype" w:hAnsi="Palatino Linotype" w:cs="Arial"/>
                <w:bCs/>
                <w:i/>
                <w:lang w:eastAsia="hu-HU"/>
              </w:rPr>
            </w:pPr>
            <w:r w:rsidRPr="00606080">
              <w:rPr>
                <w:rFonts w:ascii="Palatino Linotype" w:hAnsi="Palatino Linotype" w:cs="Arial"/>
                <w:bCs/>
                <w:i/>
                <w:lang w:eastAsia="hu-HU"/>
              </w:rPr>
              <w:t>25</w:t>
            </w: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i/>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Horgásztatás közgazdasági feladatai</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r w:rsidRPr="0060608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r w:rsidRPr="00606080">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i/>
              </w:rPr>
            </w:pPr>
            <w:r w:rsidRPr="00606080">
              <w:rPr>
                <w:rFonts w:ascii="Palatino Linotype" w:hAnsi="Palatino Linotype" w:cs="Arial"/>
                <w:bCs/>
                <w:i/>
                <w:lang w:eastAsia="hu-HU"/>
              </w:rPr>
              <w:t>30</w:t>
            </w: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rFonts w:ascii="Palatino Linotype" w:hAnsi="Palatino Linotype" w:cs="Arial"/>
                <w:bCs/>
                <w:i/>
                <w:lang w:eastAsia="hu-HU"/>
              </w:rPr>
            </w:pPr>
            <w:r w:rsidRPr="00606080">
              <w:rPr>
                <w:rFonts w:ascii="Palatino Linotype" w:hAnsi="Palatino Linotype" w:cs="Arial"/>
                <w:bCs/>
                <w:i/>
                <w:lang w:eastAsia="hu-HU"/>
              </w:rPr>
              <w:t>35</w:t>
            </w:r>
          </w:p>
        </w:tc>
        <w:tc>
          <w:tcPr>
            <w:tcW w:w="629" w:type="dxa"/>
            <w:vMerge/>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i/>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2049" w:type="dxa"/>
            <w:vMerge/>
            <w:tcBorders>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3A59DC" w:rsidRPr="00606080" w:rsidRDefault="003A59DC">
            <w:pPr>
              <w:spacing w:after="0" w:line="240" w:lineRule="auto"/>
              <w:rPr>
                <w:rFonts w:ascii="Palatino Linotype" w:hAnsi="Palatino Linotype" w:cs="Arial"/>
                <w:i/>
                <w:lang w:eastAsia="hu-HU"/>
              </w:rPr>
            </w:pPr>
            <w:r w:rsidRPr="00606080">
              <w:rPr>
                <w:rFonts w:ascii="Palatino Linotype" w:hAnsi="Palatino Linotype" w:cs="Arial"/>
                <w:i/>
                <w:lang w:eastAsia="hu-HU"/>
              </w:rPr>
              <w:t>Horgászati alapismeretek</w:t>
            </w: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i/>
                <w:lang w:eastAsia="hu-HU"/>
              </w:rPr>
            </w:pPr>
          </w:p>
        </w:tc>
        <w:tc>
          <w:tcPr>
            <w:tcW w:w="640" w:type="dxa"/>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3A59DC" w:rsidRPr="00606080" w:rsidRDefault="003A59DC">
            <w:pPr>
              <w:spacing w:after="0" w:line="240" w:lineRule="auto"/>
              <w:jc w:val="center"/>
              <w:rPr>
                <w:rFonts w:ascii="Palatino Linotype" w:hAnsi="Palatino Linotype" w:cs="Arial"/>
                <w:b/>
                <w:bCs/>
                <w:i/>
                <w:lang w:eastAsia="hu-HU"/>
              </w:rPr>
            </w:pPr>
          </w:p>
        </w:tc>
        <w:tc>
          <w:tcPr>
            <w:tcW w:w="640" w:type="dxa"/>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3A59DC" w:rsidRPr="00606080" w:rsidRDefault="003A59D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BFBFBF"/>
            <w:vAlign w:val="center"/>
          </w:tcPr>
          <w:p w:rsidR="003A59DC" w:rsidRPr="00606080" w:rsidRDefault="003A59DC">
            <w:pPr>
              <w:jc w:val="center"/>
              <w:rPr>
                <w:rFonts w:ascii="Palatino Linotype" w:hAnsi="Palatino Linotype" w:cs="Arial"/>
                <w:bCs/>
                <w:i/>
                <w:lang w:eastAsia="hu-HU"/>
              </w:rPr>
            </w:pPr>
            <w:r w:rsidRPr="00606080">
              <w:rPr>
                <w:rFonts w:ascii="Palatino Linotype" w:hAnsi="Palatino Linotype" w:cs="Arial"/>
                <w:bCs/>
                <w:i/>
                <w:lang w:eastAsia="hu-HU"/>
              </w:rPr>
              <w:t>25</w:t>
            </w:r>
          </w:p>
        </w:tc>
        <w:tc>
          <w:tcPr>
            <w:tcW w:w="106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BFBFBF"/>
            <w:vAlign w:val="center"/>
          </w:tcPr>
          <w:p w:rsidR="003A59DC" w:rsidRPr="00606080" w:rsidRDefault="003A59DC">
            <w:pPr>
              <w:jc w:val="center"/>
              <w:rPr>
                <w:rFonts w:ascii="Palatino Linotype" w:hAnsi="Palatino Linotype" w:cs="Arial"/>
                <w:bCs/>
                <w:i/>
                <w:lang w:eastAsia="hu-HU"/>
              </w:rPr>
            </w:pPr>
            <w:r w:rsidRPr="00606080">
              <w:rPr>
                <w:rFonts w:ascii="Palatino Linotype" w:hAnsi="Palatino Linotype" w:cs="Arial"/>
                <w:bCs/>
                <w:i/>
                <w:lang w:eastAsia="hu-HU"/>
              </w:rPr>
              <w:t>30</w:t>
            </w:r>
          </w:p>
        </w:tc>
        <w:tc>
          <w:tcPr>
            <w:tcW w:w="629" w:type="dxa"/>
            <w:tcBorders>
              <w:top w:val="nil"/>
              <w:left w:val="single" w:sz="4" w:space="0" w:color="auto"/>
              <w:bottom w:val="single" w:sz="4" w:space="0" w:color="000000"/>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3A59DC" w:rsidRPr="00606080" w:rsidRDefault="003A59DC">
            <w:pPr>
              <w:jc w:val="center"/>
              <w:rPr>
                <w:i/>
              </w:rPr>
            </w:pPr>
          </w:p>
        </w:tc>
        <w:tc>
          <w:tcPr>
            <w:tcW w:w="996" w:type="dxa"/>
            <w:tcBorders>
              <w:top w:val="nil"/>
              <w:left w:val="nil"/>
              <w:bottom w:val="single" w:sz="4" w:space="0" w:color="auto"/>
              <w:right w:val="single" w:sz="4" w:space="0" w:color="auto"/>
            </w:tcBorders>
            <w:vAlign w:val="center"/>
          </w:tcPr>
          <w:p w:rsidR="003A59DC" w:rsidRPr="00606080" w:rsidRDefault="003A59DC">
            <w:pPr>
              <w:spacing w:after="0" w:line="240" w:lineRule="auto"/>
              <w:jc w:val="center"/>
              <w:rPr>
                <w:rFonts w:ascii="Palatino Linotype" w:hAnsi="Palatino Linotype" w:cs="Arial"/>
                <w:i/>
                <w:lang w:eastAsia="hu-HU"/>
              </w:rPr>
            </w:pPr>
          </w:p>
        </w:tc>
      </w:tr>
      <w:tr w:rsidR="003A59DC">
        <w:trPr>
          <w:cantSplit/>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3A59DC" w:rsidRDefault="003A59DC">
            <w:pPr>
              <w:spacing w:after="0" w:line="240" w:lineRule="auto"/>
              <w:rPr>
                <w:rFonts w:ascii="Palatino Linotype" w:hAnsi="Palatino Linotype" w:cs="Arial"/>
                <w:b/>
                <w:bCs/>
                <w:sz w:val="20"/>
                <w:szCs w:val="20"/>
                <w:lang w:eastAsia="hu-HU"/>
              </w:rPr>
            </w:pPr>
            <w:r>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306</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180</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648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p>
        </w:tc>
        <w:tc>
          <w:tcPr>
            <w:tcW w:w="82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224</w:t>
            </w:r>
          </w:p>
        </w:tc>
        <w:tc>
          <w:tcPr>
            <w:tcW w:w="82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512 </w:t>
            </w:r>
          </w:p>
        </w:tc>
        <w:tc>
          <w:tcPr>
            <w:tcW w:w="106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2366 </w:t>
            </w:r>
          </w:p>
        </w:tc>
        <w:tc>
          <w:tcPr>
            <w:tcW w:w="617"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438</w:t>
            </w:r>
          </w:p>
        </w:tc>
        <w:tc>
          <w:tcPr>
            <w:tcW w:w="619"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684 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240 </w:t>
            </w:r>
          </w:p>
        </w:tc>
        <w:tc>
          <w:tcPr>
            <w:tcW w:w="64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768 </w:t>
            </w:r>
          </w:p>
        </w:tc>
        <w:tc>
          <w:tcPr>
            <w:tcW w:w="996"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2290</w:t>
            </w:r>
          </w:p>
        </w:tc>
      </w:tr>
      <w:tr w:rsidR="003A59DC">
        <w:trPr>
          <w:cantSplit/>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3A59DC" w:rsidRPr="00606080" w:rsidRDefault="003A59DC">
            <w:pPr>
              <w:spacing w:after="0" w:line="240" w:lineRule="auto"/>
              <w:rPr>
                <w:rFonts w:ascii="Palatino Linotype" w:hAnsi="Palatino Linotype" w:cs="Arial"/>
                <w:b/>
                <w:sz w:val="20"/>
                <w:szCs w:val="20"/>
                <w:lang w:eastAsia="hu-HU"/>
              </w:rPr>
            </w:pPr>
            <w:r w:rsidRPr="00606080">
              <w:rPr>
                <w:rFonts w:ascii="Palatino Linotype" w:hAnsi="Palatino Linotype" w:cs="Arial"/>
                <w:b/>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736</w:t>
            </w:r>
          </w:p>
        </w:tc>
        <w:tc>
          <w:tcPr>
            <w:tcW w:w="1060"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2366 </w:t>
            </w:r>
          </w:p>
        </w:tc>
        <w:tc>
          <w:tcPr>
            <w:tcW w:w="1236" w:type="dxa"/>
            <w:gridSpan w:val="2"/>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1122</w:t>
            </w:r>
          </w:p>
        </w:tc>
        <w:tc>
          <w:tcPr>
            <w:tcW w:w="629" w:type="dxa"/>
            <w:vMerge/>
            <w:tcBorders>
              <w:top w:val="nil"/>
              <w:left w:val="single" w:sz="4" w:space="0" w:color="auto"/>
              <w:bottom w:val="single" w:sz="4" w:space="0" w:color="000000"/>
              <w:right w:val="single" w:sz="4" w:space="0" w:color="auto"/>
            </w:tcBorders>
            <w:vAlign w:val="center"/>
          </w:tcPr>
          <w:p w:rsidR="003A59DC" w:rsidRDefault="003A59DC">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1008</w:t>
            </w:r>
          </w:p>
        </w:tc>
        <w:tc>
          <w:tcPr>
            <w:tcW w:w="996" w:type="dxa"/>
            <w:tcBorders>
              <w:top w:val="nil"/>
              <w:left w:val="nil"/>
              <w:bottom w:val="single" w:sz="4" w:space="0" w:color="auto"/>
              <w:right w:val="single" w:sz="4" w:space="0" w:color="auto"/>
            </w:tcBorders>
            <w:vAlign w:val="bottom"/>
          </w:tcPr>
          <w:p w:rsidR="003A59DC" w:rsidRDefault="003A59DC">
            <w:pPr>
              <w:spacing w:after="0" w:line="240" w:lineRule="auto"/>
              <w:jc w:val="center"/>
              <w:rPr>
                <w:rFonts w:ascii="Palatino Linotype" w:hAnsi="Palatino Linotype" w:cs="Arial"/>
                <w:b/>
                <w:bCs/>
                <w:lang w:eastAsia="hu-HU"/>
              </w:rPr>
            </w:pPr>
            <w:r>
              <w:rPr>
                <w:rFonts w:ascii="Palatino Linotype" w:hAnsi="Palatino Linotype" w:cs="Arial"/>
                <w:b/>
                <w:bCs/>
                <w:lang w:eastAsia="hu-HU"/>
              </w:rPr>
              <w:t>2290 </w:t>
            </w:r>
          </w:p>
        </w:tc>
      </w:tr>
      <w:tr w:rsidR="003A59DC">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3A59DC" w:rsidRDefault="003A59DC">
            <w:pPr>
              <w:spacing w:after="0" w:line="240" w:lineRule="auto"/>
              <w:rPr>
                <w:rFonts w:ascii="Palatino Linotype" w:hAnsi="Palatino Linotype" w:cs="Arial"/>
                <w:lang w:eastAsia="hu-HU"/>
              </w:rPr>
            </w:pPr>
            <w:r>
              <w:rPr>
                <w:rFonts w:ascii="Palatino Linotype" w:hAnsi="Palatino Linotype" w:cs="Arial"/>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3A59DC" w:rsidRDefault="003A59DC" w:rsidP="00606080">
            <w:pPr>
              <w:spacing w:after="0" w:line="240" w:lineRule="auto"/>
              <w:jc w:val="center"/>
              <w:rPr>
                <w:rFonts w:ascii="Palatino Linotype" w:hAnsi="Palatino Linotype" w:cs="Arial"/>
                <w:lang w:eastAsia="hu-HU"/>
              </w:rPr>
            </w:pPr>
            <w:r>
              <w:rPr>
                <w:rFonts w:ascii="Palatino Linotype" w:hAnsi="Palatino Linotype" w:cs="Arial"/>
                <w:lang w:eastAsia="hu-HU"/>
              </w:rPr>
              <w:t xml:space="preserve">  710/</w:t>
            </w:r>
            <w:r>
              <w:rPr>
                <w:rFonts w:ascii="Palatino Linotype" w:hAnsi="Palatino Linotype" w:cs="Arial"/>
                <w:sz w:val="20"/>
                <w:szCs w:val="20"/>
                <w:lang w:eastAsia="hu-HU"/>
              </w:rPr>
              <w:t>30%</w:t>
            </w:r>
            <w:r>
              <w:rPr>
                <w:rFonts w:ascii="Palatino Linotype" w:hAnsi="Palatino Linotype" w:cs="Arial"/>
                <w:lang w:eastAsia="hu-HU"/>
              </w:rPr>
              <w:t xml:space="preserve">    </w:t>
            </w:r>
          </w:p>
        </w:tc>
        <w:tc>
          <w:tcPr>
            <w:tcW w:w="4141" w:type="dxa"/>
            <w:gridSpan w:val="6"/>
            <w:tcBorders>
              <w:top w:val="single" w:sz="4" w:space="0" w:color="auto"/>
              <w:left w:val="nil"/>
              <w:bottom w:val="single" w:sz="4" w:space="0" w:color="auto"/>
              <w:right w:val="single" w:sz="4" w:space="0" w:color="auto"/>
            </w:tcBorders>
            <w:noWrap/>
            <w:vAlign w:val="bottom"/>
          </w:tcPr>
          <w:p w:rsidR="003A59DC" w:rsidRDefault="003A59DC" w:rsidP="0060608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  678/29,6%</w:t>
            </w:r>
          </w:p>
        </w:tc>
      </w:tr>
      <w:tr w:rsidR="003A59DC">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3A59DC" w:rsidRDefault="003A59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3A59DC" w:rsidRDefault="003A59DC" w:rsidP="00606080">
            <w:pPr>
              <w:spacing w:after="0" w:line="240" w:lineRule="auto"/>
              <w:jc w:val="center"/>
              <w:rPr>
                <w:rFonts w:ascii="Palatino Linotype" w:hAnsi="Palatino Linotype" w:cs="Arial"/>
                <w:sz w:val="20"/>
                <w:szCs w:val="20"/>
                <w:lang w:eastAsia="hu-HU"/>
              </w:rPr>
            </w:pPr>
            <w:r>
              <w:rPr>
                <w:rFonts w:ascii="Palatino Linotype" w:hAnsi="Palatino Linotype" w:cs="Arial"/>
                <w:lang w:eastAsia="hu-HU"/>
              </w:rPr>
              <w:t>1656</w:t>
            </w:r>
            <w:r>
              <w:rPr>
                <w:rFonts w:ascii="Palatino Linotype" w:hAnsi="Palatino Linotype" w:cs="Arial"/>
                <w:sz w:val="20"/>
                <w:szCs w:val="20"/>
                <w:lang w:eastAsia="hu-HU"/>
              </w:rPr>
              <w:t>/70% </w:t>
            </w:r>
          </w:p>
        </w:tc>
        <w:tc>
          <w:tcPr>
            <w:tcW w:w="4141" w:type="dxa"/>
            <w:gridSpan w:val="6"/>
            <w:tcBorders>
              <w:top w:val="single" w:sz="4" w:space="0" w:color="auto"/>
              <w:left w:val="nil"/>
              <w:bottom w:val="single" w:sz="4" w:space="0" w:color="auto"/>
              <w:right w:val="single" w:sz="4" w:space="0" w:color="auto"/>
            </w:tcBorders>
            <w:noWrap/>
            <w:vAlign w:val="bottom"/>
          </w:tcPr>
          <w:p w:rsidR="003A59DC" w:rsidRDefault="003A59DC" w:rsidP="0060608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1612/70,4% </w:t>
            </w:r>
          </w:p>
        </w:tc>
      </w:tr>
    </w:tbl>
    <w:p w:rsidR="003A59DC" w:rsidRDefault="003A59DC">
      <w:pPr>
        <w:widowControl w:val="0"/>
        <w:suppressAutoHyphens/>
        <w:spacing w:after="0" w:line="240" w:lineRule="auto"/>
        <w:jc w:val="both"/>
        <w:rPr>
          <w:rFonts w:ascii="Palatino Linotype" w:hAnsi="Palatino Linotype" w:cs="Mangal"/>
          <w:kern w:val="1"/>
          <w:sz w:val="20"/>
          <w:szCs w:val="20"/>
          <w:lang w:eastAsia="hi-IN" w:bidi="hi-IN"/>
        </w:rPr>
      </w:pPr>
    </w:p>
    <w:p w:rsidR="003A59DC" w:rsidRDefault="003A59DC">
      <w:pPr>
        <w:widowControl w:val="0"/>
        <w:suppressAutoHyphens/>
        <w:spacing w:after="0" w:line="240" w:lineRule="auto"/>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Jelmagyarázat: e/elmélet, gy/gyakorlat, ögy/összefüggő szakmai gyakorlat</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táblázatban aranysárga háttérrel kiemelt szakmai követelménymodulok az ágazati közös tartalmakat jelölik.</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3A59DC" w:rsidRDefault="003A59DC">
      <w:pPr>
        <w:widowControl w:val="0"/>
        <w:suppressAutoHyphens/>
        <w:spacing w:after="0" w:line="240" w:lineRule="auto"/>
        <w:jc w:val="both"/>
        <w:rPr>
          <w:rFonts w:ascii="Palatino Linotype" w:hAnsi="Palatino Linotype"/>
          <w:kern w:val="1"/>
          <w:sz w:val="24"/>
          <w:szCs w:val="24"/>
          <w:highlight w:val="yellow"/>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tantárgyakra meghatározott időkeret kötelező érvényű, </w:t>
      </w:r>
      <w:r>
        <w:rPr>
          <w:rFonts w:ascii="Palatino Linotype" w:hAnsi="Palatino Linotype"/>
          <w:i/>
          <w:kern w:val="1"/>
          <w:sz w:val="24"/>
          <w:szCs w:val="24"/>
          <w:lang w:eastAsia="hi-IN" w:bidi="hi-IN"/>
        </w:rPr>
        <w:t>a témakörökre kialakított óraszám pedig ajánlás.</w:t>
      </w:r>
    </w:p>
    <w:p w:rsidR="003A59DC" w:rsidRDefault="003A59DC">
      <w:pPr>
        <w:widowControl w:val="0"/>
        <w:suppressAutoHyphens/>
        <w:spacing w:after="0" w:line="240" w:lineRule="auto"/>
        <w:jc w:val="both"/>
        <w:rPr>
          <w:rFonts w:ascii="Palatino Linotype" w:hAnsi="Palatino Linotype" w:cs="Mangal"/>
          <w:kern w:val="1"/>
          <w:sz w:val="20"/>
          <w:szCs w:val="20"/>
          <w:lang w:eastAsia="hi-IN" w:bidi="hi-IN"/>
        </w:rPr>
      </w:pPr>
    </w:p>
    <w:p w:rsidR="003A59DC" w:rsidRDefault="003A59DC">
      <w:pPr>
        <w:widowControl w:val="0"/>
        <w:suppressAutoHyphens/>
        <w:spacing w:after="0" w:line="240" w:lineRule="auto"/>
        <w:jc w:val="both"/>
        <w:rPr>
          <w:rFonts w:ascii="Palatino Linotype" w:hAnsi="Palatino Linotype"/>
          <w:kern w:val="1"/>
          <w:sz w:val="44"/>
          <w:szCs w:val="44"/>
          <w:lang w:eastAsia="hi-IN" w:bidi="hi-IN"/>
        </w:rPr>
        <w:sectPr w:rsidR="003A59DC">
          <w:pgSz w:w="16838" w:h="11906" w:orient="landscape"/>
          <w:pgMar w:top="1417" w:right="1417" w:bottom="1276" w:left="1417" w:header="708" w:footer="708" w:gutter="0"/>
          <w:cols w:space="708"/>
          <w:docGrid w:linePitch="360"/>
        </w:sectPr>
      </w:pPr>
    </w:p>
    <w:p w:rsidR="003A59DC" w:rsidRDefault="003A59DC">
      <w:pPr>
        <w:widowControl w:val="0"/>
        <w:suppressAutoHyphens/>
        <w:spacing w:after="0" w:line="240" w:lineRule="auto"/>
        <w:jc w:val="center"/>
        <w:rPr>
          <w:rFonts w:ascii="Palatino Linotype" w:hAnsi="Palatino Linotype"/>
          <w:b/>
          <w:sz w:val="44"/>
          <w:szCs w:val="44"/>
          <w:lang w:eastAsia="hu-HU"/>
        </w:rPr>
      </w:pPr>
    </w:p>
    <w:p w:rsidR="003A59DC" w:rsidRDefault="003A59DC">
      <w:pPr>
        <w:widowControl w:val="0"/>
        <w:tabs>
          <w:tab w:val="left" w:pos="3975"/>
          <w:tab w:val="center" w:pos="4535"/>
        </w:tabs>
        <w:suppressAutoHyphens/>
        <w:spacing w:after="0" w:line="240" w:lineRule="auto"/>
        <w:rPr>
          <w:rFonts w:ascii="Palatino Linotype" w:hAnsi="Palatino Linotype"/>
          <w:b/>
          <w:sz w:val="44"/>
          <w:szCs w:val="44"/>
          <w:lang w:eastAsia="hu-HU"/>
        </w:rPr>
      </w:pPr>
      <w:r>
        <w:rPr>
          <w:rFonts w:ascii="Palatino Linotype" w:hAnsi="Palatino Linotype"/>
          <w:b/>
          <w:sz w:val="44"/>
          <w:szCs w:val="44"/>
          <w:lang w:eastAsia="hu-HU"/>
        </w:rPr>
        <w:tab/>
      </w:r>
      <w:r>
        <w:rPr>
          <w:rFonts w:ascii="Palatino Linotype" w:hAnsi="Palatino Linotype"/>
          <w:b/>
          <w:sz w:val="44"/>
          <w:szCs w:val="44"/>
          <w:lang w:eastAsia="hu-HU"/>
        </w:rPr>
        <w:tab/>
      </w:r>
    </w:p>
    <w:p w:rsidR="003A59DC" w:rsidRDefault="003A59DC">
      <w:pPr>
        <w:widowControl w:val="0"/>
        <w:suppressAutoHyphens/>
        <w:spacing w:after="0" w:line="240" w:lineRule="auto"/>
        <w:jc w:val="center"/>
        <w:rPr>
          <w:rFonts w:ascii="Palatino Linotype" w:hAnsi="Palatino Linotype"/>
          <w:b/>
          <w:sz w:val="44"/>
          <w:szCs w:val="44"/>
          <w:lang w:eastAsia="hu-HU"/>
        </w:rPr>
      </w:pPr>
    </w:p>
    <w:p w:rsidR="003A59DC" w:rsidRDefault="003A59DC">
      <w:pPr>
        <w:widowControl w:val="0"/>
        <w:suppressAutoHyphens/>
        <w:spacing w:after="0" w:line="240" w:lineRule="auto"/>
        <w:jc w:val="center"/>
        <w:rPr>
          <w:rFonts w:ascii="Palatino Linotype" w:hAnsi="Palatino Linotype"/>
          <w:b/>
          <w:sz w:val="44"/>
          <w:szCs w:val="44"/>
          <w:lang w:eastAsia="hu-HU"/>
        </w:rPr>
      </w:pPr>
    </w:p>
    <w:p w:rsidR="003A59DC" w:rsidRDefault="003A59DC">
      <w:pPr>
        <w:widowControl w:val="0"/>
        <w:suppressAutoHyphens/>
        <w:spacing w:after="0" w:line="240" w:lineRule="auto"/>
        <w:jc w:val="center"/>
        <w:rPr>
          <w:rFonts w:ascii="Palatino Linotype" w:hAnsi="Palatino Linotype"/>
          <w:b/>
          <w:sz w:val="44"/>
          <w:szCs w:val="44"/>
          <w:lang w:eastAsia="hu-HU"/>
        </w:rPr>
      </w:pPr>
    </w:p>
    <w:p w:rsidR="003A59DC" w:rsidRPr="00894C6C" w:rsidRDefault="003A59DC" w:rsidP="00340797">
      <w:pPr>
        <w:widowControl w:val="0"/>
        <w:suppressAutoHyphens/>
        <w:spacing w:after="0" w:line="240" w:lineRule="auto"/>
        <w:ind w:left="-15"/>
        <w:jc w:val="center"/>
        <w:rPr>
          <w:rFonts w:ascii="Palatino Linotype" w:hAnsi="Palatino Linotype"/>
          <w:b/>
          <w:kern w:val="1"/>
          <w:sz w:val="44"/>
          <w:szCs w:val="44"/>
          <w:lang w:eastAsia="hi-IN" w:bidi="hi-IN"/>
        </w:rPr>
      </w:pPr>
    </w:p>
    <w:p w:rsidR="003A59DC" w:rsidRPr="00894C6C" w:rsidRDefault="003A59DC" w:rsidP="00340797">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3A59DC" w:rsidRPr="00894C6C" w:rsidRDefault="003A59DC" w:rsidP="00340797">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3A59DC" w:rsidRPr="00894C6C" w:rsidRDefault="003A59DC" w:rsidP="00340797">
      <w:pPr>
        <w:spacing w:after="0" w:line="240" w:lineRule="auto"/>
        <w:jc w:val="center"/>
        <w:rPr>
          <w:rFonts w:ascii="Palatino Linotype" w:hAnsi="Palatino Linotype"/>
          <w:sz w:val="44"/>
          <w:szCs w:val="44"/>
        </w:rPr>
      </w:pPr>
    </w:p>
    <w:p w:rsidR="003A59DC" w:rsidRPr="00894C6C" w:rsidRDefault="003A59DC" w:rsidP="00340797">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3A59DC" w:rsidRPr="00894C6C" w:rsidRDefault="003A59DC" w:rsidP="00340797">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3A59DC" w:rsidRPr="00894C6C" w:rsidRDefault="003A59DC" w:rsidP="00340797">
      <w:pPr>
        <w:spacing w:after="0" w:line="240" w:lineRule="auto"/>
        <w:jc w:val="center"/>
        <w:rPr>
          <w:rFonts w:ascii="Palatino Linotype" w:hAnsi="Palatino Linotype"/>
          <w:b/>
          <w:sz w:val="44"/>
          <w:szCs w:val="44"/>
        </w:rPr>
      </w:pPr>
    </w:p>
    <w:p w:rsidR="003A59DC" w:rsidRPr="00894C6C" w:rsidRDefault="003A59DC" w:rsidP="00340797">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3A59DC" w:rsidRPr="00894C6C" w:rsidRDefault="003A59DC" w:rsidP="00340797">
      <w:pPr>
        <w:spacing w:after="0" w:line="240" w:lineRule="auto"/>
        <w:ind w:left="-15"/>
        <w:jc w:val="center"/>
        <w:rPr>
          <w:rFonts w:ascii="Palatino Linotype" w:hAnsi="Palatino Linotype"/>
          <w:b/>
          <w:sz w:val="44"/>
          <w:szCs w:val="44"/>
        </w:rPr>
      </w:pPr>
    </w:p>
    <w:p w:rsidR="003A59DC" w:rsidRPr="00894C6C" w:rsidRDefault="003A59DC" w:rsidP="00340797">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3A59DC" w:rsidRPr="009973C2" w:rsidRDefault="003A59DC" w:rsidP="00340797">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3A59DC" w:rsidRPr="00894C6C" w:rsidRDefault="003A59DC" w:rsidP="00340797">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A59DC"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3A59DC"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3A59DC" w:rsidRPr="009973C2" w:rsidRDefault="003A59DC" w:rsidP="00AF166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3A59DC" w:rsidRPr="009973C2" w:rsidRDefault="003A59DC" w:rsidP="00AF166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3A59DC" w:rsidRPr="009973C2" w:rsidRDefault="003A59DC" w:rsidP="00AF166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3A59DC" w:rsidRPr="009973C2" w:rsidRDefault="003A59DC" w:rsidP="00AF166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3A59DC" w:rsidRPr="009973C2" w:rsidRDefault="003A59DC" w:rsidP="00AF166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3A59DC" w:rsidRPr="009973C2" w:rsidRDefault="003A59DC" w:rsidP="00AF166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3A59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3A59DC"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A59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3A59DC"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A59D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A59DC"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A59D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3A59DC" w:rsidRPr="00894C6C" w:rsidRDefault="003A59DC" w:rsidP="00AF166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A59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3A59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A59DC" w:rsidRPr="00894C6C" w:rsidRDefault="003A59DC" w:rsidP="00AF166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A59DC" w:rsidRPr="00894C6C" w:rsidRDefault="003A59DC" w:rsidP="00AF166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A59DC" w:rsidRPr="00894C6C" w:rsidRDefault="003A59DC" w:rsidP="00AF166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A59DC" w:rsidRPr="00894C6C" w:rsidRDefault="003A59DC" w:rsidP="00AF166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A59DC" w:rsidRPr="00894C6C" w:rsidRDefault="003A59DC" w:rsidP="00AF1667">
            <w:pPr>
              <w:spacing w:after="0" w:line="240" w:lineRule="auto"/>
              <w:jc w:val="center"/>
              <w:rPr>
                <w:rFonts w:ascii="Palatino Linotype" w:hAnsi="Palatino Linotype" w:cs="Arial"/>
                <w:sz w:val="20"/>
                <w:szCs w:val="20"/>
              </w:rPr>
            </w:pPr>
          </w:p>
        </w:tc>
      </w:tr>
      <w:tr w:rsidR="003A59D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A59DC" w:rsidRPr="00894C6C" w:rsidRDefault="003A59DC" w:rsidP="00AF166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A59DC" w:rsidRPr="00894C6C" w:rsidRDefault="003A59DC" w:rsidP="00AF166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A59DC" w:rsidRPr="00894C6C" w:rsidRDefault="003A59DC" w:rsidP="00AF166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A59DC" w:rsidRPr="00894C6C" w:rsidRDefault="003A59DC" w:rsidP="00AF1667">
            <w:pPr>
              <w:spacing w:after="0" w:line="240" w:lineRule="auto"/>
              <w:jc w:val="center"/>
              <w:rPr>
                <w:rFonts w:ascii="Palatino Linotype" w:hAnsi="Palatino Linotype" w:cs="Arial"/>
                <w:sz w:val="20"/>
                <w:szCs w:val="20"/>
              </w:rPr>
            </w:pPr>
          </w:p>
        </w:tc>
      </w:tr>
    </w:tbl>
    <w:p w:rsidR="003A59DC" w:rsidRPr="00894C6C" w:rsidRDefault="003A59DC" w:rsidP="00340797">
      <w:pPr>
        <w:spacing w:after="0" w:line="240" w:lineRule="auto"/>
        <w:jc w:val="center"/>
        <w:rPr>
          <w:rFonts w:ascii="Palatino Linotype" w:hAnsi="Palatino Linotype"/>
          <w:b/>
        </w:rPr>
      </w:pPr>
      <w:r w:rsidRPr="00894C6C">
        <w:rPr>
          <w:rFonts w:ascii="Palatino Linotype" w:hAnsi="Palatino Linotype"/>
        </w:rPr>
        <w:br w:type="page"/>
      </w:r>
    </w:p>
    <w:p w:rsidR="003A59DC" w:rsidRPr="00894C6C" w:rsidRDefault="003A59DC" w:rsidP="00340797">
      <w:pPr>
        <w:widowControl w:val="0"/>
        <w:numPr>
          <w:ilvl w:val="0"/>
          <w:numId w:val="12"/>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3A59DC" w:rsidRPr="00894C6C" w:rsidRDefault="003A59DC" w:rsidP="00340797">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3A59DC" w:rsidRPr="00894C6C" w:rsidRDefault="003A59DC" w:rsidP="00340797">
      <w:pPr>
        <w:spacing w:after="0" w:line="240" w:lineRule="auto"/>
        <w:rPr>
          <w:rFonts w:ascii="Palatino Linotype" w:hAnsi="Palatino Linotype"/>
          <w:b/>
        </w:rPr>
      </w:pPr>
    </w:p>
    <w:p w:rsidR="003A59DC" w:rsidRPr="00894C6C" w:rsidRDefault="003A59DC" w:rsidP="00340797">
      <w:pPr>
        <w:numPr>
          <w:ilvl w:val="1"/>
          <w:numId w:val="10"/>
        </w:numPr>
        <w:spacing w:after="0" w:line="240" w:lineRule="auto"/>
        <w:rPr>
          <w:rFonts w:ascii="Palatino Linotype" w:hAnsi="Palatino Linotype"/>
          <w:b/>
        </w:rPr>
      </w:pPr>
      <w:r w:rsidRPr="00894C6C">
        <w:rPr>
          <w:rFonts w:ascii="Palatino Linotype" w:hAnsi="Palatino Linotype"/>
          <w:b/>
        </w:rPr>
        <w:t>A tantárgy tanításának célja</w:t>
      </w:r>
    </w:p>
    <w:p w:rsidR="003A59DC" w:rsidRPr="00894C6C" w:rsidRDefault="003A59DC" w:rsidP="00340797">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3A59DC" w:rsidRPr="00894C6C" w:rsidRDefault="003A59DC" w:rsidP="00340797">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3A59DC" w:rsidRPr="00EB7105" w:rsidRDefault="003A59DC" w:rsidP="00340797">
      <w:pPr>
        <w:spacing w:after="0" w:line="240" w:lineRule="auto"/>
        <w:rPr>
          <w:rFonts w:ascii="Palatino Linotype" w:hAnsi="Palatino Linotype"/>
          <w:b/>
        </w:rPr>
      </w:pPr>
    </w:p>
    <w:p w:rsidR="003A59DC" w:rsidRPr="00894C6C" w:rsidRDefault="003A59DC" w:rsidP="00340797">
      <w:pPr>
        <w:widowControl w:val="0"/>
        <w:numPr>
          <w:ilvl w:val="1"/>
          <w:numId w:val="10"/>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3A59DC" w:rsidRPr="00894C6C" w:rsidRDefault="003A59DC" w:rsidP="00340797">
      <w:pPr>
        <w:spacing w:after="0" w:line="240" w:lineRule="auto"/>
        <w:rPr>
          <w:rFonts w:ascii="Palatino Linotype" w:hAnsi="Palatino Linotype"/>
          <w:b/>
        </w:rPr>
      </w:pPr>
    </w:p>
    <w:p w:rsidR="003A59DC" w:rsidRPr="00894C6C" w:rsidRDefault="003A59DC" w:rsidP="00340797">
      <w:pPr>
        <w:spacing w:after="0" w:line="240" w:lineRule="auto"/>
        <w:rPr>
          <w:rFonts w:ascii="Palatino Linotype" w:hAnsi="Palatino Linotype"/>
          <w:b/>
        </w:rPr>
      </w:pPr>
    </w:p>
    <w:p w:rsidR="003A59DC" w:rsidRPr="00894C6C" w:rsidRDefault="003A59DC" w:rsidP="00340797">
      <w:pPr>
        <w:widowControl w:val="0"/>
        <w:numPr>
          <w:ilvl w:val="1"/>
          <w:numId w:val="10"/>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3A59DC" w:rsidRPr="00894C6C" w:rsidRDefault="003A59DC" w:rsidP="00340797">
      <w:pPr>
        <w:spacing w:after="0" w:line="240" w:lineRule="auto"/>
        <w:rPr>
          <w:rFonts w:ascii="Palatino Linotype" w:hAnsi="Palatino Linotype"/>
          <w:b/>
        </w:rPr>
      </w:pPr>
    </w:p>
    <w:p w:rsidR="003A59DC" w:rsidRPr="00894C6C" w:rsidRDefault="003A59DC" w:rsidP="00340797">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3A59DC" w:rsidRPr="00AB6B47" w:rsidRDefault="003A59DC" w:rsidP="00340797">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3A59DC" w:rsidRPr="00AB6B47" w:rsidRDefault="003A59DC" w:rsidP="00340797">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3A59DC" w:rsidRPr="00AB6B47" w:rsidRDefault="003A59DC" w:rsidP="00340797">
      <w:pPr>
        <w:spacing w:after="0" w:line="240" w:lineRule="auto"/>
        <w:ind w:left="900" w:hanging="360"/>
        <w:jc w:val="both"/>
        <w:rPr>
          <w:rFonts w:ascii="Palatino Linotype" w:hAnsi="Palatino Linotype"/>
        </w:rPr>
      </w:pPr>
    </w:p>
    <w:p w:rsidR="003A59DC" w:rsidRDefault="003A59DC" w:rsidP="00340797">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3A59DC" w:rsidRDefault="003A59DC" w:rsidP="00340797">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3A59DC" w:rsidRPr="00894C6C" w:rsidRDefault="003A59DC" w:rsidP="00340797">
      <w:pPr>
        <w:spacing w:after="0" w:line="240" w:lineRule="auto"/>
        <w:ind w:left="900"/>
        <w:jc w:val="both"/>
        <w:rPr>
          <w:rFonts w:ascii="Palatino Linotype" w:hAnsi="Palatino Linotype"/>
        </w:rPr>
      </w:pPr>
    </w:p>
    <w:p w:rsidR="003A59DC" w:rsidRDefault="003A59DC" w:rsidP="00340797">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3A59DC" w:rsidRPr="00E348C8" w:rsidRDefault="003A59DC" w:rsidP="00340797">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3A59DC" w:rsidRPr="00894C6C" w:rsidRDefault="003A59DC" w:rsidP="00340797">
      <w:pPr>
        <w:spacing w:after="0" w:line="240" w:lineRule="auto"/>
        <w:ind w:left="900" w:hanging="360"/>
        <w:jc w:val="both"/>
        <w:rPr>
          <w:rFonts w:ascii="Palatino Linotype" w:hAnsi="Palatino Linotype"/>
        </w:rPr>
      </w:pPr>
    </w:p>
    <w:p w:rsidR="003A59DC" w:rsidRDefault="003A59DC" w:rsidP="00340797">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3A59DC" w:rsidRDefault="003A59DC" w:rsidP="00340797">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3A59DC" w:rsidRPr="00894C6C" w:rsidRDefault="003A59DC" w:rsidP="00340797">
      <w:pPr>
        <w:spacing w:after="0" w:line="240" w:lineRule="auto"/>
        <w:ind w:left="900" w:hanging="360"/>
        <w:jc w:val="both"/>
        <w:rPr>
          <w:rFonts w:ascii="Palatino Linotype" w:hAnsi="Palatino Linotype"/>
        </w:rPr>
      </w:pPr>
    </w:p>
    <w:p w:rsidR="003A59DC" w:rsidRDefault="003A59DC" w:rsidP="00340797">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3A59DC" w:rsidRDefault="003A59DC" w:rsidP="00340797">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3A59DC" w:rsidRPr="00894C6C" w:rsidRDefault="003A59DC" w:rsidP="00340797">
      <w:pPr>
        <w:spacing w:after="0" w:line="240" w:lineRule="auto"/>
        <w:ind w:firstLine="540"/>
        <w:rPr>
          <w:rFonts w:ascii="Palatino Linotype" w:hAnsi="Palatino Linotype"/>
        </w:rPr>
      </w:pPr>
    </w:p>
    <w:p w:rsidR="003A59DC" w:rsidRPr="00894C6C" w:rsidRDefault="003A59DC" w:rsidP="00340797">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3A59DC" w:rsidRDefault="003A59DC" w:rsidP="00340797">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3A59DC" w:rsidRDefault="003A59DC" w:rsidP="00340797">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3A59DC" w:rsidRDefault="003A59DC" w:rsidP="00340797">
      <w:pPr>
        <w:spacing w:after="0" w:line="240" w:lineRule="auto"/>
        <w:ind w:left="900" w:hanging="360"/>
        <w:rPr>
          <w:rFonts w:ascii="Palatino Linotype" w:hAnsi="Palatino Linotype"/>
        </w:rPr>
      </w:pPr>
    </w:p>
    <w:p w:rsidR="003A59DC" w:rsidRPr="00894C6C" w:rsidRDefault="003A59DC" w:rsidP="00340797">
      <w:pPr>
        <w:spacing w:after="0" w:line="240" w:lineRule="auto"/>
        <w:ind w:left="900" w:hanging="360"/>
        <w:rPr>
          <w:rFonts w:ascii="Palatino Linotype" w:hAnsi="Palatino Linotype"/>
        </w:rPr>
      </w:pPr>
    </w:p>
    <w:p w:rsidR="003A59DC" w:rsidRDefault="003A59DC" w:rsidP="00340797">
      <w:pPr>
        <w:spacing w:after="0" w:line="240" w:lineRule="auto"/>
        <w:ind w:left="900" w:hanging="360"/>
        <w:rPr>
          <w:rFonts w:ascii="Palatino Linotype" w:hAnsi="Palatino Linotype"/>
        </w:rPr>
      </w:pPr>
      <w:r w:rsidRPr="00894C6C">
        <w:rPr>
          <w:rFonts w:ascii="Palatino Linotype" w:hAnsi="Palatino Linotype"/>
        </w:rPr>
        <w:t>Szociális létesítmények</w:t>
      </w:r>
    </w:p>
    <w:p w:rsidR="003A59DC" w:rsidRDefault="003A59DC" w:rsidP="00340797">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3A59DC" w:rsidRPr="00894C6C" w:rsidRDefault="003A59DC" w:rsidP="00340797">
      <w:pPr>
        <w:spacing w:after="0" w:line="240" w:lineRule="auto"/>
        <w:ind w:left="900" w:hanging="360"/>
        <w:rPr>
          <w:rFonts w:ascii="Palatino Linotype" w:hAnsi="Palatino Linotype"/>
        </w:rPr>
      </w:pPr>
    </w:p>
    <w:p w:rsidR="003A59DC" w:rsidRPr="001D1061" w:rsidRDefault="003A59DC" w:rsidP="00340797">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3A59DC" w:rsidRDefault="003A59DC" w:rsidP="00340797">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3A59DC" w:rsidRPr="001D1061" w:rsidRDefault="003A59DC" w:rsidP="00340797">
      <w:pPr>
        <w:spacing w:after="0" w:line="240" w:lineRule="auto"/>
        <w:ind w:left="900" w:hanging="360"/>
        <w:rPr>
          <w:rFonts w:ascii="Palatino Linotype" w:hAnsi="Palatino Linotype"/>
        </w:rPr>
      </w:pPr>
    </w:p>
    <w:p w:rsidR="003A59DC" w:rsidRDefault="003A59DC" w:rsidP="00340797">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3A59DC" w:rsidRPr="00AB1C8E" w:rsidRDefault="003A59DC" w:rsidP="00340797">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3A59DC" w:rsidRPr="00AB1C8E" w:rsidRDefault="003A59DC" w:rsidP="00340797">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3A59DC" w:rsidRPr="001D1061" w:rsidRDefault="003A59DC" w:rsidP="00340797">
      <w:pPr>
        <w:spacing w:after="0" w:line="240" w:lineRule="auto"/>
        <w:ind w:left="900" w:hanging="360"/>
        <w:rPr>
          <w:rFonts w:ascii="Palatino Linotype" w:hAnsi="Palatino Linotype"/>
        </w:rPr>
      </w:pPr>
    </w:p>
    <w:p w:rsidR="003A59DC" w:rsidRDefault="003A59DC" w:rsidP="00340797">
      <w:pPr>
        <w:spacing w:after="0" w:line="240" w:lineRule="auto"/>
        <w:ind w:left="900" w:hanging="360"/>
        <w:rPr>
          <w:rFonts w:ascii="Palatino Linotype" w:hAnsi="Palatino Linotype"/>
        </w:rPr>
      </w:pPr>
      <w:r w:rsidRPr="001D1061">
        <w:rPr>
          <w:rFonts w:ascii="Palatino Linotype" w:hAnsi="Palatino Linotype"/>
        </w:rPr>
        <w:t>Anyagmozgatás</w:t>
      </w:r>
    </w:p>
    <w:p w:rsidR="003A59DC" w:rsidRDefault="003A59DC" w:rsidP="00340797">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3A59DC" w:rsidRPr="001D1061" w:rsidRDefault="003A59DC" w:rsidP="00340797">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3A59DC" w:rsidRDefault="003A59DC" w:rsidP="00340797">
      <w:pPr>
        <w:spacing w:after="0" w:line="240" w:lineRule="auto"/>
        <w:ind w:left="900" w:hanging="360"/>
        <w:rPr>
          <w:rFonts w:ascii="Palatino Linotype" w:hAnsi="Palatino Linotype"/>
        </w:rPr>
      </w:pPr>
      <w:r w:rsidRPr="001D1061">
        <w:rPr>
          <w:rFonts w:ascii="Palatino Linotype" w:hAnsi="Palatino Linotype"/>
        </w:rPr>
        <w:t>Raktározás</w:t>
      </w:r>
    </w:p>
    <w:p w:rsidR="003A59DC" w:rsidRDefault="003A59DC" w:rsidP="00340797">
      <w:pPr>
        <w:spacing w:after="0" w:line="240" w:lineRule="auto"/>
        <w:ind w:left="900" w:hanging="360"/>
        <w:rPr>
          <w:rFonts w:ascii="Palatino Linotype" w:hAnsi="Palatino Linotype"/>
        </w:rPr>
      </w:pPr>
      <w:r>
        <w:rPr>
          <w:rFonts w:ascii="Palatino Linotype" w:hAnsi="Palatino Linotype"/>
        </w:rPr>
        <w:tab/>
        <w:t>Áruk fajtái, raktározás típusai</w:t>
      </w:r>
    </w:p>
    <w:p w:rsidR="003A59DC" w:rsidRPr="001D1061" w:rsidRDefault="003A59DC" w:rsidP="00340797">
      <w:pPr>
        <w:spacing w:after="0" w:line="240" w:lineRule="auto"/>
        <w:ind w:left="900" w:hanging="360"/>
        <w:rPr>
          <w:rFonts w:ascii="Palatino Linotype" w:hAnsi="Palatino Linotype"/>
        </w:rPr>
      </w:pPr>
    </w:p>
    <w:p w:rsidR="003A59DC" w:rsidRDefault="003A59DC" w:rsidP="00340797">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3A59DC" w:rsidRPr="00894C6C" w:rsidRDefault="003A59DC" w:rsidP="00340797">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3A59DC" w:rsidRPr="00894C6C" w:rsidRDefault="003A59DC" w:rsidP="00340797">
      <w:pPr>
        <w:spacing w:after="0" w:line="240" w:lineRule="auto"/>
        <w:ind w:firstLine="540"/>
        <w:rPr>
          <w:rFonts w:ascii="Palatino Linotype" w:hAnsi="Palatino Linotype"/>
        </w:rPr>
      </w:pPr>
    </w:p>
    <w:p w:rsidR="003A59DC" w:rsidRPr="00894C6C" w:rsidRDefault="003A59DC" w:rsidP="00340797">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3A59DC" w:rsidRPr="00894C6C" w:rsidRDefault="003A59DC" w:rsidP="00340797">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3A59DC" w:rsidRPr="00894C6C" w:rsidRDefault="003A59DC" w:rsidP="00340797">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3A59DC" w:rsidRPr="00894C6C" w:rsidRDefault="003A59DC" w:rsidP="00340797">
      <w:pPr>
        <w:spacing w:after="0" w:line="240" w:lineRule="auto"/>
        <w:ind w:left="900" w:hanging="360"/>
        <w:rPr>
          <w:rFonts w:ascii="Palatino Linotype" w:hAnsi="Palatino Linotype"/>
        </w:rPr>
      </w:pPr>
    </w:p>
    <w:p w:rsidR="003A59DC" w:rsidRPr="00894C6C" w:rsidRDefault="003A59DC" w:rsidP="00340797">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3A59DC" w:rsidRDefault="003A59DC" w:rsidP="00340797">
      <w:pPr>
        <w:spacing w:after="0" w:line="240" w:lineRule="auto"/>
        <w:ind w:left="900" w:hanging="360"/>
        <w:rPr>
          <w:rFonts w:ascii="Palatino Linotype" w:hAnsi="Palatino Linotype"/>
        </w:rPr>
      </w:pPr>
      <w:r w:rsidRPr="00894C6C">
        <w:rPr>
          <w:rFonts w:ascii="Palatino Linotype" w:hAnsi="Palatino Linotype"/>
        </w:rPr>
        <w:t>Munkaeszközök halmazai</w:t>
      </w:r>
    </w:p>
    <w:p w:rsidR="003A59DC" w:rsidRDefault="003A59DC" w:rsidP="00340797">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3A59DC" w:rsidRPr="007E6C5D" w:rsidRDefault="003A59DC" w:rsidP="00340797">
      <w:pPr>
        <w:spacing w:after="0" w:line="240" w:lineRule="auto"/>
        <w:ind w:left="900" w:hanging="360"/>
        <w:rPr>
          <w:rFonts w:ascii="Palatino Linotype" w:hAnsi="Palatino Linotype"/>
        </w:rPr>
      </w:pPr>
    </w:p>
    <w:p w:rsidR="003A59DC" w:rsidRPr="007E6C5D" w:rsidRDefault="003A59DC" w:rsidP="00340797">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3A59DC" w:rsidRPr="007E6C5D" w:rsidRDefault="003A59DC" w:rsidP="00340797">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3A59DC" w:rsidRDefault="003A59DC" w:rsidP="00340797">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3A59DC" w:rsidRDefault="003A59DC" w:rsidP="00340797">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3A59DC" w:rsidRPr="00894C6C" w:rsidRDefault="003A59DC" w:rsidP="00340797">
      <w:pPr>
        <w:spacing w:after="0" w:line="240" w:lineRule="auto"/>
        <w:ind w:left="900" w:hanging="360"/>
        <w:rPr>
          <w:rFonts w:ascii="Palatino Linotype" w:hAnsi="Palatino Linotype"/>
        </w:rPr>
      </w:pPr>
    </w:p>
    <w:p w:rsidR="003A59DC" w:rsidRDefault="003A59DC" w:rsidP="00340797">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3A59DC" w:rsidRPr="00894C6C" w:rsidRDefault="003A59DC" w:rsidP="00340797">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3A59DC" w:rsidRPr="00894C6C" w:rsidRDefault="003A59DC" w:rsidP="00340797">
      <w:pPr>
        <w:spacing w:after="0" w:line="240" w:lineRule="auto"/>
        <w:ind w:left="900" w:hanging="360"/>
        <w:rPr>
          <w:rFonts w:ascii="Palatino Linotype" w:hAnsi="Palatino Linotype"/>
          <w:b/>
        </w:rPr>
      </w:pPr>
    </w:p>
    <w:p w:rsidR="003A59DC" w:rsidRPr="009C0B7E" w:rsidRDefault="003A59DC" w:rsidP="00340797">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3A59DC" w:rsidRDefault="003A59DC" w:rsidP="00340797">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3A59DC" w:rsidRDefault="003A59DC" w:rsidP="00340797">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3A59DC" w:rsidRDefault="003A59DC" w:rsidP="00340797">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3A59DC" w:rsidRPr="00DA765E" w:rsidRDefault="003A59DC" w:rsidP="00340797">
      <w:pPr>
        <w:autoSpaceDE w:val="0"/>
        <w:autoSpaceDN w:val="0"/>
        <w:adjustRightInd w:val="0"/>
        <w:spacing w:after="0" w:line="240" w:lineRule="auto"/>
        <w:ind w:left="900"/>
        <w:rPr>
          <w:rFonts w:ascii="Palatino Linotype" w:hAnsi="Palatino Linotype"/>
        </w:rPr>
      </w:pPr>
    </w:p>
    <w:p w:rsidR="003A59DC" w:rsidRDefault="003A59DC" w:rsidP="00340797">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3A59DC" w:rsidRPr="00DA765E" w:rsidRDefault="003A59DC" w:rsidP="00340797">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A59DC" w:rsidRPr="00894C6C" w:rsidRDefault="003A59DC" w:rsidP="00340797">
      <w:pPr>
        <w:spacing w:after="0" w:line="240" w:lineRule="auto"/>
        <w:ind w:left="900" w:hanging="360"/>
        <w:rPr>
          <w:rFonts w:ascii="Palatino Linotype" w:hAnsi="Palatino Linotype"/>
        </w:rPr>
      </w:pPr>
    </w:p>
    <w:p w:rsidR="003A59DC" w:rsidRPr="00894C6C" w:rsidRDefault="003A59DC" w:rsidP="00340797">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3A59DC" w:rsidRDefault="003A59DC" w:rsidP="00340797">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3A59DC" w:rsidRPr="007F02F5" w:rsidRDefault="003A59DC" w:rsidP="00340797">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3A59DC" w:rsidRPr="007F02F5" w:rsidRDefault="003A59DC" w:rsidP="00340797">
      <w:pPr>
        <w:spacing w:after="0" w:line="240" w:lineRule="auto"/>
        <w:ind w:left="900" w:hanging="360"/>
        <w:rPr>
          <w:rFonts w:ascii="Palatino Linotype" w:hAnsi="Palatino Linotype"/>
          <w:bCs/>
        </w:rPr>
      </w:pPr>
    </w:p>
    <w:p w:rsidR="003A59DC" w:rsidRDefault="003A59DC" w:rsidP="00340797">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3A59DC" w:rsidRDefault="003A59DC" w:rsidP="00340797">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3A59DC" w:rsidRPr="007F02F5" w:rsidRDefault="003A59DC" w:rsidP="00340797">
      <w:pPr>
        <w:spacing w:after="0" w:line="240" w:lineRule="auto"/>
        <w:ind w:left="900" w:hanging="360"/>
        <w:rPr>
          <w:rFonts w:ascii="Palatino Linotype" w:hAnsi="Palatino Linotype"/>
        </w:rPr>
      </w:pPr>
      <w:r>
        <w:rPr>
          <w:rFonts w:ascii="Palatino Linotype" w:hAnsi="Palatino Linotype"/>
        </w:rPr>
        <w:t xml:space="preserve"> </w:t>
      </w:r>
    </w:p>
    <w:p w:rsidR="003A59DC" w:rsidRDefault="003A59DC" w:rsidP="00340797">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3A59DC" w:rsidRDefault="003A59DC" w:rsidP="00340797">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3A59DC" w:rsidRPr="007F02F5" w:rsidRDefault="003A59DC" w:rsidP="00340797">
      <w:pPr>
        <w:spacing w:after="0" w:line="240" w:lineRule="auto"/>
        <w:ind w:left="900" w:hanging="360"/>
        <w:rPr>
          <w:rFonts w:ascii="Palatino Linotype" w:hAnsi="Palatino Linotype"/>
        </w:rPr>
      </w:pPr>
    </w:p>
    <w:p w:rsidR="003A59DC" w:rsidRDefault="003A59DC" w:rsidP="00340797">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3A59DC" w:rsidRDefault="003A59DC" w:rsidP="00340797">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3A59DC" w:rsidRPr="007F02F5" w:rsidRDefault="003A59DC" w:rsidP="00340797">
      <w:pPr>
        <w:spacing w:after="0" w:line="240" w:lineRule="auto"/>
        <w:ind w:left="900" w:hanging="360"/>
        <w:rPr>
          <w:rFonts w:ascii="Palatino Linotype" w:hAnsi="Palatino Linotype"/>
        </w:rPr>
      </w:pPr>
    </w:p>
    <w:p w:rsidR="003A59DC" w:rsidRDefault="003A59DC" w:rsidP="00340797">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3A59DC" w:rsidRPr="00894C6C" w:rsidRDefault="003A59DC" w:rsidP="00340797">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3A59DC" w:rsidRPr="00894C6C" w:rsidRDefault="003A59DC" w:rsidP="00340797">
      <w:pPr>
        <w:spacing w:after="0" w:line="240" w:lineRule="auto"/>
        <w:ind w:left="705"/>
        <w:rPr>
          <w:rFonts w:ascii="Palatino Linotype" w:hAnsi="Palatino Linotype"/>
        </w:rPr>
      </w:pPr>
    </w:p>
    <w:p w:rsidR="003A59DC" w:rsidRPr="00894C6C" w:rsidRDefault="003A59DC" w:rsidP="00340797">
      <w:pPr>
        <w:widowControl w:val="0"/>
        <w:numPr>
          <w:ilvl w:val="1"/>
          <w:numId w:val="10"/>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3A59DC" w:rsidRPr="00894C6C" w:rsidRDefault="003A59DC" w:rsidP="00340797">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3A59DC" w:rsidRPr="00894C6C" w:rsidRDefault="003A59DC" w:rsidP="00340797">
      <w:pPr>
        <w:spacing w:after="0" w:line="240" w:lineRule="auto"/>
        <w:rPr>
          <w:rFonts w:ascii="Palatino Linotype" w:hAnsi="Palatino Linotype"/>
          <w:b/>
        </w:rPr>
      </w:pPr>
    </w:p>
    <w:p w:rsidR="003A59DC" w:rsidRPr="00747290" w:rsidRDefault="003A59DC" w:rsidP="00340797">
      <w:pPr>
        <w:widowControl w:val="0"/>
        <w:numPr>
          <w:ilvl w:val="1"/>
          <w:numId w:val="10"/>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3A59DC" w:rsidRPr="00894C6C" w:rsidRDefault="003A59DC" w:rsidP="00340797">
      <w:pPr>
        <w:widowControl w:val="0"/>
        <w:suppressAutoHyphens/>
        <w:spacing w:after="0" w:line="240" w:lineRule="auto"/>
        <w:ind w:left="972"/>
        <w:rPr>
          <w:rFonts w:ascii="Palatino Linotype" w:hAnsi="Palatino Linotype"/>
          <w:b/>
          <w:bCs/>
        </w:rPr>
      </w:pPr>
    </w:p>
    <w:p w:rsidR="003A59DC" w:rsidRPr="00894C6C" w:rsidRDefault="003A59DC" w:rsidP="00340797">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3A59DC" w:rsidRPr="002B2499">
        <w:trPr>
          <w:cantSplit/>
          <w:trHeight w:val="921"/>
          <w:jc w:val="center"/>
        </w:trPr>
        <w:tc>
          <w:tcPr>
            <w:tcW w:w="828" w:type="dxa"/>
            <w:vMerge w:val="restart"/>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A59DC" w:rsidRPr="002B2499">
        <w:trPr>
          <w:cantSplit/>
          <w:trHeight w:val="1076"/>
          <w:jc w:val="center"/>
        </w:trPr>
        <w:tc>
          <w:tcPr>
            <w:tcW w:w="828" w:type="dxa"/>
            <w:vMerge/>
            <w:vAlign w:val="center"/>
          </w:tcPr>
          <w:p w:rsidR="003A59DC" w:rsidRPr="002B2499" w:rsidRDefault="003A59DC" w:rsidP="00AF1667">
            <w:pPr>
              <w:spacing w:after="0" w:line="240" w:lineRule="auto"/>
              <w:jc w:val="center"/>
              <w:rPr>
                <w:rFonts w:ascii="Palatino Linotype" w:hAnsi="Palatino Linotype"/>
                <w:b/>
                <w:sz w:val="20"/>
                <w:szCs w:val="20"/>
              </w:rPr>
            </w:pPr>
          </w:p>
        </w:tc>
        <w:tc>
          <w:tcPr>
            <w:tcW w:w="3621" w:type="dxa"/>
            <w:vMerge/>
            <w:vAlign w:val="center"/>
          </w:tcPr>
          <w:p w:rsidR="003A59DC" w:rsidRPr="002B2499" w:rsidRDefault="003A59DC" w:rsidP="00AF1667">
            <w:pPr>
              <w:spacing w:after="0" w:line="240" w:lineRule="auto"/>
              <w:rPr>
                <w:rFonts w:ascii="Palatino Linotype" w:hAnsi="Palatino Linotype"/>
                <w:b/>
                <w:sz w:val="20"/>
                <w:szCs w:val="20"/>
              </w:rPr>
            </w:pPr>
          </w:p>
        </w:tc>
        <w:tc>
          <w:tcPr>
            <w:tcW w:w="809" w:type="dxa"/>
            <w:textDirection w:val="btLr"/>
            <w:vAlign w:val="center"/>
          </w:tcPr>
          <w:p w:rsidR="003A59DC" w:rsidRPr="002B2499" w:rsidRDefault="003A59DC" w:rsidP="00AF166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3A59DC" w:rsidRPr="002B2499" w:rsidRDefault="003A59DC" w:rsidP="00AF166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3A59DC" w:rsidRPr="002B2499" w:rsidRDefault="003A59DC" w:rsidP="00AF166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3A59DC" w:rsidRPr="002B2499" w:rsidRDefault="003A59DC" w:rsidP="00AF166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3A59DC" w:rsidRPr="002B2499" w:rsidRDefault="003A59DC" w:rsidP="00AF166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3A59DC" w:rsidRPr="002B2499" w:rsidRDefault="003A59DC" w:rsidP="00AF1667">
            <w:pPr>
              <w:spacing w:after="0" w:line="240" w:lineRule="auto"/>
              <w:jc w:val="center"/>
              <w:rPr>
                <w:rFonts w:ascii="Palatino Linotype" w:hAnsi="Palatino Linotype"/>
                <w:b/>
                <w:sz w:val="20"/>
                <w:szCs w:val="20"/>
              </w:rPr>
            </w:pPr>
          </w:p>
        </w:tc>
      </w:tr>
      <w:tr w:rsidR="003A59DC" w:rsidRPr="002B2499">
        <w:trPr>
          <w:jc w:val="center"/>
        </w:trPr>
        <w:tc>
          <w:tcPr>
            <w:tcW w:w="828" w:type="dxa"/>
            <w:shd w:val="clear" w:color="auto" w:fill="D9D9D9"/>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3A59DC" w:rsidRPr="002B2499" w:rsidRDefault="003A59DC" w:rsidP="00AF1667">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3A59DC" w:rsidRPr="002B2499" w:rsidRDefault="003A59DC" w:rsidP="00AF1667">
            <w:pPr>
              <w:spacing w:after="0" w:line="240" w:lineRule="auto"/>
              <w:jc w:val="center"/>
              <w:rPr>
                <w:rFonts w:ascii="Palatino Linotype" w:hAnsi="Palatino Linotype"/>
                <w:sz w:val="20"/>
                <w:szCs w:val="20"/>
              </w:rPr>
            </w:pPr>
          </w:p>
        </w:tc>
        <w:tc>
          <w:tcPr>
            <w:tcW w:w="798" w:type="dxa"/>
            <w:shd w:val="clear" w:color="auto" w:fill="D9D9D9"/>
            <w:vAlign w:val="center"/>
          </w:tcPr>
          <w:p w:rsidR="003A59DC" w:rsidRPr="002B2499" w:rsidRDefault="003A59DC" w:rsidP="00AF1667">
            <w:pPr>
              <w:spacing w:after="0" w:line="240" w:lineRule="auto"/>
              <w:jc w:val="center"/>
              <w:rPr>
                <w:rFonts w:ascii="Palatino Linotype" w:hAnsi="Palatino Linotype"/>
                <w:sz w:val="20"/>
                <w:szCs w:val="20"/>
              </w:rPr>
            </w:pPr>
          </w:p>
        </w:tc>
        <w:tc>
          <w:tcPr>
            <w:tcW w:w="763" w:type="dxa"/>
            <w:shd w:val="clear" w:color="auto" w:fill="D9D9D9"/>
            <w:vAlign w:val="center"/>
          </w:tcPr>
          <w:p w:rsidR="003A59DC" w:rsidRPr="002B2499" w:rsidRDefault="003A59DC" w:rsidP="00AF1667">
            <w:pPr>
              <w:spacing w:after="0" w:line="240" w:lineRule="auto"/>
              <w:jc w:val="center"/>
              <w:rPr>
                <w:rFonts w:ascii="Palatino Linotype" w:hAnsi="Palatino Linotype"/>
                <w:sz w:val="20"/>
                <w:szCs w:val="20"/>
              </w:rPr>
            </w:pPr>
          </w:p>
        </w:tc>
        <w:tc>
          <w:tcPr>
            <w:tcW w:w="2360" w:type="dxa"/>
            <w:shd w:val="clear" w:color="auto" w:fill="D9D9D9"/>
            <w:vAlign w:val="center"/>
          </w:tcPr>
          <w:p w:rsidR="003A59DC" w:rsidRPr="002B2499" w:rsidRDefault="003A59DC" w:rsidP="00AF1667">
            <w:pPr>
              <w:spacing w:after="0" w:line="240" w:lineRule="auto"/>
              <w:jc w:val="center"/>
              <w:rPr>
                <w:rFonts w:ascii="Palatino Linotype" w:hAnsi="Palatino Linotype"/>
                <w:sz w:val="20"/>
                <w:szCs w:val="20"/>
              </w:rPr>
            </w:pPr>
          </w:p>
        </w:tc>
      </w:tr>
      <w:tr w:rsidR="003A59DC" w:rsidRPr="002B2499">
        <w:trPr>
          <w:jc w:val="center"/>
        </w:trPr>
        <w:tc>
          <w:tcPr>
            <w:tcW w:w="828"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3A59DC" w:rsidRPr="002B2499" w:rsidRDefault="003A59DC" w:rsidP="00AF1667">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798"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3A59DC" w:rsidRPr="002B2499" w:rsidRDefault="003A59DC" w:rsidP="00AF1667">
            <w:pPr>
              <w:spacing w:after="0" w:line="240" w:lineRule="auto"/>
              <w:jc w:val="center"/>
              <w:rPr>
                <w:rFonts w:ascii="Palatino Linotype" w:hAnsi="Palatino Linotype"/>
                <w:sz w:val="20"/>
                <w:szCs w:val="20"/>
              </w:rPr>
            </w:pPr>
          </w:p>
        </w:tc>
      </w:tr>
      <w:tr w:rsidR="003A59DC" w:rsidRPr="002B2499">
        <w:trPr>
          <w:jc w:val="center"/>
        </w:trPr>
        <w:tc>
          <w:tcPr>
            <w:tcW w:w="828" w:type="dxa"/>
            <w:shd w:val="clear" w:color="auto" w:fill="D9D9D9"/>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3A59DC" w:rsidRPr="002B2499" w:rsidRDefault="003A59DC" w:rsidP="00AF1667">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3A59DC" w:rsidRPr="002B2499" w:rsidRDefault="003A59DC" w:rsidP="00AF1667">
            <w:pPr>
              <w:spacing w:after="0" w:line="240" w:lineRule="auto"/>
              <w:jc w:val="center"/>
              <w:rPr>
                <w:rFonts w:ascii="Palatino Linotype" w:hAnsi="Palatino Linotype"/>
                <w:sz w:val="20"/>
                <w:szCs w:val="20"/>
              </w:rPr>
            </w:pPr>
          </w:p>
        </w:tc>
        <w:tc>
          <w:tcPr>
            <w:tcW w:w="798" w:type="dxa"/>
            <w:shd w:val="clear" w:color="auto" w:fill="D9D9D9"/>
            <w:vAlign w:val="center"/>
          </w:tcPr>
          <w:p w:rsidR="003A59DC" w:rsidRPr="002B2499" w:rsidRDefault="003A59DC" w:rsidP="00AF1667">
            <w:pPr>
              <w:spacing w:after="0" w:line="240" w:lineRule="auto"/>
              <w:jc w:val="center"/>
              <w:rPr>
                <w:rFonts w:ascii="Palatino Linotype" w:hAnsi="Palatino Linotype"/>
                <w:sz w:val="20"/>
                <w:szCs w:val="20"/>
              </w:rPr>
            </w:pPr>
          </w:p>
        </w:tc>
        <w:tc>
          <w:tcPr>
            <w:tcW w:w="763" w:type="dxa"/>
            <w:shd w:val="clear" w:color="auto" w:fill="D9D9D9"/>
            <w:vAlign w:val="center"/>
          </w:tcPr>
          <w:p w:rsidR="003A59DC" w:rsidRPr="002B2499" w:rsidRDefault="003A59DC" w:rsidP="00AF1667">
            <w:pPr>
              <w:spacing w:after="0" w:line="240" w:lineRule="auto"/>
              <w:jc w:val="center"/>
              <w:rPr>
                <w:rFonts w:ascii="Palatino Linotype" w:hAnsi="Palatino Linotype"/>
                <w:sz w:val="20"/>
                <w:szCs w:val="20"/>
              </w:rPr>
            </w:pPr>
          </w:p>
        </w:tc>
        <w:tc>
          <w:tcPr>
            <w:tcW w:w="2360" w:type="dxa"/>
            <w:shd w:val="clear" w:color="auto" w:fill="D9D9D9"/>
            <w:vAlign w:val="center"/>
          </w:tcPr>
          <w:p w:rsidR="003A59DC" w:rsidRPr="002B2499" w:rsidRDefault="003A59DC" w:rsidP="00AF1667">
            <w:pPr>
              <w:spacing w:after="0" w:line="240" w:lineRule="auto"/>
              <w:jc w:val="center"/>
              <w:rPr>
                <w:rFonts w:ascii="Palatino Linotype" w:hAnsi="Palatino Linotype"/>
                <w:sz w:val="20"/>
                <w:szCs w:val="20"/>
              </w:rPr>
            </w:pPr>
          </w:p>
        </w:tc>
      </w:tr>
      <w:tr w:rsidR="003A59DC" w:rsidRPr="002B2499">
        <w:trPr>
          <w:jc w:val="center"/>
        </w:trPr>
        <w:tc>
          <w:tcPr>
            <w:tcW w:w="828"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3A59DC" w:rsidRPr="002B2499" w:rsidRDefault="003A59DC" w:rsidP="00AF1667">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2360"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3A59DC" w:rsidRPr="00FC1BD6" w:rsidRDefault="003A59DC" w:rsidP="00340797">
      <w:pPr>
        <w:widowControl w:val="0"/>
        <w:suppressAutoHyphens/>
        <w:spacing w:after="0" w:line="240" w:lineRule="auto"/>
        <w:ind w:left="826"/>
        <w:rPr>
          <w:rFonts w:ascii="Palatino Linotype" w:hAnsi="Palatino Linotype"/>
          <w:bCs/>
        </w:rPr>
      </w:pPr>
    </w:p>
    <w:p w:rsidR="003A59DC" w:rsidRPr="00FC1BD6" w:rsidRDefault="003A59DC" w:rsidP="00340797">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A59DC" w:rsidRPr="002B2499">
        <w:trPr>
          <w:jc w:val="center"/>
        </w:trPr>
        <w:tc>
          <w:tcPr>
            <w:tcW w:w="994" w:type="dxa"/>
            <w:vMerge w:val="restart"/>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A59DC" w:rsidRPr="002B2499">
        <w:trPr>
          <w:jc w:val="center"/>
        </w:trPr>
        <w:tc>
          <w:tcPr>
            <w:tcW w:w="994" w:type="dxa"/>
            <w:vMerge/>
            <w:vAlign w:val="center"/>
          </w:tcPr>
          <w:p w:rsidR="003A59DC" w:rsidRPr="002B2499" w:rsidRDefault="003A59DC" w:rsidP="00AF1667">
            <w:pPr>
              <w:spacing w:after="0" w:line="240" w:lineRule="auto"/>
              <w:jc w:val="center"/>
              <w:rPr>
                <w:rFonts w:ascii="Palatino Linotype" w:hAnsi="Palatino Linotype"/>
                <w:b/>
                <w:sz w:val="20"/>
                <w:szCs w:val="20"/>
              </w:rPr>
            </w:pPr>
          </w:p>
        </w:tc>
        <w:tc>
          <w:tcPr>
            <w:tcW w:w="2800" w:type="dxa"/>
            <w:vMerge/>
            <w:vAlign w:val="center"/>
          </w:tcPr>
          <w:p w:rsidR="003A59DC" w:rsidRPr="002B2499" w:rsidRDefault="003A59DC" w:rsidP="00AF1667">
            <w:pPr>
              <w:spacing w:after="0" w:line="240" w:lineRule="auto"/>
              <w:rPr>
                <w:rFonts w:ascii="Palatino Linotype" w:hAnsi="Palatino Linotype"/>
                <w:b/>
                <w:sz w:val="20"/>
                <w:szCs w:val="20"/>
              </w:rPr>
            </w:pPr>
          </w:p>
        </w:tc>
        <w:tc>
          <w:tcPr>
            <w:tcW w:w="945" w:type="dxa"/>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3A59DC" w:rsidRPr="002B2499" w:rsidRDefault="003A59DC" w:rsidP="00AF166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3A59DC" w:rsidRPr="002B2499" w:rsidRDefault="003A59DC" w:rsidP="00AF1667">
            <w:pPr>
              <w:spacing w:after="0" w:line="240" w:lineRule="auto"/>
              <w:jc w:val="center"/>
              <w:rPr>
                <w:rFonts w:ascii="Palatino Linotype" w:hAnsi="Palatino Linotype"/>
                <w:b/>
                <w:sz w:val="20"/>
                <w:szCs w:val="20"/>
              </w:rPr>
            </w:pPr>
          </w:p>
        </w:tc>
      </w:tr>
      <w:tr w:rsidR="003A59DC" w:rsidRPr="002B2499">
        <w:trPr>
          <w:jc w:val="center"/>
        </w:trPr>
        <w:tc>
          <w:tcPr>
            <w:tcW w:w="994" w:type="dxa"/>
            <w:vAlign w:val="center"/>
          </w:tcPr>
          <w:p w:rsidR="003A59DC" w:rsidRPr="002B2499" w:rsidRDefault="003A59DC" w:rsidP="00AF166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3A59DC" w:rsidRPr="002B2499" w:rsidRDefault="003A59DC" w:rsidP="00AF166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A59DC" w:rsidRPr="002B2499" w:rsidRDefault="003A59DC" w:rsidP="00AF166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3A59DC" w:rsidRPr="002B2499">
        <w:trPr>
          <w:jc w:val="center"/>
        </w:trPr>
        <w:tc>
          <w:tcPr>
            <w:tcW w:w="994" w:type="dxa"/>
            <w:vAlign w:val="center"/>
          </w:tcPr>
          <w:p w:rsidR="003A59DC" w:rsidRPr="002B2499" w:rsidRDefault="003A59DC" w:rsidP="00AF166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3A59DC" w:rsidRPr="002B2499" w:rsidRDefault="003A59DC" w:rsidP="00AF166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2B2499" w:rsidRDefault="003A59DC" w:rsidP="00AF166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3A59DC" w:rsidRPr="002B2499">
        <w:trPr>
          <w:jc w:val="center"/>
        </w:trPr>
        <w:tc>
          <w:tcPr>
            <w:tcW w:w="994" w:type="dxa"/>
            <w:vAlign w:val="center"/>
          </w:tcPr>
          <w:p w:rsidR="003A59DC" w:rsidRPr="002B2499" w:rsidRDefault="003A59DC" w:rsidP="00AF166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3A59DC" w:rsidRPr="002B2499" w:rsidRDefault="003A59DC" w:rsidP="00AF166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A59DC" w:rsidRPr="002B2499" w:rsidRDefault="003A59DC" w:rsidP="00AF166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3A59DC" w:rsidRPr="002B2499">
        <w:trPr>
          <w:jc w:val="center"/>
        </w:trPr>
        <w:tc>
          <w:tcPr>
            <w:tcW w:w="994" w:type="dxa"/>
            <w:vAlign w:val="center"/>
          </w:tcPr>
          <w:p w:rsidR="003A59DC" w:rsidRPr="002B2499" w:rsidRDefault="003A59DC" w:rsidP="00AF166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3A59DC" w:rsidRPr="002B2499" w:rsidRDefault="003A59DC" w:rsidP="00AF166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2B2499" w:rsidRDefault="003A59DC" w:rsidP="00AF1667">
            <w:pPr>
              <w:spacing w:after="0" w:line="240" w:lineRule="auto"/>
              <w:jc w:val="center"/>
              <w:rPr>
                <w:rFonts w:ascii="Palatino Linotype" w:hAnsi="Palatino Linotype"/>
                <w:sz w:val="20"/>
                <w:szCs w:val="20"/>
              </w:rPr>
            </w:pPr>
          </w:p>
        </w:tc>
      </w:tr>
      <w:tr w:rsidR="003A59DC" w:rsidRPr="002B2499">
        <w:trPr>
          <w:jc w:val="center"/>
        </w:trPr>
        <w:tc>
          <w:tcPr>
            <w:tcW w:w="994" w:type="dxa"/>
            <w:vAlign w:val="center"/>
          </w:tcPr>
          <w:p w:rsidR="003A59DC" w:rsidRPr="002B2499"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3A59DC" w:rsidRPr="002B2499" w:rsidRDefault="003A59DC" w:rsidP="00AF166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3A59DC"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2B2499"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2B2499" w:rsidRDefault="003A59DC" w:rsidP="00AF1667">
            <w:pPr>
              <w:spacing w:after="0" w:line="240" w:lineRule="auto"/>
              <w:jc w:val="center"/>
              <w:rPr>
                <w:rFonts w:ascii="Palatino Linotype" w:hAnsi="Palatino Linotype"/>
                <w:sz w:val="20"/>
                <w:szCs w:val="20"/>
              </w:rPr>
            </w:pPr>
          </w:p>
        </w:tc>
      </w:tr>
    </w:tbl>
    <w:p w:rsidR="003A59DC" w:rsidRPr="00894C6C" w:rsidRDefault="003A59DC" w:rsidP="00340797">
      <w:pPr>
        <w:spacing w:after="0" w:line="240" w:lineRule="auto"/>
        <w:ind w:left="540"/>
        <w:jc w:val="both"/>
        <w:rPr>
          <w:rFonts w:ascii="Palatino Linotype" w:hAnsi="Palatino Linotype"/>
          <w:iCs/>
        </w:rPr>
      </w:pPr>
    </w:p>
    <w:p w:rsidR="003A59DC" w:rsidRPr="00894C6C" w:rsidRDefault="003A59DC" w:rsidP="004953EA">
      <w:pPr>
        <w:widowControl w:val="0"/>
        <w:numPr>
          <w:ilvl w:val="1"/>
          <w:numId w:val="10"/>
        </w:numPr>
        <w:suppressAutoHyphens/>
        <w:spacing w:after="0" w:line="240" w:lineRule="auto"/>
        <w:ind w:hanging="121"/>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3A59DC" w:rsidRDefault="003A59DC" w:rsidP="00340797">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 xml:space="preserve">A nemzeti köznevelésről szóló 2011. évi CXC. </w:t>
      </w:r>
      <w:r>
        <w:rPr>
          <w:rFonts w:ascii="Palatino Linotype" w:hAnsi="Palatino Linotype"/>
          <w:bCs/>
        </w:rPr>
        <w:t>törvény 54</w:t>
      </w:r>
      <w:r w:rsidRPr="00894C6C">
        <w:rPr>
          <w:rFonts w:ascii="Palatino Linotype" w:hAnsi="Palatino Linotype"/>
          <w:bCs/>
        </w:rPr>
        <w:t>. § (2) a) pontja szerinti értékeléssel.</w:t>
      </w:r>
    </w:p>
    <w:p w:rsidR="003A59DC" w:rsidRDefault="003A59DC" w:rsidP="00340797">
      <w:pPr>
        <w:widowControl w:val="0"/>
        <w:suppressAutoHyphens/>
        <w:spacing w:after="0" w:line="240" w:lineRule="auto"/>
        <w:ind w:left="792"/>
        <w:jc w:val="both"/>
        <w:rPr>
          <w:rFonts w:ascii="Palatino Linotype" w:hAnsi="Palatino Linotype"/>
          <w:bCs/>
        </w:rPr>
      </w:pPr>
    </w:p>
    <w:p w:rsidR="003A59DC" w:rsidRPr="006B7DDC" w:rsidRDefault="003A59DC" w:rsidP="00340797">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3A59DC" w:rsidRPr="006B7DDC" w:rsidRDefault="003A59DC" w:rsidP="00340797">
      <w:pPr>
        <w:widowControl w:val="0"/>
        <w:suppressAutoHyphens/>
        <w:spacing w:after="0" w:line="240" w:lineRule="auto"/>
        <w:jc w:val="center"/>
        <w:rPr>
          <w:rFonts w:ascii="Palatino Linotype" w:hAnsi="Palatino Linotype"/>
          <w:b/>
          <w:bCs/>
          <w:sz w:val="40"/>
          <w:szCs w:val="40"/>
          <w:lang w:eastAsia="hu-HU"/>
        </w:rPr>
      </w:pPr>
    </w:p>
    <w:p w:rsidR="003A59DC" w:rsidRPr="006B7DDC" w:rsidRDefault="003A59DC" w:rsidP="00340797">
      <w:pPr>
        <w:widowControl w:val="0"/>
        <w:suppressAutoHyphens/>
        <w:spacing w:after="0" w:line="240" w:lineRule="auto"/>
        <w:jc w:val="center"/>
        <w:rPr>
          <w:rFonts w:ascii="Palatino Linotype" w:hAnsi="Palatino Linotype"/>
          <w:b/>
          <w:bCs/>
          <w:sz w:val="40"/>
          <w:szCs w:val="40"/>
          <w:lang w:eastAsia="hu-HU"/>
        </w:rPr>
      </w:pPr>
    </w:p>
    <w:p w:rsidR="003A59DC" w:rsidRPr="006B7DDC" w:rsidRDefault="003A59DC" w:rsidP="00340797">
      <w:pPr>
        <w:widowControl w:val="0"/>
        <w:suppressAutoHyphens/>
        <w:spacing w:after="0" w:line="240" w:lineRule="auto"/>
        <w:jc w:val="center"/>
        <w:rPr>
          <w:rFonts w:ascii="Palatino Linotype" w:hAnsi="Palatino Linotype"/>
          <w:b/>
          <w:bCs/>
          <w:sz w:val="40"/>
          <w:szCs w:val="40"/>
          <w:lang w:eastAsia="hu-HU"/>
        </w:rPr>
      </w:pPr>
    </w:p>
    <w:p w:rsidR="003A59DC" w:rsidRPr="006B7DDC" w:rsidRDefault="003A59DC" w:rsidP="00340797">
      <w:pPr>
        <w:widowControl w:val="0"/>
        <w:suppressAutoHyphens/>
        <w:spacing w:after="0" w:line="240" w:lineRule="auto"/>
        <w:jc w:val="center"/>
        <w:rPr>
          <w:rFonts w:ascii="Palatino Linotype" w:hAnsi="Palatino Linotype"/>
          <w:b/>
          <w:bCs/>
          <w:sz w:val="40"/>
          <w:szCs w:val="40"/>
          <w:lang w:eastAsia="hu-HU"/>
        </w:rPr>
      </w:pPr>
    </w:p>
    <w:p w:rsidR="003A59DC" w:rsidRPr="006B7DDC" w:rsidRDefault="003A59DC" w:rsidP="00340797">
      <w:pPr>
        <w:widowControl w:val="0"/>
        <w:suppressAutoHyphens/>
        <w:spacing w:after="0" w:line="240" w:lineRule="auto"/>
        <w:jc w:val="center"/>
        <w:rPr>
          <w:rFonts w:ascii="Palatino Linotype" w:hAnsi="Palatino Linotype"/>
          <w:b/>
          <w:bCs/>
          <w:sz w:val="40"/>
          <w:szCs w:val="40"/>
          <w:lang w:eastAsia="hu-HU"/>
        </w:rPr>
      </w:pPr>
    </w:p>
    <w:p w:rsidR="003A59DC" w:rsidRPr="006B7DDC" w:rsidRDefault="003A59DC" w:rsidP="0034079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3A59DC" w:rsidRPr="006B7DDC" w:rsidRDefault="003A59DC" w:rsidP="0034079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3A59DC" w:rsidRPr="006B7DDC" w:rsidRDefault="003A59DC" w:rsidP="00340797">
      <w:pPr>
        <w:widowControl w:val="0"/>
        <w:suppressAutoHyphens/>
        <w:spacing w:after="0" w:line="240" w:lineRule="auto"/>
        <w:jc w:val="center"/>
        <w:rPr>
          <w:rFonts w:ascii="Palatino Linotype" w:hAnsi="Palatino Linotype"/>
          <w:sz w:val="44"/>
          <w:szCs w:val="44"/>
          <w:lang w:eastAsia="hu-HU"/>
        </w:rPr>
      </w:pPr>
    </w:p>
    <w:p w:rsidR="003A59DC" w:rsidRPr="006B7DDC" w:rsidRDefault="003A59DC" w:rsidP="0034079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3A59DC" w:rsidRPr="006B7DDC" w:rsidRDefault="003A59DC" w:rsidP="0034079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3A59DC" w:rsidRPr="006B7DDC" w:rsidRDefault="003A59DC" w:rsidP="00340797">
      <w:pPr>
        <w:widowControl w:val="0"/>
        <w:suppressAutoHyphens/>
        <w:spacing w:after="0" w:line="240" w:lineRule="auto"/>
        <w:ind w:left="-15"/>
        <w:jc w:val="center"/>
        <w:rPr>
          <w:rFonts w:ascii="Palatino Linotype" w:hAnsi="Palatino Linotype"/>
          <w:b/>
          <w:kern w:val="1"/>
          <w:sz w:val="44"/>
          <w:szCs w:val="44"/>
          <w:lang w:eastAsia="hi-IN" w:bidi="hi-IN"/>
        </w:rPr>
      </w:pPr>
    </w:p>
    <w:p w:rsidR="003A59DC" w:rsidRPr="006B7DDC" w:rsidRDefault="003A59DC" w:rsidP="00340797">
      <w:pPr>
        <w:widowControl w:val="0"/>
        <w:suppressAutoHyphens/>
        <w:spacing w:after="0" w:line="240" w:lineRule="auto"/>
        <w:ind w:left="-15"/>
        <w:jc w:val="center"/>
        <w:rPr>
          <w:rFonts w:ascii="Palatino Linotype" w:hAnsi="Palatino Linotype"/>
          <w:b/>
          <w:kern w:val="1"/>
          <w:sz w:val="44"/>
          <w:szCs w:val="44"/>
          <w:lang w:eastAsia="hi-IN" w:bidi="hi-IN"/>
        </w:rPr>
      </w:pPr>
    </w:p>
    <w:p w:rsidR="003A59DC" w:rsidRPr="006B7DDC" w:rsidRDefault="003A59DC" w:rsidP="00340797">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3A59DC" w:rsidRPr="006B7DDC" w:rsidRDefault="003A59DC" w:rsidP="00340797">
      <w:pPr>
        <w:widowControl w:val="0"/>
        <w:suppressAutoHyphens/>
        <w:spacing w:after="0" w:line="240" w:lineRule="auto"/>
        <w:ind w:left="-15"/>
        <w:jc w:val="center"/>
        <w:rPr>
          <w:rFonts w:ascii="Palatino Linotype" w:hAnsi="Palatino Linotype"/>
          <w:b/>
          <w:kern w:val="1"/>
          <w:sz w:val="44"/>
          <w:szCs w:val="44"/>
          <w:lang w:eastAsia="hi-IN" w:bidi="hi-IN"/>
        </w:rPr>
      </w:pPr>
    </w:p>
    <w:p w:rsidR="003A59DC" w:rsidRPr="006B7DDC" w:rsidRDefault="003A59DC" w:rsidP="00340797">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3A59DC" w:rsidRPr="006B7DDC" w:rsidRDefault="003A59DC" w:rsidP="00340797">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3A59DC"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3A59DC"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3A59DC" w:rsidRPr="006B7DDC" w:rsidRDefault="003A59DC" w:rsidP="00AF166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3A59DC" w:rsidRPr="006B7DDC" w:rsidRDefault="003A59DC" w:rsidP="00AF166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3A59DC" w:rsidRPr="006B7DDC" w:rsidRDefault="003A59DC" w:rsidP="00AF166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3A59DC" w:rsidRPr="006B7DDC" w:rsidRDefault="003A59DC" w:rsidP="00AF166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3A59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8773D5" w:rsidRDefault="003A59DC" w:rsidP="00AF1667">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3A59D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3A59D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A59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A59D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3A59DC" w:rsidRPr="006B7DDC" w:rsidRDefault="003A59DC" w:rsidP="00340797">
      <w:pPr>
        <w:widowControl w:val="0"/>
        <w:suppressAutoHyphens/>
        <w:spacing w:after="0" w:line="240" w:lineRule="auto"/>
        <w:ind w:left="-15"/>
        <w:jc w:val="both"/>
        <w:rPr>
          <w:rFonts w:ascii="Palatino Linotype" w:hAnsi="Palatino Linotype"/>
          <w:sz w:val="24"/>
          <w:szCs w:val="24"/>
          <w:lang w:eastAsia="hu-HU"/>
        </w:rPr>
      </w:pPr>
    </w:p>
    <w:p w:rsidR="003A59DC" w:rsidRPr="006B7DDC" w:rsidRDefault="003A59DC" w:rsidP="00340797">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3A59DC" w:rsidRPr="00BB7599" w:rsidRDefault="003A59DC" w:rsidP="00340797">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3A59DC" w:rsidRPr="006B7DDC" w:rsidRDefault="003A59DC" w:rsidP="00340797">
      <w:pPr>
        <w:widowControl w:val="0"/>
        <w:numPr>
          <w:ilvl w:val="0"/>
          <w:numId w:val="1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3A59DC" w:rsidRPr="006B7DDC" w:rsidRDefault="003A59DC" w:rsidP="00340797">
      <w:pPr>
        <w:spacing w:after="0" w:line="240" w:lineRule="auto"/>
        <w:rPr>
          <w:rFonts w:ascii="Palatino Linotype" w:hAnsi="Palatino Linotype"/>
          <w:b/>
          <w:sz w:val="24"/>
          <w:szCs w:val="24"/>
          <w:lang w:eastAsia="hu-HU"/>
        </w:rPr>
      </w:pPr>
    </w:p>
    <w:p w:rsidR="003A59DC" w:rsidRPr="006B7DDC" w:rsidRDefault="003A59DC" w:rsidP="00340797">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A59DC" w:rsidRPr="006B7DDC" w:rsidRDefault="003A59DC" w:rsidP="00340797">
      <w:pPr>
        <w:spacing w:after="0" w:line="240" w:lineRule="auto"/>
        <w:rPr>
          <w:rFonts w:ascii="Palatino Linotype" w:hAnsi="Palatino Linotype"/>
          <w:b/>
          <w:sz w:val="24"/>
          <w:szCs w:val="24"/>
          <w:lang w:eastAsia="hu-HU"/>
        </w:rPr>
      </w:pPr>
    </w:p>
    <w:p w:rsidR="003A59DC" w:rsidRDefault="003A59DC" w:rsidP="00340797">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3A59DC" w:rsidRPr="00A33000" w:rsidRDefault="003A59DC" w:rsidP="00340797">
      <w:pPr>
        <w:spacing w:after="0" w:line="240" w:lineRule="auto"/>
        <w:rPr>
          <w:rFonts w:ascii="Palatino Linotype" w:hAnsi="Palatino Linotype"/>
          <w:sz w:val="24"/>
          <w:szCs w:val="24"/>
          <w:lang w:eastAsia="hu-HU"/>
        </w:rPr>
      </w:pPr>
    </w:p>
    <w:p w:rsidR="003A59DC" w:rsidRPr="006B7DDC" w:rsidRDefault="003A59DC" w:rsidP="00340797">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3A59DC" w:rsidRPr="00182B03" w:rsidRDefault="003A59DC" w:rsidP="00340797">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3A59DC" w:rsidRPr="006B7DDC" w:rsidRDefault="003A59DC" w:rsidP="00340797">
      <w:pPr>
        <w:spacing w:after="0" w:line="240" w:lineRule="auto"/>
        <w:rPr>
          <w:rFonts w:ascii="Palatino Linotype" w:hAnsi="Palatino Linotype"/>
          <w:b/>
          <w:bCs/>
          <w:iCs/>
          <w:sz w:val="24"/>
          <w:szCs w:val="24"/>
          <w:lang w:eastAsia="hu-HU"/>
        </w:rPr>
      </w:pPr>
    </w:p>
    <w:p w:rsidR="003A59DC" w:rsidRPr="006B7DDC" w:rsidRDefault="003A59DC" w:rsidP="00340797">
      <w:pPr>
        <w:widowControl w:val="0"/>
        <w:numPr>
          <w:ilvl w:val="1"/>
          <w:numId w:val="1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3A59DC" w:rsidRPr="006B7DDC" w:rsidRDefault="003A59DC" w:rsidP="00340797">
      <w:pPr>
        <w:spacing w:after="0" w:line="240" w:lineRule="auto"/>
        <w:rPr>
          <w:rFonts w:ascii="Palatino Linotype" w:hAnsi="Palatino Linotype"/>
          <w:b/>
          <w:bCs/>
          <w:iCs/>
          <w:sz w:val="24"/>
          <w:szCs w:val="24"/>
          <w:lang w:eastAsia="hu-HU"/>
        </w:rPr>
      </w:pPr>
    </w:p>
    <w:p w:rsidR="003A59DC" w:rsidRPr="006B7DDC" w:rsidRDefault="003A59DC" w:rsidP="00340797">
      <w:pPr>
        <w:numPr>
          <w:ilvl w:val="2"/>
          <w:numId w:val="1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3A59DC" w:rsidRPr="006B7DDC" w:rsidRDefault="003A59DC" w:rsidP="00340797">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3A59DC" w:rsidRDefault="003A59DC" w:rsidP="0034079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3A59DC" w:rsidRDefault="003A59DC" w:rsidP="0034079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3A59DC" w:rsidRDefault="003A59DC" w:rsidP="0034079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Speciális jogviszonyok: egyszerűsített foglalkoztatás: fajtái: </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3A59DC" w:rsidRPr="006B7DDC" w:rsidRDefault="003A59DC" w:rsidP="00340797">
      <w:pPr>
        <w:spacing w:after="0" w:line="240" w:lineRule="auto"/>
        <w:ind w:firstLine="540"/>
        <w:rPr>
          <w:rFonts w:ascii="Palatino Linotype" w:hAnsi="Palatino Linotype"/>
          <w:sz w:val="24"/>
          <w:szCs w:val="24"/>
          <w:lang w:eastAsia="hu-HU"/>
        </w:rPr>
      </w:pPr>
    </w:p>
    <w:p w:rsidR="003A59DC" w:rsidRPr="006B7DDC" w:rsidRDefault="003A59DC" w:rsidP="00340797">
      <w:pPr>
        <w:numPr>
          <w:ilvl w:val="2"/>
          <w:numId w:val="14"/>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3A59DC" w:rsidRPr="00B63991" w:rsidRDefault="003A59DC" w:rsidP="00340797">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3A59DC" w:rsidRPr="00B63991" w:rsidRDefault="003A59DC" w:rsidP="0034079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3A59DC" w:rsidRPr="00B63991" w:rsidRDefault="003A59DC" w:rsidP="0034079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A59DC" w:rsidRPr="00B63991" w:rsidRDefault="003A59DC" w:rsidP="00340797">
      <w:pPr>
        <w:spacing w:after="0" w:line="240" w:lineRule="auto"/>
        <w:ind w:left="708"/>
        <w:jc w:val="both"/>
        <w:rPr>
          <w:rFonts w:ascii="Palatino Linotype" w:hAnsi="Palatino Linotype"/>
          <w:sz w:val="24"/>
          <w:szCs w:val="24"/>
          <w:lang w:eastAsia="hu-HU"/>
        </w:rPr>
      </w:pPr>
    </w:p>
    <w:p w:rsidR="003A59DC" w:rsidRPr="00B63991" w:rsidRDefault="003A59DC" w:rsidP="00340797">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3A59DC" w:rsidRPr="00B63991" w:rsidRDefault="003A59DC" w:rsidP="0034079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3A59DC" w:rsidRPr="00B63991" w:rsidRDefault="003A59DC" w:rsidP="0034079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3A59DC" w:rsidRPr="00B63991" w:rsidRDefault="003A59DC" w:rsidP="0034079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3A59DC" w:rsidRPr="00B63991" w:rsidRDefault="003A59DC" w:rsidP="0034079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3A59DC" w:rsidRPr="00B63991" w:rsidRDefault="003A59DC" w:rsidP="0034079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3A59DC" w:rsidRPr="00B63991" w:rsidRDefault="003A59DC" w:rsidP="00340797">
      <w:pPr>
        <w:spacing w:after="0" w:line="240" w:lineRule="auto"/>
        <w:ind w:left="720"/>
        <w:rPr>
          <w:rFonts w:ascii="Palatino Linotype" w:hAnsi="Palatino Linotype"/>
          <w:sz w:val="24"/>
          <w:szCs w:val="24"/>
          <w:lang w:eastAsia="hu-HU"/>
        </w:rPr>
      </w:pPr>
    </w:p>
    <w:p w:rsidR="003A59DC" w:rsidRPr="00B63991" w:rsidRDefault="003A59DC" w:rsidP="00340797">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3A59DC" w:rsidRPr="00B63991" w:rsidRDefault="003A59DC" w:rsidP="0034079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A59DC" w:rsidRPr="00B63991" w:rsidRDefault="003A59DC" w:rsidP="0034079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3A59DC" w:rsidRPr="00B63991" w:rsidRDefault="003A59DC" w:rsidP="0034079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3A59DC" w:rsidRPr="00B63991" w:rsidRDefault="003A59DC" w:rsidP="0034079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3A59DC" w:rsidRPr="00B63991" w:rsidRDefault="003A59DC" w:rsidP="0034079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3A59DC" w:rsidRPr="00B63991" w:rsidRDefault="003A59DC" w:rsidP="0034079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3A59DC" w:rsidRPr="00B63991" w:rsidRDefault="003A59DC" w:rsidP="0034079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3A59DC" w:rsidRPr="00B63991" w:rsidRDefault="003A59DC" w:rsidP="0034079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3A59DC" w:rsidRPr="00B63991" w:rsidRDefault="003A59DC" w:rsidP="00340797">
      <w:pPr>
        <w:spacing w:after="0" w:line="240" w:lineRule="auto"/>
        <w:ind w:left="720"/>
        <w:jc w:val="both"/>
        <w:rPr>
          <w:rFonts w:ascii="Palatino Linotype" w:hAnsi="Palatino Linotype"/>
          <w:sz w:val="24"/>
          <w:szCs w:val="24"/>
          <w:lang w:eastAsia="hu-HU"/>
        </w:rPr>
      </w:pPr>
    </w:p>
    <w:p w:rsidR="003A59DC" w:rsidRPr="00B63991" w:rsidRDefault="003A59DC" w:rsidP="00340797">
      <w:pPr>
        <w:spacing w:after="0" w:line="240" w:lineRule="auto"/>
        <w:rPr>
          <w:rFonts w:ascii="Palatino Linotype" w:hAnsi="Palatino Linotype"/>
          <w:sz w:val="24"/>
          <w:szCs w:val="24"/>
          <w:lang w:eastAsia="hu-HU"/>
        </w:rPr>
      </w:pPr>
    </w:p>
    <w:p w:rsidR="003A59DC" w:rsidRPr="00B63991" w:rsidRDefault="003A59DC" w:rsidP="00340797">
      <w:pPr>
        <w:widowControl w:val="0"/>
        <w:numPr>
          <w:ilvl w:val="1"/>
          <w:numId w:val="14"/>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3A59DC" w:rsidRPr="00B63991" w:rsidRDefault="003A59DC" w:rsidP="00340797">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3A59DC" w:rsidRPr="00B63991" w:rsidRDefault="003A59DC" w:rsidP="00340797">
      <w:pPr>
        <w:spacing w:after="0" w:line="240" w:lineRule="auto"/>
        <w:ind w:left="792"/>
        <w:jc w:val="both"/>
        <w:rPr>
          <w:rFonts w:ascii="Palatino Linotype" w:hAnsi="Palatino Linotype"/>
          <w:b/>
          <w:bCs/>
          <w:sz w:val="24"/>
          <w:szCs w:val="24"/>
          <w:lang w:eastAsia="hu-HU"/>
        </w:rPr>
      </w:pPr>
    </w:p>
    <w:p w:rsidR="003A59DC" w:rsidRPr="00B63991" w:rsidRDefault="003A59DC" w:rsidP="00340797">
      <w:pPr>
        <w:widowControl w:val="0"/>
        <w:numPr>
          <w:ilvl w:val="1"/>
          <w:numId w:val="14"/>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3A59DC" w:rsidRPr="00B63991" w:rsidRDefault="003A59DC" w:rsidP="00340797">
      <w:pPr>
        <w:widowControl w:val="0"/>
        <w:suppressAutoHyphens/>
        <w:spacing w:after="0" w:line="240" w:lineRule="auto"/>
        <w:rPr>
          <w:rFonts w:ascii="Palatino Linotype" w:hAnsi="Palatino Linotype"/>
          <w:b/>
          <w:bCs/>
          <w:sz w:val="24"/>
          <w:szCs w:val="24"/>
          <w:lang w:eastAsia="hu-HU"/>
        </w:rPr>
      </w:pPr>
    </w:p>
    <w:p w:rsidR="003A59DC" w:rsidRPr="006B7DDC" w:rsidRDefault="003A59DC" w:rsidP="00340797">
      <w:pPr>
        <w:widowControl w:val="0"/>
        <w:numPr>
          <w:ilvl w:val="2"/>
          <w:numId w:val="1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A59DC" w:rsidRPr="00E8030B">
        <w:trPr>
          <w:cantSplit/>
          <w:trHeight w:val="921"/>
          <w:jc w:val="center"/>
        </w:trPr>
        <w:tc>
          <w:tcPr>
            <w:tcW w:w="828" w:type="dxa"/>
            <w:vMerge w:val="restart"/>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A59DC" w:rsidRPr="00E8030B">
        <w:trPr>
          <w:cantSplit/>
          <w:trHeight w:val="1076"/>
          <w:jc w:val="center"/>
        </w:trPr>
        <w:tc>
          <w:tcPr>
            <w:tcW w:w="828" w:type="dxa"/>
            <w:vMerge/>
            <w:vAlign w:val="center"/>
          </w:tcPr>
          <w:p w:rsidR="003A59DC" w:rsidRPr="00E8030B" w:rsidRDefault="003A59DC" w:rsidP="00AF1667">
            <w:pPr>
              <w:spacing w:after="0" w:line="240" w:lineRule="auto"/>
              <w:jc w:val="center"/>
              <w:rPr>
                <w:rFonts w:ascii="Palatino Linotype" w:hAnsi="Palatino Linotype"/>
                <w:b/>
                <w:sz w:val="20"/>
                <w:szCs w:val="20"/>
              </w:rPr>
            </w:pPr>
          </w:p>
        </w:tc>
        <w:tc>
          <w:tcPr>
            <w:tcW w:w="3621" w:type="dxa"/>
            <w:vMerge/>
            <w:vAlign w:val="center"/>
          </w:tcPr>
          <w:p w:rsidR="003A59DC" w:rsidRPr="00E8030B" w:rsidRDefault="003A59DC" w:rsidP="00AF1667">
            <w:pPr>
              <w:spacing w:after="0" w:line="240" w:lineRule="auto"/>
              <w:rPr>
                <w:rFonts w:ascii="Palatino Linotype" w:hAnsi="Palatino Linotype"/>
                <w:b/>
                <w:sz w:val="20"/>
                <w:szCs w:val="20"/>
              </w:rPr>
            </w:pPr>
          </w:p>
        </w:tc>
        <w:tc>
          <w:tcPr>
            <w:tcW w:w="809" w:type="dxa"/>
            <w:textDirection w:val="btLr"/>
            <w:vAlign w:val="center"/>
          </w:tcPr>
          <w:p w:rsidR="003A59DC" w:rsidRPr="00E8030B" w:rsidRDefault="003A59DC" w:rsidP="00AF166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3A59DC" w:rsidRPr="00E8030B" w:rsidRDefault="003A59DC" w:rsidP="00AF166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3A59DC" w:rsidRPr="00E8030B" w:rsidRDefault="003A59DC" w:rsidP="00AF166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3A59DC" w:rsidRPr="00E8030B" w:rsidRDefault="003A59DC" w:rsidP="00AF166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3A59DC" w:rsidRPr="00E8030B" w:rsidRDefault="003A59DC" w:rsidP="00AF166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3A59DC" w:rsidRPr="00E8030B" w:rsidRDefault="003A59DC" w:rsidP="00AF1667">
            <w:pPr>
              <w:spacing w:after="0" w:line="240" w:lineRule="auto"/>
              <w:jc w:val="center"/>
              <w:rPr>
                <w:rFonts w:ascii="Palatino Linotype" w:hAnsi="Palatino Linotype"/>
                <w:b/>
                <w:sz w:val="20"/>
                <w:szCs w:val="20"/>
              </w:rPr>
            </w:pPr>
          </w:p>
        </w:tc>
      </w:tr>
      <w:tr w:rsidR="003A59DC" w:rsidRPr="00E8030B">
        <w:trPr>
          <w:jc w:val="center"/>
        </w:trPr>
        <w:tc>
          <w:tcPr>
            <w:tcW w:w="828" w:type="dxa"/>
            <w:shd w:val="clear" w:color="auto" w:fill="D9D9D9"/>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3A59DC" w:rsidRPr="00E8030B" w:rsidRDefault="003A59DC" w:rsidP="00AF1667">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3A59DC" w:rsidRPr="00E8030B" w:rsidRDefault="003A59DC" w:rsidP="00AF1667">
            <w:pPr>
              <w:spacing w:after="0" w:line="240" w:lineRule="auto"/>
              <w:jc w:val="center"/>
              <w:rPr>
                <w:rFonts w:ascii="Palatino Linotype" w:hAnsi="Palatino Linotype"/>
                <w:sz w:val="20"/>
                <w:szCs w:val="20"/>
              </w:rPr>
            </w:pPr>
          </w:p>
        </w:tc>
        <w:tc>
          <w:tcPr>
            <w:tcW w:w="798" w:type="dxa"/>
            <w:shd w:val="clear" w:color="auto" w:fill="D9D9D9"/>
            <w:vAlign w:val="center"/>
          </w:tcPr>
          <w:p w:rsidR="003A59DC" w:rsidRPr="00E8030B" w:rsidRDefault="003A59DC" w:rsidP="00AF1667">
            <w:pPr>
              <w:spacing w:after="0" w:line="240" w:lineRule="auto"/>
              <w:jc w:val="center"/>
              <w:rPr>
                <w:rFonts w:ascii="Palatino Linotype" w:hAnsi="Palatino Linotype"/>
                <w:sz w:val="20"/>
                <w:szCs w:val="20"/>
              </w:rPr>
            </w:pPr>
          </w:p>
        </w:tc>
        <w:tc>
          <w:tcPr>
            <w:tcW w:w="763" w:type="dxa"/>
            <w:shd w:val="clear" w:color="auto" w:fill="D9D9D9"/>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shd w:val="clear" w:color="auto" w:fill="D9D9D9"/>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shd w:val="clear" w:color="auto" w:fill="D9D9D9"/>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3A59DC" w:rsidRPr="00E8030B" w:rsidRDefault="003A59DC" w:rsidP="00AF1667">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3A59DC" w:rsidRPr="00E8030B" w:rsidRDefault="003A59DC" w:rsidP="00AF1667">
            <w:pPr>
              <w:spacing w:after="0" w:line="240" w:lineRule="auto"/>
              <w:jc w:val="center"/>
              <w:rPr>
                <w:rFonts w:ascii="Palatino Linotype" w:hAnsi="Palatino Linotype"/>
                <w:sz w:val="20"/>
                <w:szCs w:val="20"/>
              </w:rPr>
            </w:pPr>
          </w:p>
        </w:tc>
        <w:tc>
          <w:tcPr>
            <w:tcW w:w="798" w:type="dxa"/>
            <w:shd w:val="clear" w:color="auto" w:fill="D9D9D9"/>
            <w:vAlign w:val="center"/>
          </w:tcPr>
          <w:p w:rsidR="003A59DC" w:rsidRPr="00E8030B" w:rsidRDefault="003A59DC" w:rsidP="00AF1667">
            <w:pPr>
              <w:spacing w:after="0" w:line="240" w:lineRule="auto"/>
              <w:jc w:val="center"/>
              <w:rPr>
                <w:rFonts w:ascii="Palatino Linotype" w:hAnsi="Palatino Linotype"/>
                <w:sz w:val="20"/>
                <w:szCs w:val="20"/>
              </w:rPr>
            </w:pPr>
          </w:p>
        </w:tc>
        <w:tc>
          <w:tcPr>
            <w:tcW w:w="763" w:type="dxa"/>
            <w:shd w:val="clear" w:color="auto" w:fill="D9D9D9"/>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shd w:val="clear" w:color="auto" w:fill="D9D9D9"/>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828"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3A59DC" w:rsidRPr="00E8030B" w:rsidRDefault="003A59DC" w:rsidP="00AF1667">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798"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E8030B" w:rsidRDefault="003A59DC" w:rsidP="00AF1667">
            <w:pPr>
              <w:spacing w:after="0" w:line="240" w:lineRule="auto"/>
              <w:jc w:val="center"/>
              <w:rPr>
                <w:rFonts w:ascii="Palatino Linotype" w:hAnsi="Palatino Linotype"/>
                <w:sz w:val="20"/>
                <w:szCs w:val="20"/>
              </w:rPr>
            </w:pPr>
          </w:p>
        </w:tc>
      </w:tr>
    </w:tbl>
    <w:p w:rsidR="003A59DC" w:rsidRPr="006B7DDC" w:rsidRDefault="003A59DC" w:rsidP="00340797">
      <w:pPr>
        <w:widowControl w:val="0"/>
        <w:suppressAutoHyphens/>
        <w:spacing w:after="0" w:line="240" w:lineRule="auto"/>
        <w:ind w:left="720"/>
        <w:rPr>
          <w:rFonts w:ascii="Palatino Linotype" w:hAnsi="Palatino Linotype"/>
          <w:b/>
          <w:bCs/>
          <w:i/>
          <w:sz w:val="24"/>
          <w:szCs w:val="24"/>
          <w:lang w:eastAsia="hu-HU"/>
        </w:rPr>
      </w:pPr>
    </w:p>
    <w:p w:rsidR="003A59DC" w:rsidRPr="006B7DDC" w:rsidRDefault="003A59DC" w:rsidP="00340797">
      <w:pPr>
        <w:widowControl w:val="0"/>
        <w:numPr>
          <w:ilvl w:val="2"/>
          <w:numId w:val="1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A59DC" w:rsidRPr="00E8030B">
        <w:trPr>
          <w:jc w:val="center"/>
        </w:trPr>
        <w:tc>
          <w:tcPr>
            <w:tcW w:w="994" w:type="dxa"/>
            <w:vMerge w:val="restart"/>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A59DC" w:rsidRPr="00E8030B">
        <w:trPr>
          <w:jc w:val="center"/>
        </w:trPr>
        <w:tc>
          <w:tcPr>
            <w:tcW w:w="994" w:type="dxa"/>
            <w:vMerge/>
            <w:vAlign w:val="center"/>
          </w:tcPr>
          <w:p w:rsidR="003A59DC" w:rsidRPr="00E8030B" w:rsidRDefault="003A59DC" w:rsidP="00AF1667">
            <w:pPr>
              <w:spacing w:after="0" w:line="240" w:lineRule="auto"/>
              <w:jc w:val="center"/>
              <w:rPr>
                <w:rFonts w:ascii="Palatino Linotype" w:hAnsi="Palatino Linotype"/>
                <w:b/>
                <w:sz w:val="20"/>
                <w:szCs w:val="20"/>
              </w:rPr>
            </w:pPr>
          </w:p>
        </w:tc>
        <w:tc>
          <w:tcPr>
            <w:tcW w:w="2800" w:type="dxa"/>
            <w:vMerge/>
            <w:vAlign w:val="center"/>
          </w:tcPr>
          <w:p w:rsidR="003A59DC" w:rsidRPr="00E8030B" w:rsidRDefault="003A59DC" w:rsidP="00AF1667">
            <w:pPr>
              <w:spacing w:after="0" w:line="240" w:lineRule="auto"/>
              <w:rPr>
                <w:rFonts w:ascii="Palatino Linotype" w:hAnsi="Palatino Linotype"/>
                <w:b/>
                <w:sz w:val="20"/>
                <w:szCs w:val="20"/>
              </w:rPr>
            </w:pPr>
          </w:p>
        </w:tc>
        <w:tc>
          <w:tcPr>
            <w:tcW w:w="945" w:type="dxa"/>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3A59DC" w:rsidRPr="00E8030B" w:rsidRDefault="003A59DC" w:rsidP="00AF166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3A59DC" w:rsidRPr="00E8030B" w:rsidRDefault="003A59DC" w:rsidP="00AF1667">
            <w:pPr>
              <w:spacing w:after="0" w:line="240" w:lineRule="auto"/>
              <w:jc w:val="center"/>
              <w:rPr>
                <w:rFonts w:ascii="Palatino Linotype" w:hAnsi="Palatino Linotype"/>
                <w:b/>
                <w:sz w:val="20"/>
                <w:szCs w:val="20"/>
              </w:rPr>
            </w:pPr>
          </w:p>
        </w:tc>
      </w:tr>
      <w:tr w:rsidR="003A59DC" w:rsidRPr="00E8030B">
        <w:trPr>
          <w:jc w:val="center"/>
        </w:trPr>
        <w:tc>
          <w:tcPr>
            <w:tcW w:w="994"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3A59DC" w:rsidRPr="00E8030B" w:rsidRDefault="003A59DC" w:rsidP="00AF166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994"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3A59DC" w:rsidRPr="00E8030B" w:rsidRDefault="003A59DC" w:rsidP="00AF166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994"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3A59DC" w:rsidRPr="00E8030B" w:rsidRDefault="003A59DC" w:rsidP="00AF166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994"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3A59DC" w:rsidRPr="00E8030B" w:rsidRDefault="003A59DC" w:rsidP="00AF166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994"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3A59DC" w:rsidRPr="00E8030B" w:rsidRDefault="003A59DC" w:rsidP="00AF166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E8030B" w:rsidRDefault="003A59DC" w:rsidP="00AF1667">
            <w:pPr>
              <w:spacing w:after="0" w:line="240" w:lineRule="auto"/>
              <w:jc w:val="center"/>
              <w:rPr>
                <w:rFonts w:ascii="Palatino Linotype" w:hAnsi="Palatino Linotype"/>
                <w:sz w:val="20"/>
                <w:szCs w:val="20"/>
              </w:rPr>
            </w:pPr>
          </w:p>
        </w:tc>
      </w:tr>
      <w:tr w:rsidR="003A59DC" w:rsidRPr="00E8030B">
        <w:trPr>
          <w:jc w:val="center"/>
        </w:trPr>
        <w:tc>
          <w:tcPr>
            <w:tcW w:w="994" w:type="dxa"/>
            <w:vAlign w:val="center"/>
          </w:tcPr>
          <w:p w:rsidR="003A59DC" w:rsidRPr="00E8030B" w:rsidRDefault="003A59DC" w:rsidP="00AF1667">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3A59DC" w:rsidRPr="00E8030B" w:rsidRDefault="003A59DC" w:rsidP="00AF166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E8030B"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A59DC" w:rsidRPr="00E8030B" w:rsidRDefault="003A59DC" w:rsidP="00AF1667">
            <w:pPr>
              <w:spacing w:after="0" w:line="240" w:lineRule="auto"/>
              <w:jc w:val="center"/>
              <w:rPr>
                <w:rFonts w:ascii="Palatino Linotype" w:hAnsi="Palatino Linotype"/>
                <w:sz w:val="20"/>
                <w:szCs w:val="20"/>
              </w:rPr>
            </w:pPr>
          </w:p>
        </w:tc>
      </w:tr>
    </w:tbl>
    <w:p w:rsidR="003A59DC" w:rsidRPr="006B7DDC" w:rsidRDefault="003A59DC" w:rsidP="00340797">
      <w:pPr>
        <w:spacing w:after="0" w:line="240" w:lineRule="auto"/>
        <w:ind w:left="1080"/>
        <w:jc w:val="both"/>
        <w:rPr>
          <w:rFonts w:ascii="Palatino Linotype" w:hAnsi="Palatino Linotype"/>
          <w:iCs/>
          <w:sz w:val="24"/>
          <w:szCs w:val="24"/>
          <w:lang w:eastAsia="hu-HU"/>
        </w:rPr>
      </w:pPr>
    </w:p>
    <w:p w:rsidR="003A59DC" w:rsidRPr="006B7DDC" w:rsidRDefault="003A59DC" w:rsidP="00340797">
      <w:pPr>
        <w:widowControl w:val="0"/>
        <w:numPr>
          <w:ilvl w:val="1"/>
          <w:numId w:val="1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3A59DC" w:rsidRPr="006B7DDC" w:rsidRDefault="003A59DC" w:rsidP="00340797">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hAnsi="Palatino Linotype"/>
          <w:kern w:val="1"/>
          <w:sz w:val="24"/>
          <w:szCs w:val="24"/>
          <w:lang w:eastAsia="hi-IN" w:bidi="hi-IN"/>
        </w:rPr>
        <w:t xml:space="preserve"> </w:t>
      </w:r>
    </w:p>
    <w:p w:rsidR="003A59DC" w:rsidRDefault="003A59DC" w:rsidP="00340797">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3A59DC" w:rsidRDefault="003A59DC" w:rsidP="00340797">
      <w:pPr>
        <w:widowControl w:val="0"/>
        <w:suppressAutoHyphens/>
        <w:spacing w:after="0" w:line="240" w:lineRule="auto"/>
        <w:ind w:left="-15"/>
        <w:jc w:val="center"/>
        <w:rPr>
          <w:rFonts w:ascii="Palatino Linotype" w:hAnsi="Palatino Linotype"/>
          <w:b/>
          <w:bCs/>
          <w:sz w:val="40"/>
          <w:szCs w:val="40"/>
          <w:lang w:eastAsia="hu-HU"/>
        </w:rPr>
      </w:pPr>
    </w:p>
    <w:p w:rsidR="003A59DC" w:rsidRDefault="003A59DC" w:rsidP="00340797">
      <w:pPr>
        <w:widowControl w:val="0"/>
        <w:suppressAutoHyphens/>
        <w:spacing w:after="0" w:line="240" w:lineRule="auto"/>
        <w:ind w:left="-15"/>
        <w:jc w:val="center"/>
        <w:rPr>
          <w:rFonts w:ascii="Palatino Linotype" w:hAnsi="Palatino Linotype"/>
          <w:b/>
          <w:bCs/>
          <w:sz w:val="40"/>
          <w:szCs w:val="40"/>
          <w:lang w:eastAsia="hu-HU"/>
        </w:rPr>
      </w:pPr>
    </w:p>
    <w:p w:rsidR="003A59DC" w:rsidRDefault="003A59DC" w:rsidP="00340797">
      <w:pPr>
        <w:widowControl w:val="0"/>
        <w:suppressAutoHyphens/>
        <w:spacing w:after="0" w:line="240" w:lineRule="auto"/>
        <w:ind w:left="-15"/>
        <w:jc w:val="center"/>
        <w:rPr>
          <w:rFonts w:ascii="Palatino Linotype" w:hAnsi="Palatino Linotype"/>
          <w:b/>
          <w:bCs/>
          <w:sz w:val="40"/>
          <w:szCs w:val="40"/>
          <w:lang w:eastAsia="hu-HU"/>
        </w:rPr>
      </w:pPr>
    </w:p>
    <w:p w:rsidR="003A59DC" w:rsidRDefault="003A59DC" w:rsidP="00340797">
      <w:pPr>
        <w:widowControl w:val="0"/>
        <w:suppressAutoHyphens/>
        <w:spacing w:after="0" w:line="240" w:lineRule="auto"/>
        <w:ind w:left="-15"/>
        <w:jc w:val="center"/>
        <w:rPr>
          <w:rFonts w:ascii="Palatino Linotype" w:hAnsi="Palatino Linotype"/>
          <w:b/>
          <w:bCs/>
          <w:sz w:val="40"/>
          <w:szCs w:val="40"/>
          <w:lang w:eastAsia="hu-HU"/>
        </w:rPr>
      </w:pPr>
    </w:p>
    <w:p w:rsidR="003A59DC" w:rsidRPr="006B7DDC" w:rsidRDefault="003A59DC" w:rsidP="0034079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3A59DC" w:rsidRPr="006B7DDC" w:rsidRDefault="003A59DC" w:rsidP="0034079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3A59DC" w:rsidRPr="006B7DDC" w:rsidRDefault="003A59DC" w:rsidP="00340797">
      <w:pPr>
        <w:widowControl w:val="0"/>
        <w:suppressAutoHyphens/>
        <w:spacing w:after="0" w:line="240" w:lineRule="auto"/>
        <w:jc w:val="center"/>
        <w:rPr>
          <w:rFonts w:ascii="Palatino Linotype" w:hAnsi="Palatino Linotype"/>
          <w:sz w:val="44"/>
          <w:szCs w:val="44"/>
          <w:lang w:eastAsia="hu-HU"/>
        </w:rPr>
      </w:pPr>
    </w:p>
    <w:p w:rsidR="003A59DC" w:rsidRPr="006B7DDC" w:rsidRDefault="003A59DC" w:rsidP="0034079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3A59DC" w:rsidRPr="006B7DDC" w:rsidRDefault="003A59DC" w:rsidP="0034079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3A59DC" w:rsidRPr="006B7DDC" w:rsidRDefault="003A59DC" w:rsidP="00340797">
      <w:pPr>
        <w:widowControl w:val="0"/>
        <w:suppressAutoHyphens/>
        <w:spacing w:after="0" w:line="240" w:lineRule="auto"/>
        <w:jc w:val="center"/>
        <w:rPr>
          <w:rFonts w:ascii="Palatino Linotype" w:hAnsi="Palatino Linotype"/>
          <w:b/>
          <w:sz w:val="44"/>
          <w:szCs w:val="44"/>
          <w:lang w:eastAsia="hu-HU"/>
        </w:rPr>
      </w:pPr>
    </w:p>
    <w:p w:rsidR="003A59DC" w:rsidRPr="006B7DDC" w:rsidRDefault="003A59DC" w:rsidP="00340797">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3A59DC" w:rsidRPr="006B7DDC" w:rsidRDefault="003A59DC" w:rsidP="00340797">
      <w:pPr>
        <w:widowControl w:val="0"/>
        <w:suppressAutoHyphens/>
        <w:spacing w:after="0" w:line="240" w:lineRule="auto"/>
        <w:jc w:val="center"/>
        <w:rPr>
          <w:rFonts w:ascii="Palatino Linotype" w:hAnsi="Palatino Linotype"/>
          <w:b/>
          <w:kern w:val="1"/>
          <w:sz w:val="44"/>
          <w:szCs w:val="44"/>
          <w:lang w:eastAsia="hi-IN" w:bidi="hi-IN"/>
        </w:rPr>
      </w:pPr>
    </w:p>
    <w:p w:rsidR="003A59DC" w:rsidRPr="006B7DDC" w:rsidRDefault="003A59DC" w:rsidP="00340797">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3A59DC" w:rsidRPr="006B7DDC" w:rsidRDefault="003A59DC" w:rsidP="00340797">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3A59DC"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3A59DC"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3A59DC" w:rsidRPr="006B7DDC" w:rsidRDefault="003A59DC" w:rsidP="00AF1667">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3A59DC" w:rsidRPr="006B7DDC" w:rsidRDefault="003A59DC" w:rsidP="00AF166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3A59DC" w:rsidRPr="006B7DDC" w:rsidRDefault="003A59DC" w:rsidP="00AF166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3A59DC" w:rsidRPr="006B7DDC" w:rsidRDefault="003A59DC" w:rsidP="00AF166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3A59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A59DC"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A59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A59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3A59DC"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A59DC"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3A59DC" w:rsidRPr="006B7DDC" w:rsidRDefault="003A59DC" w:rsidP="00AF166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A59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A59DC"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A59DC" w:rsidRPr="006B7DDC" w:rsidRDefault="003A59DC" w:rsidP="00AF166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A59DC" w:rsidRPr="006B7DDC" w:rsidRDefault="003A59DC" w:rsidP="00AF166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3A59DC" w:rsidRDefault="003A59DC" w:rsidP="00340797">
      <w:pPr>
        <w:widowControl w:val="0"/>
        <w:suppressAutoHyphens/>
        <w:spacing w:after="0" w:line="240" w:lineRule="auto"/>
        <w:ind w:left="-15"/>
        <w:jc w:val="both"/>
        <w:rPr>
          <w:rFonts w:ascii="Palatino Linotype" w:hAnsi="Palatino Linotype"/>
          <w:b/>
          <w:kern w:val="1"/>
          <w:sz w:val="24"/>
          <w:szCs w:val="24"/>
          <w:lang w:eastAsia="hi-IN" w:bidi="hi-IN"/>
        </w:rPr>
      </w:pPr>
    </w:p>
    <w:p w:rsidR="003A59DC" w:rsidRPr="006B7DDC" w:rsidRDefault="003A59DC" w:rsidP="00340797">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3A59DC" w:rsidRDefault="003A59DC" w:rsidP="00340797">
      <w:pPr>
        <w:spacing w:after="0" w:line="240" w:lineRule="auto"/>
        <w:rPr>
          <w:rFonts w:ascii="Palatino Linotype" w:hAnsi="Palatino Linotype"/>
          <w:b/>
          <w:sz w:val="24"/>
          <w:szCs w:val="24"/>
          <w:lang w:eastAsia="hu-HU"/>
        </w:rPr>
      </w:pPr>
    </w:p>
    <w:p w:rsidR="003A59DC" w:rsidRPr="006B7DDC" w:rsidRDefault="003A59DC" w:rsidP="004953EA">
      <w:pPr>
        <w:widowControl w:val="0"/>
        <w:numPr>
          <w:ilvl w:val="1"/>
          <w:numId w:val="21"/>
        </w:numPr>
        <w:suppressAutoHyphens/>
        <w:spacing w:after="0" w:line="240" w:lineRule="auto"/>
        <w:ind w:hanging="83"/>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A59DC" w:rsidRPr="00EF5E63" w:rsidRDefault="003A59DC" w:rsidP="00340797">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3A59DC" w:rsidRPr="006B7DDC" w:rsidRDefault="003A59DC" w:rsidP="00340797">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3A59DC" w:rsidRPr="00BA4309" w:rsidRDefault="003A59DC" w:rsidP="00340797">
      <w:pPr>
        <w:spacing w:after="0" w:line="240" w:lineRule="auto"/>
        <w:rPr>
          <w:rFonts w:ascii="Palatino Linotype" w:hAnsi="Palatino Linotype"/>
          <w:b/>
          <w:color w:val="FF0000"/>
          <w:sz w:val="24"/>
          <w:szCs w:val="24"/>
          <w:lang w:eastAsia="hu-HU"/>
        </w:rPr>
      </w:pPr>
    </w:p>
    <w:p w:rsidR="003A59DC" w:rsidRDefault="003A59DC" w:rsidP="00340797">
      <w:pPr>
        <w:widowControl w:val="0"/>
        <w:numPr>
          <w:ilvl w:val="1"/>
          <w:numId w:val="2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3A59DC" w:rsidRPr="00C005EC" w:rsidRDefault="003A59DC" w:rsidP="00340797">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3A59DC" w:rsidRPr="006B7DDC" w:rsidRDefault="003A59DC" w:rsidP="00340797">
      <w:pPr>
        <w:spacing w:after="0" w:line="240" w:lineRule="auto"/>
        <w:rPr>
          <w:rFonts w:ascii="Palatino Linotype" w:hAnsi="Palatino Linotype"/>
          <w:b/>
          <w:bCs/>
          <w:iCs/>
          <w:sz w:val="24"/>
          <w:szCs w:val="24"/>
          <w:lang w:eastAsia="hu-HU"/>
        </w:rPr>
      </w:pPr>
    </w:p>
    <w:p w:rsidR="003A59DC" w:rsidRPr="00DE7CA1" w:rsidRDefault="003A59DC" w:rsidP="00340797">
      <w:pPr>
        <w:widowControl w:val="0"/>
        <w:numPr>
          <w:ilvl w:val="1"/>
          <w:numId w:val="2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3A59DC" w:rsidRPr="009E38C9" w:rsidRDefault="003A59DC" w:rsidP="00340797">
      <w:pPr>
        <w:widowControl w:val="0"/>
        <w:suppressAutoHyphens/>
        <w:spacing w:after="0" w:line="240" w:lineRule="auto"/>
        <w:ind w:left="792"/>
        <w:rPr>
          <w:rFonts w:ascii="Palatino Linotype" w:hAnsi="Palatino Linotype"/>
          <w:b/>
          <w:bCs/>
          <w:iCs/>
          <w:sz w:val="24"/>
          <w:szCs w:val="24"/>
          <w:lang w:eastAsia="hu-HU"/>
        </w:rPr>
      </w:pPr>
    </w:p>
    <w:p w:rsidR="003A59DC" w:rsidRPr="004805A8" w:rsidRDefault="003A59DC" w:rsidP="00340797">
      <w:pPr>
        <w:pStyle w:val="Listaszerbekezds4"/>
        <w:numPr>
          <w:ilvl w:val="0"/>
          <w:numId w:val="20"/>
        </w:numPr>
        <w:spacing w:after="0" w:line="240" w:lineRule="auto"/>
        <w:rPr>
          <w:rFonts w:ascii="Palatino Linotype" w:hAnsi="Palatino Linotype"/>
          <w:b/>
          <w:vanish/>
          <w:sz w:val="24"/>
          <w:szCs w:val="24"/>
          <w:lang w:eastAsia="hu-HU"/>
        </w:rPr>
      </w:pPr>
    </w:p>
    <w:p w:rsidR="003A59DC" w:rsidRPr="004805A8" w:rsidRDefault="003A59DC" w:rsidP="00340797">
      <w:pPr>
        <w:pStyle w:val="Listaszerbekezds4"/>
        <w:numPr>
          <w:ilvl w:val="0"/>
          <w:numId w:val="20"/>
        </w:numPr>
        <w:spacing w:after="0" w:line="240" w:lineRule="auto"/>
        <w:rPr>
          <w:rFonts w:ascii="Palatino Linotype" w:hAnsi="Palatino Linotype"/>
          <w:b/>
          <w:vanish/>
          <w:sz w:val="24"/>
          <w:szCs w:val="24"/>
          <w:lang w:eastAsia="hu-HU"/>
        </w:rPr>
      </w:pPr>
    </w:p>
    <w:p w:rsidR="003A59DC" w:rsidRPr="004805A8" w:rsidRDefault="003A59DC" w:rsidP="00340797">
      <w:pPr>
        <w:pStyle w:val="Listaszerbekezds4"/>
        <w:numPr>
          <w:ilvl w:val="1"/>
          <w:numId w:val="20"/>
        </w:numPr>
        <w:spacing w:after="0" w:line="240" w:lineRule="auto"/>
        <w:rPr>
          <w:rFonts w:ascii="Palatino Linotype" w:hAnsi="Palatino Linotype"/>
          <w:b/>
          <w:vanish/>
          <w:sz w:val="24"/>
          <w:szCs w:val="24"/>
          <w:lang w:eastAsia="hu-HU"/>
        </w:rPr>
      </w:pPr>
    </w:p>
    <w:p w:rsidR="003A59DC" w:rsidRPr="004805A8" w:rsidRDefault="003A59DC" w:rsidP="00340797">
      <w:pPr>
        <w:pStyle w:val="Listaszerbekezds4"/>
        <w:numPr>
          <w:ilvl w:val="1"/>
          <w:numId w:val="20"/>
        </w:numPr>
        <w:spacing w:after="0" w:line="240" w:lineRule="auto"/>
        <w:rPr>
          <w:rFonts w:ascii="Palatino Linotype" w:hAnsi="Palatino Linotype"/>
          <w:b/>
          <w:vanish/>
          <w:sz w:val="24"/>
          <w:szCs w:val="24"/>
          <w:lang w:eastAsia="hu-HU"/>
        </w:rPr>
      </w:pPr>
    </w:p>
    <w:p w:rsidR="003A59DC" w:rsidRPr="004805A8" w:rsidRDefault="003A59DC" w:rsidP="00340797">
      <w:pPr>
        <w:pStyle w:val="Listaszerbekezds4"/>
        <w:numPr>
          <w:ilvl w:val="1"/>
          <w:numId w:val="20"/>
        </w:numPr>
        <w:spacing w:after="0" w:line="240" w:lineRule="auto"/>
        <w:rPr>
          <w:rFonts w:ascii="Palatino Linotype" w:hAnsi="Palatino Linotype"/>
          <w:b/>
          <w:vanish/>
          <w:sz w:val="24"/>
          <w:szCs w:val="24"/>
          <w:lang w:eastAsia="hu-HU"/>
        </w:rPr>
      </w:pPr>
    </w:p>
    <w:p w:rsidR="003A59DC" w:rsidRPr="006B7DDC" w:rsidRDefault="003A59DC" w:rsidP="00340797">
      <w:pPr>
        <w:numPr>
          <w:ilvl w:val="3"/>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3A59DC" w:rsidRPr="00AA5B0C" w:rsidRDefault="003A59DC" w:rsidP="00340797">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3A59DC" w:rsidRPr="00A00643" w:rsidRDefault="003A59DC" w:rsidP="00340797">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3A59DC" w:rsidRPr="006B7DDC" w:rsidRDefault="003A59DC" w:rsidP="00340797">
      <w:pPr>
        <w:spacing w:after="0" w:line="240" w:lineRule="auto"/>
        <w:ind w:firstLine="540"/>
        <w:rPr>
          <w:rFonts w:ascii="Palatino Linotype" w:hAnsi="Palatino Linotype"/>
          <w:sz w:val="24"/>
          <w:szCs w:val="24"/>
          <w:lang w:eastAsia="hu-HU"/>
        </w:rPr>
      </w:pPr>
    </w:p>
    <w:p w:rsidR="003A59DC" w:rsidRPr="006B7DDC" w:rsidRDefault="003A59DC" w:rsidP="00340797">
      <w:pPr>
        <w:spacing w:after="0" w:line="240" w:lineRule="auto"/>
        <w:ind w:firstLine="540"/>
        <w:rPr>
          <w:rFonts w:ascii="Palatino Linotype" w:hAnsi="Palatino Linotype"/>
          <w:sz w:val="24"/>
          <w:szCs w:val="24"/>
          <w:lang w:eastAsia="hu-HU"/>
        </w:rPr>
      </w:pPr>
    </w:p>
    <w:p w:rsidR="003A59DC" w:rsidRPr="006B7DDC" w:rsidRDefault="003A59DC" w:rsidP="00340797">
      <w:pPr>
        <w:numPr>
          <w:ilvl w:val="3"/>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3A59DC" w:rsidRDefault="003A59DC" w:rsidP="00340797">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3A59DC" w:rsidRPr="006B7DDC" w:rsidRDefault="003A59DC" w:rsidP="00340797">
      <w:pPr>
        <w:spacing w:after="0" w:line="240" w:lineRule="auto"/>
        <w:jc w:val="both"/>
        <w:rPr>
          <w:rFonts w:ascii="Palatino Linotype" w:hAnsi="Palatino Linotype"/>
          <w:sz w:val="24"/>
          <w:szCs w:val="24"/>
          <w:lang w:eastAsia="hu-HU"/>
        </w:rPr>
      </w:pPr>
    </w:p>
    <w:p w:rsidR="003A59DC" w:rsidRPr="006B7DDC" w:rsidRDefault="003A59DC" w:rsidP="00340797">
      <w:pPr>
        <w:spacing w:after="0" w:line="240" w:lineRule="auto"/>
        <w:jc w:val="both"/>
        <w:rPr>
          <w:rFonts w:ascii="Palatino Linotype" w:hAnsi="Palatino Linotype"/>
          <w:sz w:val="24"/>
          <w:szCs w:val="24"/>
          <w:lang w:eastAsia="hu-HU"/>
        </w:rPr>
      </w:pPr>
    </w:p>
    <w:p w:rsidR="003A59DC" w:rsidRPr="006B7DDC" w:rsidRDefault="003A59DC" w:rsidP="00340797">
      <w:pPr>
        <w:numPr>
          <w:ilvl w:val="3"/>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3A59DC" w:rsidRDefault="003A59DC" w:rsidP="00340797">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3A59DC" w:rsidRDefault="003A59DC" w:rsidP="00340797">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A59DC" w:rsidRPr="00F44D3F" w:rsidRDefault="003A59DC" w:rsidP="00340797">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3A59DC" w:rsidRPr="00F44D3F" w:rsidRDefault="003A59DC" w:rsidP="00340797">
      <w:pPr>
        <w:widowControl w:val="0"/>
        <w:numPr>
          <w:ilvl w:val="0"/>
          <w:numId w:val="1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3A59DC" w:rsidRPr="00F44D3F" w:rsidRDefault="003A59DC" w:rsidP="00340797">
      <w:pPr>
        <w:widowControl w:val="0"/>
        <w:numPr>
          <w:ilvl w:val="0"/>
          <w:numId w:val="1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3A59DC" w:rsidRPr="00F44D3F" w:rsidRDefault="003A59DC" w:rsidP="00340797">
      <w:pPr>
        <w:widowControl w:val="0"/>
        <w:numPr>
          <w:ilvl w:val="0"/>
          <w:numId w:val="1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3A59DC" w:rsidRDefault="003A59DC" w:rsidP="00340797">
      <w:pPr>
        <w:widowControl w:val="0"/>
        <w:numPr>
          <w:ilvl w:val="0"/>
          <w:numId w:val="1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3A59DC" w:rsidRPr="00F44D3F" w:rsidRDefault="003A59DC" w:rsidP="00340797">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3A59DC" w:rsidRPr="00AA5B0C" w:rsidRDefault="003A59DC" w:rsidP="00340797">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3A59DC" w:rsidRPr="006B7DDC" w:rsidRDefault="003A59DC" w:rsidP="00340797">
      <w:pPr>
        <w:spacing w:after="0" w:line="240" w:lineRule="auto"/>
        <w:ind w:left="708"/>
        <w:jc w:val="both"/>
        <w:rPr>
          <w:rFonts w:ascii="Palatino Linotype" w:hAnsi="Palatino Linotype"/>
          <w:sz w:val="24"/>
          <w:szCs w:val="24"/>
          <w:lang w:eastAsia="hu-HU"/>
        </w:rPr>
      </w:pPr>
    </w:p>
    <w:p w:rsidR="003A59DC" w:rsidRPr="006B7DDC" w:rsidRDefault="003A59DC" w:rsidP="00340797">
      <w:pPr>
        <w:numPr>
          <w:ilvl w:val="3"/>
          <w:numId w:val="22"/>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3A59DC" w:rsidRDefault="003A59DC" w:rsidP="00340797">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3A59DC" w:rsidRDefault="003A59DC" w:rsidP="00340797">
      <w:pPr>
        <w:spacing w:after="0" w:line="240" w:lineRule="auto"/>
        <w:ind w:left="1080"/>
        <w:jc w:val="both"/>
        <w:rPr>
          <w:rFonts w:ascii="Palatino Linotype" w:hAnsi="Palatino Linotype"/>
          <w:sz w:val="24"/>
          <w:szCs w:val="24"/>
          <w:lang w:eastAsia="hu-HU"/>
        </w:rPr>
      </w:pPr>
    </w:p>
    <w:p w:rsidR="003A59DC" w:rsidRPr="006B7DDC" w:rsidRDefault="003A59DC" w:rsidP="00340797">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w:t>
      </w:r>
      <w:r w:rsidRPr="00620FC1">
        <w:rPr>
          <w:rFonts w:ascii="Palatino Linotype" w:hAnsi="Palatino Linotype"/>
          <w:sz w:val="24"/>
          <w:szCs w:val="24"/>
          <w:lang w:eastAsia="hu-HU"/>
        </w:rPr>
        <w:lastRenderedPageBreak/>
        <w:t>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3A59DC" w:rsidRPr="006B7DDC" w:rsidRDefault="003A59DC" w:rsidP="00340797">
      <w:pPr>
        <w:spacing w:after="0" w:line="240" w:lineRule="auto"/>
        <w:jc w:val="both"/>
        <w:rPr>
          <w:rFonts w:ascii="Palatino Linotype" w:hAnsi="Palatino Linotype"/>
          <w:sz w:val="24"/>
          <w:szCs w:val="24"/>
          <w:lang w:eastAsia="hu-HU"/>
        </w:rPr>
      </w:pPr>
    </w:p>
    <w:p w:rsidR="003A59DC" w:rsidRPr="006B7DDC" w:rsidRDefault="003A59DC" w:rsidP="00340797">
      <w:pPr>
        <w:spacing w:after="0" w:line="240" w:lineRule="auto"/>
        <w:rPr>
          <w:rFonts w:ascii="Palatino Linotype" w:hAnsi="Palatino Linotype"/>
          <w:sz w:val="24"/>
          <w:szCs w:val="24"/>
          <w:lang w:eastAsia="hu-HU"/>
        </w:rPr>
      </w:pPr>
    </w:p>
    <w:p w:rsidR="003A59DC" w:rsidRPr="00620FC1" w:rsidRDefault="003A59DC" w:rsidP="004953EA">
      <w:pPr>
        <w:widowControl w:val="0"/>
        <w:numPr>
          <w:ilvl w:val="1"/>
          <w:numId w:val="21"/>
        </w:numPr>
        <w:suppressAutoHyphens/>
        <w:spacing w:after="0" w:line="240" w:lineRule="auto"/>
        <w:ind w:hanging="83"/>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3A59DC" w:rsidRPr="00614E53" w:rsidRDefault="003A59DC" w:rsidP="00340797">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3A59DC" w:rsidRPr="006B7DDC" w:rsidRDefault="003A59DC" w:rsidP="00340797">
      <w:pPr>
        <w:spacing w:after="0" w:line="240" w:lineRule="auto"/>
        <w:ind w:left="792"/>
        <w:jc w:val="both"/>
        <w:rPr>
          <w:rFonts w:ascii="Palatino Linotype" w:hAnsi="Palatino Linotype"/>
          <w:b/>
          <w:bCs/>
          <w:sz w:val="24"/>
          <w:szCs w:val="24"/>
          <w:lang w:eastAsia="hu-HU"/>
        </w:rPr>
      </w:pPr>
    </w:p>
    <w:p w:rsidR="003A59DC" w:rsidRPr="00DE7CA1" w:rsidRDefault="003A59DC" w:rsidP="004953EA">
      <w:pPr>
        <w:widowControl w:val="0"/>
        <w:numPr>
          <w:ilvl w:val="1"/>
          <w:numId w:val="21"/>
        </w:numPr>
        <w:suppressAutoHyphens/>
        <w:spacing w:after="0" w:line="240" w:lineRule="auto"/>
        <w:ind w:hanging="83"/>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3A59DC" w:rsidRPr="00FE2313" w:rsidRDefault="003A59DC" w:rsidP="00340797">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3A59DC" w:rsidRPr="00FE2313" w:rsidRDefault="003A59DC" w:rsidP="00340797">
      <w:pPr>
        <w:widowControl w:val="0"/>
        <w:suppressAutoHyphens/>
        <w:spacing w:after="0" w:line="240" w:lineRule="auto"/>
        <w:rPr>
          <w:rFonts w:ascii="Palatino Linotype" w:hAnsi="Palatino Linotype"/>
          <w:bCs/>
          <w:sz w:val="24"/>
          <w:szCs w:val="24"/>
          <w:lang w:eastAsia="hu-HU"/>
        </w:rPr>
      </w:pPr>
    </w:p>
    <w:p w:rsidR="003A59DC" w:rsidRPr="00A942B1" w:rsidRDefault="003A59DC" w:rsidP="00340797">
      <w:pPr>
        <w:pStyle w:val="Listaszerbekezds4"/>
        <w:widowControl w:val="0"/>
        <w:numPr>
          <w:ilvl w:val="2"/>
          <w:numId w:val="22"/>
        </w:numPr>
        <w:suppressAutoHyphens/>
        <w:spacing w:after="0" w:line="240" w:lineRule="auto"/>
        <w:rPr>
          <w:rFonts w:ascii="Palatino Linotype" w:hAnsi="Palatino Linotype"/>
          <w:b/>
          <w:bCs/>
          <w:i/>
          <w:vanish/>
          <w:sz w:val="24"/>
          <w:szCs w:val="24"/>
          <w:lang w:eastAsia="hu-HU"/>
        </w:rPr>
      </w:pPr>
    </w:p>
    <w:p w:rsidR="003A59DC" w:rsidRPr="00A942B1" w:rsidRDefault="003A59DC" w:rsidP="00340797">
      <w:pPr>
        <w:pStyle w:val="Listaszerbekezds4"/>
        <w:widowControl w:val="0"/>
        <w:numPr>
          <w:ilvl w:val="2"/>
          <w:numId w:val="22"/>
        </w:numPr>
        <w:suppressAutoHyphens/>
        <w:spacing w:after="0" w:line="240" w:lineRule="auto"/>
        <w:rPr>
          <w:rFonts w:ascii="Palatino Linotype" w:hAnsi="Palatino Linotype"/>
          <w:b/>
          <w:bCs/>
          <w:i/>
          <w:vanish/>
          <w:sz w:val="24"/>
          <w:szCs w:val="24"/>
          <w:lang w:eastAsia="hu-HU"/>
        </w:rPr>
      </w:pPr>
    </w:p>
    <w:p w:rsidR="003A59DC" w:rsidRDefault="003A59DC" w:rsidP="00340797">
      <w:pPr>
        <w:widowControl w:val="0"/>
        <w:numPr>
          <w:ilvl w:val="3"/>
          <w:numId w:val="22"/>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A59DC" w:rsidRPr="00FE5532">
        <w:trPr>
          <w:cantSplit/>
          <w:trHeight w:val="921"/>
          <w:jc w:val="center"/>
        </w:trPr>
        <w:tc>
          <w:tcPr>
            <w:tcW w:w="828" w:type="dxa"/>
            <w:vMerge w:val="restart"/>
            <w:vAlign w:val="center"/>
          </w:tcPr>
          <w:p w:rsidR="003A59DC" w:rsidRPr="00FE5532" w:rsidRDefault="003A59DC" w:rsidP="00AF1667">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A59DC" w:rsidRPr="00FE5532" w:rsidRDefault="003A59DC" w:rsidP="00AF166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A59DC" w:rsidRDefault="003A59DC" w:rsidP="00AF166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A59DC" w:rsidRDefault="003A59DC" w:rsidP="00AF166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A59DC" w:rsidRPr="00FE5532" w:rsidRDefault="003A59DC" w:rsidP="00AF166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A59DC" w:rsidRPr="00FE5532">
        <w:trPr>
          <w:cantSplit/>
          <w:trHeight w:val="1076"/>
          <w:jc w:val="center"/>
        </w:trPr>
        <w:tc>
          <w:tcPr>
            <w:tcW w:w="828" w:type="dxa"/>
            <w:vMerge/>
            <w:vAlign w:val="center"/>
          </w:tcPr>
          <w:p w:rsidR="003A59DC" w:rsidRPr="00FE5532" w:rsidRDefault="003A59DC" w:rsidP="00AF1667">
            <w:pPr>
              <w:spacing w:after="0" w:line="240" w:lineRule="auto"/>
              <w:jc w:val="center"/>
              <w:rPr>
                <w:rFonts w:ascii="Palatino Linotype" w:hAnsi="Palatino Linotype"/>
                <w:b/>
                <w:sz w:val="20"/>
                <w:szCs w:val="20"/>
              </w:rPr>
            </w:pPr>
          </w:p>
        </w:tc>
        <w:tc>
          <w:tcPr>
            <w:tcW w:w="3621" w:type="dxa"/>
            <w:vMerge/>
            <w:vAlign w:val="center"/>
          </w:tcPr>
          <w:p w:rsidR="003A59DC" w:rsidRPr="00FE5532" w:rsidRDefault="003A59DC" w:rsidP="00AF1667">
            <w:pPr>
              <w:spacing w:after="0" w:line="240" w:lineRule="auto"/>
              <w:rPr>
                <w:rFonts w:ascii="Palatino Linotype" w:hAnsi="Palatino Linotype"/>
                <w:b/>
                <w:sz w:val="20"/>
                <w:szCs w:val="20"/>
              </w:rPr>
            </w:pPr>
          </w:p>
        </w:tc>
        <w:tc>
          <w:tcPr>
            <w:tcW w:w="809" w:type="dxa"/>
            <w:textDirection w:val="btLr"/>
            <w:vAlign w:val="center"/>
          </w:tcPr>
          <w:p w:rsidR="003A59DC" w:rsidRPr="00FE5532" w:rsidRDefault="003A59DC" w:rsidP="00AF166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A59DC" w:rsidRDefault="003A59DC" w:rsidP="00AF166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A59DC" w:rsidRPr="00FE5532" w:rsidRDefault="003A59DC" w:rsidP="00AF166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A59DC" w:rsidRDefault="003A59DC" w:rsidP="00AF166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A59DC" w:rsidRPr="00FE5532" w:rsidRDefault="003A59DC" w:rsidP="00AF166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A59DC" w:rsidRPr="00FE5532" w:rsidRDefault="003A59DC" w:rsidP="00AF1667">
            <w:pPr>
              <w:spacing w:after="0" w:line="240" w:lineRule="auto"/>
              <w:jc w:val="center"/>
              <w:rPr>
                <w:rFonts w:ascii="Palatino Linotype" w:hAnsi="Palatino Linotype"/>
                <w:b/>
                <w:sz w:val="20"/>
                <w:szCs w:val="20"/>
              </w:rPr>
            </w:pPr>
          </w:p>
        </w:tc>
      </w:tr>
      <w:tr w:rsidR="003A59DC" w:rsidRPr="00FE5532">
        <w:trPr>
          <w:jc w:val="center"/>
        </w:trPr>
        <w:tc>
          <w:tcPr>
            <w:tcW w:w="828" w:type="dxa"/>
            <w:shd w:val="clear" w:color="auto" w:fill="D9D9D9"/>
            <w:vAlign w:val="center"/>
          </w:tcPr>
          <w:p w:rsidR="003A59DC" w:rsidRPr="008B7D14"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A59DC" w:rsidRPr="008B7D14" w:rsidRDefault="003A59DC" w:rsidP="00AF166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798"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2190"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A59DC" w:rsidRPr="00FE5532" w:rsidRDefault="003A59DC" w:rsidP="00AF166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A59DC" w:rsidRPr="00FE5532" w:rsidRDefault="003A59DC" w:rsidP="00AF166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A59DC" w:rsidRPr="00FE5532" w:rsidRDefault="003A59DC" w:rsidP="00AF166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A59DC" w:rsidRPr="00FE5532" w:rsidRDefault="003A59DC" w:rsidP="00AF166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3A59DC" w:rsidRPr="00FE5532" w:rsidRDefault="003A59DC" w:rsidP="00AF166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shd w:val="clear" w:color="auto" w:fill="D9D9D9"/>
            <w:vAlign w:val="center"/>
          </w:tcPr>
          <w:p w:rsidR="003A59DC" w:rsidRPr="008B7D14"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A59DC" w:rsidRPr="008B7D14" w:rsidRDefault="003A59DC" w:rsidP="00AF166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798"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2190"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3A59DC" w:rsidRPr="00FE5532" w:rsidRDefault="003A59DC" w:rsidP="00AF1667">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3A59DC" w:rsidRPr="00FE5532" w:rsidRDefault="003A59DC" w:rsidP="00AF166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shd w:val="clear" w:color="auto" w:fill="D9D9D9"/>
            <w:vAlign w:val="center"/>
          </w:tcPr>
          <w:p w:rsidR="003A59DC" w:rsidRPr="008B7D14"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3A59DC" w:rsidRPr="008B7D14" w:rsidRDefault="003A59DC" w:rsidP="00AF166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798"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2190"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A59DC" w:rsidRPr="00FE5532" w:rsidRDefault="003A59DC" w:rsidP="00AF1667">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trHeight w:val="499"/>
          <w:jc w:val="center"/>
        </w:trPr>
        <w:tc>
          <w:tcPr>
            <w:tcW w:w="828" w:type="dxa"/>
            <w:shd w:val="clear" w:color="auto" w:fill="D9D9D9"/>
            <w:vAlign w:val="center"/>
          </w:tcPr>
          <w:p w:rsidR="003A59DC" w:rsidRPr="008B7D14"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3A59DC" w:rsidRPr="008B7D14" w:rsidRDefault="003A59DC" w:rsidP="00AF166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798"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c>
          <w:tcPr>
            <w:tcW w:w="2190" w:type="dxa"/>
            <w:shd w:val="clear" w:color="auto" w:fill="D9D9D9"/>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3A59DC" w:rsidRPr="00FE5532" w:rsidRDefault="003A59DC" w:rsidP="00AF166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r w:rsidR="003A59DC" w:rsidRPr="00FE5532">
        <w:trPr>
          <w:jc w:val="center"/>
        </w:trPr>
        <w:tc>
          <w:tcPr>
            <w:tcW w:w="828" w:type="dxa"/>
            <w:vAlign w:val="center"/>
          </w:tcPr>
          <w:p w:rsidR="003A59DC" w:rsidRPr="00FE5532" w:rsidRDefault="003A59DC" w:rsidP="00AF166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3A59DC" w:rsidRPr="00FE5532" w:rsidRDefault="003A59DC" w:rsidP="00AF166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98" w:type="dxa"/>
            <w:vAlign w:val="center"/>
          </w:tcPr>
          <w:p w:rsidR="003A59DC" w:rsidRPr="00FE5532" w:rsidRDefault="003A59DC" w:rsidP="00AF1667">
            <w:pPr>
              <w:spacing w:after="0" w:line="240" w:lineRule="auto"/>
              <w:jc w:val="center"/>
              <w:rPr>
                <w:rFonts w:ascii="Palatino Linotype" w:hAnsi="Palatino Linotype"/>
                <w:sz w:val="20"/>
                <w:szCs w:val="20"/>
              </w:rPr>
            </w:pPr>
          </w:p>
        </w:tc>
        <w:tc>
          <w:tcPr>
            <w:tcW w:w="763" w:type="dxa"/>
            <w:vAlign w:val="center"/>
          </w:tcPr>
          <w:p w:rsidR="003A59DC" w:rsidRPr="00FE5532"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A59DC" w:rsidRPr="00FE5532" w:rsidRDefault="003A59DC" w:rsidP="00AF1667">
            <w:pPr>
              <w:spacing w:after="0" w:line="240" w:lineRule="auto"/>
              <w:jc w:val="center"/>
              <w:rPr>
                <w:rFonts w:ascii="Palatino Linotype" w:hAnsi="Palatino Linotype"/>
                <w:sz w:val="20"/>
                <w:szCs w:val="20"/>
              </w:rPr>
            </w:pPr>
          </w:p>
        </w:tc>
      </w:tr>
    </w:tbl>
    <w:p w:rsidR="003A59DC" w:rsidRPr="00274676" w:rsidRDefault="003A59DC" w:rsidP="00340797">
      <w:pPr>
        <w:widowControl w:val="0"/>
        <w:suppressAutoHyphens/>
        <w:spacing w:after="0" w:line="240" w:lineRule="auto"/>
        <w:ind w:left="709"/>
        <w:rPr>
          <w:rFonts w:ascii="Palatino Linotype" w:hAnsi="Palatino Linotype"/>
          <w:bCs/>
          <w:sz w:val="24"/>
          <w:szCs w:val="24"/>
          <w:u w:val="single"/>
          <w:lang w:eastAsia="hu-HU"/>
        </w:rPr>
      </w:pPr>
    </w:p>
    <w:p w:rsidR="003A59DC" w:rsidRPr="006B7DDC" w:rsidRDefault="003A59DC" w:rsidP="00340797">
      <w:pPr>
        <w:widowControl w:val="0"/>
        <w:numPr>
          <w:ilvl w:val="3"/>
          <w:numId w:val="2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A59DC" w:rsidRPr="008B7D14">
        <w:trPr>
          <w:jc w:val="center"/>
        </w:trPr>
        <w:tc>
          <w:tcPr>
            <w:tcW w:w="994" w:type="dxa"/>
            <w:vMerge w:val="restart"/>
            <w:vAlign w:val="center"/>
          </w:tcPr>
          <w:p w:rsidR="003A59DC" w:rsidRPr="008B7D14"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A59DC"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A59DC" w:rsidRPr="008B7D14" w:rsidRDefault="003A59DC" w:rsidP="00AF166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A59DC" w:rsidRPr="008B7D14"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A59DC" w:rsidRPr="008B7D14" w:rsidRDefault="003A59DC" w:rsidP="00AF166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A59DC" w:rsidRPr="008B7D14">
        <w:trPr>
          <w:jc w:val="center"/>
        </w:trPr>
        <w:tc>
          <w:tcPr>
            <w:tcW w:w="994" w:type="dxa"/>
            <w:vMerge/>
            <w:vAlign w:val="center"/>
          </w:tcPr>
          <w:p w:rsidR="003A59DC" w:rsidRPr="008B7D14" w:rsidRDefault="003A59DC" w:rsidP="00AF1667">
            <w:pPr>
              <w:spacing w:after="0" w:line="240" w:lineRule="auto"/>
              <w:jc w:val="center"/>
              <w:rPr>
                <w:rFonts w:ascii="Palatino Linotype" w:hAnsi="Palatino Linotype"/>
                <w:b/>
                <w:sz w:val="20"/>
                <w:szCs w:val="20"/>
              </w:rPr>
            </w:pPr>
          </w:p>
        </w:tc>
        <w:tc>
          <w:tcPr>
            <w:tcW w:w="2800" w:type="dxa"/>
            <w:vMerge/>
            <w:vAlign w:val="center"/>
          </w:tcPr>
          <w:p w:rsidR="003A59DC" w:rsidRPr="008B7D14" w:rsidRDefault="003A59DC" w:rsidP="00AF1667">
            <w:pPr>
              <w:spacing w:after="0" w:line="240" w:lineRule="auto"/>
              <w:rPr>
                <w:rFonts w:ascii="Palatino Linotype" w:hAnsi="Palatino Linotype"/>
                <w:b/>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A59DC" w:rsidRPr="008B7D14"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A59DC" w:rsidRPr="008B7D14" w:rsidRDefault="003A59DC" w:rsidP="00AF166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A59DC" w:rsidRPr="008B7D14" w:rsidRDefault="003A59DC" w:rsidP="00AF1667">
            <w:pPr>
              <w:spacing w:after="0" w:line="240" w:lineRule="auto"/>
              <w:jc w:val="center"/>
              <w:rPr>
                <w:rFonts w:ascii="Palatino Linotype" w:hAnsi="Palatino Linotype"/>
                <w:b/>
                <w:sz w:val="20"/>
                <w:szCs w:val="20"/>
              </w:rPr>
            </w:pPr>
          </w:p>
        </w:tc>
      </w:tr>
      <w:tr w:rsidR="003A59DC" w:rsidRPr="008B7D14">
        <w:trPr>
          <w:jc w:val="center"/>
        </w:trPr>
        <w:tc>
          <w:tcPr>
            <w:tcW w:w="994" w:type="dxa"/>
            <w:vAlign w:val="center"/>
          </w:tcPr>
          <w:p w:rsidR="003A59DC" w:rsidRPr="008B7D14" w:rsidRDefault="003A59DC" w:rsidP="00AF166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A59DC" w:rsidRPr="008B7D14" w:rsidRDefault="003A59DC" w:rsidP="00AF166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A59DC" w:rsidRPr="008B7D14" w:rsidRDefault="003A59DC" w:rsidP="00AF1667">
            <w:pPr>
              <w:spacing w:after="0" w:line="240" w:lineRule="auto"/>
              <w:jc w:val="center"/>
              <w:rPr>
                <w:rFonts w:ascii="Palatino Linotype" w:hAnsi="Palatino Linotype"/>
                <w:sz w:val="20"/>
                <w:szCs w:val="20"/>
              </w:rPr>
            </w:pPr>
          </w:p>
        </w:tc>
      </w:tr>
      <w:tr w:rsidR="003A59DC" w:rsidRPr="008B7D14">
        <w:trPr>
          <w:jc w:val="center"/>
        </w:trPr>
        <w:tc>
          <w:tcPr>
            <w:tcW w:w="994" w:type="dxa"/>
            <w:vAlign w:val="center"/>
          </w:tcPr>
          <w:p w:rsidR="003A59DC" w:rsidRPr="008B7D14" w:rsidRDefault="003A59DC" w:rsidP="00AF166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3A59DC" w:rsidRPr="008B7D14" w:rsidRDefault="003A59DC" w:rsidP="00AF166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A59DC" w:rsidRPr="008B7D14" w:rsidRDefault="003A59DC" w:rsidP="00AF1667">
            <w:pPr>
              <w:spacing w:after="0" w:line="240" w:lineRule="auto"/>
              <w:jc w:val="center"/>
              <w:rPr>
                <w:rFonts w:ascii="Palatino Linotype" w:hAnsi="Palatino Linotype"/>
                <w:sz w:val="20"/>
                <w:szCs w:val="20"/>
              </w:rPr>
            </w:pPr>
          </w:p>
        </w:tc>
      </w:tr>
      <w:tr w:rsidR="003A59DC" w:rsidRPr="008B7D14">
        <w:trPr>
          <w:jc w:val="center"/>
        </w:trPr>
        <w:tc>
          <w:tcPr>
            <w:tcW w:w="994" w:type="dxa"/>
            <w:vAlign w:val="center"/>
          </w:tcPr>
          <w:p w:rsidR="003A59DC" w:rsidRPr="008B7D14" w:rsidRDefault="003A59DC" w:rsidP="00AF166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3A59DC" w:rsidRPr="008B7D14" w:rsidRDefault="003A59DC" w:rsidP="00AF166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A59DC" w:rsidRPr="008B7D14" w:rsidRDefault="003A59DC" w:rsidP="00AF1667">
            <w:pPr>
              <w:spacing w:after="0" w:line="240" w:lineRule="auto"/>
              <w:jc w:val="center"/>
              <w:rPr>
                <w:rFonts w:ascii="Palatino Linotype" w:hAnsi="Palatino Linotype"/>
                <w:sz w:val="20"/>
                <w:szCs w:val="20"/>
              </w:rPr>
            </w:pPr>
          </w:p>
        </w:tc>
      </w:tr>
      <w:tr w:rsidR="003A59DC" w:rsidRPr="008B7D14">
        <w:trPr>
          <w:jc w:val="center"/>
        </w:trPr>
        <w:tc>
          <w:tcPr>
            <w:tcW w:w="994" w:type="dxa"/>
            <w:vAlign w:val="center"/>
          </w:tcPr>
          <w:p w:rsidR="003A59DC" w:rsidRPr="008B7D14" w:rsidRDefault="003A59DC" w:rsidP="00AF166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3A59DC" w:rsidRPr="008B7D14" w:rsidRDefault="003A59DC" w:rsidP="00AF166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8B7D14" w:rsidRDefault="003A59DC" w:rsidP="00AF1667">
            <w:pPr>
              <w:spacing w:after="0" w:line="240" w:lineRule="auto"/>
              <w:jc w:val="center"/>
              <w:rPr>
                <w:rFonts w:ascii="Palatino Linotype" w:hAnsi="Palatino Linotype"/>
                <w:sz w:val="20"/>
                <w:szCs w:val="20"/>
              </w:rPr>
            </w:pPr>
          </w:p>
        </w:tc>
      </w:tr>
      <w:tr w:rsidR="003A59DC" w:rsidRPr="008B7D14">
        <w:trPr>
          <w:jc w:val="center"/>
        </w:trPr>
        <w:tc>
          <w:tcPr>
            <w:tcW w:w="994" w:type="dxa"/>
            <w:vAlign w:val="center"/>
          </w:tcPr>
          <w:p w:rsidR="003A59DC" w:rsidRPr="008B7D14" w:rsidRDefault="003A59DC" w:rsidP="00AF166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3A59DC" w:rsidRPr="008B7D14" w:rsidRDefault="003A59DC" w:rsidP="00AF166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8B7D14" w:rsidRDefault="003A59DC" w:rsidP="00AF1667">
            <w:pPr>
              <w:spacing w:after="0" w:line="240" w:lineRule="auto"/>
              <w:jc w:val="center"/>
              <w:rPr>
                <w:rFonts w:ascii="Palatino Linotype" w:hAnsi="Palatino Linotype"/>
                <w:sz w:val="20"/>
                <w:szCs w:val="20"/>
              </w:rPr>
            </w:pPr>
          </w:p>
        </w:tc>
      </w:tr>
      <w:tr w:rsidR="003A59DC" w:rsidRPr="008B7D14">
        <w:trPr>
          <w:jc w:val="center"/>
        </w:trPr>
        <w:tc>
          <w:tcPr>
            <w:tcW w:w="994" w:type="dxa"/>
            <w:vAlign w:val="center"/>
          </w:tcPr>
          <w:p w:rsidR="003A59DC" w:rsidRPr="008B7D14" w:rsidRDefault="003A59DC" w:rsidP="00AF166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3A59DC" w:rsidRPr="008B7D14" w:rsidRDefault="003A59DC" w:rsidP="00AF166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8B7D14" w:rsidRDefault="003A59DC" w:rsidP="00AF1667">
            <w:pPr>
              <w:spacing w:after="0" w:line="240" w:lineRule="auto"/>
              <w:jc w:val="center"/>
              <w:rPr>
                <w:rFonts w:ascii="Palatino Linotype" w:hAnsi="Palatino Linotype"/>
                <w:sz w:val="20"/>
                <w:szCs w:val="20"/>
              </w:rPr>
            </w:pPr>
          </w:p>
        </w:tc>
      </w:tr>
      <w:tr w:rsidR="003A59DC" w:rsidRPr="008B7D14">
        <w:trPr>
          <w:jc w:val="center"/>
        </w:trPr>
        <w:tc>
          <w:tcPr>
            <w:tcW w:w="994" w:type="dxa"/>
            <w:vAlign w:val="center"/>
          </w:tcPr>
          <w:p w:rsidR="003A59DC" w:rsidRPr="008B7D14" w:rsidRDefault="003A59DC" w:rsidP="00AF166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3A59DC" w:rsidRPr="00DE4860" w:rsidRDefault="003A59DC" w:rsidP="00AF166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945" w:type="dxa"/>
            <w:vAlign w:val="center"/>
          </w:tcPr>
          <w:p w:rsidR="003A59DC" w:rsidRPr="008B7D14" w:rsidRDefault="003A59DC" w:rsidP="00AF1667">
            <w:pPr>
              <w:spacing w:after="0" w:line="240" w:lineRule="auto"/>
              <w:jc w:val="center"/>
              <w:rPr>
                <w:rFonts w:ascii="Palatino Linotype" w:hAnsi="Palatino Linotype"/>
                <w:sz w:val="20"/>
                <w:szCs w:val="20"/>
              </w:rPr>
            </w:pPr>
          </w:p>
        </w:tc>
        <w:tc>
          <w:tcPr>
            <w:tcW w:w="2659" w:type="dxa"/>
            <w:vAlign w:val="center"/>
          </w:tcPr>
          <w:p w:rsidR="003A59DC" w:rsidRPr="008B7D14" w:rsidRDefault="003A59DC" w:rsidP="00AF1667">
            <w:pPr>
              <w:spacing w:after="0" w:line="240" w:lineRule="auto"/>
              <w:jc w:val="center"/>
              <w:rPr>
                <w:rFonts w:ascii="Palatino Linotype" w:hAnsi="Palatino Linotype"/>
                <w:sz w:val="20"/>
                <w:szCs w:val="20"/>
              </w:rPr>
            </w:pPr>
          </w:p>
        </w:tc>
      </w:tr>
    </w:tbl>
    <w:p w:rsidR="003A59DC" w:rsidRDefault="003A59DC" w:rsidP="00340797">
      <w:pPr>
        <w:spacing w:after="0" w:line="240" w:lineRule="auto"/>
        <w:jc w:val="both"/>
        <w:rPr>
          <w:rFonts w:ascii="Palatino Linotype" w:hAnsi="Palatino Linotype"/>
          <w:iCs/>
          <w:sz w:val="24"/>
          <w:szCs w:val="24"/>
          <w:lang w:eastAsia="hu-HU"/>
        </w:rPr>
      </w:pPr>
    </w:p>
    <w:p w:rsidR="003A59DC" w:rsidRPr="006B7DDC" w:rsidRDefault="003A59DC" w:rsidP="00340797">
      <w:pPr>
        <w:widowControl w:val="0"/>
        <w:numPr>
          <w:ilvl w:val="1"/>
          <w:numId w:val="21"/>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3A59DC" w:rsidRPr="006B7DDC" w:rsidRDefault="003A59DC" w:rsidP="00340797">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Pr>
          <w:rFonts w:ascii="Palatino Linotype" w:hAnsi="Palatino Linotype"/>
          <w:bCs/>
        </w:rPr>
        <w:t>törvény 54</w:t>
      </w:r>
      <w:r w:rsidRPr="009E38C9">
        <w:rPr>
          <w:rFonts w:ascii="Palatino Linotype" w:hAnsi="Palatino Linotype"/>
          <w:bCs/>
        </w:rPr>
        <w:t>. § (2) a) pontja szerinti értékeléssel.</w:t>
      </w:r>
    </w:p>
    <w:p w:rsidR="003A59DC" w:rsidRDefault="003A59DC" w:rsidP="00340797">
      <w:pPr>
        <w:widowControl w:val="0"/>
        <w:suppressAutoHyphens/>
        <w:spacing w:after="0" w:line="240" w:lineRule="auto"/>
        <w:jc w:val="center"/>
        <w:rPr>
          <w:rFonts w:ascii="Palatino Linotype" w:hAnsi="Palatino Linotype" w:cs="Mangal"/>
          <w:b/>
          <w:bCs/>
          <w:kern w:val="1"/>
          <w:sz w:val="24"/>
          <w:szCs w:val="24"/>
          <w:lang w:eastAsia="hi-IN" w:bidi="hi-IN"/>
        </w:rPr>
      </w:pPr>
    </w:p>
    <w:p w:rsidR="003A59DC" w:rsidRDefault="003A59DC">
      <w:pPr>
        <w:autoSpaceDE w:val="0"/>
        <w:autoSpaceDN w:val="0"/>
        <w:adjustRightInd w:val="0"/>
        <w:spacing w:after="0" w:line="240" w:lineRule="auto"/>
        <w:ind w:left="708"/>
        <w:rPr>
          <w:rFonts w:ascii="Palatino Linotype" w:hAnsi="Palatino Linotype" w:cs="TimesNewRomanPSMT"/>
          <w:sz w:val="24"/>
          <w:szCs w:val="24"/>
          <w:lang w:bidi="hi-IN"/>
        </w:rPr>
      </w:pPr>
    </w:p>
    <w:p w:rsidR="003A59DC" w:rsidRDefault="003A59DC">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3A59DC" w:rsidRDefault="003A59DC">
      <w:pPr>
        <w:widowControl w:val="0"/>
        <w:suppressAutoHyphens/>
        <w:spacing w:after="0" w:line="240" w:lineRule="auto"/>
        <w:jc w:val="center"/>
        <w:rPr>
          <w:rFonts w:ascii="Palatino Linotype" w:hAnsi="Palatino Linotype" w:cs="TimesNewRomanPSMT"/>
          <w:sz w:val="44"/>
          <w:szCs w:val="44"/>
          <w:lang w:bidi="hi-IN"/>
        </w:rPr>
      </w:pPr>
    </w:p>
    <w:p w:rsidR="003A59DC" w:rsidRDefault="003A59DC">
      <w:pPr>
        <w:widowControl w:val="0"/>
        <w:suppressAutoHyphens/>
        <w:spacing w:after="0" w:line="240" w:lineRule="auto"/>
        <w:jc w:val="center"/>
        <w:rPr>
          <w:rFonts w:ascii="Palatino Linotype" w:hAnsi="Palatino Linotype" w:cs="TimesNewRomanPSMT"/>
          <w:sz w:val="44"/>
          <w:szCs w:val="44"/>
          <w:lang w:bidi="hi-IN"/>
        </w:rPr>
      </w:pPr>
    </w:p>
    <w:p w:rsidR="003A59DC" w:rsidRPr="009432B6" w:rsidRDefault="003A59DC">
      <w:pPr>
        <w:widowControl w:val="0"/>
        <w:suppressAutoHyphens/>
        <w:spacing w:after="0" w:line="240" w:lineRule="auto"/>
        <w:jc w:val="center"/>
        <w:rPr>
          <w:rFonts w:ascii="Palatino Linotype" w:hAnsi="Palatino Linotype" w:cs="TimesNewRomanPSMT"/>
          <w:sz w:val="44"/>
          <w:szCs w:val="44"/>
          <w:lang w:bidi="hi-IN"/>
        </w:rPr>
      </w:pP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44"/>
          <w:szCs w:val="44"/>
          <w:lang w:eastAsia="hu-HU"/>
        </w:rPr>
        <w:t xml:space="preserve">A </w:t>
      </w: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44"/>
          <w:szCs w:val="44"/>
          <w:lang w:eastAsia="hu-HU"/>
        </w:rPr>
        <w:t>11010-12 azonosító számú</w:t>
      </w:r>
    </w:p>
    <w:p w:rsidR="003A59DC" w:rsidRPr="009432B6" w:rsidRDefault="003A59DC">
      <w:pPr>
        <w:widowControl w:val="0"/>
        <w:suppressAutoHyphens/>
        <w:spacing w:after="0" w:line="240" w:lineRule="auto"/>
        <w:jc w:val="center"/>
        <w:rPr>
          <w:rFonts w:ascii="Palatino Linotype" w:hAnsi="Palatino Linotype"/>
          <w:sz w:val="44"/>
          <w:szCs w:val="44"/>
          <w:lang w:eastAsia="hu-HU"/>
        </w:rPr>
      </w:pP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44"/>
          <w:szCs w:val="44"/>
          <w:lang w:eastAsia="hu-HU"/>
        </w:rPr>
        <w:t xml:space="preserve">Édesvízi haltenyésztés </w:t>
      </w: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44"/>
          <w:szCs w:val="44"/>
          <w:lang w:eastAsia="hu-HU"/>
        </w:rPr>
        <w:t>megnevezésű</w:t>
      </w: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p>
    <w:p w:rsidR="003A59DC" w:rsidRPr="009432B6" w:rsidRDefault="003A59DC">
      <w:pPr>
        <w:widowControl w:val="0"/>
        <w:suppressAutoHyphens/>
        <w:spacing w:after="0" w:line="240" w:lineRule="auto"/>
        <w:jc w:val="center"/>
        <w:rPr>
          <w:rFonts w:ascii="Palatino Linotype" w:hAnsi="Palatino Linotype"/>
          <w:b/>
          <w:kern w:val="1"/>
          <w:sz w:val="44"/>
          <w:szCs w:val="44"/>
          <w:lang w:eastAsia="hi-IN" w:bidi="hi-IN"/>
        </w:rPr>
      </w:pPr>
      <w:r w:rsidRPr="009432B6">
        <w:rPr>
          <w:rFonts w:ascii="Palatino Linotype" w:hAnsi="Palatino Linotype"/>
          <w:b/>
          <w:kern w:val="1"/>
          <w:sz w:val="44"/>
          <w:szCs w:val="44"/>
          <w:lang w:eastAsia="hi-IN" w:bidi="hi-IN"/>
        </w:rPr>
        <w:t>szakmai követelménymodul</w:t>
      </w:r>
    </w:p>
    <w:p w:rsidR="003A59DC" w:rsidRPr="009432B6" w:rsidRDefault="003A59DC">
      <w:pPr>
        <w:widowControl w:val="0"/>
        <w:suppressAutoHyphens/>
        <w:spacing w:after="0" w:line="240" w:lineRule="auto"/>
        <w:jc w:val="center"/>
        <w:rPr>
          <w:rFonts w:ascii="Palatino Linotype" w:hAnsi="Palatino Linotype"/>
          <w:b/>
          <w:kern w:val="1"/>
          <w:sz w:val="44"/>
          <w:szCs w:val="44"/>
          <w:lang w:eastAsia="hi-IN" w:bidi="hi-IN"/>
        </w:rPr>
      </w:pPr>
    </w:p>
    <w:p w:rsidR="003A59DC" w:rsidRPr="009432B6" w:rsidRDefault="003A59DC">
      <w:pPr>
        <w:widowControl w:val="0"/>
        <w:suppressAutoHyphens/>
        <w:spacing w:after="0" w:line="240" w:lineRule="auto"/>
        <w:jc w:val="center"/>
        <w:rPr>
          <w:rFonts w:ascii="Palatino Linotype" w:hAnsi="Palatino Linotype"/>
          <w:b/>
          <w:kern w:val="1"/>
          <w:sz w:val="24"/>
          <w:szCs w:val="24"/>
          <w:lang w:eastAsia="hi-IN" w:bidi="hi-IN"/>
        </w:rPr>
        <w:sectPr w:rsidR="003A59DC" w:rsidRPr="009432B6">
          <w:footerReference w:type="default" r:id="rId9"/>
          <w:pgSz w:w="11906" w:h="16838"/>
          <w:pgMar w:top="1417" w:right="1417" w:bottom="1417" w:left="1276" w:header="708" w:footer="708" w:gutter="0"/>
          <w:cols w:space="708"/>
          <w:docGrid w:linePitch="360"/>
        </w:sectPr>
      </w:pPr>
      <w:r w:rsidRPr="009432B6">
        <w:rPr>
          <w:rFonts w:ascii="Palatino Linotype" w:hAnsi="Palatino Linotype"/>
          <w:b/>
          <w:kern w:val="1"/>
          <w:sz w:val="44"/>
          <w:szCs w:val="44"/>
          <w:lang w:eastAsia="hi-IN" w:bidi="hi-IN"/>
        </w:rPr>
        <w:t>tantárgyai, témakörei</w:t>
      </w:r>
    </w:p>
    <w:p w:rsidR="003A59DC" w:rsidRPr="009432B6" w:rsidRDefault="003A59DC">
      <w:pPr>
        <w:widowControl w:val="0"/>
        <w:suppressAutoHyphens/>
        <w:spacing w:after="0" w:line="240" w:lineRule="auto"/>
        <w:jc w:val="center"/>
        <w:rPr>
          <w:rFonts w:ascii="Palatino Linotype" w:hAnsi="Palatino Linotype"/>
          <w:b/>
          <w:kern w:val="1"/>
          <w:sz w:val="24"/>
          <w:szCs w:val="24"/>
          <w:lang w:eastAsia="hi-IN" w:bidi="hi-IN"/>
        </w:rPr>
      </w:pPr>
      <w:r w:rsidRPr="009432B6">
        <w:rPr>
          <w:rFonts w:ascii="Palatino Linotype" w:hAnsi="Palatino Linotype" w:cs="Mangal"/>
          <w:b/>
          <w:kern w:val="1"/>
          <w:sz w:val="24"/>
          <w:szCs w:val="24"/>
          <w:lang w:eastAsia="hi-IN" w:bidi="hi-IN"/>
        </w:rPr>
        <w:lastRenderedPageBreak/>
        <w:t xml:space="preserve">A </w:t>
      </w:r>
      <w:r w:rsidRPr="009432B6">
        <w:rPr>
          <w:rFonts w:ascii="Palatino Linotype" w:hAnsi="Palatino Linotype"/>
          <w:b/>
          <w:kern w:val="1"/>
          <w:sz w:val="24"/>
          <w:szCs w:val="24"/>
          <w:lang w:eastAsia="hi-IN" w:bidi="hi-IN"/>
        </w:rPr>
        <w:t>11010-12 azonosító számú, Édesvízi haltenyésztés megnevezésű</w:t>
      </w:r>
      <w:r w:rsidRPr="009432B6">
        <w:rPr>
          <w:rFonts w:ascii="Palatino Linotype" w:hAnsi="Palatino Linotype"/>
          <w:b/>
          <w:sz w:val="24"/>
          <w:szCs w:val="24"/>
          <w:lang w:eastAsia="hu-HU"/>
        </w:rPr>
        <w:t xml:space="preserve"> szakmai követelmény</w:t>
      </w:r>
      <w:r w:rsidRPr="009432B6">
        <w:rPr>
          <w:rFonts w:ascii="Palatino Linotype" w:hAnsi="Palatino Linotype"/>
          <w:b/>
          <w:kern w:val="1"/>
          <w:sz w:val="24"/>
          <w:szCs w:val="24"/>
          <w:lang w:eastAsia="hi-IN" w:bidi="hi-IN"/>
        </w:rPr>
        <w:t>modulhoz tartozó tantárgyak és a témakörök oktatása során fejlesztendő kompetenciák</w:t>
      </w:r>
    </w:p>
    <w:p w:rsidR="003A59DC" w:rsidRPr="009432B6" w:rsidRDefault="003A59DC">
      <w:pPr>
        <w:widowControl w:val="0"/>
        <w:suppressAutoHyphens/>
        <w:spacing w:after="0" w:line="240" w:lineRule="auto"/>
        <w:jc w:val="both"/>
        <w:rPr>
          <w:rFonts w:ascii="Palatino Linotype" w:hAnsi="Palatino Linotype"/>
          <w:b/>
          <w:kern w:val="1"/>
          <w:sz w:val="24"/>
          <w:szCs w:val="24"/>
          <w:lang w:eastAsia="hi-IN" w:bidi="hi-IN"/>
        </w:rPr>
      </w:pPr>
    </w:p>
    <w:tbl>
      <w:tblPr>
        <w:tblW w:w="15488" w:type="dxa"/>
        <w:tblInd w:w="-817" w:type="dxa"/>
        <w:tblCellMar>
          <w:left w:w="70" w:type="dxa"/>
          <w:right w:w="70" w:type="dxa"/>
        </w:tblCellMar>
        <w:tblLook w:val="0000" w:firstRow="0" w:lastRow="0" w:firstColumn="0" w:lastColumn="0" w:noHBand="0" w:noVBand="0"/>
      </w:tblPr>
      <w:tblGrid>
        <w:gridCol w:w="5005"/>
        <w:gridCol w:w="478"/>
        <w:gridCol w:w="478"/>
        <w:gridCol w:w="478"/>
        <w:gridCol w:w="478"/>
        <w:gridCol w:w="478"/>
        <w:gridCol w:w="478"/>
        <w:gridCol w:w="478"/>
        <w:gridCol w:w="810"/>
        <w:gridCol w:w="478"/>
        <w:gridCol w:w="478"/>
        <w:gridCol w:w="478"/>
        <w:gridCol w:w="478"/>
        <w:gridCol w:w="478"/>
        <w:gridCol w:w="478"/>
        <w:gridCol w:w="478"/>
        <w:gridCol w:w="478"/>
        <w:gridCol w:w="478"/>
        <w:gridCol w:w="478"/>
        <w:gridCol w:w="478"/>
        <w:gridCol w:w="478"/>
        <w:gridCol w:w="478"/>
        <w:gridCol w:w="729"/>
      </w:tblGrid>
      <w:tr w:rsidR="003A59DC" w:rsidRPr="009432B6">
        <w:trPr>
          <w:cantSplit/>
          <w:trHeight w:val="255"/>
        </w:trPr>
        <w:tc>
          <w:tcPr>
            <w:tcW w:w="5005" w:type="dxa"/>
            <w:vMerge w:val="restart"/>
            <w:tcBorders>
              <w:top w:val="single" w:sz="4" w:space="0" w:color="auto"/>
              <w:left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b/>
                <w:kern w:val="1"/>
                <w:sz w:val="24"/>
                <w:szCs w:val="24"/>
                <w:lang w:eastAsia="hi-IN" w:bidi="hi-IN"/>
              </w:rPr>
              <w:t>11010-12  Édesvízi haltenyésztés</w:t>
            </w: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tc>
        <w:tc>
          <w:tcPr>
            <w:tcW w:w="3904" w:type="dxa"/>
            <w:gridSpan w:val="8"/>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color w:val="000000"/>
                <w:sz w:val="24"/>
                <w:szCs w:val="24"/>
                <w:lang w:eastAsia="hu-HU"/>
              </w:rPr>
              <w:t>Édesvízi haltenyésztési alapismeretek</w:t>
            </w:r>
          </w:p>
        </w:tc>
        <w:tc>
          <w:tcPr>
            <w:tcW w:w="6579" w:type="dxa"/>
            <w:gridSpan w:val="14"/>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color w:val="000000"/>
                <w:sz w:val="24"/>
                <w:szCs w:val="24"/>
                <w:lang w:eastAsia="hu-HU"/>
              </w:rPr>
              <w:t>Édesvízi haltenyésztés gyakorlata</w:t>
            </w:r>
          </w:p>
        </w:tc>
      </w:tr>
      <w:tr w:rsidR="003A59DC" w:rsidRPr="009432B6">
        <w:trPr>
          <w:cantSplit/>
          <w:trHeight w:val="1134"/>
        </w:trPr>
        <w:tc>
          <w:tcPr>
            <w:tcW w:w="5005" w:type="dxa"/>
            <w:vMerge/>
            <w:tcBorders>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extDirection w:val="btLr"/>
          </w:tcPr>
          <w:p w:rsidR="003A59DC" w:rsidRPr="009432B6" w:rsidRDefault="003A59DC">
            <w:pPr>
              <w:spacing w:after="0" w:line="240" w:lineRule="auto"/>
              <w:rPr>
                <w:rFonts w:ascii="Palatino Linotype" w:hAnsi="Palatino Linotype" w:cs="Arial"/>
                <w:sz w:val="24"/>
                <w:szCs w:val="24"/>
                <w:lang w:eastAsia="hu-HU"/>
              </w:rPr>
            </w:pPr>
            <w:r w:rsidRPr="009432B6">
              <w:rPr>
                <w:rFonts w:ascii="Palatino Linotype" w:hAnsi="Palatino Linotype" w:cs="Arial"/>
                <w:sz w:val="24"/>
                <w:szCs w:val="24"/>
                <w:lang w:eastAsia="hu-HU"/>
              </w:rPr>
              <w:t>Édesvizek, halastavak, halastó- és más halnevelő rendszerek műszaki berendezései, vízellátása</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tógazdasági halhústermelés alapelvei, termelésfokozás alapelvei</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haltakarmányozás elmélete</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törzsállomány nevelése, halnemesítés, halszaporítás (pontyfélék és ragadozó halak szaporítása</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tenyészanyag és az áruhal termelése</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halastavak lehalászása és a halak szállítása</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halak teleltetése és tárolása</w:t>
            </w:r>
          </w:p>
        </w:tc>
        <w:tc>
          <w:tcPr>
            <w:tcW w:w="754"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rPr>
                <w:rFonts w:ascii="Palatino Linotype" w:hAnsi="Palatino Linotype" w:cs="Arial"/>
                <w:sz w:val="24"/>
                <w:szCs w:val="24"/>
                <w:lang w:eastAsia="hu-HU"/>
              </w:rPr>
            </w:pPr>
            <w:r w:rsidRPr="009432B6">
              <w:rPr>
                <w:rFonts w:ascii="Palatino Linotype" w:hAnsi="Palatino Linotype" w:cs="Arial"/>
                <w:sz w:val="24"/>
                <w:szCs w:val="24"/>
                <w:lang w:eastAsia="hu-HU"/>
              </w:rPr>
              <w:t>A halhústermelés gépei,</w:t>
            </w:r>
          </w:p>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halászatban előforduló egyéb berendezések, eszközök,</w:t>
            </w:r>
            <w:r w:rsidRPr="009432B6">
              <w:rPr>
                <w:rFonts w:ascii="Palatino Linotype" w:hAnsi="Palatino Linotype"/>
                <w:sz w:val="24"/>
                <w:szCs w:val="24"/>
              </w:rPr>
              <w:t xml:space="preserve"> </w:t>
            </w:r>
            <w:r w:rsidRPr="009432B6">
              <w:rPr>
                <w:rFonts w:ascii="Palatino Linotype" w:hAnsi="Palatino Linotype" w:cs="Arial"/>
                <w:sz w:val="24"/>
                <w:szCs w:val="24"/>
                <w:lang w:eastAsia="hu-HU"/>
              </w:rPr>
              <w:t>a vízi közlekedés berendezései és szabályai</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tógazdaságok műszaki berendezései</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Halastavak, halastó- és más halnevelő rendszerek</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halastavak vízellátása</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tógazdasági halhústermelés a gyakorlatban</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tógazdaságok melléküzemágai</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halastavak termőképességének fokozása</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halak takarmányozása</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törzsállomány nevelése, halnemesítés</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pontyfélék szaporítása A pontyfélék szaporítása</w:t>
            </w:r>
          </w:p>
        </w:tc>
        <w:tc>
          <w:tcPr>
            <w:tcW w:w="450" w:type="dxa"/>
            <w:tcBorders>
              <w:top w:val="single" w:sz="4" w:space="0" w:color="auto"/>
              <w:left w:val="nil"/>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ragadozóhalak szaporítása és nevelése</w:t>
            </w:r>
          </w:p>
        </w:tc>
        <w:tc>
          <w:tcPr>
            <w:tcW w:w="450" w:type="dxa"/>
            <w:tcBorders>
              <w:top w:val="single" w:sz="4" w:space="0" w:color="auto"/>
              <w:left w:val="nil"/>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Tenyészanyag és az áruhal termelése</w:t>
            </w:r>
          </w:p>
        </w:tc>
        <w:tc>
          <w:tcPr>
            <w:tcW w:w="450" w:type="dxa"/>
            <w:tcBorders>
              <w:top w:val="single" w:sz="4" w:space="0" w:color="auto"/>
              <w:left w:val="nil"/>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 xml:space="preserve">Halastavak lehalászása és a halak szállítása </w:t>
            </w:r>
          </w:p>
        </w:tc>
        <w:tc>
          <w:tcPr>
            <w:tcW w:w="450" w:type="dxa"/>
            <w:tcBorders>
              <w:top w:val="single" w:sz="4" w:space="0" w:color="auto"/>
              <w:left w:val="nil"/>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halak teleltetése és tárolása</w:t>
            </w:r>
          </w:p>
        </w:tc>
        <w:tc>
          <w:tcPr>
            <w:tcW w:w="729" w:type="dxa"/>
            <w:tcBorders>
              <w:top w:val="single" w:sz="4" w:space="0" w:color="auto"/>
              <w:left w:val="nil"/>
              <w:bottom w:val="single" w:sz="4" w:space="0" w:color="auto"/>
              <w:right w:val="single" w:sz="4" w:space="0" w:color="auto"/>
            </w:tcBorders>
            <w:textDirection w:val="btLr"/>
          </w:tcPr>
          <w:p w:rsidR="003A59DC" w:rsidRPr="009432B6" w:rsidRDefault="003A59DC">
            <w:pPr>
              <w:spacing w:after="0" w:line="240" w:lineRule="auto"/>
              <w:ind w:left="113" w:right="113"/>
              <w:rPr>
                <w:rFonts w:ascii="Palatino Linotype" w:hAnsi="Palatino Linotype"/>
                <w:sz w:val="24"/>
                <w:szCs w:val="24"/>
                <w:lang w:eastAsia="hu-HU"/>
              </w:rPr>
            </w:pPr>
            <w:r w:rsidRPr="009432B6">
              <w:rPr>
                <w:rFonts w:ascii="Palatino Linotype" w:hAnsi="Palatino Linotype" w:cs="Arial"/>
                <w:sz w:val="24"/>
                <w:szCs w:val="24"/>
                <w:lang w:eastAsia="hu-HU"/>
              </w:rPr>
              <w:t>A halászatban előforduló eszközök, műszaki berendezések működtetésének, karbantartásának gyakorlatai</w:t>
            </w:r>
          </w:p>
        </w:tc>
      </w:tr>
      <w:tr w:rsidR="003A59DC" w:rsidRPr="009432B6">
        <w:trPr>
          <w:trHeight w:val="255"/>
        </w:trPr>
        <w:tc>
          <w:tcPr>
            <w:tcW w:w="15488" w:type="dxa"/>
            <w:gridSpan w:val="23"/>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FELADATOK</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Elvégzi a műszaki létesítmények karbantartását, javítását, működtetését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Az eszközöket, szerszámokat tisztán tartja, </w:t>
            </w:r>
            <w:r w:rsidRPr="009432B6">
              <w:rPr>
                <w:rFonts w:ascii="Palatino Linotype" w:hAnsi="Palatino Linotype"/>
                <w:sz w:val="24"/>
                <w:szCs w:val="24"/>
                <w:lang w:eastAsia="hu-HU"/>
              </w:rPr>
              <w:lastRenderedPageBreak/>
              <w:t>javítja</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lastRenderedPageBreak/>
              <w:t>Egyszerű eszközöket elkészít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gazdaság környezetét rendben tartja</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Előkészíti és feltölti a gazdaság tavait, medencéit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Trágyázza, vegyszerezi a tavakat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Megvédi és gyógykezeli a halakat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Részt vesz a termelés tervezésében, a termelési mutatók kiszámításában</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Előkészíti a halászatot, megteremti annak feltételeit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Szakszerűen halászik</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Halat szállít, kihelyez</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Elvégzi a lehalászott tó utómunkálatait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Megvizsgálja a halat és a vízi környezetet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Felismeri és szétválogatja a halakat faj, ivar, nagyság szerint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Értékmegőrzést végez</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both"/>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Takarmányt minősít, tartósít, kezel, tárol</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Elvégzi a takarmányozást, ellenőrzi a takarmányfelvételt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Próbahalászatot, plankton- és vízminőség vizsgálatot végez, értékeli az eredményeket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rPr>
            </w:pPr>
            <w:r w:rsidRPr="009432B6">
              <w:rPr>
                <w:rFonts w:ascii="Palatino Linotype" w:hAnsi="Palatino Linotype"/>
                <w:sz w:val="24"/>
                <w:szCs w:val="24"/>
                <w:lang w:eastAsia="hu-HU"/>
              </w:rPr>
              <w:t>Tófenék</w:t>
            </w:r>
            <w:r w:rsidRPr="009432B6">
              <w:rPr>
                <w:rFonts w:ascii="Palatino Linotype" w:hAnsi="Palatino Linotype"/>
                <w:sz w:val="24"/>
                <w:szCs w:val="24"/>
              </w:rPr>
              <w:t xml:space="preserve"> karbantartást végez</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Halat mérlegel</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Vezeti a haltermelés alapdokumentumait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Elvégzi a teleltetés munkálatait, (lékel, </w:t>
            </w:r>
            <w:r w:rsidRPr="009432B6">
              <w:rPr>
                <w:rFonts w:ascii="Palatino Linotype" w:hAnsi="Palatino Linotype"/>
                <w:sz w:val="24"/>
                <w:szCs w:val="24"/>
                <w:lang w:eastAsia="hu-HU"/>
              </w:rPr>
              <w:lastRenderedPageBreak/>
              <w:t>jégmentesít, hómentesít, halat és vízfolyást ellenőriz</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29"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lastRenderedPageBreak/>
              <w:t>Részt vesz a tógazdaságokban tenyésztett halfajok szaporítási, nevelési folyamataiban</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Anyahalat tart és felkészíti a szaporításra</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Értékmérő tulajdonságok alapján kiválogatja az anyajelölteket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360"/>
        </w:trPr>
        <w:tc>
          <w:tcPr>
            <w:tcW w:w="15488" w:type="dxa"/>
            <w:gridSpan w:val="23"/>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SZAKMAI ISMERETEK</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Tenyésztési, nemesítési módszerek ismerete és alkalmazása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haltenyésztés történetének, jelentőségének ismerete</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Műszaki létesítmények típusai, használata, üzemeltetése, karbantartása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Intenzív halnevelő rendszerek felépítése, működése, berendezései, halnevelése</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Halastavak építési módja, vízfeltöltése, egyéb szempont szerinti csoportosítása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Táplálóvíz minősítése, feltöltési technológiák ismerete és alkalmazása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Trágyázás elmélete és gyakorlata</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Ívató-, termelő-, teleltető-, raktározó tavak, medencék előkészítése</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 tógazdaságban tenyésztett halfajok, fajták ismerete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Anyahal tartás, és jelölése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Halszaporítás módszerei, folyamata </w:t>
            </w:r>
            <w:r w:rsidRPr="009432B6">
              <w:rPr>
                <w:rFonts w:ascii="Palatino Linotype" w:hAnsi="Palatino Linotype"/>
                <w:sz w:val="24"/>
                <w:szCs w:val="24"/>
                <w:lang w:eastAsia="hu-HU"/>
              </w:rPr>
              <w:lastRenderedPageBreak/>
              <w:t>(természetes - indukált)</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lastRenderedPageBreak/>
              <w:t>Gazdaságilag fontos halaink szaporítása</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Gazdaságilag fontos halaink előnevelése</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többfázisú ivadéknevelés (előnevelés) célja, jelentősége</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Növendékhal nevelés</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Étkezési és sporthal nevelés</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Halak táplálékai, takarmányozásának elmélete és gyakorlata </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Takarmányok tárolása, előkészítése etetésre</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Halaink egészségének megőrzése, gyógyszerezés, a kártevők távoltartása</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Hozam fogalma, hozamféleségek, hozam számolása, termelési mutatók </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Természetes táplálékkészlet vizsgálata, termésbecslés</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Népesítési irányszámok, népesítés számítása, a kihelyezés elmélete és gyakorlata</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Próbahalászat célja és feladata, eszközei, végrehajtása </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Káros növényzet irtása, tófenék-, a tóvíz kezelése, vegyszerezés</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halászat eszközeinek ismerete, eszközök elkészítése, karbantartása, javítása, használata</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halászat folyamatának ismerete, feltételei, kivitelezése</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lastRenderedPageBreak/>
              <w:t xml:space="preserve">Tógazdaságokban alkalmazott különböző halfogási technikák </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 halszállítás és eszközei, előkészítésük, használatuk </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halak teleltetésének feltételei, a technológia ismerete, a teleltetés alatti teendők</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9"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360"/>
        </w:trPr>
        <w:tc>
          <w:tcPr>
            <w:tcW w:w="15488" w:type="dxa"/>
            <w:gridSpan w:val="23"/>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SZAKMAI KÉSZSÉGEK</w:t>
            </w:r>
          </w:p>
        </w:tc>
      </w:tr>
      <w:tr w:rsidR="003A59DC" w:rsidRPr="009432B6">
        <w:trPr>
          <w:trHeight w:val="240"/>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Köznyelvi és szakmai olvasott szöveg megértése</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Szakmai nyelvű beszédkészség</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255"/>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Mennyiségérzék</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360"/>
        </w:trPr>
        <w:tc>
          <w:tcPr>
            <w:tcW w:w="15488" w:type="dxa"/>
            <w:gridSpan w:val="23"/>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SZEMÉLYES KOMPETENCIÁK</w:t>
            </w:r>
          </w:p>
        </w:tc>
      </w:tr>
      <w:tr w:rsidR="003A59DC" w:rsidRPr="009432B6">
        <w:trPr>
          <w:trHeight w:val="300"/>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Állóképesség</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29"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300"/>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Elhivatottság, elkötelezettség</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300"/>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Felelősségtudat</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9"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60"/>
        </w:trPr>
        <w:tc>
          <w:tcPr>
            <w:tcW w:w="15488" w:type="dxa"/>
            <w:gridSpan w:val="23"/>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TÁRSAS KOMPETENCIÁK</w:t>
            </w:r>
          </w:p>
        </w:tc>
      </w:tr>
      <w:tr w:rsidR="003A59DC" w:rsidRPr="009432B6">
        <w:trPr>
          <w:trHeight w:val="300"/>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Kapcsolatfenntartó készség</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300"/>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Motiválhatóság</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300"/>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Irányíthatóság</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360"/>
        </w:trPr>
        <w:tc>
          <w:tcPr>
            <w:tcW w:w="15488" w:type="dxa"/>
            <w:gridSpan w:val="23"/>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MÓDSZERKOMPETENCIÁK</w:t>
            </w:r>
          </w:p>
        </w:tc>
      </w:tr>
      <w:tr w:rsidR="003A59DC" w:rsidRPr="009432B6">
        <w:trPr>
          <w:trHeight w:val="262"/>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rPr>
            </w:pPr>
            <w:r w:rsidRPr="009432B6">
              <w:rPr>
                <w:rFonts w:ascii="Palatino Linotype" w:hAnsi="Palatino Linotype"/>
                <w:sz w:val="24"/>
                <w:szCs w:val="24"/>
                <w:lang w:eastAsia="hu-HU"/>
              </w:rPr>
              <w:t>Ismeretek helyén való alkalmazása</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729"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trPr>
        <w:tc>
          <w:tcPr>
            <w:tcW w:w="5005"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Gyakorlatias feladatértelmezés</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9"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trPr>
        <w:tc>
          <w:tcPr>
            <w:tcW w:w="5005"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Problémamegoldás, hibaelhárítás</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 </w:t>
            </w:r>
          </w:p>
        </w:tc>
        <w:tc>
          <w:tcPr>
            <w:tcW w:w="729"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bl>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sectPr w:rsidR="003A59DC" w:rsidRPr="009432B6">
          <w:pgSz w:w="16838" w:h="11906" w:orient="landscape"/>
          <w:pgMar w:top="1276" w:right="1418" w:bottom="1418" w:left="1418" w:header="709" w:footer="709" w:gutter="0"/>
          <w:cols w:space="708"/>
          <w:docGrid w:linePitch="360"/>
        </w:sectPr>
      </w:pPr>
    </w:p>
    <w:p w:rsidR="003A59DC" w:rsidRPr="009432B6" w:rsidRDefault="003A59DC" w:rsidP="004953EA">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lastRenderedPageBreak/>
        <w:t>4.</w:t>
      </w:r>
      <w:r w:rsidRPr="009432B6">
        <w:rPr>
          <w:rFonts w:ascii="Palatino Linotype" w:hAnsi="Palatino Linotype"/>
          <w:b/>
          <w:sz w:val="24"/>
          <w:szCs w:val="24"/>
          <w:lang w:eastAsia="hu-HU"/>
        </w:rPr>
        <w:t>Édesvízi haltenyésztési alapismeretek</w:t>
      </w:r>
      <w:r w:rsidRPr="009432B6">
        <w:rPr>
          <w:rFonts w:ascii="Palatino Linotype" w:hAnsi="Palatino Linotype" w:cs="Arial"/>
          <w:color w:val="000000"/>
          <w:sz w:val="24"/>
          <w:szCs w:val="24"/>
          <w:lang w:eastAsia="hu-HU"/>
        </w:rPr>
        <w:t xml:space="preserve"> </w:t>
      </w:r>
      <w:r w:rsidRPr="009432B6">
        <w:rPr>
          <w:rFonts w:ascii="Palatino Linotype" w:hAnsi="Palatino Linotype"/>
          <w:b/>
          <w:sz w:val="24"/>
          <w:szCs w:val="24"/>
          <w:lang w:eastAsia="hu-HU"/>
        </w:rPr>
        <w:t xml:space="preserve">tantárgy </w:t>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t xml:space="preserve">     108 óra/108óra*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rsidP="004953EA">
      <w:pPr>
        <w:numPr>
          <w:ilvl w:val="1"/>
          <w:numId w:val="24"/>
        </w:numPr>
        <w:spacing w:after="0" w:line="240" w:lineRule="auto"/>
        <w:ind w:hanging="11"/>
        <w:rPr>
          <w:rFonts w:ascii="Palatino Linotype" w:hAnsi="Palatino Linotype"/>
          <w:b/>
          <w:sz w:val="24"/>
          <w:szCs w:val="24"/>
          <w:lang w:eastAsia="hu-HU"/>
        </w:rPr>
      </w:pPr>
      <w:r w:rsidRPr="009432B6">
        <w:rPr>
          <w:rFonts w:ascii="Palatino Linotype" w:hAnsi="Palatino Linotype"/>
          <w:b/>
          <w:sz w:val="24"/>
          <w:szCs w:val="24"/>
          <w:lang w:eastAsia="hu-HU"/>
        </w:rPr>
        <w:t>A tantárgy tanításának célja</w:t>
      </w:r>
    </w:p>
    <w:p w:rsidR="003A59DC" w:rsidRPr="009432B6" w:rsidRDefault="003A59DC">
      <w:pPr>
        <w:widowControl w:val="0"/>
        <w:suppressAutoHyphens/>
        <w:spacing w:after="0" w:line="240" w:lineRule="auto"/>
        <w:ind w:left="709"/>
        <w:rPr>
          <w:rFonts w:ascii="Palatino Linotype" w:hAnsi="Palatino Linotype"/>
          <w:sz w:val="24"/>
          <w:szCs w:val="24"/>
        </w:rPr>
      </w:pPr>
      <w:r w:rsidRPr="009432B6">
        <w:rPr>
          <w:rFonts w:ascii="Palatino Linotype" w:hAnsi="Palatino Linotype"/>
          <w:sz w:val="24"/>
          <w:szCs w:val="24"/>
        </w:rPr>
        <w:t>Az édesvízi haltenyésztés tantárgy tanításának a célja olyan ismeretanyag nyújtása, melynek birtokában szakszerűen és önállóan tudják üzemeltetni a különböző édesvízi halas</w:t>
      </w:r>
      <w:r>
        <w:rPr>
          <w:rFonts w:ascii="Palatino Linotype" w:hAnsi="Palatino Linotype"/>
          <w:sz w:val="24"/>
          <w:szCs w:val="24"/>
        </w:rPr>
        <w:t xml:space="preserve"> </w:t>
      </w:r>
      <w:r w:rsidRPr="009432B6">
        <w:rPr>
          <w:rFonts w:ascii="Palatino Linotype" w:hAnsi="Palatino Linotype"/>
          <w:sz w:val="24"/>
          <w:szCs w:val="24"/>
        </w:rPr>
        <w:t>vizeket és azok műszaki berendezéseit, valamint tudatosan alkalmazzák az egyes technológiákat és módszereket a gazdaságos halhústermelés érdekében.</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131"/>
        <w:rPr>
          <w:rFonts w:ascii="Palatino Linotype" w:hAnsi="Palatino Linotype"/>
          <w:b/>
          <w:sz w:val="24"/>
          <w:szCs w:val="24"/>
          <w:lang w:eastAsia="hu-HU"/>
        </w:rPr>
      </w:pPr>
      <w:r w:rsidRPr="009432B6">
        <w:rPr>
          <w:rFonts w:ascii="Palatino Linotype" w:hAnsi="Palatino Linotype"/>
          <w:b/>
          <w:sz w:val="24"/>
          <w:szCs w:val="24"/>
        </w:rPr>
        <w:t>Kapcsolódó</w:t>
      </w:r>
      <w:r w:rsidRPr="009432B6">
        <w:rPr>
          <w:rFonts w:ascii="Palatino Linotype" w:hAnsi="Palatino Linotype"/>
          <w:b/>
          <w:sz w:val="24"/>
          <w:szCs w:val="24"/>
          <w:lang w:eastAsia="hu-HU"/>
        </w:rPr>
        <w:t xml:space="preserve"> közismereti, szakmai tartalmak</w:t>
      </w:r>
    </w:p>
    <w:p w:rsidR="003A59DC" w:rsidRPr="009432B6" w:rsidRDefault="003A59DC">
      <w:pPr>
        <w:spacing w:after="0" w:line="240" w:lineRule="auto"/>
        <w:ind w:left="792"/>
        <w:rPr>
          <w:rFonts w:ascii="Palatino Linotype" w:hAnsi="Palatino Linotype"/>
          <w:sz w:val="24"/>
          <w:szCs w:val="24"/>
        </w:rPr>
      </w:pPr>
      <w:r w:rsidRPr="009432B6">
        <w:rPr>
          <w:rFonts w:ascii="Palatino Linotype" w:hAnsi="Palatino Linotype"/>
          <w:sz w:val="24"/>
          <w:szCs w:val="24"/>
        </w:rPr>
        <w:t>Biológia: halak, táplálékszervezetek, emésztés, szaporodás, növekedés, fejlődés</w:t>
      </w:r>
    </w:p>
    <w:p w:rsidR="003A59DC" w:rsidRPr="009432B6" w:rsidRDefault="003A59DC">
      <w:pPr>
        <w:spacing w:after="0" w:line="240" w:lineRule="auto"/>
        <w:ind w:left="792"/>
        <w:rPr>
          <w:rFonts w:ascii="Palatino Linotype" w:hAnsi="Palatino Linotype"/>
          <w:sz w:val="24"/>
          <w:szCs w:val="24"/>
        </w:rPr>
      </w:pPr>
      <w:r w:rsidRPr="009432B6">
        <w:rPr>
          <w:rFonts w:ascii="Palatino Linotype" w:hAnsi="Palatino Linotype"/>
          <w:sz w:val="24"/>
          <w:szCs w:val="24"/>
        </w:rPr>
        <w:t>Fizika: víz tulajdonságai, robbanómotorok működése, gépészet anyagai</w:t>
      </w:r>
    </w:p>
    <w:p w:rsidR="003A59DC" w:rsidRPr="009432B6" w:rsidRDefault="003A59DC">
      <w:pPr>
        <w:spacing w:after="0" w:line="240" w:lineRule="auto"/>
        <w:ind w:left="792"/>
        <w:rPr>
          <w:rFonts w:ascii="Palatino Linotype" w:hAnsi="Palatino Linotype"/>
          <w:sz w:val="24"/>
          <w:szCs w:val="24"/>
        </w:rPr>
      </w:pPr>
      <w:r w:rsidRPr="009432B6">
        <w:rPr>
          <w:rFonts w:ascii="Palatino Linotype" w:hAnsi="Palatino Linotype"/>
          <w:sz w:val="24"/>
          <w:szCs w:val="24"/>
        </w:rPr>
        <w:t>Kémia: víz tulajdonságai</w:t>
      </w:r>
    </w:p>
    <w:p w:rsidR="003A59DC" w:rsidRPr="009432B6" w:rsidRDefault="003A59DC">
      <w:pPr>
        <w:spacing w:after="0" w:line="240" w:lineRule="auto"/>
        <w:ind w:left="792"/>
        <w:rPr>
          <w:rFonts w:ascii="Palatino Linotype" w:hAnsi="Palatino Linotype"/>
          <w:sz w:val="24"/>
          <w:szCs w:val="24"/>
        </w:rPr>
      </w:pPr>
      <w:r w:rsidRPr="009432B6">
        <w:rPr>
          <w:rFonts w:ascii="Palatino Linotype" w:hAnsi="Palatino Linotype"/>
          <w:sz w:val="24"/>
          <w:szCs w:val="24"/>
        </w:rPr>
        <w:t>Földrajz: csapadék, domborzat, vízföldrajz</w:t>
      </w:r>
    </w:p>
    <w:p w:rsidR="003A59DC" w:rsidRPr="009432B6" w:rsidRDefault="003A59DC">
      <w:pPr>
        <w:spacing w:after="0" w:line="240" w:lineRule="auto"/>
        <w:ind w:left="792"/>
        <w:rPr>
          <w:rFonts w:ascii="Palatino Linotype" w:hAnsi="Palatino Linotype"/>
          <w:sz w:val="24"/>
          <w:szCs w:val="24"/>
        </w:rPr>
      </w:pPr>
      <w:r w:rsidRPr="009432B6">
        <w:rPr>
          <w:rFonts w:ascii="Palatino Linotype" w:hAnsi="Palatino Linotype"/>
          <w:sz w:val="24"/>
          <w:szCs w:val="24"/>
        </w:rPr>
        <w:t>Matematika: szakmai számítások</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4953EA" w:rsidRDefault="003A59DC" w:rsidP="004953EA">
      <w:pPr>
        <w:widowControl w:val="0"/>
        <w:numPr>
          <w:ilvl w:val="2"/>
          <w:numId w:val="24"/>
        </w:numPr>
        <w:suppressAutoHyphens/>
        <w:spacing w:after="0" w:line="240" w:lineRule="auto"/>
        <w:ind w:left="1418" w:firstLine="0"/>
        <w:rPr>
          <w:rFonts w:ascii="Palatino Linotype" w:hAnsi="Palatino Linotype" w:cs="Arial"/>
          <w:b/>
          <w:kern w:val="1"/>
          <w:sz w:val="24"/>
          <w:szCs w:val="24"/>
          <w:lang w:eastAsia="hu-HU" w:bidi="hi-IN"/>
        </w:rPr>
      </w:pPr>
      <w:r w:rsidRPr="009432B6">
        <w:rPr>
          <w:rFonts w:ascii="Palatino Linotype" w:hAnsi="Palatino Linotype" w:cs="Arial"/>
          <w:b/>
          <w:sz w:val="24"/>
          <w:szCs w:val="24"/>
          <w:lang w:eastAsia="hu-HU"/>
        </w:rPr>
        <w:t xml:space="preserve">Édesvizek, halastavak, halastó- és más halnevelő rendszerek műszaki </w:t>
      </w:r>
      <w:r w:rsidRPr="00BE60C3">
        <w:rPr>
          <w:rFonts w:ascii="Palatino Linotype" w:hAnsi="Palatino Linotype" w:cs="Arial"/>
          <w:b/>
          <w:sz w:val="24"/>
          <w:szCs w:val="24"/>
          <w:lang w:eastAsia="hu-HU"/>
        </w:rPr>
        <w:t xml:space="preserve">    berendezései, vízellátása</w:t>
      </w:r>
      <w:r w:rsidRPr="004953EA">
        <w:rPr>
          <w:rFonts w:ascii="Palatino Linotype" w:hAnsi="Palatino Linotype" w:cs="Arial"/>
          <w:b/>
          <w:sz w:val="24"/>
          <w:szCs w:val="24"/>
          <w:lang w:eastAsia="hu-HU"/>
        </w:rPr>
        <w:tab/>
      </w:r>
      <w:r w:rsidRPr="004953EA">
        <w:rPr>
          <w:rFonts w:ascii="Palatino Linotype" w:hAnsi="Palatino Linotype" w:cs="Arial"/>
          <w:b/>
          <w:sz w:val="24"/>
          <w:szCs w:val="24"/>
          <w:lang w:eastAsia="hu-HU"/>
        </w:rPr>
        <w:tab/>
      </w:r>
      <w:r w:rsidRPr="004953EA">
        <w:rPr>
          <w:rFonts w:ascii="Palatino Linotype" w:hAnsi="Palatino Linotype" w:cs="Arial"/>
          <w:b/>
          <w:sz w:val="24"/>
          <w:szCs w:val="24"/>
          <w:lang w:eastAsia="hu-HU"/>
        </w:rPr>
        <w:tab/>
      </w:r>
      <w:r w:rsidRPr="004953EA">
        <w:rPr>
          <w:rFonts w:ascii="Palatino Linotype" w:hAnsi="Palatino Linotype" w:cs="Arial"/>
          <w:b/>
          <w:i/>
          <w:kern w:val="1"/>
          <w:sz w:val="24"/>
          <w:szCs w:val="24"/>
          <w:lang w:eastAsia="hu-HU" w:bidi="hi-IN"/>
        </w:rPr>
        <w:t>10 óra/15 óra</w:t>
      </w:r>
    </w:p>
    <w:p w:rsidR="003A59DC" w:rsidRPr="004953EA" w:rsidRDefault="003A59DC">
      <w:pPr>
        <w:widowControl w:val="0"/>
        <w:suppressAutoHyphens/>
        <w:spacing w:after="0" w:line="240" w:lineRule="auto"/>
        <w:rPr>
          <w:rFonts w:ascii="Palatino Linotype" w:hAnsi="Palatino Linotype" w:cs="Arial"/>
          <w:b/>
          <w:sz w:val="24"/>
          <w:szCs w:val="24"/>
          <w:lang w:eastAsia="hu-HU"/>
        </w:rPr>
      </w:pPr>
      <w:r w:rsidRPr="004953EA">
        <w:rPr>
          <w:rFonts w:ascii="Palatino Linotype" w:hAnsi="Palatino Linotype" w:cs="Arial"/>
          <w:b/>
          <w:kern w:val="1"/>
          <w:sz w:val="24"/>
          <w:szCs w:val="24"/>
          <w:lang w:eastAsia="hu-HU" w:bidi="hi-IN"/>
        </w:rPr>
        <w:tab/>
      </w:r>
      <w:r w:rsidRPr="004953EA">
        <w:rPr>
          <w:rFonts w:ascii="Palatino Linotype" w:hAnsi="Palatino Linotype" w:cs="Arial"/>
          <w:b/>
          <w:kern w:val="1"/>
          <w:sz w:val="24"/>
          <w:szCs w:val="24"/>
          <w:lang w:eastAsia="hu-HU" w:bidi="hi-IN"/>
        </w:rPr>
        <w:tab/>
      </w:r>
      <w:r w:rsidRPr="004953EA">
        <w:rPr>
          <w:rFonts w:ascii="Palatino Linotype" w:hAnsi="Palatino Linotype" w:cs="Arial"/>
          <w:b/>
          <w:sz w:val="24"/>
          <w:szCs w:val="24"/>
          <w:lang w:eastAsia="hu-HU"/>
        </w:rPr>
        <w:t>Tógazdaságok típusai</w:t>
      </w:r>
    </w:p>
    <w:p w:rsidR="003A59DC" w:rsidRPr="009432B6" w:rsidRDefault="003A59DC">
      <w:pPr>
        <w:widowControl w:val="0"/>
        <w:suppressAutoHyphens/>
        <w:spacing w:after="0" w:line="240" w:lineRule="auto"/>
        <w:rPr>
          <w:rFonts w:ascii="Palatino Linotype" w:hAnsi="Palatino Linotype"/>
          <w:sz w:val="24"/>
          <w:szCs w:val="24"/>
        </w:rPr>
      </w:pPr>
      <w:r w:rsidRPr="004953EA">
        <w:rPr>
          <w:rFonts w:ascii="Palatino Linotype" w:hAnsi="Palatino Linotype" w:cs="Arial"/>
          <w:b/>
          <w:sz w:val="24"/>
          <w:szCs w:val="24"/>
          <w:lang w:eastAsia="hu-HU"/>
        </w:rPr>
        <w:tab/>
      </w:r>
      <w:r w:rsidRPr="004953EA">
        <w:rPr>
          <w:rFonts w:ascii="Palatino Linotype" w:hAnsi="Palatino Linotype" w:cs="Arial"/>
          <w:b/>
          <w:sz w:val="24"/>
          <w:szCs w:val="24"/>
          <w:lang w:eastAsia="hu-HU"/>
        </w:rPr>
        <w:tab/>
        <w:t>Intenzív és nem hagyomá</w:t>
      </w:r>
      <w:r w:rsidRPr="004953EA">
        <w:rPr>
          <w:rFonts w:ascii="Palatino Linotype" w:hAnsi="Palatino Linotype"/>
          <w:b/>
          <w:sz w:val="24"/>
          <w:szCs w:val="24"/>
        </w:rPr>
        <w:t>nyos h</w:t>
      </w:r>
      <w:r w:rsidRPr="004953EA">
        <w:rPr>
          <w:rFonts w:ascii="Palatino Linotype" w:hAnsi="Palatino Linotype" w:cs="Mangal"/>
          <w:b/>
          <w:i/>
          <w:kern w:val="1"/>
          <w:sz w:val="24"/>
          <w:szCs w:val="24"/>
          <w:lang w:eastAsia="hi-IN" w:bidi="hi-IN"/>
        </w:rPr>
        <w:t>alnevelő rend</w:t>
      </w:r>
      <w:r w:rsidRPr="004953EA">
        <w:rPr>
          <w:rFonts w:ascii="Palatino Linotype" w:hAnsi="Palatino Linotype" w:cs="Mangal"/>
          <w:b/>
          <w:kern w:val="1"/>
          <w:sz w:val="24"/>
          <w:szCs w:val="24"/>
          <w:lang w:eastAsia="hi-IN" w:bidi="hi-IN"/>
        </w:rPr>
        <w:t>s</w:t>
      </w:r>
      <w:r w:rsidRPr="009432B6">
        <w:rPr>
          <w:rFonts w:ascii="Palatino Linotype" w:hAnsi="Palatino Linotype"/>
          <w:sz w:val="24"/>
          <w:szCs w:val="24"/>
        </w:rPr>
        <w:t>zerek felépítése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teljes üzemű tógazdaság tavai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Földművek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Műtárgyak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Tógazdaságok egyéb műszaki berendezései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vízellátása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b/>
      </w:r>
    </w:p>
    <w:p w:rsidR="003A59DC" w:rsidRPr="009432B6" w:rsidRDefault="003A59DC" w:rsidP="004953EA">
      <w:pPr>
        <w:widowControl w:val="0"/>
        <w:numPr>
          <w:ilvl w:val="2"/>
          <w:numId w:val="24"/>
        </w:numPr>
        <w:suppressAutoHyphens/>
        <w:spacing w:after="0" w:line="240" w:lineRule="auto"/>
        <w:ind w:hanging="22"/>
        <w:rPr>
          <w:rFonts w:ascii="Palatino Linotype" w:hAnsi="Palatino Linotype"/>
          <w:b/>
          <w:sz w:val="24"/>
          <w:szCs w:val="24"/>
        </w:rPr>
      </w:pPr>
      <w:r w:rsidRPr="009432B6">
        <w:rPr>
          <w:rFonts w:ascii="Palatino Linotype" w:hAnsi="Palatino Linotype" w:cs="Arial"/>
          <w:b/>
          <w:sz w:val="24"/>
          <w:szCs w:val="24"/>
          <w:lang w:eastAsia="hu-HU"/>
        </w:rPr>
        <w:t>A tógazdasági halhústermelés alapelvei, termelésfokozás alapelvei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10 óra/15 óra</w:t>
      </w:r>
    </w:p>
    <w:p w:rsidR="003A59DC" w:rsidRPr="009432B6" w:rsidRDefault="003A59DC">
      <w:pPr>
        <w:widowControl w:val="0"/>
        <w:suppressAutoHyphens/>
        <w:spacing w:after="0" w:line="240" w:lineRule="auto"/>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A halkorosztályok elnevezése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hozamok fogalma és a hozamféleségek és számítása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Természetes és trágyázási hozam fogalma, nagysága és számítása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Takarmányozási hozam fogalma, nagysága és számítása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Népesítés fogalma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Népesítési formák és azok értékelése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hozamfokozás célja és hatása az önköltség alakulására.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hozamfokozás módszerei</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22"/>
        <w:rPr>
          <w:rFonts w:ascii="Palatino Linotype" w:hAnsi="Palatino Linotype"/>
          <w:b/>
          <w:sz w:val="24"/>
          <w:szCs w:val="24"/>
        </w:rPr>
      </w:pPr>
      <w:r w:rsidRPr="009432B6">
        <w:rPr>
          <w:rFonts w:ascii="Palatino Linotype" w:hAnsi="Palatino Linotype" w:cs="Arial"/>
          <w:b/>
          <w:sz w:val="24"/>
          <w:szCs w:val="24"/>
          <w:lang w:eastAsia="hu-HU"/>
        </w:rPr>
        <w:lastRenderedPageBreak/>
        <w:t>A haltakarmányozás elmélete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10 óra/15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haltáplálékok kémiai összetétele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halak táplálékai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Takarmányok tárolása és előkészítése, minősítése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takarmányok energiatartalma és a hal energia igénye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haltakarmányozás gyakorlata és elmélete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b/>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22"/>
        <w:rPr>
          <w:rFonts w:ascii="Palatino Linotype" w:hAnsi="Palatino Linotype"/>
          <w:b/>
          <w:sz w:val="24"/>
          <w:szCs w:val="24"/>
        </w:rPr>
      </w:pPr>
      <w:r w:rsidRPr="009432B6">
        <w:rPr>
          <w:rFonts w:ascii="Palatino Linotype" w:hAnsi="Palatino Linotype" w:cs="Arial"/>
          <w:b/>
          <w:sz w:val="24"/>
          <w:szCs w:val="24"/>
          <w:lang w:eastAsia="hu-HU"/>
        </w:rPr>
        <w:t>A törzsállomány nevelése, halnemesítés, halszaporítás (pontyfélék és ragadozó halak szaporítása</w:t>
      </w:r>
      <w:r w:rsidRPr="009432B6">
        <w:rPr>
          <w:rFonts w:ascii="Palatino Linotype" w:hAnsi="Palatino Linotype"/>
          <w:b/>
          <w:sz w:val="24"/>
          <w:szCs w:val="24"/>
        </w:rPr>
        <w:t xml:space="preserve"> </w:t>
      </w:r>
      <w:r w:rsidRPr="009432B6">
        <w:rPr>
          <w:rFonts w:ascii="Palatino Linotype" w:hAnsi="Palatino Linotype"/>
          <w:b/>
          <w:sz w:val="24"/>
          <w:szCs w:val="24"/>
        </w:rPr>
        <w:tab/>
      </w:r>
      <w:r>
        <w:rPr>
          <w:rFonts w:ascii="Palatino Linotype" w:hAnsi="Palatino Linotype"/>
          <w:b/>
          <w:sz w:val="24"/>
          <w:szCs w:val="24"/>
        </w:rPr>
        <w:t xml:space="preserve">              </w:t>
      </w:r>
      <w:r w:rsidRPr="009432B6">
        <w:rPr>
          <w:rFonts w:ascii="Palatino Linotype" w:hAnsi="Palatino Linotype"/>
          <w:b/>
          <w:sz w:val="24"/>
          <w:szCs w:val="24"/>
        </w:rPr>
        <w:tab/>
      </w:r>
      <w:r w:rsidRPr="009432B6">
        <w:rPr>
          <w:rFonts w:ascii="Palatino Linotype" w:hAnsi="Palatino Linotype"/>
          <w:b/>
          <w:i/>
          <w:sz w:val="24"/>
          <w:szCs w:val="24"/>
        </w:rPr>
        <w:t>20 óra/25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ponty tájfajtái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ponty értékmérő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Csoportosítás és egyedi jelölés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Tájfajták és szülőpárok összehasonlító teljesítményvizsgálata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Tenyésztési- és keresztezési eljárások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Anyajelöltek kiválogatása, anyanevelés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Törzsállomány tartása és takarmányozása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halszaporítás kialakulása, kezdete és története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Halszaporítás módszerei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ponty szaporítása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növényevő halak szaporítása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compó szaporítása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pontyfélék ivadékainak előnevelése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csuka szaporítása és tenyésztése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süllő szaporítása és tenyésztése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harcsa szaporítása és tenyésztése</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22"/>
        <w:rPr>
          <w:rFonts w:ascii="Palatino Linotype" w:hAnsi="Palatino Linotype"/>
          <w:b/>
          <w:sz w:val="24"/>
          <w:szCs w:val="24"/>
        </w:rPr>
      </w:pPr>
      <w:r w:rsidRPr="009432B6">
        <w:rPr>
          <w:rFonts w:ascii="Palatino Linotype" w:hAnsi="Palatino Linotype" w:cs="Arial"/>
          <w:b/>
          <w:sz w:val="24"/>
          <w:szCs w:val="24"/>
          <w:lang w:eastAsia="hu-HU"/>
        </w:rPr>
        <w:t>A tenyészanyag és az áruhal termelése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12 óra/17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haltenyésztés története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Népesítés, népesítési irányszámok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tavak előkészítése és kihelyezése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Szezonális feladatok a tógazdaságokban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halak takarmányozása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Próbahalászat és termésbecslés</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Különböző üzemi formák a nevelés időtartama alapján</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22"/>
        <w:rPr>
          <w:rFonts w:ascii="Palatino Linotype" w:hAnsi="Palatino Linotype"/>
          <w:b/>
          <w:sz w:val="24"/>
          <w:szCs w:val="24"/>
        </w:rPr>
      </w:pPr>
      <w:r w:rsidRPr="009432B6">
        <w:rPr>
          <w:rFonts w:ascii="Palatino Linotype" w:hAnsi="Palatino Linotype" w:cs="Arial"/>
          <w:b/>
          <w:sz w:val="24"/>
          <w:szCs w:val="24"/>
          <w:lang w:eastAsia="hu-HU"/>
        </w:rPr>
        <w:t>A halastavak lehalászása és a halak szállítása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10 óra/15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Felkészülés a lehalászásra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tavak őszi lehalászása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Nyári halászat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lastRenderedPageBreak/>
        <w:t xml:space="preserve">Téli halászat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halak szállítása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halászat és a szállítás dokumentumai, csapolási terv</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halak teleltetése és tárolása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6 óra/13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Teleltetési terv elkészítése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Telelők előkészítése, fertőtlenítése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teleltetés technológiája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Teleltetés termelőtavakban</w:t>
      </w:r>
    </w:p>
    <w:p w:rsidR="003A59DC" w:rsidRPr="009432B6" w:rsidRDefault="003A59DC">
      <w:pPr>
        <w:widowControl w:val="0"/>
        <w:suppressAutoHyphens/>
        <w:spacing w:after="0" w:line="240" w:lineRule="auto"/>
        <w:ind w:left="1418"/>
        <w:rPr>
          <w:rFonts w:ascii="Palatino Linotype" w:hAnsi="Palatino Linotype"/>
          <w:sz w:val="24"/>
          <w:szCs w:val="24"/>
        </w:rPr>
      </w:pPr>
    </w:p>
    <w:p w:rsidR="003A59DC" w:rsidRPr="009432B6" w:rsidRDefault="003A59DC">
      <w:pPr>
        <w:widowControl w:val="0"/>
        <w:suppressAutoHyphens/>
        <w:spacing w:after="0" w:line="240" w:lineRule="auto"/>
        <w:ind w:left="1418"/>
        <w:rPr>
          <w:rFonts w:ascii="Palatino Linotype" w:hAnsi="Palatino Linotype" w:cs="Tahoma"/>
          <w:color w:val="333333"/>
          <w:sz w:val="24"/>
          <w:szCs w:val="24"/>
          <w:shd w:val="clear" w:color="auto" w:fill="FFFFFF"/>
        </w:rPr>
      </w:pPr>
    </w:p>
    <w:p w:rsidR="003A59DC" w:rsidRPr="009432B6" w:rsidRDefault="003A59DC">
      <w:pPr>
        <w:widowControl w:val="0"/>
        <w:suppressAutoHyphens/>
        <w:spacing w:after="0" w:line="240" w:lineRule="auto"/>
        <w:ind w:left="1418"/>
        <w:rPr>
          <w:rFonts w:ascii="Palatino Linotype" w:hAnsi="Palatino Linotype" w:cs="Tahoma"/>
          <w:color w:val="333333"/>
          <w:sz w:val="24"/>
          <w:szCs w:val="24"/>
          <w:shd w:val="clear" w:color="auto" w:fill="FFFFFF"/>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cs="Arial"/>
          <w:b/>
          <w:sz w:val="24"/>
          <w:szCs w:val="24"/>
          <w:lang w:eastAsia="hu-HU"/>
        </w:rPr>
      </w:pPr>
      <w:r w:rsidRPr="009432B6">
        <w:rPr>
          <w:rFonts w:ascii="Palatino Linotype" w:hAnsi="Palatino Linotype" w:cs="Arial"/>
          <w:b/>
          <w:sz w:val="24"/>
          <w:szCs w:val="24"/>
          <w:lang w:eastAsia="hu-HU"/>
        </w:rPr>
        <w:t>A halhústermelés gépei, a halászatban előforduló egyéb berendezések</w:t>
      </w:r>
      <w:r>
        <w:rPr>
          <w:rFonts w:ascii="Palatino Linotype" w:hAnsi="Palatino Linotype" w:cs="Arial"/>
          <w:b/>
          <w:sz w:val="24"/>
          <w:szCs w:val="24"/>
          <w:lang w:eastAsia="hu-HU"/>
        </w:rPr>
        <w:t xml:space="preserve"> </w:t>
      </w:r>
    </w:p>
    <w:p w:rsidR="003A59DC" w:rsidRPr="009432B6" w:rsidRDefault="003A59DC">
      <w:pPr>
        <w:widowControl w:val="0"/>
        <w:suppressAutoHyphens/>
        <w:spacing w:after="0" w:line="240" w:lineRule="auto"/>
        <w:ind w:left="720"/>
        <w:rPr>
          <w:rFonts w:ascii="Palatino Linotype" w:hAnsi="Palatino Linotype" w:cs="Arial"/>
          <w:b/>
          <w:sz w:val="24"/>
          <w:szCs w:val="24"/>
          <w:lang w:eastAsia="hu-HU"/>
        </w:rPr>
      </w:pPr>
      <w:r w:rsidRPr="009432B6">
        <w:rPr>
          <w:rFonts w:ascii="Palatino Linotype" w:hAnsi="Palatino Linotype" w:cs="Arial"/>
          <w:b/>
          <w:sz w:val="24"/>
          <w:szCs w:val="24"/>
          <w:lang w:eastAsia="hu-HU"/>
        </w:rPr>
        <w:tab/>
        <w:t xml:space="preserve">a vízi közlekedés berendezései és szabályai                           </w:t>
      </w:r>
      <w:r w:rsidRPr="009432B6">
        <w:rPr>
          <w:rFonts w:ascii="Palatino Linotype" w:hAnsi="Palatino Linotype"/>
          <w:b/>
          <w:i/>
          <w:sz w:val="24"/>
          <w:szCs w:val="24"/>
        </w:rPr>
        <w:t>30 óra/25óra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mezőgazdasági gépészet fontosabb anyagai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Alapfokú műszaki ismeretek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vízen használt motorok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tóépítés és tókarbantartás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talajművelés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halhústermelés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halászatban előforduló egyéb berendezések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vízi közlekedés szabályai                 </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98"/>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szaktanterem</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számítógép terem</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tangazdaság</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laboratórium</w:t>
      </w:r>
    </w:p>
    <w:p w:rsidR="003A59DC" w:rsidRPr="009432B6" w:rsidRDefault="003A59DC">
      <w:pPr>
        <w:widowControl w:val="0"/>
        <w:suppressAutoHyphens/>
        <w:spacing w:after="0" w:line="240" w:lineRule="auto"/>
        <w:ind w:left="191" w:firstLine="709"/>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 xml:space="preserve"> </w:t>
      </w:r>
    </w:p>
    <w:p w:rsidR="003A59DC" w:rsidRPr="009432B6" w:rsidRDefault="003A59DC" w:rsidP="004953EA">
      <w:pPr>
        <w:numPr>
          <w:ilvl w:val="1"/>
          <w:numId w:val="24"/>
        </w:numPr>
        <w:spacing w:after="0" w:line="240" w:lineRule="auto"/>
        <w:ind w:hanging="11"/>
        <w:rPr>
          <w:rFonts w:ascii="Palatino Linotype" w:hAnsi="Palatino Linotype"/>
          <w:b/>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rPr>
          <w:rFonts w:ascii="Palatino Linotype" w:hAnsi="Palatino Linotype"/>
          <w:b/>
          <w:sz w:val="24"/>
          <w:szCs w:val="24"/>
        </w:rPr>
      </w:pPr>
    </w:p>
    <w:p w:rsidR="003A59DC" w:rsidRPr="009432B6" w:rsidRDefault="003A59DC">
      <w:pPr>
        <w:spacing w:after="0" w:line="240" w:lineRule="auto"/>
        <w:rPr>
          <w:rFonts w:ascii="Palatino Linotype" w:hAnsi="Palatino Linotype"/>
          <w:b/>
          <w:sz w:val="24"/>
          <w:szCs w:val="24"/>
        </w:rPr>
      </w:pPr>
    </w:p>
    <w:tbl>
      <w:tblPr>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878"/>
        <w:gridCol w:w="683"/>
        <w:gridCol w:w="2719"/>
      </w:tblGrid>
      <w:tr w:rsidR="003A59DC" w:rsidRPr="009432B6">
        <w:trPr>
          <w:cantSplit/>
          <w:trHeight w:val="921"/>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719"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331"/>
          <w:jc w:val="center"/>
        </w:trPr>
        <w:tc>
          <w:tcPr>
            <w:tcW w:w="828" w:type="dxa"/>
            <w:vMerge/>
            <w:vAlign w:val="center"/>
          </w:tcPr>
          <w:p w:rsidR="003A59DC" w:rsidRPr="009432B6" w:rsidRDefault="003A59DC">
            <w:pPr>
              <w:spacing w:after="0" w:line="240" w:lineRule="auto"/>
              <w:jc w:val="center"/>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87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68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719" w:type="dxa"/>
            <w:vMerge/>
            <w:vAlign w:val="center"/>
          </w:tcPr>
          <w:p w:rsidR="003A59DC" w:rsidRPr="009432B6" w:rsidRDefault="003A59DC">
            <w:pPr>
              <w:spacing w:after="0" w:line="240" w:lineRule="auto"/>
              <w:jc w:val="center"/>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68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71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ind w:firstLine="709"/>
              <w:jc w:val="center"/>
              <w:rPr>
                <w:rFonts w:ascii="Palatino Linotype" w:hAnsi="Palatino Linotype"/>
                <w:sz w:val="24"/>
                <w:szCs w:val="24"/>
              </w:rPr>
            </w:pPr>
            <w:r w:rsidRPr="009432B6">
              <w:rPr>
                <w:rFonts w:ascii="Palatino Linotype" w:hAnsi="Palatino Linotype"/>
                <w:sz w:val="24"/>
                <w:szCs w:val="24"/>
              </w:rPr>
              <w:t>11.4.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68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71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Képi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68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71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cs="Arial"/>
                <w:sz w:val="24"/>
                <w:szCs w:val="24"/>
              </w:rPr>
              <w:t>rajz értelmezése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499"/>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68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71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lastRenderedPageBreak/>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68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71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68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71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7.</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Üzemeltetési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68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71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Géprendszer megfigyelése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szerkezetelemzés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Adatgyűjtés géprendszer üzemeléséről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8.</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68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71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7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68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719"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tabs>
          <w:tab w:val="left" w:pos="3192"/>
        </w:tabs>
        <w:spacing w:after="0" w:line="240" w:lineRule="auto"/>
        <w:rPr>
          <w:rFonts w:ascii="Palatino Linotype" w:hAnsi="Palatino Linotype"/>
          <w:b/>
          <w:sz w:val="24"/>
          <w:szCs w:val="24"/>
        </w:rPr>
      </w:pPr>
      <w:r w:rsidRPr="009432B6">
        <w:rPr>
          <w:rFonts w:ascii="Palatino Linotype" w:hAnsi="Palatino Linotype"/>
          <w:b/>
          <w:sz w:val="24"/>
          <w:szCs w:val="24"/>
        </w:rPr>
        <w:tab/>
      </w:r>
    </w:p>
    <w:p w:rsidR="003A59DC" w:rsidRPr="009432B6" w:rsidRDefault="003A59DC">
      <w:pPr>
        <w:tabs>
          <w:tab w:val="left" w:pos="3192"/>
        </w:tabs>
        <w:spacing w:after="0" w:line="240" w:lineRule="auto"/>
        <w:rPr>
          <w:rFonts w:ascii="Palatino Linotype" w:hAnsi="Palatino Linotype"/>
          <w:b/>
          <w:sz w:val="24"/>
          <w:szCs w:val="24"/>
        </w:rPr>
      </w:pPr>
    </w:p>
    <w:p w:rsidR="003A59DC" w:rsidRPr="009432B6" w:rsidRDefault="003A59DC">
      <w:pPr>
        <w:tabs>
          <w:tab w:val="left" w:pos="3192"/>
        </w:tabs>
        <w:spacing w:after="0" w:line="240" w:lineRule="auto"/>
        <w:rPr>
          <w:rFonts w:ascii="Palatino Linotype" w:hAnsi="Palatino Linotype"/>
          <w:b/>
          <w:sz w:val="24"/>
          <w:szCs w:val="24"/>
        </w:rPr>
      </w:pPr>
    </w:p>
    <w:p w:rsidR="003A59DC" w:rsidRPr="009432B6" w:rsidRDefault="003A59DC">
      <w:pPr>
        <w:tabs>
          <w:tab w:val="left" w:pos="3192"/>
        </w:tabs>
        <w:spacing w:after="0" w:line="240" w:lineRule="auto"/>
        <w:rPr>
          <w:rFonts w:ascii="Palatino Linotype" w:hAnsi="Palatino Linotype"/>
          <w:b/>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3A59DC" w:rsidRPr="009432B6">
        <w:trPr>
          <w:cantSplit/>
          <w:jc w:val="center"/>
        </w:trPr>
        <w:tc>
          <w:tcPr>
            <w:tcW w:w="117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62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Alkalmazandó eszközök és </w:t>
            </w:r>
            <w:r w:rsidRPr="009432B6">
              <w:rPr>
                <w:rFonts w:ascii="Palatino Linotype" w:hAnsi="Palatino Linotype"/>
                <w:b/>
                <w:sz w:val="24"/>
                <w:szCs w:val="24"/>
              </w:rPr>
              <w:lastRenderedPageBreak/>
              <w:t>felszerelések (SZVK 6. pont lebontása, pontosítása)</w:t>
            </w:r>
          </w:p>
        </w:tc>
      </w:tr>
      <w:tr w:rsidR="003A59DC" w:rsidRPr="009432B6">
        <w:trPr>
          <w:cantSplit/>
          <w:jc w:val="center"/>
        </w:trPr>
        <w:tc>
          <w:tcPr>
            <w:tcW w:w="1172" w:type="dxa"/>
            <w:vMerge/>
            <w:vAlign w:val="center"/>
          </w:tcPr>
          <w:p w:rsidR="003A59DC" w:rsidRPr="009432B6" w:rsidRDefault="003A59DC">
            <w:pPr>
              <w:spacing w:after="0" w:line="240" w:lineRule="auto"/>
              <w:jc w:val="center"/>
              <w:rPr>
                <w:rFonts w:ascii="Palatino Linotype" w:hAnsi="Palatino Linotype"/>
                <w:b/>
                <w:sz w:val="24"/>
                <w:szCs w:val="24"/>
              </w:rPr>
            </w:pPr>
          </w:p>
        </w:tc>
        <w:tc>
          <w:tcPr>
            <w:tcW w:w="2622"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jc w:val="center"/>
              <w:rPr>
                <w:rFonts w:ascii="Palatino Linotype" w:hAnsi="Palatino Linotype"/>
                <w:b/>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lastRenderedPageBreak/>
              <w:t>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rsidP="004D03D1">
      <w:pPr>
        <w:spacing w:after="0" w:line="240" w:lineRule="auto"/>
        <w:rPr>
          <w:rFonts w:ascii="Palatino Linotype" w:hAnsi="Palatino Linotype"/>
          <w:b/>
          <w:sz w:val="24"/>
          <w:szCs w:val="24"/>
        </w:rPr>
      </w:pPr>
    </w:p>
    <w:p w:rsidR="003A59DC" w:rsidRPr="009432B6" w:rsidRDefault="003A59DC" w:rsidP="004953EA">
      <w:pPr>
        <w:numPr>
          <w:ilvl w:val="1"/>
          <w:numId w:val="24"/>
        </w:numPr>
        <w:spacing w:after="0" w:line="240" w:lineRule="auto"/>
        <w:ind w:hanging="720"/>
        <w:rPr>
          <w:rFonts w:ascii="Palatino Linotype" w:hAnsi="Palatino Linotype"/>
          <w:b/>
          <w:sz w:val="24"/>
          <w:szCs w:val="24"/>
        </w:rPr>
      </w:pPr>
      <w:r w:rsidRPr="009432B6">
        <w:rPr>
          <w:rFonts w:ascii="Palatino Linotype" w:hAnsi="Palatino Linotype"/>
          <w:b/>
          <w:sz w:val="24"/>
          <w:szCs w:val="24"/>
        </w:rPr>
        <w:t>A tantárgy értékelésének módja</w:t>
      </w: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b/>
          <w:sz w:val="24"/>
          <w:szCs w:val="24"/>
          <w:lang w:eastAsia="hu-HU"/>
        </w:rPr>
        <w:t xml:space="preserve">Édesvízi haltenyésztés gyakorlata tantárgy </w:t>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t>384 óra/424</w:t>
      </w:r>
      <w:r>
        <w:rPr>
          <w:rFonts w:ascii="Palatino Linotype" w:hAnsi="Palatino Linotype"/>
          <w:b/>
          <w:sz w:val="24"/>
          <w:szCs w:val="24"/>
          <w:lang w:eastAsia="hu-HU"/>
        </w:rPr>
        <w:t xml:space="preserve"> </w:t>
      </w:r>
      <w:r w:rsidRPr="009432B6">
        <w:rPr>
          <w:rFonts w:ascii="Palatino Linotype" w:hAnsi="Palatino Linotype"/>
          <w:b/>
          <w:sz w:val="24"/>
          <w:szCs w:val="24"/>
          <w:lang w:eastAsia="hu-HU"/>
        </w:rPr>
        <w:t>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A tantárgy tanításának célja</w:t>
      </w:r>
    </w:p>
    <w:p w:rsidR="003A59DC" w:rsidRPr="009432B6" w:rsidRDefault="003A59DC">
      <w:pPr>
        <w:ind w:left="360"/>
        <w:jc w:val="both"/>
        <w:rPr>
          <w:rFonts w:ascii="Palatino Linotype" w:hAnsi="Palatino Linotype"/>
          <w:sz w:val="24"/>
          <w:szCs w:val="24"/>
        </w:rPr>
      </w:pPr>
      <w:r w:rsidRPr="009432B6">
        <w:rPr>
          <w:rFonts w:ascii="Palatino Linotype" w:hAnsi="Palatino Linotype"/>
          <w:sz w:val="24"/>
          <w:szCs w:val="24"/>
        </w:rPr>
        <w:t>Édesvízi haltenyésztés</w:t>
      </w:r>
      <w:r w:rsidRPr="009432B6">
        <w:rPr>
          <w:rFonts w:ascii="Palatino Linotype" w:hAnsi="Palatino Linotype"/>
          <w:sz w:val="24"/>
          <w:szCs w:val="24"/>
          <w:lang w:eastAsia="hu-HU"/>
        </w:rPr>
        <w:t xml:space="preserve"> gyakorlata tantárgy</w:t>
      </w:r>
      <w:r w:rsidRPr="009432B6">
        <w:rPr>
          <w:rFonts w:ascii="Palatino Linotype" w:hAnsi="Palatino Linotype"/>
          <w:sz w:val="24"/>
          <w:szCs w:val="24"/>
        </w:rPr>
        <w:t xml:space="preserve"> oktatásának célja, hogy az elméleti oktatásban megszerzett tudás alkalmazásával a képzésben résztvevők olyan ismereteket, jártasságokat és készségeket szerezzenek, melyek birtokában alkalmassá válnak a termelő üzemekben a halhús gazdaságos megtermelésére. Tudják szakszerűen és gazdaságosan üzemeltetni, valamint kezelni és karbantartani a különböző típusú tórendszereket és halastavakat, alkalmazzák a tógazdasági halhústermelés alapelveit és a hozamok fokozásának módszereit, felsőbb szintű szakvezetés irányításával tudják a tógazdaságokban tenyésztett halfajok szaporítását, ivadékainak a nevelését, valamint a növendék és áruhal előállításának folyamatát. Önállóan el tudják végezni a tavak halászatát, a halak szállítását és teleltetését. </w:t>
      </w:r>
    </w:p>
    <w:p w:rsidR="003A59DC" w:rsidRPr="009432B6" w:rsidRDefault="003A59DC">
      <w:pPr>
        <w:ind w:left="360"/>
        <w:jc w:val="both"/>
        <w:rPr>
          <w:rFonts w:ascii="Palatino Linotype" w:hAnsi="Palatino Linotype"/>
          <w:sz w:val="24"/>
          <w:szCs w:val="24"/>
        </w:rPr>
      </w:pPr>
      <w:r w:rsidRPr="009432B6">
        <w:rPr>
          <w:rFonts w:ascii="Palatino Linotype" w:hAnsi="Palatino Linotype"/>
          <w:sz w:val="24"/>
          <w:szCs w:val="24"/>
        </w:rPr>
        <w:t xml:space="preserve">Legyenek képesek a munkafolyamatok során alkalmazott gépek és berendezések - amelyekhez nem szükséges jogosítvány - szakszerű és balesetmentes </w:t>
      </w:r>
      <w:r w:rsidRPr="009432B6">
        <w:rPr>
          <w:rFonts w:ascii="Palatino Linotype" w:hAnsi="Palatino Linotype"/>
          <w:sz w:val="24"/>
          <w:szCs w:val="24"/>
        </w:rPr>
        <w:lastRenderedPageBreak/>
        <w:t>üzemeltetésére, a napi karbantartási feladatokat ellátására, az egyszerűbb működési zavarok elhárítására.</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698"/>
        <w:rPr>
          <w:rFonts w:ascii="Palatino Linotype" w:hAnsi="Palatino Linotype"/>
          <w:b/>
          <w:sz w:val="24"/>
          <w:szCs w:val="24"/>
        </w:rPr>
      </w:pPr>
      <w:r w:rsidRPr="009432B6">
        <w:rPr>
          <w:rFonts w:ascii="Palatino Linotype" w:hAnsi="Palatino Linotype"/>
          <w:b/>
          <w:sz w:val="24"/>
          <w:szCs w:val="24"/>
        </w:rPr>
        <w:t>Kapcsolódó közismereti, szakmai tartalmak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Biológia: halak, táplálékszervezetek, emésztés, szaporodás, növekedés, fejlődés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Fizika: víz tulajdonságai, robbanómotorok működése, gépészet anyagai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Kémia: víz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Földrajz: csapadék, domborzat, vízföldrajz</w:t>
      </w:r>
    </w:p>
    <w:p w:rsidR="003A59DC" w:rsidRPr="009432B6" w:rsidRDefault="003A59DC">
      <w:pPr>
        <w:spacing w:after="0" w:line="240" w:lineRule="auto"/>
        <w:ind w:left="792" w:firstLine="626"/>
        <w:rPr>
          <w:rFonts w:ascii="Palatino Linotype" w:hAnsi="Palatino Linotype"/>
          <w:sz w:val="24"/>
          <w:szCs w:val="24"/>
        </w:rPr>
      </w:pPr>
      <w:r w:rsidRPr="009432B6">
        <w:rPr>
          <w:rFonts w:ascii="Palatino Linotype" w:hAnsi="Palatino Linotype"/>
          <w:sz w:val="24"/>
          <w:szCs w:val="24"/>
        </w:rPr>
        <w:t>Matematika: szakmai számítások</w:t>
      </w:r>
    </w:p>
    <w:p w:rsidR="003A59DC" w:rsidRPr="009432B6" w:rsidRDefault="003A59DC">
      <w:pPr>
        <w:widowControl w:val="0"/>
        <w:suppressAutoHyphens/>
        <w:spacing w:after="0" w:line="240" w:lineRule="auto"/>
        <w:ind w:left="1418"/>
        <w:rPr>
          <w:rFonts w:ascii="Palatino Linotype" w:hAnsi="Palatino Linotype"/>
          <w:sz w:val="24"/>
          <w:szCs w:val="24"/>
        </w:rPr>
      </w:pPr>
    </w:p>
    <w:p w:rsidR="003A59DC" w:rsidRPr="009432B6" w:rsidRDefault="003A59DC">
      <w:pPr>
        <w:widowControl w:val="0"/>
        <w:suppressAutoHyphens/>
        <w:spacing w:after="0" w:line="240" w:lineRule="auto"/>
        <w:rPr>
          <w:rFonts w:ascii="Palatino Linotype" w:hAnsi="Palatino Linotype" w:cs="Mangal"/>
          <w:b/>
          <w:bCs/>
          <w:iCs/>
          <w:kern w:val="1"/>
          <w:sz w:val="24"/>
          <w:szCs w:val="24"/>
          <w:lang w:eastAsia="hi-IN" w:bidi="hi-IN"/>
        </w:rPr>
      </w:pPr>
    </w:p>
    <w:p w:rsidR="003A59DC"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rsidP="004953EA">
      <w:pPr>
        <w:spacing w:after="0" w:line="240" w:lineRule="auto"/>
        <w:ind w:left="720"/>
        <w:rPr>
          <w:rFonts w:ascii="Palatino Linotype" w:hAnsi="Palatino Linotype"/>
          <w:b/>
          <w:sz w:val="24"/>
          <w:szCs w:val="24"/>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A tógazdaságok műszaki berendezései</w:t>
      </w:r>
      <w:r w:rsidRPr="009432B6">
        <w:rPr>
          <w:rFonts w:ascii="Palatino Linotype" w:hAnsi="Palatino Linotype" w:cs="Arial"/>
          <w:b/>
          <w:sz w:val="24"/>
          <w:szCs w:val="24"/>
          <w:lang w:eastAsia="hu-HU"/>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20 óra/20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tógazdaságok földművei (töltések, csatornák, halágyak).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Műtárgyak (tógazdaságokban használatos műtárgy típusok (barátzsilip, teleltető tápzsilipek, légszívó tápzsilip, nyílt zsilip, ivadékfogó csapda, duzzasztók, árapasztók, szivattyútelepek, szivornyák, hidak, átereszek, tiltó, elosztó akna, surrantó, rézsűlépcső, burkolatok).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Tógazdaságok egyéb műszaki berendezései.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Csatornák kialakítása, feladata, használata.</w:t>
      </w:r>
    </w:p>
    <w:p w:rsidR="003A59DC" w:rsidRPr="009432B6" w:rsidRDefault="003A59DC">
      <w:pPr>
        <w:jc w:val="both"/>
        <w:rPr>
          <w:rFonts w:ascii="Palatino Linotype" w:hAnsi="Palatino Linotype"/>
          <w:sz w:val="24"/>
          <w:szCs w:val="24"/>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Halastavak, halastó- és más halnevelő rendszerek</w:t>
      </w:r>
      <w:r w:rsidRPr="009432B6">
        <w:rPr>
          <w:rFonts w:ascii="Palatino Linotype" w:hAnsi="Palatino Linotype"/>
          <w:b/>
          <w:sz w:val="24"/>
          <w:szCs w:val="24"/>
        </w:rPr>
        <w:tab/>
      </w:r>
      <w:r w:rsidRPr="009432B6">
        <w:rPr>
          <w:rFonts w:ascii="Palatino Linotype" w:hAnsi="Palatino Linotype"/>
          <w:b/>
          <w:i/>
          <w:sz w:val="24"/>
          <w:szCs w:val="24"/>
        </w:rPr>
        <w:t>20 óra/20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típusainak megismerése, tanulmányozása.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hagyományostól eltérő halnevelő rendszerek típusainak megismerése, tanulmányozása ( pisztrángos rendszer, tavi recirk, ketreces halnevelés, tó a tóban rendszer, medencés tartás, intenzív tavi nevelés).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teljes üzemű tógazdaságok tavai (ívató, előnevelő, termelőtavak, telelők és tározók).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Üzemlátogatás speciális rendszerű tógazdaságokba (pisztrángos, recirkulációs).</w:t>
      </w:r>
    </w:p>
    <w:p w:rsidR="003A59DC" w:rsidRPr="009432B6" w:rsidRDefault="003A59DC">
      <w:pPr>
        <w:widowControl w:val="0"/>
        <w:suppressAutoHyphens/>
        <w:spacing w:after="0" w:line="240" w:lineRule="auto"/>
        <w:ind w:left="1225"/>
        <w:rPr>
          <w:rFonts w:ascii="Palatino Linotype" w:hAnsi="Palatino Linotype"/>
          <w:sz w:val="24"/>
          <w:szCs w:val="24"/>
        </w:rPr>
      </w:pP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Halastavak vízellátása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20 óra/20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táplálóvíz forrásai és a vízzel szemben támasztott követelmények.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feltöltés technológiája.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tógazdaság vízszükséglete.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Víztakarékossági módok.</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i/>
          <w:sz w:val="24"/>
          <w:szCs w:val="24"/>
        </w:rPr>
      </w:pPr>
      <w:r w:rsidRPr="009432B6">
        <w:rPr>
          <w:rFonts w:ascii="Palatino Linotype" w:hAnsi="Palatino Linotype" w:cs="Arial"/>
          <w:b/>
          <w:sz w:val="24"/>
          <w:szCs w:val="24"/>
          <w:lang w:eastAsia="hu-HU"/>
        </w:rPr>
        <w:t xml:space="preserve">A tógazdasági halhústermelés a gyakorlatban           </w:t>
      </w:r>
      <w:r w:rsidRPr="009432B6">
        <w:rPr>
          <w:rFonts w:ascii="Palatino Linotype" w:hAnsi="Palatino Linotype"/>
          <w:b/>
          <w:i/>
          <w:sz w:val="24"/>
          <w:szCs w:val="24"/>
        </w:rPr>
        <w:t>48 óra/48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lastRenderedPageBreak/>
        <w:t>A táplálóvíz tulajdonságai és minősítése.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Gravitációs, félgravitációs és szivattyús feltöltés jellemzése és bemutatása.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Halrácsok méretezése.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Tavak és műtárgyak előkészítése a feltöltéshez.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Tófeltöltés technológiája és folyamata.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Nyári vízutánpótlás.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Víztakarékosság jelentősége és módjai.</w:t>
      </w:r>
    </w:p>
    <w:p w:rsidR="003A59DC" w:rsidRPr="009432B6" w:rsidRDefault="003A59DC">
      <w:pPr>
        <w:spacing w:after="0" w:line="240" w:lineRule="auto"/>
        <w:ind w:left="720" w:firstLine="698"/>
        <w:rPr>
          <w:rFonts w:ascii="Palatino Linotype" w:hAnsi="Palatino Linotype"/>
          <w:sz w:val="24"/>
          <w:szCs w:val="24"/>
        </w:rPr>
      </w:pPr>
      <w:r w:rsidRPr="009432B6">
        <w:rPr>
          <w:rFonts w:ascii="Palatino Linotype" w:hAnsi="Palatino Linotype"/>
          <w:sz w:val="24"/>
          <w:szCs w:val="24"/>
        </w:rPr>
        <w:t>Csatornák vízhozamának és a feltöltési időnek a kiszámítása</w:t>
      </w:r>
    </w:p>
    <w:p w:rsidR="003A59DC" w:rsidRPr="009432B6" w:rsidRDefault="003A59DC">
      <w:pPr>
        <w:spacing w:after="0" w:line="240" w:lineRule="auto"/>
        <w:ind w:left="720" w:firstLine="698"/>
        <w:rPr>
          <w:rFonts w:ascii="Palatino Linotype" w:hAnsi="Palatino Linotype"/>
          <w:sz w:val="24"/>
          <w:szCs w:val="24"/>
        </w:rPr>
      </w:pPr>
    </w:p>
    <w:p w:rsidR="003A59DC" w:rsidRPr="009432B6" w:rsidRDefault="003A59DC">
      <w:pPr>
        <w:spacing w:after="0" w:line="240" w:lineRule="auto"/>
        <w:ind w:left="720" w:firstLine="698"/>
        <w:rPr>
          <w:rFonts w:ascii="Palatino Linotype" w:hAnsi="Palatino Linotype"/>
          <w:sz w:val="24"/>
          <w:szCs w:val="24"/>
        </w:rPr>
      </w:pPr>
    </w:p>
    <w:p w:rsidR="003A59DC" w:rsidRPr="009432B6" w:rsidRDefault="003A59DC" w:rsidP="004953EA">
      <w:pPr>
        <w:numPr>
          <w:ilvl w:val="2"/>
          <w:numId w:val="24"/>
        </w:numPr>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 xml:space="preserve">A tógazdaságok melléküzemágai                </w:t>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b/>
          <w:i/>
          <w:sz w:val="24"/>
          <w:szCs w:val="24"/>
        </w:rPr>
        <w:t>10 óra/10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Víziszárnyasok halastavi tartásának technológiája.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Üzemlátogatás víziszárnyas telepre.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Kosárfűz termesztés technológiája.</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Nád, gyékény betakarítása, tárolása és értékesítése</w:t>
      </w:r>
    </w:p>
    <w:p w:rsidR="003A59DC" w:rsidRPr="009432B6" w:rsidRDefault="003A59DC">
      <w:pPr>
        <w:spacing w:after="0" w:line="240" w:lineRule="auto"/>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halastavak termőképességének fokozása</w:t>
      </w:r>
      <w:r w:rsidRPr="009432B6">
        <w:rPr>
          <w:rFonts w:ascii="Palatino Linotype" w:hAnsi="Palatino Linotype" w:cs="Arial"/>
          <w:b/>
          <w:sz w:val="24"/>
          <w:szCs w:val="24"/>
          <w:lang w:eastAsia="hu-HU"/>
        </w:rPr>
        <w:tab/>
      </w:r>
      <w:r w:rsidRPr="009432B6">
        <w:rPr>
          <w:rFonts w:ascii="Palatino Linotype" w:hAnsi="Palatino Linotype"/>
          <w:b/>
          <w:sz w:val="24"/>
          <w:szCs w:val="24"/>
        </w:rPr>
        <w:tab/>
      </w:r>
      <w:r w:rsidRPr="009432B6">
        <w:rPr>
          <w:rFonts w:ascii="Palatino Linotype" w:hAnsi="Palatino Linotype"/>
          <w:b/>
          <w:i/>
          <w:sz w:val="24"/>
          <w:szCs w:val="24"/>
        </w:rPr>
        <w:t>30 óra/30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Szerves és szervetlen trágyázás elmélete és gyakorlata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Halastavi kacsatartás jelentősége és tartástechnológiája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Káros vízinövényzet irtása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tavak kezelése (téli vagy nyári szárazon tartás, téli nád gyékény betakarítása, tófenék művelése)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Egyéb hozamfokozási módszerek szerepe (halegészségügyi szemle, preventív védekezések beillesztése a technológiai rendbe, törzsállomány kiválogatása).</w:t>
      </w:r>
    </w:p>
    <w:p w:rsidR="003A59DC" w:rsidRPr="009432B6" w:rsidRDefault="003A59DC">
      <w:pPr>
        <w:spacing w:after="0" w:line="240" w:lineRule="auto"/>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halak takarmányozása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30 óra/30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Haltakarmányok megismerése és minőségének megítélése érzékszervi vizsgálat alapján.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Takarmányok tárolása, a tárolás követelményei.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Takarmányok előkészítése (darálás, áztatás, keverés és egyéb ritkábban alkalmazott előkészítési módok).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Takarmányozási módok ismertetése, begyakorlása.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takarmányfelvétel ellenőrzése.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Üzemlátogatás takarmánykeverő üzembe.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Haltáplálék szervezetek vizsgálata</w:t>
      </w: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törzsállomány nevelése, halnemesítés</w:t>
      </w:r>
      <w:r>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b/>
          <w:sz w:val="24"/>
          <w:szCs w:val="24"/>
        </w:rPr>
        <w:t>2</w:t>
      </w:r>
      <w:r w:rsidRPr="009432B6">
        <w:rPr>
          <w:rFonts w:ascii="Palatino Linotype" w:hAnsi="Palatino Linotype"/>
          <w:b/>
          <w:i/>
          <w:sz w:val="24"/>
          <w:szCs w:val="24"/>
        </w:rPr>
        <w:t>0 óra/20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ponty külső és belső értékmérő tulajdonságainak vizsgálata, bírálata.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Egyéb tógazdaságban tenyésztett halfajok biológiai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ponty tájfajtáinak ismertetése és bemutatása.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lastRenderedPageBreak/>
        <w:t>Anyajelöltek kiválogatása az értékmérő tulajdonságok alapján.</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Törzsállomány nyári és téli tartása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pontyfélék szaporítása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30 óra/28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Különböző fajú anyahalak ivar szerinti szétválogatása.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Természetszerű szaporításra alkalmas területek megismerése és előkészítése az ívatásra.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Keltetőház berendezéseinek megismerése és előkészítése a szaporításhoz.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Anyahalak kihelyezése az ívató tóba, az ívás megfigyelése, az ivadék gondozása.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Mesterséges halszaporítás folyamatának gyakorlása (hipofizálás, fejés, termékenyítés, inkubálás, kelés, lárvák keltetőházi tartása).</w:t>
      </w:r>
    </w:p>
    <w:p w:rsidR="003A59DC" w:rsidRPr="009432B6" w:rsidRDefault="003A59DC">
      <w:pPr>
        <w:widowControl w:val="0"/>
        <w:suppressAutoHyphens/>
        <w:spacing w:after="0" w:line="240" w:lineRule="auto"/>
        <w:ind w:left="1418"/>
        <w:rPr>
          <w:rFonts w:ascii="Palatino Linotype" w:hAnsi="Palatino Linotype"/>
          <w:b/>
          <w:sz w:val="24"/>
          <w:szCs w:val="24"/>
        </w:rPr>
      </w:pPr>
      <w:r w:rsidRPr="009432B6">
        <w:rPr>
          <w:rFonts w:ascii="Palatino Linotype" w:hAnsi="Palatino Linotype"/>
          <w:sz w:val="24"/>
          <w:szCs w:val="24"/>
        </w:rPr>
        <w:t>Az előnevelő tavak előkészítése, lárvák kihelyezése, és az előnevelés folyamata.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ragadozóhalak szaporítása és nevelése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30 óra/40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Ragadozó anyák tógazdasági tartása és begyűjtésük a természetes vizekből.</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Csuka keltetőházi szaporítása.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csuka ivadékának előnevelése és kihelyezése.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Süllő szaporításának módszerei és a süllő szaporítása.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süllőikra szállítása.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süllő ivadékának előnevelése és kihelyezése.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Harcsa szaporításának módszerei és a harcsa szaporítása.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harcsa ivadékának előnevelése és kihelyezése</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Tenyészanyag és az áruhal termelése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56 óra/56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népesítése különböző korosztályú és fajú halakkal.</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népesítése különböző üzemi formákban.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előkészítése a kihelyezéshez.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kihelyezés megszervezése és folyamata.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Szoktató etetés jelentősége és módja.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különböző korosztályú és fajú halak takarmányai és takarmányozása.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Próbahalászat és a termésbecslés célja, megszervezése és végrehajtásának gyakorlása.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Próbahalászattal és termésbecsléssel kapcsolatos kalkulációs számítások.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Egyéb nyári feladatok a tógazdaságokban.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Felkészülés az őszi lehalászásra.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Halastavak lehalászása és a halak szállítása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30 óra/30 óra</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lastRenderedPageBreak/>
        <w:t>A halastavak őszi lehalászása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nyári halászata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(telelők és tározók) téli halászata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halszállítás gépi és kézi eszközeinek előkészítése és üzembe helyezése.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halak mérlegelése, bizonylatok kitöltése és vezetése.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Élő halak szállítása.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halak teleltetése és tárolása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10 óra/10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Teleltetési terv elkészítése.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Telelők és tározótavak előkészítése (fertőtlenítés, műtárgy beállítás, feltöltés).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Teleltetés technológiája</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A teleltetett halállomány védelme</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1"/>
        <w:rPr>
          <w:rFonts w:ascii="Palatino Linotype" w:hAnsi="Palatino Linotype" w:cs="Arial"/>
          <w:b/>
          <w:sz w:val="24"/>
          <w:szCs w:val="24"/>
          <w:lang w:eastAsia="hu-HU"/>
        </w:rPr>
      </w:pPr>
      <w:r w:rsidRPr="009432B6">
        <w:rPr>
          <w:rFonts w:ascii="Palatino Linotype" w:hAnsi="Palatino Linotype" w:cs="Arial"/>
          <w:b/>
          <w:sz w:val="24"/>
          <w:szCs w:val="24"/>
          <w:lang w:eastAsia="hu-HU"/>
        </w:rPr>
        <w:t xml:space="preserve">A halászatban előforduló eszközök, műszaki berendezések működtetésének, </w:t>
      </w:r>
    </w:p>
    <w:p w:rsidR="003A59DC" w:rsidRPr="009432B6" w:rsidRDefault="003A59DC">
      <w:pPr>
        <w:widowControl w:val="0"/>
        <w:suppressAutoHyphens/>
        <w:spacing w:after="0" w:line="240" w:lineRule="auto"/>
        <w:ind w:left="720"/>
        <w:rPr>
          <w:rFonts w:ascii="Palatino Linotype" w:hAnsi="Palatino Linotype"/>
          <w:b/>
          <w:sz w:val="24"/>
          <w:szCs w:val="24"/>
        </w:rPr>
      </w:pPr>
      <w:r w:rsidRPr="009432B6">
        <w:rPr>
          <w:rFonts w:ascii="Palatino Linotype" w:hAnsi="Palatino Linotype" w:cs="Arial"/>
          <w:b/>
          <w:sz w:val="24"/>
          <w:szCs w:val="24"/>
          <w:lang w:eastAsia="hu-HU"/>
        </w:rPr>
        <w:t xml:space="preserve">              karbantartásának gyakorlatai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30 óra/30 óra</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mezőgazdasági gépészet fontosabb anyagai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Alapfokú műszaki ismeretek</w:t>
      </w:r>
    </w:p>
    <w:p w:rsidR="003A59DC" w:rsidRPr="009432B6" w:rsidRDefault="003A59DC">
      <w:pPr>
        <w:widowControl w:val="0"/>
        <w:suppressAutoHyphens/>
        <w:spacing w:after="0" w:line="240" w:lineRule="auto"/>
        <w:ind w:left="1418"/>
        <w:rPr>
          <w:rFonts w:ascii="Palatino Linotype" w:hAnsi="Palatino Linotype" w:cs="Arial"/>
          <w:sz w:val="24"/>
          <w:szCs w:val="24"/>
          <w:lang w:eastAsia="hu-HU"/>
        </w:rPr>
      </w:pPr>
      <w:r w:rsidRPr="009432B6">
        <w:rPr>
          <w:rFonts w:ascii="Palatino Linotype" w:hAnsi="Palatino Linotype"/>
          <w:sz w:val="24"/>
          <w:szCs w:val="24"/>
        </w:rPr>
        <w:t>A vízen használt motorok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tóépítés és tókarbantartás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talajművelés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halhústermelés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halászatban előforduló egyéb berendezések                   </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r w:rsidRPr="009432B6">
        <w:rPr>
          <w:rFonts w:ascii="Palatino Linotype" w:hAnsi="Palatino Linotype"/>
          <w:sz w:val="24"/>
          <w:szCs w:val="24"/>
        </w:rPr>
        <w:t xml:space="preserve">    A vízi közlekedés szabályai</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kisüzemi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nagyüzemi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pPr>
        <w:pStyle w:val="Listaszerbekezds4"/>
        <w:spacing w:after="0" w:line="240" w:lineRule="auto"/>
        <w:rPr>
          <w:rFonts w:ascii="Palatino Linotype" w:hAnsi="Palatino Linotype"/>
          <w:b/>
          <w:sz w:val="24"/>
          <w:szCs w:val="24"/>
        </w:rPr>
      </w:pPr>
    </w:p>
    <w:p w:rsidR="003A59DC" w:rsidRPr="009432B6" w:rsidRDefault="003A59DC" w:rsidP="004953EA">
      <w:pPr>
        <w:numPr>
          <w:ilvl w:val="1"/>
          <w:numId w:val="24"/>
        </w:numPr>
        <w:spacing w:after="0" w:line="240" w:lineRule="auto"/>
        <w:ind w:firstLine="65"/>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A59DC" w:rsidRPr="009432B6">
        <w:trPr>
          <w:cantSplit/>
          <w:trHeight w:val="768"/>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190"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Alkalmazandó eszközök és felszerelések (SZVK 6. pont lebontása, </w:t>
            </w:r>
            <w:r w:rsidRPr="009432B6">
              <w:rPr>
                <w:rFonts w:ascii="Palatino Linotype" w:hAnsi="Palatino Linotype"/>
                <w:b/>
                <w:sz w:val="24"/>
                <w:szCs w:val="24"/>
              </w:rPr>
              <w:lastRenderedPageBreak/>
              <w:t>pontosítása)</w:t>
            </w:r>
          </w:p>
        </w:tc>
      </w:tr>
      <w:tr w:rsidR="003A59DC" w:rsidRPr="009432B6">
        <w:trPr>
          <w:cantSplit/>
          <w:trHeight w:val="1331"/>
          <w:jc w:val="center"/>
        </w:trPr>
        <w:tc>
          <w:tcPr>
            <w:tcW w:w="828" w:type="dxa"/>
            <w:vMerge/>
            <w:vAlign w:val="center"/>
          </w:tcPr>
          <w:p w:rsidR="003A59DC" w:rsidRPr="009432B6" w:rsidRDefault="003A59DC">
            <w:pPr>
              <w:spacing w:after="0" w:line="240" w:lineRule="auto"/>
              <w:jc w:val="center"/>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190" w:type="dxa"/>
            <w:vMerge/>
            <w:vAlign w:val="center"/>
          </w:tcPr>
          <w:p w:rsidR="003A59DC" w:rsidRPr="009432B6" w:rsidRDefault="003A59DC">
            <w:pPr>
              <w:spacing w:after="0" w:line="240" w:lineRule="auto"/>
              <w:jc w:val="center"/>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lastRenderedPageBreak/>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ind w:firstLine="709"/>
              <w:jc w:val="center"/>
              <w:rPr>
                <w:rFonts w:ascii="Palatino Linotype" w:hAnsi="Palatino Linotype"/>
                <w:sz w:val="24"/>
                <w:szCs w:val="24"/>
              </w:rPr>
            </w:pPr>
            <w:r w:rsidRPr="009432B6">
              <w:rPr>
                <w:rFonts w:ascii="Palatino Linotype" w:hAnsi="Palatino Linotype"/>
                <w:sz w:val="24"/>
                <w:szCs w:val="24"/>
              </w:rPr>
              <w:t>11.4.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p>
        </w:tc>
        <w:tc>
          <w:tcPr>
            <w:tcW w:w="763" w:type="dxa"/>
            <w:vAlign w:val="center"/>
          </w:tcPr>
          <w:p w:rsidR="003A59DC" w:rsidRPr="009432B6" w:rsidRDefault="003A59DC">
            <w:pPr>
              <w:spacing w:after="0" w:line="240" w:lineRule="auto"/>
              <w:jc w:val="center"/>
              <w:rPr>
                <w:rFonts w:ascii="Palatino Linotype" w:hAnsi="Palatino Linotype"/>
                <w:sz w:val="24"/>
                <w:szCs w:val="24"/>
              </w:rPr>
            </w:pP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p>
        </w:tc>
        <w:tc>
          <w:tcPr>
            <w:tcW w:w="763" w:type="dxa"/>
            <w:vAlign w:val="center"/>
          </w:tcPr>
          <w:p w:rsidR="003A59DC" w:rsidRPr="009432B6" w:rsidRDefault="003A59DC">
            <w:pPr>
              <w:spacing w:after="0" w:line="240" w:lineRule="auto"/>
              <w:jc w:val="center"/>
              <w:rPr>
                <w:rFonts w:ascii="Palatino Linotype" w:hAnsi="Palatino Linotype"/>
                <w:sz w:val="24"/>
                <w:szCs w:val="24"/>
              </w:rPr>
            </w:pP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Képi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cs="Arial"/>
                <w:sz w:val="24"/>
                <w:szCs w:val="24"/>
              </w:rPr>
              <w:t>Műszaki rajz értelmezése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p>
        </w:tc>
        <w:tc>
          <w:tcPr>
            <w:tcW w:w="798" w:type="dxa"/>
            <w:vAlign w:val="center"/>
          </w:tcPr>
          <w:p w:rsidR="003A59DC" w:rsidRPr="009432B6" w:rsidRDefault="003A59DC">
            <w:pPr>
              <w:spacing w:after="0" w:line="240" w:lineRule="auto"/>
              <w:jc w:val="center"/>
              <w:rPr>
                <w:rFonts w:ascii="Palatino Linotype" w:hAnsi="Palatino Linotype"/>
                <w:sz w:val="24"/>
                <w:szCs w:val="24"/>
              </w:rPr>
            </w:pP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rPr>
          <w:rFonts w:ascii="Palatino Linotype" w:hAnsi="Palatino Linotype"/>
          <w:b/>
          <w:i/>
          <w:sz w:val="24"/>
          <w:szCs w:val="24"/>
        </w:rPr>
      </w:pPr>
    </w:p>
    <w:p w:rsidR="003A59DC" w:rsidRPr="009432B6" w:rsidRDefault="003A59DC">
      <w:pPr>
        <w:spacing w:after="0" w:line="240" w:lineRule="auto"/>
        <w:rPr>
          <w:rFonts w:ascii="Palatino Linotype" w:hAnsi="Palatino Linotype"/>
          <w:b/>
          <w:i/>
          <w:sz w:val="24"/>
          <w:szCs w:val="24"/>
        </w:rPr>
      </w:pPr>
    </w:p>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09" w:firstLine="83"/>
        <w:rPr>
          <w:rFonts w:ascii="Palatino Linotype" w:hAnsi="Palatino Linotype"/>
          <w:b/>
          <w:i/>
          <w:sz w:val="24"/>
          <w:szCs w:val="24"/>
        </w:rPr>
      </w:pPr>
      <w:r w:rsidRPr="009432B6">
        <w:rPr>
          <w:rFonts w:ascii="Palatino Linotype" w:hAnsi="Palatino Linotype"/>
          <w:b/>
          <w:i/>
          <w:sz w:val="24"/>
          <w:szCs w:val="24"/>
        </w:rPr>
        <w:t>A tantárgy elsajátítása során alkalmazható sajátos oktatási módszerek (ajánlás)</w:t>
      </w:r>
    </w:p>
    <w:p w:rsidR="003A59DC" w:rsidRPr="009432B6" w:rsidRDefault="003A59DC">
      <w:pPr>
        <w:pStyle w:val="Listaszerbekezds4"/>
        <w:spacing w:after="0" w:line="240" w:lineRule="auto"/>
        <w:ind w:left="709" w:firstLine="83"/>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1064"/>
        <w:gridCol w:w="1134"/>
        <w:gridCol w:w="850"/>
        <w:gridCol w:w="2446"/>
      </w:tblGrid>
      <w:tr w:rsidR="003A59DC" w:rsidRPr="009432B6">
        <w:trPr>
          <w:cantSplit/>
          <w:jc w:val="center"/>
        </w:trPr>
        <w:tc>
          <w:tcPr>
            <w:tcW w:w="99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800"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048"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446"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994" w:type="dxa"/>
            <w:vMerge/>
            <w:vAlign w:val="center"/>
          </w:tcPr>
          <w:p w:rsidR="003A59DC" w:rsidRPr="009432B6" w:rsidRDefault="003A59DC">
            <w:pPr>
              <w:spacing w:after="0" w:line="240" w:lineRule="auto"/>
              <w:rPr>
                <w:rFonts w:ascii="Palatino Linotype" w:hAnsi="Palatino Linotype"/>
                <w:b/>
                <w:sz w:val="24"/>
                <w:szCs w:val="24"/>
              </w:rPr>
            </w:pPr>
          </w:p>
        </w:tc>
        <w:tc>
          <w:tcPr>
            <w:tcW w:w="2800"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850"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446"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0"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4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0"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4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p>
        </w:tc>
        <w:tc>
          <w:tcPr>
            <w:tcW w:w="850" w:type="dxa"/>
            <w:vAlign w:val="center"/>
          </w:tcPr>
          <w:p w:rsidR="003A59DC" w:rsidRPr="009432B6" w:rsidRDefault="003A59DC">
            <w:pPr>
              <w:spacing w:after="0" w:line="240" w:lineRule="auto"/>
              <w:jc w:val="center"/>
              <w:rPr>
                <w:rFonts w:ascii="Palatino Linotype" w:hAnsi="Palatino Linotype"/>
                <w:sz w:val="24"/>
                <w:szCs w:val="24"/>
              </w:rPr>
            </w:pPr>
          </w:p>
        </w:tc>
        <w:tc>
          <w:tcPr>
            <w:tcW w:w="244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0"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4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0"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4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0"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4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0"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4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p>
        </w:tc>
        <w:tc>
          <w:tcPr>
            <w:tcW w:w="850" w:type="dxa"/>
            <w:vAlign w:val="center"/>
          </w:tcPr>
          <w:p w:rsidR="003A59DC" w:rsidRPr="009432B6" w:rsidRDefault="003A59DC">
            <w:pPr>
              <w:spacing w:after="0" w:line="240" w:lineRule="auto"/>
              <w:jc w:val="center"/>
              <w:rPr>
                <w:rFonts w:ascii="Palatino Linotype" w:hAnsi="Palatino Linotype"/>
                <w:sz w:val="24"/>
                <w:szCs w:val="24"/>
              </w:rPr>
            </w:pPr>
          </w:p>
        </w:tc>
        <w:tc>
          <w:tcPr>
            <w:tcW w:w="244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0"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46"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pStyle w:val="Listaszerbekezds4"/>
        <w:spacing w:after="0" w:line="240" w:lineRule="auto"/>
        <w:ind w:left="709" w:firstLine="83"/>
        <w:rPr>
          <w:rFonts w:ascii="Palatino Linotype" w:hAnsi="Palatino Linotype"/>
          <w:b/>
          <w:i/>
          <w:sz w:val="24"/>
          <w:szCs w:val="24"/>
        </w:rPr>
      </w:pPr>
    </w:p>
    <w:p w:rsidR="003A59DC" w:rsidRPr="009432B6" w:rsidRDefault="003A59DC">
      <w:pPr>
        <w:pStyle w:val="Listaszerbekezds4"/>
        <w:spacing w:after="0" w:line="240" w:lineRule="auto"/>
        <w:ind w:left="709" w:firstLine="83"/>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widowControl w:val="0"/>
        <w:suppressAutoHyphens/>
        <w:spacing w:after="0" w:line="240" w:lineRule="auto"/>
        <w:jc w:val="both"/>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jc w:val="both"/>
        <w:rPr>
          <w:rFonts w:ascii="Palatino Linotype" w:hAnsi="Palatino Linotype" w:cs="Mangal"/>
          <w:iCs/>
          <w:kern w:val="1"/>
          <w:sz w:val="24"/>
          <w:szCs w:val="24"/>
          <w:lang w:eastAsia="hi-IN" w:bidi="hi-IN"/>
        </w:rPr>
      </w:pPr>
    </w:p>
    <w:p w:rsidR="003A59DC" w:rsidRPr="009432B6" w:rsidRDefault="003A59DC" w:rsidP="004953EA">
      <w:pPr>
        <w:numPr>
          <w:ilvl w:val="1"/>
          <w:numId w:val="24"/>
        </w:numPr>
        <w:autoSpaceDE w:val="0"/>
        <w:autoSpaceDN w:val="0"/>
        <w:adjustRightInd w:val="0"/>
        <w:spacing w:after="0" w:line="240" w:lineRule="auto"/>
        <w:ind w:left="708" w:hanging="708"/>
        <w:rPr>
          <w:rFonts w:ascii="Palatino Linotype" w:hAnsi="Palatino Linotype" w:cs="TimesNewRomanPSMT"/>
          <w:sz w:val="24"/>
          <w:szCs w:val="24"/>
          <w:lang w:bidi="hi-IN"/>
        </w:rPr>
      </w:pPr>
      <w:r w:rsidRPr="009432B6">
        <w:rPr>
          <w:rFonts w:ascii="Palatino Linotype" w:hAnsi="Palatino Linotype"/>
          <w:b/>
          <w:sz w:val="24"/>
          <w:szCs w:val="24"/>
        </w:rPr>
        <w:t>A tantárgy értékelésének módja</w:t>
      </w: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9432B6" w:rsidRDefault="003A59DC">
      <w:pPr>
        <w:widowControl w:val="0"/>
        <w:suppressAutoHyphens/>
        <w:spacing w:after="0" w:line="240" w:lineRule="auto"/>
        <w:rPr>
          <w:rFonts w:ascii="Palatino Linotype" w:hAnsi="Palatino Linotype"/>
          <w:b/>
          <w:sz w:val="24"/>
          <w:szCs w:val="24"/>
          <w:lang w:eastAsia="hu-HU"/>
        </w:rPr>
      </w:pPr>
      <w:r w:rsidRPr="009432B6">
        <w:rPr>
          <w:rFonts w:ascii="Palatino Linotype" w:hAnsi="Palatino Linotype" w:cs="TimesNewRomanPSMT"/>
          <w:sz w:val="24"/>
          <w:szCs w:val="24"/>
          <w:lang w:bidi="hi-IN"/>
        </w:rPr>
        <w:br w:type="page"/>
      </w: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44"/>
          <w:szCs w:val="44"/>
          <w:lang w:eastAsia="hu-HU"/>
        </w:rPr>
        <w:t xml:space="preserve">A </w:t>
      </w: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44"/>
          <w:szCs w:val="44"/>
          <w:lang w:eastAsia="hu-HU"/>
        </w:rPr>
        <w:t>11011-12  azonosító számú</w:t>
      </w: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44"/>
          <w:szCs w:val="44"/>
          <w:lang w:eastAsia="hu-HU"/>
        </w:rPr>
        <w:t>Természetesvízi halászat</w:t>
      </w: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44"/>
          <w:szCs w:val="44"/>
          <w:lang w:eastAsia="hu-HU"/>
        </w:rPr>
        <w:t>megnevezésű</w:t>
      </w:r>
    </w:p>
    <w:p w:rsidR="003A59DC" w:rsidRPr="009432B6" w:rsidRDefault="003A59DC">
      <w:pPr>
        <w:widowControl w:val="0"/>
        <w:suppressAutoHyphens/>
        <w:spacing w:after="0" w:line="240" w:lineRule="auto"/>
        <w:jc w:val="center"/>
        <w:rPr>
          <w:rFonts w:ascii="Palatino Linotype" w:hAnsi="Palatino Linotype"/>
          <w:b/>
          <w:sz w:val="44"/>
          <w:szCs w:val="44"/>
          <w:lang w:eastAsia="hu-HU"/>
        </w:rPr>
      </w:pPr>
    </w:p>
    <w:p w:rsidR="003A59DC" w:rsidRPr="009432B6" w:rsidRDefault="003A59DC">
      <w:pPr>
        <w:widowControl w:val="0"/>
        <w:suppressAutoHyphens/>
        <w:spacing w:after="0" w:line="240" w:lineRule="auto"/>
        <w:jc w:val="center"/>
        <w:rPr>
          <w:rFonts w:ascii="Palatino Linotype" w:hAnsi="Palatino Linotype"/>
          <w:b/>
          <w:kern w:val="1"/>
          <w:sz w:val="44"/>
          <w:szCs w:val="44"/>
          <w:lang w:eastAsia="hi-IN" w:bidi="hi-IN"/>
        </w:rPr>
      </w:pPr>
      <w:r w:rsidRPr="009432B6">
        <w:rPr>
          <w:rFonts w:ascii="Palatino Linotype" w:hAnsi="Palatino Linotype"/>
          <w:b/>
          <w:kern w:val="1"/>
          <w:sz w:val="44"/>
          <w:szCs w:val="44"/>
          <w:lang w:eastAsia="hi-IN" w:bidi="hi-IN"/>
        </w:rPr>
        <w:t>szakmai követelménymodul</w:t>
      </w:r>
    </w:p>
    <w:p w:rsidR="003A59DC" w:rsidRPr="009432B6" w:rsidRDefault="003A59DC">
      <w:pPr>
        <w:widowControl w:val="0"/>
        <w:suppressAutoHyphens/>
        <w:spacing w:after="0" w:line="240" w:lineRule="auto"/>
        <w:jc w:val="center"/>
        <w:rPr>
          <w:rFonts w:ascii="Palatino Linotype" w:hAnsi="Palatino Linotype"/>
          <w:b/>
          <w:kern w:val="1"/>
          <w:sz w:val="44"/>
          <w:szCs w:val="44"/>
          <w:lang w:eastAsia="hi-IN" w:bidi="hi-IN"/>
        </w:rPr>
      </w:pPr>
    </w:p>
    <w:p w:rsidR="003A59DC" w:rsidRPr="009432B6" w:rsidRDefault="003A59DC">
      <w:pPr>
        <w:widowControl w:val="0"/>
        <w:suppressAutoHyphens/>
        <w:spacing w:after="0" w:line="240" w:lineRule="auto"/>
        <w:jc w:val="center"/>
        <w:rPr>
          <w:rFonts w:ascii="Palatino Linotype" w:hAnsi="Palatino Linotype"/>
          <w:b/>
          <w:kern w:val="1"/>
          <w:sz w:val="44"/>
          <w:szCs w:val="44"/>
          <w:lang w:eastAsia="hi-IN" w:bidi="hi-IN"/>
        </w:rPr>
        <w:sectPr w:rsidR="003A59DC" w:rsidRPr="009432B6">
          <w:pgSz w:w="11906" w:h="16838"/>
          <w:pgMar w:top="1418" w:right="1418" w:bottom="1418" w:left="1276" w:header="709" w:footer="709" w:gutter="0"/>
          <w:cols w:space="708"/>
          <w:docGrid w:linePitch="360"/>
        </w:sectPr>
      </w:pPr>
      <w:r w:rsidRPr="009432B6">
        <w:rPr>
          <w:rFonts w:ascii="Palatino Linotype" w:hAnsi="Palatino Linotype"/>
          <w:b/>
          <w:kern w:val="1"/>
          <w:sz w:val="44"/>
          <w:szCs w:val="44"/>
          <w:lang w:eastAsia="hi-IN" w:bidi="hi-IN"/>
        </w:rPr>
        <w:t>tantárgyai, témakörei</w:t>
      </w:r>
    </w:p>
    <w:p w:rsidR="003A59DC" w:rsidRPr="009432B6" w:rsidRDefault="003A59DC">
      <w:pPr>
        <w:widowControl w:val="0"/>
        <w:suppressAutoHyphens/>
        <w:spacing w:after="0" w:line="240" w:lineRule="auto"/>
        <w:jc w:val="both"/>
        <w:rPr>
          <w:rFonts w:ascii="Palatino Linotype" w:hAnsi="Palatino Linotype"/>
          <w:b/>
          <w:kern w:val="1"/>
          <w:sz w:val="24"/>
          <w:szCs w:val="24"/>
          <w:lang w:eastAsia="hi-IN" w:bidi="hi-IN"/>
        </w:rPr>
      </w:pPr>
      <w:r w:rsidRPr="009432B6">
        <w:rPr>
          <w:rFonts w:ascii="Palatino Linotype" w:hAnsi="Palatino Linotype" w:cs="Mangal"/>
          <w:b/>
          <w:kern w:val="1"/>
          <w:sz w:val="24"/>
          <w:szCs w:val="24"/>
          <w:lang w:eastAsia="hi-IN" w:bidi="hi-IN"/>
        </w:rPr>
        <w:lastRenderedPageBreak/>
        <w:t xml:space="preserve">A </w:t>
      </w:r>
      <w:r w:rsidRPr="009432B6">
        <w:rPr>
          <w:rFonts w:ascii="Palatino Linotype" w:hAnsi="Palatino Linotype"/>
          <w:b/>
          <w:sz w:val="24"/>
          <w:szCs w:val="24"/>
          <w:lang w:eastAsia="hu-HU"/>
        </w:rPr>
        <w:t>11011-12</w:t>
      </w:r>
      <w:r w:rsidRPr="009432B6">
        <w:rPr>
          <w:rFonts w:ascii="Palatino Linotype" w:hAnsi="Palatino Linotype" w:cs="Arial"/>
          <w:sz w:val="24"/>
          <w:szCs w:val="24"/>
          <w:lang w:eastAsia="hu-HU"/>
        </w:rPr>
        <w:t xml:space="preserve"> </w:t>
      </w:r>
      <w:r w:rsidRPr="009432B6">
        <w:rPr>
          <w:rFonts w:ascii="Palatino Linotype" w:hAnsi="Palatino Linotype" w:cs="Mangal"/>
          <w:b/>
          <w:kern w:val="1"/>
          <w:sz w:val="24"/>
          <w:szCs w:val="24"/>
          <w:lang w:eastAsia="hi-IN" w:bidi="hi-IN"/>
        </w:rPr>
        <w:t xml:space="preserve"> </w:t>
      </w:r>
      <w:r w:rsidRPr="009432B6">
        <w:rPr>
          <w:rFonts w:ascii="Palatino Linotype" w:hAnsi="Palatino Linotype"/>
          <w:b/>
          <w:sz w:val="24"/>
          <w:szCs w:val="24"/>
          <w:lang w:eastAsia="hu-HU"/>
        </w:rPr>
        <w:t>azonosító számú, Természetesvízi halászat megnevezésű szakmai követelmény</w:t>
      </w:r>
      <w:r w:rsidRPr="009432B6">
        <w:rPr>
          <w:rFonts w:ascii="Palatino Linotype" w:hAnsi="Palatino Linotype"/>
          <w:b/>
          <w:kern w:val="1"/>
          <w:sz w:val="24"/>
          <w:szCs w:val="24"/>
          <w:lang w:eastAsia="hi-IN" w:bidi="hi-IN"/>
        </w:rPr>
        <w:t>modulhoz tartozó tantárgyak és a témakörök oktatása során fejlesztendő kompetenciák</w:t>
      </w:r>
    </w:p>
    <w:p w:rsidR="003A59DC" w:rsidRPr="009432B6" w:rsidRDefault="003A59DC">
      <w:pPr>
        <w:widowControl w:val="0"/>
        <w:suppressAutoHyphens/>
        <w:spacing w:after="0" w:line="240" w:lineRule="auto"/>
        <w:jc w:val="both"/>
        <w:rPr>
          <w:rFonts w:ascii="Palatino Linotype" w:hAnsi="Palatino Linotype"/>
          <w:b/>
          <w:kern w:val="1"/>
          <w:sz w:val="24"/>
          <w:szCs w:val="24"/>
          <w:lang w:eastAsia="hi-IN" w:bidi="hi-IN"/>
        </w:rPr>
      </w:pPr>
    </w:p>
    <w:tbl>
      <w:tblPr>
        <w:tblW w:w="12008" w:type="dxa"/>
        <w:jc w:val="center"/>
        <w:tblCellMar>
          <w:left w:w="70" w:type="dxa"/>
          <w:right w:w="70" w:type="dxa"/>
        </w:tblCellMar>
        <w:tblLook w:val="0000" w:firstRow="0" w:lastRow="0" w:firstColumn="0" w:lastColumn="0" w:noHBand="0" w:noVBand="0"/>
      </w:tblPr>
      <w:tblGrid>
        <w:gridCol w:w="4837"/>
        <w:gridCol w:w="798"/>
        <w:gridCol w:w="478"/>
        <w:gridCol w:w="478"/>
        <w:gridCol w:w="478"/>
        <w:gridCol w:w="478"/>
        <w:gridCol w:w="478"/>
        <w:gridCol w:w="478"/>
        <w:gridCol w:w="478"/>
        <w:gridCol w:w="478"/>
        <w:gridCol w:w="478"/>
        <w:gridCol w:w="478"/>
        <w:gridCol w:w="478"/>
        <w:gridCol w:w="478"/>
        <w:gridCol w:w="478"/>
        <w:gridCol w:w="523"/>
      </w:tblGrid>
      <w:tr w:rsidR="003A59DC" w:rsidRPr="009432B6">
        <w:trPr>
          <w:cantSplit/>
          <w:trHeight w:val="255"/>
          <w:jc w:val="center"/>
        </w:trPr>
        <w:tc>
          <w:tcPr>
            <w:tcW w:w="4837" w:type="dxa"/>
            <w:vMerge w:val="restart"/>
            <w:tcBorders>
              <w:top w:val="single" w:sz="4" w:space="0" w:color="auto"/>
              <w:left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b/>
                <w:sz w:val="24"/>
                <w:szCs w:val="24"/>
                <w:lang w:eastAsia="hu-HU"/>
              </w:rPr>
              <w:t>11011-12</w:t>
            </w:r>
            <w:r w:rsidRPr="009432B6">
              <w:rPr>
                <w:rFonts w:ascii="Palatino Linotype" w:hAnsi="Palatino Linotype" w:cs="Arial"/>
                <w:sz w:val="24"/>
                <w:szCs w:val="24"/>
                <w:lang w:eastAsia="hu-HU"/>
              </w:rPr>
              <w:t xml:space="preserve"> </w:t>
            </w:r>
            <w:r w:rsidRPr="009432B6">
              <w:rPr>
                <w:rFonts w:ascii="Palatino Linotype" w:hAnsi="Palatino Linotype" w:cs="Mangal"/>
                <w:b/>
                <w:kern w:val="1"/>
                <w:sz w:val="24"/>
                <w:szCs w:val="24"/>
                <w:lang w:eastAsia="hi-IN" w:bidi="hi-IN"/>
              </w:rPr>
              <w:t xml:space="preserve"> </w:t>
            </w:r>
            <w:r w:rsidRPr="009432B6">
              <w:rPr>
                <w:rFonts w:ascii="Palatino Linotype" w:hAnsi="Palatino Linotype"/>
                <w:b/>
                <w:sz w:val="24"/>
                <w:szCs w:val="24"/>
                <w:lang w:eastAsia="hu-HU"/>
              </w:rPr>
              <w:t>Természetesvízi halászat</w:t>
            </w: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tc>
        <w:tc>
          <w:tcPr>
            <w:tcW w:w="3048" w:type="dxa"/>
            <w:gridSpan w:val="6"/>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color w:val="000000"/>
                <w:sz w:val="24"/>
                <w:szCs w:val="24"/>
                <w:lang w:eastAsia="hu-HU"/>
              </w:rPr>
              <w:t>Természetesvízi halászati alapismeretek</w:t>
            </w:r>
          </w:p>
        </w:tc>
        <w:tc>
          <w:tcPr>
            <w:tcW w:w="4123" w:type="dxa"/>
            <w:gridSpan w:val="9"/>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color w:val="000000"/>
                <w:sz w:val="24"/>
                <w:szCs w:val="24"/>
                <w:lang w:eastAsia="hu-HU"/>
              </w:rPr>
              <w:t>Természetesvízi halászat gyakorlata</w:t>
            </w:r>
          </w:p>
        </w:tc>
      </w:tr>
      <w:tr w:rsidR="003A59DC" w:rsidRPr="009432B6">
        <w:trPr>
          <w:cantSplit/>
          <w:trHeight w:val="255"/>
          <w:jc w:val="center"/>
        </w:trPr>
        <w:tc>
          <w:tcPr>
            <w:tcW w:w="4837" w:type="dxa"/>
            <w:vMerge/>
            <w:tcBorders>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p>
        </w:tc>
        <w:tc>
          <w:tcPr>
            <w:tcW w:w="798" w:type="dxa"/>
            <w:tcBorders>
              <w:top w:val="single" w:sz="4" w:space="0" w:color="auto"/>
              <w:left w:val="nil"/>
              <w:bottom w:val="single" w:sz="4" w:space="0" w:color="auto"/>
              <w:right w:val="single" w:sz="4" w:space="0" w:color="auto"/>
            </w:tcBorders>
            <w:textDirection w:val="btLr"/>
            <w:vAlign w:val="bottom"/>
          </w:tcPr>
          <w:p w:rsidR="003A59DC" w:rsidRPr="009432B6" w:rsidRDefault="003A59DC">
            <w:pPr>
              <w:spacing w:after="0" w:line="240" w:lineRule="auto"/>
              <w:ind w:left="113"/>
              <w:rPr>
                <w:rFonts w:ascii="Palatino Linotype" w:hAnsi="Palatino Linotype" w:cs="Arial"/>
                <w:sz w:val="24"/>
                <w:szCs w:val="24"/>
                <w:lang w:eastAsia="hu-HU"/>
              </w:rPr>
            </w:pPr>
            <w:r w:rsidRPr="009432B6">
              <w:rPr>
                <w:rFonts w:ascii="Palatino Linotype" w:hAnsi="Palatino Linotype" w:cs="Arial"/>
                <w:sz w:val="24"/>
                <w:szCs w:val="24"/>
                <w:lang w:eastAsia="hu-HU"/>
              </w:rPr>
              <w:t>Természetes vizek felosztása és jellemzése, halállománya</w:t>
            </w:r>
          </w:p>
        </w:tc>
        <w:tc>
          <w:tcPr>
            <w:tcW w:w="450" w:type="dxa"/>
            <w:tcBorders>
              <w:top w:val="single" w:sz="4" w:space="0" w:color="auto"/>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Hálók, halászeszközök  készítése és felszerelése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halászat eszközei és módszerei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természetesvízi halászat elméleti alapjai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természetesvízi halászat ökológiai alapjai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kifogott halak szállítása és értékesítése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Természetes vizek halállománya</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Hálók készítése és felszerelése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halászat eszközei és módszerei</w:t>
            </w:r>
          </w:p>
        </w:tc>
        <w:tc>
          <w:tcPr>
            <w:tcW w:w="450" w:type="dxa"/>
            <w:tcBorders>
              <w:top w:val="single" w:sz="4" w:space="0" w:color="auto"/>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halászat jogi szabályozása</w:t>
            </w:r>
          </w:p>
        </w:tc>
        <w:tc>
          <w:tcPr>
            <w:tcW w:w="450" w:type="dxa"/>
            <w:tcBorders>
              <w:top w:val="single" w:sz="4" w:space="0" w:color="auto"/>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természetesvízi halászat gyakorlati alapjai</w:t>
            </w:r>
          </w:p>
        </w:tc>
        <w:tc>
          <w:tcPr>
            <w:tcW w:w="450" w:type="dxa"/>
            <w:tcBorders>
              <w:top w:val="single" w:sz="4" w:space="0" w:color="auto"/>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természetesvízi halászat ökológiai alapjai</w:t>
            </w:r>
          </w:p>
        </w:tc>
        <w:tc>
          <w:tcPr>
            <w:tcW w:w="450" w:type="dxa"/>
            <w:tcBorders>
              <w:top w:val="single" w:sz="4" w:space="0" w:color="auto"/>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Természetesvizek halasítása</w:t>
            </w:r>
          </w:p>
        </w:tc>
        <w:tc>
          <w:tcPr>
            <w:tcW w:w="450" w:type="dxa"/>
            <w:tcBorders>
              <w:top w:val="single" w:sz="4" w:space="0" w:color="auto"/>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kifogott halak szállítása és értékesítése</w:t>
            </w:r>
          </w:p>
        </w:tc>
        <w:tc>
          <w:tcPr>
            <w:tcW w:w="523" w:type="dxa"/>
            <w:tcBorders>
              <w:top w:val="single" w:sz="4" w:space="0" w:color="auto"/>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természetes vizek mellékhasznosítása</w:t>
            </w:r>
          </w:p>
        </w:tc>
      </w:tr>
      <w:tr w:rsidR="003A59DC" w:rsidRPr="009432B6">
        <w:trPr>
          <w:trHeight w:val="255"/>
          <w:jc w:val="center"/>
        </w:trPr>
        <w:tc>
          <w:tcPr>
            <w:tcW w:w="12008" w:type="dxa"/>
            <w:gridSpan w:val="16"/>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center"/>
              <w:rPr>
                <w:rFonts w:ascii="Palatino Linotype" w:hAnsi="Palatino Linotype"/>
                <w:b/>
                <w:sz w:val="24"/>
                <w:szCs w:val="24"/>
                <w:lang w:eastAsia="hu-HU"/>
              </w:rPr>
            </w:pPr>
            <w:r w:rsidRPr="009432B6">
              <w:rPr>
                <w:rFonts w:ascii="Palatino Linotype" w:hAnsi="Palatino Linotype"/>
                <w:b/>
                <w:sz w:val="24"/>
                <w:szCs w:val="24"/>
                <w:lang w:eastAsia="hu-HU"/>
              </w:rPr>
              <w:t>FELADATOK</w:t>
            </w:r>
          </w:p>
        </w:tc>
      </w:tr>
      <w:tr w:rsidR="003A59DC" w:rsidRPr="009432B6">
        <w:trPr>
          <w:trHeight w:val="255"/>
          <w:jc w:val="center"/>
        </w:trPr>
        <w:tc>
          <w:tcPr>
            <w:tcW w:w="4837"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Felismeri a természetesvizek hasznosítási lehetőségeit</w:t>
            </w:r>
          </w:p>
        </w:tc>
        <w:tc>
          <w:tcPr>
            <w:tcW w:w="798"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Ismeri a hazai vízterületek jellemzőit</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 xml:space="preserve">Kihasználja a hidrológiai és a meder </w:t>
            </w:r>
            <w:r w:rsidRPr="009432B6">
              <w:rPr>
                <w:rFonts w:ascii="Palatino Linotype" w:hAnsi="Palatino Linotype"/>
                <w:sz w:val="24"/>
                <w:szCs w:val="24"/>
                <w:lang w:eastAsia="hu-HU"/>
              </w:rPr>
              <w:lastRenderedPageBreak/>
              <w:t>morfológiájából adódó lehetőségeket</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lastRenderedPageBreak/>
              <w:t>x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lastRenderedPageBreak/>
              <w:t>Kiválasztja a halhústermeléshez kapcsolódó (pl. víziszárnyas) egyéb tevékenységeket</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Elvégzi a takarmányozással, népesítéssel és egyéb tervezéssel kapcsolatos számításokat</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Megkülönbözteti a hálók alapanyagát, típusait, jelzéseit</w:t>
            </w:r>
          </w:p>
        </w:tc>
        <w:tc>
          <w:tcPr>
            <w:tcW w:w="79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Ismeri a ritkábban alkalmazott halászati módokat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Alkalmazza a gyakran használt halászati módokat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Elkészíti és felszereli és javítja az egyszerűbb halászó eszközt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Ismeri és gyakorolja a csomókötési módokat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Biztonságosan alkalmazza a vízi közlekedés szabályait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Sérülésmentesen kezeli, tárolja és szállítja a vízből kifogott halat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Meghatározza az első és másodrendű, valamint a védett halfajokat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Észleli a környezet- és természetvédelmi károkozást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Karbantartja és megjavítja a halászathoz szükséges eszközöket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Megfigyeli az álló-, és folyóvizek élőhelyeit, azok élővilágát</w:t>
            </w:r>
          </w:p>
        </w:tc>
        <w:tc>
          <w:tcPr>
            <w:tcW w:w="79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rsidP="004D03D1">
            <w:pPr>
              <w:spacing w:after="0" w:line="240" w:lineRule="auto"/>
              <w:jc w:val="center"/>
              <w:rPr>
                <w:rFonts w:ascii="Palatino Linotype" w:hAnsi="Palatino Linotype"/>
                <w:sz w:val="24"/>
                <w:szCs w:val="24"/>
              </w:rPr>
            </w:pPr>
            <w:r w:rsidRPr="009432B6">
              <w:rPr>
                <w:rFonts w:ascii="Palatino Linotype" w:hAnsi="Palatino Linotype"/>
                <w:sz w:val="24"/>
                <w:szCs w:val="24"/>
                <w:lang w:eastAsia="hu-HU"/>
              </w:rPr>
              <w:lastRenderedPageBreak/>
              <w:t>SZAKMAI ISMERETEK</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halászat szerepe és helyzete hazánkban és a világon</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Természetes vizek felosztása és jellemzése </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Természetes vizek halállománya</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Halfajok ismerete</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Különböző halfajok viselkedésének ismerete</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Hálók készítése és felszerelése </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 halászat eszközei és módszerei </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 halászat jogi szabályozása </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 természetesvízi halászat elméleti és gyakorlati alapjai </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 természetesvízi halászat ökológiai alapjai </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kifogott halak szállítása és értékesítése</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837"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természetes vizek mellékhasznosítása</w:t>
            </w:r>
          </w:p>
        </w:tc>
        <w:tc>
          <w:tcPr>
            <w:tcW w:w="79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23"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SZAKMAI KÉSZSÉGEK</w:t>
            </w:r>
          </w:p>
        </w:tc>
      </w:tr>
      <w:tr w:rsidR="003A59DC" w:rsidRPr="009432B6">
        <w:trPr>
          <w:trHeight w:val="240"/>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Jó kézügyesség</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Köznyelvi és szakmai olvasott szöveg megértése</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Szakmai nyelvű beszédkészség</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Jó tájékozódás</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Türelem</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SZEMÉLYES KOMPETENCIÁK</w:t>
            </w:r>
          </w:p>
        </w:tc>
      </w:tr>
      <w:tr w:rsidR="003A59DC" w:rsidRPr="009432B6">
        <w:trPr>
          <w:trHeight w:val="300"/>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Tűrőképesség</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300"/>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Elhivatottság, </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Önállóság</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lastRenderedPageBreak/>
              <w:t>TÁRSAS KOMPETENCIÁK</w:t>
            </w:r>
          </w:p>
        </w:tc>
      </w:tr>
      <w:tr w:rsidR="003A59DC" w:rsidRPr="009432B6">
        <w:trPr>
          <w:trHeight w:val="300"/>
          <w:jc w:val="center"/>
        </w:trPr>
        <w:tc>
          <w:tcPr>
            <w:tcW w:w="4837"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Irányíthatóság</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4837"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Határozottság</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4837"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Segítőkészség</w:t>
            </w:r>
          </w:p>
        </w:tc>
        <w:tc>
          <w:tcPr>
            <w:tcW w:w="79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MÓDSZERKOMPETENCIÁK</w:t>
            </w:r>
          </w:p>
        </w:tc>
      </w:tr>
      <w:tr w:rsidR="003A59DC" w:rsidRPr="009432B6">
        <w:trPr>
          <w:trHeight w:val="300"/>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Ismeretek helyén való alkalmazása</w:t>
            </w:r>
          </w:p>
        </w:tc>
        <w:tc>
          <w:tcPr>
            <w:tcW w:w="798"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2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4837"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Helyzetfelismerés</w:t>
            </w:r>
          </w:p>
        </w:tc>
        <w:tc>
          <w:tcPr>
            <w:tcW w:w="798"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2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bl>
    <w:p w:rsidR="003A59DC" w:rsidRPr="009432B6" w:rsidRDefault="003A59DC" w:rsidP="00FF2BD0">
      <w:pPr>
        <w:widowControl w:val="0"/>
        <w:suppressAutoHyphens/>
        <w:spacing w:after="0" w:line="240" w:lineRule="auto"/>
        <w:rPr>
          <w:rFonts w:ascii="Palatino Linotype" w:hAnsi="Palatino Linotype" w:cs="Mangal"/>
          <w:b/>
          <w:kern w:val="1"/>
          <w:sz w:val="24"/>
          <w:szCs w:val="24"/>
          <w:lang w:eastAsia="hi-IN" w:bidi="hi-IN"/>
        </w:rPr>
        <w:sectPr w:rsidR="003A59DC" w:rsidRPr="009432B6">
          <w:pgSz w:w="16838" w:h="11906" w:orient="landscape"/>
          <w:pgMar w:top="1276" w:right="1418" w:bottom="1418" w:left="1418" w:header="709" w:footer="709" w:gutter="0"/>
          <w:cols w:space="708"/>
          <w:docGrid w:linePitch="360"/>
        </w:sect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b/>
          <w:sz w:val="24"/>
          <w:szCs w:val="24"/>
          <w:lang w:eastAsia="hu-HU"/>
        </w:rPr>
        <w:t>Természetesvízi halászati alapismeretek tantárgy</w:t>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t>108 óra/ 96óra*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rsidP="004953EA">
      <w:pPr>
        <w:numPr>
          <w:ilvl w:val="1"/>
          <w:numId w:val="24"/>
        </w:numPr>
        <w:spacing w:after="0" w:line="240" w:lineRule="auto"/>
        <w:ind w:firstLine="65"/>
        <w:rPr>
          <w:rFonts w:ascii="Palatino Linotype" w:hAnsi="Palatino Linotype"/>
          <w:b/>
          <w:sz w:val="24"/>
          <w:szCs w:val="24"/>
          <w:lang w:eastAsia="hu-HU"/>
        </w:rPr>
      </w:pPr>
      <w:r w:rsidRPr="009432B6">
        <w:rPr>
          <w:rFonts w:ascii="Palatino Linotype" w:hAnsi="Palatino Linotype"/>
          <w:b/>
          <w:sz w:val="24"/>
          <w:szCs w:val="24"/>
          <w:lang w:eastAsia="hu-HU"/>
        </w:rPr>
        <w:t>A tantárgy tanításának célja</w:t>
      </w:r>
    </w:p>
    <w:p w:rsidR="003A59DC" w:rsidRPr="009432B6" w:rsidRDefault="003A59DC">
      <w:pPr>
        <w:spacing w:after="0" w:line="240" w:lineRule="auto"/>
        <w:ind w:left="792"/>
        <w:jc w:val="both"/>
        <w:rPr>
          <w:rFonts w:ascii="Palatino Linotype" w:hAnsi="Palatino Linotype"/>
          <w:b/>
          <w:sz w:val="24"/>
          <w:szCs w:val="24"/>
          <w:lang w:eastAsia="hu-HU"/>
        </w:rPr>
      </w:pPr>
      <w:r w:rsidRPr="009432B6">
        <w:rPr>
          <w:rFonts w:ascii="Palatino Linotype" w:hAnsi="Palatino Linotype"/>
          <w:sz w:val="24"/>
          <w:szCs w:val="24"/>
        </w:rPr>
        <w:t>A természetesvízi halászat tantárgy tanításának célja, a képzésben résztvevőkkel megismertetni a természetes</w:t>
      </w:r>
      <w:r>
        <w:rPr>
          <w:rFonts w:ascii="Palatino Linotype" w:hAnsi="Palatino Linotype"/>
          <w:sz w:val="24"/>
          <w:szCs w:val="24"/>
        </w:rPr>
        <w:t xml:space="preserve"> </w:t>
      </w:r>
      <w:r w:rsidRPr="009432B6">
        <w:rPr>
          <w:rFonts w:ascii="Palatino Linotype" w:hAnsi="Palatino Linotype"/>
          <w:sz w:val="24"/>
          <w:szCs w:val="24"/>
        </w:rPr>
        <w:t>vizek halállományát és azon keresztül a biológiai és ökológiai összefüggéseket, melyek birtokában a természetes</w:t>
      </w:r>
      <w:r>
        <w:rPr>
          <w:rFonts w:ascii="Palatino Linotype" w:hAnsi="Palatino Linotype"/>
          <w:sz w:val="24"/>
          <w:szCs w:val="24"/>
        </w:rPr>
        <w:t xml:space="preserve"> </w:t>
      </w:r>
      <w:r w:rsidRPr="009432B6">
        <w:rPr>
          <w:rFonts w:ascii="Palatino Linotype" w:hAnsi="Palatino Linotype"/>
          <w:sz w:val="24"/>
          <w:szCs w:val="24"/>
        </w:rPr>
        <w:t>vizek halgazdálkodásával kapcsolatos feladatokat és problémákat önállóan képesek felismerni és környezetkímélő módon megoldani.</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sz w:val="24"/>
          <w:szCs w:val="24"/>
          <w:lang w:eastAsia="hu-HU"/>
        </w:rPr>
      </w:pPr>
      <w:r w:rsidRPr="009432B6">
        <w:rPr>
          <w:rFonts w:ascii="Palatino Linotype" w:hAnsi="Palatino Linotype"/>
          <w:b/>
          <w:sz w:val="24"/>
          <w:szCs w:val="24"/>
        </w:rPr>
        <w:t>Kapcsolódó</w:t>
      </w:r>
      <w:r w:rsidRPr="009432B6">
        <w:rPr>
          <w:rFonts w:ascii="Palatino Linotype" w:hAnsi="Palatino Linotype"/>
          <w:b/>
          <w:sz w:val="24"/>
          <w:szCs w:val="24"/>
          <w:lang w:eastAsia="hu-HU"/>
        </w:rPr>
        <w:t xml:space="preserve"> közismereti, szakmai tartalmak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Biológia: halak, táplálé</w:t>
      </w:r>
      <w:r>
        <w:rPr>
          <w:rFonts w:ascii="Palatino Linotype" w:hAnsi="Palatino Linotype"/>
          <w:sz w:val="24"/>
          <w:szCs w:val="24"/>
        </w:rPr>
        <w:t xml:space="preserve">kszervezetek, vizes élőhelyek, </w:t>
      </w:r>
      <w:r w:rsidRPr="009432B6">
        <w:rPr>
          <w:rFonts w:ascii="Palatino Linotype" w:hAnsi="Palatino Linotype"/>
          <w:sz w:val="24"/>
          <w:szCs w:val="24"/>
        </w:rPr>
        <w:t>emésztés, szaporodás, növekedés, fejlődés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Fizika: víz tulajdonságai, mechanika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Kémia: víz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Földrajz: csapadék, domborzat, vízföldrajz</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rsidP="004953EA">
      <w:pPr>
        <w:spacing w:after="0" w:line="240" w:lineRule="auto"/>
        <w:ind w:left="786"/>
        <w:rPr>
          <w:rFonts w:ascii="Palatino Linotype" w:hAnsi="Palatino Linotype"/>
          <w:b/>
          <w:sz w:val="24"/>
          <w:szCs w:val="24"/>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cs="Mangal"/>
          <w:b/>
          <w:kern w:val="1"/>
          <w:sz w:val="24"/>
          <w:szCs w:val="24"/>
          <w:lang w:eastAsia="hi-IN" w:bidi="hi-IN"/>
        </w:rPr>
      </w:pPr>
      <w:r w:rsidRPr="009432B6">
        <w:rPr>
          <w:rFonts w:ascii="Palatino Linotype" w:hAnsi="Palatino Linotype" w:cs="Arial"/>
          <w:b/>
          <w:sz w:val="24"/>
          <w:szCs w:val="24"/>
          <w:lang w:eastAsia="hu-HU"/>
        </w:rPr>
        <w:t>Természetes vizek felosztása és jellemzése, halállománya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cs="Mangal"/>
          <w:b/>
          <w:i/>
          <w:kern w:val="1"/>
          <w:sz w:val="24"/>
          <w:szCs w:val="24"/>
          <w:lang w:eastAsia="hi-IN" w:bidi="hi-IN"/>
        </w:rPr>
        <w:t>25 óra/20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 xml:space="preserve"> A természetes vizek minősége és minősítése.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Hidrológiai és morfológiai alapfogalmak.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Természetesvízi halászatunk hazai vízterületei.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Halállomány fogalma, értelmezése.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halállomány csoportosítása különböző szempontok alapján.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hazai halak rendszertani áttekintése. </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Halállományunk ismertetése és jellemzése.</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Hálók, halászeszközök  készítése és felszerelése</w:t>
      </w:r>
      <w:r w:rsidRPr="009432B6">
        <w:rPr>
          <w:rFonts w:ascii="Palatino Linotype" w:hAnsi="Palatino Linotype"/>
          <w:b/>
          <w:sz w:val="24"/>
          <w:szCs w:val="24"/>
        </w:rPr>
        <w:tab/>
      </w:r>
      <w:r w:rsidRPr="009432B6">
        <w:rPr>
          <w:rFonts w:ascii="Palatino Linotype" w:hAnsi="Palatino Linotype"/>
          <w:b/>
          <w:i/>
          <w:sz w:val="24"/>
          <w:szCs w:val="24"/>
        </w:rPr>
        <w:t>25 óra/20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 xml:space="preserve">A hálók alapanyagai.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hálók kötése, javítása és karbantartása. </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A hálók beállítása és felszerelése.</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halászathoz használt más eszközök készítése és karbantartása</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halászat eszközei és módszerei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22 óra/20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 xml:space="preserve">Rekesztő halászat és eszközei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Kerítő halászat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Szigonyos halászat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Hajtó halászat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Emelő halászat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lastRenderedPageBreak/>
        <w:t xml:space="preserve">Vető halászat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Állító halászat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Keresőhalászat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Horgászat, mint halászati mód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Jégalatti halászat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Elektromos halászat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Az angolna fogása </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A különböző halászati módszerek és eszközök kombinálása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A halászat jogi szabályozása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természetesvízi halászat elméleti alapjai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20 óra/20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állóvizek általános jellemzése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állóvizek élőhelyei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állóvizek jellegzetes élővilága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folyóvizek általános jellemzése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folyóvizek élőhelyei</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A folyóvizek jellegzetes élővilága</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természetesvízi halászat ökológiai alapjai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10 óra/10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Szaporodás környezeti feltételei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Klimatikus viszonyok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Áramlási viszonyok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I</w:t>
      </w:r>
      <w:r w:rsidRPr="009432B6">
        <w:rPr>
          <w:rFonts w:ascii="Palatino Linotype" w:hAnsi="Palatino Linotype"/>
          <w:sz w:val="24"/>
          <w:szCs w:val="24"/>
        </w:rPr>
        <w:t>vóhely keresés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szaporodás területi igénye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halak növekedése és fejlődése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élőhely eltartó képessége, fenntartása</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A halállomány utánpótlásának szükségessége, a haltelepítés szabályai</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A kifogott halak szállítása és értékesítése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6 óra/6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kifogott élő halak tárolása.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kifogott nem élő halak tárolása.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kifogott élő és élettelen halak szállítása.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kifogott halak értékesítése, vagy átadása az értékesítő helyen</w:t>
      </w: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774"/>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1020"/>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1020"/>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számítógép terem</w:t>
      </w:r>
    </w:p>
    <w:p w:rsidR="003A59DC" w:rsidRPr="009432B6" w:rsidRDefault="003A59DC" w:rsidP="00FF2BD0">
      <w:pPr>
        <w:widowControl w:val="0"/>
        <w:suppressAutoHyphens/>
        <w:spacing w:after="0" w:line="240" w:lineRule="auto"/>
        <w:ind w:left="540" w:firstLine="1020"/>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rsidP="00FF2BD0">
      <w:pPr>
        <w:spacing w:after="0" w:line="240" w:lineRule="auto"/>
        <w:rPr>
          <w:rFonts w:ascii="Palatino Linotype" w:hAnsi="Palatino Linotype"/>
          <w:b/>
          <w:i/>
          <w:sz w:val="24"/>
          <w:szCs w:val="24"/>
        </w:rPr>
      </w:pP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5"/>
        <w:rPr>
          <w:rFonts w:ascii="Palatino Linotype" w:hAnsi="Palatino Linotype"/>
          <w:b/>
          <w:i/>
          <w:sz w:val="24"/>
          <w:szCs w:val="24"/>
        </w:rPr>
      </w:pPr>
      <w:r w:rsidRPr="009432B6">
        <w:rPr>
          <w:rFonts w:ascii="Palatino Linotype" w:hAnsi="Palatino Linotype"/>
          <w:b/>
          <w:i/>
          <w:sz w:val="24"/>
          <w:szCs w:val="24"/>
        </w:rPr>
        <w:lastRenderedPageBreak/>
        <w:t>A tantárgy elsajátítása során alkalmazható sajátos módszerek, tanulói tevékenységformák (ajánlás)</w:t>
      </w:r>
    </w:p>
    <w:p w:rsidR="003A59DC" w:rsidRPr="009432B6" w:rsidRDefault="003A59DC">
      <w:pPr>
        <w:spacing w:after="0" w:line="240" w:lineRule="auto"/>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A59DC" w:rsidRPr="009432B6">
        <w:trPr>
          <w:cantSplit/>
          <w:trHeight w:val="921"/>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190"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315"/>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190"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p>
        </w:tc>
        <w:tc>
          <w:tcPr>
            <w:tcW w:w="763" w:type="dxa"/>
            <w:vAlign w:val="center"/>
          </w:tcPr>
          <w:p w:rsidR="003A59DC" w:rsidRPr="009432B6" w:rsidRDefault="003A59DC">
            <w:pPr>
              <w:spacing w:after="0" w:line="240" w:lineRule="auto"/>
              <w:jc w:val="center"/>
              <w:rPr>
                <w:rFonts w:ascii="Palatino Linotype" w:hAnsi="Palatino Linotype"/>
                <w:sz w:val="24"/>
                <w:szCs w:val="24"/>
              </w:rPr>
            </w:pP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Képi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cs="Arial"/>
                <w:sz w:val="24"/>
                <w:szCs w:val="24"/>
              </w:rPr>
              <w:t>rajz értelmezése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499"/>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7.</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Üzemeltetési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Géprendszer megfigyelése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szerkezetelemzés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8.</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Vizsgálati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190"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Technológiai próbák végzése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190"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rPr>
          <w:rFonts w:ascii="Palatino Linotype" w:hAnsi="Palatino Linotype"/>
          <w:b/>
          <w:i/>
          <w:sz w:val="24"/>
          <w:szCs w:val="24"/>
        </w:rPr>
      </w:pPr>
    </w:p>
    <w:p w:rsidR="003A59DC" w:rsidRPr="009432B6" w:rsidRDefault="003A59DC" w:rsidP="00FF2BD0">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1064"/>
        <w:gridCol w:w="1134"/>
        <w:gridCol w:w="992"/>
        <w:gridCol w:w="2304"/>
      </w:tblGrid>
      <w:tr w:rsidR="003A59DC" w:rsidRPr="009432B6">
        <w:trPr>
          <w:cantSplit/>
          <w:jc w:val="center"/>
        </w:trPr>
        <w:tc>
          <w:tcPr>
            <w:tcW w:w="99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800"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994" w:type="dxa"/>
            <w:vMerge/>
            <w:vAlign w:val="center"/>
          </w:tcPr>
          <w:p w:rsidR="003A59DC" w:rsidRPr="009432B6" w:rsidRDefault="003A59DC">
            <w:pPr>
              <w:spacing w:after="0" w:line="240" w:lineRule="auto"/>
              <w:rPr>
                <w:rFonts w:ascii="Palatino Linotype" w:hAnsi="Palatino Linotype"/>
                <w:b/>
                <w:sz w:val="24"/>
                <w:szCs w:val="24"/>
              </w:rPr>
            </w:pPr>
          </w:p>
        </w:tc>
        <w:tc>
          <w:tcPr>
            <w:tcW w:w="2800"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rsidP="004953EA">
      <w:pPr>
        <w:widowControl w:val="0"/>
        <w:numPr>
          <w:ilvl w:val="1"/>
          <w:numId w:val="24"/>
        </w:numPr>
        <w:suppressAutoHyphens/>
        <w:spacing w:after="0" w:line="240" w:lineRule="auto"/>
        <w:ind w:hanging="786"/>
        <w:rPr>
          <w:rFonts w:ascii="Palatino Linotype" w:hAnsi="Palatino Linotype" w:cs="Mangal"/>
          <w:b/>
          <w:bCs/>
          <w:kern w:val="1"/>
          <w:sz w:val="24"/>
          <w:szCs w:val="24"/>
          <w:lang w:eastAsia="hi-IN" w:bidi="hi-IN"/>
        </w:rPr>
      </w:pPr>
      <w:r w:rsidRPr="009432B6">
        <w:rPr>
          <w:rFonts w:ascii="Palatino Linotype" w:hAnsi="Palatino Linotype"/>
          <w:b/>
          <w:sz w:val="24"/>
          <w:szCs w:val="24"/>
        </w:rPr>
        <w:t>A tantárgy értékelésének módja</w:t>
      </w: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b/>
          <w:sz w:val="24"/>
          <w:szCs w:val="24"/>
          <w:lang w:eastAsia="hu-HU"/>
        </w:rPr>
        <w:t>Természetesvízi halászat gyakorlata tantárgy</w:t>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Pr>
          <w:rFonts w:ascii="Palatino Linotype" w:hAnsi="Palatino Linotype"/>
          <w:b/>
          <w:sz w:val="24"/>
          <w:szCs w:val="24"/>
          <w:lang w:eastAsia="hu-HU"/>
        </w:rPr>
        <w:t xml:space="preserve">                   </w:t>
      </w:r>
      <w:r w:rsidRPr="009432B6">
        <w:rPr>
          <w:rFonts w:ascii="Palatino Linotype" w:hAnsi="Palatino Linotype"/>
          <w:b/>
          <w:sz w:val="24"/>
          <w:szCs w:val="24"/>
          <w:lang w:eastAsia="hu-HU"/>
        </w:rPr>
        <w:tab/>
        <w:t>384 óra/ 424 óra*</w:t>
      </w:r>
    </w:p>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A tantárgy tanításának célja</w:t>
      </w:r>
    </w:p>
    <w:p w:rsidR="003A59DC" w:rsidRPr="009432B6" w:rsidRDefault="003A59DC">
      <w:pPr>
        <w:widowControl w:val="0"/>
        <w:suppressAutoHyphens/>
        <w:spacing w:after="0" w:line="240" w:lineRule="auto"/>
        <w:ind w:left="360"/>
        <w:rPr>
          <w:rFonts w:ascii="Palatino Linotype" w:hAnsi="Palatino Linotype"/>
          <w:b/>
          <w:kern w:val="1"/>
          <w:sz w:val="24"/>
          <w:szCs w:val="24"/>
          <w:lang w:eastAsia="hi-IN" w:bidi="hi-IN"/>
        </w:rPr>
      </w:pPr>
      <w:r w:rsidRPr="009432B6">
        <w:rPr>
          <w:rFonts w:ascii="Palatino Linotype" w:hAnsi="Palatino Linotype"/>
          <w:sz w:val="24"/>
          <w:szCs w:val="24"/>
        </w:rPr>
        <w:t>A természetesvízi halászat tantárgy gyakorlati tanításának célja, hogy az elméleti oktatatásban megszerzett ismeretek alkalmazásával, a résztvevők olyan ismeretek birtokába jussanak</w:t>
      </w:r>
      <w:r w:rsidRPr="009432B6">
        <w:rPr>
          <w:rFonts w:ascii="Palatino Linotype" w:hAnsi="Palatino Linotype"/>
          <w:b/>
          <w:sz w:val="24"/>
          <w:szCs w:val="24"/>
        </w:rPr>
        <w:t>,</w:t>
      </w:r>
      <w:r w:rsidRPr="009432B6">
        <w:rPr>
          <w:rFonts w:ascii="Palatino Linotype" w:hAnsi="Palatino Linotype"/>
          <w:sz w:val="24"/>
          <w:szCs w:val="24"/>
        </w:rPr>
        <w:t xml:space="preserve"> melyek felhasználásával képesek lesznek a természetesvízi halgazdálkodás gyakorlása során felmerülő problémák megoldására, és a szakmával kapcsolatos gyakorlati feladatok ellátására.</w:t>
      </w:r>
    </w:p>
    <w:p w:rsidR="003A59DC" w:rsidRPr="009432B6" w:rsidRDefault="003A59DC">
      <w:pPr>
        <w:widowControl w:val="0"/>
        <w:tabs>
          <w:tab w:val="left" w:pos="1598"/>
        </w:tabs>
        <w:suppressAutoHyphens/>
        <w:spacing w:after="0" w:line="240" w:lineRule="auto"/>
        <w:rPr>
          <w:rFonts w:ascii="Palatino Linotype" w:hAnsi="Palatino Linotype"/>
          <w:b/>
          <w:kern w:val="1"/>
          <w:sz w:val="24"/>
          <w:szCs w:val="24"/>
          <w:lang w:eastAsia="hi-IN" w:bidi="hi-IN"/>
        </w:rPr>
      </w:pPr>
      <w:r w:rsidRPr="009432B6">
        <w:rPr>
          <w:rFonts w:ascii="Palatino Linotype" w:hAnsi="Palatino Linotype"/>
          <w:b/>
          <w:kern w:val="1"/>
          <w:sz w:val="24"/>
          <w:szCs w:val="24"/>
          <w:lang w:eastAsia="hi-IN" w:bidi="hi-IN"/>
        </w:rPr>
        <w:tab/>
      </w:r>
    </w:p>
    <w:p w:rsidR="003A59DC" w:rsidRPr="009432B6" w:rsidRDefault="003A59DC" w:rsidP="004953EA">
      <w:pPr>
        <w:numPr>
          <w:ilvl w:val="1"/>
          <w:numId w:val="24"/>
        </w:numPr>
        <w:spacing w:after="0" w:line="240" w:lineRule="auto"/>
        <w:ind w:firstLine="632"/>
        <w:rPr>
          <w:rFonts w:ascii="Palatino Linotype" w:hAnsi="Palatino Linotype"/>
          <w:b/>
          <w:sz w:val="24"/>
          <w:szCs w:val="24"/>
        </w:rPr>
      </w:pPr>
      <w:r w:rsidRPr="009432B6">
        <w:rPr>
          <w:rFonts w:ascii="Palatino Linotype" w:hAnsi="Palatino Linotype"/>
          <w:b/>
          <w:sz w:val="24"/>
          <w:szCs w:val="24"/>
        </w:rPr>
        <w:t>Kapcsolódó közismereti, szakmai tartalmak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Biológia: halak, táplálékszervezetek, vizes élőhelyek,  emésztés, szaporodás, növekedés, fejlődés</w:t>
      </w:r>
    </w:p>
    <w:p w:rsidR="003A59DC" w:rsidRPr="009432B6" w:rsidRDefault="003A59DC">
      <w:pPr>
        <w:widowControl w:val="0"/>
        <w:suppressAutoHyphens/>
        <w:spacing w:after="0" w:line="240" w:lineRule="auto"/>
        <w:ind w:left="1069" w:firstLine="349"/>
        <w:rPr>
          <w:rFonts w:ascii="Palatino Linotype" w:hAnsi="Palatino Linotype"/>
          <w:sz w:val="24"/>
          <w:szCs w:val="24"/>
        </w:rPr>
      </w:pPr>
      <w:r w:rsidRPr="009432B6">
        <w:rPr>
          <w:rFonts w:ascii="Palatino Linotype" w:hAnsi="Palatino Linotype"/>
          <w:sz w:val="24"/>
          <w:szCs w:val="24"/>
        </w:rPr>
        <w:t>Fizika: víz tulajdonságai, mechanika</w:t>
      </w:r>
    </w:p>
    <w:p w:rsidR="003A59DC" w:rsidRPr="009432B6" w:rsidRDefault="003A59DC">
      <w:pPr>
        <w:widowControl w:val="0"/>
        <w:suppressAutoHyphens/>
        <w:spacing w:after="0" w:line="240" w:lineRule="auto"/>
        <w:ind w:left="720" w:firstLine="698"/>
        <w:rPr>
          <w:rFonts w:ascii="Palatino Linotype" w:hAnsi="Palatino Linotype"/>
          <w:sz w:val="24"/>
          <w:szCs w:val="24"/>
        </w:rPr>
      </w:pPr>
      <w:r w:rsidRPr="009432B6">
        <w:rPr>
          <w:rFonts w:ascii="Palatino Linotype" w:hAnsi="Palatino Linotype"/>
          <w:sz w:val="24"/>
          <w:szCs w:val="24"/>
        </w:rPr>
        <w:t>Kémia: víz tulajdonságai</w:t>
      </w:r>
    </w:p>
    <w:p w:rsidR="003A59DC" w:rsidRPr="009432B6" w:rsidRDefault="003A59DC">
      <w:pPr>
        <w:widowControl w:val="0"/>
        <w:suppressAutoHyphens/>
        <w:spacing w:after="0" w:line="240" w:lineRule="auto"/>
        <w:ind w:left="1069" w:firstLine="349"/>
        <w:rPr>
          <w:rFonts w:ascii="Palatino Linotype" w:hAnsi="Palatino Linotype"/>
          <w:sz w:val="24"/>
          <w:szCs w:val="24"/>
        </w:rPr>
      </w:pPr>
      <w:r w:rsidRPr="009432B6">
        <w:rPr>
          <w:rFonts w:ascii="Palatino Linotype" w:hAnsi="Palatino Linotype"/>
          <w:sz w:val="24"/>
          <w:szCs w:val="24"/>
        </w:rPr>
        <w:t>Földrajz: csapadék, domborzat, vízföldrajz</w:t>
      </w:r>
    </w:p>
    <w:p w:rsidR="003A59DC" w:rsidRPr="009432B6" w:rsidRDefault="003A59DC">
      <w:pPr>
        <w:widowControl w:val="0"/>
        <w:suppressAutoHyphens/>
        <w:spacing w:after="0" w:line="240" w:lineRule="auto"/>
        <w:rPr>
          <w:rFonts w:ascii="Palatino Linotype" w:hAnsi="Palatino Linotype" w:cs="Mangal"/>
          <w:b/>
          <w:bCs/>
          <w:iCs/>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widowControl w:val="0"/>
        <w:suppressAutoHyphens/>
        <w:spacing w:after="0" w:line="240" w:lineRule="auto"/>
        <w:rPr>
          <w:rFonts w:ascii="Palatino Linotype" w:hAnsi="Palatino Linotype" w:cs="Mangal"/>
          <w:b/>
          <w:bCs/>
          <w:iCs/>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Természetes vizek halállománya</w:t>
      </w:r>
      <w:r w:rsidRPr="009432B6">
        <w:rPr>
          <w:rFonts w:ascii="Palatino Linotype" w:hAnsi="Palatino Linotype"/>
          <w:b/>
          <w:sz w:val="24"/>
          <w:szCs w:val="24"/>
        </w:rPr>
        <w:tab/>
      </w:r>
      <w:r w:rsidRPr="009432B6">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b/>
          <w:i/>
          <w:sz w:val="24"/>
          <w:szCs w:val="24"/>
        </w:rPr>
        <w:t>12 óra/16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Természetesvízi halászatunk hazai vízterületei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Halállomány nagyságának és összetételének becslési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halállomány csoportosítása különböző szempontok alapján.</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Hazánk halfaunájának a megismerése.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Határozó könyvek használata.</w:t>
      </w:r>
    </w:p>
    <w:p w:rsidR="003A59DC" w:rsidRPr="009432B6" w:rsidRDefault="003A59DC" w:rsidP="004953EA">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Halállományunk ismertetése és jellemzése különböző szempontok alapján</w:t>
      </w:r>
    </w:p>
    <w:p w:rsidR="003A59DC" w:rsidRPr="009432B6" w:rsidRDefault="003A59DC">
      <w:pPr>
        <w:widowControl w:val="0"/>
        <w:suppressAutoHyphens/>
        <w:spacing w:after="0" w:line="240" w:lineRule="auto"/>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i/>
          <w:sz w:val="24"/>
          <w:szCs w:val="24"/>
        </w:rPr>
      </w:pPr>
      <w:r w:rsidRPr="009432B6">
        <w:rPr>
          <w:rFonts w:ascii="Palatino Linotype" w:hAnsi="Palatino Linotype" w:cs="Arial"/>
          <w:b/>
          <w:sz w:val="24"/>
          <w:szCs w:val="24"/>
          <w:lang w:eastAsia="hu-HU"/>
        </w:rPr>
        <w:t>Hálók készítése és felszerelése</w:t>
      </w:r>
      <w:r w:rsidRPr="009432B6">
        <w:rPr>
          <w:rFonts w:ascii="Palatino Linotype" w:hAnsi="Palatino Linotype" w:cs="Arial"/>
          <w:b/>
          <w:sz w:val="24"/>
          <w:szCs w:val="24"/>
          <w:lang w:eastAsia="hu-HU"/>
        </w:rPr>
        <w:tab/>
      </w:r>
      <w:r w:rsidRPr="009432B6">
        <w:rPr>
          <w:rFonts w:ascii="Palatino Linotype" w:hAnsi="Palatino Linotype"/>
          <w:b/>
          <w:sz w:val="24"/>
          <w:szCs w:val="24"/>
        </w:rPr>
        <w:tab/>
      </w:r>
      <w:r w:rsidRPr="009432B6">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b/>
          <w:i/>
          <w:sz w:val="24"/>
          <w:szCs w:val="24"/>
        </w:rPr>
        <w:t>90 óra/90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Hálókötőtű és a sablonfa anyagai és készítésük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hálók alapanyagai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Az alapanyagok jellemző tulajdonságai (élettartamuk, szakítási </w:t>
      </w:r>
      <w:r>
        <w:rPr>
          <w:rFonts w:ascii="Palatino Linotype" w:hAnsi="Palatino Linotype"/>
          <w:sz w:val="24"/>
          <w:szCs w:val="24"/>
        </w:rPr>
        <w:tab/>
      </w:r>
      <w:r w:rsidRPr="009432B6">
        <w:rPr>
          <w:rFonts w:ascii="Palatino Linotype" w:hAnsi="Palatino Linotype"/>
          <w:sz w:val="24"/>
          <w:szCs w:val="24"/>
        </w:rPr>
        <w:t>szilárdság stb.).</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Inslég sodrása cérnából.</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Csomókötési módok (nyak, netz), valamint a fogyasztás és a szaporítás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gyakorlása.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hálók felszerelésénél alkalmazott kötési módok (farkashurok, takács </w:t>
      </w:r>
      <w:r>
        <w:rPr>
          <w:rFonts w:ascii="Palatino Linotype" w:hAnsi="Palatino Linotype"/>
          <w:sz w:val="24"/>
          <w:szCs w:val="24"/>
        </w:rPr>
        <w:tab/>
      </w:r>
      <w:r w:rsidRPr="009432B6">
        <w:rPr>
          <w:rFonts w:ascii="Palatino Linotype" w:hAnsi="Palatino Linotype"/>
          <w:sz w:val="24"/>
          <w:szCs w:val="24"/>
        </w:rPr>
        <w:t xml:space="preserve">csomó,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apacsfa felszerelése stb.).</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Hálók foltozása és javítása.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Hálók karbantartása, kezelése és tárolása.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vízi közlekedés fontosabb szabályai.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Tolórudazás és az evezési módok gyakorlása (pádli, gúzs, molnár).</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Fa, fém, műanyag alapanyagú csónakok és halasbárkák karbantartása, </w:t>
      </w:r>
      <w:r>
        <w:rPr>
          <w:rFonts w:ascii="Palatino Linotype" w:hAnsi="Palatino Linotype"/>
          <w:sz w:val="24"/>
          <w:szCs w:val="24"/>
        </w:rPr>
        <w:tab/>
      </w:r>
      <w:r w:rsidRPr="009432B6">
        <w:rPr>
          <w:rFonts w:ascii="Palatino Linotype" w:hAnsi="Palatino Linotype"/>
          <w:sz w:val="24"/>
          <w:szCs w:val="24"/>
        </w:rPr>
        <w:t>javítása.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Látogatás csónakkészítő műhelybe, a csónak és bárkák készítésének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tanulmányozása.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Látogatás a Mezőgazdasági Múzeumba.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Üzemlátogatás egy természetesvízi üzembe (fogástechnikák és a </w:t>
      </w:r>
      <w:r>
        <w:rPr>
          <w:rFonts w:ascii="Palatino Linotype" w:hAnsi="Palatino Linotype"/>
          <w:sz w:val="24"/>
          <w:szCs w:val="24"/>
        </w:rPr>
        <w:tab/>
      </w:r>
      <w:r w:rsidRPr="009432B6">
        <w:rPr>
          <w:rFonts w:ascii="Palatino Linotype" w:hAnsi="Palatino Linotype"/>
          <w:sz w:val="24"/>
          <w:szCs w:val="24"/>
        </w:rPr>
        <w:t xml:space="preserve">halfauna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tanulmányozása).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Egyszerűbb hálóféleségek készítése (pl. makett húzóháló, szák stb.).</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hálók beállítása és felszerelése: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hálók méretezésével kapcsolatos szakmai számítások,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Halász csatok (farkashurok, takács csomó, nyolcas csomó),</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Hálók felszerelése és beállítása (alin és felin felverése, apacsfa és a </w:t>
      </w:r>
      <w:r>
        <w:rPr>
          <w:rFonts w:ascii="Palatino Linotype" w:hAnsi="Palatino Linotype"/>
          <w:sz w:val="24"/>
          <w:szCs w:val="24"/>
        </w:rPr>
        <w:tab/>
      </w:r>
      <w:r w:rsidRPr="009432B6">
        <w:rPr>
          <w:rFonts w:ascii="Palatino Linotype" w:hAnsi="Palatino Linotype"/>
          <w:sz w:val="24"/>
          <w:szCs w:val="24"/>
        </w:rPr>
        <w:t xml:space="preserve">kötélzet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felszerelése).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A halászat eszközei és módszerei</w:t>
      </w:r>
      <w:r w:rsidRPr="009432B6">
        <w:rPr>
          <w:rFonts w:ascii="Palatino Linotype" w:hAnsi="Palatino Linotype"/>
          <w:b/>
          <w:sz w:val="24"/>
          <w:szCs w:val="24"/>
        </w:rPr>
        <w:tab/>
      </w:r>
      <w:r w:rsidRPr="009432B6">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b/>
          <w:i/>
          <w:sz w:val="24"/>
          <w:szCs w:val="24"/>
        </w:rPr>
        <w:t>90 óra/90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Kerítő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Vető halászat</w:t>
      </w:r>
      <w:r w:rsidRPr="009432B6">
        <w:rPr>
          <w:rFonts w:ascii="Palatino Linotype" w:hAnsi="Palatino Linotype" w:cs="Arial"/>
          <w:sz w:val="24"/>
          <w:szCs w:val="24"/>
          <w:lang w:eastAsia="hu-HU"/>
        </w:rPr>
        <w:t xml:space="preserve"> 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Rekesztő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Szigonyos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Emelő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Állító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Keresőhalászat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Horgászat, mint halászati mód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Jégalatti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Elektromos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különböző halászati módszerek és eszközök kombinálása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rsidP="004953EA">
      <w:pPr>
        <w:numPr>
          <w:ilvl w:val="2"/>
          <w:numId w:val="24"/>
        </w:numPr>
        <w:spacing w:after="0" w:line="240" w:lineRule="auto"/>
        <w:ind w:left="1225" w:firstLine="193"/>
        <w:rPr>
          <w:rFonts w:ascii="Palatino Linotype" w:hAnsi="Palatino Linotype"/>
          <w:b/>
          <w:i/>
          <w:sz w:val="24"/>
          <w:szCs w:val="24"/>
        </w:rPr>
      </w:pPr>
      <w:r w:rsidRPr="009432B6">
        <w:rPr>
          <w:rFonts w:ascii="Palatino Linotype" w:hAnsi="Palatino Linotype" w:cs="Arial"/>
          <w:b/>
          <w:sz w:val="24"/>
          <w:szCs w:val="24"/>
          <w:lang w:eastAsia="hu-HU"/>
        </w:rPr>
        <w:t>A halászat jogi szabályozása</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9432B6">
        <w:rPr>
          <w:rFonts w:ascii="Palatino Linotype" w:hAnsi="Palatino Linotype"/>
          <w:b/>
          <w:i/>
          <w:sz w:val="24"/>
          <w:szCs w:val="24"/>
        </w:rPr>
        <w:t>10 óra/10óra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Méretkorlátozások, testhosszúság megállapítása.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Ívási tilalmak.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Tiltott halászati módok és eszközök.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Egyéb tilalmak és korlátozások.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Védett halak.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Halászati Üzemterv készítésének irányelvei</w:t>
      </w:r>
    </w:p>
    <w:p w:rsidR="003A59DC" w:rsidRPr="009432B6" w:rsidRDefault="003A59DC">
      <w:pPr>
        <w:spacing w:after="0" w:line="240" w:lineRule="auto"/>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i/>
          <w:sz w:val="24"/>
          <w:szCs w:val="24"/>
        </w:rPr>
      </w:pPr>
      <w:r w:rsidRPr="009432B6">
        <w:rPr>
          <w:rFonts w:ascii="Palatino Linotype" w:hAnsi="Palatino Linotype" w:cs="Arial"/>
          <w:b/>
          <w:sz w:val="24"/>
          <w:szCs w:val="24"/>
          <w:lang w:eastAsia="hu-HU"/>
        </w:rPr>
        <w:t>A természetesvízi halászat gyakorlati alapjai</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36 óra/38óra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állóvizek általános jellemzése.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állóvizek élőhelyei és élővilága.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folyóvizek általános jellemzése.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folyóvizek élőhelyei és élővilága.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szinttájak jellemzői és élővilága.</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4953EA" w:rsidRDefault="003A59DC" w:rsidP="004953EA">
      <w:pPr>
        <w:numPr>
          <w:ilvl w:val="2"/>
          <w:numId w:val="24"/>
        </w:numPr>
        <w:tabs>
          <w:tab w:val="left" w:pos="7760"/>
        </w:tabs>
        <w:spacing w:after="0" w:line="240" w:lineRule="auto"/>
        <w:ind w:left="1418" w:firstLine="0"/>
        <w:rPr>
          <w:rFonts w:ascii="Palatino Linotype" w:hAnsi="Palatino Linotype"/>
          <w:b/>
          <w:i/>
          <w:sz w:val="24"/>
          <w:szCs w:val="24"/>
        </w:rPr>
      </w:pPr>
    </w:p>
    <w:p w:rsidR="003A59DC" w:rsidRPr="009432B6" w:rsidRDefault="003A59DC" w:rsidP="004953EA">
      <w:pPr>
        <w:tabs>
          <w:tab w:val="left" w:pos="7760"/>
        </w:tabs>
        <w:spacing w:after="0" w:line="240" w:lineRule="auto"/>
        <w:ind w:left="1418"/>
        <w:rPr>
          <w:rFonts w:ascii="Palatino Linotype" w:hAnsi="Palatino Linotype"/>
          <w:b/>
          <w:i/>
          <w:sz w:val="24"/>
          <w:szCs w:val="24"/>
        </w:rPr>
      </w:pPr>
      <w:r w:rsidRPr="009432B6">
        <w:rPr>
          <w:rFonts w:ascii="Palatino Linotype" w:hAnsi="Palatino Linotype" w:cs="Arial"/>
          <w:b/>
          <w:sz w:val="24"/>
          <w:szCs w:val="24"/>
          <w:lang w:eastAsia="hu-HU"/>
        </w:rPr>
        <w:t>A természetesvízi halászat ökológiai alapjai</w:t>
      </w:r>
      <w:r>
        <w:rPr>
          <w:rFonts w:ascii="Palatino Linotype" w:hAnsi="Palatino Linotype"/>
          <w:b/>
          <w:sz w:val="24"/>
          <w:szCs w:val="24"/>
        </w:rPr>
        <w:tab/>
      </w:r>
      <w:r w:rsidRPr="009432B6">
        <w:rPr>
          <w:rFonts w:ascii="Palatino Linotype" w:hAnsi="Palatino Linotype"/>
          <w:b/>
          <w:i/>
          <w:sz w:val="24"/>
          <w:szCs w:val="24"/>
        </w:rPr>
        <w:t>40 óra/50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halszaporodás környezeti feltételei.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Szaporodásra alkalmas területek álló- és folyóvizeken.</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szaporodás területi igénye.</w:t>
      </w:r>
    </w:p>
    <w:p w:rsidR="003A59DC" w:rsidRPr="009432B6" w:rsidRDefault="003A59DC">
      <w:pPr>
        <w:widowControl w:val="0"/>
        <w:suppressAutoHyphens/>
        <w:spacing w:after="0" w:line="240" w:lineRule="auto"/>
        <w:ind w:left="1224" w:firstLine="194"/>
        <w:rPr>
          <w:rFonts w:ascii="Palatino Linotype" w:hAnsi="Palatino Linotype" w:cs="Mangal"/>
          <w:kern w:val="2"/>
          <w:sz w:val="24"/>
          <w:szCs w:val="24"/>
          <w:lang w:eastAsia="hi-IN" w:bidi="hi-IN"/>
        </w:rPr>
      </w:pPr>
      <w:r w:rsidRPr="009432B6">
        <w:rPr>
          <w:rFonts w:ascii="Palatino Linotype" w:hAnsi="Palatino Linotype"/>
          <w:sz w:val="24"/>
          <w:szCs w:val="24"/>
        </w:rPr>
        <w:t>A halak növekedése és fejlődése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élőhely eltartó képessége</w:t>
      </w:r>
    </w:p>
    <w:p w:rsidR="003A59DC" w:rsidRDefault="003A59DC">
      <w:pPr>
        <w:widowControl w:val="0"/>
        <w:suppressAutoHyphens/>
        <w:spacing w:after="0" w:line="240" w:lineRule="auto"/>
        <w:ind w:left="1224" w:firstLine="194"/>
        <w:rPr>
          <w:rFonts w:ascii="Palatino Linotype" w:hAnsi="Palatino Linotype" w:cs="Mangal"/>
          <w:kern w:val="2"/>
          <w:sz w:val="24"/>
          <w:szCs w:val="24"/>
          <w:lang w:eastAsia="hi-IN" w:bidi="hi-IN"/>
        </w:rPr>
      </w:pPr>
    </w:p>
    <w:p w:rsidR="003A59DC" w:rsidRDefault="003A59DC">
      <w:pPr>
        <w:widowControl w:val="0"/>
        <w:suppressAutoHyphens/>
        <w:spacing w:after="0" w:line="240" w:lineRule="auto"/>
        <w:ind w:left="1224" w:firstLine="194"/>
        <w:rPr>
          <w:rFonts w:ascii="Palatino Linotype" w:hAnsi="Palatino Linotype" w:cs="Mangal"/>
          <w:kern w:val="2"/>
          <w:sz w:val="24"/>
          <w:szCs w:val="24"/>
          <w:lang w:eastAsia="hi-IN" w:bidi="hi-IN"/>
        </w:rPr>
      </w:pPr>
    </w:p>
    <w:p w:rsidR="003A59DC" w:rsidRPr="009432B6" w:rsidRDefault="003A59DC">
      <w:pPr>
        <w:widowControl w:val="0"/>
        <w:suppressAutoHyphens/>
        <w:spacing w:after="0" w:line="240" w:lineRule="auto"/>
        <w:ind w:left="1224" w:firstLine="194"/>
        <w:rPr>
          <w:rFonts w:ascii="Palatino Linotype" w:hAnsi="Palatino Linotype" w:cs="Mangal"/>
          <w:kern w:val="2"/>
          <w:sz w:val="24"/>
          <w:szCs w:val="24"/>
          <w:lang w:eastAsia="hi-IN" w:bidi="hi-IN"/>
        </w:rPr>
      </w:pPr>
    </w:p>
    <w:p w:rsidR="003A59DC" w:rsidRPr="004953EA" w:rsidRDefault="003A59DC" w:rsidP="004953EA">
      <w:pPr>
        <w:numPr>
          <w:ilvl w:val="2"/>
          <w:numId w:val="24"/>
        </w:numPr>
        <w:tabs>
          <w:tab w:val="left" w:pos="7760"/>
        </w:tabs>
        <w:spacing w:after="0" w:line="240" w:lineRule="auto"/>
        <w:ind w:left="1225" w:hanging="505"/>
        <w:rPr>
          <w:rFonts w:ascii="Palatino Linotype" w:hAnsi="Palatino Linotype"/>
          <w:b/>
          <w:sz w:val="24"/>
          <w:szCs w:val="24"/>
        </w:rPr>
      </w:pPr>
    </w:p>
    <w:p w:rsidR="003A59DC" w:rsidRPr="004953EA" w:rsidRDefault="003A59DC" w:rsidP="004953EA">
      <w:pPr>
        <w:numPr>
          <w:ilvl w:val="2"/>
          <w:numId w:val="24"/>
        </w:numPr>
        <w:tabs>
          <w:tab w:val="left" w:pos="7760"/>
        </w:tabs>
        <w:spacing w:after="0" w:line="240" w:lineRule="auto"/>
        <w:ind w:left="1225" w:firstLine="51"/>
        <w:rPr>
          <w:rFonts w:ascii="Palatino Linotype" w:hAnsi="Palatino Linotype"/>
          <w:b/>
          <w:sz w:val="24"/>
          <w:szCs w:val="24"/>
        </w:rPr>
      </w:pPr>
    </w:p>
    <w:p w:rsidR="003A59DC" w:rsidRPr="009432B6" w:rsidRDefault="003A59DC" w:rsidP="004953EA">
      <w:pPr>
        <w:tabs>
          <w:tab w:val="left" w:pos="7760"/>
        </w:tabs>
        <w:spacing w:after="0" w:line="240" w:lineRule="auto"/>
        <w:ind w:left="1225"/>
        <w:rPr>
          <w:rFonts w:ascii="Palatino Linotype" w:hAnsi="Palatino Linotype"/>
          <w:b/>
          <w:sz w:val="24"/>
          <w:szCs w:val="24"/>
        </w:rPr>
      </w:pPr>
      <w:r w:rsidRPr="009432B6">
        <w:rPr>
          <w:rFonts w:ascii="Palatino Linotype" w:hAnsi="Palatino Linotype" w:cs="Arial"/>
          <w:b/>
          <w:sz w:val="24"/>
          <w:szCs w:val="24"/>
          <w:lang w:eastAsia="hu-HU"/>
        </w:rPr>
        <w:t>Természetesvizek halasítása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50 óra/55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Ívóhelyek védelme, fenntartása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Halállomány becslése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kihelyezés környezeti és ökológiai feltételei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halasítás dokumentumai, állategészségügyi feltételei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népesítő anyag beszerzése, átvétele</w:t>
      </w:r>
    </w:p>
    <w:p w:rsidR="003A59DC" w:rsidRPr="009432B6" w:rsidRDefault="003A59DC">
      <w:pPr>
        <w:widowControl w:val="0"/>
        <w:suppressAutoHyphens/>
        <w:spacing w:after="0" w:line="240" w:lineRule="auto"/>
        <w:ind w:left="1224"/>
        <w:rPr>
          <w:rFonts w:ascii="Palatino Linotype" w:hAnsi="Palatino Linotype" w:cs="Mangal"/>
          <w:kern w:val="2"/>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A kifogott halak szállítása és értékesítése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30 óra/45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kifogott halak élve tárolása (bárka és használata).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kifogott nem élő halak ideiglenes tárolása.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Élőhal szállítása.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nem élő halak szállítása (csomagolás, jegelés).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kifogott halak értékesítése, vagy átadása az értékesítő helyen:</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  -  a hal szétválogatása faj és érték szerint,</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  -  mérlegelése, és az átadás - átvétel bizonylatolása,</w:t>
      </w:r>
    </w:p>
    <w:p w:rsidR="003A59DC" w:rsidRPr="009432B6" w:rsidRDefault="003A59DC">
      <w:pPr>
        <w:widowControl w:val="0"/>
        <w:suppressAutoHyphens/>
        <w:spacing w:after="0" w:line="240" w:lineRule="auto"/>
        <w:ind w:left="1224" w:firstLine="194"/>
        <w:rPr>
          <w:rFonts w:ascii="Palatino Linotype" w:hAnsi="Palatino Linotype" w:cs="Mangal"/>
          <w:b/>
          <w:kern w:val="2"/>
          <w:sz w:val="24"/>
          <w:szCs w:val="24"/>
          <w:lang w:eastAsia="hi-IN" w:bidi="hi-IN"/>
        </w:rPr>
      </w:pPr>
      <w:r w:rsidRPr="009432B6">
        <w:rPr>
          <w:rFonts w:ascii="Palatino Linotype" w:hAnsi="Palatino Linotype"/>
          <w:sz w:val="24"/>
          <w:szCs w:val="24"/>
        </w:rPr>
        <w:t xml:space="preserve"> -  ideiglenes tárolás hűtőpultban, vagy akváriumban</w:t>
      </w:r>
    </w:p>
    <w:p w:rsidR="003A59DC" w:rsidRPr="009432B6" w:rsidRDefault="003A59DC">
      <w:pPr>
        <w:widowControl w:val="0"/>
        <w:suppressAutoHyphens/>
        <w:spacing w:after="0" w:line="240" w:lineRule="auto"/>
        <w:ind w:left="1224"/>
        <w:rPr>
          <w:rFonts w:ascii="Palatino Linotype" w:hAnsi="Palatino Linotype" w:cs="Mangal"/>
          <w:b/>
          <w:kern w:val="2"/>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A természetes vizek mellékhasznosítása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26 óra/30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Kagyló, rák halászata és hasznosítása.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Orvosi pióca, vízibolha, tubifex gyűjtése, valamint hasznosításuk.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Vízi sportok hatása a vízi ökoszisztémára.</w:t>
      </w:r>
    </w:p>
    <w:p w:rsidR="003A59DC" w:rsidRPr="009432B6" w:rsidRDefault="003A59DC">
      <w:pPr>
        <w:widowControl w:val="0"/>
        <w:suppressAutoHyphens/>
        <w:spacing w:after="0" w:line="240" w:lineRule="auto"/>
        <w:ind w:left="1224" w:firstLine="194"/>
        <w:rPr>
          <w:rFonts w:ascii="Palatino Linotype" w:hAnsi="Palatino Linotype" w:cs="Mangal"/>
          <w:kern w:val="2"/>
          <w:sz w:val="24"/>
          <w:szCs w:val="24"/>
          <w:lang w:eastAsia="hi-IN" w:bidi="hi-IN"/>
        </w:rPr>
      </w:pPr>
      <w:r w:rsidRPr="009432B6">
        <w:rPr>
          <w:rFonts w:ascii="Palatino Linotype" w:hAnsi="Palatino Linotype"/>
          <w:sz w:val="24"/>
          <w:szCs w:val="24"/>
        </w:rPr>
        <w:t>A halászat és a horgászat kapcsolata (közös problémák, együttműködés).</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számítógép 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kisüzemi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nagyüzemi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rsidP="004953EA">
      <w:pPr>
        <w:numPr>
          <w:ilvl w:val="1"/>
          <w:numId w:val="24"/>
        </w:numPr>
        <w:spacing w:after="0" w:line="240" w:lineRule="auto"/>
        <w:ind w:firstLine="65"/>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ind w:left="360"/>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78"/>
      </w:tblGrid>
      <w:tr w:rsidR="003A59DC" w:rsidRPr="009432B6">
        <w:trPr>
          <w:cantSplit/>
          <w:trHeight w:val="1274"/>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57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416"/>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578"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Képi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cs="Arial"/>
                <w:sz w:val="24"/>
                <w:szCs w:val="24"/>
              </w:rPr>
              <w:t>rajz értelmezése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499"/>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versenyjáték</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7.</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Üzemeltetési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Géprendszer megfigyelése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8.</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Vizsgálati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Technológiai próbák végzése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9.</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9.1.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9.2.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ind w:left="360"/>
        <w:rPr>
          <w:rFonts w:ascii="Palatino Linotype" w:hAnsi="Palatino Linotype"/>
          <w:b/>
          <w:i/>
          <w:sz w:val="24"/>
          <w:szCs w:val="24"/>
        </w:rPr>
      </w:pPr>
    </w:p>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1064"/>
        <w:gridCol w:w="1134"/>
        <w:gridCol w:w="992"/>
        <w:gridCol w:w="2304"/>
      </w:tblGrid>
      <w:tr w:rsidR="003A59DC" w:rsidRPr="009432B6">
        <w:trPr>
          <w:cantSplit/>
          <w:jc w:val="center"/>
        </w:trPr>
        <w:tc>
          <w:tcPr>
            <w:tcW w:w="99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800"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994" w:type="dxa"/>
            <w:vMerge/>
            <w:vAlign w:val="center"/>
          </w:tcPr>
          <w:p w:rsidR="003A59DC" w:rsidRPr="009432B6" w:rsidRDefault="003A59DC">
            <w:pPr>
              <w:spacing w:after="0" w:line="240" w:lineRule="auto"/>
              <w:rPr>
                <w:rFonts w:ascii="Palatino Linotype" w:hAnsi="Palatino Linotype"/>
                <w:b/>
                <w:sz w:val="24"/>
                <w:szCs w:val="24"/>
              </w:rPr>
            </w:pPr>
          </w:p>
        </w:tc>
        <w:tc>
          <w:tcPr>
            <w:tcW w:w="2800"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szerepjáték</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99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1.12.</w:t>
            </w:r>
          </w:p>
        </w:tc>
        <w:tc>
          <w:tcPr>
            <w:tcW w:w="2800"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 xml:space="preserve">x </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rsidP="004D03D1">
      <w:pPr>
        <w:pStyle w:val="Listaszerbekezds4"/>
        <w:spacing w:after="0" w:line="240" w:lineRule="auto"/>
        <w:ind w:left="0"/>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rsidP="004953EA">
      <w:pPr>
        <w:numPr>
          <w:ilvl w:val="1"/>
          <w:numId w:val="24"/>
        </w:numPr>
        <w:spacing w:after="0" w:line="240" w:lineRule="auto"/>
        <w:ind w:hanging="786"/>
        <w:rPr>
          <w:rFonts w:ascii="Palatino Linotype" w:hAnsi="Palatino Linotype"/>
          <w:b/>
          <w:sz w:val="24"/>
          <w:szCs w:val="24"/>
        </w:rPr>
      </w:pPr>
      <w:r w:rsidRPr="009432B6">
        <w:rPr>
          <w:rFonts w:ascii="Palatino Linotype" w:hAnsi="Palatino Linotype"/>
          <w:b/>
          <w:sz w:val="24"/>
          <w:szCs w:val="24"/>
        </w:rPr>
        <w:t>A tantárgy értékelésének módja</w:t>
      </w: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9432B6" w:rsidRDefault="003A59DC">
      <w:pPr>
        <w:spacing w:after="0" w:line="240" w:lineRule="auto"/>
        <w:ind w:left="360"/>
        <w:rPr>
          <w:rFonts w:ascii="Palatino Linotype" w:hAnsi="Palatino Linotype"/>
          <w:b/>
          <w:sz w:val="24"/>
          <w:szCs w:val="24"/>
        </w:rPr>
      </w:pPr>
      <w:r w:rsidRPr="009432B6">
        <w:rPr>
          <w:rFonts w:ascii="Palatino Linotype" w:hAnsi="Palatino Linotype"/>
          <w:b/>
          <w:sz w:val="24"/>
          <w:szCs w:val="24"/>
        </w:rPr>
        <w:br w:type="page"/>
      </w: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r w:rsidRPr="00BF70B6">
        <w:rPr>
          <w:rFonts w:ascii="Palatino Linotype" w:hAnsi="Palatino Linotype"/>
          <w:b/>
          <w:sz w:val="44"/>
          <w:szCs w:val="44"/>
          <w:lang w:eastAsia="hu-HU"/>
        </w:rPr>
        <w:t xml:space="preserve">A </w:t>
      </w: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r w:rsidRPr="00BF70B6">
        <w:rPr>
          <w:rFonts w:ascii="Palatino Linotype" w:hAnsi="Palatino Linotype"/>
          <w:b/>
          <w:sz w:val="44"/>
          <w:szCs w:val="44"/>
          <w:lang w:eastAsia="hu-HU"/>
        </w:rPr>
        <w:t>11012-12  azonosító számú</w:t>
      </w: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r w:rsidRPr="00BF70B6">
        <w:rPr>
          <w:rFonts w:ascii="Palatino Linotype" w:hAnsi="Palatino Linotype"/>
          <w:b/>
          <w:sz w:val="44"/>
          <w:szCs w:val="44"/>
          <w:lang w:eastAsia="hu-HU"/>
        </w:rPr>
        <w:t>Halászati vállalkozási és jogi alapismeretek megnevezésű</w:t>
      </w: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p>
    <w:p w:rsidR="003A59DC" w:rsidRPr="00BF70B6" w:rsidRDefault="003A59DC">
      <w:pPr>
        <w:widowControl w:val="0"/>
        <w:suppressAutoHyphens/>
        <w:spacing w:after="0" w:line="240" w:lineRule="auto"/>
        <w:jc w:val="center"/>
        <w:rPr>
          <w:rFonts w:ascii="Palatino Linotype" w:hAnsi="Palatino Linotype"/>
          <w:b/>
          <w:kern w:val="1"/>
          <w:sz w:val="44"/>
          <w:szCs w:val="44"/>
          <w:lang w:eastAsia="hi-IN" w:bidi="hi-IN"/>
        </w:rPr>
      </w:pPr>
      <w:r w:rsidRPr="00BF70B6">
        <w:rPr>
          <w:rFonts w:ascii="Palatino Linotype" w:hAnsi="Palatino Linotype"/>
          <w:b/>
          <w:kern w:val="1"/>
          <w:sz w:val="44"/>
          <w:szCs w:val="44"/>
          <w:lang w:eastAsia="hi-IN" w:bidi="hi-IN"/>
        </w:rPr>
        <w:t>szakmai követelménymodul</w:t>
      </w:r>
    </w:p>
    <w:p w:rsidR="003A59DC" w:rsidRPr="00BF70B6" w:rsidRDefault="003A59DC">
      <w:pPr>
        <w:widowControl w:val="0"/>
        <w:suppressAutoHyphens/>
        <w:spacing w:after="0" w:line="240" w:lineRule="auto"/>
        <w:jc w:val="center"/>
        <w:rPr>
          <w:rFonts w:ascii="Palatino Linotype" w:hAnsi="Palatino Linotype"/>
          <w:b/>
          <w:kern w:val="1"/>
          <w:sz w:val="44"/>
          <w:szCs w:val="44"/>
          <w:lang w:eastAsia="hi-IN" w:bidi="hi-IN"/>
        </w:rPr>
      </w:pPr>
    </w:p>
    <w:p w:rsidR="003A59DC" w:rsidRPr="00BF70B6" w:rsidRDefault="003A59DC">
      <w:pPr>
        <w:widowControl w:val="0"/>
        <w:suppressAutoHyphens/>
        <w:spacing w:after="0" w:line="240" w:lineRule="auto"/>
        <w:jc w:val="center"/>
        <w:rPr>
          <w:rFonts w:ascii="Palatino Linotype" w:hAnsi="Palatino Linotype"/>
          <w:b/>
          <w:kern w:val="1"/>
          <w:sz w:val="44"/>
          <w:szCs w:val="44"/>
          <w:lang w:eastAsia="hi-IN" w:bidi="hi-IN"/>
        </w:rPr>
      </w:pPr>
      <w:r w:rsidRPr="00BF70B6">
        <w:rPr>
          <w:rFonts w:ascii="Palatino Linotype" w:hAnsi="Palatino Linotype"/>
          <w:b/>
          <w:kern w:val="1"/>
          <w:sz w:val="44"/>
          <w:szCs w:val="44"/>
          <w:lang w:eastAsia="hi-IN" w:bidi="hi-IN"/>
        </w:rPr>
        <w:t>tantárgyai, témakörei</w:t>
      </w:r>
    </w:p>
    <w:p w:rsidR="003A59DC" w:rsidRPr="009432B6" w:rsidRDefault="003A59DC">
      <w:pPr>
        <w:widowControl w:val="0"/>
        <w:suppressAutoHyphens/>
        <w:spacing w:after="0" w:line="240" w:lineRule="auto"/>
        <w:jc w:val="both"/>
        <w:rPr>
          <w:rFonts w:ascii="Palatino Linotype" w:hAnsi="Palatino Linotype"/>
          <w:b/>
          <w:bCs/>
          <w:kern w:val="1"/>
          <w:sz w:val="24"/>
          <w:szCs w:val="24"/>
          <w:lang w:eastAsia="hi-IN" w:bidi="hi-IN"/>
        </w:rPr>
        <w:sectPr w:rsidR="003A59DC" w:rsidRPr="009432B6" w:rsidSect="00FF2BD0">
          <w:pgSz w:w="11906" w:h="16838"/>
          <w:pgMar w:top="1418" w:right="1276" w:bottom="1418" w:left="1418" w:header="709" w:footer="709" w:gutter="0"/>
          <w:cols w:space="708"/>
          <w:docGrid w:linePitch="360"/>
        </w:sectPr>
      </w:pPr>
    </w:p>
    <w:p w:rsidR="003A59DC" w:rsidRPr="009432B6" w:rsidRDefault="003A59DC">
      <w:pPr>
        <w:widowControl w:val="0"/>
        <w:suppressAutoHyphens/>
        <w:spacing w:after="0" w:line="240" w:lineRule="auto"/>
        <w:jc w:val="both"/>
        <w:rPr>
          <w:rFonts w:ascii="Palatino Linotype" w:hAnsi="Palatino Linotype"/>
          <w:b/>
          <w:kern w:val="1"/>
          <w:sz w:val="24"/>
          <w:szCs w:val="24"/>
          <w:lang w:eastAsia="hi-IN" w:bidi="hi-IN"/>
        </w:rPr>
      </w:pPr>
      <w:r w:rsidRPr="009432B6">
        <w:rPr>
          <w:rFonts w:ascii="Palatino Linotype" w:hAnsi="Palatino Linotype" w:cs="Mangal"/>
          <w:b/>
          <w:kern w:val="1"/>
          <w:sz w:val="24"/>
          <w:szCs w:val="24"/>
          <w:lang w:eastAsia="hi-IN" w:bidi="hi-IN"/>
        </w:rPr>
        <w:t xml:space="preserve">A </w:t>
      </w:r>
      <w:r w:rsidRPr="009432B6">
        <w:rPr>
          <w:rFonts w:ascii="Palatino Linotype" w:hAnsi="Palatino Linotype"/>
          <w:b/>
          <w:sz w:val="24"/>
          <w:szCs w:val="24"/>
          <w:lang w:eastAsia="hu-HU"/>
        </w:rPr>
        <w:t>11012-12</w:t>
      </w:r>
      <w:r w:rsidRPr="009432B6">
        <w:rPr>
          <w:rFonts w:ascii="Palatino Linotype" w:hAnsi="Palatino Linotype" w:cs="Arial"/>
          <w:sz w:val="24"/>
          <w:szCs w:val="24"/>
          <w:lang w:eastAsia="hu-HU"/>
        </w:rPr>
        <w:t xml:space="preserve"> </w:t>
      </w:r>
      <w:r w:rsidRPr="009432B6">
        <w:rPr>
          <w:rFonts w:ascii="Palatino Linotype" w:hAnsi="Palatino Linotype" w:cs="Mangal"/>
          <w:b/>
          <w:kern w:val="1"/>
          <w:sz w:val="24"/>
          <w:szCs w:val="24"/>
          <w:lang w:eastAsia="hi-IN" w:bidi="hi-IN"/>
        </w:rPr>
        <w:t xml:space="preserve"> </w:t>
      </w:r>
      <w:r w:rsidRPr="009432B6">
        <w:rPr>
          <w:rFonts w:ascii="Palatino Linotype" w:hAnsi="Palatino Linotype"/>
          <w:b/>
          <w:sz w:val="24"/>
          <w:szCs w:val="24"/>
          <w:lang w:eastAsia="hu-HU"/>
        </w:rPr>
        <w:t>azonosító számú,</w:t>
      </w:r>
      <w:r w:rsidRPr="009432B6">
        <w:rPr>
          <w:rFonts w:ascii="Palatino Linotype" w:hAnsi="Palatino Linotype" w:cs="Arial"/>
          <w:sz w:val="24"/>
          <w:szCs w:val="24"/>
          <w:lang w:eastAsia="hu-HU"/>
        </w:rPr>
        <w:t xml:space="preserve"> </w:t>
      </w:r>
      <w:r w:rsidRPr="009432B6">
        <w:rPr>
          <w:rFonts w:ascii="Palatino Linotype" w:hAnsi="Palatino Linotype"/>
          <w:b/>
          <w:sz w:val="24"/>
          <w:szCs w:val="24"/>
          <w:lang w:eastAsia="hu-HU"/>
        </w:rPr>
        <w:t>Halászati vállalkozási és jogi alapismeretek megnevezésű szakmai követelmény</w:t>
      </w:r>
      <w:r w:rsidRPr="009432B6">
        <w:rPr>
          <w:rFonts w:ascii="Palatino Linotype" w:hAnsi="Palatino Linotype"/>
          <w:b/>
          <w:kern w:val="1"/>
          <w:sz w:val="24"/>
          <w:szCs w:val="24"/>
          <w:lang w:eastAsia="hi-IN" w:bidi="hi-IN"/>
        </w:rPr>
        <w:t>modulhoz tartozó tantárgyak és a témakörök oktatása során fejlesztendő kompetenciák</w:t>
      </w:r>
    </w:p>
    <w:p w:rsidR="003A59DC" w:rsidRPr="009432B6"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tbl>
      <w:tblPr>
        <w:tblW w:w="12026" w:type="dxa"/>
        <w:jc w:val="center"/>
        <w:tblCellMar>
          <w:left w:w="70" w:type="dxa"/>
          <w:right w:w="70" w:type="dxa"/>
        </w:tblCellMar>
        <w:tblLook w:val="0000" w:firstRow="0" w:lastRow="0" w:firstColumn="0" w:lastColumn="0" w:noHBand="0" w:noVBand="0"/>
      </w:tblPr>
      <w:tblGrid>
        <w:gridCol w:w="6002"/>
        <w:gridCol w:w="390"/>
        <w:gridCol w:w="88"/>
        <w:gridCol w:w="478"/>
        <w:gridCol w:w="478"/>
        <w:gridCol w:w="478"/>
        <w:gridCol w:w="478"/>
        <w:gridCol w:w="478"/>
        <w:gridCol w:w="465"/>
        <w:gridCol w:w="13"/>
        <w:gridCol w:w="478"/>
        <w:gridCol w:w="478"/>
        <w:gridCol w:w="478"/>
        <w:gridCol w:w="478"/>
        <w:gridCol w:w="478"/>
        <w:gridCol w:w="515"/>
      </w:tblGrid>
      <w:tr w:rsidR="003A59DC" w:rsidRPr="009432B6">
        <w:trPr>
          <w:cantSplit/>
          <w:trHeight w:val="255"/>
          <w:jc w:val="center"/>
        </w:trPr>
        <w:tc>
          <w:tcPr>
            <w:tcW w:w="6002" w:type="dxa"/>
            <w:vMerge w:val="restart"/>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b/>
                <w:sz w:val="24"/>
                <w:szCs w:val="24"/>
                <w:lang w:eastAsia="hu-HU"/>
              </w:rPr>
              <w:t>11012-12  Halászati vállalkozási és jogi alapismeretek</w:t>
            </w: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p w:rsidR="003A59DC" w:rsidRPr="009432B6" w:rsidRDefault="003A59DC">
            <w:pPr>
              <w:jc w:val="both"/>
              <w:rPr>
                <w:rFonts w:ascii="Palatino Linotype" w:hAnsi="Palatino Linotype"/>
                <w:sz w:val="24"/>
                <w:szCs w:val="24"/>
                <w:lang w:eastAsia="hu-HU"/>
              </w:rPr>
            </w:pPr>
          </w:p>
        </w:tc>
        <w:tc>
          <w:tcPr>
            <w:tcW w:w="450" w:type="dxa"/>
            <w:tcBorders>
              <w:top w:val="single" w:sz="4" w:space="0" w:color="auto"/>
              <w:left w:val="nil"/>
              <w:bottom w:val="single" w:sz="4" w:space="0" w:color="auto"/>
              <w:right w:val="nil"/>
            </w:tcBorders>
          </w:tcPr>
          <w:p w:rsidR="003A59DC" w:rsidRPr="009432B6" w:rsidRDefault="003A59DC">
            <w:pPr>
              <w:spacing w:after="0" w:line="240" w:lineRule="auto"/>
              <w:jc w:val="center"/>
              <w:rPr>
                <w:rFonts w:ascii="Palatino Linotype" w:hAnsi="Palatino Linotype" w:cs="Arial"/>
                <w:color w:val="000000"/>
                <w:sz w:val="24"/>
                <w:szCs w:val="24"/>
                <w:lang w:eastAsia="hu-HU"/>
              </w:rPr>
            </w:pPr>
          </w:p>
        </w:tc>
        <w:tc>
          <w:tcPr>
            <w:tcW w:w="2800" w:type="dxa"/>
            <w:gridSpan w:val="7"/>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color w:val="000000"/>
                <w:sz w:val="24"/>
                <w:szCs w:val="24"/>
                <w:lang w:eastAsia="hu-HU"/>
              </w:rPr>
              <w:t>Halászati vállalkozási és jogi alapismeretek</w:t>
            </w:r>
          </w:p>
        </w:tc>
        <w:tc>
          <w:tcPr>
            <w:tcW w:w="2774" w:type="dxa"/>
            <w:gridSpan w:val="7"/>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color w:val="000000"/>
                <w:sz w:val="24"/>
                <w:szCs w:val="24"/>
                <w:lang w:eastAsia="hu-HU"/>
              </w:rPr>
              <w:t>Halászati vállalkozási és jogi gyakorlatok</w:t>
            </w:r>
          </w:p>
        </w:tc>
      </w:tr>
      <w:tr w:rsidR="003A59DC" w:rsidRPr="009432B6">
        <w:trPr>
          <w:cantSplit/>
          <w:trHeight w:val="255"/>
          <w:jc w:val="center"/>
        </w:trPr>
        <w:tc>
          <w:tcPr>
            <w:tcW w:w="6002" w:type="dxa"/>
            <w:vMerge/>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p>
        </w:tc>
        <w:tc>
          <w:tcPr>
            <w:tcW w:w="558" w:type="dxa"/>
            <w:gridSpan w:val="2"/>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 xml:space="preserve">A haltermelés gazdálkodási kérdései         </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haltermelés számviteli, pénzügyi kérdései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 xml:space="preserve">A termék értékesítése                    </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Munkavállalói, munkaadói jogok kötelezettségek, érdekvédelem</w:t>
            </w:r>
          </w:p>
        </w:tc>
        <w:tc>
          <w:tcPr>
            <w:tcW w:w="450" w:type="dxa"/>
            <w:tcBorders>
              <w:top w:val="single" w:sz="4" w:space="0" w:color="auto"/>
              <w:left w:val="single" w:sz="4" w:space="0" w:color="auto"/>
              <w:bottom w:val="single" w:sz="4" w:space="0" w:color="auto"/>
              <w:right w:val="single" w:sz="4" w:space="0" w:color="auto"/>
            </w:tcBorders>
            <w:textDirection w:val="btLr"/>
          </w:tcPr>
          <w:p w:rsidR="003A59DC" w:rsidRPr="009432B6" w:rsidRDefault="003A59DC">
            <w:pPr>
              <w:spacing w:after="0" w:line="240" w:lineRule="auto"/>
              <w:ind w:left="57"/>
              <w:rPr>
                <w:rFonts w:ascii="Palatino Linotype" w:hAnsi="Palatino Linotype" w:cs="Arial"/>
                <w:sz w:val="24"/>
                <w:szCs w:val="24"/>
                <w:highlight w:val="yellow"/>
                <w:lang w:eastAsia="hu-HU"/>
              </w:rPr>
            </w:pPr>
            <w:r w:rsidRPr="009432B6">
              <w:rPr>
                <w:rFonts w:ascii="Palatino Linotype" w:hAnsi="Palatino Linotype" w:cs="Arial"/>
                <w:sz w:val="24"/>
                <w:szCs w:val="24"/>
                <w:lang w:eastAsia="hu-HU"/>
              </w:rPr>
              <w:t>Halászati vállalkozás tervezése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Kommunikációs alapismeretek</w:t>
            </w:r>
          </w:p>
        </w:tc>
        <w:tc>
          <w:tcPr>
            <w:tcW w:w="450" w:type="dxa"/>
            <w:gridSpan w:val="2"/>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halászati tevékenység munkaszervezése</w:t>
            </w:r>
          </w:p>
        </w:tc>
        <w:tc>
          <w:tcPr>
            <w:tcW w:w="451"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haltermelés számviteli, pénzügyi feladatai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termék értékesítése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Munkavállalói, munkaadói jogok kötelezettségek, érdekvédelem</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Halászati vállalkozás tervezése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Kommunikációs alapismeretek</w:t>
            </w:r>
          </w:p>
        </w:tc>
        <w:tc>
          <w:tcPr>
            <w:tcW w:w="515" w:type="dxa"/>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halászati tevékenység munkaszervezése</w:t>
            </w:r>
          </w:p>
        </w:tc>
      </w:tr>
      <w:tr w:rsidR="003A59DC" w:rsidRPr="009432B6">
        <w:trPr>
          <w:trHeight w:val="255"/>
          <w:jc w:val="center"/>
        </w:trPr>
        <w:tc>
          <w:tcPr>
            <w:tcW w:w="12026" w:type="dxa"/>
            <w:gridSpan w:val="16"/>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r w:rsidRPr="009432B6">
              <w:rPr>
                <w:rFonts w:ascii="Palatino Linotype" w:hAnsi="Palatino Linotype"/>
                <w:sz w:val="24"/>
                <w:szCs w:val="24"/>
                <w:lang w:eastAsia="hu-HU"/>
              </w:rPr>
              <w:t>FELADATOK</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Megtervezi a vállalkozását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Kiválasztja a megfelelő vállalkozási formát, elindítja a vállalkozását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Üzleti tervet készít/készíttet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Megteremti a vállalkozás anyagi feltételeit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Biztosítja a vállalkozásához szükséges személyi és tárgyi feltételeket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Irányítási és szervezési feladatokat lát el</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Folyamatosan fejleszti vállalkozását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Figyelemmel kíséri a vállalkozásával kapcsolatos jogszabályokat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Kapcsolatot tart a környezetével, továbbképzéseken vesz részt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Szükség esetén átalakítja vállalkozását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Piackutatást végez</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Ismeri a halászatra vonatkozó baleset-, tűz- és munkavédelmi szabályokat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Betartja a környezet- és természetvédelmi szabályokat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Bemutatja a halászati tevékenység folytatásához szükséges engedélyeket, feltételeket</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360"/>
          <w:jc w:val="center"/>
        </w:trPr>
        <w:tc>
          <w:tcPr>
            <w:tcW w:w="12026" w:type="dxa"/>
            <w:gridSpan w:val="16"/>
            <w:tcBorders>
              <w:top w:val="nil"/>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r w:rsidRPr="009432B6">
              <w:rPr>
                <w:rFonts w:ascii="Palatino Linotype" w:hAnsi="Palatino Linotype"/>
                <w:sz w:val="24"/>
                <w:szCs w:val="24"/>
                <w:lang w:eastAsia="hu-HU"/>
              </w:rPr>
              <w:t>SZAKMAI ISMERETEK</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Alapfogalmak</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Könyvelési alapismeretek</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vállalkozás eredménye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vállalkozás fogalma, jellemzői</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vállalkozási formák jellemzői</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Vállalkozás létesítése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Az üzleti terv készítésének céljai</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Az üzleti terv felépítése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vállalkozás működtetése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vállalkozás átalakítása és megszüntetése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szerződéskötés alapelvei</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Bizonylati elv és fegyelem, bizonylatok kitöltése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Az üzleti tárgyalás feltételei, résztvevői, menete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kommunikáció módszerei, eszközei</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Az üzleti levelezés szabályai</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vállalkozások pénzügyei</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piackutatás módszerei</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Marketingtevékenység végzése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Pályázatkészítés, a támogatások igénybevételének szabályai</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Adózási alapelvek</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Társadalombiztosítás</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Munkajogi alapismeretek</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Nyilvántartások vezetése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Számítógépes adatnyilvántartás</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Alapvető jogszabályok ismertetése és értelmezése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halászati tevékenység elvi működése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60"/>
          <w:jc w:val="center"/>
        </w:trPr>
        <w:tc>
          <w:tcPr>
            <w:tcW w:w="12026" w:type="dxa"/>
            <w:gridSpan w:val="16"/>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r w:rsidRPr="009432B6">
              <w:rPr>
                <w:rFonts w:ascii="Palatino Linotype" w:hAnsi="Palatino Linotype"/>
                <w:sz w:val="24"/>
                <w:szCs w:val="24"/>
                <w:lang w:eastAsia="hu-HU"/>
              </w:rPr>
              <w:t>SZAKMAI KÉSZSÉGEK</w:t>
            </w:r>
          </w:p>
        </w:tc>
      </w:tr>
      <w:tr w:rsidR="003A59DC" w:rsidRPr="009432B6">
        <w:trPr>
          <w:trHeight w:val="240"/>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Olvasott szakmai szöveg megértése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Szakmai nyelvi íráskészség, fogalmazás írásban</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Szakmai nyelvű hallott szöveg megértése</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Szakmai nyelvű beszédkészség</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255"/>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Számolási készség</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60"/>
          <w:jc w:val="center"/>
        </w:trPr>
        <w:tc>
          <w:tcPr>
            <w:tcW w:w="12026" w:type="dxa"/>
            <w:gridSpan w:val="16"/>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r w:rsidRPr="009432B6">
              <w:rPr>
                <w:rFonts w:ascii="Palatino Linotype" w:hAnsi="Palatino Linotype"/>
                <w:sz w:val="24"/>
                <w:szCs w:val="24"/>
                <w:lang w:eastAsia="hu-HU"/>
              </w:rPr>
              <w:t>SZEMÉLYES KOMPETENCIÁK</w:t>
            </w:r>
          </w:p>
        </w:tc>
      </w:tr>
      <w:tr w:rsidR="003A59DC" w:rsidRPr="009432B6">
        <w:trPr>
          <w:trHeight w:val="300"/>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Önállóság</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00"/>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Megbízhatóság</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Döntésképesség</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60"/>
          <w:jc w:val="center"/>
        </w:trPr>
        <w:tc>
          <w:tcPr>
            <w:tcW w:w="12026" w:type="dxa"/>
            <w:gridSpan w:val="16"/>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r w:rsidRPr="009432B6">
              <w:rPr>
                <w:rFonts w:ascii="Palatino Linotype" w:hAnsi="Palatino Linotype"/>
                <w:sz w:val="24"/>
                <w:szCs w:val="24"/>
                <w:lang w:eastAsia="hu-HU"/>
              </w:rPr>
              <w:t>TÁRSAS KOMPETENCIÁK</w:t>
            </w:r>
          </w:p>
        </w:tc>
      </w:tr>
      <w:tr w:rsidR="003A59DC" w:rsidRPr="009432B6">
        <w:trPr>
          <w:trHeight w:val="300"/>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Határozottság</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Kapcsolatteremtő készség</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1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Kezdeményezőkészség</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1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600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Lényegfelismerés (lényeglátás)</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15"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00"/>
          <w:jc w:val="center"/>
        </w:trPr>
        <w:tc>
          <w:tcPr>
            <w:tcW w:w="6002"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Ismeretek helyénvaló alkalmazása</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15"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6002"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Információgyűjtés</w:t>
            </w:r>
          </w:p>
        </w:tc>
        <w:tc>
          <w:tcPr>
            <w:tcW w:w="558"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15"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bl>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sectPr w:rsidR="003A59DC" w:rsidRPr="009432B6" w:rsidSect="00FF2BD0">
          <w:pgSz w:w="16838" w:h="11906" w:orient="landscape"/>
          <w:pgMar w:top="1418" w:right="1418" w:bottom="1276" w:left="1418" w:header="709" w:footer="709" w:gutter="0"/>
          <w:cols w:space="708"/>
          <w:docGrid w:linePitch="360"/>
        </w:sect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b/>
          <w:sz w:val="24"/>
          <w:szCs w:val="24"/>
          <w:lang w:eastAsia="hu-HU"/>
        </w:rPr>
        <w:t>Halászati vállalkozási és jogi alapismeretek</w:t>
      </w:r>
      <w:r>
        <w:rPr>
          <w:rFonts w:ascii="Palatino Linotype" w:hAnsi="Palatino Linotype"/>
          <w:b/>
          <w:sz w:val="24"/>
          <w:szCs w:val="24"/>
          <w:lang w:eastAsia="hu-HU"/>
        </w:rPr>
        <w:t xml:space="preserve"> </w:t>
      </w:r>
      <w:r w:rsidRPr="009432B6">
        <w:rPr>
          <w:rFonts w:ascii="Palatino Linotype" w:hAnsi="Palatino Linotype"/>
          <w:b/>
          <w:sz w:val="24"/>
          <w:szCs w:val="24"/>
          <w:lang w:eastAsia="hu-HU"/>
        </w:rPr>
        <w:t>tantárgy</w:t>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t>108 óra/ 104óra*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b/>
          <w:sz w:val="24"/>
          <w:szCs w:val="24"/>
          <w:lang w:eastAsia="hu-HU"/>
        </w:rPr>
        <w:t>*Háromévfolyamos képzés közismereti</w:t>
      </w:r>
      <w:r w:rsidRPr="009432B6">
        <w:rPr>
          <w:rFonts w:ascii="Palatino Linotype" w:hAnsi="Palatino Linotype"/>
          <w:sz w:val="24"/>
          <w:szCs w:val="24"/>
        </w:rPr>
        <w:t xml:space="preserve">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rsidP="004953EA">
      <w:pPr>
        <w:numPr>
          <w:ilvl w:val="1"/>
          <w:numId w:val="24"/>
        </w:numPr>
        <w:spacing w:after="0" w:line="240" w:lineRule="auto"/>
        <w:ind w:hanging="77"/>
        <w:rPr>
          <w:rFonts w:ascii="Palatino Linotype" w:hAnsi="Palatino Linotype"/>
          <w:b/>
          <w:sz w:val="24"/>
          <w:szCs w:val="24"/>
          <w:lang w:eastAsia="hu-HU"/>
        </w:rPr>
      </w:pPr>
      <w:r w:rsidRPr="009432B6">
        <w:rPr>
          <w:rFonts w:ascii="Palatino Linotype" w:hAnsi="Palatino Linotype"/>
          <w:b/>
          <w:sz w:val="24"/>
          <w:szCs w:val="24"/>
          <w:lang w:eastAsia="hu-HU"/>
        </w:rPr>
        <w:t>A tantárgy tanításának célja</w:t>
      </w:r>
    </w:p>
    <w:p w:rsidR="003A59DC" w:rsidRPr="009432B6" w:rsidRDefault="003A59DC">
      <w:pPr>
        <w:ind w:left="709"/>
        <w:jc w:val="both"/>
        <w:rPr>
          <w:rFonts w:ascii="Palatino Linotype" w:hAnsi="Palatino Linotype"/>
          <w:sz w:val="24"/>
          <w:szCs w:val="24"/>
        </w:rPr>
      </w:pPr>
      <w:r w:rsidRPr="009432B6">
        <w:rPr>
          <w:rFonts w:ascii="Palatino Linotype" w:hAnsi="Palatino Linotype"/>
          <w:sz w:val="24"/>
          <w:szCs w:val="24"/>
        </w:rPr>
        <w:t xml:space="preserve">A képzésben résztvevők legyenek képesek a szakmai, technológiai ismereteiket a termelés közgazdasági kérdésével együtt kezelni úgy, hogy ne csak részfeladatokat tudjanak ellátni, hanem a képzés végére egy vállalkozás egészének működését tudják értelmezni. E tevékenység ellátásához vállalkozói ismeretekkel kell rendelkezni. A halász szakmát későbbi tapasztalatszerzés után önállóan tudják művelni saját vállalkozás keretében, vagy vállalkozás alkalmazottjaiként. </w:t>
      </w:r>
    </w:p>
    <w:p w:rsidR="003A59DC" w:rsidRPr="009432B6" w:rsidRDefault="003A59DC">
      <w:pPr>
        <w:ind w:left="709"/>
        <w:jc w:val="both"/>
        <w:rPr>
          <w:rFonts w:ascii="Palatino Linotype" w:hAnsi="Palatino Linotype"/>
          <w:b/>
          <w:sz w:val="24"/>
          <w:szCs w:val="24"/>
          <w:lang w:eastAsia="hu-HU"/>
        </w:rPr>
      </w:pPr>
      <w:r w:rsidRPr="009432B6">
        <w:rPr>
          <w:rFonts w:ascii="Palatino Linotype" w:hAnsi="Palatino Linotype"/>
          <w:sz w:val="24"/>
          <w:szCs w:val="24"/>
        </w:rPr>
        <w:t>A gazdaságos halhústermelés mellett rugalmasan tudjanak alkalmazkodni a változó piaci körülményekhez. A termelés és értékesítés szoros összefüggésben van, ezért értékesítési alapismereteket is el kell sajátítani.</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sz w:val="24"/>
          <w:szCs w:val="24"/>
          <w:lang w:eastAsia="hu-HU"/>
        </w:rPr>
      </w:pPr>
      <w:r w:rsidRPr="009432B6">
        <w:rPr>
          <w:rFonts w:ascii="Palatino Linotype" w:hAnsi="Palatino Linotype"/>
          <w:b/>
          <w:sz w:val="24"/>
          <w:szCs w:val="24"/>
        </w:rPr>
        <w:t>Kapcsolódó</w:t>
      </w:r>
      <w:r w:rsidRPr="009432B6">
        <w:rPr>
          <w:rFonts w:ascii="Palatino Linotype" w:hAnsi="Palatino Linotype"/>
          <w:b/>
          <w:sz w:val="24"/>
          <w:szCs w:val="24"/>
          <w:lang w:eastAsia="hu-HU"/>
        </w:rPr>
        <w:t xml:space="preserve"> közismereti, szakmai tartalmak</w:t>
      </w:r>
    </w:p>
    <w:p w:rsidR="003A59DC" w:rsidRPr="009432B6" w:rsidRDefault="003A59DC">
      <w:pPr>
        <w:spacing w:after="0" w:line="240" w:lineRule="auto"/>
        <w:ind w:left="1069" w:firstLine="349"/>
        <w:rPr>
          <w:rFonts w:ascii="Palatino Linotype" w:hAnsi="Palatino Linotype"/>
          <w:sz w:val="24"/>
          <w:szCs w:val="24"/>
        </w:rPr>
      </w:pPr>
      <w:r w:rsidRPr="009432B6">
        <w:rPr>
          <w:rFonts w:ascii="Palatino Linotype" w:hAnsi="Palatino Linotype"/>
          <w:sz w:val="24"/>
          <w:szCs w:val="24"/>
        </w:rPr>
        <w:t>Történelem: állampolgári ismeretek</w:t>
      </w:r>
    </w:p>
    <w:p w:rsidR="003A59DC" w:rsidRPr="009432B6" w:rsidRDefault="003A59DC">
      <w:pPr>
        <w:spacing w:after="0" w:line="240" w:lineRule="auto"/>
        <w:ind w:left="720" w:firstLine="698"/>
        <w:rPr>
          <w:rFonts w:ascii="Palatino Linotype" w:hAnsi="Palatino Linotype"/>
          <w:sz w:val="24"/>
          <w:szCs w:val="24"/>
        </w:rPr>
      </w:pPr>
      <w:r w:rsidRPr="009432B6">
        <w:rPr>
          <w:rFonts w:ascii="Palatino Linotype" w:hAnsi="Palatino Linotype"/>
          <w:sz w:val="24"/>
          <w:szCs w:val="24"/>
        </w:rPr>
        <w:t>Matematika: szakmai számítások</w:t>
      </w:r>
    </w:p>
    <w:p w:rsidR="003A59DC" w:rsidRPr="009432B6" w:rsidRDefault="003A59DC">
      <w:pPr>
        <w:spacing w:after="0" w:line="240" w:lineRule="auto"/>
        <w:ind w:left="792"/>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rsidP="004953EA">
      <w:pPr>
        <w:spacing w:after="0" w:line="240" w:lineRule="auto"/>
        <w:ind w:left="786"/>
        <w:rPr>
          <w:rFonts w:ascii="Palatino Linotype" w:hAnsi="Palatino Linotype"/>
          <w:b/>
          <w:sz w:val="24"/>
          <w:szCs w:val="24"/>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cs="Mangal"/>
          <w:b/>
          <w:kern w:val="1"/>
          <w:sz w:val="24"/>
          <w:szCs w:val="24"/>
          <w:lang w:eastAsia="hi-IN" w:bidi="hi-IN"/>
        </w:rPr>
      </w:pPr>
      <w:r w:rsidRPr="009432B6">
        <w:rPr>
          <w:rFonts w:ascii="Palatino Linotype" w:hAnsi="Palatino Linotype" w:cs="Arial"/>
          <w:b/>
          <w:sz w:val="24"/>
          <w:szCs w:val="24"/>
          <w:lang w:eastAsia="hu-HU"/>
        </w:rPr>
        <w:t>A haltermelés gazdálkodási kérdései</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sidRPr="009432B6">
        <w:rPr>
          <w:rFonts w:ascii="Palatino Linotype" w:hAnsi="Palatino Linotype"/>
          <w:b/>
          <w:i/>
          <w:sz w:val="24"/>
          <w:szCs w:val="24"/>
        </w:rPr>
        <w:t>10 óra/ 5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 xml:space="preserve">A halászati tevékenység erőforrásai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mezőgazdasági / halászati / tevékenység szervezeti formái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halgazdálkodáshoz kapcsolódó hatóságok ismertetése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hatóságok és a halgazdálkodás funkcionális kapcsolata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i/>
          <w:sz w:val="24"/>
          <w:szCs w:val="24"/>
        </w:rPr>
      </w:pPr>
      <w:r w:rsidRPr="009432B6">
        <w:rPr>
          <w:rFonts w:ascii="Palatino Linotype" w:hAnsi="Palatino Linotype" w:cs="Arial"/>
          <w:b/>
          <w:sz w:val="24"/>
          <w:szCs w:val="24"/>
          <w:lang w:eastAsia="hu-HU"/>
        </w:rPr>
        <w:t>A haltermelés számviteli, pénzügyi kérdései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25 óra/15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legfontosabb pénzügyi, közgazdasági alapfogalmak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Könyvviteli alapismeretek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ráfordítás, hozam, gazdaságossági és hatékonysági mutatók, az </w:t>
      </w:r>
      <w:r>
        <w:rPr>
          <w:rFonts w:ascii="Palatino Linotype" w:hAnsi="Palatino Linotype"/>
          <w:sz w:val="24"/>
          <w:szCs w:val="24"/>
        </w:rPr>
        <w:tab/>
      </w:r>
      <w:r w:rsidRPr="009432B6">
        <w:rPr>
          <w:rFonts w:ascii="Palatino Linotype" w:hAnsi="Palatino Linotype"/>
          <w:sz w:val="24"/>
          <w:szCs w:val="24"/>
        </w:rPr>
        <w:t xml:space="preserve">árképzés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(halár-kalkuláció)</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mezőgazdaság, a halászat támogatási rendszere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mezőgazdasági, a halászati tevékenység adózása, adótörvények, SZJA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ismerete</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A hitel, a hitel felvétele, feltételei, hitel és pénzintézetek típusai</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i/>
          <w:sz w:val="24"/>
          <w:szCs w:val="24"/>
        </w:rPr>
      </w:pPr>
      <w:r w:rsidRPr="009432B6">
        <w:rPr>
          <w:rFonts w:ascii="Palatino Linotype" w:hAnsi="Palatino Linotype" w:cs="Arial"/>
          <w:b/>
          <w:sz w:val="24"/>
          <w:szCs w:val="24"/>
          <w:lang w:eastAsia="hu-HU"/>
        </w:rPr>
        <w:t>A termék értékesítése</w:t>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sidRPr="009432B6">
        <w:rPr>
          <w:rFonts w:ascii="Palatino Linotype" w:hAnsi="Palatino Linotype"/>
          <w:b/>
          <w:i/>
          <w:sz w:val="24"/>
          <w:szCs w:val="24"/>
        </w:rPr>
        <w:t>10 óra/10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hal értékesítési lehetőségei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értékesítés feltételei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piac lényege, lehetősége az értékesítésnél</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marketing jelentőssége</w:t>
      </w: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Munkavállalói, munkaadói jogok kötelezettségek, érdekvédelem</w:t>
      </w:r>
      <w:r>
        <w:rPr>
          <w:rFonts w:ascii="Palatino Linotype" w:hAnsi="Palatino Linotype" w:cs="Arial"/>
          <w:b/>
          <w:sz w:val="24"/>
          <w:szCs w:val="24"/>
          <w:lang w:eastAsia="hu-HU"/>
        </w:rPr>
        <w:t xml:space="preserve"> </w:t>
      </w:r>
    </w:p>
    <w:p w:rsidR="003A59DC" w:rsidRPr="009432B6" w:rsidRDefault="003A59DC">
      <w:pPr>
        <w:widowControl w:val="0"/>
        <w:suppressAutoHyphens/>
        <w:spacing w:after="0" w:line="240" w:lineRule="auto"/>
        <w:ind w:left="7101" w:firstLine="698"/>
        <w:rPr>
          <w:rFonts w:ascii="Palatino Linotype" w:hAnsi="Palatino Linotype"/>
          <w:b/>
          <w:sz w:val="24"/>
          <w:szCs w:val="24"/>
        </w:rPr>
      </w:pPr>
      <w:r w:rsidRPr="009432B6">
        <w:rPr>
          <w:rFonts w:ascii="Palatino Linotype" w:hAnsi="Palatino Linotype"/>
          <w:b/>
          <w:i/>
          <w:sz w:val="24"/>
          <w:szCs w:val="24"/>
        </w:rPr>
        <w:t>27 óra/15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munkaszerződés, munkaviszony létesítése, megszüntetése.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munkaidő és pihenőidő szabályai.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munkaadó és munkavállaló felelősségi, kötelességi viszonyai.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munkaügyi jogviták.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Társadalombiztosítási szabályok</w:t>
      </w:r>
    </w:p>
    <w:p w:rsidR="003A59DC" w:rsidRPr="009432B6" w:rsidRDefault="003A59DC">
      <w:pPr>
        <w:widowControl w:val="0"/>
        <w:suppressAutoHyphens/>
        <w:spacing w:after="0" w:line="240" w:lineRule="auto"/>
        <w:ind w:left="1224" w:firstLine="194"/>
        <w:rPr>
          <w:rFonts w:ascii="Palatino Linotype" w:hAnsi="Palatino Linotype" w:cs="Mangal"/>
          <w:b/>
          <w:kern w:val="1"/>
          <w:sz w:val="24"/>
          <w:szCs w:val="24"/>
          <w:lang w:eastAsia="hi-IN" w:bidi="hi-IN"/>
        </w:rPr>
      </w:pPr>
      <w:r w:rsidRPr="009432B6">
        <w:rPr>
          <w:rFonts w:ascii="Palatino Linotype" w:hAnsi="Palatino Linotype"/>
          <w:sz w:val="24"/>
          <w:szCs w:val="24"/>
        </w:rPr>
        <w:t xml:space="preserve"> A munkatörvény áttekintése</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sz w:val="24"/>
          <w:szCs w:val="24"/>
        </w:rPr>
      </w:pPr>
      <w:r w:rsidRPr="009432B6">
        <w:rPr>
          <w:rFonts w:ascii="Palatino Linotype" w:hAnsi="Palatino Linotype" w:cs="Arial"/>
          <w:b/>
          <w:sz w:val="24"/>
          <w:szCs w:val="24"/>
          <w:lang w:eastAsia="hu-HU"/>
        </w:rPr>
        <w:t>Halászati vállalkozás tervezése</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sidRPr="009432B6">
        <w:rPr>
          <w:rFonts w:ascii="Palatino Linotype" w:hAnsi="Palatino Linotype"/>
          <w:b/>
          <w:i/>
          <w:sz w:val="24"/>
          <w:szCs w:val="24"/>
        </w:rPr>
        <w:t>16 óra/15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vállalkozás (stratégiai, üzleti, termelési, pénzügyi tervének)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tartalmi, formai követelményei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Pályázat, kérelem, szerződés tartalma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Piackutatás, konkurencia felmérése</w:t>
      </w:r>
    </w:p>
    <w:p w:rsidR="003A59DC"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Fejlesztés és termékváltás (term</w:t>
      </w:r>
      <w:r>
        <w:rPr>
          <w:rFonts w:ascii="Palatino Linotype" w:hAnsi="Palatino Linotype"/>
          <w:sz w:val="24"/>
          <w:szCs w:val="24"/>
        </w:rPr>
        <w:t>elési mód váltás) lehetőségének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 xml:space="preserve">felmérése, </w:t>
      </w:r>
      <w:r w:rsidRPr="009432B6">
        <w:rPr>
          <w:rFonts w:ascii="Palatino Linotype" w:hAnsi="Palatino Linotype"/>
          <w:sz w:val="24"/>
          <w:szCs w:val="24"/>
        </w:rPr>
        <w:t>kialakítása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rsidP="004953EA">
      <w:pPr>
        <w:widowControl w:val="0"/>
        <w:numPr>
          <w:ilvl w:val="2"/>
          <w:numId w:val="24"/>
        </w:numPr>
        <w:suppressAutoHyphens/>
        <w:spacing w:after="0" w:line="240" w:lineRule="auto"/>
        <w:ind w:hanging="153"/>
        <w:rPr>
          <w:rFonts w:ascii="Palatino Linotype" w:hAnsi="Palatino Linotype"/>
          <w:b/>
          <w:i/>
          <w:sz w:val="24"/>
          <w:szCs w:val="24"/>
        </w:rPr>
      </w:pPr>
      <w:r w:rsidRPr="009432B6">
        <w:rPr>
          <w:rFonts w:ascii="Palatino Linotype" w:hAnsi="Palatino Linotype" w:cs="Arial"/>
          <w:b/>
          <w:sz w:val="24"/>
          <w:szCs w:val="24"/>
          <w:lang w:eastAsia="hu-HU"/>
        </w:rPr>
        <w:t>Kommunikációs alapismeretek</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sidRPr="009432B6">
        <w:rPr>
          <w:rFonts w:ascii="Palatino Linotype" w:hAnsi="Palatino Linotype"/>
          <w:b/>
          <w:i/>
          <w:sz w:val="24"/>
          <w:szCs w:val="24"/>
        </w:rPr>
        <w:t>10 óra/10óra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Információ adása (írásban, szóban)</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Információ vétele (írásban, szóban)</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Interakcióban információ adása, vétele, a tárgyalás technikája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Ember- gép kommunikációja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mezőgazdasági termelést segítő intézményrendszer kommunikációja</w:t>
      </w: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b/>
          <w:sz w:val="24"/>
          <w:szCs w:val="24"/>
        </w:rPr>
      </w:pPr>
      <w:r w:rsidRPr="009432B6">
        <w:rPr>
          <w:rFonts w:ascii="Palatino Linotype" w:hAnsi="Palatino Linotype" w:cs="Arial"/>
          <w:b/>
          <w:sz w:val="24"/>
          <w:szCs w:val="24"/>
          <w:lang w:eastAsia="hu-HU"/>
        </w:rPr>
        <w:t>A halászati tevékenység munkaszervezése</w:t>
      </w:r>
      <w:r>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b/>
          <w:i/>
          <w:sz w:val="24"/>
          <w:szCs w:val="24"/>
        </w:rPr>
        <w:t>10 óra/7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Tógazdasági tevékenységek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Természetesv</w:t>
      </w:r>
      <w:r>
        <w:rPr>
          <w:rFonts w:ascii="Palatino Linotype" w:hAnsi="Palatino Linotype"/>
          <w:sz w:val="24"/>
          <w:szCs w:val="24"/>
        </w:rPr>
        <w:t>í</w:t>
      </w:r>
      <w:r w:rsidRPr="009432B6">
        <w:rPr>
          <w:rFonts w:ascii="Palatino Linotype" w:hAnsi="Palatino Linotype"/>
          <w:sz w:val="24"/>
          <w:szCs w:val="24"/>
        </w:rPr>
        <w:t>zi halászat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Egyéni és csoportos munkavégzés lehetőségei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Viselkedésformák, az együttműködés feltételei</w:t>
      </w:r>
    </w:p>
    <w:p w:rsidR="003A59DC" w:rsidRPr="009432B6" w:rsidRDefault="003A59DC">
      <w:pPr>
        <w:widowControl w:val="0"/>
        <w:suppressAutoHyphens/>
        <w:spacing w:after="0" w:line="240" w:lineRule="auto"/>
        <w:ind w:left="1224" w:firstLine="194"/>
        <w:rPr>
          <w:rFonts w:ascii="Palatino Linotype" w:hAnsi="Palatino Linotype" w:cs="Mangal"/>
          <w:b/>
          <w:kern w:val="1"/>
          <w:sz w:val="24"/>
          <w:szCs w:val="24"/>
          <w:lang w:eastAsia="hi-IN" w:bidi="hi-IN"/>
        </w:rPr>
      </w:pPr>
      <w:r w:rsidRPr="009432B6">
        <w:rPr>
          <w:rFonts w:ascii="Palatino Linotype" w:hAnsi="Palatino Linotype"/>
          <w:sz w:val="24"/>
          <w:szCs w:val="24"/>
        </w:rPr>
        <w:t>Alkalmi munkaerő foglalkoztatása</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számítógép 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5"/>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ind w:left="79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436"/>
      </w:tblGrid>
      <w:tr w:rsidR="003A59DC" w:rsidRPr="009432B6">
        <w:trPr>
          <w:cantSplit/>
          <w:trHeight w:val="921"/>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436"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253"/>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436"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499"/>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versenyjáték</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Részvétel az ügyfélfogadáson, esetmegfigyelés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Szolgáltatási napló vezetése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ind w:left="791"/>
        <w:rPr>
          <w:rFonts w:ascii="Palatino Linotype" w:hAnsi="Palatino Linotype"/>
          <w:b/>
          <w:i/>
          <w:sz w:val="24"/>
          <w:szCs w:val="24"/>
        </w:rPr>
      </w:pPr>
    </w:p>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3A59DC" w:rsidRPr="009432B6">
        <w:trPr>
          <w:cantSplit/>
          <w:jc w:val="center"/>
        </w:trPr>
        <w:tc>
          <w:tcPr>
            <w:tcW w:w="117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62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1172" w:type="dxa"/>
            <w:vMerge/>
            <w:vAlign w:val="center"/>
          </w:tcPr>
          <w:p w:rsidR="003A59DC" w:rsidRPr="009432B6" w:rsidRDefault="003A59DC">
            <w:pPr>
              <w:spacing w:after="0" w:line="240" w:lineRule="auto"/>
              <w:rPr>
                <w:rFonts w:ascii="Palatino Linotype" w:hAnsi="Palatino Linotype"/>
                <w:b/>
                <w:sz w:val="24"/>
                <w:szCs w:val="24"/>
              </w:rPr>
            </w:pPr>
          </w:p>
        </w:tc>
        <w:tc>
          <w:tcPr>
            <w:tcW w:w="2622"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szerepjáték</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rsidP="004D03D1">
      <w:pPr>
        <w:pStyle w:val="Listaszerbekezds4"/>
        <w:spacing w:after="0" w:line="240" w:lineRule="auto"/>
        <w:ind w:left="0"/>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rsidP="004953EA">
      <w:pPr>
        <w:widowControl w:val="0"/>
        <w:numPr>
          <w:ilvl w:val="1"/>
          <w:numId w:val="24"/>
        </w:numPr>
        <w:suppressAutoHyphens/>
        <w:spacing w:after="0" w:line="240" w:lineRule="auto"/>
        <w:ind w:hanging="786"/>
        <w:rPr>
          <w:rFonts w:ascii="Palatino Linotype" w:hAnsi="Palatino Linotype" w:cs="Mangal"/>
          <w:b/>
          <w:bCs/>
          <w:kern w:val="1"/>
          <w:sz w:val="24"/>
          <w:szCs w:val="24"/>
          <w:lang w:eastAsia="hi-IN" w:bidi="hi-IN"/>
        </w:rPr>
      </w:pPr>
      <w:r w:rsidRPr="009432B6">
        <w:rPr>
          <w:rFonts w:ascii="Palatino Linotype" w:hAnsi="Palatino Linotype"/>
          <w:b/>
          <w:sz w:val="24"/>
          <w:szCs w:val="24"/>
        </w:rPr>
        <w:t>A tantárgy értékelésének módja</w:t>
      </w: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9432B6" w:rsidRDefault="003A59DC" w:rsidP="004D03D1">
      <w:pPr>
        <w:widowControl w:val="0"/>
        <w:suppressAutoHyphens/>
        <w:spacing w:after="0" w:line="240" w:lineRule="auto"/>
        <w:rPr>
          <w:rFonts w:ascii="Palatino Linotype" w:hAnsi="Palatino Linotype" w:cs="Mangal"/>
          <w:b/>
          <w:kern w:val="1"/>
          <w:sz w:val="24"/>
          <w:szCs w:val="24"/>
          <w:lang w:eastAsia="hi-IN" w:bidi="hi-IN"/>
        </w:rPr>
      </w:pPr>
      <w:r w:rsidRPr="009432B6">
        <w:rPr>
          <w:rFonts w:ascii="Palatino Linotype" w:hAnsi="Palatino Linotype" w:cs="Mangal"/>
          <w:b/>
          <w:kern w:val="1"/>
          <w:sz w:val="24"/>
          <w:szCs w:val="24"/>
          <w:lang w:eastAsia="hi-IN" w:bidi="hi-IN"/>
        </w:rPr>
        <w:br w:type="page"/>
      </w: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b/>
          <w:sz w:val="24"/>
          <w:szCs w:val="24"/>
          <w:lang w:eastAsia="hu-HU"/>
        </w:rPr>
        <w:t>Halászati vállalkozási és jogi gyakorlatok tantárgy</w:t>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t xml:space="preserve">      144 óra/128óra*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hanging="786"/>
        <w:rPr>
          <w:rFonts w:ascii="Palatino Linotype" w:hAnsi="Palatino Linotype"/>
          <w:b/>
          <w:sz w:val="24"/>
          <w:szCs w:val="24"/>
        </w:rPr>
      </w:pPr>
      <w:r w:rsidRPr="009432B6">
        <w:rPr>
          <w:rFonts w:ascii="Palatino Linotype" w:hAnsi="Palatino Linotype"/>
          <w:b/>
          <w:sz w:val="24"/>
          <w:szCs w:val="24"/>
        </w:rPr>
        <w:t>A tantárgy tanításának célja</w:t>
      </w:r>
    </w:p>
    <w:p w:rsidR="003A59DC" w:rsidRPr="009432B6" w:rsidRDefault="003A59DC">
      <w:pPr>
        <w:jc w:val="both"/>
        <w:rPr>
          <w:rFonts w:ascii="Palatino Linotype" w:hAnsi="Palatino Linotype"/>
          <w:sz w:val="24"/>
          <w:szCs w:val="24"/>
        </w:rPr>
      </w:pPr>
      <w:r w:rsidRPr="009432B6">
        <w:rPr>
          <w:rFonts w:ascii="Palatino Linotype" w:hAnsi="Palatino Linotype"/>
          <w:sz w:val="24"/>
          <w:szCs w:val="24"/>
        </w:rPr>
        <w:t>A gazdálkodási és szervezési ismeretek tudatos használata a gyakorlatban. A képzésben résztvevők tudják ezeket az ismereteket mozgósítani, és ennek segítségével szakszerűen és eredményesen legyenek képesek a halász szakmát művelni.</w:t>
      </w:r>
    </w:p>
    <w:p w:rsidR="003A59DC" w:rsidRPr="009432B6" w:rsidRDefault="003A59DC">
      <w:pPr>
        <w:jc w:val="both"/>
        <w:rPr>
          <w:rFonts w:ascii="Palatino Linotype" w:hAnsi="Palatino Linotype"/>
          <w:sz w:val="24"/>
          <w:szCs w:val="24"/>
        </w:rPr>
      </w:pPr>
      <w:r w:rsidRPr="009432B6">
        <w:rPr>
          <w:rFonts w:ascii="Palatino Linotype" w:hAnsi="Palatino Linotype"/>
          <w:sz w:val="24"/>
          <w:szCs w:val="24"/>
        </w:rPr>
        <w:t>A képzésben résztvevők legyenek képesek a szakmai, technológiai ismereteiket a termelés közgazdasági kérdésével együtt kezelni úgy, hogy ne csak részfeladatokat tudjanak ellátni, hanem a képzés végére egy termelőüzem egészének működését tudják értelmezni. E tevékenység ellátásához vállalkozói ismeretekkel kell rendelkezni. A halász szakmát későbbi tapasztalatszerzés után önállóan tudják művelni saját vállalkozás keretében, vagy vállalkozás alkalmazottjaiként.</w:t>
      </w:r>
    </w:p>
    <w:p w:rsidR="003A59DC" w:rsidRPr="009432B6" w:rsidRDefault="003A59DC">
      <w:pPr>
        <w:jc w:val="both"/>
        <w:rPr>
          <w:rFonts w:ascii="Palatino Linotype" w:hAnsi="Palatino Linotype"/>
          <w:b/>
          <w:kern w:val="1"/>
          <w:sz w:val="24"/>
          <w:szCs w:val="24"/>
          <w:lang w:eastAsia="hi-IN" w:bidi="hi-IN"/>
        </w:rPr>
      </w:pPr>
      <w:r w:rsidRPr="009432B6">
        <w:rPr>
          <w:rFonts w:ascii="Palatino Linotype" w:hAnsi="Palatino Linotype"/>
          <w:sz w:val="24"/>
          <w:szCs w:val="24"/>
        </w:rPr>
        <w:t>A gazdaságos halhústermelés mellett rugalmasan tudjon alkalmazkodni a változó piaci körülményekhez. A termelés és értékesítés szoros összefüggésben van, ezért értékesítési alapismereteket is el kell sajátítani.</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65"/>
        <w:rPr>
          <w:rFonts w:ascii="Palatino Linotype" w:hAnsi="Palatino Linotype"/>
          <w:b/>
          <w:sz w:val="24"/>
          <w:szCs w:val="24"/>
        </w:rPr>
      </w:pPr>
      <w:r w:rsidRPr="009432B6">
        <w:rPr>
          <w:rFonts w:ascii="Palatino Linotype" w:hAnsi="Palatino Linotype"/>
          <w:b/>
          <w:sz w:val="24"/>
          <w:szCs w:val="24"/>
        </w:rPr>
        <w:t>Kapcsolódó közismereti, szakmai tartalmak</w:t>
      </w:r>
    </w:p>
    <w:p w:rsidR="003A59DC" w:rsidRPr="009432B6" w:rsidRDefault="003A59DC">
      <w:pPr>
        <w:spacing w:after="0" w:line="240" w:lineRule="auto"/>
        <w:ind w:left="792"/>
        <w:rPr>
          <w:rFonts w:ascii="Palatino Linotype" w:hAnsi="Palatino Linotype"/>
          <w:sz w:val="24"/>
          <w:szCs w:val="24"/>
        </w:rPr>
      </w:pPr>
      <w:r w:rsidRPr="009432B6">
        <w:rPr>
          <w:rFonts w:ascii="Palatino Linotype" w:hAnsi="Palatino Linotype"/>
          <w:sz w:val="24"/>
          <w:szCs w:val="24"/>
        </w:rPr>
        <w:t>Történelem: állampolgári ismeretek</w:t>
      </w:r>
    </w:p>
    <w:p w:rsidR="003A59DC" w:rsidRPr="009432B6" w:rsidRDefault="003A59DC">
      <w:pPr>
        <w:spacing w:after="0" w:line="240" w:lineRule="auto"/>
        <w:ind w:left="792"/>
        <w:rPr>
          <w:rFonts w:ascii="Palatino Linotype" w:hAnsi="Palatino Linotype"/>
          <w:sz w:val="24"/>
          <w:szCs w:val="24"/>
        </w:rPr>
      </w:pPr>
      <w:r w:rsidRPr="009432B6">
        <w:rPr>
          <w:rFonts w:ascii="Palatino Linotype" w:hAnsi="Palatino Linotype"/>
          <w:sz w:val="24"/>
          <w:szCs w:val="24"/>
        </w:rPr>
        <w:t>Matematika: szakmai számítások</w:t>
      </w:r>
    </w:p>
    <w:p w:rsidR="003A59DC" w:rsidRPr="009432B6" w:rsidRDefault="003A59DC">
      <w:pPr>
        <w:widowControl w:val="0"/>
        <w:suppressAutoHyphens/>
        <w:spacing w:after="0" w:line="240" w:lineRule="auto"/>
        <w:rPr>
          <w:rFonts w:ascii="Palatino Linotype" w:hAnsi="Palatino Linotype" w:cs="Mangal"/>
          <w:b/>
          <w:bCs/>
          <w:iCs/>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widowControl w:val="0"/>
        <w:suppressAutoHyphens/>
        <w:spacing w:after="0" w:line="240" w:lineRule="auto"/>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A haltermelés számviteli, pénzügyi feladatai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20 óra/20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halászatban, a mezőgazdasági vállalkozásban alkalmazott bizonylat </w:t>
      </w:r>
      <w:r>
        <w:rPr>
          <w:rFonts w:ascii="Palatino Linotype" w:hAnsi="Palatino Linotype"/>
          <w:sz w:val="24"/>
          <w:szCs w:val="24"/>
        </w:rPr>
        <w:tab/>
      </w:r>
      <w:r w:rsidRPr="009432B6">
        <w:rPr>
          <w:rFonts w:ascii="Palatino Linotype" w:hAnsi="Palatino Linotype"/>
          <w:sz w:val="24"/>
          <w:szCs w:val="24"/>
        </w:rPr>
        <w:t xml:space="preserve">típusok,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azok kitöltése.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mezőgazdasági vállalkozás könyvvitele.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leltár, a leltározás.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Költségszámítás, árkalkuláció.</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Hiteltípusok, hitelkérelem elkészítése.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személyi jövedelemadó bevallás kitöltése, a kistermelő és </w:t>
      </w:r>
      <w:r>
        <w:rPr>
          <w:rFonts w:ascii="Palatino Linotype" w:hAnsi="Palatino Linotype"/>
          <w:sz w:val="24"/>
          <w:szCs w:val="24"/>
        </w:rPr>
        <w:tab/>
      </w:r>
      <w:r w:rsidRPr="009432B6">
        <w:rPr>
          <w:rFonts w:ascii="Palatino Linotype" w:hAnsi="Palatino Linotype"/>
          <w:sz w:val="24"/>
          <w:szCs w:val="24"/>
        </w:rPr>
        <w:t xml:space="preserve">mezőgazdasági </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vállalkozó adóbevallása.</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A termék értékesítése</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sidRPr="009432B6">
        <w:rPr>
          <w:rFonts w:ascii="Palatino Linotype" w:hAnsi="Palatino Linotype"/>
          <w:b/>
          <w:i/>
          <w:sz w:val="24"/>
          <w:szCs w:val="24"/>
        </w:rPr>
        <w:t>10 óra/10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hal értékesítési formáinak tanulmányozása.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piac, a kis és nagykereskedelem</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Fizetési lehetőségek, azok bizonylatainak kitöltése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Megrendelés és értékesítési szerződés készítése</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numPr>
          <w:ilvl w:val="2"/>
          <w:numId w:val="24"/>
        </w:numPr>
        <w:spacing w:after="0" w:line="240" w:lineRule="auto"/>
        <w:ind w:left="1418" w:firstLine="0"/>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Munkavállalói, munkaadói jogok kötelezettségek, érdekvédelem</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i/>
          <w:kern w:val="1"/>
          <w:sz w:val="24"/>
          <w:szCs w:val="24"/>
          <w:lang w:eastAsia="hi-IN" w:bidi="hi-IN"/>
        </w:rPr>
        <w:t>30 óra/20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munkaszerződések tartalmi követelményei.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munkaviszony létesítésének, megszüntetésének adminisztrációja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Túlmunka lehetősége, díjazása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Szabadság, pihenőidő, betegszabadság lehetősége számítása</w:t>
      </w:r>
    </w:p>
    <w:p w:rsidR="003A59DC" w:rsidRPr="009432B6" w:rsidRDefault="003A59DC">
      <w:pPr>
        <w:widowControl w:val="0"/>
        <w:suppressAutoHyphens/>
        <w:spacing w:after="0" w:line="240" w:lineRule="auto"/>
        <w:ind w:left="1224" w:firstLine="194"/>
        <w:rPr>
          <w:rFonts w:ascii="Palatino Linotype" w:hAnsi="Palatino Linotype" w:cs="Mangal"/>
          <w:b/>
          <w:kern w:val="1"/>
          <w:sz w:val="24"/>
          <w:szCs w:val="24"/>
          <w:lang w:eastAsia="hi-IN" w:bidi="hi-IN"/>
        </w:rPr>
      </w:pPr>
      <w:r w:rsidRPr="009432B6">
        <w:rPr>
          <w:rFonts w:ascii="Palatino Linotype" w:hAnsi="Palatino Linotype"/>
          <w:sz w:val="24"/>
          <w:szCs w:val="24"/>
        </w:rPr>
        <w:t>A munkatörvény áttekintése</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sz w:val="24"/>
          <w:szCs w:val="24"/>
        </w:rPr>
      </w:pPr>
      <w:r w:rsidRPr="009432B6">
        <w:rPr>
          <w:rFonts w:ascii="Palatino Linotype" w:hAnsi="Palatino Linotype" w:cs="Arial"/>
          <w:b/>
          <w:sz w:val="24"/>
          <w:szCs w:val="24"/>
          <w:lang w:eastAsia="hu-HU"/>
        </w:rPr>
        <w:t>Halászati vállalkozás tervezése</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sidRPr="009432B6">
        <w:rPr>
          <w:rFonts w:ascii="Palatino Linotype" w:hAnsi="Palatino Linotype"/>
          <w:b/>
          <w:i/>
          <w:sz w:val="24"/>
          <w:szCs w:val="24"/>
        </w:rPr>
        <w:t>40 óra/34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Pénzügyi, üzleti, termelési terv készítése.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Halászati tevékenységek munkaerő mérlege.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Pályázat, kérelem tartalma, készítése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Szerződés, megrendelés tartalma, készítése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Cash-flow számítás, fizetések, kiadások ütemezése</w:t>
      </w:r>
    </w:p>
    <w:p w:rsidR="003A59DC" w:rsidRPr="009432B6" w:rsidRDefault="003A59DC">
      <w:pPr>
        <w:widowControl w:val="0"/>
        <w:suppressAutoHyphens/>
        <w:spacing w:after="0" w:line="240" w:lineRule="auto"/>
        <w:ind w:left="1224" w:firstLine="194"/>
        <w:rPr>
          <w:rFonts w:ascii="Palatino Linotype" w:hAnsi="Palatino Linotype" w:cs="Mangal"/>
          <w:kern w:val="2"/>
          <w:sz w:val="24"/>
          <w:szCs w:val="24"/>
          <w:lang w:eastAsia="hi-IN" w:bidi="hi-IN"/>
        </w:rPr>
      </w:pPr>
      <w:r w:rsidRPr="009432B6">
        <w:rPr>
          <w:rFonts w:ascii="Palatino Linotype" w:hAnsi="Palatino Linotype"/>
          <w:sz w:val="24"/>
          <w:szCs w:val="24"/>
        </w:rPr>
        <w:t>Piackutatás a gyakorlatban</w:t>
      </w:r>
    </w:p>
    <w:p w:rsidR="003A59DC" w:rsidRPr="009432B6" w:rsidRDefault="003A59DC">
      <w:pPr>
        <w:widowControl w:val="0"/>
        <w:suppressAutoHyphens/>
        <w:spacing w:after="0" w:line="240" w:lineRule="auto"/>
        <w:ind w:left="1224"/>
        <w:rPr>
          <w:rFonts w:ascii="Palatino Linotype" w:hAnsi="Palatino Linotype" w:cs="Mangal"/>
          <w:kern w:val="2"/>
          <w:sz w:val="24"/>
          <w:szCs w:val="24"/>
          <w:lang w:eastAsia="hi-IN" w:bidi="hi-IN"/>
        </w:rPr>
      </w:pP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b/>
          <w:sz w:val="24"/>
          <w:szCs w:val="24"/>
        </w:rPr>
      </w:pPr>
      <w:r w:rsidRPr="009432B6">
        <w:rPr>
          <w:rFonts w:ascii="Palatino Linotype" w:hAnsi="Palatino Linotype" w:cs="Arial"/>
          <w:b/>
          <w:sz w:val="24"/>
          <w:szCs w:val="24"/>
          <w:lang w:eastAsia="hu-HU"/>
        </w:rPr>
        <w:t>Kommunikációs alapismeretek</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30 óra/30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Információ adása: írásban, szóban.</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Információ vétele: írásban, szóban.</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Interakcióban információ adása, vétele, a tárgyalás technikája.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Ember és gép kommunikációja.</w:t>
      </w:r>
    </w:p>
    <w:p w:rsidR="003A59DC" w:rsidRPr="009432B6" w:rsidRDefault="003A59DC">
      <w:pPr>
        <w:widowControl w:val="0"/>
        <w:suppressAutoHyphens/>
        <w:spacing w:after="0" w:line="240" w:lineRule="auto"/>
        <w:ind w:left="1224" w:firstLine="194"/>
        <w:rPr>
          <w:rFonts w:ascii="Palatino Linotype" w:hAnsi="Palatino Linotype" w:cs="Mangal"/>
          <w:b/>
          <w:kern w:val="2"/>
          <w:sz w:val="24"/>
          <w:szCs w:val="24"/>
          <w:lang w:eastAsia="hi-IN" w:bidi="hi-IN"/>
        </w:rPr>
      </w:pPr>
      <w:r w:rsidRPr="009432B6">
        <w:rPr>
          <w:rFonts w:ascii="Palatino Linotype" w:hAnsi="Palatino Linotype"/>
          <w:sz w:val="24"/>
          <w:szCs w:val="24"/>
        </w:rPr>
        <w:t>A mezőgazdasági termelést segítő intézményrendszer kommunikációja</w:t>
      </w:r>
    </w:p>
    <w:p w:rsidR="003A59DC" w:rsidRPr="009432B6" w:rsidRDefault="003A59DC">
      <w:pPr>
        <w:widowControl w:val="0"/>
        <w:suppressAutoHyphens/>
        <w:spacing w:after="0" w:line="240" w:lineRule="auto"/>
        <w:ind w:left="1224"/>
        <w:rPr>
          <w:rFonts w:ascii="Palatino Linotype" w:hAnsi="Palatino Linotype" w:cs="Mangal"/>
          <w:b/>
          <w:kern w:val="2"/>
          <w:sz w:val="24"/>
          <w:szCs w:val="24"/>
          <w:lang w:eastAsia="hi-IN" w:bidi="hi-IN"/>
        </w:rPr>
      </w:pP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b/>
          <w:sz w:val="24"/>
          <w:szCs w:val="24"/>
        </w:rPr>
      </w:pPr>
      <w:r w:rsidRPr="009432B6">
        <w:rPr>
          <w:rFonts w:ascii="Palatino Linotype" w:hAnsi="Palatino Linotype" w:cs="Arial"/>
          <w:b/>
          <w:sz w:val="24"/>
          <w:szCs w:val="24"/>
          <w:lang w:eastAsia="hu-HU"/>
        </w:rPr>
        <w:t>A halászati tevékenység munkaszervezése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14 óra/14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Tógazdasági tevékenységek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kihelyezés,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lehalászás, halszállítás,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takarmányozás,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tókarbantartás,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halegészségügyi teendők,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próbahalászat,</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téli tógazdasági tevékenységek,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kiegészítő tevékenységek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Természetesv</w:t>
      </w:r>
      <w:r>
        <w:rPr>
          <w:rFonts w:ascii="Palatino Linotype" w:hAnsi="Palatino Linotype"/>
          <w:sz w:val="24"/>
          <w:szCs w:val="24"/>
        </w:rPr>
        <w:t>í</w:t>
      </w:r>
      <w:r w:rsidRPr="009432B6">
        <w:rPr>
          <w:rFonts w:ascii="Palatino Linotype" w:hAnsi="Palatino Linotype"/>
          <w:sz w:val="24"/>
          <w:szCs w:val="24"/>
        </w:rPr>
        <w:t>zi halászat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 egyéni és brigádban történő halászat szervezése különböző </w:t>
      </w:r>
      <w:r>
        <w:rPr>
          <w:rFonts w:ascii="Palatino Linotype" w:hAnsi="Palatino Linotype"/>
          <w:sz w:val="24"/>
          <w:szCs w:val="24"/>
        </w:rPr>
        <w:tab/>
      </w:r>
      <w:r>
        <w:rPr>
          <w:rFonts w:ascii="Palatino Linotype" w:hAnsi="Palatino Linotype"/>
          <w:sz w:val="24"/>
          <w:szCs w:val="24"/>
        </w:rPr>
        <w:tab/>
      </w:r>
      <w:r w:rsidRPr="009432B6">
        <w:rPr>
          <w:rFonts w:ascii="Palatino Linotype" w:hAnsi="Palatino Linotype"/>
          <w:sz w:val="24"/>
          <w:szCs w:val="24"/>
        </w:rPr>
        <w:t>eszközökkel,</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a hal tárolása, értékesítésének megszervezése</w:t>
      </w:r>
    </w:p>
    <w:p w:rsidR="003A59DC" w:rsidRPr="009432B6" w:rsidRDefault="003A59DC">
      <w:pPr>
        <w:widowControl w:val="0"/>
        <w:suppressAutoHyphens/>
        <w:spacing w:after="0" w:line="240" w:lineRule="auto"/>
        <w:ind w:left="1224" w:firstLine="194"/>
        <w:rPr>
          <w:rFonts w:ascii="Palatino Linotype" w:hAnsi="Palatino Linotype" w:cs="Mangal"/>
          <w:b/>
          <w:kern w:val="2"/>
          <w:sz w:val="24"/>
          <w:szCs w:val="24"/>
          <w:lang w:eastAsia="hi-IN" w:bidi="hi-IN"/>
        </w:rPr>
      </w:pPr>
      <w:r w:rsidRPr="009432B6">
        <w:rPr>
          <w:rFonts w:ascii="Palatino Linotype" w:hAnsi="Palatino Linotype"/>
          <w:sz w:val="24"/>
          <w:szCs w:val="24"/>
        </w:rPr>
        <w:t>A munkavégzés alapvető feltételei</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számítógépterem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kisüzemi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nagyüzemi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rsidP="004953EA">
      <w:pPr>
        <w:numPr>
          <w:ilvl w:val="1"/>
          <w:numId w:val="24"/>
        </w:numPr>
        <w:spacing w:after="0" w:line="240" w:lineRule="auto"/>
        <w:ind w:hanging="77"/>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436"/>
      </w:tblGrid>
      <w:tr w:rsidR="003A59DC" w:rsidRPr="009432B6">
        <w:trPr>
          <w:cantSplit/>
          <w:trHeight w:val="721"/>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436"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281"/>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436"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301"/>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versenyjáték</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Részvétel az ügyfélfogadáson, esetmegfigyelés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Szolgáltatási napló vezetése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ind w:left="791"/>
        <w:rPr>
          <w:rFonts w:ascii="Palatino Linotype" w:hAnsi="Palatino Linotype"/>
          <w:b/>
          <w:i/>
          <w:sz w:val="24"/>
          <w:szCs w:val="24"/>
        </w:rPr>
      </w:pPr>
    </w:p>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3A59DC" w:rsidRPr="009432B6">
        <w:trPr>
          <w:cantSplit/>
          <w:jc w:val="center"/>
        </w:trPr>
        <w:tc>
          <w:tcPr>
            <w:tcW w:w="117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62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1172" w:type="dxa"/>
            <w:vMerge/>
            <w:vAlign w:val="center"/>
          </w:tcPr>
          <w:p w:rsidR="003A59DC" w:rsidRPr="009432B6" w:rsidRDefault="003A59DC">
            <w:pPr>
              <w:spacing w:after="0" w:line="240" w:lineRule="auto"/>
              <w:rPr>
                <w:rFonts w:ascii="Palatino Linotype" w:hAnsi="Palatino Linotype"/>
                <w:b/>
                <w:sz w:val="24"/>
                <w:szCs w:val="24"/>
              </w:rPr>
            </w:pPr>
          </w:p>
        </w:tc>
        <w:tc>
          <w:tcPr>
            <w:tcW w:w="2622"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szerepjáték</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ind w:left="792"/>
        <w:rPr>
          <w:rFonts w:ascii="Palatino Linotype" w:hAnsi="Palatino Linotype"/>
          <w:b/>
          <w:sz w:val="24"/>
          <w:szCs w:val="24"/>
        </w:rPr>
      </w:pPr>
    </w:p>
    <w:p w:rsidR="003A59DC" w:rsidRPr="009432B6"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rsidP="004953EA">
      <w:pPr>
        <w:numPr>
          <w:ilvl w:val="1"/>
          <w:numId w:val="24"/>
        </w:numPr>
        <w:spacing w:after="0" w:line="240" w:lineRule="auto"/>
        <w:ind w:hanging="786"/>
        <w:rPr>
          <w:rFonts w:ascii="Palatino Linotype" w:hAnsi="Palatino Linotype"/>
          <w:b/>
          <w:sz w:val="24"/>
          <w:szCs w:val="24"/>
        </w:rPr>
      </w:pPr>
      <w:r w:rsidRPr="009432B6">
        <w:rPr>
          <w:rFonts w:ascii="Palatino Linotype" w:hAnsi="Palatino Linotype"/>
          <w:b/>
          <w:sz w:val="24"/>
          <w:szCs w:val="24"/>
        </w:rPr>
        <w:t>A tantárgy értékelésének módja</w:t>
      </w: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9432B6" w:rsidRDefault="003A59DC">
      <w:pPr>
        <w:widowControl w:val="0"/>
        <w:suppressAutoHyphens/>
        <w:spacing w:after="0" w:line="240" w:lineRule="auto"/>
        <w:jc w:val="center"/>
        <w:rPr>
          <w:rFonts w:ascii="Palatino Linotype" w:hAnsi="Palatino Linotype"/>
          <w:b/>
          <w:sz w:val="24"/>
          <w:szCs w:val="24"/>
          <w:lang w:eastAsia="hu-HU"/>
        </w:rPr>
      </w:pPr>
      <w:r w:rsidRPr="009432B6">
        <w:rPr>
          <w:rFonts w:ascii="Palatino Linotype" w:hAnsi="Palatino Linotype"/>
          <w:b/>
          <w:sz w:val="24"/>
          <w:szCs w:val="24"/>
          <w:lang w:eastAsia="hu-HU"/>
        </w:rPr>
        <w:br w:type="page"/>
        <w:t>A</w:t>
      </w: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r w:rsidRPr="00BF70B6">
        <w:rPr>
          <w:rFonts w:ascii="Palatino Linotype" w:hAnsi="Palatino Linotype"/>
          <w:b/>
          <w:sz w:val="44"/>
          <w:szCs w:val="44"/>
          <w:lang w:eastAsia="hu-HU"/>
        </w:rPr>
        <w:t>11013-12  azonosító számú</w:t>
      </w: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r w:rsidRPr="00BF70B6">
        <w:rPr>
          <w:rFonts w:ascii="Palatino Linotype" w:hAnsi="Palatino Linotype"/>
          <w:b/>
          <w:sz w:val="44"/>
          <w:szCs w:val="44"/>
          <w:lang w:eastAsia="hu-HU"/>
        </w:rPr>
        <w:t>Biológiai és halegészségügyi alapismeretek</w:t>
      </w: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r w:rsidRPr="00BF70B6">
        <w:rPr>
          <w:rFonts w:ascii="Palatino Linotype" w:hAnsi="Palatino Linotype"/>
          <w:b/>
          <w:sz w:val="44"/>
          <w:szCs w:val="44"/>
          <w:lang w:eastAsia="hu-HU"/>
        </w:rPr>
        <w:t>megnevezésű</w:t>
      </w:r>
    </w:p>
    <w:p w:rsidR="003A59DC" w:rsidRPr="00BF70B6" w:rsidRDefault="003A59DC">
      <w:pPr>
        <w:widowControl w:val="0"/>
        <w:suppressAutoHyphens/>
        <w:spacing w:after="0" w:line="240" w:lineRule="auto"/>
        <w:jc w:val="center"/>
        <w:rPr>
          <w:rFonts w:ascii="Palatino Linotype" w:hAnsi="Palatino Linotype"/>
          <w:b/>
          <w:sz w:val="44"/>
          <w:szCs w:val="44"/>
          <w:lang w:eastAsia="hu-HU"/>
        </w:rPr>
      </w:pPr>
    </w:p>
    <w:p w:rsidR="003A59DC" w:rsidRPr="00BF70B6" w:rsidRDefault="003A59DC">
      <w:pPr>
        <w:widowControl w:val="0"/>
        <w:suppressAutoHyphens/>
        <w:spacing w:after="0" w:line="240" w:lineRule="auto"/>
        <w:jc w:val="center"/>
        <w:rPr>
          <w:rFonts w:ascii="Palatino Linotype" w:hAnsi="Palatino Linotype"/>
          <w:b/>
          <w:kern w:val="1"/>
          <w:sz w:val="44"/>
          <w:szCs w:val="44"/>
          <w:lang w:eastAsia="hi-IN" w:bidi="hi-IN"/>
        </w:rPr>
      </w:pPr>
      <w:r w:rsidRPr="00BF70B6">
        <w:rPr>
          <w:rFonts w:ascii="Palatino Linotype" w:hAnsi="Palatino Linotype"/>
          <w:b/>
          <w:kern w:val="1"/>
          <w:sz w:val="44"/>
          <w:szCs w:val="44"/>
          <w:lang w:eastAsia="hi-IN" w:bidi="hi-IN"/>
        </w:rPr>
        <w:t>szakmai követelménymodul</w:t>
      </w:r>
    </w:p>
    <w:p w:rsidR="003A59DC" w:rsidRPr="00BF70B6" w:rsidRDefault="003A59DC">
      <w:pPr>
        <w:widowControl w:val="0"/>
        <w:suppressAutoHyphens/>
        <w:spacing w:after="0" w:line="240" w:lineRule="auto"/>
        <w:jc w:val="center"/>
        <w:rPr>
          <w:rFonts w:ascii="Palatino Linotype" w:hAnsi="Palatino Linotype"/>
          <w:b/>
          <w:kern w:val="1"/>
          <w:sz w:val="44"/>
          <w:szCs w:val="44"/>
          <w:lang w:eastAsia="hi-IN" w:bidi="hi-IN"/>
        </w:rPr>
      </w:pPr>
    </w:p>
    <w:p w:rsidR="003A59DC" w:rsidRPr="00BF70B6" w:rsidRDefault="003A59DC">
      <w:pPr>
        <w:widowControl w:val="0"/>
        <w:suppressAutoHyphens/>
        <w:spacing w:after="0" w:line="240" w:lineRule="auto"/>
        <w:jc w:val="center"/>
        <w:rPr>
          <w:rFonts w:ascii="Palatino Linotype" w:hAnsi="Palatino Linotype"/>
          <w:b/>
          <w:kern w:val="1"/>
          <w:sz w:val="44"/>
          <w:szCs w:val="44"/>
          <w:lang w:eastAsia="hi-IN" w:bidi="hi-IN"/>
        </w:rPr>
        <w:sectPr w:rsidR="003A59DC" w:rsidRPr="00BF70B6">
          <w:pgSz w:w="11906" w:h="16838"/>
          <w:pgMar w:top="1418" w:right="1418" w:bottom="1418" w:left="1276" w:header="709" w:footer="709" w:gutter="0"/>
          <w:cols w:space="708"/>
          <w:docGrid w:linePitch="360"/>
        </w:sectPr>
      </w:pPr>
      <w:r w:rsidRPr="00BF70B6">
        <w:rPr>
          <w:rFonts w:ascii="Palatino Linotype" w:hAnsi="Palatino Linotype"/>
          <w:b/>
          <w:kern w:val="1"/>
          <w:sz w:val="44"/>
          <w:szCs w:val="44"/>
          <w:lang w:eastAsia="hi-IN" w:bidi="hi-IN"/>
        </w:rPr>
        <w:t>tantárgyai, témakörei</w:t>
      </w:r>
    </w:p>
    <w:p w:rsidR="003A59DC" w:rsidRPr="009432B6" w:rsidRDefault="003A59DC">
      <w:pPr>
        <w:widowControl w:val="0"/>
        <w:suppressAutoHyphens/>
        <w:spacing w:after="0" w:line="240" w:lineRule="auto"/>
        <w:jc w:val="both"/>
        <w:rPr>
          <w:rFonts w:ascii="Palatino Linotype" w:hAnsi="Palatino Linotype"/>
          <w:b/>
          <w:kern w:val="1"/>
          <w:sz w:val="24"/>
          <w:szCs w:val="24"/>
          <w:lang w:eastAsia="hi-IN" w:bidi="hi-IN"/>
        </w:rPr>
      </w:pPr>
      <w:r w:rsidRPr="009432B6">
        <w:rPr>
          <w:rFonts w:ascii="Palatino Linotype" w:hAnsi="Palatino Linotype" w:cs="Mangal"/>
          <w:b/>
          <w:kern w:val="1"/>
          <w:sz w:val="24"/>
          <w:szCs w:val="24"/>
          <w:lang w:eastAsia="hi-IN" w:bidi="hi-IN"/>
        </w:rPr>
        <w:t xml:space="preserve">A </w:t>
      </w:r>
      <w:r w:rsidRPr="009432B6">
        <w:rPr>
          <w:rFonts w:ascii="Palatino Linotype" w:hAnsi="Palatino Linotype"/>
          <w:b/>
          <w:sz w:val="24"/>
          <w:szCs w:val="24"/>
          <w:lang w:eastAsia="hu-HU"/>
        </w:rPr>
        <w:t>11013-12 azonosító számú, Biológiai és halegészségügyi alapismeretek megnevezésű szakmai követelmény</w:t>
      </w:r>
      <w:r w:rsidRPr="009432B6">
        <w:rPr>
          <w:rFonts w:ascii="Palatino Linotype" w:hAnsi="Palatino Linotype"/>
          <w:b/>
          <w:kern w:val="1"/>
          <w:sz w:val="24"/>
          <w:szCs w:val="24"/>
          <w:lang w:eastAsia="hi-IN" w:bidi="hi-IN"/>
        </w:rPr>
        <w:t>modulhoz tartozó tantárgyak és a témakörök oktatása során fejlesztendő kompetenciák</w:t>
      </w:r>
    </w:p>
    <w:p w:rsidR="003A59DC" w:rsidRPr="009432B6" w:rsidRDefault="003A59DC">
      <w:pPr>
        <w:widowControl w:val="0"/>
        <w:suppressAutoHyphens/>
        <w:spacing w:after="0" w:line="240" w:lineRule="auto"/>
        <w:jc w:val="both"/>
        <w:rPr>
          <w:rFonts w:ascii="Palatino Linotype" w:hAnsi="Palatino Linotype"/>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tbl>
      <w:tblPr>
        <w:tblW w:w="13763" w:type="dxa"/>
        <w:jc w:val="center"/>
        <w:tblCellMar>
          <w:left w:w="70" w:type="dxa"/>
          <w:right w:w="70" w:type="dxa"/>
        </w:tblCellMar>
        <w:tblLook w:val="0000" w:firstRow="0" w:lastRow="0" w:firstColumn="0" w:lastColumn="0" w:noHBand="0" w:noVBand="0"/>
      </w:tblPr>
      <w:tblGrid>
        <w:gridCol w:w="4643"/>
        <w:gridCol w:w="558"/>
        <w:gridCol w:w="478"/>
        <w:gridCol w:w="478"/>
        <w:gridCol w:w="478"/>
        <w:gridCol w:w="478"/>
        <w:gridCol w:w="478"/>
        <w:gridCol w:w="478"/>
        <w:gridCol w:w="478"/>
        <w:gridCol w:w="394"/>
        <w:gridCol w:w="84"/>
        <w:gridCol w:w="478"/>
        <w:gridCol w:w="478"/>
        <w:gridCol w:w="478"/>
        <w:gridCol w:w="478"/>
        <w:gridCol w:w="478"/>
        <w:gridCol w:w="478"/>
        <w:gridCol w:w="478"/>
        <w:gridCol w:w="478"/>
        <w:gridCol w:w="478"/>
        <w:gridCol w:w="583"/>
      </w:tblGrid>
      <w:tr w:rsidR="003A59DC" w:rsidRPr="009432B6">
        <w:trPr>
          <w:cantSplit/>
          <w:trHeight w:val="255"/>
          <w:jc w:val="center"/>
        </w:trPr>
        <w:tc>
          <w:tcPr>
            <w:tcW w:w="4643" w:type="dxa"/>
            <w:vMerge w:val="restart"/>
            <w:tcBorders>
              <w:top w:val="single" w:sz="4" w:space="0" w:color="auto"/>
              <w:left w:val="single" w:sz="4" w:space="0" w:color="auto"/>
              <w:bottom w:val="single" w:sz="4" w:space="0" w:color="auto"/>
              <w:right w:val="single" w:sz="4" w:space="0" w:color="auto"/>
            </w:tcBorders>
            <w:noWrap/>
            <w:vAlign w:val="bottom"/>
          </w:tcPr>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r w:rsidRPr="009432B6">
              <w:rPr>
                <w:rFonts w:ascii="Palatino Linotype" w:hAnsi="Palatino Linotype"/>
                <w:b/>
                <w:sz w:val="24"/>
                <w:szCs w:val="24"/>
                <w:lang w:eastAsia="hu-HU"/>
              </w:rPr>
              <w:t>11013-12 Biológiai és halegészségügyi alapismeretek</w:t>
            </w: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sz w:val="24"/>
                <w:szCs w:val="24"/>
                <w:lang w:eastAsia="hu-HU"/>
              </w:rPr>
            </w:pPr>
          </w:p>
        </w:tc>
        <w:tc>
          <w:tcPr>
            <w:tcW w:w="4937" w:type="dxa"/>
            <w:gridSpan w:val="11"/>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sz w:val="24"/>
                <w:szCs w:val="24"/>
                <w:lang w:eastAsia="hu-HU"/>
              </w:rPr>
              <w:t>Biológiai és hal-egészségügyi alapismeretek</w:t>
            </w:r>
          </w:p>
        </w:tc>
        <w:tc>
          <w:tcPr>
            <w:tcW w:w="4183" w:type="dxa"/>
            <w:gridSpan w:val="9"/>
            <w:tcBorders>
              <w:top w:val="single" w:sz="4" w:space="0" w:color="auto"/>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sz w:val="24"/>
                <w:szCs w:val="24"/>
                <w:lang w:eastAsia="hu-HU"/>
              </w:rPr>
              <w:t>Biológiai és hal-egészségügyi gyakorlatok</w:t>
            </w:r>
          </w:p>
        </w:tc>
      </w:tr>
      <w:tr w:rsidR="003A59DC" w:rsidRPr="009432B6">
        <w:trPr>
          <w:cantSplit/>
          <w:trHeight w:val="255"/>
          <w:jc w:val="center"/>
        </w:trPr>
        <w:tc>
          <w:tcPr>
            <w:tcW w:w="4643" w:type="dxa"/>
            <w:vMerge/>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p>
        </w:tc>
        <w:tc>
          <w:tcPr>
            <w:tcW w:w="558" w:type="dxa"/>
            <w:tcBorders>
              <w:top w:val="single" w:sz="4" w:space="0" w:color="auto"/>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Állati szervezet kémiai és biológiai felépítése</w:t>
            </w:r>
          </w:p>
        </w:tc>
        <w:tc>
          <w:tcPr>
            <w:tcW w:w="627"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Az élővilág rendszerezése, fontosabb vízi élőlények jellemzése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vizek élőhelyei és a víz sajátosságai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halhústermelés biológiai alapjai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Általános halegészségügyi ismeretek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Alapvető vízkémia ismeretek, vízvizsgálatok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Abiotikus eredetű megbetegedések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Biotikus eredetű megbetegedések</w:t>
            </w:r>
          </w:p>
        </w:tc>
        <w:tc>
          <w:tcPr>
            <w:tcW w:w="602" w:type="dxa"/>
            <w:gridSpan w:val="2"/>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 xml:space="preserve">A halak kártevői, ellenségei </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Védekezés a halbetegségek ellen</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Az élővilág rendszerezése, a vizek élővilága</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vizek élőhelyei és a víz sajátosságai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halhústermelés biológiai alapjai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Általános halegészségügyi ismeretek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Biotikus eredetű megbetegedések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Abiotikus eredetű megbetegedések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Egyszerűbb vízkémiai vizsgálatok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Védekezés a halbetegségek ellen</w:t>
            </w:r>
          </w:p>
        </w:tc>
        <w:tc>
          <w:tcPr>
            <w:tcW w:w="583" w:type="dxa"/>
            <w:tcBorders>
              <w:top w:val="single" w:sz="4" w:space="0" w:color="auto"/>
              <w:left w:val="single" w:sz="4" w:space="0" w:color="auto"/>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 halak kártevői, ellenségei</w:t>
            </w:r>
          </w:p>
        </w:tc>
      </w:tr>
      <w:tr w:rsidR="003A59DC" w:rsidRPr="009432B6">
        <w:trPr>
          <w:trHeight w:val="255"/>
          <w:jc w:val="center"/>
        </w:trPr>
        <w:tc>
          <w:tcPr>
            <w:tcW w:w="13763" w:type="dxa"/>
            <w:gridSpan w:val="21"/>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FELADATOK</w:t>
            </w: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Ismeri a hal szervezetének kémiai és biológiai felépítését és életjelenségeit, a szervek működését</w:t>
            </w:r>
          </w:p>
        </w:tc>
        <w:tc>
          <w:tcPr>
            <w:tcW w:w="558"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Ismeri a halrendszerezés alapelveit</w:t>
            </w:r>
          </w:p>
        </w:tc>
        <w:tc>
          <w:tcPr>
            <w:tcW w:w="558" w:type="dxa"/>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Ismeri a halak szaporodásbiológiáját, az embrió és a juvenilis stádium fejlődésmenetét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Jellemzi a szaporodás ökológiai feltételeit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Definiálja a fontosabb hidrobiológiai törvényszerűségeket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Ismeri a fontos vízkémiai paramétereket, az egyszerűbb vízvizsgálatok módját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Meghatározza az ismeretlen halfajt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Értékeli a különböző ivarú, korosztályú tenyészhalakat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Elemzi a táplálékláncot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Bemutatja a fito- és zooplankton csoportokat, a plankton-vizsgálati módszereket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Megnevezi és felismeri a jelentősebb károkat okozó kórokozókat és kártevőket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Ismeri a kórokozók és kártevők fejlődésmenetét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Ismeri a halbetegségeket és azok tüneteit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643"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Okszerűen alkalmazza a preventív védekezés módjait,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Értékeli a halegészségügyi állapotot, ennek megfelelően kiválasztja a gyógymódot</w:t>
            </w:r>
          </w:p>
        </w:tc>
        <w:tc>
          <w:tcPr>
            <w:tcW w:w="558"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SZAKMAI ISMERETEK</w:t>
            </w: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Az állati szervezet kémiai és biológiai felépítése </w:t>
            </w:r>
          </w:p>
        </w:tc>
        <w:tc>
          <w:tcPr>
            <w:tcW w:w="558"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Halélettan alapismeretek</w:t>
            </w:r>
          </w:p>
        </w:tc>
        <w:tc>
          <w:tcPr>
            <w:tcW w:w="558"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Az élővilág rendszerezése  </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halhústermelés biológiai alapjai</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takarmányozás kémiai és biológiai alapjai</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Általános halegészségügyi ismeretek </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Biotikus eredetű megbetegedések </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Abiotikus eredetű megbetegedések </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Általános hidrobiológia ismeretek</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Egyszerűbb vízkémiai vizsgálatok </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Védekezés a halbetegségek ellen</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 halak kártevői, ellenségei</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SZAKMAI KÉSZSÉGEK</w:t>
            </w:r>
          </w:p>
        </w:tc>
      </w:tr>
      <w:tr w:rsidR="003A59DC" w:rsidRPr="009432B6">
        <w:trPr>
          <w:trHeight w:val="240"/>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Köznyelvi és szakmai olvasott szöveg megértése</w:t>
            </w:r>
          </w:p>
        </w:tc>
        <w:tc>
          <w:tcPr>
            <w:tcW w:w="558"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Szakmai nyelvű beszédkészség</w:t>
            </w:r>
          </w:p>
        </w:tc>
        <w:tc>
          <w:tcPr>
            <w:tcW w:w="558"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SZEMÉLYES KOMPETENCIÁK</w:t>
            </w:r>
          </w:p>
        </w:tc>
      </w:tr>
      <w:tr w:rsidR="003A59DC" w:rsidRPr="009432B6">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Szorgalom</w:t>
            </w:r>
          </w:p>
        </w:tc>
        <w:tc>
          <w:tcPr>
            <w:tcW w:w="558"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Önállóság</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Precizitás</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TÁRSAS KOMPETENCIÁK</w:t>
            </w:r>
          </w:p>
        </w:tc>
      </w:tr>
      <w:tr w:rsidR="003A59DC" w:rsidRPr="009432B6">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Irányíthatóság</w:t>
            </w:r>
          </w:p>
        </w:tc>
        <w:tc>
          <w:tcPr>
            <w:tcW w:w="558"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Motiválhatóság</w:t>
            </w:r>
          </w:p>
        </w:tc>
        <w:tc>
          <w:tcPr>
            <w:tcW w:w="558"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MÓDSZERKOMPETENCIÁK</w:t>
            </w:r>
          </w:p>
        </w:tc>
      </w:tr>
      <w:tr w:rsidR="003A59DC" w:rsidRPr="009432B6">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Ismeretek helyén való alkalmazása</w:t>
            </w:r>
          </w:p>
        </w:tc>
        <w:tc>
          <w:tcPr>
            <w:tcW w:w="558"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Okok feltárása</w:t>
            </w:r>
          </w:p>
        </w:tc>
        <w:tc>
          <w:tcPr>
            <w:tcW w:w="558"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Logikus gondolkodás</w:t>
            </w:r>
          </w:p>
        </w:tc>
        <w:tc>
          <w:tcPr>
            <w:tcW w:w="558"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bl>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sectPr w:rsidR="003A59DC" w:rsidRPr="009432B6">
          <w:pgSz w:w="16838" w:h="11906" w:orient="landscape"/>
          <w:pgMar w:top="1276" w:right="1418" w:bottom="1418" w:left="1418" w:header="709" w:footer="709" w:gutter="0"/>
          <w:cols w:space="708"/>
          <w:docGrid w:linePitch="360"/>
        </w:sectPr>
      </w:pP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b/>
          <w:sz w:val="24"/>
          <w:szCs w:val="24"/>
          <w:lang w:eastAsia="hu-HU"/>
        </w:rPr>
        <w:t>.</w:t>
      </w:r>
      <w:r w:rsidRPr="009432B6">
        <w:rPr>
          <w:rFonts w:ascii="Palatino Linotype" w:hAnsi="Palatino Linotype" w:cs="Arial"/>
          <w:b/>
          <w:sz w:val="24"/>
          <w:szCs w:val="24"/>
          <w:lang w:eastAsia="hu-HU"/>
        </w:rPr>
        <w:t xml:space="preserve"> Biológiai és hal-egészségügyi alapismeretek</w:t>
      </w:r>
      <w:r w:rsidRPr="009432B6">
        <w:rPr>
          <w:rFonts w:ascii="Palatino Linotype" w:hAnsi="Palatino Linotype"/>
          <w:b/>
          <w:sz w:val="24"/>
          <w:szCs w:val="24"/>
          <w:lang w:eastAsia="hu-HU"/>
        </w:rPr>
        <w:t xml:space="preserve"> </w:t>
      </w:r>
      <w:r w:rsidRPr="009432B6">
        <w:rPr>
          <w:rFonts w:ascii="Palatino Linotype" w:hAnsi="Palatino Linotype" w:cs="Arial"/>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sidRPr="009432B6">
        <w:rPr>
          <w:rFonts w:ascii="Palatino Linotype" w:hAnsi="Palatino Linotype"/>
          <w:b/>
          <w:sz w:val="24"/>
          <w:szCs w:val="24"/>
          <w:lang w:eastAsia="hu-HU"/>
        </w:rPr>
        <w:t>144 óra/136óra*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rsidP="004953EA">
      <w:pPr>
        <w:numPr>
          <w:ilvl w:val="1"/>
          <w:numId w:val="24"/>
        </w:numPr>
        <w:spacing w:after="0" w:line="240" w:lineRule="auto"/>
        <w:ind w:firstLine="207"/>
        <w:rPr>
          <w:rFonts w:ascii="Palatino Linotype" w:hAnsi="Palatino Linotype"/>
          <w:b/>
          <w:sz w:val="24"/>
          <w:szCs w:val="24"/>
          <w:lang w:eastAsia="hu-HU"/>
        </w:rPr>
      </w:pPr>
      <w:r w:rsidRPr="009432B6">
        <w:rPr>
          <w:rFonts w:ascii="Palatino Linotype" w:hAnsi="Palatino Linotype"/>
          <w:b/>
          <w:sz w:val="24"/>
          <w:szCs w:val="24"/>
          <w:lang w:eastAsia="hu-HU"/>
        </w:rPr>
        <w:t>A tantárgy tanításának célja</w:t>
      </w:r>
    </w:p>
    <w:p w:rsidR="003A59DC" w:rsidRPr="009432B6" w:rsidRDefault="003A59DC">
      <w:pPr>
        <w:ind w:left="986"/>
        <w:rPr>
          <w:rFonts w:ascii="Palatino Linotype" w:hAnsi="Palatino Linotype"/>
          <w:sz w:val="24"/>
          <w:szCs w:val="24"/>
        </w:rPr>
      </w:pPr>
      <w:r w:rsidRPr="009432B6">
        <w:rPr>
          <w:rFonts w:ascii="Palatino Linotype" w:hAnsi="Palatino Linotype"/>
          <w:sz w:val="24"/>
          <w:szCs w:val="24"/>
        </w:rPr>
        <w:t>A halbiológia tanítása során a cél olyan komplex elméleti ismeretek átadása, melyek biztos biológiai alapot nyújtanak a későbbiekben tanításra kerülő szakmai tantárgyak ismeretanyagának megfelelő szintű elsajátításához.  A résztvevők ismerjék meg a vizes élőhelyek élővilágát, a hal környezetét és ezeken keresztül azokat a fontos biológiai és ökológiai összefüggéseket, törvényszerűségeket, melyek a halállomány összetételét és nagyságát döntő mértékben befolyásolják.</w:t>
      </w:r>
    </w:p>
    <w:p w:rsidR="003A59DC" w:rsidRPr="009432B6" w:rsidRDefault="003A59DC">
      <w:pPr>
        <w:spacing w:after="0" w:line="240" w:lineRule="auto"/>
        <w:ind w:left="986"/>
        <w:rPr>
          <w:rFonts w:ascii="Palatino Linotype" w:hAnsi="Palatino Linotype"/>
          <w:sz w:val="24"/>
          <w:szCs w:val="24"/>
        </w:rPr>
      </w:pPr>
      <w:r w:rsidRPr="009432B6">
        <w:rPr>
          <w:rFonts w:ascii="Palatino Linotype" w:hAnsi="Palatino Linotype"/>
          <w:sz w:val="24"/>
          <w:szCs w:val="24"/>
        </w:rPr>
        <w:t>A résztvevők képesek legyenek a hal-egészségügyi feladatok ellátására. Felismerjék a halbetegségeket, a halak kártevőit, hogy az azok elleni környezetkímélő preventív kezelési eljárások alkalmazásával megakadályozzák vagy csökkenteni tudják, azok gazdasági kártételeit.</w:t>
      </w:r>
    </w:p>
    <w:p w:rsidR="003A59DC" w:rsidRPr="009432B6" w:rsidRDefault="003A59DC">
      <w:pPr>
        <w:spacing w:after="0" w:line="240" w:lineRule="auto"/>
        <w:ind w:left="792"/>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sz w:val="24"/>
          <w:szCs w:val="24"/>
          <w:lang w:eastAsia="hu-HU"/>
        </w:rPr>
      </w:pPr>
      <w:r w:rsidRPr="009432B6">
        <w:rPr>
          <w:rFonts w:ascii="Palatino Linotype" w:hAnsi="Palatino Linotype"/>
          <w:b/>
          <w:sz w:val="24"/>
          <w:szCs w:val="24"/>
        </w:rPr>
        <w:t>Kapcsolódó</w:t>
      </w:r>
      <w:r w:rsidRPr="009432B6">
        <w:rPr>
          <w:rFonts w:ascii="Palatino Linotype" w:hAnsi="Palatino Linotype"/>
          <w:b/>
          <w:sz w:val="24"/>
          <w:szCs w:val="24"/>
          <w:lang w:eastAsia="hu-HU"/>
        </w:rPr>
        <w:t xml:space="preserve"> közismereti, szakmai tartalmak</w:t>
      </w:r>
    </w:p>
    <w:p w:rsidR="003A59DC" w:rsidRPr="009432B6" w:rsidRDefault="003A59DC">
      <w:pPr>
        <w:spacing w:after="0" w:line="240" w:lineRule="auto"/>
        <w:ind w:left="1418"/>
        <w:rPr>
          <w:rFonts w:ascii="Palatino Linotype" w:hAnsi="Palatino Linotype"/>
          <w:sz w:val="24"/>
          <w:szCs w:val="24"/>
          <w:lang w:eastAsia="hu-HU"/>
        </w:rPr>
      </w:pPr>
      <w:r w:rsidRPr="009432B6">
        <w:rPr>
          <w:rFonts w:ascii="Palatino Linotype" w:hAnsi="Palatino Linotype"/>
          <w:sz w:val="24"/>
          <w:szCs w:val="24"/>
          <w:lang w:eastAsia="hu-HU"/>
        </w:rPr>
        <w:t>Biológia: élettan</w:t>
      </w:r>
    </w:p>
    <w:p w:rsidR="003A59DC" w:rsidRPr="009432B6" w:rsidRDefault="003A59DC">
      <w:pPr>
        <w:spacing w:after="0" w:line="240" w:lineRule="auto"/>
        <w:ind w:left="1418"/>
        <w:rPr>
          <w:rFonts w:ascii="Palatino Linotype" w:hAnsi="Palatino Linotype"/>
          <w:sz w:val="24"/>
          <w:szCs w:val="24"/>
          <w:lang w:eastAsia="hu-HU"/>
        </w:rPr>
      </w:pPr>
      <w:r w:rsidRPr="009432B6">
        <w:rPr>
          <w:rFonts w:ascii="Palatino Linotype" w:hAnsi="Palatino Linotype"/>
          <w:sz w:val="24"/>
          <w:szCs w:val="24"/>
          <w:lang w:eastAsia="hu-HU"/>
        </w:rPr>
        <w:t>Kémia: szerves- és szervetlen kémia</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rsidP="004953EA">
      <w:pPr>
        <w:spacing w:after="0" w:line="240" w:lineRule="auto"/>
        <w:ind w:left="786"/>
        <w:rPr>
          <w:rFonts w:ascii="Palatino Linotype" w:hAnsi="Palatino Linotype"/>
          <w:b/>
          <w:sz w:val="24"/>
          <w:szCs w:val="24"/>
        </w:rPr>
      </w:pP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cs="Mangal"/>
          <w:b/>
          <w:kern w:val="1"/>
          <w:sz w:val="24"/>
          <w:szCs w:val="24"/>
          <w:lang w:eastAsia="hi-IN" w:bidi="hi-IN"/>
        </w:rPr>
      </w:pPr>
      <w:r w:rsidRPr="009432B6">
        <w:rPr>
          <w:rFonts w:ascii="Palatino Linotype" w:hAnsi="Palatino Linotype" w:cs="Arial"/>
          <w:b/>
          <w:sz w:val="24"/>
          <w:szCs w:val="24"/>
          <w:lang w:eastAsia="hu-HU"/>
        </w:rPr>
        <w:t>Állati szervezet kémiai és biológiai felépítése</w:t>
      </w:r>
      <w:r>
        <w:rPr>
          <w:rFonts w:ascii="Palatino Linotype" w:hAnsi="Palatino Linotype"/>
          <w:b/>
          <w:sz w:val="24"/>
          <w:szCs w:val="24"/>
        </w:rPr>
        <w:tab/>
      </w:r>
      <w:r w:rsidRPr="009432B6">
        <w:rPr>
          <w:rFonts w:ascii="Palatino Linotype" w:hAnsi="Palatino Linotype"/>
          <w:b/>
          <w:sz w:val="24"/>
          <w:szCs w:val="24"/>
        </w:rPr>
        <w:t>7</w:t>
      </w:r>
      <w:r w:rsidRPr="009432B6">
        <w:rPr>
          <w:rFonts w:ascii="Palatino Linotype" w:hAnsi="Palatino Linotype" w:cs="Mangal"/>
          <w:b/>
          <w:i/>
          <w:kern w:val="1"/>
          <w:sz w:val="24"/>
          <w:szCs w:val="24"/>
          <w:lang w:eastAsia="hi-IN" w:bidi="hi-IN"/>
        </w:rPr>
        <w:t xml:space="preserve"> óra/7 óra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hal szervezetének kémiai felépítése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hal szervezetének biológiai felépítése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mozgás szervrendszere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Az emésztőkészülék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keringés szerveinek rendszere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légzőszervek rendszere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kiválasztó szervek rendszere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Az ivari készülékek anatómiája és élettana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belső-elválasztású mirigyek rendszere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Az idegrendszer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Az érzékszervek </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A köz- és kültakaró</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b/>
          <w:i/>
          <w:sz w:val="24"/>
          <w:szCs w:val="24"/>
        </w:rPr>
      </w:pPr>
      <w:r w:rsidRPr="009432B6">
        <w:rPr>
          <w:rFonts w:ascii="Palatino Linotype" w:hAnsi="Palatino Linotype" w:cs="Arial"/>
          <w:b/>
          <w:sz w:val="24"/>
          <w:szCs w:val="24"/>
          <w:lang w:eastAsia="hu-HU"/>
        </w:rPr>
        <w:t>Az élővilág rendszerezése, fontosabb vízi élőlények jellemzése</w:t>
      </w:r>
    </w:p>
    <w:p w:rsidR="003A59DC" w:rsidRPr="009432B6" w:rsidRDefault="003A59DC">
      <w:pPr>
        <w:widowControl w:val="0"/>
        <w:suppressAutoHyphens/>
        <w:spacing w:after="0" w:line="240" w:lineRule="auto"/>
        <w:ind w:left="1213"/>
        <w:rPr>
          <w:rFonts w:ascii="Palatino Linotype" w:hAnsi="Palatino Linotype"/>
          <w:b/>
          <w:i/>
          <w:sz w:val="24"/>
          <w:szCs w:val="24"/>
        </w:rPr>
      </w:pP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b/>
          <w:sz w:val="24"/>
          <w:szCs w:val="24"/>
        </w:rPr>
        <w:tab/>
      </w:r>
      <w:r w:rsidRPr="009432B6">
        <w:rPr>
          <w:rFonts w:ascii="Palatino Linotype" w:hAnsi="Palatino Linotype"/>
          <w:b/>
          <w:i/>
          <w:sz w:val="24"/>
          <w:szCs w:val="24"/>
        </w:rPr>
        <w:t>13 óra/13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 xml:space="preserve">Rendszertani alapismeretek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növényvilág rendszerezése </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Az állatvilág rendszerezése</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b/>
          <w:sz w:val="24"/>
          <w:szCs w:val="24"/>
        </w:rPr>
      </w:pPr>
      <w:r w:rsidRPr="009432B6">
        <w:rPr>
          <w:rFonts w:ascii="Palatino Linotype" w:hAnsi="Palatino Linotype" w:cs="Arial"/>
          <w:b/>
          <w:sz w:val="24"/>
          <w:szCs w:val="24"/>
          <w:lang w:eastAsia="hu-HU"/>
        </w:rPr>
        <w:t>A vizek élőhelyei és a víz sajátosságai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t>15</w:t>
      </w:r>
      <w:r w:rsidRPr="009432B6">
        <w:rPr>
          <w:rFonts w:ascii="Palatino Linotype" w:hAnsi="Palatino Linotype"/>
          <w:b/>
          <w:i/>
          <w:sz w:val="24"/>
          <w:szCs w:val="24"/>
        </w:rPr>
        <w:t xml:space="preserve"> óra/15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 xml:space="preserve">A kontinentális vizek típusai, csoportosítása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víz fizikai sajátosságai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víz kémiai sajátosságai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meder élőhelyei és azok jellegzetes élővilága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Biológiai vízminősítés </w:t>
      </w:r>
    </w:p>
    <w:p w:rsidR="003A59DC" w:rsidRPr="009432B6" w:rsidRDefault="003A59DC">
      <w:pPr>
        <w:widowControl w:val="0"/>
        <w:suppressAutoHyphens/>
        <w:spacing w:after="0" w:line="240" w:lineRule="auto"/>
        <w:ind w:left="1224" w:firstLine="194"/>
        <w:rPr>
          <w:rFonts w:ascii="Palatino Linotype" w:hAnsi="Palatino Linotype" w:cs="Mangal"/>
          <w:kern w:val="1"/>
          <w:sz w:val="24"/>
          <w:szCs w:val="24"/>
          <w:lang w:eastAsia="hi-IN" w:bidi="hi-IN"/>
        </w:rPr>
      </w:pPr>
      <w:r w:rsidRPr="009432B6">
        <w:rPr>
          <w:rFonts w:ascii="Palatino Linotype" w:hAnsi="Palatino Linotype"/>
          <w:sz w:val="24"/>
          <w:szCs w:val="24"/>
        </w:rPr>
        <w:t>Vízmintavétel és vízmintaküldés szabályai</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b/>
          <w:i/>
          <w:sz w:val="24"/>
          <w:szCs w:val="24"/>
        </w:rPr>
      </w:pPr>
      <w:r w:rsidRPr="009432B6">
        <w:rPr>
          <w:rFonts w:ascii="Palatino Linotype" w:hAnsi="Palatino Linotype" w:cs="Arial"/>
          <w:b/>
          <w:sz w:val="24"/>
          <w:szCs w:val="24"/>
          <w:lang w:eastAsia="hu-HU"/>
        </w:rPr>
        <w:t>A halhústermelés biológiai alapjai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17 óra/17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Ökoszisztéma fogalma és szerkezete.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Anyagok és energia áramlása az ökoszisztémában.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Anyagcseretípusok (elsődleges és másodlagos termelés).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Építő, akkumuláló és lebontó szervezetek.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Társulások a vizekben.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Planktonikus szervezetek.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Nekton.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Felületi hártya életközössége.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Vízfenék élővilága.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Élőbevonat.</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Vízinövényzet.</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Vízi szervezetek főbb táplálkozási típusai (adszorbeálók, fágia, parazitizmus, szimbiótizmus).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fontosabb anyagok körforgása (oxigénforgalom, szénforgalom, nitrogénforgalom, foszforforgalom).</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Táplálékpiramis, táplálkozási háló</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rPr>
          <w:rFonts w:ascii="Palatino Linotype" w:hAnsi="Palatino Linotype" w:cs="Arial"/>
          <w:b/>
          <w:sz w:val="24"/>
          <w:szCs w:val="24"/>
          <w:lang w:eastAsia="hu-HU"/>
        </w:rPr>
      </w:pPr>
      <w:r w:rsidRPr="009432B6">
        <w:rPr>
          <w:rFonts w:ascii="Palatino Linotype" w:hAnsi="Palatino Linotype" w:cs="Arial"/>
          <w:b/>
          <w:sz w:val="24"/>
          <w:szCs w:val="24"/>
          <w:lang w:eastAsia="hu-HU"/>
        </w:rPr>
        <w:t>Általános halegészségügyi ismeretek</w:t>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sidRPr="009432B6">
        <w:rPr>
          <w:rFonts w:ascii="Palatino Linotype" w:hAnsi="Palatino Linotype"/>
          <w:b/>
          <w:i/>
          <w:sz w:val="24"/>
          <w:szCs w:val="24"/>
        </w:rPr>
        <w:t>10 óra/10 óra</w:t>
      </w:r>
    </w:p>
    <w:p w:rsidR="003A59DC" w:rsidRPr="009432B6" w:rsidRDefault="003A59DC">
      <w:pPr>
        <w:widowControl w:val="0"/>
        <w:suppressAutoHyphens/>
        <w:spacing w:after="0" w:line="240" w:lineRule="auto"/>
        <w:ind w:left="864" w:firstLine="554"/>
        <w:rPr>
          <w:rFonts w:ascii="Palatino Linotype" w:hAnsi="Palatino Linotype"/>
          <w:color w:val="000000"/>
          <w:sz w:val="24"/>
          <w:szCs w:val="24"/>
        </w:rPr>
      </w:pPr>
      <w:r w:rsidRPr="009432B6">
        <w:rPr>
          <w:rFonts w:ascii="Palatino Linotype" w:hAnsi="Palatino Linotype"/>
          <w:color w:val="000000"/>
          <w:sz w:val="24"/>
          <w:szCs w:val="24"/>
        </w:rPr>
        <w:t>A halegészségügy feladata, helyzete</w:t>
      </w:r>
    </w:p>
    <w:p w:rsidR="003A59DC" w:rsidRPr="009432B6" w:rsidRDefault="003A59DC">
      <w:pPr>
        <w:widowControl w:val="0"/>
        <w:suppressAutoHyphens/>
        <w:spacing w:after="0" w:line="240" w:lineRule="auto"/>
        <w:ind w:left="1069" w:firstLine="349"/>
        <w:rPr>
          <w:rFonts w:ascii="Palatino Linotype" w:hAnsi="Palatino Linotype"/>
          <w:sz w:val="24"/>
          <w:szCs w:val="24"/>
        </w:rPr>
      </w:pPr>
      <w:r w:rsidRPr="009432B6">
        <w:rPr>
          <w:rFonts w:ascii="Palatino Linotype" w:hAnsi="Palatino Linotype"/>
          <w:sz w:val="24"/>
          <w:szCs w:val="24"/>
        </w:rPr>
        <w:t>Általános halkórtani ismeretek</w:t>
      </w:r>
    </w:p>
    <w:p w:rsidR="003A59DC" w:rsidRPr="009432B6" w:rsidRDefault="003A59DC">
      <w:pPr>
        <w:widowControl w:val="0"/>
        <w:suppressAutoHyphens/>
        <w:spacing w:after="0" w:line="240" w:lineRule="auto"/>
        <w:ind w:left="720" w:firstLine="698"/>
        <w:rPr>
          <w:rFonts w:ascii="Palatino Linotype" w:hAnsi="Palatino Linotype" w:cs="Arial"/>
          <w:b/>
          <w:sz w:val="24"/>
          <w:szCs w:val="24"/>
          <w:lang w:eastAsia="hu-HU"/>
        </w:rPr>
      </w:pPr>
      <w:r w:rsidRPr="009432B6">
        <w:rPr>
          <w:rFonts w:ascii="Palatino Linotype" w:hAnsi="Palatino Linotype"/>
          <w:sz w:val="24"/>
          <w:szCs w:val="24"/>
        </w:rPr>
        <w:t>Kórokozók rendszerezése és fontosabb tulajdonságaik</w:t>
      </w:r>
    </w:p>
    <w:p w:rsidR="003A59DC" w:rsidRPr="009432B6" w:rsidRDefault="003A59DC">
      <w:pPr>
        <w:widowControl w:val="0"/>
        <w:suppressAutoHyphens/>
        <w:spacing w:after="0" w:line="240" w:lineRule="auto"/>
        <w:ind w:left="1213"/>
        <w:rPr>
          <w:rFonts w:ascii="Palatino Linotype" w:hAnsi="Palatino Linotype" w:cs="Arial"/>
          <w:b/>
          <w:sz w:val="24"/>
          <w:szCs w:val="24"/>
          <w:lang w:eastAsia="hu-HU"/>
        </w:rPr>
      </w:pPr>
    </w:p>
    <w:p w:rsidR="003A59DC" w:rsidRPr="009432B6" w:rsidRDefault="003A59DC">
      <w:pPr>
        <w:widowControl w:val="0"/>
        <w:suppressAutoHyphens/>
        <w:spacing w:after="0" w:line="240" w:lineRule="auto"/>
        <w:ind w:left="1213"/>
        <w:rPr>
          <w:rFonts w:ascii="Palatino Linotype" w:hAnsi="Palatino Linotype" w:cs="Arial"/>
          <w:b/>
          <w:sz w:val="24"/>
          <w:szCs w:val="24"/>
          <w:lang w:eastAsia="hu-HU"/>
        </w:rPr>
      </w:pP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cs="Arial"/>
          <w:b/>
          <w:sz w:val="24"/>
          <w:szCs w:val="24"/>
          <w:lang w:eastAsia="hu-HU"/>
        </w:rPr>
      </w:pPr>
      <w:r w:rsidRPr="009432B6">
        <w:rPr>
          <w:rFonts w:ascii="Palatino Linotype" w:hAnsi="Palatino Linotype" w:cs="Arial"/>
          <w:b/>
          <w:sz w:val="24"/>
          <w:szCs w:val="24"/>
          <w:lang w:eastAsia="hu-HU"/>
        </w:rPr>
        <w:t>Alapvető vízkém</w:t>
      </w:r>
      <w:r>
        <w:rPr>
          <w:rFonts w:ascii="Palatino Linotype" w:hAnsi="Palatino Linotype" w:cs="Arial"/>
          <w:b/>
          <w:sz w:val="24"/>
          <w:szCs w:val="24"/>
          <w:lang w:eastAsia="hu-HU"/>
        </w:rPr>
        <w:t>iai ismeretek, vízvizsgálatok</w:t>
      </w:r>
      <w:r>
        <w:rPr>
          <w:rFonts w:ascii="Palatino Linotype" w:hAnsi="Palatino Linotype" w:cs="Arial"/>
          <w:b/>
          <w:sz w:val="24"/>
          <w:szCs w:val="24"/>
          <w:lang w:eastAsia="hu-HU"/>
        </w:rPr>
        <w:tab/>
      </w:r>
      <w:r w:rsidRPr="009432B6">
        <w:rPr>
          <w:rFonts w:ascii="Palatino Linotype" w:hAnsi="Palatino Linotype" w:cs="Arial"/>
          <w:b/>
          <w:sz w:val="24"/>
          <w:szCs w:val="24"/>
          <w:lang w:eastAsia="hu-HU"/>
        </w:rPr>
        <w:t>10 óra/10 óra</w:t>
      </w:r>
    </w:p>
    <w:p w:rsidR="003A59DC" w:rsidRPr="009432B6" w:rsidRDefault="003A59DC">
      <w:pPr>
        <w:widowControl w:val="0"/>
        <w:suppressAutoHyphens/>
        <w:spacing w:after="0" w:line="240" w:lineRule="auto"/>
        <w:ind w:left="1224"/>
        <w:rPr>
          <w:rFonts w:ascii="Palatino Linotype" w:hAnsi="Palatino Linotype" w:cs="Arial"/>
          <w:sz w:val="24"/>
          <w:szCs w:val="24"/>
          <w:lang w:eastAsia="hu-HU"/>
        </w:rPr>
      </w:pPr>
      <w:r w:rsidRPr="009432B6">
        <w:rPr>
          <w:rFonts w:ascii="Palatino Linotype" w:hAnsi="Palatino Linotype" w:cs="Arial"/>
          <w:b/>
          <w:sz w:val="24"/>
          <w:szCs w:val="24"/>
          <w:lang w:eastAsia="hu-HU"/>
        </w:rPr>
        <w:tab/>
      </w:r>
      <w:r w:rsidRPr="009432B6">
        <w:rPr>
          <w:rFonts w:ascii="Palatino Linotype" w:hAnsi="Palatino Linotype" w:cs="Arial"/>
          <w:sz w:val="24"/>
          <w:szCs w:val="24"/>
          <w:lang w:eastAsia="hu-HU"/>
        </w:rPr>
        <w:t>A vizek osztályozása trofitás, halobitás, szaprobitás, toxicitás alapján</w:t>
      </w:r>
    </w:p>
    <w:p w:rsidR="003A59DC" w:rsidRPr="009432B6" w:rsidRDefault="003A59DC">
      <w:pPr>
        <w:widowControl w:val="0"/>
        <w:suppressAutoHyphens/>
        <w:spacing w:after="0" w:line="240" w:lineRule="auto"/>
        <w:ind w:left="1224" w:firstLine="194"/>
        <w:rPr>
          <w:rFonts w:ascii="Palatino Linotype" w:hAnsi="Palatino Linotype" w:cs="Arial"/>
          <w:sz w:val="24"/>
          <w:szCs w:val="24"/>
          <w:lang w:eastAsia="hu-HU"/>
        </w:rPr>
      </w:pPr>
      <w:r w:rsidRPr="009432B6">
        <w:rPr>
          <w:rFonts w:ascii="Palatino Linotype" w:hAnsi="Palatino Linotype" w:cs="Arial"/>
          <w:sz w:val="24"/>
          <w:szCs w:val="24"/>
          <w:lang w:eastAsia="hu-HU"/>
        </w:rPr>
        <w:t>A vízben oldott sók jelentőssége</w:t>
      </w:r>
    </w:p>
    <w:p w:rsidR="003A59DC" w:rsidRPr="009432B6" w:rsidRDefault="003A59DC">
      <w:pPr>
        <w:widowControl w:val="0"/>
        <w:suppressAutoHyphens/>
        <w:spacing w:after="0" w:line="240" w:lineRule="auto"/>
        <w:ind w:left="1224" w:firstLine="194"/>
        <w:rPr>
          <w:rFonts w:ascii="Palatino Linotype" w:hAnsi="Palatino Linotype" w:cs="Arial"/>
          <w:sz w:val="24"/>
          <w:szCs w:val="24"/>
          <w:lang w:eastAsia="hu-HU"/>
        </w:rPr>
      </w:pPr>
      <w:r w:rsidRPr="009432B6">
        <w:rPr>
          <w:rFonts w:ascii="Palatino Linotype" w:hAnsi="Palatino Linotype" w:cs="Arial"/>
          <w:sz w:val="24"/>
          <w:szCs w:val="24"/>
          <w:lang w:eastAsia="hu-HU"/>
        </w:rPr>
        <w:t>Az oldott oxigén változása</w:t>
      </w:r>
    </w:p>
    <w:p w:rsidR="003A59DC" w:rsidRPr="009432B6" w:rsidRDefault="003A59DC">
      <w:pPr>
        <w:widowControl w:val="0"/>
        <w:suppressAutoHyphens/>
        <w:spacing w:after="0" w:line="240" w:lineRule="auto"/>
        <w:ind w:left="1224" w:firstLine="194"/>
        <w:rPr>
          <w:rFonts w:ascii="Palatino Linotype" w:hAnsi="Palatino Linotype" w:cs="Arial"/>
          <w:sz w:val="24"/>
          <w:szCs w:val="24"/>
          <w:lang w:eastAsia="hu-HU"/>
        </w:rPr>
      </w:pPr>
      <w:r w:rsidRPr="009432B6">
        <w:rPr>
          <w:rFonts w:ascii="Palatino Linotype" w:hAnsi="Palatino Linotype" w:cs="Arial"/>
          <w:sz w:val="24"/>
          <w:szCs w:val="24"/>
          <w:lang w:eastAsia="hu-HU"/>
        </w:rPr>
        <w:t>Szén-, foszfor- és nitrogén formák megjelenése és jelentősége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Vízvizsgálatok jelentősége és módszerei.</w:t>
      </w:r>
    </w:p>
    <w:p w:rsidR="003A59DC" w:rsidRPr="009432B6" w:rsidRDefault="003A59DC">
      <w:pPr>
        <w:widowControl w:val="0"/>
        <w:suppressAutoHyphens/>
        <w:spacing w:after="0" w:line="240" w:lineRule="auto"/>
        <w:ind w:left="1213" w:firstLine="205"/>
        <w:rPr>
          <w:rFonts w:ascii="Palatino Linotype" w:hAnsi="Palatino Linotype" w:cs="Arial"/>
          <w:b/>
          <w:sz w:val="24"/>
          <w:szCs w:val="24"/>
          <w:lang w:eastAsia="hu-HU"/>
        </w:rPr>
      </w:pP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4953EA" w:rsidRDefault="003A59DC" w:rsidP="004953EA">
      <w:pPr>
        <w:widowControl w:val="0"/>
        <w:numPr>
          <w:ilvl w:val="2"/>
          <w:numId w:val="24"/>
        </w:numPr>
        <w:tabs>
          <w:tab w:val="left" w:pos="7800"/>
        </w:tabs>
        <w:suppressAutoHyphens/>
        <w:spacing w:after="0" w:line="240" w:lineRule="auto"/>
        <w:ind w:left="1418" w:firstLine="0"/>
        <w:rPr>
          <w:rFonts w:ascii="Palatino Linotype" w:hAnsi="Palatino Linotype"/>
          <w:b/>
          <w:sz w:val="24"/>
          <w:szCs w:val="24"/>
        </w:rPr>
      </w:pPr>
    </w:p>
    <w:p w:rsidR="003A59DC" w:rsidRPr="009432B6" w:rsidRDefault="003A59DC" w:rsidP="004953EA">
      <w:pPr>
        <w:widowControl w:val="0"/>
        <w:tabs>
          <w:tab w:val="left" w:pos="7800"/>
        </w:tabs>
        <w:suppressAutoHyphens/>
        <w:spacing w:after="0" w:line="240" w:lineRule="auto"/>
        <w:ind w:left="1418"/>
        <w:rPr>
          <w:rFonts w:ascii="Palatino Linotype" w:hAnsi="Palatino Linotype"/>
          <w:b/>
          <w:sz w:val="24"/>
          <w:szCs w:val="24"/>
        </w:rPr>
      </w:pPr>
      <w:r w:rsidRPr="009432B6">
        <w:rPr>
          <w:rFonts w:ascii="Palatino Linotype" w:hAnsi="Palatino Linotype" w:cs="Arial"/>
          <w:b/>
          <w:sz w:val="24"/>
          <w:szCs w:val="24"/>
          <w:lang w:eastAsia="hu-HU"/>
        </w:rPr>
        <w:t>Biotikus eredetű megbetegedések</w:t>
      </w:r>
      <w:r w:rsidRPr="009432B6">
        <w:rPr>
          <w:rFonts w:ascii="Palatino Linotype" w:hAnsi="Palatino Linotype"/>
          <w:b/>
          <w:sz w:val="24"/>
          <w:szCs w:val="24"/>
        </w:rPr>
        <w:tab/>
      </w:r>
      <w:r w:rsidRPr="009432B6">
        <w:rPr>
          <w:rFonts w:ascii="Palatino Linotype" w:hAnsi="Palatino Linotype"/>
          <w:b/>
          <w:i/>
          <w:sz w:val="24"/>
          <w:szCs w:val="24"/>
        </w:rPr>
        <w:t>25 óra/22 óra</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Pontyhimlő</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Hasvízkór fogalmának értelmezése</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Pontyok tavaszi virémiája</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Pontyok fekélyes bőrgyulladása</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A pontyfélék úszóhólyag-gyulladása</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Kopoltyúnekrózis</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Kopoltyúrothadás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color w:val="000000"/>
          <w:sz w:val="24"/>
          <w:szCs w:val="24"/>
        </w:rPr>
        <w:t>Halpenész</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Fátyolbetegség</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Chilodonellosis</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Trichodinosis</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Darakór</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Spórás véglények által okozott megbetegedések</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Kopoltyúférgesség</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Diplostomosis</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A halak galandférgessége</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Fonálférgek okozta megbetegedések (Philometrosis).</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Buzogányfejű férgek okozta megbetegedések.</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Piócafertőzöttség.</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Élősködő rákok okozta megbetegedések</w:t>
      </w:r>
    </w:p>
    <w:p w:rsidR="003A59DC" w:rsidRPr="009432B6" w:rsidRDefault="003A59DC">
      <w:pPr>
        <w:widowControl w:val="0"/>
        <w:suppressAutoHyphens/>
        <w:spacing w:after="0" w:line="240" w:lineRule="auto"/>
        <w:ind w:left="1418"/>
        <w:rPr>
          <w:rFonts w:ascii="Palatino Linotype" w:hAnsi="Palatino Linotype"/>
          <w:color w:val="000000"/>
          <w:sz w:val="24"/>
          <w:szCs w:val="24"/>
        </w:rPr>
      </w:pPr>
      <w:r w:rsidRPr="009432B6">
        <w:rPr>
          <w:rFonts w:ascii="Palatino Linotype" w:hAnsi="Palatino Linotype"/>
          <w:color w:val="000000"/>
          <w:sz w:val="24"/>
          <w:szCs w:val="24"/>
        </w:rPr>
        <w:t>Koi-herpesz vírus</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b/>
          <w:i/>
          <w:sz w:val="24"/>
          <w:szCs w:val="24"/>
        </w:rPr>
      </w:pPr>
      <w:r w:rsidRPr="009432B6">
        <w:rPr>
          <w:rFonts w:ascii="Palatino Linotype" w:hAnsi="Palatino Linotype" w:cs="Arial"/>
          <w:b/>
          <w:sz w:val="24"/>
          <w:szCs w:val="24"/>
          <w:lang w:eastAsia="hu-HU"/>
        </w:rPr>
        <w:t>Abiotikus eredetű megbetegedések</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20 óra/17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cs="Mangal"/>
          <w:kern w:val="1"/>
          <w:sz w:val="24"/>
          <w:szCs w:val="24"/>
          <w:lang w:eastAsia="hi-IN" w:bidi="hi-IN"/>
        </w:rPr>
        <w:tab/>
      </w:r>
      <w:r w:rsidRPr="009432B6">
        <w:rPr>
          <w:rFonts w:ascii="Palatino Linotype" w:hAnsi="Palatino Linotype"/>
          <w:sz w:val="24"/>
          <w:szCs w:val="24"/>
        </w:rPr>
        <w:t xml:space="preserve">A halak egészségét befolyásoló fizikai tényezők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halak egészségét befolyásoló kémiai tényezők </w:t>
      </w:r>
    </w:p>
    <w:p w:rsidR="003A59DC" w:rsidRPr="009432B6" w:rsidRDefault="003A59DC">
      <w:pPr>
        <w:widowControl w:val="0"/>
        <w:tabs>
          <w:tab w:val="center" w:pos="5315"/>
        </w:tabs>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Takarmányozási ártalmak</w:t>
      </w:r>
      <w:r w:rsidRPr="009432B6">
        <w:rPr>
          <w:rFonts w:ascii="Palatino Linotype" w:hAnsi="Palatino Linotype"/>
          <w:sz w:val="24"/>
          <w:szCs w:val="24"/>
        </w:rPr>
        <w:tab/>
      </w:r>
    </w:p>
    <w:p w:rsidR="003A59DC" w:rsidRPr="009432B6" w:rsidRDefault="003A59DC">
      <w:pPr>
        <w:widowControl w:val="0"/>
        <w:tabs>
          <w:tab w:val="center" w:pos="5315"/>
        </w:tabs>
        <w:suppressAutoHyphens/>
        <w:spacing w:after="0" w:line="240" w:lineRule="auto"/>
        <w:ind w:left="1224" w:firstLine="19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cs="Arial"/>
          <w:b/>
          <w:sz w:val="24"/>
          <w:szCs w:val="24"/>
          <w:lang w:eastAsia="hu-HU"/>
        </w:rPr>
      </w:pPr>
      <w:r w:rsidRPr="009432B6">
        <w:rPr>
          <w:rFonts w:ascii="Palatino Linotype" w:hAnsi="Palatino Linotype" w:cs="Arial"/>
          <w:b/>
          <w:sz w:val="24"/>
          <w:szCs w:val="24"/>
          <w:lang w:eastAsia="hu-HU"/>
        </w:rPr>
        <w:t>Védekezés a halbetegségek ellen</w:t>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b/>
          <w:i/>
          <w:sz w:val="24"/>
          <w:szCs w:val="24"/>
        </w:rPr>
        <w:t>17 óra/16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fertőtlenítés jelentősége és módjai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halak fürdetése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Gyógytakarmányok és azok alkalmazása </w:t>
      </w:r>
    </w:p>
    <w:p w:rsidR="003A59DC" w:rsidRPr="009432B6" w:rsidRDefault="003A59DC">
      <w:pPr>
        <w:widowControl w:val="0"/>
        <w:suppressAutoHyphens/>
        <w:spacing w:after="0" w:line="240" w:lineRule="auto"/>
        <w:ind w:left="1418"/>
        <w:rPr>
          <w:rFonts w:ascii="Palatino Linotype" w:hAnsi="Palatino Linotype" w:cs="Mangal"/>
          <w:b/>
          <w:kern w:val="1"/>
          <w:sz w:val="24"/>
          <w:szCs w:val="24"/>
          <w:lang w:eastAsia="hi-IN" w:bidi="hi-IN"/>
        </w:rPr>
      </w:pPr>
      <w:r w:rsidRPr="009432B6">
        <w:rPr>
          <w:rFonts w:ascii="Palatino Linotype" w:hAnsi="Palatino Linotype"/>
          <w:sz w:val="24"/>
          <w:szCs w:val="24"/>
        </w:rPr>
        <w:t>A technológiai folyamatok halegészségügyi követelményei</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cs="Arial"/>
          <w:b/>
          <w:sz w:val="24"/>
          <w:szCs w:val="24"/>
          <w:lang w:eastAsia="hu-HU"/>
        </w:rPr>
      </w:pPr>
      <w:r w:rsidRPr="009432B6">
        <w:rPr>
          <w:rFonts w:ascii="Palatino Linotype" w:hAnsi="Palatino Linotype" w:cs="Arial"/>
          <w:b/>
          <w:sz w:val="24"/>
          <w:szCs w:val="24"/>
          <w:lang w:eastAsia="hu-HU"/>
        </w:rPr>
        <w:t xml:space="preserve"> A halak kártevői, ellenségei</w:t>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b/>
          <w:i/>
          <w:sz w:val="24"/>
          <w:szCs w:val="24"/>
        </w:rPr>
        <w:t>10 óra/9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Gerinctelen állatok és azok kártétele (alacsonyabb rendű rákok,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rovarok és lárváik)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Gerinces állatok és azok kártétele (halak, kétéltűek, hüllők, madarak,</w:t>
      </w:r>
    </w:p>
    <w:p w:rsidR="003A59DC" w:rsidRPr="009432B6" w:rsidRDefault="003A59DC">
      <w:pPr>
        <w:widowControl w:val="0"/>
        <w:suppressAutoHyphens/>
        <w:spacing w:after="0" w:line="240" w:lineRule="auto"/>
        <w:ind w:left="1418"/>
        <w:rPr>
          <w:rFonts w:ascii="Palatino Linotype" w:hAnsi="Palatino Linotype" w:cs="Mangal"/>
          <w:b/>
          <w:kern w:val="1"/>
          <w:sz w:val="24"/>
          <w:szCs w:val="24"/>
          <w:lang w:eastAsia="hi-IN" w:bidi="hi-IN"/>
        </w:rPr>
      </w:pPr>
      <w:r w:rsidRPr="009432B6">
        <w:rPr>
          <w:rFonts w:ascii="Palatino Linotype" w:hAnsi="Palatino Linotype"/>
          <w:sz w:val="24"/>
          <w:szCs w:val="24"/>
        </w:rPr>
        <w:t>Emlősök)</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számítógép 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kisüzemi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nagyüzemi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laboratórium</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r w:rsidRPr="009432B6">
        <w:rPr>
          <w:rFonts w:ascii="Palatino Linotype" w:hAnsi="Palatino Linotype" w:cs="Mangal"/>
          <w:b/>
          <w:kern w:val="1"/>
          <w:sz w:val="24"/>
          <w:szCs w:val="24"/>
          <w:lang w:eastAsia="hi-IN" w:bidi="hi-IN"/>
        </w:rPr>
        <w:br w:type="page"/>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hanging="77"/>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78"/>
      </w:tblGrid>
      <w:tr w:rsidR="003A59DC" w:rsidRPr="009432B6">
        <w:trPr>
          <w:cantSplit/>
          <w:trHeight w:val="921"/>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57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278"/>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578"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Képi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cs="Arial"/>
                <w:sz w:val="24"/>
                <w:szCs w:val="24"/>
              </w:rPr>
              <w:t>rajz értelmezése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499"/>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versenyjáték</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7.</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Szolgáltatási napló vezetése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3A59DC" w:rsidRPr="009432B6">
        <w:trPr>
          <w:cantSplit/>
          <w:jc w:val="center"/>
        </w:trPr>
        <w:tc>
          <w:tcPr>
            <w:tcW w:w="117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62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1172" w:type="dxa"/>
            <w:vMerge/>
            <w:vAlign w:val="center"/>
          </w:tcPr>
          <w:p w:rsidR="003A59DC" w:rsidRPr="009432B6" w:rsidRDefault="003A59DC">
            <w:pPr>
              <w:spacing w:after="0" w:line="240" w:lineRule="auto"/>
              <w:rPr>
                <w:rFonts w:ascii="Palatino Linotype" w:hAnsi="Palatino Linotype"/>
                <w:b/>
                <w:sz w:val="24"/>
                <w:szCs w:val="24"/>
              </w:rPr>
            </w:pPr>
          </w:p>
        </w:tc>
        <w:tc>
          <w:tcPr>
            <w:tcW w:w="2622"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szerepjáték</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rsidP="00757379">
      <w:pPr>
        <w:pStyle w:val="Listaszerbekezds4"/>
        <w:spacing w:after="0" w:line="240" w:lineRule="auto"/>
        <w:ind w:left="0"/>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rsidP="004953EA">
      <w:pPr>
        <w:widowControl w:val="0"/>
        <w:numPr>
          <w:ilvl w:val="1"/>
          <w:numId w:val="24"/>
        </w:numPr>
        <w:suppressAutoHyphens/>
        <w:spacing w:after="0" w:line="240" w:lineRule="auto"/>
        <w:ind w:hanging="786"/>
        <w:rPr>
          <w:rFonts w:ascii="Palatino Linotype" w:hAnsi="Palatino Linotype" w:cs="Mangal"/>
          <w:b/>
          <w:bCs/>
          <w:kern w:val="1"/>
          <w:sz w:val="24"/>
          <w:szCs w:val="24"/>
          <w:lang w:eastAsia="hi-IN" w:bidi="hi-IN"/>
        </w:rPr>
      </w:pPr>
      <w:r w:rsidRPr="009432B6">
        <w:rPr>
          <w:rFonts w:ascii="Palatino Linotype" w:hAnsi="Palatino Linotype"/>
          <w:b/>
          <w:sz w:val="24"/>
          <w:szCs w:val="24"/>
        </w:rPr>
        <w:t>A tantárgy értékelésének módja</w:t>
      </w:r>
    </w:p>
    <w:p w:rsidR="003A59DC" w:rsidRPr="009432B6" w:rsidRDefault="003A59DC" w:rsidP="00757379">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r w:rsidRPr="009432B6">
        <w:rPr>
          <w:rFonts w:ascii="Palatino Linotype" w:hAnsi="Palatino Linotype" w:cs="Mangal"/>
          <w:b/>
          <w:kern w:val="1"/>
          <w:sz w:val="24"/>
          <w:szCs w:val="24"/>
          <w:lang w:eastAsia="hi-IN" w:bidi="hi-IN"/>
        </w:rPr>
        <w:br w:type="page"/>
      </w: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cs="Arial"/>
          <w:b/>
          <w:sz w:val="24"/>
          <w:szCs w:val="24"/>
          <w:lang w:eastAsia="hu-HU"/>
        </w:rPr>
        <w:t xml:space="preserve"> </w:t>
      </w:r>
      <w:r w:rsidRPr="009432B6">
        <w:rPr>
          <w:rFonts w:ascii="Palatino Linotype" w:hAnsi="Palatino Linotype"/>
          <w:b/>
          <w:sz w:val="24"/>
          <w:szCs w:val="24"/>
          <w:lang w:eastAsia="hu-HU"/>
        </w:rPr>
        <w:t xml:space="preserve">Biológiai és hal-egészségügyi gyakorlatok tantárgy  </w:t>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t>144 óra/136 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A tantárgy tanításának célja</w:t>
      </w:r>
    </w:p>
    <w:p w:rsidR="003A59DC" w:rsidRPr="009432B6" w:rsidRDefault="003A59DC">
      <w:pPr>
        <w:ind w:left="360"/>
        <w:jc w:val="both"/>
        <w:rPr>
          <w:rFonts w:ascii="Palatino Linotype" w:hAnsi="Palatino Linotype"/>
          <w:sz w:val="24"/>
          <w:szCs w:val="24"/>
        </w:rPr>
      </w:pPr>
      <w:r w:rsidRPr="009432B6">
        <w:rPr>
          <w:rFonts w:ascii="Palatino Linotype" w:hAnsi="Palatino Linotype"/>
          <w:sz w:val="24"/>
          <w:szCs w:val="24"/>
        </w:rPr>
        <w:t>A tantárgy tanításának célja olyan korszerű ismeretek nyújtása, amelyek birtokában a gyakorlati oktatáson keresztül ismerjék meg azokat az alapvető biológiai tudnivalókat és törvényszerűségeket, folyamatokat és összefüggéseket, melyek a halhústermelés folyamatában szerepet játszanak. A halász szakképesítéssel rendelkezők képesek a halegészségügyi feladatok ellátására. Felismerjék a halbetegségeket, a halak kártevőit, hogy az azok elleni környezetkímélő, preventív kezelési eljárások alkalmazásával megakadályozzák vagy csökkenteni tudják, azok gazdasági kártételeit.</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sz w:val="24"/>
          <w:szCs w:val="24"/>
        </w:rPr>
      </w:pPr>
      <w:r w:rsidRPr="009432B6">
        <w:rPr>
          <w:rFonts w:ascii="Palatino Linotype" w:hAnsi="Palatino Linotype"/>
          <w:b/>
          <w:sz w:val="24"/>
          <w:szCs w:val="24"/>
        </w:rPr>
        <w:t>Kapcsolódó közismereti, szakmai tartalmak</w:t>
      </w:r>
    </w:p>
    <w:p w:rsidR="003A59DC" w:rsidRPr="009432B6" w:rsidRDefault="003A59DC">
      <w:pPr>
        <w:spacing w:after="0" w:line="240" w:lineRule="auto"/>
        <w:ind w:left="1069" w:firstLine="349"/>
        <w:rPr>
          <w:rFonts w:ascii="Palatino Linotype" w:hAnsi="Palatino Linotype"/>
          <w:sz w:val="24"/>
          <w:szCs w:val="24"/>
          <w:lang w:eastAsia="hu-HU"/>
        </w:rPr>
      </w:pPr>
      <w:r w:rsidRPr="009432B6">
        <w:rPr>
          <w:rFonts w:ascii="Palatino Linotype" w:hAnsi="Palatino Linotype"/>
          <w:sz w:val="24"/>
          <w:szCs w:val="24"/>
          <w:lang w:eastAsia="hu-HU"/>
        </w:rPr>
        <w:t>Biológia: élettan</w:t>
      </w:r>
    </w:p>
    <w:p w:rsidR="003A59DC" w:rsidRPr="009432B6" w:rsidRDefault="003A59DC">
      <w:pPr>
        <w:spacing w:after="0" w:line="240" w:lineRule="auto"/>
        <w:ind w:left="720" w:firstLine="698"/>
        <w:rPr>
          <w:rFonts w:ascii="Palatino Linotype" w:hAnsi="Palatino Linotype"/>
          <w:b/>
          <w:sz w:val="24"/>
          <w:szCs w:val="24"/>
        </w:rPr>
      </w:pPr>
      <w:r w:rsidRPr="009432B6">
        <w:rPr>
          <w:rFonts w:ascii="Palatino Linotype" w:hAnsi="Palatino Linotype"/>
          <w:sz w:val="24"/>
          <w:szCs w:val="24"/>
          <w:lang w:eastAsia="hu-HU"/>
        </w:rPr>
        <w:t>Kémia: szerves- és szervetlen kémia</w:t>
      </w:r>
    </w:p>
    <w:p w:rsidR="003A59DC" w:rsidRPr="009432B6" w:rsidRDefault="003A59DC">
      <w:pPr>
        <w:widowControl w:val="0"/>
        <w:suppressAutoHyphens/>
        <w:spacing w:after="0" w:line="240" w:lineRule="auto"/>
        <w:rPr>
          <w:rFonts w:ascii="Palatino Linotype" w:hAnsi="Palatino Linotype" w:cs="Mangal"/>
          <w:b/>
          <w:bCs/>
          <w:iCs/>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widowControl w:val="0"/>
        <w:suppressAutoHyphens/>
        <w:spacing w:after="0" w:line="240" w:lineRule="auto"/>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51"/>
        <w:rPr>
          <w:rFonts w:ascii="Palatino Linotype" w:hAnsi="Palatino Linotype"/>
          <w:b/>
          <w:sz w:val="24"/>
          <w:szCs w:val="24"/>
        </w:rPr>
      </w:pPr>
      <w:r w:rsidRPr="009432B6">
        <w:rPr>
          <w:rFonts w:ascii="Palatino Linotype" w:hAnsi="Palatino Linotype" w:cs="Arial"/>
          <w:b/>
          <w:sz w:val="24"/>
          <w:szCs w:val="24"/>
          <w:lang w:eastAsia="hu-HU"/>
        </w:rPr>
        <w:t>Az élővilág rendszerezése, a vizek élővilága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10 óra/10óra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növények szerepe a vízi élettérben és jellemző tulajdonságaik.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Az állatok szerepe a vízi élettérben és jellemző tulajdonságaik.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Faji határozó bélyegek (kiemelt szereppel a halak határozó bélyegei).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Növény- és állathatározó könyvek használata.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Halak begyűjtése különböző élőhelyekről, meghatározásuk és vizsgálatuk.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Planktongyűjtés eszközei, a gyűjtés módszerei.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Fenéken élő szervezetek gyűjtésének eszközei, a gyűjtés módszerei.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Plankton szervezetek gyűjtése, mennyiségének mérése és vizsgálata.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Fenéken élő szervezetek gyűjtése, mennyiségének mérése és vizsgálata.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sz w:val="24"/>
          <w:szCs w:val="24"/>
        </w:rPr>
        <w:t>A parti zóna növényeinek és állatainak a gyűjtése és vizsgálata</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numPr>
          <w:ilvl w:val="2"/>
          <w:numId w:val="24"/>
        </w:numPr>
        <w:spacing w:after="0" w:line="240" w:lineRule="auto"/>
        <w:ind w:left="1225" w:firstLine="51"/>
        <w:rPr>
          <w:rFonts w:ascii="Palatino Linotype" w:hAnsi="Palatino Linotype"/>
          <w:b/>
          <w:i/>
          <w:sz w:val="24"/>
          <w:szCs w:val="24"/>
        </w:rPr>
      </w:pPr>
      <w:r w:rsidRPr="009432B6">
        <w:rPr>
          <w:rFonts w:ascii="Palatino Linotype" w:hAnsi="Palatino Linotype" w:cs="Arial"/>
          <w:b/>
          <w:sz w:val="24"/>
          <w:szCs w:val="24"/>
          <w:lang w:eastAsia="hu-HU"/>
        </w:rPr>
        <w:t>A vizek élőhelyei és a víz sajátosságai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20 óra/20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Folyóvizek szinttájai, jellegzetes szakaszai.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Folyó és a meder részei, élőhelyei és élővilága.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Állóvizek típusai.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Állóvizek részei, élőhelyei és élővilága.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víz fizikai sajátosságai.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víz kémiai sajátosságai.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víz minőségét meghatározó élő és élettelen tényezők.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Vízszennyezés fogalma, fajtái, észlelése és a különböző típusú szennyezések jellemzői.</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sz w:val="24"/>
          <w:szCs w:val="24"/>
        </w:rPr>
        <w:t>A víz minőségének vizsgálata</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hanging="91"/>
        <w:rPr>
          <w:rFonts w:ascii="Palatino Linotype" w:hAnsi="Palatino Linotype"/>
          <w:b/>
          <w:i/>
          <w:sz w:val="24"/>
          <w:szCs w:val="24"/>
        </w:rPr>
      </w:pPr>
      <w:r w:rsidRPr="009432B6">
        <w:rPr>
          <w:rFonts w:ascii="Palatino Linotype" w:hAnsi="Palatino Linotype" w:cs="Arial"/>
          <w:b/>
          <w:sz w:val="24"/>
          <w:szCs w:val="24"/>
          <w:lang w:eastAsia="hu-HU"/>
        </w:rPr>
        <w:t>A halhústermelés biológiai alapjai</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15 óra/15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Anyagok és az energia áramlása a vizekben.</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Fontosabb anyagok körforgása: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oxigénforgalom,</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szénforgalom,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nitrogénforgalom,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foszforforgalom.</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vizek életközösségei és társulásai: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vízinövényzet szerepe,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plankton szervezetek szerepe,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bentosz szervezetek szerepe,</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sz w:val="24"/>
          <w:szCs w:val="24"/>
        </w:rPr>
        <w:t>a halhús felépülésének biológiai folyamata, táplálkozási háló</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rsidP="004953EA">
      <w:pPr>
        <w:numPr>
          <w:ilvl w:val="2"/>
          <w:numId w:val="24"/>
        </w:numPr>
        <w:spacing w:after="0" w:line="240" w:lineRule="auto"/>
        <w:ind w:left="1225" w:firstLine="51"/>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Általános halegészségügyi ismeretek</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t>17</w:t>
      </w:r>
      <w:r w:rsidRPr="009432B6">
        <w:rPr>
          <w:rFonts w:ascii="Palatino Linotype" w:hAnsi="Palatino Linotype" w:cs="Mangal"/>
          <w:b/>
          <w:i/>
          <w:kern w:val="1"/>
          <w:sz w:val="24"/>
          <w:szCs w:val="24"/>
          <w:lang w:eastAsia="hi-IN" w:bidi="hi-IN"/>
        </w:rPr>
        <w:t xml:space="preserve"> óra/17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Egészséges és beteg hal felismerése a viselkedés és az adott betegség  jellemző tünetei alapján.</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Hallal való kíméletes és szakszerű bánásmód gyakorlása.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tóvíz érzékszervi minősítése (színe, szaga, átlátszósága) és az esetleges szennyezés jellemző tulajdonságainak megfigyelése.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Paraziták és halkártevők megfigyelése.</w:t>
      </w:r>
    </w:p>
    <w:p w:rsidR="003A59DC" w:rsidRPr="009432B6" w:rsidRDefault="003A59DC">
      <w:pPr>
        <w:spacing w:after="0" w:line="240" w:lineRule="auto"/>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51"/>
        <w:rPr>
          <w:rFonts w:ascii="Palatino Linotype" w:hAnsi="Palatino Linotype"/>
          <w:b/>
          <w:i/>
          <w:sz w:val="24"/>
          <w:szCs w:val="24"/>
        </w:rPr>
      </w:pPr>
      <w:r w:rsidRPr="009432B6">
        <w:rPr>
          <w:rFonts w:ascii="Palatino Linotype" w:hAnsi="Palatino Linotype" w:cs="Arial"/>
          <w:b/>
          <w:sz w:val="24"/>
          <w:szCs w:val="24"/>
          <w:lang w:eastAsia="hu-HU"/>
        </w:rPr>
        <w:t>Biotikus eredetű megbetegedések</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24 óra/20óra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biotikus halbetegségek kórokozói: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kórokozók életfeltételi, a fertőződés lehetőségei,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paraziták jelenléte és mennyisége, valamint a baktériumos fertőződés valószínűségének összefüggései,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kondíció és az ellenállóképesség szerepe,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kórokozók jellemző tulajdonságai és rendszere,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vizsgálat és azonosítás módszerei (a hal kültakarójának és kopoltyújának vizsgálata, boncolás, a boncolás szabályai, egysejtű paraziták mikroszkópos vizsgálata, szervek kóros elváltozásának megfigyelése),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paraziták köztigazdái.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fontosabb és gyakoribb biotikus halbetegségek kialakulása, jellemző tüneteik, lefolyásuk, megelőzésük lehetőségei, gyógykezelésük és várható kártételük: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vírusok okozta halbetegségek,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baktériumos eredetű halbetegségek,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gombák okozta megbetegedések,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egy- és többsejtű állati paraziták által okozott halbetegségek,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élősködő rákok okozta halbetegségek.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Hal- és vízminta küldése halegészségügyi vizsgálatra.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tavak kezelésének és fertőtlenítésének szabályai.</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rsidP="004953EA">
      <w:pPr>
        <w:numPr>
          <w:ilvl w:val="2"/>
          <w:numId w:val="24"/>
        </w:numPr>
        <w:spacing w:after="0" w:line="240" w:lineRule="auto"/>
        <w:ind w:left="1225" w:firstLine="51"/>
        <w:rPr>
          <w:rFonts w:ascii="Palatino Linotype" w:hAnsi="Palatino Linotype"/>
          <w:b/>
          <w:i/>
          <w:sz w:val="24"/>
          <w:szCs w:val="24"/>
        </w:rPr>
      </w:pPr>
      <w:r w:rsidRPr="009432B6">
        <w:rPr>
          <w:rFonts w:ascii="Palatino Linotype" w:hAnsi="Palatino Linotype" w:cs="Arial"/>
          <w:b/>
          <w:sz w:val="24"/>
          <w:szCs w:val="24"/>
          <w:lang w:eastAsia="hu-HU"/>
        </w:rPr>
        <w:t>Abiotikus eredetű megbetegedések</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20 óra/20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halak egészségét befolyásoló fizikai tényezők ( fény, hőmérséklet, sérülések).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halak egészségét befolyásoló kémiai tényezők: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vízben oldott gázok és a gázok oldódásának törvényszerűségei,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vízben oldott ásványi anyagok,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víz pH értéke,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szennyező és mérgező anyagok (szennyezések forrásai, észlelése és eljárás vízszennyezés esetén).</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Takarmányozási ártalmak</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rsidP="004953EA">
      <w:pPr>
        <w:numPr>
          <w:ilvl w:val="2"/>
          <w:numId w:val="24"/>
        </w:numPr>
        <w:spacing w:after="0" w:line="240" w:lineRule="auto"/>
        <w:ind w:left="1225" w:firstLine="51"/>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Egyszerűbb vízkémiai vizsgálatok</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10 óra/10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Vízvizsgálatok jelentősége és módszerei.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Vízvizsgáló kislabor eszközei és vegyszerei (vegyszerek használatának szabályai).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Elektronikus mérőműszerek és kezelésüknek szabályai.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Vizsgálatokra történő vízmintavétel szabályai, mintavevő készülék.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Oxigén mennyiségének és telítettségének a meghatározása.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pH érték meghatározása.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Ammónium-ion meghatározása.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Kénhidrogén meghatározása.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sz w:val="24"/>
          <w:szCs w:val="24"/>
        </w:rPr>
        <w:t>Egyéb anyagok meghatározása</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numPr>
          <w:ilvl w:val="2"/>
          <w:numId w:val="24"/>
        </w:numPr>
        <w:spacing w:after="0" w:line="240" w:lineRule="auto"/>
        <w:ind w:left="1225" w:firstLine="51"/>
        <w:rPr>
          <w:rFonts w:ascii="Palatino Linotype" w:hAnsi="Palatino Linotype"/>
          <w:b/>
          <w:i/>
          <w:sz w:val="24"/>
          <w:szCs w:val="24"/>
        </w:rPr>
      </w:pPr>
      <w:r w:rsidRPr="009432B6">
        <w:rPr>
          <w:rFonts w:ascii="Palatino Linotype" w:hAnsi="Palatino Linotype" w:cs="Arial"/>
          <w:b/>
          <w:sz w:val="24"/>
          <w:szCs w:val="24"/>
          <w:lang w:eastAsia="hu-HU"/>
        </w:rPr>
        <w:t>Védekezés a halbetegségek ellen</w:t>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10 óra/10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Tavak téli, vagy nyári szárazon tartása.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Halastavak fertőtlenítése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Parazitamentesítő fürdetések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Halak gyógytakarmányozása és azok alkalmazása </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sz w:val="24"/>
          <w:szCs w:val="24"/>
        </w:rPr>
        <w:t>A technológiai folyamatok halegészségügyi követelményei</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2"/>
          <w:numId w:val="24"/>
        </w:numPr>
        <w:spacing w:after="0" w:line="240" w:lineRule="auto"/>
        <w:ind w:left="1225" w:firstLine="51"/>
        <w:rPr>
          <w:rFonts w:ascii="Palatino Linotype" w:hAnsi="Palatino Linotype"/>
          <w:b/>
          <w:i/>
          <w:sz w:val="24"/>
          <w:szCs w:val="24"/>
        </w:rPr>
      </w:pPr>
      <w:r w:rsidRPr="009432B6">
        <w:rPr>
          <w:rFonts w:ascii="Palatino Linotype" w:hAnsi="Palatino Linotype" w:cs="Arial"/>
          <w:b/>
          <w:sz w:val="24"/>
          <w:szCs w:val="24"/>
          <w:lang w:eastAsia="hu-HU"/>
        </w:rPr>
        <w:t>A halak kártevői, ellenségei</w:t>
      </w:r>
      <w:r w:rsidRPr="009432B6">
        <w:rPr>
          <w:rFonts w:ascii="Palatino Linotype" w:hAnsi="Palatino Linotype" w:cs="Arial"/>
          <w:sz w:val="24"/>
          <w:szCs w:val="24"/>
          <w:lang w:eastAsia="hu-HU"/>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18 óra/14 óra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Gerinctelen állatok és azok kártétele: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gerinctelen kártevők rendszere,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alacsonyabb rendű rákok és szerepük,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rovarok, lárváik és szerepük,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alacsonyabb rendű rákok és a kártételük megfigyelése mikroszkóppal,</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kártevő rovarok és rovarlárvák begyűjtése és megfigyelése,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előnevelő tavak előkészítése a hallárva fogadására.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Gerinces állatok és azok kártétele: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gerinces kártevők rendszere,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halak,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kétéltűek,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hüllők,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madarak,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emlősök,</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sz w:val="24"/>
          <w:szCs w:val="24"/>
        </w:rPr>
        <w:t>gerinces kártevők irtása, gyérítése és riasztása</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490"/>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736"/>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736"/>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számítógép terem</w:t>
      </w:r>
    </w:p>
    <w:p w:rsidR="003A59DC" w:rsidRPr="009432B6" w:rsidRDefault="003A59DC" w:rsidP="00FF2BD0">
      <w:pPr>
        <w:widowControl w:val="0"/>
        <w:suppressAutoHyphens/>
        <w:spacing w:after="0" w:line="240" w:lineRule="auto"/>
        <w:ind w:left="540" w:firstLine="736"/>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kisüzemi termelőhely</w:t>
      </w:r>
    </w:p>
    <w:p w:rsidR="003A59DC" w:rsidRPr="009432B6" w:rsidRDefault="003A59DC" w:rsidP="00FF2BD0">
      <w:pPr>
        <w:widowControl w:val="0"/>
        <w:suppressAutoHyphens/>
        <w:spacing w:after="0" w:line="240" w:lineRule="auto"/>
        <w:ind w:left="540" w:firstLine="736"/>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nagyüzemi termelőhely</w:t>
      </w:r>
    </w:p>
    <w:p w:rsidR="003A59DC" w:rsidRDefault="003A59DC" w:rsidP="00757379">
      <w:pPr>
        <w:widowControl w:val="0"/>
        <w:suppressAutoHyphens/>
        <w:spacing w:after="0" w:line="240" w:lineRule="auto"/>
        <w:ind w:left="540" w:firstLine="736"/>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rsidP="00757379">
      <w:pPr>
        <w:widowControl w:val="0"/>
        <w:suppressAutoHyphens/>
        <w:spacing w:after="0" w:line="240" w:lineRule="auto"/>
        <w:ind w:left="540" w:firstLine="736"/>
        <w:rPr>
          <w:rFonts w:ascii="Palatino Linotype" w:hAnsi="Palatino Linotype" w:cs="Mangal"/>
          <w:kern w:val="2"/>
          <w:sz w:val="24"/>
          <w:szCs w:val="24"/>
          <w:lang w:eastAsia="hi-IN" w:bidi="hi-IN"/>
        </w:rPr>
      </w:pPr>
    </w:p>
    <w:p w:rsidR="003A59DC" w:rsidRPr="009432B6" w:rsidRDefault="003A59DC" w:rsidP="004953EA">
      <w:pPr>
        <w:numPr>
          <w:ilvl w:val="1"/>
          <w:numId w:val="24"/>
        </w:numPr>
        <w:spacing w:after="0" w:line="240" w:lineRule="auto"/>
        <w:ind w:firstLine="65"/>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436"/>
      </w:tblGrid>
      <w:tr w:rsidR="003A59DC" w:rsidRPr="009432B6">
        <w:trPr>
          <w:cantSplit/>
          <w:trHeight w:val="721"/>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436"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285"/>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436"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301"/>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versenyjáték</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Részvétel az ügyfélfogadáson, esetmegfigyelés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Szolgáltatási napló vezetése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3A59DC" w:rsidRPr="009432B6">
        <w:trPr>
          <w:cantSplit/>
          <w:jc w:val="center"/>
        </w:trPr>
        <w:tc>
          <w:tcPr>
            <w:tcW w:w="117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62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1172" w:type="dxa"/>
            <w:vMerge/>
            <w:vAlign w:val="center"/>
          </w:tcPr>
          <w:p w:rsidR="003A59DC" w:rsidRPr="009432B6" w:rsidRDefault="003A59DC">
            <w:pPr>
              <w:spacing w:after="0" w:line="240" w:lineRule="auto"/>
              <w:rPr>
                <w:rFonts w:ascii="Palatino Linotype" w:hAnsi="Palatino Linotype"/>
                <w:b/>
                <w:sz w:val="24"/>
                <w:szCs w:val="24"/>
              </w:rPr>
            </w:pPr>
          </w:p>
        </w:tc>
        <w:tc>
          <w:tcPr>
            <w:tcW w:w="2622"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szerepjáték</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ind w:left="792"/>
        <w:rPr>
          <w:rFonts w:ascii="Palatino Linotype" w:hAnsi="Palatino Linotype"/>
          <w:b/>
          <w:sz w:val="24"/>
          <w:szCs w:val="24"/>
        </w:rPr>
      </w:pPr>
    </w:p>
    <w:p w:rsidR="003A59DC" w:rsidRPr="009432B6"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rsidP="004953EA">
      <w:pPr>
        <w:numPr>
          <w:ilvl w:val="1"/>
          <w:numId w:val="24"/>
        </w:numPr>
        <w:spacing w:after="0" w:line="240" w:lineRule="auto"/>
        <w:ind w:hanging="786"/>
        <w:rPr>
          <w:rFonts w:ascii="Palatino Linotype" w:hAnsi="Palatino Linotype"/>
          <w:b/>
          <w:sz w:val="24"/>
          <w:szCs w:val="24"/>
        </w:rPr>
      </w:pPr>
      <w:r w:rsidRPr="009432B6">
        <w:rPr>
          <w:rFonts w:ascii="Palatino Linotype" w:hAnsi="Palatino Linotype"/>
          <w:b/>
          <w:sz w:val="24"/>
          <w:szCs w:val="24"/>
        </w:rPr>
        <w:t>A tantárgy értékelésének módja</w:t>
      </w: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9432B6" w:rsidRDefault="003A59DC">
      <w:pPr>
        <w:jc w:val="both"/>
        <w:rPr>
          <w:rFonts w:ascii="Palatino Linotype" w:hAnsi="Palatino Linotype"/>
          <w:sz w:val="24"/>
          <w:szCs w:val="24"/>
        </w:rPr>
      </w:pP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24"/>
          <w:szCs w:val="24"/>
          <w:lang w:eastAsia="hu-HU"/>
        </w:rPr>
        <w:br w:type="page"/>
      </w:r>
      <w:r w:rsidRPr="00032956">
        <w:rPr>
          <w:rFonts w:ascii="Palatino Linotype" w:hAnsi="Palatino Linotype"/>
          <w:b/>
          <w:sz w:val="44"/>
          <w:szCs w:val="44"/>
          <w:lang w:eastAsia="hu-HU"/>
        </w:rPr>
        <w:t xml:space="preserve">A </w:t>
      </w: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r w:rsidRPr="00032956">
        <w:rPr>
          <w:rFonts w:ascii="Palatino Linotype" w:hAnsi="Palatino Linotype"/>
          <w:b/>
          <w:sz w:val="44"/>
          <w:szCs w:val="44"/>
          <w:lang w:eastAsia="hu-HU"/>
        </w:rPr>
        <w:t>11014-12  azonosító számú</w:t>
      </w: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r w:rsidRPr="00032956">
        <w:rPr>
          <w:rFonts w:ascii="Palatino Linotype" w:hAnsi="Palatino Linotype"/>
          <w:b/>
          <w:sz w:val="44"/>
          <w:szCs w:val="44"/>
          <w:lang w:eastAsia="hu-HU"/>
        </w:rPr>
        <w:t>Elektromos halászgép kezelése</w:t>
      </w: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r w:rsidRPr="00032956">
        <w:rPr>
          <w:rFonts w:ascii="Palatino Linotype" w:hAnsi="Palatino Linotype"/>
          <w:b/>
          <w:sz w:val="44"/>
          <w:szCs w:val="44"/>
          <w:lang w:eastAsia="hu-HU"/>
        </w:rPr>
        <w:t>megnevezésű</w:t>
      </w: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p>
    <w:p w:rsidR="003A59DC" w:rsidRPr="00032956" w:rsidRDefault="003A59DC">
      <w:pPr>
        <w:widowControl w:val="0"/>
        <w:suppressAutoHyphens/>
        <w:spacing w:after="0" w:line="240" w:lineRule="auto"/>
        <w:jc w:val="center"/>
        <w:rPr>
          <w:rFonts w:ascii="Palatino Linotype" w:hAnsi="Palatino Linotype"/>
          <w:b/>
          <w:kern w:val="1"/>
          <w:sz w:val="44"/>
          <w:szCs w:val="44"/>
          <w:lang w:eastAsia="hi-IN" w:bidi="hi-IN"/>
        </w:rPr>
      </w:pPr>
      <w:r w:rsidRPr="00032956">
        <w:rPr>
          <w:rFonts w:ascii="Palatino Linotype" w:hAnsi="Palatino Linotype"/>
          <w:b/>
          <w:kern w:val="1"/>
          <w:sz w:val="44"/>
          <w:szCs w:val="44"/>
          <w:lang w:eastAsia="hi-IN" w:bidi="hi-IN"/>
        </w:rPr>
        <w:t>szakmai követelménymodul</w:t>
      </w:r>
    </w:p>
    <w:p w:rsidR="003A59DC" w:rsidRPr="00032956" w:rsidRDefault="003A59DC">
      <w:pPr>
        <w:widowControl w:val="0"/>
        <w:suppressAutoHyphens/>
        <w:spacing w:after="0" w:line="240" w:lineRule="auto"/>
        <w:jc w:val="center"/>
        <w:rPr>
          <w:rFonts w:ascii="Palatino Linotype" w:hAnsi="Palatino Linotype"/>
          <w:b/>
          <w:kern w:val="1"/>
          <w:sz w:val="44"/>
          <w:szCs w:val="44"/>
          <w:lang w:eastAsia="hi-IN" w:bidi="hi-IN"/>
        </w:rPr>
      </w:pPr>
    </w:p>
    <w:p w:rsidR="003A59DC" w:rsidRPr="00032956" w:rsidRDefault="003A59DC">
      <w:pPr>
        <w:widowControl w:val="0"/>
        <w:suppressAutoHyphens/>
        <w:spacing w:after="0" w:line="240" w:lineRule="auto"/>
        <w:jc w:val="center"/>
        <w:rPr>
          <w:rFonts w:ascii="Palatino Linotype" w:hAnsi="Palatino Linotype"/>
          <w:b/>
          <w:kern w:val="1"/>
          <w:sz w:val="44"/>
          <w:szCs w:val="44"/>
          <w:lang w:eastAsia="hi-IN" w:bidi="hi-IN"/>
        </w:rPr>
      </w:pPr>
      <w:r w:rsidRPr="00032956">
        <w:rPr>
          <w:rFonts w:ascii="Palatino Linotype" w:hAnsi="Palatino Linotype"/>
          <w:b/>
          <w:kern w:val="1"/>
          <w:sz w:val="44"/>
          <w:szCs w:val="44"/>
          <w:lang w:eastAsia="hi-IN" w:bidi="hi-IN"/>
        </w:rPr>
        <w:t>tantárgyai, témakörei</w:t>
      </w:r>
    </w:p>
    <w:p w:rsidR="003A59DC" w:rsidRPr="00032956" w:rsidRDefault="003A59DC">
      <w:pPr>
        <w:widowControl w:val="0"/>
        <w:suppressAutoHyphens/>
        <w:spacing w:after="0" w:line="240" w:lineRule="auto"/>
        <w:jc w:val="center"/>
        <w:rPr>
          <w:rFonts w:ascii="Palatino Linotype" w:hAnsi="Palatino Linotype"/>
          <w:b/>
          <w:bCs/>
          <w:kern w:val="1"/>
          <w:sz w:val="44"/>
          <w:szCs w:val="44"/>
          <w:lang w:eastAsia="hi-IN" w:bidi="hi-IN"/>
        </w:rPr>
      </w:pPr>
    </w:p>
    <w:p w:rsidR="003A59DC" w:rsidRPr="009432B6" w:rsidRDefault="003A59DC">
      <w:pPr>
        <w:widowControl w:val="0"/>
        <w:suppressAutoHyphens/>
        <w:spacing w:after="0" w:line="240" w:lineRule="auto"/>
        <w:jc w:val="both"/>
        <w:rPr>
          <w:rFonts w:ascii="Palatino Linotype" w:hAnsi="Palatino Linotype"/>
          <w:b/>
          <w:kern w:val="1"/>
          <w:sz w:val="24"/>
          <w:szCs w:val="24"/>
          <w:lang w:eastAsia="hi-IN" w:bidi="hi-IN"/>
        </w:rPr>
      </w:pPr>
      <w:r w:rsidRPr="009432B6">
        <w:rPr>
          <w:rFonts w:ascii="Palatino Linotype" w:hAnsi="Palatino Linotype"/>
          <w:b/>
          <w:bCs/>
          <w:kern w:val="1"/>
          <w:sz w:val="24"/>
          <w:szCs w:val="24"/>
          <w:lang w:eastAsia="hi-IN" w:bidi="hi-IN"/>
        </w:rPr>
        <w:br w:type="page"/>
      </w:r>
      <w:r w:rsidRPr="009432B6">
        <w:rPr>
          <w:rFonts w:ascii="Palatino Linotype" w:hAnsi="Palatino Linotype" w:cs="Mangal"/>
          <w:b/>
          <w:kern w:val="1"/>
          <w:sz w:val="24"/>
          <w:szCs w:val="24"/>
          <w:lang w:eastAsia="hi-IN" w:bidi="hi-IN"/>
        </w:rPr>
        <w:t xml:space="preserve">A </w:t>
      </w:r>
      <w:r w:rsidRPr="009432B6">
        <w:rPr>
          <w:rFonts w:ascii="Palatino Linotype" w:hAnsi="Palatino Linotype"/>
          <w:b/>
          <w:sz w:val="24"/>
          <w:szCs w:val="24"/>
          <w:lang w:eastAsia="hu-HU"/>
        </w:rPr>
        <w:t>11014-12  azonosító számú, Elektromos halászgép kezelése megnevezésű szakmai követelmény</w:t>
      </w:r>
      <w:r w:rsidRPr="009432B6">
        <w:rPr>
          <w:rFonts w:ascii="Palatino Linotype" w:hAnsi="Palatino Linotype"/>
          <w:b/>
          <w:kern w:val="1"/>
          <w:sz w:val="24"/>
          <w:szCs w:val="24"/>
          <w:lang w:eastAsia="hi-IN" w:bidi="hi-IN"/>
        </w:rPr>
        <w:t>modulhoz tartozó tantárgyak és a témakörök oktatása során fejlesztendő kompetenciák</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tbl>
      <w:tblPr>
        <w:tblW w:w="9348" w:type="dxa"/>
        <w:jc w:val="center"/>
        <w:tblLayout w:type="fixed"/>
        <w:tblCellMar>
          <w:left w:w="70" w:type="dxa"/>
          <w:right w:w="70" w:type="dxa"/>
        </w:tblCellMar>
        <w:tblLook w:val="0000" w:firstRow="0" w:lastRow="0" w:firstColumn="0" w:lastColumn="0" w:noHBand="0" w:noVBand="0"/>
      </w:tblPr>
      <w:tblGrid>
        <w:gridCol w:w="3872"/>
        <w:gridCol w:w="165"/>
        <w:gridCol w:w="1025"/>
        <w:gridCol w:w="751"/>
        <w:gridCol w:w="611"/>
        <w:gridCol w:w="165"/>
        <w:gridCol w:w="555"/>
        <w:gridCol w:w="154"/>
        <w:gridCol w:w="696"/>
        <w:gridCol w:w="450"/>
        <w:gridCol w:w="904"/>
      </w:tblGrid>
      <w:tr w:rsidR="003A59DC" w:rsidRPr="009432B6">
        <w:trPr>
          <w:cantSplit/>
          <w:trHeight w:val="570"/>
          <w:jc w:val="center"/>
        </w:trPr>
        <w:tc>
          <w:tcPr>
            <w:tcW w:w="4037" w:type="dxa"/>
            <w:gridSpan w:val="2"/>
            <w:vMerge w:val="restart"/>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r w:rsidRPr="009432B6">
              <w:rPr>
                <w:rFonts w:ascii="Palatino Linotype" w:hAnsi="Palatino Linotype"/>
                <w:b/>
                <w:sz w:val="24"/>
                <w:szCs w:val="24"/>
                <w:lang w:eastAsia="hu-HU"/>
              </w:rPr>
              <w:t>11014-12 Elektromos halászgép kezelése</w:t>
            </w: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p w:rsidR="003A59DC" w:rsidRPr="009432B6" w:rsidRDefault="003A59DC">
            <w:pPr>
              <w:spacing w:after="0" w:line="240" w:lineRule="auto"/>
              <w:jc w:val="center"/>
              <w:rPr>
                <w:rFonts w:ascii="Palatino Linotype" w:hAnsi="Palatino Linotype"/>
                <w:sz w:val="24"/>
                <w:szCs w:val="24"/>
                <w:lang w:eastAsia="hu-HU"/>
              </w:rPr>
            </w:pPr>
          </w:p>
        </w:tc>
        <w:tc>
          <w:tcPr>
            <w:tcW w:w="3261" w:type="dxa"/>
            <w:gridSpan w:val="6"/>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sz w:val="24"/>
                <w:szCs w:val="24"/>
                <w:lang w:eastAsia="hu-HU"/>
              </w:rPr>
              <w:t>Elektromos halászgép kezelési ismeretek</w:t>
            </w:r>
          </w:p>
        </w:tc>
        <w:tc>
          <w:tcPr>
            <w:tcW w:w="2050" w:type="dxa"/>
            <w:gridSpan w:val="3"/>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sz w:val="24"/>
                <w:szCs w:val="24"/>
                <w:lang w:eastAsia="hu-HU"/>
              </w:rPr>
              <w:t>Elektromos halászgép kezelési gyakorlatok</w:t>
            </w:r>
          </w:p>
        </w:tc>
      </w:tr>
      <w:tr w:rsidR="003A59DC" w:rsidRPr="009432B6">
        <w:trPr>
          <w:cantSplit/>
          <w:trHeight w:val="2070"/>
          <w:jc w:val="center"/>
        </w:trPr>
        <w:tc>
          <w:tcPr>
            <w:tcW w:w="4037" w:type="dxa"/>
            <w:gridSpan w:val="2"/>
            <w:vMerge/>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rPr>
                <w:rFonts w:ascii="Palatino Linotype" w:hAnsi="Palatino Linotype"/>
                <w:sz w:val="24"/>
                <w:szCs w:val="24"/>
                <w:lang w:eastAsia="hu-HU"/>
              </w:rPr>
            </w:pPr>
          </w:p>
        </w:tc>
        <w:tc>
          <w:tcPr>
            <w:tcW w:w="1025" w:type="dxa"/>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cs="Arial"/>
                <w:sz w:val="24"/>
                <w:szCs w:val="24"/>
                <w:lang w:eastAsia="hu-HU"/>
              </w:rPr>
            </w:pPr>
            <w:r w:rsidRPr="009432B6">
              <w:rPr>
                <w:rFonts w:ascii="Palatino Linotype" w:hAnsi="Palatino Linotype" w:cs="Arial"/>
                <w:sz w:val="24"/>
                <w:szCs w:val="24"/>
                <w:lang w:eastAsia="hu-HU"/>
              </w:rPr>
              <w:t>Az elektromos áram tulajdonságai, hatása az élő</w:t>
            </w:r>
          </w:p>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 xml:space="preserve"> szervezetre </w:t>
            </w:r>
          </w:p>
        </w:tc>
        <w:tc>
          <w:tcPr>
            <w:tcW w:w="751" w:type="dxa"/>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Az elektromos halászberendezések típusai, működési elve</w:t>
            </w:r>
          </w:p>
        </w:tc>
        <w:tc>
          <w:tcPr>
            <w:tcW w:w="776" w:type="dxa"/>
            <w:gridSpan w:val="2"/>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Az elektromos halászberendezés felépítése, működtetésének feltételei</w:t>
            </w:r>
          </w:p>
        </w:tc>
        <w:tc>
          <w:tcPr>
            <w:tcW w:w="709" w:type="dxa"/>
            <w:gridSpan w:val="2"/>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Az elektromos halászberendezés balesetvédelmi előírásai</w:t>
            </w:r>
          </w:p>
        </w:tc>
        <w:tc>
          <w:tcPr>
            <w:tcW w:w="696" w:type="dxa"/>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Az elektromos halászberendezések típusai, működési elve</w:t>
            </w:r>
          </w:p>
        </w:tc>
        <w:tc>
          <w:tcPr>
            <w:tcW w:w="450" w:type="dxa"/>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Az elektromos halászberendezés üzemeltetése</w:t>
            </w:r>
          </w:p>
        </w:tc>
        <w:tc>
          <w:tcPr>
            <w:tcW w:w="904" w:type="dxa"/>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Az elektromos halászberendezés balesetvédelmi előírásai</w:t>
            </w:r>
          </w:p>
        </w:tc>
      </w:tr>
      <w:tr w:rsidR="003A59DC" w:rsidRPr="009432B6">
        <w:trPr>
          <w:trHeight w:val="345"/>
          <w:jc w:val="center"/>
        </w:trPr>
        <w:tc>
          <w:tcPr>
            <w:tcW w:w="9348" w:type="dxa"/>
            <w:gridSpan w:val="11"/>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FELADATOK</w:t>
            </w:r>
          </w:p>
        </w:tc>
      </w:tr>
      <w:tr w:rsidR="003A59DC" w:rsidRPr="009432B6">
        <w:trPr>
          <w:trHeight w:val="255"/>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Elektromos halászgépet előkészít, üzembe helyez</w:t>
            </w:r>
          </w:p>
        </w:tc>
        <w:tc>
          <w:tcPr>
            <w:tcW w:w="102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5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255"/>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Elektromos halászgépet üzemeltet</w:t>
            </w:r>
          </w:p>
        </w:tc>
        <w:tc>
          <w:tcPr>
            <w:tcW w:w="102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76"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5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r>
      <w:tr w:rsidR="003A59DC" w:rsidRPr="009432B6">
        <w:trPr>
          <w:trHeight w:val="360"/>
          <w:jc w:val="center"/>
        </w:trPr>
        <w:tc>
          <w:tcPr>
            <w:tcW w:w="9348" w:type="dxa"/>
            <w:gridSpan w:val="11"/>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SZAKMAI ISMERETEK</w:t>
            </w:r>
          </w:p>
        </w:tc>
      </w:tr>
      <w:tr w:rsidR="003A59DC" w:rsidRPr="009432B6">
        <w:trPr>
          <w:trHeight w:val="255"/>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 xml:space="preserve">Az elektromos áram jellemzői, hatása az élő szervezetre  </w:t>
            </w:r>
          </w:p>
        </w:tc>
        <w:tc>
          <w:tcPr>
            <w:tcW w:w="102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5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255"/>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Az elektromos halászberendezések felépítése működése</w:t>
            </w:r>
          </w:p>
        </w:tc>
        <w:tc>
          <w:tcPr>
            <w:tcW w:w="102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5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255"/>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Az elektromos halászberendezések működtetésének feltételei</w:t>
            </w:r>
          </w:p>
        </w:tc>
        <w:tc>
          <w:tcPr>
            <w:tcW w:w="102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76"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5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60"/>
          <w:jc w:val="center"/>
        </w:trPr>
        <w:tc>
          <w:tcPr>
            <w:tcW w:w="9348" w:type="dxa"/>
            <w:gridSpan w:val="11"/>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SZAKMAI KÉSZSÉGEK</w:t>
            </w:r>
          </w:p>
        </w:tc>
      </w:tr>
      <w:tr w:rsidR="003A59DC" w:rsidRPr="009432B6">
        <w:trPr>
          <w:trHeight w:val="240"/>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Köznyelvi és szakmai olvasott szöveg megértése</w:t>
            </w:r>
          </w:p>
        </w:tc>
        <w:tc>
          <w:tcPr>
            <w:tcW w:w="102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5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255"/>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Szakmai nyelvű beszédkészség</w:t>
            </w:r>
          </w:p>
        </w:tc>
        <w:tc>
          <w:tcPr>
            <w:tcW w:w="102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5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60"/>
          <w:jc w:val="center"/>
        </w:trPr>
        <w:tc>
          <w:tcPr>
            <w:tcW w:w="9348" w:type="dxa"/>
            <w:gridSpan w:val="11"/>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SZEMÉLYES KOMPETENCIÁK</w:t>
            </w:r>
          </w:p>
        </w:tc>
      </w:tr>
      <w:tr w:rsidR="003A59DC" w:rsidRPr="009432B6">
        <w:trPr>
          <w:trHeight w:val="300"/>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Felelősségtudat</w:t>
            </w:r>
          </w:p>
        </w:tc>
        <w:tc>
          <w:tcPr>
            <w:tcW w:w="102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55"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00"/>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Precizitás</w:t>
            </w:r>
          </w:p>
        </w:tc>
        <w:tc>
          <w:tcPr>
            <w:tcW w:w="102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76"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5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00"/>
          <w:jc w:val="center"/>
        </w:trPr>
        <w:tc>
          <w:tcPr>
            <w:tcW w:w="4037"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Egyensúlyérzékelés</w:t>
            </w:r>
          </w:p>
        </w:tc>
        <w:tc>
          <w:tcPr>
            <w:tcW w:w="102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76"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55"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60"/>
          <w:jc w:val="center"/>
        </w:trPr>
        <w:tc>
          <w:tcPr>
            <w:tcW w:w="9348" w:type="dxa"/>
            <w:gridSpan w:val="11"/>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TÁRSAS KOMPETENCIÁK</w:t>
            </w:r>
          </w:p>
        </w:tc>
      </w:tr>
      <w:tr w:rsidR="003A59DC" w:rsidRPr="009432B6">
        <w:trPr>
          <w:trHeight w:val="300"/>
          <w:jc w:val="center"/>
        </w:trPr>
        <w:tc>
          <w:tcPr>
            <w:tcW w:w="387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Irányíthatóság</w:t>
            </w:r>
          </w:p>
        </w:tc>
        <w:tc>
          <w:tcPr>
            <w:tcW w:w="119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61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00"/>
          <w:jc w:val="center"/>
        </w:trPr>
        <w:tc>
          <w:tcPr>
            <w:tcW w:w="387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Motiválhatóság</w:t>
            </w:r>
          </w:p>
        </w:tc>
        <w:tc>
          <w:tcPr>
            <w:tcW w:w="119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61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60"/>
          <w:jc w:val="center"/>
        </w:trPr>
        <w:tc>
          <w:tcPr>
            <w:tcW w:w="9348" w:type="dxa"/>
            <w:gridSpan w:val="11"/>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MÓDSZERKOMPETENCIÁK</w:t>
            </w:r>
          </w:p>
        </w:tc>
      </w:tr>
      <w:tr w:rsidR="003A59DC" w:rsidRPr="009432B6">
        <w:trPr>
          <w:trHeight w:val="300"/>
          <w:jc w:val="center"/>
        </w:trPr>
        <w:tc>
          <w:tcPr>
            <w:tcW w:w="387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Ismeretek helyén való alkalmazása</w:t>
            </w:r>
          </w:p>
        </w:tc>
        <w:tc>
          <w:tcPr>
            <w:tcW w:w="119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61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00"/>
          <w:jc w:val="center"/>
        </w:trPr>
        <w:tc>
          <w:tcPr>
            <w:tcW w:w="387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Helyzetfelismerés</w:t>
            </w:r>
          </w:p>
        </w:tc>
        <w:tc>
          <w:tcPr>
            <w:tcW w:w="1190"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61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0"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r w:rsidR="003A59DC" w:rsidRPr="009432B6">
        <w:trPr>
          <w:trHeight w:val="300"/>
          <w:jc w:val="center"/>
        </w:trPr>
        <w:tc>
          <w:tcPr>
            <w:tcW w:w="3872"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Körültekintés, elővigyázatosság</w:t>
            </w:r>
          </w:p>
        </w:tc>
        <w:tc>
          <w:tcPr>
            <w:tcW w:w="119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7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61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72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0"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904"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r>
    </w:tbl>
    <w:p w:rsidR="003A59DC" w:rsidRPr="009432B6" w:rsidRDefault="003A59DC">
      <w:pPr>
        <w:widowControl w:val="0"/>
        <w:suppressAutoHyphens/>
        <w:spacing w:after="0" w:line="240" w:lineRule="auto"/>
        <w:rPr>
          <w:rFonts w:ascii="Palatino Linotype" w:hAnsi="Palatino Linotype" w:cs="Mangal"/>
          <w:kern w:val="1"/>
          <w:sz w:val="24"/>
          <w:szCs w:val="24"/>
          <w:lang w:eastAsia="hi-IN" w:bidi="hi-IN"/>
        </w:rPr>
      </w:pP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cs="Arial"/>
          <w:b/>
          <w:sz w:val="24"/>
          <w:szCs w:val="24"/>
          <w:lang w:eastAsia="hu-HU"/>
        </w:rPr>
        <w:t xml:space="preserve">Elektromos halászgép kezelési ismeretek </w:t>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432B6">
        <w:rPr>
          <w:rFonts w:ascii="Palatino Linotype" w:hAnsi="Palatino Linotype"/>
          <w:b/>
          <w:sz w:val="24"/>
          <w:szCs w:val="24"/>
          <w:lang w:eastAsia="hu-HU"/>
        </w:rPr>
        <w:t>64 óra/64óra*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rsidP="004953EA">
      <w:pPr>
        <w:numPr>
          <w:ilvl w:val="1"/>
          <w:numId w:val="24"/>
        </w:numPr>
        <w:spacing w:after="0" w:line="240" w:lineRule="auto"/>
        <w:ind w:firstLine="65"/>
        <w:rPr>
          <w:rFonts w:ascii="Palatino Linotype" w:hAnsi="Palatino Linotype"/>
          <w:b/>
          <w:sz w:val="24"/>
          <w:szCs w:val="24"/>
          <w:lang w:eastAsia="hu-HU"/>
        </w:rPr>
      </w:pPr>
      <w:r w:rsidRPr="009432B6">
        <w:rPr>
          <w:rFonts w:ascii="Palatino Linotype" w:hAnsi="Palatino Linotype"/>
          <w:b/>
          <w:sz w:val="24"/>
          <w:szCs w:val="24"/>
          <w:lang w:eastAsia="hu-HU"/>
        </w:rPr>
        <w:t>A tantárgy tanításának célja</w:t>
      </w:r>
    </w:p>
    <w:p w:rsidR="003A59DC" w:rsidRPr="009432B6" w:rsidRDefault="003A59DC">
      <w:pPr>
        <w:spacing w:after="0" w:line="240" w:lineRule="auto"/>
        <w:ind w:left="792"/>
        <w:rPr>
          <w:rFonts w:ascii="Palatino Linotype" w:hAnsi="Palatino Linotype"/>
          <w:sz w:val="24"/>
          <w:szCs w:val="24"/>
        </w:rPr>
      </w:pPr>
      <w:r w:rsidRPr="009432B6">
        <w:rPr>
          <w:rFonts w:ascii="Palatino Linotype" w:hAnsi="Palatino Linotype"/>
          <w:sz w:val="24"/>
          <w:szCs w:val="24"/>
        </w:rPr>
        <w:t>Az önálló elektromos halászati tevékenység folytatásához szükséges elméleti ismeretek megértése, elsajátítása. A környezetkímélő és balesetmentes munkavégzés feltételeinek ismerete.</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65"/>
        <w:rPr>
          <w:rFonts w:ascii="Palatino Linotype" w:hAnsi="Palatino Linotype"/>
          <w:b/>
          <w:sz w:val="24"/>
          <w:szCs w:val="24"/>
          <w:lang w:eastAsia="hu-HU"/>
        </w:rPr>
      </w:pPr>
      <w:r w:rsidRPr="009432B6">
        <w:rPr>
          <w:rFonts w:ascii="Palatino Linotype" w:hAnsi="Palatino Linotype"/>
          <w:b/>
          <w:sz w:val="24"/>
          <w:szCs w:val="24"/>
        </w:rPr>
        <w:t>Kapcsolódó</w:t>
      </w:r>
      <w:r w:rsidRPr="009432B6">
        <w:rPr>
          <w:rFonts w:ascii="Palatino Linotype" w:hAnsi="Palatino Linotype"/>
          <w:b/>
          <w:sz w:val="24"/>
          <w:szCs w:val="24"/>
          <w:lang w:eastAsia="hu-HU"/>
        </w:rPr>
        <w:t xml:space="preserve"> közismereti, szakmai tartalmak</w:t>
      </w:r>
    </w:p>
    <w:p w:rsidR="003A59DC" w:rsidRPr="009432B6" w:rsidRDefault="003A59DC" w:rsidP="00FF2BD0">
      <w:pPr>
        <w:widowControl w:val="0"/>
        <w:suppressAutoHyphens/>
        <w:spacing w:after="0" w:line="240" w:lineRule="auto"/>
        <w:ind w:left="851"/>
        <w:rPr>
          <w:rFonts w:ascii="Palatino Linotype" w:hAnsi="Palatino Linotype"/>
          <w:kern w:val="1"/>
          <w:sz w:val="24"/>
          <w:szCs w:val="24"/>
          <w:lang w:eastAsia="hi-IN" w:bidi="hi-IN"/>
        </w:rPr>
      </w:pPr>
      <w:r w:rsidRPr="009432B6">
        <w:rPr>
          <w:rFonts w:ascii="Palatino Linotype" w:hAnsi="Palatino Linotype"/>
          <w:kern w:val="1"/>
          <w:sz w:val="24"/>
          <w:szCs w:val="24"/>
          <w:lang w:eastAsia="hi-IN" w:bidi="hi-IN"/>
        </w:rPr>
        <w:t xml:space="preserve">Fizika: </w:t>
      </w:r>
      <w:r w:rsidRPr="009432B6">
        <w:rPr>
          <w:rFonts w:ascii="Palatino Linotype" w:hAnsi="Palatino Linotype" w:cs="Arial"/>
          <w:sz w:val="24"/>
          <w:szCs w:val="24"/>
          <w:lang w:eastAsia="hu-HU"/>
        </w:rPr>
        <w:t>elektromos áram keletkezése, előállítása típusai, tulajdonságai, szigetelő anyagok és elektromos vezetők, transzformátor, akkumulátor</w:t>
      </w:r>
    </w:p>
    <w:p w:rsidR="003A59DC" w:rsidRPr="009432B6" w:rsidRDefault="003A59DC" w:rsidP="00FF2BD0">
      <w:pPr>
        <w:widowControl w:val="0"/>
        <w:suppressAutoHyphens/>
        <w:spacing w:after="0" w:line="240" w:lineRule="auto"/>
        <w:ind w:left="851"/>
        <w:rPr>
          <w:rFonts w:ascii="Palatino Linotype" w:hAnsi="Palatino Linotype"/>
          <w:kern w:val="1"/>
          <w:sz w:val="24"/>
          <w:szCs w:val="24"/>
          <w:lang w:eastAsia="hi-IN" w:bidi="hi-IN"/>
        </w:rPr>
      </w:pPr>
      <w:r w:rsidRPr="009432B6">
        <w:rPr>
          <w:rFonts w:ascii="Palatino Linotype" w:hAnsi="Palatino Linotype"/>
          <w:kern w:val="1"/>
          <w:sz w:val="24"/>
          <w:szCs w:val="24"/>
          <w:lang w:eastAsia="hi-IN" w:bidi="hi-IN"/>
        </w:rPr>
        <w:t xml:space="preserve">Biológia: </w:t>
      </w:r>
      <w:r w:rsidRPr="009432B6">
        <w:rPr>
          <w:rFonts w:ascii="Palatino Linotype" w:hAnsi="Palatino Linotype" w:cs="Arial"/>
          <w:sz w:val="24"/>
          <w:szCs w:val="24"/>
          <w:lang w:eastAsia="hu-HU"/>
        </w:rPr>
        <w:t>az elektromos áram élettani hatásai</w:t>
      </w:r>
    </w:p>
    <w:p w:rsidR="003A59DC" w:rsidRPr="009432B6" w:rsidRDefault="003A59DC">
      <w:pPr>
        <w:widowControl w:val="0"/>
        <w:suppressAutoHyphens/>
        <w:spacing w:after="0" w:line="240" w:lineRule="auto"/>
        <w:ind w:left="1418"/>
        <w:rPr>
          <w:rFonts w:ascii="Palatino Linotype" w:hAnsi="Palatino Linotype"/>
          <w:b/>
          <w:kern w:val="1"/>
          <w:sz w:val="24"/>
          <w:szCs w:val="24"/>
          <w:lang w:eastAsia="hi-IN" w:bidi="hi-IN"/>
        </w:rPr>
      </w:pPr>
    </w:p>
    <w:p w:rsidR="003A59DC"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rsidP="004953EA">
      <w:pPr>
        <w:spacing w:after="0" w:line="240" w:lineRule="auto"/>
        <w:ind w:left="786"/>
        <w:rPr>
          <w:rFonts w:ascii="Palatino Linotype" w:hAnsi="Palatino Linotype"/>
          <w:b/>
          <w:sz w:val="24"/>
          <w:szCs w:val="24"/>
        </w:rPr>
      </w:pP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cs="Mangal"/>
          <w:b/>
          <w:kern w:val="1"/>
          <w:sz w:val="24"/>
          <w:szCs w:val="24"/>
          <w:lang w:eastAsia="hi-IN" w:bidi="hi-IN"/>
        </w:rPr>
      </w:pPr>
      <w:r w:rsidRPr="009432B6">
        <w:rPr>
          <w:rFonts w:ascii="Palatino Linotype" w:hAnsi="Palatino Linotype" w:cs="Arial"/>
          <w:b/>
          <w:sz w:val="24"/>
          <w:szCs w:val="24"/>
          <w:lang w:eastAsia="hu-HU"/>
        </w:rPr>
        <w:t>Az elektromos áram tulajdonságai, hatása az élő szervezetre</w:t>
      </w:r>
      <w:r w:rsidRPr="009432B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cs="Mangal"/>
          <w:b/>
          <w:i/>
          <w:kern w:val="1"/>
          <w:sz w:val="24"/>
          <w:szCs w:val="24"/>
          <w:lang w:eastAsia="hi-IN" w:bidi="hi-IN"/>
        </w:rPr>
        <w:t>10 óra/10 óra</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Fizikai alapismeretek  (az elektromos áram fogalma, keletkezése, jellemző tulajdonságai).</w:t>
      </w:r>
      <w:r w:rsidRPr="009432B6">
        <w:rPr>
          <w:rFonts w:ascii="Palatino Linotype" w:hAnsi="Palatino Linotype"/>
          <w:sz w:val="24"/>
          <w:szCs w:val="24"/>
        </w:rPr>
        <w:br/>
        <w:t>Az elektromos áram hatásai (hőhatás, vegyi hatás és élettani hatás).</w:t>
      </w:r>
      <w:r w:rsidRPr="009432B6">
        <w:rPr>
          <w:rFonts w:ascii="Palatino Linotype" w:hAnsi="Palatino Linotype"/>
          <w:sz w:val="24"/>
          <w:szCs w:val="24"/>
        </w:rPr>
        <w:br/>
        <w:t>A vezető, félvezető és szigetelő anyagok.</w:t>
      </w:r>
      <w:r w:rsidRPr="009432B6">
        <w:rPr>
          <w:rFonts w:ascii="Palatino Linotype" w:hAnsi="Palatino Linotype"/>
          <w:sz w:val="24"/>
          <w:szCs w:val="24"/>
        </w:rPr>
        <w:br/>
        <w:t>A tranzisztorok és diódák szerepe és működési elve.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Az indukció és transzformálás alapelvei.</w:t>
      </w:r>
      <w:r w:rsidRPr="009432B6">
        <w:rPr>
          <w:rFonts w:ascii="Palatino Linotype" w:hAnsi="Palatino Linotype"/>
          <w:sz w:val="24"/>
          <w:szCs w:val="24"/>
        </w:rPr>
        <w:br/>
        <w:t>Az elektromos áram előállítása(dinamók és generátorok működése).</w:t>
      </w:r>
      <w:r w:rsidRPr="009432B6">
        <w:rPr>
          <w:rFonts w:ascii="Palatino Linotype" w:hAnsi="Palatino Linotype"/>
          <w:sz w:val="24"/>
          <w:szCs w:val="24"/>
        </w:rPr>
        <w:br/>
        <w:t>A savas és lúgos akkumulátorok működési elve.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áramforrások és a fogyasztók soros és párhuzamos kapcsolása.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widowControl w:val="0"/>
        <w:numPr>
          <w:ilvl w:val="2"/>
          <w:numId w:val="24"/>
        </w:numPr>
        <w:suppressAutoHyphens/>
        <w:spacing w:after="0" w:line="240" w:lineRule="auto"/>
        <w:ind w:hanging="295"/>
        <w:rPr>
          <w:rFonts w:ascii="Palatino Linotype" w:hAnsi="Palatino Linotype"/>
          <w:b/>
          <w:sz w:val="24"/>
          <w:szCs w:val="24"/>
        </w:rPr>
      </w:pPr>
      <w:r w:rsidRPr="009432B6">
        <w:rPr>
          <w:rFonts w:ascii="Palatino Linotype" w:hAnsi="Palatino Linotype" w:cs="Arial"/>
          <w:b/>
          <w:sz w:val="24"/>
          <w:szCs w:val="24"/>
          <w:lang w:eastAsia="hu-HU"/>
        </w:rPr>
        <w:t>Az elektromos halászberendezések típusai, működési elve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b/>
          <w:i/>
          <w:sz w:val="24"/>
          <w:szCs w:val="24"/>
        </w:rPr>
        <w:t>20 óra/20 óra</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akkumulátoros halászgép felépítése.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akkumulátoros halászgép működési elve.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 generátoros halászgép felépítése.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 xml:space="preserve"> A generátoros halászgép működési elve.</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rsidP="004953EA">
      <w:pPr>
        <w:widowControl w:val="0"/>
        <w:numPr>
          <w:ilvl w:val="2"/>
          <w:numId w:val="24"/>
        </w:numPr>
        <w:suppressAutoHyphens/>
        <w:spacing w:after="0" w:line="240" w:lineRule="auto"/>
        <w:ind w:left="1418" w:firstLine="0"/>
        <w:rPr>
          <w:rFonts w:ascii="Palatino Linotype" w:hAnsi="Palatino Linotype"/>
          <w:b/>
          <w:sz w:val="24"/>
          <w:szCs w:val="24"/>
        </w:rPr>
      </w:pPr>
      <w:r w:rsidRPr="009432B6">
        <w:rPr>
          <w:rFonts w:ascii="Palatino Linotype" w:hAnsi="Palatino Linotype" w:cs="Arial"/>
          <w:b/>
          <w:sz w:val="24"/>
          <w:szCs w:val="24"/>
          <w:lang w:eastAsia="hu-HU"/>
        </w:rPr>
        <w:t>Az elektromos halászberendezés felépítése, működtetésének feltételei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20 óra/20 óra</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 különböző típusú elektromos halászó gépek működési elve a fogástechnika</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szempontjából.</w:t>
      </w:r>
      <w:r w:rsidRPr="009432B6">
        <w:rPr>
          <w:rFonts w:ascii="Palatino Linotype" w:hAnsi="Palatino Linotype"/>
          <w:sz w:val="24"/>
          <w:szCs w:val="24"/>
        </w:rPr>
        <w:tab/>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elektromos halászat személyi és tárgyi feltételeit.</w:t>
      </w:r>
      <w:r w:rsidRPr="009432B6">
        <w:rPr>
          <w:rFonts w:ascii="Palatino Linotype" w:hAnsi="Palatino Linotype"/>
          <w:sz w:val="24"/>
          <w:szCs w:val="24"/>
        </w:rPr>
        <w:br/>
        <w:t>Az intenzív fogástechnika módszerei és alkalmazási területei.</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Default="003A59DC" w:rsidP="004953EA">
      <w:pPr>
        <w:widowControl w:val="0"/>
        <w:numPr>
          <w:ilvl w:val="2"/>
          <w:numId w:val="24"/>
        </w:numPr>
        <w:suppressAutoHyphens/>
        <w:spacing w:after="0" w:line="240" w:lineRule="auto"/>
        <w:ind w:hanging="295"/>
        <w:rPr>
          <w:rFonts w:ascii="Palatino Linotype" w:hAnsi="Palatino Linotype"/>
          <w:b/>
          <w:sz w:val="24"/>
          <w:szCs w:val="24"/>
        </w:rPr>
      </w:pPr>
      <w:r w:rsidRPr="009432B6">
        <w:rPr>
          <w:rFonts w:ascii="Palatino Linotype" w:hAnsi="Palatino Linotype" w:cs="Arial"/>
          <w:b/>
          <w:sz w:val="24"/>
          <w:szCs w:val="24"/>
          <w:lang w:eastAsia="hu-HU"/>
        </w:rPr>
        <w:t>Az elektromos halászberendezés balesetvédelmi előírásai</w:t>
      </w:r>
      <w:r w:rsidRPr="009432B6">
        <w:rPr>
          <w:rFonts w:ascii="Palatino Linotype" w:hAnsi="Palatino Linotype"/>
          <w:b/>
          <w:sz w:val="24"/>
          <w:szCs w:val="24"/>
        </w:rPr>
        <w:tab/>
      </w:r>
    </w:p>
    <w:p w:rsidR="003A59DC" w:rsidRPr="009432B6" w:rsidRDefault="003A59DC" w:rsidP="004953EA">
      <w:pPr>
        <w:widowControl w:val="0"/>
        <w:suppressAutoHyphens/>
        <w:spacing w:after="0" w:line="240" w:lineRule="auto"/>
        <w:ind w:left="1713"/>
        <w:rPr>
          <w:rFonts w:ascii="Palatino Linotype" w:hAnsi="Palatino Linotype"/>
          <w:b/>
          <w:sz w:val="24"/>
          <w:szCs w:val="24"/>
        </w:rPr>
      </w:pPr>
      <w:r>
        <w:rPr>
          <w:rFonts w:ascii="Palatino Linotype" w:hAnsi="Palatino Linotype"/>
          <w:b/>
          <w:sz w:val="24"/>
          <w:szCs w:val="24"/>
        </w:rPr>
        <w:t xml:space="preserve">                                                                                                    </w:t>
      </w:r>
      <w:r w:rsidRPr="009432B6">
        <w:rPr>
          <w:rFonts w:ascii="Palatino Linotype" w:hAnsi="Palatino Linotype"/>
          <w:b/>
          <w:i/>
          <w:sz w:val="24"/>
          <w:szCs w:val="24"/>
        </w:rPr>
        <w:t>14 óra/14 óra</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elektromos halászó gépek üzembe helyezése és biztonságos üzemeltetése.</w:t>
      </w:r>
      <w:r w:rsidRPr="009432B6">
        <w:rPr>
          <w:rFonts w:ascii="Palatino Linotype" w:hAnsi="Palatino Linotype"/>
          <w:sz w:val="24"/>
          <w:szCs w:val="24"/>
        </w:rPr>
        <w:br/>
        <w:t>Az akkumulátorok feltöltése és karbantartása.</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érintésvédelem elméleti alapjai.</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 robbanómotorok biztonságos üzemeltetése.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 biztonságos vízi közlekedés szabályai.</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 vízből való mentés és a munkakörrel kapcsolatos elsősegélynyújtás módjai.</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32"/>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kisüzemi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nagyüzemi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65"/>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436"/>
      </w:tblGrid>
      <w:tr w:rsidR="003A59DC" w:rsidRPr="009432B6">
        <w:trPr>
          <w:cantSplit/>
          <w:trHeight w:val="921"/>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436"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370"/>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436"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499"/>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versenyjáték</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Üzemeltetési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Géprendszer megfigyelése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szerkezetelemzés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Üzemelési hibák szimulálása és megfigyelése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Adatgyűjtés géprendszer üzemeléséről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7.</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Vizsgálati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Technológiai próbák végzése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8.</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436"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Szolgáltatási napló vezetése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436"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3A59DC" w:rsidRPr="009432B6">
        <w:trPr>
          <w:cantSplit/>
          <w:jc w:val="center"/>
        </w:trPr>
        <w:tc>
          <w:tcPr>
            <w:tcW w:w="117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62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1172" w:type="dxa"/>
            <w:vMerge/>
            <w:vAlign w:val="center"/>
          </w:tcPr>
          <w:p w:rsidR="003A59DC" w:rsidRPr="009432B6" w:rsidRDefault="003A59DC">
            <w:pPr>
              <w:spacing w:after="0" w:line="240" w:lineRule="auto"/>
              <w:rPr>
                <w:rFonts w:ascii="Palatino Linotype" w:hAnsi="Palatino Linotype"/>
                <w:b/>
                <w:sz w:val="24"/>
                <w:szCs w:val="24"/>
              </w:rPr>
            </w:pPr>
          </w:p>
        </w:tc>
        <w:tc>
          <w:tcPr>
            <w:tcW w:w="2622"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szerepjáték</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rsidP="004953EA">
      <w:pPr>
        <w:widowControl w:val="0"/>
        <w:numPr>
          <w:ilvl w:val="1"/>
          <w:numId w:val="24"/>
        </w:numPr>
        <w:suppressAutoHyphens/>
        <w:spacing w:after="0" w:line="240" w:lineRule="auto"/>
        <w:ind w:hanging="786"/>
        <w:rPr>
          <w:rFonts w:ascii="Palatino Linotype" w:hAnsi="Palatino Linotype" w:cs="Mangal"/>
          <w:b/>
          <w:bCs/>
          <w:kern w:val="1"/>
          <w:sz w:val="24"/>
          <w:szCs w:val="24"/>
          <w:lang w:eastAsia="hi-IN" w:bidi="hi-IN"/>
        </w:rPr>
      </w:pPr>
      <w:r w:rsidRPr="009432B6">
        <w:rPr>
          <w:rFonts w:ascii="Palatino Linotype" w:hAnsi="Palatino Linotype"/>
          <w:b/>
          <w:sz w:val="24"/>
          <w:szCs w:val="24"/>
        </w:rPr>
        <w:t>A tantárgy értékelésének módja</w:t>
      </w:r>
    </w:p>
    <w:p w:rsidR="003A59DC" w:rsidRDefault="003A59DC" w:rsidP="00FF2BD0">
      <w:pPr>
        <w:autoSpaceDE w:val="0"/>
        <w:autoSpaceDN w:val="0"/>
        <w:adjustRightInd w:val="0"/>
        <w:spacing w:after="0" w:line="240" w:lineRule="auto"/>
        <w:jc w:val="both"/>
        <w:rPr>
          <w:rFonts w:ascii="Palatino Linotype" w:hAnsi="Palatino Linotype"/>
          <w:b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Default="003A59DC" w:rsidP="00FF2BD0">
      <w:pPr>
        <w:autoSpaceDE w:val="0"/>
        <w:autoSpaceDN w:val="0"/>
        <w:adjustRightInd w:val="0"/>
        <w:spacing w:after="0" w:line="240" w:lineRule="auto"/>
        <w:jc w:val="both"/>
        <w:rPr>
          <w:rFonts w:ascii="Palatino Linotype" w:hAnsi="Palatino Linotype"/>
          <w:bCs/>
          <w:sz w:val="24"/>
          <w:szCs w:val="24"/>
        </w:rPr>
      </w:pPr>
    </w:p>
    <w:p w:rsidR="003A59DC" w:rsidRPr="009432B6" w:rsidRDefault="003A59DC" w:rsidP="00FF2BD0">
      <w:pPr>
        <w:autoSpaceDE w:val="0"/>
        <w:autoSpaceDN w:val="0"/>
        <w:adjustRightInd w:val="0"/>
        <w:spacing w:after="0" w:line="240" w:lineRule="auto"/>
        <w:jc w:val="both"/>
        <w:rPr>
          <w:rFonts w:ascii="Palatino Linotype" w:hAnsi="Palatino Linotype"/>
          <w:i/>
          <w:iCs/>
          <w:sz w:val="24"/>
          <w:szCs w:val="24"/>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b/>
          <w:sz w:val="24"/>
          <w:szCs w:val="24"/>
        </w:rPr>
        <w:t>Elektromos halászgép kezelési gyakorlatok</w:t>
      </w:r>
      <w:r w:rsidRPr="009432B6">
        <w:rPr>
          <w:rFonts w:ascii="Palatino Linotype" w:hAnsi="Palatino Linotype" w:cs="Arial"/>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t>160 óra/160 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A tantárgy tanításának célja</w:t>
      </w:r>
    </w:p>
    <w:p w:rsidR="003A59DC" w:rsidRPr="009432B6" w:rsidRDefault="003A59DC">
      <w:pPr>
        <w:widowControl w:val="0"/>
        <w:suppressAutoHyphens/>
        <w:spacing w:after="0" w:line="240" w:lineRule="auto"/>
        <w:ind w:left="360"/>
        <w:rPr>
          <w:rFonts w:ascii="Palatino Linotype" w:hAnsi="Palatino Linotype"/>
          <w:b/>
          <w:kern w:val="1"/>
          <w:sz w:val="24"/>
          <w:szCs w:val="24"/>
          <w:lang w:eastAsia="hi-IN" w:bidi="hi-IN"/>
        </w:rPr>
      </w:pPr>
      <w:r w:rsidRPr="009432B6">
        <w:rPr>
          <w:rFonts w:ascii="Palatino Linotype" w:hAnsi="Palatino Linotype"/>
          <w:sz w:val="24"/>
          <w:szCs w:val="24"/>
        </w:rPr>
        <w:t>Az ismeretek megszerzésével önálló elektromos halászati tevékenység folytatása.  Környezetkímélő és balesetmentes módon tudják alkalmazni az elektromos halászat fogástechnikáját és az elektromos árammal történő halterelést</w:t>
      </w: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Kapcsolódó közismereti, szakmai tartalmak</w:t>
      </w:r>
    </w:p>
    <w:p w:rsidR="003A59DC" w:rsidRPr="009432B6" w:rsidRDefault="003A59DC" w:rsidP="00FF2BD0">
      <w:pPr>
        <w:widowControl w:val="0"/>
        <w:suppressAutoHyphens/>
        <w:spacing w:after="0" w:line="240" w:lineRule="auto"/>
        <w:ind w:left="426"/>
        <w:rPr>
          <w:rFonts w:ascii="Palatino Linotype" w:hAnsi="Palatino Linotype"/>
          <w:kern w:val="1"/>
          <w:sz w:val="24"/>
          <w:szCs w:val="24"/>
          <w:lang w:eastAsia="hi-IN" w:bidi="hi-IN"/>
        </w:rPr>
      </w:pPr>
      <w:r w:rsidRPr="009432B6">
        <w:rPr>
          <w:rFonts w:ascii="Palatino Linotype" w:hAnsi="Palatino Linotype"/>
          <w:kern w:val="1"/>
          <w:sz w:val="24"/>
          <w:szCs w:val="24"/>
          <w:lang w:eastAsia="hi-IN" w:bidi="hi-IN"/>
        </w:rPr>
        <w:t xml:space="preserve">Fizika: </w:t>
      </w:r>
      <w:r w:rsidRPr="009432B6">
        <w:rPr>
          <w:rFonts w:ascii="Palatino Linotype" w:hAnsi="Palatino Linotype" w:cs="Arial"/>
          <w:sz w:val="24"/>
          <w:szCs w:val="24"/>
          <w:lang w:eastAsia="hu-HU"/>
        </w:rPr>
        <w:t>elektromos áram keletkezése, előállítása típusai, tulajdonságai, szigetelő anyagok és elektromos vezetők, transzformátor, akkumulátor</w:t>
      </w:r>
    </w:p>
    <w:p w:rsidR="003A59DC" w:rsidRPr="009432B6" w:rsidRDefault="003A59DC" w:rsidP="00FF2BD0">
      <w:pPr>
        <w:widowControl w:val="0"/>
        <w:suppressAutoHyphens/>
        <w:spacing w:after="0" w:line="240" w:lineRule="auto"/>
        <w:ind w:left="426"/>
        <w:rPr>
          <w:rFonts w:ascii="Palatino Linotype" w:hAnsi="Palatino Linotype"/>
          <w:kern w:val="1"/>
          <w:sz w:val="24"/>
          <w:szCs w:val="24"/>
          <w:lang w:eastAsia="hi-IN" w:bidi="hi-IN"/>
        </w:rPr>
      </w:pPr>
      <w:r w:rsidRPr="009432B6">
        <w:rPr>
          <w:rFonts w:ascii="Palatino Linotype" w:hAnsi="Palatino Linotype"/>
          <w:kern w:val="1"/>
          <w:sz w:val="24"/>
          <w:szCs w:val="24"/>
          <w:lang w:eastAsia="hi-IN" w:bidi="hi-IN"/>
        </w:rPr>
        <w:t xml:space="preserve">Biológia: </w:t>
      </w:r>
      <w:r w:rsidRPr="009432B6">
        <w:rPr>
          <w:rFonts w:ascii="Palatino Linotype" w:hAnsi="Palatino Linotype" w:cs="Arial"/>
          <w:sz w:val="24"/>
          <w:szCs w:val="24"/>
          <w:lang w:eastAsia="hu-HU"/>
        </w:rPr>
        <w:t>az elektromos áram élettani hatásai</w:t>
      </w:r>
    </w:p>
    <w:p w:rsidR="003A59DC" w:rsidRPr="009432B6" w:rsidRDefault="003A59DC">
      <w:pPr>
        <w:widowControl w:val="0"/>
        <w:suppressAutoHyphens/>
        <w:spacing w:after="0" w:line="240" w:lineRule="auto"/>
        <w:rPr>
          <w:rFonts w:ascii="Palatino Linotype" w:hAnsi="Palatino Linotype" w:cs="Mangal"/>
          <w:b/>
          <w:bCs/>
          <w:iCs/>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widowControl w:val="0"/>
        <w:suppressAutoHyphens/>
        <w:spacing w:after="0" w:line="240" w:lineRule="auto"/>
        <w:rPr>
          <w:rFonts w:ascii="Palatino Linotype" w:hAnsi="Palatino Linotype" w:cs="Mangal"/>
          <w:b/>
          <w:bCs/>
          <w:iCs/>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Az elektromos halászberendezések típusai, működési elve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b/>
          <w:i/>
          <w:sz w:val="24"/>
          <w:szCs w:val="24"/>
        </w:rPr>
        <w:t>50 óra/50 óra</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akkumulátoros halászgép felépítése.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akkumulátoros halászgép működési elve.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 generátoros halászgép felépítése.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 xml:space="preserve"> A generátoros halászgép működési elve.</w:t>
      </w:r>
    </w:p>
    <w:p w:rsidR="003A59DC" w:rsidRPr="009432B6" w:rsidRDefault="003A59DC">
      <w:pPr>
        <w:widowControl w:val="0"/>
        <w:suppressAutoHyphens/>
        <w:spacing w:after="0" w:line="240" w:lineRule="auto"/>
        <w:ind w:left="1418" w:firstLine="1"/>
        <w:rPr>
          <w:rFonts w:ascii="Palatino Linotype" w:hAnsi="Palatino Linotype"/>
          <w:sz w:val="24"/>
          <w:szCs w:val="24"/>
        </w:rPr>
      </w:pPr>
    </w:p>
    <w:p w:rsidR="003A59DC" w:rsidRPr="009432B6" w:rsidRDefault="003A59DC" w:rsidP="004953EA">
      <w:pPr>
        <w:numPr>
          <w:ilvl w:val="2"/>
          <w:numId w:val="24"/>
        </w:numPr>
        <w:spacing w:after="0" w:line="240" w:lineRule="auto"/>
        <w:ind w:left="1225" w:firstLine="51"/>
        <w:rPr>
          <w:rFonts w:ascii="Palatino Linotype" w:hAnsi="Palatino Linotype"/>
          <w:b/>
          <w:sz w:val="24"/>
          <w:szCs w:val="24"/>
        </w:rPr>
      </w:pPr>
      <w:r w:rsidRPr="009432B6">
        <w:rPr>
          <w:rFonts w:ascii="Palatino Linotype" w:hAnsi="Palatino Linotype" w:cs="Arial"/>
          <w:b/>
          <w:sz w:val="24"/>
          <w:szCs w:val="24"/>
          <w:lang w:eastAsia="hu-HU"/>
        </w:rPr>
        <w:t>Az elektromos halászberendezés üzemeltetése</w:t>
      </w:r>
      <w:r w:rsidRPr="009432B6">
        <w:rPr>
          <w:rFonts w:ascii="Palatino Linotype" w:hAnsi="Palatino Linotype"/>
          <w:b/>
          <w:sz w:val="24"/>
          <w:szCs w:val="24"/>
        </w:rPr>
        <w:tab/>
      </w:r>
      <w:r w:rsidRPr="009432B6">
        <w:rPr>
          <w:rFonts w:ascii="Palatino Linotype" w:hAnsi="Palatino Linotype"/>
          <w:b/>
          <w:i/>
          <w:sz w:val="24"/>
          <w:szCs w:val="24"/>
        </w:rPr>
        <w:t>80 óra/80 óra</w:t>
      </w:r>
    </w:p>
    <w:p w:rsidR="003A59DC" w:rsidRPr="009432B6" w:rsidRDefault="003A59DC" w:rsidP="004953EA">
      <w:pPr>
        <w:widowControl w:val="0"/>
        <w:suppressAutoHyphens/>
        <w:spacing w:after="0" w:line="240" w:lineRule="auto"/>
        <w:ind w:left="1225" w:firstLine="51"/>
        <w:rPr>
          <w:rFonts w:ascii="Palatino Linotype" w:hAnsi="Palatino Linotype"/>
          <w:sz w:val="24"/>
          <w:szCs w:val="24"/>
        </w:rPr>
      </w:pPr>
      <w:r w:rsidRPr="009432B6">
        <w:rPr>
          <w:rFonts w:ascii="Palatino Linotype" w:hAnsi="Palatino Linotype"/>
          <w:sz w:val="24"/>
          <w:szCs w:val="24"/>
        </w:rPr>
        <w:t>A különböző típusú elektromos halászó gépek működési elve a fogástechnika</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sz w:val="24"/>
          <w:szCs w:val="24"/>
        </w:rPr>
        <w:t>szempontjából</w:t>
      </w:r>
      <w:r w:rsidRPr="009432B6">
        <w:rPr>
          <w:rFonts w:ascii="Palatino Linotype" w:hAnsi="Palatino Linotype" w:cs="Mangal"/>
          <w:kern w:val="1"/>
          <w:sz w:val="24"/>
          <w:szCs w:val="24"/>
          <w:lang w:eastAsia="hi-IN" w:bidi="hi-IN"/>
        </w:rPr>
        <w:tab/>
      </w:r>
    </w:p>
    <w:p w:rsidR="003A59DC" w:rsidRPr="009432B6" w:rsidRDefault="003A59DC">
      <w:pPr>
        <w:widowControl w:val="0"/>
        <w:suppressAutoHyphens/>
        <w:spacing w:after="0" w:line="240" w:lineRule="auto"/>
        <w:ind w:left="1418" w:firstLine="2"/>
        <w:rPr>
          <w:rFonts w:ascii="Palatino Linotype" w:hAnsi="Palatino Linotype"/>
          <w:sz w:val="24"/>
          <w:szCs w:val="24"/>
        </w:rPr>
      </w:pPr>
      <w:r w:rsidRPr="009432B6">
        <w:rPr>
          <w:rFonts w:ascii="Palatino Linotype" w:hAnsi="Palatino Linotype" w:cs="Mangal"/>
          <w:kern w:val="1"/>
          <w:sz w:val="24"/>
          <w:szCs w:val="24"/>
          <w:lang w:eastAsia="hi-IN" w:bidi="hi-IN"/>
        </w:rPr>
        <w:t>A</w:t>
      </w:r>
      <w:r w:rsidRPr="009432B6">
        <w:rPr>
          <w:rFonts w:ascii="Palatino Linotype" w:hAnsi="Palatino Linotype"/>
          <w:sz w:val="24"/>
          <w:szCs w:val="24"/>
        </w:rPr>
        <w:t>z elektromos halászat személyi és tárgyi feltételeit</w:t>
      </w:r>
      <w:r w:rsidRPr="009432B6">
        <w:rPr>
          <w:rFonts w:ascii="Palatino Linotype" w:hAnsi="Palatino Linotype"/>
          <w:sz w:val="24"/>
          <w:szCs w:val="24"/>
        </w:rPr>
        <w:br/>
        <w:t>Az intenzív fogástechnika módszereit és alkalmazási területeit</w:t>
      </w:r>
    </w:p>
    <w:p w:rsidR="003A59DC" w:rsidRPr="009432B6" w:rsidRDefault="003A59DC">
      <w:pPr>
        <w:widowControl w:val="0"/>
        <w:suppressAutoHyphens/>
        <w:spacing w:after="0" w:line="240" w:lineRule="auto"/>
        <w:ind w:left="1418" w:firstLine="2"/>
        <w:rPr>
          <w:rFonts w:ascii="Palatino Linotype" w:hAnsi="Palatino Linotype" w:cs="Mangal"/>
          <w:kern w:val="1"/>
          <w:sz w:val="24"/>
          <w:szCs w:val="24"/>
          <w:lang w:eastAsia="hi-IN" w:bidi="hi-IN"/>
        </w:rPr>
      </w:pPr>
    </w:p>
    <w:p w:rsidR="003A59DC" w:rsidRPr="004953EA" w:rsidRDefault="003A59DC" w:rsidP="004953EA">
      <w:pPr>
        <w:numPr>
          <w:ilvl w:val="2"/>
          <w:numId w:val="24"/>
        </w:numPr>
        <w:spacing w:after="0" w:line="240" w:lineRule="auto"/>
        <w:ind w:left="1225" w:firstLine="193"/>
        <w:rPr>
          <w:rFonts w:ascii="Palatino Linotype" w:hAnsi="Palatino Linotype"/>
          <w:b/>
          <w:i/>
          <w:sz w:val="24"/>
          <w:szCs w:val="24"/>
        </w:rPr>
      </w:pPr>
      <w:r w:rsidRPr="009432B6">
        <w:rPr>
          <w:rFonts w:ascii="Palatino Linotype" w:hAnsi="Palatino Linotype" w:cs="Arial"/>
          <w:b/>
          <w:sz w:val="24"/>
          <w:szCs w:val="24"/>
          <w:lang w:eastAsia="hu-HU"/>
        </w:rPr>
        <w:t>Az elektromos halászberendezés balesetvédelmi előírásai</w:t>
      </w:r>
      <w:r w:rsidRPr="009432B6">
        <w:rPr>
          <w:rFonts w:ascii="Palatino Linotype" w:hAnsi="Palatino Linotype" w:cs="Mangal"/>
          <w:b/>
          <w:kern w:val="1"/>
          <w:sz w:val="24"/>
          <w:szCs w:val="24"/>
          <w:lang w:eastAsia="hi-IN" w:bidi="hi-IN"/>
        </w:rPr>
        <w:tab/>
      </w:r>
    </w:p>
    <w:p w:rsidR="003A59DC" w:rsidRPr="009432B6" w:rsidRDefault="003A59DC" w:rsidP="004953EA">
      <w:pPr>
        <w:spacing w:after="0" w:line="240" w:lineRule="auto"/>
        <w:ind w:left="1418"/>
        <w:rPr>
          <w:rFonts w:ascii="Palatino Linotype" w:hAnsi="Palatino Linotype"/>
          <w:b/>
          <w:i/>
          <w:sz w:val="24"/>
          <w:szCs w:val="24"/>
        </w:rPr>
      </w:pPr>
      <w:r>
        <w:rPr>
          <w:rFonts w:ascii="Palatino Linotype" w:hAnsi="Palatino Linotype" w:cs="Mangal"/>
          <w:b/>
          <w:kern w:val="1"/>
          <w:sz w:val="24"/>
          <w:szCs w:val="24"/>
          <w:lang w:eastAsia="hi-IN" w:bidi="hi-IN"/>
        </w:rPr>
        <w:t xml:space="preserve">                                                                                                         </w:t>
      </w:r>
      <w:r w:rsidRPr="009432B6">
        <w:rPr>
          <w:rFonts w:ascii="Palatino Linotype" w:hAnsi="Palatino Linotype"/>
          <w:b/>
          <w:i/>
          <w:sz w:val="24"/>
          <w:szCs w:val="24"/>
        </w:rPr>
        <w:t>30 óra/30 óra</w:t>
      </w:r>
    </w:p>
    <w:p w:rsidR="003A59DC" w:rsidRPr="009432B6" w:rsidRDefault="003A59DC">
      <w:pPr>
        <w:widowControl w:val="0"/>
        <w:suppressAutoHyphens/>
        <w:spacing w:after="0" w:line="240" w:lineRule="auto"/>
        <w:ind w:left="1418" w:firstLine="2"/>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w:t>
      </w:r>
      <w:r w:rsidRPr="009432B6">
        <w:rPr>
          <w:rFonts w:ascii="Palatino Linotype" w:hAnsi="Palatino Linotype"/>
          <w:sz w:val="24"/>
          <w:szCs w:val="24"/>
        </w:rPr>
        <w:t>z elektromos halászó gépek üzembe helyezése és biztonságos üzemeltetése</w:t>
      </w:r>
      <w:r w:rsidRPr="009432B6">
        <w:rPr>
          <w:rFonts w:ascii="Palatino Linotype" w:hAnsi="Palatino Linotype"/>
          <w:sz w:val="24"/>
          <w:szCs w:val="24"/>
        </w:rPr>
        <w:br/>
        <w:t>Az akkumulátorok feltöltése és karbantartása</w:t>
      </w:r>
    </w:p>
    <w:p w:rsidR="003A59DC" w:rsidRPr="009432B6" w:rsidRDefault="003A59DC">
      <w:pPr>
        <w:widowControl w:val="0"/>
        <w:suppressAutoHyphens/>
        <w:spacing w:after="0" w:line="240" w:lineRule="auto"/>
        <w:ind w:left="1225"/>
        <w:rPr>
          <w:rFonts w:ascii="Palatino Linotype" w:hAnsi="Palatino Linotype"/>
          <w:sz w:val="24"/>
          <w:szCs w:val="24"/>
        </w:rPr>
      </w:pPr>
      <w:r w:rsidRPr="009432B6">
        <w:rPr>
          <w:rFonts w:ascii="Palatino Linotype" w:hAnsi="Palatino Linotype" w:cs="Mangal"/>
          <w:kern w:val="1"/>
          <w:sz w:val="24"/>
          <w:szCs w:val="24"/>
          <w:lang w:eastAsia="hi-IN" w:bidi="hi-IN"/>
        </w:rPr>
        <w:tab/>
        <w:t>A</w:t>
      </w:r>
      <w:r w:rsidRPr="009432B6">
        <w:rPr>
          <w:rFonts w:ascii="Palatino Linotype" w:hAnsi="Palatino Linotype"/>
          <w:sz w:val="24"/>
          <w:szCs w:val="24"/>
        </w:rPr>
        <w:t>z érintésvédelem elméleti alapjai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robbanómotorok biztonságos üzemeltetése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biztonságos vízi közlekedés szabályai</w:t>
      </w:r>
    </w:p>
    <w:p w:rsidR="003A59DC" w:rsidRPr="009432B6" w:rsidRDefault="003A59DC">
      <w:pPr>
        <w:widowControl w:val="0"/>
        <w:suppressAutoHyphens/>
        <w:spacing w:after="0" w:line="240" w:lineRule="auto"/>
        <w:ind w:left="1418"/>
        <w:rPr>
          <w:rFonts w:ascii="Palatino Linotype" w:hAnsi="Palatino Linotype" w:cs="Mangal"/>
          <w:b/>
          <w:kern w:val="1"/>
          <w:sz w:val="24"/>
          <w:szCs w:val="24"/>
          <w:lang w:eastAsia="hi-IN" w:bidi="hi-IN"/>
        </w:rPr>
      </w:pPr>
      <w:r w:rsidRPr="009432B6">
        <w:rPr>
          <w:rFonts w:ascii="Palatino Linotype" w:hAnsi="Palatino Linotype"/>
          <w:sz w:val="24"/>
          <w:szCs w:val="24"/>
        </w:rPr>
        <w:t>A vízből való mentés és a munkakörrel kapcsolatos elsősegélynyújtás módjai</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348"/>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számítógép 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kisüzemi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nagyüzemi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rsidP="004953EA">
      <w:pPr>
        <w:numPr>
          <w:ilvl w:val="1"/>
          <w:numId w:val="24"/>
        </w:numPr>
        <w:spacing w:after="0" w:line="240" w:lineRule="auto"/>
        <w:ind w:firstLine="64"/>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9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143"/>
        <w:gridCol w:w="851"/>
        <w:gridCol w:w="2268"/>
      </w:tblGrid>
      <w:tr w:rsidR="003A59DC" w:rsidRPr="009432B6">
        <w:trPr>
          <w:cantSplit/>
          <w:trHeight w:val="1416"/>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803"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26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400"/>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114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851"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268"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114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51"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26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114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51"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26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Képi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114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51"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26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cs="Arial"/>
                <w:sz w:val="24"/>
                <w:szCs w:val="24"/>
              </w:rPr>
              <w:t>rajz értelmezése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499"/>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114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51"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26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114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51"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26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versenyjáték</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114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51"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26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7.</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Üzemeltetési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114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51"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26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Géprendszer megfigyelése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szerkezetelemzés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Üzemelési hibák szimulálása és megfigyelése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Adatgyűjtés géprendszer üzemeléséről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8.</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114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851"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26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Szolgáltatási napló vezetése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8.3.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4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851"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268"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ind w:left="792"/>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3A59DC" w:rsidRPr="009432B6">
        <w:trPr>
          <w:cantSplit/>
          <w:jc w:val="center"/>
        </w:trPr>
        <w:tc>
          <w:tcPr>
            <w:tcW w:w="117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62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1172" w:type="dxa"/>
            <w:vMerge/>
            <w:vAlign w:val="center"/>
          </w:tcPr>
          <w:p w:rsidR="003A59DC" w:rsidRPr="009432B6" w:rsidRDefault="003A59DC">
            <w:pPr>
              <w:spacing w:after="0" w:line="240" w:lineRule="auto"/>
              <w:rPr>
                <w:rFonts w:ascii="Palatino Linotype" w:hAnsi="Palatino Linotype"/>
                <w:b/>
                <w:sz w:val="24"/>
                <w:szCs w:val="24"/>
              </w:rPr>
            </w:pPr>
          </w:p>
        </w:tc>
        <w:tc>
          <w:tcPr>
            <w:tcW w:w="2622"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szerepjáték</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ind w:left="792"/>
        <w:rPr>
          <w:rFonts w:ascii="Palatino Linotype" w:hAnsi="Palatino Linotype"/>
          <w:b/>
          <w:sz w:val="24"/>
          <w:szCs w:val="24"/>
        </w:rPr>
      </w:pPr>
    </w:p>
    <w:p w:rsidR="003A59DC" w:rsidRPr="009432B6"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rsidP="004953EA">
      <w:pPr>
        <w:numPr>
          <w:ilvl w:val="1"/>
          <w:numId w:val="24"/>
        </w:numPr>
        <w:spacing w:after="0" w:line="240" w:lineRule="auto"/>
        <w:ind w:hanging="1070"/>
        <w:rPr>
          <w:rFonts w:ascii="Palatino Linotype" w:hAnsi="Palatino Linotype"/>
          <w:b/>
          <w:sz w:val="24"/>
          <w:szCs w:val="24"/>
        </w:rPr>
      </w:pPr>
      <w:r w:rsidRPr="009432B6">
        <w:rPr>
          <w:rFonts w:ascii="Palatino Linotype" w:hAnsi="Palatino Linotype"/>
          <w:b/>
          <w:sz w:val="24"/>
          <w:szCs w:val="24"/>
        </w:rPr>
        <w:t>A tantárgy értékelésének módja</w:t>
      </w: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r w:rsidRPr="009432B6">
        <w:rPr>
          <w:rFonts w:ascii="Palatino Linotype" w:hAnsi="Palatino Linotype"/>
          <w:b/>
          <w:sz w:val="24"/>
          <w:szCs w:val="24"/>
          <w:lang w:eastAsia="hu-HU"/>
        </w:rPr>
        <w:br w:type="page"/>
      </w:r>
      <w:r w:rsidRPr="00032956">
        <w:rPr>
          <w:rFonts w:ascii="Palatino Linotype" w:hAnsi="Palatino Linotype"/>
          <w:b/>
          <w:sz w:val="44"/>
          <w:szCs w:val="44"/>
          <w:lang w:eastAsia="hu-HU"/>
        </w:rPr>
        <w:t>A</w:t>
      </w: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r w:rsidRPr="00032956">
        <w:rPr>
          <w:rFonts w:ascii="Palatino Linotype" w:hAnsi="Palatino Linotype"/>
          <w:b/>
          <w:sz w:val="44"/>
          <w:szCs w:val="44"/>
          <w:lang w:eastAsia="hu-HU"/>
        </w:rPr>
        <w:t>11015-12 azonosító számú</w:t>
      </w: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r w:rsidRPr="00032956">
        <w:rPr>
          <w:rFonts w:ascii="Palatino Linotype" w:hAnsi="Palatino Linotype"/>
          <w:b/>
          <w:sz w:val="44"/>
          <w:szCs w:val="44"/>
          <w:lang w:eastAsia="hu-HU"/>
        </w:rPr>
        <w:t>Horgásztó üzemeltetése</w:t>
      </w: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r w:rsidRPr="00032956">
        <w:rPr>
          <w:rFonts w:ascii="Palatino Linotype" w:hAnsi="Palatino Linotype"/>
          <w:b/>
          <w:sz w:val="44"/>
          <w:szCs w:val="44"/>
          <w:lang w:eastAsia="hu-HU"/>
        </w:rPr>
        <w:t>megnevezésű</w:t>
      </w:r>
    </w:p>
    <w:p w:rsidR="003A59DC" w:rsidRPr="00032956" w:rsidRDefault="003A59DC">
      <w:pPr>
        <w:widowControl w:val="0"/>
        <w:suppressAutoHyphens/>
        <w:spacing w:after="0" w:line="240" w:lineRule="auto"/>
        <w:jc w:val="center"/>
        <w:rPr>
          <w:rFonts w:ascii="Palatino Linotype" w:hAnsi="Palatino Linotype"/>
          <w:b/>
          <w:sz w:val="44"/>
          <w:szCs w:val="44"/>
          <w:lang w:eastAsia="hu-HU"/>
        </w:rPr>
      </w:pPr>
    </w:p>
    <w:p w:rsidR="003A59DC" w:rsidRPr="00032956" w:rsidRDefault="003A59DC">
      <w:pPr>
        <w:widowControl w:val="0"/>
        <w:suppressAutoHyphens/>
        <w:spacing w:after="0" w:line="240" w:lineRule="auto"/>
        <w:jc w:val="center"/>
        <w:rPr>
          <w:rFonts w:ascii="Palatino Linotype" w:hAnsi="Palatino Linotype"/>
          <w:b/>
          <w:kern w:val="1"/>
          <w:sz w:val="44"/>
          <w:szCs w:val="44"/>
          <w:lang w:eastAsia="hi-IN" w:bidi="hi-IN"/>
        </w:rPr>
      </w:pPr>
      <w:r w:rsidRPr="00032956">
        <w:rPr>
          <w:rFonts w:ascii="Palatino Linotype" w:hAnsi="Palatino Linotype"/>
          <w:b/>
          <w:kern w:val="1"/>
          <w:sz w:val="44"/>
          <w:szCs w:val="44"/>
          <w:lang w:eastAsia="hi-IN" w:bidi="hi-IN"/>
        </w:rPr>
        <w:t>szakmai követelménymodul</w:t>
      </w:r>
    </w:p>
    <w:p w:rsidR="003A59DC" w:rsidRPr="00032956" w:rsidRDefault="003A59DC">
      <w:pPr>
        <w:widowControl w:val="0"/>
        <w:suppressAutoHyphens/>
        <w:spacing w:after="0" w:line="240" w:lineRule="auto"/>
        <w:jc w:val="center"/>
        <w:rPr>
          <w:rFonts w:ascii="Palatino Linotype" w:hAnsi="Palatino Linotype"/>
          <w:b/>
          <w:kern w:val="1"/>
          <w:sz w:val="44"/>
          <w:szCs w:val="44"/>
          <w:lang w:eastAsia="hi-IN" w:bidi="hi-IN"/>
        </w:rPr>
      </w:pPr>
    </w:p>
    <w:p w:rsidR="003A59DC" w:rsidRPr="00032956" w:rsidRDefault="003A59DC">
      <w:pPr>
        <w:widowControl w:val="0"/>
        <w:suppressAutoHyphens/>
        <w:spacing w:after="0" w:line="240" w:lineRule="auto"/>
        <w:jc w:val="center"/>
        <w:rPr>
          <w:rFonts w:ascii="Palatino Linotype" w:hAnsi="Palatino Linotype"/>
          <w:b/>
          <w:kern w:val="1"/>
          <w:sz w:val="44"/>
          <w:szCs w:val="44"/>
          <w:lang w:eastAsia="hi-IN" w:bidi="hi-IN"/>
        </w:rPr>
      </w:pPr>
      <w:r w:rsidRPr="00032956">
        <w:rPr>
          <w:rFonts w:ascii="Palatino Linotype" w:hAnsi="Palatino Linotype"/>
          <w:b/>
          <w:kern w:val="1"/>
          <w:sz w:val="44"/>
          <w:szCs w:val="44"/>
          <w:lang w:eastAsia="hi-IN" w:bidi="hi-IN"/>
        </w:rPr>
        <w:t>tantárgyai, témakörei</w:t>
      </w:r>
    </w:p>
    <w:p w:rsidR="003A59DC" w:rsidRPr="009432B6" w:rsidRDefault="003A59DC">
      <w:pPr>
        <w:widowControl w:val="0"/>
        <w:suppressAutoHyphens/>
        <w:spacing w:after="0" w:line="240" w:lineRule="auto"/>
        <w:jc w:val="center"/>
        <w:rPr>
          <w:rFonts w:ascii="Palatino Linotype" w:hAnsi="Palatino Linotype"/>
          <w:b/>
          <w:bCs/>
          <w:kern w:val="1"/>
          <w:sz w:val="24"/>
          <w:szCs w:val="24"/>
          <w:lang w:eastAsia="hi-IN" w:bidi="hi-IN"/>
        </w:rPr>
      </w:pPr>
    </w:p>
    <w:p w:rsidR="003A59DC" w:rsidRPr="009432B6" w:rsidRDefault="003A59DC">
      <w:pPr>
        <w:widowControl w:val="0"/>
        <w:suppressAutoHyphens/>
        <w:spacing w:after="0" w:line="240" w:lineRule="auto"/>
        <w:jc w:val="both"/>
        <w:rPr>
          <w:rFonts w:ascii="Palatino Linotype" w:hAnsi="Palatino Linotype"/>
          <w:b/>
          <w:kern w:val="1"/>
          <w:sz w:val="24"/>
          <w:szCs w:val="24"/>
          <w:lang w:eastAsia="hi-IN" w:bidi="hi-IN"/>
        </w:rPr>
      </w:pPr>
      <w:r w:rsidRPr="009432B6">
        <w:rPr>
          <w:rFonts w:ascii="Palatino Linotype" w:hAnsi="Palatino Linotype"/>
          <w:b/>
          <w:bCs/>
          <w:kern w:val="1"/>
          <w:sz w:val="24"/>
          <w:szCs w:val="24"/>
          <w:lang w:eastAsia="hi-IN" w:bidi="hi-IN"/>
        </w:rPr>
        <w:br w:type="page"/>
      </w:r>
      <w:r w:rsidRPr="009432B6">
        <w:rPr>
          <w:rFonts w:ascii="Palatino Linotype" w:hAnsi="Palatino Linotype" w:cs="Mangal"/>
          <w:b/>
          <w:kern w:val="1"/>
          <w:sz w:val="24"/>
          <w:szCs w:val="24"/>
          <w:lang w:eastAsia="hi-IN" w:bidi="hi-IN"/>
        </w:rPr>
        <w:t xml:space="preserve">A </w:t>
      </w:r>
      <w:r w:rsidRPr="009432B6">
        <w:rPr>
          <w:rFonts w:ascii="Palatino Linotype" w:hAnsi="Palatino Linotype"/>
          <w:b/>
          <w:sz w:val="24"/>
          <w:szCs w:val="24"/>
          <w:lang w:eastAsia="hu-HU"/>
        </w:rPr>
        <w:t>11015-12 azonosító számú, Horgásztó üzemeltetése megnevezésű szakmai követelmény</w:t>
      </w:r>
      <w:r w:rsidRPr="009432B6">
        <w:rPr>
          <w:rFonts w:ascii="Palatino Linotype" w:hAnsi="Palatino Linotype"/>
          <w:b/>
          <w:kern w:val="1"/>
          <w:sz w:val="24"/>
          <w:szCs w:val="24"/>
          <w:lang w:eastAsia="hi-IN" w:bidi="hi-IN"/>
        </w:rPr>
        <w:t>modulhoz tartozó tantárgyak és a témakörök oktatása során fejlesztendő kompetenciák</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tbl>
      <w:tblPr>
        <w:tblW w:w="10403" w:type="dxa"/>
        <w:jc w:val="center"/>
        <w:tblLayout w:type="fixed"/>
        <w:tblCellMar>
          <w:left w:w="70" w:type="dxa"/>
          <w:right w:w="70" w:type="dxa"/>
        </w:tblCellMar>
        <w:tblLook w:val="0000" w:firstRow="0" w:lastRow="0" w:firstColumn="0" w:lastColumn="0" w:noHBand="0" w:noVBand="0"/>
      </w:tblPr>
      <w:tblGrid>
        <w:gridCol w:w="4166"/>
        <w:gridCol w:w="15"/>
        <w:gridCol w:w="552"/>
        <w:gridCol w:w="15"/>
        <w:gridCol w:w="552"/>
        <w:gridCol w:w="683"/>
        <w:gridCol w:w="451"/>
        <w:gridCol w:w="567"/>
        <w:gridCol w:w="15"/>
        <w:gridCol w:w="410"/>
        <w:gridCol w:w="15"/>
        <w:gridCol w:w="410"/>
        <w:gridCol w:w="16"/>
        <w:gridCol w:w="409"/>
        <w:gridCol w:w="16"/>
        <w:gridCol w:w="668"/>
        <w:gridCol w:w="567"/>
        <w:gridCol w:w="425"/>
        <w:gridCol w:w="451"/>
      </w:tblGrid>
      <w:tr w:rsidR="003A59DC" w:rsidRPr="009432B6">
        <w:trPr>
          <w:cantSplit/>
          <w:trHeight w:val="570"/>
          <w:jc w:val="center"/>
        </w:trPr>
        <w:tc>
          <w:tcPr>
            <w:tcW w:w="4181" w:type="dxa"/>
            <w:gridSpan w:val="2"/>
            <w:vMerge w:val="restart"/>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r w:rsidRPr="009432B6">
              <w:rPr>
                <w:rFonts w:ascii="Palatino Linotype" w:hAnsi="Palatino Linotype" w:cs="Arial"/>
                <w:b/>
                <w:sz w:val="24"/>
                <w:szCs w:val="24"/>
                <w:lang w:eastAsia="hu-HU"/>
              </w:rPr>
              <w:t>11015-12  Horgásztó üzemeltetése</w:t>
            </w: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cs="Arial"/>
                <w:b/>
                <w:sz w:val="24"/>
                <w:szCs w:val="24"/>
                <w:lang w:eastAsia="hu-HU"/>
              </w:rPr>
            </w:pPr>
          </w:p>
          <w:p w:rsidR="003A59DC" w:rsidRPr="009432B6" w:rsidRDefault="003A59DC">
            <w:pPr>
              <w:spacing w:after="0" w:line="240" w:lineRule="auto"/>
              <w:jc w:val="center"/>
              <w:rPr>
                <w:rFonts w:ascii="Palatino Linotype" w:hAnsi="Palatino Linotype"/>
                <w:b/>
                <w:sz w:val="24"/>
                <w:szCs w:val="24"/>
                <w:lang w:eastAsia="hu-HU"/>
              </w:rPr>
            </w:pPr>
          </w:p>
        </w:tc>
        <w:tc>
          <w:tcPr>
            <w:tcW w:w="3245" w:type="dxa"/>
            <w:gridSpan w:val="8"/>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sz w:val="24"/>
                <w:szCs w:val="24"/>
                <w:lang w:eastAsia="hu-HU"/>
              </w:rPr>
              <w:t>Horgásztó üzemeltetési ismeretek</w:t>
            </w:r>
          </w:p>
        </w:tc>
        <w:tc>
          <w:tcPr>
            <w:tcW w:w="2977" w:type="dxa"/>
            <w:gridSpan w:val="9"/>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cs="Arial"/>
                <w:sz w:val="24"/>
                <w:szCs w:val="24"/>
                <w:lang w:eastAsia="hu-HU"/>
              </w:rPr>
              <w:t>Horgásztó üzemeltetésének gyakorlata</w:t>
            </w:r>
          </w:p>
        </w:tc>
      </w:tr>
      <w:tr w:rsidR="003A59DC" w:rsidRPr="009432B6">
        <w:trPr>
          <w:cantSplit/>
          <w:trHeight w:val="5198"/>
          <w:jc w:val="center"/>
        </w:trPr>
        <w:tc>
          <w:tcPr>
            <w:tcW w:w="4181" w:type="dxa"/>
            <w:gridSpan w:val="2"/>
            <w:vMerge/>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rPr>
                <w:rFonts w:ascii="Palatino Linotype" w:hAnsi="Palatino Linotype"/>
                <w:sz w:val="24"/>
                <w:szCs w:val="24"/>
                <w:lang w:eastAsia="hu-HU"/>
              </w:rPr>
            </w:pPr>
          </w:p>
        </w:tc>
        <w:tc>
          <w:tcPr>
            <w:tcW w:w="567" w:type="dxa"/>
            <w:gridSpan w:val="2"/>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Horgászvizek jellemzői, ökológiája</w:t>
            </w:r>
          </w:p>
        </w:tc>
        <w:tc>
          <w:tcPr>
            <w:tcW w:w="552" w:type="dxa"/>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Horgászvizek műszaki berendezései</w:t>
            </w:r>
          </w:p>
        </w:tc>
        <w:tc>
          <w:tcPr>
            <w:tcW w:w="683" w:type="dxa"/>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Horgászvizek halasítása, takarmányozása, ápolása, kezelése</w:t>
            </w:r>
          </w:p>
        </w:tc>
        <w:tc>
          <w:tcPr>
            <w:tcW w:w="451" w:type="dxa"/>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Szezonális feladatok a horgásztavaknál</w:t>
            </w:r>
          </w:p>
        </w:tc>
        <w:tc>
          <w:tcPr>
            <w:tcW w:w="582" w:type="dxa"/>
            <w:gridSpan w:val="2"/>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Horgásztatás közgazdasági feladatai</w:t>
            </w:r>
          </w:p>
        </w:tc>
        <w:tc>
          <w:tcPr>
            <w:tcW w:w="425" w:type="dxa"/>
            <w:gridSpan w:val="2"/>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Horgászati alapismeretek</w:t>
            </w:r>
          </w:p>
        </w:tc>
        <w:tc>
          <w:tcPr>
            <w:tcW w:w="426" w:type="dxa"/>
            <w:gridSpan w:val="2"/>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Horgászvizek jellemzői, ökológiája</w:t>
            </w:r>
          </w:p>
        </w:tc>
        <w:tc>
          <w:tcPr>
            <w:tcW w:w="425" w:type="dxa"/>
            <w:gridSpan w:val="2"/>
            <w:tcBorders>
              <w:top w:val="nil"/>
              <w:left w:val="nil"/>
              <w:bottom w:val="single" w:sz="4" w:space="0" w:color="auto"/>
              <w:right w:val="single" w:sz="4" w:space="0" w:color="auto"/>
            </w:tcBorders>
            <w:textDirection w:val="btLr"/>
            <w:vAlign w:val="bottom"/>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Horgászvizek műszaki berendezései</w:t>
            </w:r>
          </w:p>
        </w:tc>
        <w:tc>
          <w:tcPr>
            <w:tcW w:w="668" w:type="dxa"/>
            <w:tcBorders>
              <w:top w:val="nil"/>
              <w:left w:val="nil"/>
              <w:bottom w:val="single" w:sz="4" w:space="0" w:color="auto"/>
              <w:right w:val="single" w:sz="4" w:space="0" w:color="auto"/>
            </w:tcBorders>
            <w:textDirection w:val="btLr"/>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Horgászvizek halasítása, takarmányozása, ápolása, kezelése</w:t>
            </w:r>
          </w:p>
        </w:tc>
        <w:tc>
          <w:tcPr>
            <w:tcW w:w="567" w:type="dxa"/>
            <w:tcBorders>
              <w:top w:val="nil"/>
              <w:left w:val="nil"/>
              <w:bottom w:val="single" w:sz="4" w:space="0" w:color="auto"/>
              <w:right w:val="single" w:sz="4" w:space="0" w:color="auto"/>
            </w:tcBorders>
            <w:textDirection w:val="btLr"/>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Szezonális feladatok a horgásztavaknál</w:t>
            </w:r>
          </w:p>
        </w:tc>
        <w:tc>
          <w:tcPr>
            <w:tcW w:w="425" w:type="dxa"/>
            <w:tcBorders>
              <w:top w:val="nil"/>
              <w:left w:val="nil"/>
              <w:bottom w:val="single" w:sz="4" w:space="0" w:color="auto"/>
              <w:right w:val="single" w:sz="4" w:space="0" w:color="auto"/>
            </w:tcBorders>
            <w:textDirection w:val="btLr"/>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Horgásztatás közgazdasági feladatai</w:t>
            </w:r>
          </w:p>
        </w:tc>
        <w:tc>
          <w:tcPr>
            <w:tcW w:w="451" w:type="dxa"/>
            <w:tcBorders>
              <w:top w:val="nil"/>
              <w:left w:val="nil"/>
              <w:bottom w:val="single" w:sz="4" w:space="0" w:color="auto"/>
              <w:right w:val="single" w:sz="4" w:space="0" w:color="auto"/>
            </w:tcBorders>
            <w:textDirection w:val="btLr"/>
          </w:tcPr>
          <w:p w:rsidR="003A59DC" w:rsidRPr="009432B6" w:rsidRDefault="003A59DC">
            <w:pPr>
              <w:spacing w:after="0" w:line="240" w:lineRule="auto"/>
              <w:ind w:left="57"/>
              <w:rPr>
                <w:rFonts w:ascii="Palatino Linotype" w:hAnsi="Palatino Linotype"/>
                <w:sz w:val="24"/>
                <w:szCs w:val="24"/>
                <w:lang w:eastAsia="hu-HU"/>
              </w:rPr>
            </w:pPr>
            <w:r w:rsidRPr="009432B6">
              <w:rPr>
                <w:rFonts w:ascii="Palatino Linotype" w:hAnsi="Palatino Linotype" w:cs="Arial"/>
                <w:sz w:val="24"/>
                <w:szCs w:val="24"/>
                <w:lang w:eastAsia="hu-HU"/>
              </w:rPr>
              <w:t>Horgászati alapismeretek</w:t>
            </w:r>
          </w:p>
        </w:tc>
      </w:tr>
      <w:tr w:rsidR="003A59DC" w:rsidRPr="009432B6">
        <w:trPr>
          <w:trHeight w:val="345"/>
          <w:jc w:val="center"/>
        </w:trPr>
        <w:tc>
          <w:tcPr>
            <w:tcW w:w="10403" w:type="dxa"/>
            <w:gridSpan w:val="19"/>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FELADATOK</w:t>
            </w:r>
          </w:p>
        </w:tc>
      </w:tr>
      <w:tr w:rsidR="003A59DC" w:rsidRPr="009432B6">
        <w:trPr>
          <w:trHeight w:val="255"/>
          <w:jc w:val="center"/>
        </w:trPr>
        <w:tc>
          <w:tcPr>
            <w:tcW w:w="4181"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Adminisztrálja tevékenységét</w:t>
            </w:r>
          </w:p>
        </w:tc>
        <w:tc>
          <w:tcPr>
            <w:tcW w:w="552"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181"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Horgásztavat népesít, telepít</w:t>
            </w:r>
          </w:p>
        </w:tc>
        <w:tc>
          <w:tcPr>
            <w:tcW w:w="552"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181"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Állományt szabályoz</w:t>
            </w:r>
          </w:p>
        </w:tc>
        <w:tc>
          <w:tcPr>
            <w:tcW w:w="552"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181"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Őrző-védő tevékenységet végez</w:t>
            </w:r>
          </w:p>
        </w:tc>
        <w:tc>
          <w:tcPr>
            <w:tcW w:w="552"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181"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Horgászkörnyezetet karbantart</w:t>
            </w:r>
          </w:p>
        </w:tc>
        <w:tc>
          <w:tcPr>
            <w:tcW w:w="552"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181" w:type="dxa"/>
            <w:gridSpan w:val="2"/>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Elvégzi a horgásztatás feladatait</w:t>
            </w:r>
          </w:p>
        </w:tc>
        <w:tc>
          <w:tcPr>
            <w:tcW w:w="552"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360"/>
          <w:jc w:val="center"/>
        </w:trPr>
        <w:tc>
          <w:tcPr>
            <w:tcW w:w="10403" w:type="dxa"/>
            <w:gridSpan w:val="19"/>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SZAKMAI ISMERETEK</w:t>
            </w:r>
          </w:p>
        </w:tc>
      </w:tr>
      <w:tr w:rsidR="003A59DC" w:rsidRPr="009432B6">
        <w:trPr>
          <w:trHeight w:val="255"/>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Halas élőhely jellemzői</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Horgásztavak típusai, jellemzői</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rPr>
                <w:rFonts w:ascii="Palatino Linotype" w:hAnsi="Palatino Linotype"/>
                <w:sz w:val="24"/>
                <w:szCs w:val="24"/>
                <w:lang w:eastAsia="hu-HU"/>
              </w:rPr>
            </w:pPr>
            <w:r w:rsidRPr="009432B6">
              <w:rPr>
                <w:rFonts w:ascii="Palatino Linotype" w:hAnsi="Palatino Linotype"/>
                <w:sz w:val="24"/>
                <w:szCs w:val="24"/>
                <w:lang w:eastAsia="hu-HU"/>
              </w:rPr>
              <w:t>Horgásztavak népesítése, állományfenntartása, szabályozása</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255"/>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Horgászkészségek típusai, egyszerűbb javítása</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Horgászati alapismeretek</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Horgászati és halászati módszerek</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Haltakarmányozás</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p>
        </w:tc>
      </w:tr>
      <w:tr w:rsidR="003A59DC" w:rsidRPr="009432B6">
        <w:trPr>
          <w:trHeight w:val="360"/>
          <w:jc w:val="center"/>
        </w:trPr>
        <w:tc>
          <w:tcPr>
            <w:tcW w:w="10403" w:type="dxa"/>
            <w:gridSpan w:val="19"/>
            <w:tcBorders>
              <w:top w:val="nil"/>
              <w:left w:val="single" w:sz="4" w:space="0" w:color="auto"/>
              <w:bottom w:val="single" w:sz="4" w:space="0" w:color="auto"/>
              <w:right w:val="single" w:sz="4" w:space="0" w:color="auto"/>
            </w:tcBorders>
            <w:noWrap/>
            <w:vAlign w:val="center"/>
          </w:tcPr>
          <w:p w:rsidR="003A59DC" w:rsidRPr="009432B6" w:rsidRDefault="003A59DC" w:rsidP="008D63E5">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SZAKMAI KÉSZSÉGEK</w:t>
            </w:r>
          </w:p>
        </w:tc>
      </w:tr>
      <w:tr w:rsidR="003A59DC" w:rsidRPr="009432B6">
        <w:trPr>
          <w:trHeight w:val="240"/>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Köznyelvi és szakmai olvasott szöveg megértése</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255"/>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Szakmai nyelvű beszédkészség</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60"/>
          <w:jc w:val="center"/>
        </w:trPr>
        <w:tc>
          <w:tcPr>
            <w:tcW w:w="10403" w:type="dxa"/>
            <w:gridSpan w:val="19"/>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SZEMÉLYES KOMPETENCIÁK</w:t>
            </w:r>
          </w:p>
        </w:tc>
      </w:tr>
      <w:tr w:rsidR="003A59DC" w:rsidRPr="009432B6">
        <w:trPr>
          <w:trHeight w:val="300"/>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Elhivatottság, elkötelezettség</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00"/>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Megbízhatóság</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00"/>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Felelősségtudat</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60"/>
          <w:jc w:val="center"/>
        </w:trPr>
        <w:tc>
          <w:tcPr>
            <w:tcW w:w="10403" w:type="dxa"/>
            <w:gridSpan w:val="19"/>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TÁRSAS KOMPETENCIÁK</w:t>
            </w:r>
          </w:p>
        </w:tc>
      </w:tr>
      <w:tr w:rsidR="003A59DC" w:rsidRPr="009432B6">
        <w:trPr>
          <w:trHeight w:val="300"/>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Kapcsolatteremtő készség</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00"/>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Kapcsolatfenntartó készség</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00"/>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Fogalmazókészség</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60"/>
          <w:jc w:val="center"/>
        </w:trPr>
        <w:tc>
          <w:tcPr>
            <w:tcW w:w="10403" w:type="dxa"/>
            <w:gridSpan w:val="19"/>
            <w:tcBorders>
              <w:top w:val="nil"/>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MÓDSZERKOMPETENCIÁK</w:t>
            </w:r>
          </w:p>
        </w:tc>
      </w:tr>
      <w:tr w:rsidR="003A59DC" w:rsidRPr="009432B6">
        <w:trPr>
          <w:trHeight w:val="300"/>
          <w:jc w:val="center"/>
        </w:trPr>
        <w:tc>
          <w:tcPr>
            <w:tcW w:w="4166" w:type="dxa"/>
            <w:tcBorders>
              <w:top w:val="nil"/>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Ismeretek helyén való alkalmazása</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nil"/>
              <w:left w:val="nil"/>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00"/>
          <w:jc w:val="center"/>
        </w:trPr>
        <w:tc>
          <w:tcPr>
            <w:tcW w:w="4166"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Helyzetfelismerés</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r w:rsidR="003A59DC" w:rsidRPr="009432B6">
        <w:trPr>
          <w:trHeight w:val="300"/>
          <w:jc w:val="center"/>
        </w:trPr>
        <w:tc>
          <w:tcPr>
            <w:tcW w:w="4166" w:type="dxa"/>
            <w:tcBorders>
              <w:top w:val="single" w:sz="4" w:space="0" w:color="auto"/>
              <w:left w:val="single" w:sz="4" w:space="0" w:color="auto"/>
              <w:bottom w:val="single" w:sz="4" w:space="0" w:color="auto"/>
              <w:right w:val="single" w:sz="4" w:space="0" w:color="auto"/>
            </w:tcBorders>
            <w:noWrap/>
          </w:tcPr>
          <w:p w:rsidR="003A59DC" w:rsidRPr="009432B6" w:rsidRDefault="003A59DC">
            <w:pPr>
              <w:spacing w:after="0" w:line="240" w:lineRule="auto"/>
              <w:jc w:val="both"/>
              <w:rPr>
                <w:rFonts w:ascii="Palatino Linotype" w:hAnsi="Palatino Linotype"/>
                <w:sz w:val="24"/>
                <w:szCs w:val="24"/>
                <w:lang w:eastAsia="hu-HU"/>
              </w:rPr>
            </w:pPr>
            <w:r w:rsidRPr="009432B6">
              <w:rPr>
                <w:rFonts w:ascii="Palatino Linotype" w:hAnsi="Palatino Linotype"/>
                <w:sz w:val="24"/>
                <w:szCs w:val="24"/>
                <w:lang w:eastAsia="hu-HU"/>
              </w:rPr>
              <w:t>Kontroll (ellenőrző képesség)</w:t>
            </w:r>
          </w:p>
        </w:tc>
        <w:tc>
          <w:tcPr>
            <w:tcW w:w="567" w:type="dxa"/>
            <w:gridSpan w:val="2"/>
            <w:tcBorders>
              <w:top w:val="single" w:sz="4" w:space="0" w:color="auto"/>
              <w:left w:val="nil"/>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 </w:t>
            </w:r>
          </w:p>
        </w:tc>
        <w:tc>
          <w:tcPr>
            <w:tcW w:w="567" w:type="dxa"/>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 x</w:t>
            </w:r>
          </w:p>
        </w:tc>
        <w:tc>
          <w:tcPr>
            <w:tcW w:w="684" w:type="dxa"/>
            <w:gridSpan w:val="2"/>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567"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25"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c>
          <w:tcPr>
            <w:tcW w:w="451" w:type="dxa"/>
            <w:tcBorders>
              <w:top w:val="single" w:sz="4" w:space="0" w:color="auto"/>
              <w:left w:val="single" w:sz="4" w:space="0" w:color="auto"/>
              <w:bottom w:val="single" w:sz="4" w:space="0" w:color="auto"/>
              <w:right w:val="single" w:sz="4" w:space="0" w:color="auto"/>
            </w:tcBorders>
          </w:tcPr>
          <w:p w:rsidR="003A59DC" w:rsidRPr="009432B6" w:rsidRDefault="003A59DC">
            <w:pPr>
              <w:spacing w:after="0" w:line="240" w:lineRule="auto"/>
              <w:jc w:val="center"/>
              <w:rPr>
                <w:rFonts w:ascii="Palatino Linotype" w:hAnsi="Palatino Linotype"/>
                <w:sz w:val="24"/>
                <w:szCs w:val="24"/>
                <w:lang w:eastAsia="hu-HU"/>
              </w:rPr>
            </w:pPr>
            <w:r w:rsidRPr="009432B6">
              <w:rPr>
                <w:rFonts w:ascii="Palatino Linotype" w:hAnsi="Palatino Linotype"/>
                <w:sz w:val="24"/>
                <w:szCs w:val="24"/>
                <w:lang w:eastAsia="hu-HU"/>
              </w:rPr>
              <w:t>x</w:t>
            </w:r>
          </w:p>
        </w:tc>
      </w:tr>
    </w:tbl>
    <w:p w:rsidR="003A59DC" w:rsidRPr="009432B6" w:rsidRDefault="003A59DC">
      <w:pPr>
        <w:widowControl w:val="0"/>
        <w:suppressAutoHyphens/>
        <w:spacing w:after="0" w:line="240" w:lineRule="auto"/>
        <w:rPr>
          <w:rFonts w:ascii="Palatino Linotype" w:hAnsi="Palatino Linotype" w:cs="Mangal"/>
          <w:kern w:val="1"/>
          <w:sz w:val="24"/>
          <w:szCs w:val="24"/>
          <w:lang w:eastAsia="hi-IN" w:bidi="hi-IN"/>
        </w:rPr>
      </w:pPr>
    </w:p>
    <w:p w:rsidR="003A59DC" w:rsidRPr="009432B6" w:rsidRDefault="003A59DC">
      <w:pPr>
        <w:spacing w:after="0" w:line="240" w:lineRule="auto"/>
        <w:jc w:val="both"/>
        <w:rPr>
          <w:rFonts w:ascii="Palatino Linotype" w:hAnsi="Palatino Linotype" w:cs="Mangal"/>
          <w:b/>
          <w:kern w:val="1"/>
          <w:sz w:val="24"/>
          <w:szCs w:val="24"/>
          <w:lang w:eastAsia="hi-IN" w:bidi="hi-IN"/>
        </w:rPr>
      </w:pP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b/>
          <w:sz w:val="24"/>
          <w:szCs w:val="24"/>
          <w:lang w:eastAsia="hu-HU"/>
        </w:rPr>
        <w:t>.</w:t>
      </w:r>
      <w:r w:rsidRPr="009432B6">
        <w:rPr>
          <w:rFonts w:ascii="Palatino Linotype" w:hAnsi="Palatino Linotype" w:cs="Arial"/>
          <w:sz w:val="24"/>
          <w:szCs w:val="24"/>
          <w:lang w:eastAsia="hu-HU"/>
        </w:rPr>
        <w:t xml:space="preserve"> </w:t>
      </w:r>
      <w:r w:rsidRPr="009432B6">
        <w:rPr>
          <w:rFonts w:ascii="Palatino Linotype" w:hAnsi="Palatino Linotype"/>
          <w:b/>
          <w:sz w:val="24"/>
          <w:szCs w:val="24"/>
          <w:lang w:eastAsia="hu-HU"/>
        </w:rPr>
        <w:t>Horgásztó üzemeltetési ismeretek tantárgy</w:t>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t>80 óra/72óra*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rsidP="004953EA">
      <w:pPr>
        <w:numPr>
          <w:ilvl w:val="1"/>
          <w:numId w:val="24"/>
        </w:numPr>
        <w:spacing w:after="0" w:line="240" w:lineRule="auto"/>
        <w:ind w:hanging="219"/>
        <w:rPr>
          <w:rFonts w:ascii="Palatino Linotype" w:hAnsi="Palatino Linotype"/>
          <w:b/>
          <w:sz w:val="24"/>
          <w:szCs w:val="24"/>
          <w:lang w:eastAsia="hu-HU"/>
        </w:rPr>
      </w:pPr>
      <w:r w:rsidRPr="009432B6">
        <w:rPr>
          <w:rFonts w:ascii="Palatino Linotype" w:hAnsi="Palatino Linotype"/>
          <w:b/>
          <w:sz w:val="24"/>
          <w:szCs w:val="24"/>
          <w:lang w:eastAsia="hu-HU"/>
        </w:rPr>
        <w:t>A tantárgy tanításának célja</w:t>
      </w:r>
    </w:p>
    <w:p w:rsidR="003A59DC" w:rsidRPr="009432B6" w:rsidRDefault="003A59DC">
      <w:pPr>
        <w:spacing w:after="0" w:line="240" w:lineRule="auto"/>
        <w:ind w:left="792"/>
        <w:rPr>
          <w:rFonts w:ascii="Palatino Linotype" w:hAnsi="Palatino Linotype"/>
          <w:iCs/>
          <w:sz w:val="24"/>
          <w:szCs w:val="24"/>
        </w:rPr>
      </w:pPr>
      <w:r w:rsidRPr="009432B6">
        <w:rPr>
          <w:rFonts w:ascii="Palatino Linotype" w:hAnsi="Palatino Linotype"/>
          <w:iCs/>
          <w:sz w:val="24"/>
          <w:szCs w:val="24"/>
        </w:rPr>
        <w:t>A horgásztó kezelője horgászvizek karbantartását, üzemeltetését, horgásztatást végez. Az alapvető biológiai törvények ismeretében környezetkímélő módon beavatkozik és irányítja a horgászvíz halasítását. Alap vízminőség</w:t>
      </w:r>
      <w:r>
        <w:rPr>
          <w:rFonts w:ascii="Palatino Linotype" w:hAnsi="Palatino Linotype"/>
          <w:iCs/>
          <w:sz w:val="24"/>
          <w:szCs w:val="24"/>
        </w:rPr>
        <w:t xml:space="preserve"> </w:t>
      </w:r>
      <w:r w:rsidRPr="009432B6">
        <w:rPr>
          <w:rFonts w:ascii="Palatino Linotype" w:hAnsi="Palatino Linotype"/>
          <w:iCs/>
          <w:sz w:val="24"/>
          <w:szCs w:val="24"/>
        </w:rPr>
        <w:t>vizsgálatot végez, halegészségügyi ismeretek birtokában beavatkozik az esetleges betegség megjelenésekor. Tevékenységét alkalmazottként, esetleg vállalkozói alapismeretek birtokában önállóan végzi, képes rugalmasan alkalmazkodni a változó piaci körülményekhez. Tudatosan alkalmazza a szakmára vonatkozó munka-, tűz- és környezetvédelmi, valamint higiéniai előírásokat.</w:t>
      </w:r>
    </w:p>
    <w:p w:rsidR="003A59DC" w:rsidRPr="009432B6" w:rsidRDefault="003A59DC">
      <w:pPr>
        <w:spacing w:after="0" w:line="240" w:lineRule="auto"/>
        <w:ind w:left="792"/>
        <w:rPr>
          <w:rFonts w:ascii="Palatino Linotype" w:hAnsi="Palatino Linotype"/>
          <w:sz w:val="24"/>
          <w:szCs w:val="24"/>
        </w:rPr>
      </w:pP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348"/>
        <w:rPr>
          <w:rFonts w:ascii="Palatino Linotype" w:hAnsi="Palatino Linotype"/>
          <w:b/>
          <w:sz w:val="24"/>
          <w:szCs w:val="24"/>
          <w:lang w:eastAsia="hu-HU"/>
        </w:rPr>
      </w:pPr>
      <w:r w:rsidRPr="009432B6">
        <w:rPr>
          <w:rFonts w:ascii="Palatino Linotype" w:hAnsi="Palatino Linotype"/>
          <w:b/>
          <w:sz w:val="24"/>
          <w:szCs w:val="24"/>
        </w:rPr>
        <w:t>Kapcsolódó</w:t>
      </w:r>
      <w:r w:rsidRPr="009432B6">
        <w:rPr>
          <w:rFonts w:ascii="Palatino Linotype" w:hAnsi="Palatino Linotype"/>
          <w:b/>
          <w:sz w:val="24"/>
          <w:szCs w:val="24"/>
          <w:lang w:eastAsia="hu-HU"/>
        </w:rPr>
        <w:t xml:space="preserve"> közismereti, szakmai tartalmak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Biológia: halak, táplálékszervezetek, vizes élőhelyek, emésztés, szaporodás, növekedés, fejlődés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Fizika: víz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Kémia: víz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Földrajz: csapadék, domborzat, vízföldrajz</w:t>
      </w:r>
    </w:p>
    <w:p w:rsidR="003A59DC"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spacing w:after="0" w:line="240" w:lineRule="auto"/>
        <w:rPr>
          <w:rFonts w:ascii="Palatino Linotype" w:hAnsi="Palatino Linotype"/>
          <w:b/>
          <w:sz w:val="24"/>
          <w:szCs w:val="24"/>
        </w:rPr>
      </w:pPr>
    </w:p>
    <w:p w:rsidR="003A59DC" w:rsidRPr="009432B6" w:rsidRDefault="003A59DC" w:rsidP="004953EA">
      <w:pPr>
        <w:numPr>
          <w:ilvl w:val="2"/>
          <w:numId w:val="24"/>
        </w:numPr>
        <w:spacing w:after="0" w:line="240" w:lineRule="auto"/>
        <w:ind w:hanging="295"/>
        <w:rPr>
          <w:rFonts w:ascii="Palatino Linotype" w:hAnsi="Palatino Linotype"/>
          <w:b/>
          <w:sz w:val="24"/>
          <w:szCs w:val="24"/>
        </w:rPr>
      </w:pPr>
      <w:r w:rsidRPr="009432B6">
        <w:rPr>
          <w:rFonts w:ascii="Palatino Linotype" w:hAnsi="Palatino Linotype" w:cs="Arial"/>
          <w:b/>
          <w:sz w:val="24"/>
          <w:szCs w:val="24"/>
          <w:lang w:eastAsia="hu-HU"/>
        </w:rPr>
        <w:t>Horgászvizek jellemzői, ökológiája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15 óra/14 óra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Horgászvizek csoportosítása (mesterséges és természetes álló- és folyóvíz)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Horgászás szempontjából jelentősebb szinttájak és jellemzőik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horgászvizek kémiai, fizikai és biológiai jellemzői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Horgászvizek ökológiai jellemzői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Vízminősítési paraméterek, vízminőség, vízvizsgálatok</w:t>
      </w:r>
    </w:p>
    <w:p w:rsidR="003A59DC" w:rsidRPr="009432B6" w:rsidRDefault="003A59DC">
      <w:pPr>
        <w:widowControl w:val="0"/>
        <w:suppressAutoHyphens/>
        <w:spacing w:after="0" w:line="240" w:lineRule="auto"/>
        <w:ind w:left="1418"/>
        <w:rPr>
          <w:rFonts w:ascii="Palatino Linotype" w:hAnsi="Palatino Linotype"/>
          <w:sz w:val="24"/>
          <w:szCs w:val="24"/>
        </w:rPr>
      </w:pPr>
    </w:p>
    <w:p w:rsidR="003A59DC" w:rsidRPr="009432B6" w:rsidRDefault="003A59DC">
      <w:pPr>
        <w:spacing w:after="0" w:line="240" w:lineRule="auto"/>
        <w:rPr>
          <w:rFonts w:ascii="Palatino Linotype" w:hAnsi="Palatino Linotype"/>
          <w:b/>
          <w:sz w:val="24"/>
          <w:szCs w:val="24"/>
        </w:rPr>
      </w:pPr>
    </w:p>
    <w:p w:rsidR="003A59DC" w:rsidRPr="009432B6" w:rsidRDefault="003A59DC">
      <w:pPr>
        <w:spacing w:after="0" w:line="240" w:lineRule="auto"/>
        <w:rPr>
          <w:rFonts w:ascii="Palatino Linotype" w:hAnsi="Palatino Linotype"/>
          <w:b/>
          <w:sz w:val="24"/>
          <w:szCs w:val="24"/>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Horgászvizek műszaki berendezései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10 óra/ 9 óra</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horgászvizek földművei, műtárgyai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horgászás műszaki kellékei, épületei, építményei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 xml:space="preserve">A horgásztavak egyéb berendezései </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r w:rsidRPr="009432B6">
        <w:rPr>
          <w:rFonts w:ascii="Palatino Linotype" w:hAnsi="Palatino Linotype" w:cs="Mangal"/>
          <w:kern w:val="1"/>
          <w:sz w:val="24"/>
          <w:szCs w:val="24"/>
          <w:lang w:eastAsia="hi-IN" w:bidi="hi-IN"/>
        </w:rPr>
        <w:tab/>
      </w:r>
    </w:p>
    <w:p w:rsidR="003A59DC" w:rsidRPr="009432B6" w:rsidRDefault="003A59DC" w:rsidP="004953EA">
      <w:pPr>
        <w:numPr>
          <w:ilvl w:val="2"/>
          <w:numId w:val="24"/>
        </w:numPr>
        <w:spacing w:after="0" w:line="240" w:lineRule="auto"/>
        <w:ind w:left="1225" w:firstLine="193"/>
        <w:rPr>
          <w:rFonts w:ascii="Palatino Linotype" w:hAnsi="Palatino Linotype"/>
          <w:b/>
          <w:i/>
          <w:sz w:val="24"/>
          <w:szCs w:val="24"/>
        </w:rPr>
      </w:pPr>
      <w:r w:rsidRPr="009432B6">
        <w:rPr>
          <w:rFonts w:ascii="Palatino Linotype" w:hAnsi="Palatino Linotype" w:cs="Arial"/>
          <w:b/>
          <w:sz w:val="24"/>
          <w:szCs w:val="24"/>
          <w:lang w:eastAsia="hu-HU"/>
        </w:rPr>
        <w:t>Horgászvizek halasítása, takarmányozása, ápolása, kezelése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b/>
          <w:i/>
          <w:sz w:val="24"/>
          <w:szCs w:val="24"/>
        </w:rPr>
        <w:t>20 óra/19 óra</w:t>
      </w:r>
    </w:p>
    <w:p w:rsidR="003A59DC" w:rsidRPr="009432B6" w:rsidRDefault="003A59DC">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9432B6">
        <w:rPr>
          <w:rFonts w:ascii="Palatino Linotype" w:hAnsi="Palatino Linotype"/>
          <w:sz w:val="24"/>
          <w:szCs w:val="24"/>
        </w:rPr>
        <w:t xml:space="preserve">A </w:t>
      </w:r>
      <w:r w:rsidRPr="009432B6">
        <w:rPr>
          <w:rFonts w:ascii="Palatino Linotype" w:hAnsi="Palatino Linotype" w:cs="Tahoma"/>
          <w:color w:val="333333"/>
          <w:sz w:val="24"/>
          <w:szCs w:val="24"/>
          <w:shd w:val="clear" w:color="auto" w:fill="FFFFFF"/>
        </w:rPr>
        <w:t>horgászvizek jellemző halfajai.</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horgászvizek halasítása.</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szállított hal vizsgálata, átvétele.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t>A halak természetes és mesterséges táplálékai.</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Haltakarmányozás.</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Vízutánpótlás, levegőztetés.</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halak egészségügyi szemléje, a kórokozók felismerése.</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Általános tókezelési eljárások.</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Kártevő állatok felismerése.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rsidP="004953EA">
      <w:pPr>
        <w:numPr>
          <w:ilvl w:val="2"/>
          <w:numId w:val="24"/>
        </w:numPr>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Szezonális feladatok a horgásztavaknál</w:t>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b/>
          <w:i/>
          <w:sz w:val="24"/>
          <w:szCs w:val="24"/>
        </w:rPr>
        <w:t>10 óra/ 9 óra</w:t>
      </w:r>
    </w:p>
    <w:p w:rsidR="003A59DC" w:rsidRPr="009432B6" w:rsidRDefault="003A59DC">
      <w:pPr>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Tavaszi munkák (halállomány ellenőrzése, őrzés megszervezése, ívató helyek kialakítása, -védelme, karbantartás, vízszabályozás, kihelyezések megszervezése).</w:t>
      </w:r>
    </w:p>
    <w:p w:rsidR="003A59DC" w:rsidRPr="009432B6" w:rsidRDefault="003A59DC">
      <w:pPr>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Nyári munkák (oxigén pótlás, folyamatos fogás biztosítása, jó vízminőség fenntartása, terület rendbe</w:t>
      </w:r>
      <w:r>
        <w:rPr>
          <w:rFonts w:ascii="Palatino Linotype" w:hAnsi="Palatino Linotype" w:cs="Mangal"/>
          <w:kern w:val="1"/>
          <w:sz w:val="24"/>
          <w:szCs w:val="24"/>
          <w:lang w:eastAsia="hi-IN" w:bidi="hi-IN"/>
        </w:rPr>
        <w:t>n</w:t>
      </w:r>
      <w:r w:rsidRPr="009432B6">
        <w:rPr>
          <w:rFonts w:ascii="Palatino Linotype" w:hAnsi="Palatino Linotype" w:cs="Mangal"/>
          <w:kern w:val="1"/>
          <w:sz w:val="24"/>
          <w:szCs w:val="24"/>
          <w:lang w:eastAsia="hi-IN" w:bidi="hi-IN"/>
        </w:rPr>
        <w:t>ntartása, kaszálás, nyári sportok szervezése).</w:t>
      </w:r>
    </w:p>
    <w:p w:rsidR="003A59DC" w:rsidRPr="009432B6" w:rsidRDefault="003A59DC">
      <w:pPr>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Őszi munkák (évértékelés, felkészülés a télre, stégek, vízi eszközök, berendezések fagy elleni védelme).</w:t>
      </w:r>
    </w:p>
    <w:p w:rsidR="003A59DC" w:rsidRPr="009432B6" w:rsidRDefault="003A59DC">
      <w:pPr>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Téli munkálatok ( teleltetés technológia, léki horgászat, eszközök, gépek, berendezések karbantartása )</w:t>
      </w:r>
    </w:p>
    <w:p w:rsidR="003A59DC" w:rsidRPr="009432B6" w:rsidRDefault="003A59DC">
      <w:pPr>
        <w:spacing w:after="0" w:line="240" w:lineRule="auto"/>
        <w:ind w:left="720"/>
        <w:rPr>
          <w:rFonts w:ascii="Palatino Linotype" w:hAnsi="Palatino Linotype" w:cs="Mangal"/>
          <w:kern w:val="1"/>
          <w:sz w:val="24"/>
          <w:szCs w:val="24"/>
          <w:lang w:eastAsia="hi-IN" w:bidi="hi-IN"/>
        </w:rPr>
      </w:pP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rsidP="004953EA">
      <w:pPr>
        <w:numPr>
          <w:ilvl w:val="2"/>
          <w:numId w:val="24"/>
        </w:numPr>
        <w:spacing w:after="0" w:line="240" w:lineRule="auto"/>
        <w:ind w:hanging="295"/>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Horgásztatás közgazdasági feladatai</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15 óra/12 óra</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horgászat jogi szabályozása, halfogásra jogosító okiratok.</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horgásztatási vállalkozás feltételei.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horgászati vállalkozás adminisztrációja, nyilvántartása.</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sz w:val="24"/>
          <w:szCs w:val="24"/>
        </w:rPr>
        <w:t>Az egyesületi tagság feltételei, létesítése.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t xml:space="preserve">Jegyértékesítés, kapcsolódó szolgáltatások kialakításának feltételei (vízi </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sportok, egyéb ).</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hanging="295"/>
        <w:rPr>
          <w:rFonts w:ascii="Palatino Linotype" w:hAnsi="Palatino Linotype" w:cs="Mangal"/>
          <w:kern w:val="2"/>
          <w:sz w:val="24"/>
          <w:szCs w:val="24"/>
          <w:lang w:eastAsia="hi-IN" w:bidi="hi-IN"/>
        </w:rPr>
      </w:pPr>
      <w:r w:rsidRPr="009432B6">
        <w:rPr>
          <w:rFonts w:ascii="Palatino Linotype" w:hAnsi="Palatino Linotype" w:cs="Arial"/>
          <w:b/>
          <w:sz w:val="24"/>
          <w:szCs w:val="24"/>
          <w:lang w:eastAsia="hu-HU"/>
        </w:rPr>
        <w:t>Horgászati alapismeretek</w:t>
      </w:r>
      <w:r w:rsidRPr="009432B6">
        <w:rPr>
          <w:rFonts w:ascii="Palatino Linotype" w:hAnsi="Palatino Linotype" w:cs="Arial"/>
          <w:sz w:val="24"/>
          <w:szCs w:val="24"/>
          <w:lang w:eastAsia="hu-HU"/>
        </w:rPr>
        <w:tab/>
      </w:r>
      <w:r w:rsidRPr="009432B6">
        <w:rPr>
          <w:rFonts w:ascii="Palatino Linotype" w:hAnsi="Palatino Linotype" w:cs="Mangal"/>
          <w:b/>
          <w:kern w:val="2"/>
          <w:sz w:val="24"/>
          <w:szCs w:val="24"/>
          <w:lang w:eastAsia="hi-IN" w:bidi="hi-IN"/>
        </w:rPr>
        <w:tab/>
      </w:r>
      <w:r w:rsidRPr="009432B6">
        <w:rPr>
          <w:rFonts w:ascii="Palatino Linotype" w:hAnsi="Palatino Linotype" w:cs="Mangal"/>
          <w:b/>
          <w:kern w:val="2"/>
          <w:sz w:val="24"/>
          <w:szCs w:val="24"/>
          <w:lang w:eastAsia="hi-IN" w:bidi="hi-IN"/>
        </w:rPr>
        <w:tab/>
      </w:r>
      <w:r>
        <w:rPr>
          <w:rFonts w:ascii="Palatino Linotype" w:hAnsi="Palatino Linotype" w:cs="Mangal"/>
          <w:b/>
          <w:kern w:val="2"/>
          <w:sz w:val="24"/>
          <w:szCs w:val="24"/>
          <w:lang w:eastAsia="hi-IN" w:bidi="hi-IN"/>
        </w:rPr>
        <w:t xml:space="preserve">             </w:t>
      </w:r>
      <w:r w:rsidRPr="009432B6">
        <w:rPr>
          <w:rFonts w:ascii="Palatino Linotype" w:hAnsi="Palatino Linotype" w:cs="Mangal"/>
          <w:b/>
          <w:kern w:val="2"/>
          <w:sz w:val="24"/>
          <w:szCs w:val="24"/>
          <w:lang w:eastAsia="hi-IN" w:bidi="hi-IN"/>
        </w:rPr>
        <w:tab/>
      </w:r>
      <w:r w:rsidRPr="009432B6">
        <w:rPr>
          <w:rFonts w:ascii="Palatino Linotype" w:hAnsi="Palatino Linotype"/>
          <w:b/>
          <w:i/>
          <w:sz w:val="24"/>
          <w:szCs w:val="24"/>
        </w:rPr>
        <w:t>10 óra/9 óra</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Horgászati alapismeretek</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Horgászmódszerek</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A zsákmánnyal való kíméletes bánásmód</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Hazai halaink és horgászatuk</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Tilalmi idők</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Védett halfajok</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Versenyhorgászat</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Vízpartról és csónakból való horgászat szabályai</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A horgászati helyek őrzése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rsidP="004953EA">
      <w:pPr>
        <w:numPr>
          <w:ilvl w:val="1"/>
          <w:numId w:val="24"/>
        </w:numPr>
        <w:spacing w:after="0" w:line="240" w:lineRule="auto"/>
        <w:ind w:firstLine="490"/>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1020"/>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1020"/>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számítógép terem</w:t>
      </w:r>
    </w:p>
    <w:p w:rsidR="003A59DC" w:rsidRPr="009432B6" w:rsidRDefault="003A59DC" w:rsidP="00FF2BD0">
      <w:pPr>
        <w:widowControl w:val="0"/>
        <w:suppressAutoHyphens/>
        <w:spacing w:after="0" w:line="240" w:lineRule="auto"/>
        <w:ind w:left="540" w:firstLine="1020"/>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kisüzemi termelőhely</w:t>
      </w:r>
    </w:p>
    <w:p w:rsidR="003A59DC" w:rsidRPr="009432B6" w:rsidRDefault="003A59DC" w:rsidP="00FF2BD0">
      <w:pPr>
        <w:widowControl w:val="0"/>
        <w:suppressAutoHyphens/>
        <w:spacing w:after="0" w:line="240" w:lineRule="auto"/>
        <w:ind w:left="540" w:firstLine="1020"/>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hanging="77"/>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p w:rsidR="003A59DC" w:rsidRPr="009432B6" w:rsidRDefault="003A59DC">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78"/>
      </w:tblGrid>
      <w:tr w:rsidR="003A59DC" w:rsidRPr="009432B6">
        <w:trPr>
          <w:cantSplit/>
          <w:trHeight w:val="921"/>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57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303"/>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578"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Képi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cs="Arial"/>
                <w:sz w:val="24"/>
                <w:szCs w:val="24"/>
              </w:rPr>
              <w:t>rajz értelmezése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499"/>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versenyjáték</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7.</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Részvétel az ügyfélfogadáson, esetmegfigyelés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Szolgáltatási napló vezetése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7.4.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ind w:left="792"/>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3A59DC" w:rsidRPr="009432B6">
        <w:trPr>
          <w:cantSplit/>
          <w:jc w:val="center"/>
        </w:trPr>
        <w:tc>
          <w:tcPr>
            <w:tcW w:w="117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62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1172" w:type="dxa"/>
            <w:vMerge/>
            <w:vAlign w:val="center"/>
          </w:tcPr>
          <w:p w:rsidR="003A59DC" w:rsidRPr="009432B6" w:rsidRDefault="003A59DC">
            <w:pPr>
              <w:spacing w:after="0" w:line="240" w:lineRule="auto"/>
              <w:rPr>
                <w:rFonts w:ascii="Palatino Linotype" w:hAnsi="Palatino Linotype"/>
                <w:b/>
                <w:sz w:val="24"/>
                <w:szCs w:val="24"/>
              </w:rPr>
            </w:pPr>
          </w:p>
        </w:tc>
        <w:tc>
          <w:tcPr>
            <w:tcW w:w="2622"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szerepjáték</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spacing w:after="0" w:line="240" w:lineRule="auto"/>
        <w:ind w:left="792"/>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p>
    <w:p w:rsidR="003A59DC" w:rsidRPr="009432B6" w:rsidRDefault="003A59DC" w:rsidP="004953EA">
      <w:pPr>
        <w:widowControl w:val="0"/>
        <w:numPr>
          <w:ilvl w:val="1"/>
          <w:numId w:val="24"/>
        </w:numPr>
        <w:suppressAutoHyphens/>
        <w:spacing w:after="0" w:line="240" w:lineRule="auto"/>
        <w:ind w:hanging="1070"/>
        <w:rPr>
          <w:rFonts w:ascii="Palatino Linotype" w:hAnsi="Palatino Linotype" w:cs="Mangal"/>
          <w:b/>
          <w:kern w:val="1"/>
          <w:sz w:val="24"/>
          <w:szCs w:val="24"/>
          <w:lang w:eastAsia="hi-IN" w:bidi="hi-IN"/>
        </w:rPr>
      </w:pPr>
      <w:r w:rsidRPr="009432B6">
        <w:rPr>
          <w:rFonts w:ascii="Palatino Linotype" w:hAnsi="Palatino Linotype"/>
          <w:b/>
          <w:sz w:val="24"/>
          <w:szCs w:val="24"/>
        </w:rPr>
        <w:t>A tantárgy értékelésének módja</w:t>
      </w:r>
    </w:p>
    <w:p w:rsidR="003A59DC" w:rsidRDefault="003A59DC">
      <w:pPr>
        <w:autoSpaceDE w:val="0"/>
        <w:autoSpaceDN w:val="0"/>
        <w:adjustRightInd w:val="0"/>
        <w:spacing w:after="0" w:line="240" w:lineRule="auto"/>
        <w:jc w:val="both"/>
        <w:rPr>
          <w:rFonts w:ascii="Palatino Linotype" w:hAnsi="Palatino Linotype"/>
          <w:b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Default="003A59DC">
      <w:pPr>
        <w:autoSpaceDE w:val="0"/>
        <w:autoSpaceDN w:val="0"/>
        <w:adjustRightInd w:val="0"/>
        <w:spacing w:after="0" w:line="240" w:lineRule="auto"/>
        <w:jc w:val="both"/>
        <w:rPr>
          <w:rFonts w:ascii="Palatino Linotype" w:hAnsi="Palatino Linotype"/>
          <w:bCs/>
          <w:sz w:val="24"/>
          <w:szCs w:val="24"/>
        </w:rPr>
      </w:pP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0"/>
          <w:numId w:val="24"/>
        </w:numPr>
        <w:spacing w:after="0" w:line="240" w:lineRule="auto"/>
        <w:ind w:left="357" w:hanging="357"/>
        <w:rPr>
          <w:rFonts w:ascii="Palatino Linotype" w:hAnsi="Palatino Linotype"/>
          <w:b/>
          <w:sz w:val="24"/>
          <w:szCs w:val="24"/>
          <w:lang w:eastAsia="hu-HU"/>
        </w:rPr>
      </w:pPr>
      <w:r w:rsidRPr="009432B6">
        <w:rPr>
          <w:rFonts w:ascii="Palatino Linotype" w:hAnsi="Palatino Linotype"/>
          <w:b/>
          <w:sz w:val="24"/>
          <w:szCs w:val="24"/>
        </w:rPr>
        <w:t>Horgásztó üzemeltetésének gyakorlata tantárgy</w:t>
      </w:r>
      <w:r w:rsidRPr="009432B6">
        <w:rPr>
          <w:rFonts w:ascii="Palatino Linotype" w:hAnsi="Palatino Linotype"/>
          <w:b/>
          <w:sz w:val="24"/>
          <w:szCs w:val="24"/>
          <w:lang w:eastAsia="hu-HU"/>
        </w:rPr>
        <w:t xml:space="preserve">  </w:t>
      </w:r>
      <w:r w:rsidRPr="009432B6">
        <w:rPr>
          <w:rFonts w:ascii="Palatino Linotype" w:hAnsi="Palatino Linotype"/>
          <w:b/>
          <w:sz w:val="24"/>
          <w:szCs w:val="24"/>
          <w:lang w:eastAsia="hu-HU"/>
        </w:rPr>
        <w:tab/>
      </w:r>
      <w:r w:rsidRPr="009432B6">
        <w:rPr>
          <w:rFonts w:ascii="Palatino Linotype" w:hAnsi="Palatino Linotype"/>
          <w:b/>
          <w:sz w:val="24"/>
          <w:szCs w:val="24"/>
          <w:lang w:eastAsia="hu-HU"/>
        </w:rPr>
        <w:tab/>
        <w:t>160 óra/160óra*</w:t>
      </w:r>
    </w:p>
    <w:p w:rsidR="003A59DC" w:rsidRPr="009432B6" w:rsidRDefault="003A59DC">
      <w:pPr>
        <w:spacing w:after="0" w:line="240" w:lineRule="auto"/>
        <w:jc w:val="right"/>
        <w:rPr>
          <w:rFonts w:ascii="Palatino Linotype" w:hAnsi="Palatino Linotype"/>
          <w:sz w:val="24"/>
          <w:szCs w:val="24"/>
        </w:rPr>
      </w:pPr>
      <w:r w:rsidRPr="009432B6">
        <w:rPr>
          <w:rFonts w:ascii="Palatino Linotype" w:hAnsi="Palatino Linotype"/>
          <w:sz w:val="24"/>
          <w:szCs w:val="24"/>
        </w:rPr>
        <w:t>*Háromévfolyamos képzés közismereti oktatással/kétévfolyamos képzés közismereti oktatás nélkül</w:t>
      </w:r>
    </w:p>
    <w:p w:rsidR="003A59DC" w:rsidRPr="009432B6" w:rsidRDefault="003A59DC">
      <w:pPr>
        <w:widowControl w:val="0"/>
        <w:suppressAutoHyphens/>
        <w:spacing w:after="0" w:line="240" w:lineRule="auto"/>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hanging="77"/>
        <w:rPr>
          <w:rFonts w:ascii="Palatino Linotype" w:hAnsi="Palatino Linotype"/>
          <w:b/>
          <w:sz w:val="24"/>
          <w:szCs w:val="24"/>
        </w:rPr>
      </w:pPr>
      <w:r w:rsidRPr="009432B6">
        <w:rPr>
          <w:rFonts w:ascii="Palatino Linotype" w:hAnsi="Palatino Linotype"/>
          <w:b/>
          <w:sz w:val="24"/>
          <w:szCs w:val="24"/>
        </w:rPr>
        <w:t>A tantárgy tanításának célja</w:t>
      </w:r>
    </w:p>
    <w:p w:rsidR="003A59DC" w:rsidRPr="009432B6" w:rsidRDefault="003A59DC">
      <w:pPr>
        <w:widowControl w:val="0"/>
        <w:suppressAutoHyphens/>
        <w:spacing w:after="0" w:line="240" w:lineRule="auto"/>
        <w:ind w:left="1069"/>
        <w:rPr>
          <w:rFonts w:ascii="Palatino Linotype" w:hAnsi="Palatino Linotype"/>
          <w:iCs/>
          <w:sz w:val="24"/>
          <w:szCs w:val="24"/>
        </w:rPr>
      </w:pPr>
      <w:r w:rsidRPr="009432B6">
        <w:rPr>
          <w:rFonts w:ascii="Palatino Linotype" w:hAnsi="Palatino Linotype"/>
          <w:iCs/>
          <w:sz w:val="24"/>
          <w:szCs w:val="24"/>
        </w:rPr>
        <w:t>A horgásztó kezelője horgászvizek karbantartását, üzemeltetését, horgásztatást végez. Az alapvető biológiai törvények ismeretében környezetkímélő módon beavatkozik és irányítja a horgászvíz halasítását. Alap vízminőség</w:t>
      </w:r>
      <w:r>
        <w:rPr>
          <w:rFonts w:ascii="Palatino Linotype" w:hAnsi="Palatino Linotype"/>
          <w:iCs/>
          <w:sz w:val="24"/>
          <w:szCs w:val="24"/>
        </w:rPr>
        <w:t xml:space="preserve"> </w:t>
      </w:r>
      <w:r w:rsidRPr="009432B6">
        <w:rPr>
          <w:rFonts w:ascii="Palatino Linotype" w:hAnsi="Palatino Linotype"/>
          <w:iCs/>
          <w:sz w:val="24"/>
          <w:szCs w:val="24"/>
        </w:rPr>
        <w:t>vizsgálatot végez, halegészségügyi ismeretek birtokában beavatkozik az esetleges betegség megjelenésekor. Tevékenységét alkalmazottként, esetleg vállalkozói alapismeretek birtokában önállóan végzi, képes rugalmasan alkalmazkodni a változó piaci körülményekhez. Tudatosan alkalmazza a szakmára vonatkozó munka-, tűz- és környezetvédelmi, valamint higiéniai előírásokat.</w:t>
      </w:r>
    </w:p>
    <w:p w:rsidR="003A59DC" w:rsidRPr="009432B6" w:rsidRDefault="003A59DC">
      <w:pPr>
        <w:widowControl w:val="0"/>
        <w:suppressAutoHyphens/>
        <w:spacing w:after="0" w:line="240" w:lineRule="auto"/>
        <w:ind w:left="1069"/>
        <w:rPr>
          <w:rFonts w:ascii="Palatino Linotype" w:hAnsi="Palatino Linotype"/>
          <w:b/>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b/>
          <w:kern w:val="1"/>
          <w:sz w:val="24"/>
          <w:szCs w:val="24"/>
          <w:lang w:eastAsia="hi-IN" w:bidi="hi-IN"/>
        </w:rPr>
      </w:pPr>
    </w:p>
    <w:p w:rsidR="003A59DC" w:rsidRPr="009432B6" w:rsidRDefault="003A59DC" w:rsidP="004953EA">
      <w:pPr>
        <w:numPr>
          <w:ilvl w:val="1"/>
          <w:numId w:val="24"/>
        </w:numPr>
        <w:spacing w:after="0" w:line="240" w:lineRule="auto"/>
        <w:ind w:firstLine="348"/>
        <w:rPr>
          <w:rFonts w:ascii="Palatino Linotype" w:hAnsi="Palatino Linotype"/>
          <w:b/>
          <w:sz w:val="24"/>
          <w:szCs w:val="24"/>
        </w:rPr>
      </w:pPr>
      <w:r w:rsidRPr="009432B6">
        <w:rPr>
          <w:rFonts w:ascii="Palatino Linotype" w:hAnsi="Palatino Linotype"/>
          <w:b/>
          <w:sz w:val="24"/>
          <w:szCs w:val="24"/>
        </w:rPr>
        <w:t>Kapcsolódó közismereti, szakmai tartalmak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Biológia: halak, táplálékszervezetek, vizes élőhelyek,  emésztés, szaporodás, növekedés, fejlődés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Fizika: víz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Kémia: víz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Földrajz: csapadék, domborzat, vízföldrajz</w:t>
      </w:r>
    </w:p>
    <w:p w:rsidR="003A59DC" w:rsidRPr="009432B6" w:rsidRDefault="003A59DC">
      <w:pPr>
        <w:spacing w:after="0" w:line="240" w:lineRule="auto"/>
        <w:ind w:left="792"/>
        <w:rPr>
          <w:rFonts w:ascii="Palatino Linotype" w:hAnsi="Palatino Linotype"/>
          <w:b/>
          <w:sz w:val="24"/>
          <w:szCs w:val="24"/>
        </w:rPr>
      </w:pPr>
    </w:p>
    <w:p w:rsidR="003A59DC" w:rsidRPr="009432B6" w:rsidRDefault="003A59DC">
      <w:pPr>
        <w:spacing w:after="0" w:line="240" w:lineRule="auto"/>
        <w:ind w:left="792"/>
        <w:rPr>
          <w:rFonts w:ascii="Palatino Linotype" w:hAnsi="Palatino Linotype"/>
          <w:b/>
          <w:sz w:val="24"/>
          <w:szCs w:val="24"/>
        </w:rPr>
      </w:pPr>
    </w:p>
    <w:p w:rsidR="003A59DC" w:rsidRPr="009432B6" w:rsidRDefault="003A59DC">
      <w:pPr>
        <w:widowControl w:val="0"/>
        <w:suppressAutoHyphens/>
        <w:spacing w:after="0" w:line="240" w:lineRule="auto"/>
        <w:rPr>
          <w:rFonts w:ascii="Palatino Linotype" w:hAnsi="Palatino Linotype" w:cs="Mangal"/>
          <w:b/>
          <w:bCs/>
          <w:iCs/>
          <w:kern w:val="1"/>
          <w:sz w:val="24"/>
          <w:szCs w:val="24"/>
          <w:lang w:eastAsia="hi-IN" w:bidi="hi-IN"/>
        </w:rPr>
      </w:pPr>
    </w:p>
    <w:p w:rsidR="003A59DC" w:rsidRPr="009432B6" w:rsidRDefault="003A59DC" w:rsidP="004953EA">
      <w:pPr>
        <w:numPr>
          <w:ilvl w:val="1"/>
          <w:numId w:val="24"/>
        </w:numPr>
        <w:spacing w:after="0" w:line="240" w:lineRule="auto"/>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widowControl w:val="0"/>
        <w:suppressAutoHyphens/>
        <w:spacing w:after="0" w:line="240" w:lineRule="auto"/>
        <w:rPr>
          <w:rFonts w:ascii="Palatino Linotype" w:hAnsi="Palatino Linotype" w:cs="Mangal"/>
          <w:b/>
          <w:bCs/>
          <w:iCs/>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b/>
          <w:sz w:val="24"/>
          <w:szCs w:val="24"/>
        </w:rPr>
        <w:t xml:space="preserve"> </w:t>
      </w:r>
      <w:r w:rsidRPr="009432B6">
        <w:rPr>
          <w:rFonts w:ascii="Palatino Linotype" w:hAnsi="Palatino Linotype" w:cs="Arial"/>
          <w:b/>
          <w:sz w:val="24"/>
          <w:szCs w:val="24"/>
          <w:lang w:eastAsia="hu-HU"/>
        </w:rPr>
        <w:t>Horgászvizek jellemzői, ökológiája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25 óra/25 óra</w:t>
      </w:r>
    </w:p>
    <w:p w:rsidR="003A59DC" w:rsidRPr="009432B6" w:rsidRDefault="003A59DC">
      <w:pPr>
        <w:widowControl w:val="0"/>
        <w:suppressAutoHyphens/>
        <w:spacing w:after="0" w:line="240" w:lineRule="auto"/>
        <w:ind w:left="1418" w:firstLine="2"/>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Horgászvizek csoportosítása (mesterséges és természetes álló- és folyóvíz)</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Horgászás szempontjából jelentősebb szinttájak és jellemzőik</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horgászvizek kémiai, fizikai és biológiai jellemzői</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Horgászvizek ökológiai jellemzői</w:t>
      </w:r>
    </w:p>
    <w:p w:rsidR="003A59DC" w:rsidRPr="009432B6" w:rsidRDefault="003A59DC">
      <w:pPr>
        <w:widowControl w:val="0"/>
        <w:suppressAutoHyphens/>
        <w:spacing w:after="0" w:line="240" w:lineRule="auto"/>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sz w:val="24"/>
          <w:szCs w:val="24"/>
        </w:rPr>
      </w:pPr>
      <w:r w:rsidRPr="009432B6">
        <w:rPr>
          <w:rFonts w:ascii="Palatino Linotype" w:hAnsi="Palatino Linotype" w:cs="Arial"/>
          <w:b/>
          <w:sz w:val="24"/>
          <w:szCs w:val="24"/>
          <w:lang w:eastAsia="hu-HU"/>
        </w:rPr>
        <w:t>Horgászvizek műszaki berendezései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i/>
          <w:sz w:val="24"/>
          <w:szCs w:val="24"/>
        </w:rPr>
        <w:t>25 óra/25 óra</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horgászvizek földművei, műtárgyai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horgászás műszaki kellékei, épületei, építményei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Horgásztavak berendezései, működtetésük feltételei</w:t>
      </w:r>
    </w:p>
    <w:p w:rsidR="003A59DC" w:rsidRPr="009432B6" w:rsidRDefault="003A59DC" w:rsidP="00FF2BD0">
      <w:pPr>
        <w:widowControl w:val="0"/>
        <w:suppressAutoHyphens/>
        <w:spacing w:after="0" w:line="240" w:lineRule="auto"/>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b/>
          <w:i/>
          <w:sz w:val="24"/>
          <w:szCs w:val="24"/>
        </w:rPr>
      </w:pPr>
      <w:r w:rsidRPr="009432B6">
        <w:rPr>
          <w:rFonts w:ascii="Palatino Linotype" w:hAnsi="Palatino Linotype" w:cs="Arial"/>
          <w:b/>
          <w:sz w:val="24"/>
          <w:szCs w:val="24"/>
          <w:lang w:eastAsia="hu-HU"/>
        </w:rPr>
        <w:t>Horgászvizek halasítása, takarmányozása, ápolása, kezelése</w:t>
      </w:r>
      <w:r w:rsidRPr="009432B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32B6">
        <w:rPr>
          <w:rFonts w:ascii="Palatino Linotype" w:hAnsi="Palatino Linotype"/>
          <w:b/>
          <w:i/>
          <w:sz w:val="24"/>
          <w:szCs w:val="24"/>
        </w:rPr>
        <w:t>35 óra/35 óra</w:t>
      </w:r>
    </w:p>
    <w:p w:rsidR="003A59DC" w:rsidRPr="009432B6" w:rsidRDefault="003A59DC">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9432B6">
        <w:rPr>
          <w:rFonts w:ascii="Palatino Linotype" w:hAnsi="Palatino Linotype"/>
          <w:sz w:val="24"/>
          <w:szCs w:val="24"/>
        </w:rPr>
        <w:t xml:space="preserve">A </w:t>
      </w:r>
      <w:r w:rsidRPr="009432B6">
        <w:rPr>
          <w:rFonts w:ascii="Palatino Linotype" w:hAnsi="Palatino Linotype" w:cs="Tahoma"/>
          <w:color w:val="333333"/>
          <w:sz w:val="24"/>
          <w:szCs w:val="24"/>
          <w:shd w:val="clear" w:color="auto" w:fill="FFFFFF"/>
        </w:rPr>
        <w:t>horgászvizek jellemző halfajai</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horgászvizek halasítása</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t>A szállított hal vizsgálata, átvétele.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t>A halak természetes és mesterséges táplálékai.</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Haltakarmányozás.</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Vízutánpótlás, levegőztetés.</w:t>
      </w:r>
    </w:p>
    <w:p w:rsidR="003A59DC" w:rsidRPr="009432B6" w:rsidRDefault="003A59DC">
      <w:pPr>
        <w:widowControl w:val="0"/>
        <w:suppressAutoHyphens/>
        <w:spacing w:after="0" w:line="240" w:lineRule="auto"/>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r w:rsidRPr="009432B6">
        <w:rPr>
          <w:rFonts w:ascii="Palatino Linotype" w:hAnsi="Palatino Linotype" w:cs="Mangal"/>
          <w:kern w:val="1"/>
          <w:sz w:val="24"/>
          <w:szCs w:val="24"/>
          <w:lang w:eastAsia="hi-IN" w:bidi="hi-IN"/>
        </w:rPr>
        <w:tab/>
        <w:t>Halak boncolása, kondíció felmérése.</w:t>
      </w:r>
    </w:p>
    <w:p w:rsidR="003A59DC" w:rsidRPr="009432B6" w:rsidRDefault="003A59DC">
      <w:pPr>
        <w:widowControl w:val="0"/>
        <w:suppressAutoHyphens/>
        <w:spacing w:after="0" w:line="240" w:lineRule="auto"/>
        <w:ind w:left="709" w:firstLine="709"/>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Oldott oxigén mérés.</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halak egészségügyi szemléje, a kórokozók felismerése.</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Általános tókezelési eljárások.</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Kártevő állatok felismerése.</w:t>
      </w:r>
    </w:p>
    <w:p w:rsidR="003A59DC" w:rsidRPr="009432B6" w:rsidRDefault="003A59DC" w:rsidP="00FF2BD0">
      <w:pPr>
        <w:widowControl w:val="0"/>
        <w:suppressAutoHyphens/>
        <w:spacing w:after="0" w:line="240" w:lineRule="auto"/>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Szezonális feladatok a horgásztavaknál</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20 óra/20 óra</w:t>
      </w:r>
    </w:p>
    <w:p w:rsidR="003A59DC" w:rsidRPr="009432B6" w:rsidRDefault="003A59DC">
      <w:pPr>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Tavaszi munkák (halállomány ellenőrzése, őrzés megszervezése, ívató helyek kialakítása, -védelme, karbantartás, vízszabályozás, kihelyezések megszervezése).</w:t>
      </w:r>
    </w:p>
    <w:p w:rsidR="003A59DC" w:rsidRPr="009432B6" w:rsidRDefault="003A59DC">
      <w:pPr>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Nyári munkák (oxigén pótlás, folyamatos fogás biztosítása, jó vízminőség fenntartása, terület rendben</w:t>
      </w:r>
      <w:r>
        <w:rPr>
          <w:rFonts w:ascii="Palatino Linotype" w:hAnsi="Palatino Linotype" w:cs="Mangal"/>
          <w:kern w:val="1"/>
          <w:sz w:val="24"/>
          <w:szCs w:val="24"/>
          <w:lang w:eastAsia="hi-IN" w:bidi="hi-IN"/>
        </w:rPr>
        <w:t>n</w:t>
      </w:r>
      <w:r w:rsidRPr="009432B6">
        <w:rPr>
          <w:rFonts w:ascii="Palatino Linotype" w:hAnsi="Palatino Linotype" w:cs="Mangal"/>
          <w:kern w:val="1"/>
          <w:sz w:val="24"/>
          <w:szCs w:val="24"/>
          <w:lang w:eastAsia="hi-IN" w:bidi="hi-IN"/>
        </w:rPr>
        <w:t>tartása, kaszálás, nyári sportok szervezése).</w:t>
      </w:r>
    </w:p>
    <w:p w:rsidR="003A59DC" w:rsidRPr="009432B6" w:rsidRDefault="003A59DC">
      <w:pPr>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Őszi munkák (évértékelés, felkészülés a télre, stégek, vízi eszközök, berendezések fagy elleni védelme).</w:t>
      </w:r>
    </w:p>
    <w:p w:rsidR="003A59DC" w:rsidRPr="009432B6" w:rsidRDefault="003A59DC">
      <w:pPr>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Téli munkálatok ( teleltetés technológia, léki horgászat, eszközök, gépek, berendezések karbantartása )</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r w:rsidRPr="009432B6">
        <w:rPr>
          <w:rFonts w:ascii="Palatino Linotype" w:hAnsi="Palatino Linotype" w:cs="Mangal"/>
          <w:kern w:val="1"/>
          <w:sz w:val="24"/>
          <w:szCs w:val="24"/>
          <w:lang w:eastAsia="hi-IN" w:bidi="hi-IN"/>
        </w:rPr>
        <w:tab/>
      </w:r>
    </w:p>
    <w:p w:rsidR="003A59DC" w:rsidRPr="009432B6" w:rsidRDefault="003A59DC" w:rsidP="004953EA">
      <w:pPr>
        <w:numPr>
          <w:ilvl w:val="2"/>
          <w:numId w:val="24"/>
        </w:numPr>
        <w:spacing w:after="0" w:line="240" w:lineRule="auto"/>
        <w:ind w:hanging="295"/>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Horgásztatás közgazdasági feladatai</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b/>
          <w:i/>
          <w:sz w:val="24"/>
          <w:szCs w:val="24"/>
        </w:rPr>
        <w:t>30 óra/30 óra</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horgászat jogi szabályozása, halfogásra jogosító okiratok</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horgásztatási vállalkozás feltételei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horgászati vállalkozás adminisztrációja, nyilvántartása</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Az egyesületi tagság feltételei, létesítése</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 xml:space="preserve">Jegyértékesítés, kapcsolódó szolgáltatások kialakításának feltételei (vízi </w:t>
      </w:r>
    </w:p>
    <w:p w:rsidR="003A59DC" w:rsidRPr="009432B6" w:rsidRDefault="003A59DC" w:rsidP="00FF2BD0">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sportok, egyéb ).</w:t>
      </w:r>
    </w:p>
    <w:p w:rsidR="003A59DC" w:rsidRPr="009432B6" w:rsidRDefault="003A59DC" w:rsidP="00FF2BD0">
      <w:pPr>
        <w:widowControl w:val="0"/>
        <w:suppressAutoHyphens/>
        <w:spacing w:after="0" w:line="240" w:lineRule="auto"/>
        <w:ind w:left="1225" w:firstLine="193"/>
        <w:rPr>
          <w:rFonts w:ascii="Palatino Linotype" w:hAnsi="Palatino Linotype" w:cs="Mangal"/>
          <w:kern w:val="1"/>
          <w:sz w:val="24"/>
          <w:szCs w:val="24"/>
          <w:lang w:eastAsia="hi-IN" w:bidi="hi-IN"/>
        </w:rPr>
      </w:pPr>
    </w:p>
    <w:p w:rsidR="003A59DC" w:rsidRPr="009432B6" w:rsidRDefault="003A59DC" w:rsidP="004953EA">
      <w:pPr>
        <w:numPr>
          <w:ilvl w:val="2"/>
          <w:numId w:val="24"/>
        </w:numPr>
        <w:spacing w:after="0" w:line="240" w:lineRule="auto"/>
        <w:rPr>
          <w:rFonts w:ascii="Palatino Linotype" w:hAnsi="Palatino Linotype"/>
          <w:b/>
          <w:i/>
          <w:sz w:val="24"/>
          <w:szCs w:val="24"/>
        </w:rPr>
      </w:pPr>
      <w:r w:rsidRPr="009432B6">
        <w:rPr>
          <w:rFonts w:ascii="Palatino Linotype" w:hAnsi="Palatino Linotype" w:cs="Arial"/>
          <w:b/>
          <w:sz w:val="24"/>
          <w:szCs w:val="24"/>
          <w:lang w:eastAsia="hu-HU"/>
        </w:rPr>
        <w:t>Horgászati alapismeretek</w:t>
      </w:r>
      <w:r w:rsidRPr="009432B6">
        <w:rPr>
          <w:rFonts w:ascii="Palatino Linotype" w:hAnsi="Palatino Linotype" w:cs="Arial"/>
          <w:sz w:val="24"/>
          <w:szCs w:val="24"/>
          <w:lang w:eastAsia="hu-HU"/>
        </w:rPr>
        <w:tab/>
      </w:r>
      <w:r w:rsidRPr="009432B6">
        <w:rPr>
          <w:rFonts w:ascii="Palatino Linotype" w:hAnsi="Palatino Linotype" w:cs="Arial"/>
          <w:sz w:val="24"/>
          <w:szCs w:val="24"/>
          <w:lang w:eastAsia="hu-HU"/>
        </w:rPr>
        <w:tab/>
      </w:r>
      <w:r w:rsidRPr="009432B6">
        <w:rPr>
          <w:rFonts w:ascii="Palatino Linotype" w:hAnsi="Palatino Linotype" w:cs="Mangal"/>
          <w:b/>
          <w:kern w:val="2"/>
          <w:sz w:val="24"/>
          <w:szCs w:val="24"/>
          <w:lang w:eastAsia="hi-IN" w:bidi="hi-IN"/>
        </w:rPr>
        <w:tab/>
      </w:r>
      <w:r w:rsidRPr="009432B6">
        <w:rPr>
          <w:rFonts w:ascii="Palatino Linotype" w:hAnsi="Palatino Linotype" w:cs="Mangal"/>
          <w:b/>
          <w:kern w:val="2"/>
          <w:sz w:val="24"/>
          <w:szCs w:val="24"/>
          <w:lang w:eastAsia="hi-IN" w:bidi="hi-IN"/>
        </w:rPr>
        <w:tab/>
      </w:r>
      <w:r w:rsidRPr="009432B6">
        <w:rPr>
          <w:rFonts w:ascii="Palatino Linotype" w:hAnsi="Palatino Linotype" w:cs="Mangal"/>
          <w:b/>
          <w:kern w:val="2"/>
          <w:sz w:val="24"/>
          <w:szCs w:val="24"/>
          <w:lang w:eastAsia="hi-IN" w:bidi="hi-IN"/>
        </w:rPr>
        <w:tab/>
      </w:r>
      <w:r w:rsidRPr="009432B6">
        <w:rPr>
          <w:rFonts w:ascii="Palatino Linotype" w:hAnsi="Palatino Linotype"/>
          <w:b/>
          <w:i/>
          <w:sz w:val="24"/>
          <w:szCs w:val="24"/>
        </w:rPr>
        <w:t>25 óra/25 óra</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Horgászati alapismeretek</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Horgászmódszerek</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A zsákmánnyal való kíméletes bánásmód</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Hazai halaink és horgászatuk</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Tilalmi idők</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Védett halfajok</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Versenyhorgászat</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Vízpartról és csónakból való horgászat szabályai</w:t>
      </w:r>
    </w:p>
    <w:p w:rsidR="003A59DC" w:rsidRPr="009432B6" w:rsidRDefault="003A59DC">
      <w:pPr>
        <w:widowControl w:val="0"/>
        <w:suppressAutoHyphens/>
        <w:spacing w:after="0" w:line="240" w:lineRule="auto"/>
        <w:ind w:left="1225" w:firstLine="193"/>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A horgászati helyek őrzése</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rsidP="004953EA">
      <w:pPr>
        <w:numPr>
          <w:ilvl w:val="1"/>
          <w:numId w:val="24"/>
        </w:numPr>
        <w:spacing w:after="0" w:line="240" w:lineRule="auto"/>
        <w:ind w:firstLine="348"/>
        <w:rPr>
          <w:rFonts w:ascii="Palatino Linotype" w:hAnsi="Palatino Linotype"/>
          <w:b/>
          <w:i/>
          <w:sz w:val="24"/>
          <w:szCs w:val="24"/>
        </w:rPr>
      </w:pPr>
      <w:r w:rsidRPr="009432B6">
        <w:rPr>
          <w:rFonts w:ascii="Palatino Linotype" w:hAnsi="Palatino Linotype"/>
          <w:b/>
          <w:i/>
          <w:sz w:val="24"/>
          <w:szCs w:val="24"/>
        </w:rPr>
        <w:t xml:space="preserve">A képzés javasolt helyszíne </w:t>
      </w:r>
      <w:r w:rsidRPr="009432B6">
        <w:rPr>
          <w:rFonts w:ascii="Palatino Linotype" w:hAnsi="Palatino Linotype"/>
          <w:b/>
          <w:i/>
          <w:kern w:val="1"/>
          <w:sz w:val="24"/>
          <w:szCs w:val="24"/>
          <w:lang w:eastAsia="hi-IN" w:bidi="hi-IN"/>
        </w:rPr>
        <w:t>(ajánlás)</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szaktanterem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számítógépterem</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kisüzemi termelőhely</w:t>
      </w:r>
    </w:p>
    <w:p w:rsidR="003A59DC" w:rsidRPr="009432B6" w:rsidRDefault="003A59DC" w:rsidP="00FF2BD0">
      <w:pPr>
        <w:widowControl w:val="0"/>
        <w:suppressAutoHyphens/>
        <w:spacing w:after="0" w:line="240" w:lineRule="auto"/>
        <w:ind w:left="540" w:firstLine="878"/>
        <w:rPr>
          <w:rFonts w:ascii="Palatino Linotype" w:hAnsi="Palatino Linotype" w:cs="Mangal"/>
          <w:kern w:val="2"/>
          <w:sz w:val="24"/>
          <w:szCs w:val="24"/>
          <w:lang w:eastAsia="hi-IN" w:bidi="hi-IN"/>
        </w:rPr>
      </w:pPr>
      <w:r w:rsidRPr="009432B6">
        <w:rPr>
          <w:rFonts w:ascii="Palatino Linotype" w:hAnsi="Palatino Linotype" w:cs="Mangal"/>
          <w:kern w:val="2"/>
          <w:sz w:val="24"/>
          <w:szCs w:val="24"/>
          <w:lang w:eastAsia="hi-IN" w:bidi="hi-IN"/>
        </w:rPr>
        <w:t>tangazdaság</w:t>
      </w:r>
    </w:p>
    <w:p w:rsidR="003A59DC" w:rsidRPr="009432B6" w:rsidRDefault="003A59DC">
      <w:pPr>
        <w:spacing w:after="0" w:line="240" w:lineRule="auto"/>
        <w:ind w:left="1418"/>
        <w:rPr>
          <w:rFonts w:ascii="Palatino Linotype" w:hAnsi="Palatino Linotype"/>
          <w:b/>
          <w:i/>
          <w:sz w:val="24"/>
          <w:szCs w:val="24"/>
        </w:rPr>
      </w:pPr>
    </w:p>
    <w:p w:rsidR="003A59DC" w:rsidRPr="009432B6"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rsidP="004953EA">
      <w:pPr>
        <w:numPr>
          <w:ilvl w:val="1"/>
          <w:numId w:val="24"/>
        </w:numPr>
        <w:spacing w:after="0" w:line="240" w:lineRule="auto"/>
        <w:ind w:hanging="77"/>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tanulói tevékenységformák (ajánlás)</w:t>
      </w:r>
    </w:p>
    <w:p w:rsidR="003A59DC" w:rsidRPr="009432B6" w:rsidRDefault="003A59DC">
      <w:pPr>
        <w:spacing w:after="0" w:line="240" w:lineRule="auto"/>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r w:rsidRPr="009432B6">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78"/>
      </w:tblGrid>
      <w:tr w:rsidR="003A59DC" w:rsidRPr="009432B6">
        <w:trPr>
          <w:cantSplit/>
          <w:trHeight w:val="921"/>
          <w:jc w:val="center"/>
        </w:trPr>
        <w:tc>
          <w:tcPr>
            <w:tcW w:w="82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3621"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tevékenységforma</w:t>
            </w:r>
          </w:p>
        </w:tc>
        <w:tc>
          <w:tcPr>
            <w:tcW w:w="237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Tanulói tevékenység szervezési kerete</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(differenciálási módok)</w:t>
            </w:r>
          </w:p>
        </w:tc>
        <w:tc>
          <w:tcPr>
            <w:tcW w:w="2578"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trHeight w:val="1341"/>
          <w:jc w:val="center"/>
        </w:trPr>
        <w:tc>
          <w:tcPr>
            <w:tcW w:w="828" w:type="dxa"/>
            <w:vMerge/>
            <w:vAlign w:val="center"/>
          </w:tcPr>
          <w:p w:rsidR="003A59DC" w:rsidRPr="009432B6" w:rsidRDefault="003A59DC">
            <w:pPr>
              <w:spacing w:after="0" w:line="240" w:lineRule="auto"/>
              <w:rPr>
                <w:rFonts w:ascii="Palatino Linotype" w:hAnsi="Palatino Linotype"/>
                <w:b/>
                <w:sz w:val="24"/>
                <w:szCs w:val="24"/>
              </w:rPr>
            </w:pPr>
          </w:p>
        </w:tc>
        <w:tc>
          <w:tcPr>
            <w:tcW w:w="3621" w:type="dxa"/>
            <w:vMerge/>
            <w:vAlign w:val="center"/>
          </w:tcPr>
          <w:p w:rsidR="003A59DC" w:rsidRPr="009432B6" w:rsidRDefault="003A59DC">
            <w:pPr>
              <w:spacing w:after="0" w:line="240" w:lineRule="auto"/>
              <w:rPr>
                <w:rFonts w:ascii="Palatino Linotype" w:hAnsi="Palatino Linotype"/>
                <w:b/>
                <w:sz w:val="24"/>
                <w:szCs w:val="24"/>
              </w:rPr>
            </w:pPr>
          </w:p>
        </w:tc>
        <w:tc>
          <w:tcPr>
            <w:tcW w:w="809"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Egyéni</w:t>
            </w:r>
          </w:p>
        </w:tc>
        <w:tc>
          <w:tcPr>
            <w:tcW w:w="798"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Csoport-</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bontás</w:t>
            </w:r>
          </w:p>
        </w:tc>
        <w:tc>
          <w:tcPr>
            <w:tcW w:w="763" w:type="dxa"/>
            <w:textDirection w:val="btLr"/>
            <w:vAlign w:val="center"/>
          </w:tcPr>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Osztály-</w:t>
            </w:r>
          </w:p>
          <w:p w:rsidR="003A59DC" w:rsidRPr="009432B6" w:rsidRDefault="003A59DC">
            <w:pPr>
              <w:spacing w:after="0" w:line="240" w:lineRule="auto"/>
              <w:ind w:left="113" w:right="113"/>
              <w:jc w:val="center"/>
              <w:rPr>
                <w:rFonts w:ascii="Palatino Linotype" w:hAnsi="Palatino Linotype"/>
                <w:b/>
                <w:sz w:val="24"/>
                <w:szCs w:val="24"/>
              </w:rPr>
            </w:pPr>
            <w:r w:rsidRPr="009432B6">
              <w:rPr>
                <w:rFonts w:ascii="Palatino Linotype" w:hAnsi="Palatino Linotype"/>
                <w:b/>
                <w:sz w:val="24"/>
                <w:szCs w:val="24"/>
              </w:rPr>
              <w:t>keret</w:t>
            </w:r>
          </w:p>
        </w:tc>
        <w:tc>
          <w:tcPr>
            <w:tcW w:w="2578"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1.</w:t>
            </w:r>
          </w:p>
        </w:tc>
        <w:tc>
          <w:tcPr>
            <w:tcW w:w="3621" w:type="dxa"/>
            <w:shd w:val="clear" w:color="auto" w:fill="D9D9D9"/>
            <w:vAlign w:val="center"/>
          </w:tcPr>
          <w:p w:rsidR="003A59DC" w:rsidRPr="009432B6" w:rsidRDefault="003A59DC">
            <w:pPr>
              <w:spacing w:after="0" w:line="240" w:lineRule="auto"/>
              <w:rPr>
                <w:rFonts w:ascii="Palatino Linotype" w:hAnsi="Palatino Linotype"/>
                <w:b/>
                <w:sz w:val="24"/>
                <w:szCs w:val="24"/>
              </w:rPr>
            </w:pPr>
            <w:r w:rsidRPr="009432B6">
              <w:rPr>
                <w:rFonts w:ascii="Palatino Linotype" w:hAnsi="Palatino Linotype" w:cs="Arial"/>
                <w:b/>
                <w:sz w:val="24"/>
                <w:szCs w:val="24"/>
              </w:rPr>
              <w:t>Információ feldolgozó tevékenységek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önálló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Olvasott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feldolgozása jegyzeteléssel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Hallott szöveg feladattal vezetett feldolgozása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önálló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feladattal vezetett rendszerezése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2.</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Ismeretalkalmazási gyakorló tevékenységek, feladatok</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Írásos elemzések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Válaszolás írásban mondatszintű kérdésekre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Tesztfeladat megoldása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Szöveges előadás egyéni felkészüléssel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2.6.</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utólagos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2.7.</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Tapasztalatok helyszíni ismertetése szóban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499"/>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3.</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Komplex információk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Esetleírás készítése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Elemzés készítése tapasztalatokról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Jegyzetkészítés eseményről kérdéssor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Esemény helyszíni értékelése szóban felkészülés után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3.5.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Utólagos szóbeli beszámoló</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4.</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Csoportos munkaformák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Feladattal vezetett kiscsoportos szövegfeldolgozás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Információk rendszerezése mozaikfeladattal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Kiscsoportos szakmai munkavégzés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helyzetgyakorlat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4.5.</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Csoportos versenyjáték</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5.</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Gyakorlati munkavégzés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Árutermelő szakmai munkatevékenység</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Műveletek gyakorlása</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5.3.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Munkamegfigyelés adott szempontok alapján</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shd w:val="clear" w:color="auto" w:fill="D9D9D9"/>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6.</w:t>
            </w:r>
          </w:p>
        </w:tc>
        <w:tc>
          <w:tcPr>
            <w:tcW w:w="3621" w:type="dxa"/>
            <w:shd w:val="clear" w:color="auto" w:fill="D9D9D9"/>
            <w:vAlign w:val="center"/>
          </w:tcPr>
          <w:p w:rsidR="003A59DC" w:rsidRPr="009432B6" w:rsidRDefault="003A59DC">
            <w:pPr>
              <w:spacing w:after="0" w:line="240" w:lineRule="auto"/>
              <w:rPr>
                <w:rFonts w:ascii="Palatino Linotype" w:hAnsi="Palatino Linotype" w:cs="Arial"/>
                <w:b/>
                <w:sz w:val="24"/>
                <w:szCs w:val="24"/>
              </w:rPr>
            </w:pPr>
            <w:r w:rsidRPr="009432B6">
              <w:rPr>
                <w:rFonts w:ascii="Palatino Linotype" w:hAnsi="Palatino Linotype" w:cs="Arial"/>
                <w:b/>
                <w:sz w:val="24"/>
                <w:szCs w:val="24"/>
              </w:rPr>
              <w:t>Szolgáltatási tevékenységek körében</w:t>
            </w:r>
          </w:p>
        </w:tc>
        <w:tc>
          <w:tcPr>
            <w:tcW w:w="809"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9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763"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c>
          <w:tcPr>
            <w:tcW w:w="2578" w:type="dxa"/>
            <w:shd w:val="clear" w:color="auto" w:fill="D9D9D9"/>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6.1.</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Részvétel az ügyfélfogadáson, esetmegfigyelés</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6.2.</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Szolgáltatási napló vezetése</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6.3.</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felügyelet mellett</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82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6.4.</w:t>
            </w:r>
          </w:p>
        </w:tc>
        <w:tc>
          <w:tcPr>
            <w:tcW w:w="3621" w:type="dxa"/>
            <w:vAlign w:val="center"/>
          </w:tcPr>
          <w:p w:rsidR="003A59DC" w:rsidRPr="009432B6" w:rsidRDefault="003A59DC">
            <w:pPr>
              <w:spacing w:after="0" w:line="240" w:lineRule="auto"/>
              <w:rPr>
                <w:rFonts w:ascii="Palatino Linotype" w:hAnsi="Palatino Linotype" w:cs="Arial"/>
                <w:sz w:val="24"/>
                <w:szCs w:val="24"/>
              </w:rPr>
            </w:pPr>
            <w:r w:rsidRPr="009432B6">
              <w:rPr>
                <w:rFonts w:ascii="Palatino Linotype" w:hAnsi="Palatino Linotype" w:cs="Arial"/>
                <w:sz w:val="24"/>
                <w:szCs w:val="24"/>
              </w:rPr>
              <w:t>Önálló szakmai munkavégzés közvetlen irányítással</w:t>
            </w:r>
          </w:p>
        </w:tc>
        <w:tc>
          <w:tcPr>
            <w:tcW w:w="809"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98"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763"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578"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pStyle w:val="Listaszerbekezds4"/>
        <w:spacing w:after="0" w:line="240" w:lineRule="auto"/>
        <w:ind w:left="791" w:firstLine="1"/>
        <w:rPr>
          <w:rFonts w:ascii="Palatino Linotype" w:hAnsi="Palatino Linotype"/>
          <w:b/>
          <w:i/>
          <w:sz w:val="24"/>
          <w:szCs w:val="24"/>
        </w:rPr>
      </w:pPr>
    </w:p>
    <w:p w:rsidR="003A59DC" w:rsidRPr="009432B6" w:rsidRDefault="003A59DC">
      <w:pPr>
        <w:spacing w:after="0" w:line="240" w:lineRule="auto"/>
        <w:ind w:left="792"/>
        <w:rPr>
          <w:rFonts w:ascii="Palatino Linotype" w:hAnsi="Palatino Linotype"/>
          <w:b/>
          <w:i/>
          <w:sz w:val="24"/>
          <w:szCs w:val="24"/>
        </w:rPr>
      </w:pPr>
      <w:r w:rsidRPr="009432B6">
        <w:rPr>
          <w:rFonts w:ascii="Palatino Linotype" w:hAnsi="Palatino Linotype"/>
          <w:b/>
          <w:i/>
          <w:sz w:val="24"/>
          <w:szCs w:val="24"/>
        </w:rPr>
        <w:t>A tantárgy elsajátítása során alkalmazható tanulói tevékenységformák (ajánlás)</w:t>
      </w:r>
    </w:p>
    <w:p w:rsidR="003A59DC" w:rsidRPr="009432B6" w:rsidRDefault="003A59DC">
      <w:pPr>
        <w:spacing w:after="0" w:line="240" w:lineRule="auto"/>
        <w:ind w:left="792"/>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3A59DC" w:rsidRPr="009432B6">
        <w:trPr>
          <w:cantSplit/>
          <w:jc w:val="center"/>
        </w:trPr>
        <w:tc>
          <w:tcPr>
            <w:tcW w:w="117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Sorszám</w:t>
            </w:r>
          </w:p>
        </w:tc>
        <w:tc>
          <w:tcPr>
            <w:tcW w:w="2622"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 xml:space="preserve">Alkalmazott oktatási </w:t>
            </w:r>
          </w:p>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módszer neve</w:t>
            </w:r>
          </w:p>
        </w:tc>
        <w:tc>
          <w:tcPr>
            <w:tcW w:w="3190" w:type="dxa"/>
            <w:gridSpan w:val="3"/>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 tanulói tevékenység szervezeti kerete</w:t>
            </w:r>
          </w:p>
        </w:tc>
        <w:tc>
          <w:tcPr>
            <w:tcW w:w="2304" w:type="dxa"/>
            <w:vMerge w:val="restart"/>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Alkalmazandó eszközök és felszerelések (SZVK 6. pont lebontása, pontosítása)</w:t>
            </w:r>
          </w:p>
        </w:tc>
      </w:tr>
      <w:tr w:rsidR="003A59DC" w:rsidRPr="009432B6">
        <w:trPr>
          <w:cantSplit/>
          <w:jc w:val="center"/>
        </w:trPr>
        <w:tc>
          <w:tcPr>
            <w:tcW w:w="1172" w:type="dxa"/>
            <w:vMerge/>
            <w:vAlign w:val="center"/>
          </w:tcPr>
          <w:p w:rsidR="003A59DC" w:rsidRPr="009432B6" w:rsidRDefault="003A59DC">
            <w:pPr>
              <w:spacing w:after="0" w:line="240" w:lineRule="auto"/>
              <w:rPr>
                <w:rFonts w:ascii="Palatino Linotype" w:hAnsi="Palatino Linotype"/>
                <w:b/>
                <w:sz w:val="24"/>
                <w:szCs w:val="24"/>
              </w:rPr>
            </w:pPr>
          </w:p>
        </w:tc>
        <w:tc>
          <w:tcPr>
            <w:tcW w:w="2622" w:type="dxa"/>
            <w:vMerge/>
            <w:vAlign w:val="center"/>
          </w:tcPr>
          <w:p w:rsidR="003A59DC" w:rsidRPr="009432B6" w:rsidRDefault="003A59DC">
            <w:pPr>
              <w:spacing w:after="0" w:line="240" w:lineRule="auto"/>
              <w:rPr>
                <w:rFonts w:ascii="Palatino Linotype" w:hAnsi="Palatino Linotype"/>
                <w:b/>
                <w:sz w:val="24"/>
                <w:szCs w:val="24"/>
              </w:rPr>
            </w:pPr>
          </w:p>
        </w:tc>
        <w:tc>
          <w:tcPr>
            <w:tcW w:w="106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egyéni</w:t>
            </w:r>
          </w:p>
        </w:tc>
        <w:tc>
          <w:tcPr>
            <w:tcW w:w="1134"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csoport</w:t>
            </w:r>
          </w:p>
        </w:tc>
        <w:tc>
          <w:tcPr>
            <w:tcW w:w="992" w:type="dxa"/>
            <w:vAlign w:val="center"/>
          </w:tcPr>
          <w:p w:rsidR="003A59DC" w:rsidRPr="009432B6" w:rsidRDefault="003A59DC">
            <w:pPr>
              <w:spacing w:after="0" w:line="240" w:lineRule="auto"/>
              <w:jc w:val="center"/>
              <w:rPr>
                <w:rFonts w:ascii="Palatino Linotype" w:hAnsi="Palatino Linotype"/>
                <w:b/>
                <w:sz w:val="24"/>
                <w:szCs w:val="24"/>
              </w:rPr>
            </w:pPr>
            <w:r w:rsidRPr="009432B6">
              <w:rPr>
                <w:rFonts w:ascii="Palatino Linotype" w:hAnsi="Palatino Linotype"/>
                <w:b/>
                <w:sz w:val="24"/>
                <w:szCs w:val="24"/>
              </w:rPr>
              <w:t>osztály</w:t>
            </w:r>
          </w:p>
        </w:tc>
        <w:tc>
          <w:tcPr>
            <w:tcW w:w="2304" w:type="dxa"/>
            <w:vMerge/>
            <w:vAlign w:val="center"/>
          </w:tcPr>
          <w:p w:rsidR="003A59DC" w:rsidRPr="009432B6" w:rsidRDefault="003A59DC">
            <w:pPr>
              <w:spacing w:after="0" w:line="240" w:lineRule="auto"/>
              <w:rPr>
                <w:rFonts w:ascii="Palatino Linotype" w:hAnsi="Palatino Linotype"/>
                <w:b/>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magyarázat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elbeszélés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1.3.</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kiselőadás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1.4.</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megbeszélés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1.5.</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vita</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1.6.</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szemléltetés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1.7.</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projekt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1.8.</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kooperatív tanulás</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1.9.</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szimuláció</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1.10.</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szerepjáték</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1.11.</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házi feladat</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r w:rsidR="003A59DC" w:rsidRPr="009432B6">
        <w:trPr>
          <w:trHeight w:val="263"/>
          <w:jc w:val="center"/>
        </w:trPr>
        <w:tc>
          <w:tcPr>
            <w:tcW w:w="117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1.12.</w:t>
            </w:r>
          </w:p>
        </w:tc>
        <w:tc>
          <w:tcPr>
            <w:tcW w:w="2622" w:type="dxa"/>
            <w:vAlign w:val="center"/>
          </w:tcPr>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sz w:val="24"/>
                <w:szCs w:val="24"/>
              </w:rPr>
              <w:t>egyéb</w:t>
            </w:r>
          </w:p>
        </w:tc>
        <w:tc>
          <w:tcPr>
            <w:tcW w:w="106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1134"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992" w:type="dxa"/>
            <w:vAlign w:val="center"/>
          </w:tcPr>
          <w:p w:rsidR="003A59DC" w:rsidRPr="009432B6" w:rsidRDefault="003A59DC">
            <w:pPr>
              <w:spacing w:after="0" w:line="240" w:lineRule="auto"/>
              <w:jc w:val="center"/>
              <w:rPr>
                <w:rFonts w:ascii="Palatino Linotype" w:hAnsi="Palatino Linotype"/>
                <w:sz w:val="24"/>
                <w:szCs w:val="24"/>
              </w:rPr>
            </w:pPr>
            <w:r w:rsidRPr="009432B6">
              <w:rPr>
                <w:rFonts w:ascii="Palatino Linotype" w:hAnsi="Palatino Linotype"/>
                <w:sz w:val="24"/>
                <w:szCs w:val="24"/>
              </w:rPr>
              <w:t>x</w:t>
            </w:r>
          </w:p>
        </w:tc>
        <w:tc>
          <w:tcPr>
            <w:tcW w:w="2304" w:type="dxa"/>
            <w:vAlign w:val="center"/>
          </w:tcPr>
          <w:p w:rsidR="003A59DC" w:rsidRPr="009432B6" w:rsidRDefault="003A59DC">
            <w:pPr>
              <w:spacing w:after="0" w:line="240" w:lineRule="auto"/>
              <w:jc w:val="center"/>
              <w:rPr>
                <w:rFonts w:ascii="Palatino Linotype" w:hAnsi="Palatino Linotype"/>
                <w:sz w:val="24"/>
                <w:szCs w:val="24"/>
              </w:rPr>
            </w:pPr>
          </w:p>
        </w:tc>
      </w:tr>
    </w:tbl>
    <w:p w:rsidR="003A59DC"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pPr>
        <w:widowControl w:val="0"/>
        <w:suppressAutoHyphens/>
        <w:spacing w:after="0" w:line="240" w:lineRule="auto"/>
        <w:jc w:val="both"/>
        <w:rPr>
          <w:rFonts w:ascii="Palatino Linotype" w:hAnsi="Palatino Linotype" w:cs="Mangal"/>
          <w:b/>
          <w:bCs/>
          <w:kern w:val="1"/>
          <w:sz w:val="24"/>
          <w:szCs w:val="24"/>
          <w:lang w:eastAsia="hi-IN" w:bidi="hi-IN"/>
        </w:rPr>
      </w:pPr>
    </w:p>
    <w:p w:rsidR="003A59DC" w:rsidRPr="009432B6" w:rsidRDefault="003A59DC" w:rsidP="004953EA">
      <w:pPr>
        <w:numPr>
          <w:ilvl w:val="1"/>
          <w:numId w:val="24"/>
        </w:numPr>
        <w:spacing w:after="0" w:line="240" w:lineRule="auto"/>
        <w:ind w:hanging="1070"/>
        <w:rPr>
          <w:rFonts w:ascii="Palatino Linotype" w:hAnsi="Palatino Linotype"/>
          <w:b/>
          <w:sz w:val="24"/>
          <w:szCs w:val="24"/>
        </w:rPr>
      </w:pPr>
      <w:r w:rsidRPr="009432B6">
        <w:rPr>
          <w:rFonts w:ascii="Palatino Linotype" w:hAnsi="Palatino Linotype"/>
          <w:b/>
          <w:sz w:val="24"/>
          <w:szCs w:val="24"/>
        </w:rPr>
        <w:t>A tantárgy értékelésének módja</w:t>
      </w:r>
    </w:p>
    <w:p w:rsidR="003A59DC" w:rsidRPr="009432B6" w:rsidRDefault="003A59DC">
      <w:pPr>
        <w:autoSpaceDE w:val="0"/>
        <w:autoSpaceDN w:val="0"/>
        <w:adjustRightInd w:val="0"/>
        <w:spacing w:after="0" w:line="240" w:lineRule="auto"/>
        <w:jc w:val="both"/>
        <w:rPr>
          <w:rFonts w:ascii="Palatino Linotype" w:hAnsi="Palatino Linotype"/>
          <w:i/>
          <w:iCs/>
          <w:sz w:val="24"/>
          <w:szCs w:val="24"/>
        </w:rPr>
      </w:pPr>
      <w:r w:rsidRPr="009432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432B6">
        <w:rPr>
          <w:rFonts w:ascii="Palatino Linotype" w:hAnsi="Palatino Linotype"/>
          <w:bCs/>
          <w:sz w:val="24"/>
          <w:szCs w:val="24"/>
        </w:rPr>
        <w:t>. § (2) a) pontja szerinti értékeléssel</w:t>
      </w:r>
    </w:p>
    <w:p w:rsidR="003A59DC" w:rsidRPr="009432B6" w:rsidRDefault="003A59DC">
      <w:pPr>
        <w:autoSpaceDE w:val="0"/>
        <w:autoSpaceDN w:val="0"/>
        <w:adjustRightInd w:val="0"/>
        <w:spacing w:after="0" w:line="240" w:lineRule="auto"/>
        <w:ind w:left="708"/>
        <w:rPr>
          <w:rFonts w:ascii="Palatino Linotype" w:hAnsi="Palatino Linotype" w:cs="TimesNewRomanPSMT"/>
          <w:sz w:val="24"/>
          <w:szCs w:val="24"/>
          <w:lang w:bidi="hi-IN"/>
        </w:rPr>
      </w:pPr>
    </w:p>
    <w:p w:rsidR="003A59DC" w:rsidRPr="009432B6" w:rsidRDefault="003A59DC">
      <w:pPr>
        <w:autoSpaceDE w:val="0"/>
        <w:autoSpaceDN w:val="0"/>
        <w:adjustRightInd w:val="0"/>
        <w:spacing w:after="0" w:line="240" w:lineRule="auto"/>
        <w:ind w:left="708"/>
        <w:rPr>
          <w:rFonts w:ascii="Palatino Linotype" w:hAnsi="Palatino Linotype" w:cs="TimesNewRomanPSMT"/>
          <w:sz w:val="24"/>
          <w:szCs w:val="24"/>
          <w:lang w:bidi="hi-IN"/>
        </w:rPr>
      </w:pPr>
    </w:p>
    <w:p w:rsidR="003A59DC" w:rsidRPr="009432B6" w:rsidRDefault="003A59DC">
      <w:pPr>
        <w:autoSpaceDE w:val="0"/>
        <w:autoSpaceDN w:val="0"/>
        <w:adjustRightInd w:val="0"/>
        <w:spacing w:after="0" w:line="240" w:lineRule="auto"/>
        <w:rPr>
          <w:rFonts w:ascii="Palatino Linotype" w:hAnsi="Palatino Linotype" w:cs="TimesNewRomanPSMT"/>
          <w:sz w:val="24"/>
          <w:szCs w:val="24"/>
          <w:lang w:bidi="hi-IN"/>
        </w:rPr>
      </w:pPr>
      <w:r w:rsidRPr="009432B6">
        <w:rPr>
          <w:rFonts w:ascii="Palatino Linotype" w:hAnsi="Palatino Linotype" w:cs="TimesNewRomanPSMT"/>
          <w:sz w:val="24"/>
          <w:szCs w:val="24"/>
          <w:lang w:bidi="hi-IN"/>
        </w:rPr>
        <w:br w:type="page"/>
      </w:r>
    </w:p>
    <w:p w:rsidR="003A59DC" w:rsidRPr="009432B6" w:rsidRDefault="003A59DC">
      <w:pPr>
        <w:autoSpaceDE w:val="0"/>
        <w:autoSpaceDN w:val="0"/>
        <w:adjustRightInd w:val="0"/>
        <w:spacing w:after="0" w:line="240" w:lineRule="auto"/>
        <w:ind w:left="708"/>
        <w:jc w:val="center"/>
        <w:rPr>
          <w:rFonts w:ascii="Palatino Linotype" w:hAnsi="Palatino Linotype" w:cs="TimesNewRomanPSMT"/>
          <w:sz w:val="24"/>
          <w:szCs w:val="24"/>
          <w:lang w:bidi="hi-IN"/>
        </w:rPr>
      </w:pPr>
      <w:r w:rsidRPr="009432B6">
        <w:rPr>
          <w:rFonts w:ascii="Palatino Linotype" w:hAnsi="Palatino Linotype" w:cs="TimesNewRomanPSMT"/>
          <w:sz w:val="24"/>
          <w:szCs w:val="24"/>
          <w:lang w:bidi="hi-IN"/>
        </w:rPr>
        <w:t xml:space="preserve">Összefüggő szakmai gyakorlat </w:t>
      </w:r>
    </w:p>
    <w:p w:rsidR="003A59DC" w:rsidRPr="009432B6" w:rsidRDefault="003A59DC">
      <w:pPr>
        <w:autoSpaceDE w:val="0"/>
        <w:autoSpaceDN w:val="0"/>
        <w:adjustRightInd w:val="0"/>
        <w:spacing w:after="0" w:line="240" w:lineRule="auto"/>
        <w:ind w:left="708"/>
        <w:jc w:val="center"/>
        <w:rPr>
          <w:rFonts w:ascii="Palatino Linotype" w:hAnsi="Palatino Linotype" w:cs="TimesNewRomanPSMT"/>
          <w:sz w:val="24"/>
          <w:szCs w:val="24"/>
          <w:lang w:bidi="hi-IN"/>
        </w:rPr>
      </w:pPr>
    </w:p>
    <w:p w:rsidR="003A59DC" w:rsidRPr="009432B6" w:rsidRDefault="003A59DC">
      <w:pPr>
        <w:autoSpaceDE w:val="0"/>
        <w:autoSpaceDN w:val="0"/>
        <w:adjustRightInd w:val="0"/>
        <w:spacing w:after="0" w:line="240" w:lineRule="auto"/>
        <w:jc w:val="center"/>
        <w:rPr>
          <w:rFonts w:ascii="Palatino Linotype" w:hAnsi="Palatino Linotype" w:cs="TimesNewRomanPSMT"/>
          <w:b/>
          <w:sz w:val="24"/>
          <w:szCs w:val="24"/>
          <w:lang w:bidi="hi-IN"/>
        </w:rPr>
      </w:pPr>
      <w:r w:rsidRPr="009432B6">
        <w:rPr>
          <w:rFonts w:ascii="Palatino Linotype" w:hAnsi="Palatino Linotype" w:cs="TimesNewRomanPSMT"/>
          <w:b/>
          <w:sz w:val="24"/>
          <w:szCs w:val="24"/>
          <w:lang w:bidi="hi-IN"/>
        </w:rPr>
        <w:t>I. Három</w:t>
      </w:r>
      <w:r>
        <w:rPr>
          <w:rFonts w:ascii="Palatino Linotype" w:hAnsi="Palatino Linotype" w:cs="TimesNewRomanPSMT"/>
          <w:b/>
          <w:sz w:val="24"/>
          <w:szCs w:val="24"/>
          <w:lang w:bidi="hi-IN"/>
        </w:rPr>
        <w:t xml:space="preserve"> </w:t>
      </w:r>
      <w:r w:rsidRPr="009432B6">
        <w:rPr>
          <w:rFonts w:ascii="Palatino Linotype" w:hAnsi="Palatino Linotype" w:cs="TimesNewRomanPSMT"/>
          <w:b/>
          <w:sz w:val="24"/>
          <w:szCs w:val="24"/>
          <w:lang w:bidi="hi-IN"/>
        </w:rPr>
        <w:t>évfolyamos oktatás közismereti képzéssel</w:t>
      </w:r>
    </w:p>
    <w:p w:rsidR="003A59DC" w:rsidRPr="009432B6" w:rsidRDefault="003A59DC">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432B6">
        <w:rPr>
          <w:rFonts w:ascii="Palatino Linotype" w:hAnsi="Palatino Linotype" w:cs="TimesNewRomanPSMT"/>
          <w:sz w:val="24"/>
          <w:szCs w:val="24"/>
          <w:lang w:bidi="hi-IN"/>
        </w:rPr>
        <w:t>1/9. évfolyamot követően 140 óra</w:t>
      </w:r>
    </w:p>
    <w:p w:rsidR="003A59DC" w:rsidRPr="009432B6" w:rsidRDefault="003A59DC">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432B6">
        <w:rPr>
          <w:rFonts w:ascii="Palatino Linotype" w:hAnsi="Palatino Linotype" w:cs="TimesNewRomanPSMT"/>
          <w:sz w:val="24"/>
          <w:szCs w:val="24"/>
          <w:lang w:bidi="hi-IN"/>
        </w:rPr>
        <w:t>2/10. évfolyamot követően 140 óra</w:t>
      </w:r>
    </w:p>
    <w:p w:rsidR="003A59DC" w:rsidRPr="009432B6" w:rsidRDefault="003A59DC">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3A59DC" w:rsidRPr="009432B6" w:rsidRDefault="003A59DC">
      <w:pPr>
        <w:widowControl w:val="0"/>
        <w:suppressAutoHyphens/>
        <w:spacing w:after="0" w:line="240" w:lineRule="auto"/>
        <w:jc w:val="both"/>
        <w:rPr>
          <w:rFonts w:ascii="Palatino Linotype" w:hAnsi="Palatino Linotype" w:cs="Tahoma"/>
          <w:color w:val="333333"/>
          <w:sz w:val="24"/>
          <w:szCs w:val="24"/>
          <w:shd w:val="clear" w:color="auto" w:fill="FFFFFF"/>
        </w:rPr>
      </w:pPr>
      <w:r w:rsidRPr="009432B6">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A59DC" w:rsidRPr="009432B6" w:rsidRDefault="003A59DC">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3A59DC" w:rsidRPr="009432B6">
        <w:tc>
          <w:tcPr>
            <w:tcW w:w="4676"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Mangal"/>
                <w:b/>
                <w:iCs/>
                <w:kern w:val="1"/>
                <w:sz w:val="24"/>
                <w:szCs w:val="24"/>
                <w:lang w:eastAsia="hi-IN" w:bidi="hi-IN"/>
              </w:rPr>
              <w:t>Szakmai követelménymodulok</w:t>
            </w:r>
          </w:p>
        </w:tc>
        <w:tc>
          <w:tcPr>
            <w:tcW w:w="4677" w:type="dxa"/>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r w:rsidRPr="009432B6">
              <w:rPr>
                <w:rFonts w:ascii="Palatino Linotype" w:hAnsi="Palatino Linotype" w:cs="Mangal"/>
                <w:b/>
                <w:iCs/>
                <w:kern w:val="1"/>
                <w:sz w:val="24"/>
                <w:szCs w:val="24"/>
                <w:lang w:eastAsia="hi-IN" w:bidi="hi-IN"/>
              </w:rPr>
              <w:t>Tantárgyak</w:t>
            </w:r>
            <w:r w:rsidRPr="009432B6">
              <w:rPr>
                <w:rFonts w:ascii="Palatino Linotype" w:hAnsi="Palatino Linotype" w:cs="Mangal"/>
                <w:iCs/>
                <w:kern w:val="1"/>
                <w:sz w:val="24"/>
                <w:szCs w:val="24"/>
                <w:lang w:eastAsia="hi-IN" w:bidi="hi-IN"/>
              </w:rPr>
              <w:t>/Témakörök</w:t>
            </w:r>
          </w:p>
        </w:tc>
      </w:tr>
      <w:tr w:rsidR="003A59DC" w:rsidRPr="009432B6">
        <w:trPr>
          <w:cantSplit/>
          <w:trHeight w:val="315"/>
        </w:trPr>
        <w:tc>
          <w:tcPr>
            <w:tcW w:w="4676" w:type="dxa"/>
            <w:vMerge w:val="restart"/>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11010-12     Édesvízi haltenyésztés</w:t>
            </w:r>
            <w:r w:rsidRPr="009432B6">
              <w:rPr>
                <w:rFonts w:ascii="Palatino Linotype" w:hAnsi="Palatino Linotype" w:cs="Mangal"/>
                <w:b/>
                <w:iCs/>
                <w:kern w:val="1"/>
                <w:sz w:val="24"/>
                <w:szCs w:val="24"/>
                <w:lang w:eastAsia="hi-IN" w:bidi="hi-IN"/>
              </w:rPr>
              <w:t xml:space="preserve"> </w:t>
            </w: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color w:val="000000"/>
                <w:sz w:val="24"/>
                <w:szCs w:val="24"/>
                <w:lang w:eastAsia="hu-HU"/>
              </w:rPr>
              <w:t>Édesvízi haltenyésztés gyakorlata</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tógazdaságok  műszaki berendezései</w:t>
            </w:r>
          </w:p>
        </w:tc>
      </w:tr>
      <w:tr w:rsidR="003A59DC" w:rsidRPr="009432B6">
        <w:trPr>
          <w:cantSplit/>
          <w:trHeight w:val="28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tógazdasági halhústermelés a gyakorlatban</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halak takarmányozása</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törzsállomány nevelése, halnemesítés</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pontyfélék szaporítása</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tenyészanyag és az áruhal termelése</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halastavak lehalászása és a halak szállítása</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halak teleltetése és tárolása</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 xml:space="preserve">A halászatban előforduló eszközök, műszaki berendezések működtetésének, karbantartásának gyakorlatai             </w:t>
            </w:r>
          </w:p>
        </w:tc>
      </w:tr>
      <w:tr w:rsidR="003A59DC" w:rsidRPr="009432B6">
        <w:trPr>
          <w:cantSplit/>
          <w:trHeight w:val="300"/>
        </w:trPr>
        <w:tc>
          <w:tcPr>
            <w:tcW w:w="4676" w:type="dxa"/>
            <w:vMerge w:val="restart"/>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r w:rsidRPr="009432B6">
              <w:rPr>
                <w:rFonts w:ascii="Palatino Linotype" w:hAnsi="Palatino Linotype" w:cs="Arial"/>
                <w:b/>
                <w:sz w:val="24"/>
                <w:szCs w:val="24"/>
                <w:lang w:eastAsia="hu-HU"/>
              </w:rPr>
              <w:t xml:space="preserve">11011-12 Természetesvízi halászat </w:t>
            </w: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color w:val="000000"/>
                <w:sz w:val="24"/>
                <w:szCs w:val="24"/>
                <w:lang w:eastAsia="hu-HU"/>
              </w:rPr>
              <w:t>Természetesvízi halászat gyakorlata</w:t>
            </w:r>
          </w:p>
        </w:tc>
      </w:tr>
      <w:tr w:rsidR="003A59DC" w:rsidRPr="009432B6">
        <w:trPr>
          <w:cantSplit/>
          <w:trHeight w:val="300"/>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Hálók készítése és felszerelése</w:t>
            </w:r>
          </w:p>
        </w:tc>
      </w:tr>
      <w:tr w:rsidR="003A59DC" w:rsidRPr="009432B6">
        <w:trPr>
          <w:cantSplit/>
          <w:trHeight w:val="300"/>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halászat  eszközei és módszerei</w:t>
            </w:r>
          </w:p>
        </w:tc>
      </w:tr>
      <w:tr w:rsidR="003A59DC" w:rsidRPr="009432B6">
        <w:trPr>
          <w:cantSplit/>
          <w:trHeight w:val="300"/>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természetesvízi halászat  gyakorlati alapjai</w:t>
            </w:r>
          </w:p>
        </w:tc>
      </w:tr>
      <w:tr w:rsidR="003A59DC" w:rsidRPr="009432B6">
        <w:trPr>
          <w:cantSplit/>
          <w:trHeight w:val="405"/>
        </w:trPr>
        <w:tc>
          <w:tcPr>
            <w:tcW w:w="4676" w:type="dxa"/>
            <w:vMerge w:val="restart"/>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11012-12 Halászati vállalkozási és jogi alapismeretek</w:t>
            </w:r>
            <w:r w:rsidRPr="009432B6">
              <w:rPr>
                <w:rFonts w:ascii="Palatino Linotype" w:hAnsi="Palatino Linotype" w:cs="Mangal"/>
                <w:b/>
                <w:iCs/>
                <w:kern w:val="1"/>
                <w:sz w:val="24"/>
                <w:szCs w:val="24"/>
                <w:lang w:eastAsia="hi-IN" w:bidi="hi-IN"/>
              </w:rPr>
              <w:t xml:space="preserve"> </w:t>
            </w: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color w:val="000000"/>
                <w:sz w:val="24"/>
                <w:szCs w:val="24"/>
                <w:lang w:eastAsia="hu-HU"/>
              </w:rPr>
              <w:t>Halászati vállalkozási és jogi gyakorlatok</w:t>
            </w:r>
          </w:p>
        </w:tc>
      </w:tr>
      <w:tr w:rsidR="003A59DC" w:rsidRPr="009432B6">
        <w:trPr>
          <w:cantSplit/>
          <w:trHeight w:val="34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 xml:space="preserve">A termék értékesítése   </w:t>
            </w:r>
          </w:p>
        </w:tc>
      </w:tr>
      <w:tr w:rsidR="003A59DC" w:rsidRPr="009432B6">
        <w:trPr>
          <w:cantSplit/>
          <w:trHeight w:val="360"/>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Munkavállalói, munkaadói jogok kötelezettségek, érdekvédelem</w:t>
            </w:r>
          </w:p>
        </w:tc>
      </w:tr>
      <w:tr w:rsidR="003A59DC" w:rsidRPr="009432B6">
        <w:trPr>
          <w:cantSplit/>
          <w:trHeight w:val="360"/>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 xml:space="preserve">A halászati tevékenység munkaszervezése       </w:t>
            </w:r>
          </w:p>
        </w:tc>
      </w:tr>
      <w:tr w:rsidR="003A59DC" w:rsidRPr="009432B6">
        <w:trPr>
          <w:cantSplit/>
          <w:trHeight w:val="405"/>
        </w:trPr>
        <w:tc>
          <w:tcPr>
            <w:tcW w:w="4676" w:type="dxa"/>
            <w:vMerge w:val="restart"/>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11013-12 Biológiai és halegészségügyi alapismeretek</w:t>
            </w:r>
            <w:r w:rsidRPr="009432B6">
              <w:rPr>
                <w:rFonts w:ascii="Palatino Linotype" w:hAnsi="Palatino Linotype" w:cs="Mangal"/>
                <w:b/>
                <w:iCs/>
                <w:kern w:val="1"/>
                <w:sz w:val="24"/>
                <w:szCs w:val="24"/>
                <w:lang w:eastAsia="hi-IN" w:bidi="hi-IN"/>
              </w:rPr>
              <w:t xml:space="preserve"> </w:t>
            </w: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Biológiai és hal-egészségügyi gyakorlatok</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Általános halegészségügyi ismeretek</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Egyszerűbb vízkémiai vizsgálatok</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Védekezés a halbetegségek ellen</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halak kártevői, ellenségei</w:t>
            </w:r>
          </w:p>
        </w:tc>
      </w:tr>
      <w:tr w:rsidR="003A59DC" w:rsidRPr="009432B6">
        <w:trPr>
          <w:cantSplit/>
          <w:trHeight w:val="315"/>
        </w:trPr>
        <w:tc>
          <w:tcPr>
            <w:tcW w:w="4676" w:type="dxa"/>
            <w:vMerge w:val="restart"/>
          </w:tcPr>
          <w:p w:rsidR="003A59DC" w:rsidRPr="009432B6" w:rsidRDefault="003A59DC">
            <w:pPr>
              <w:widowControl w:val="0"/>
              <w:suppressAutoHyphens/>
              <w:spacing w:after="0" w:line="240" w:lineRule="auto"/>
              <w:rPr>
                <w:rFonts w:ascii="Palatino Linotype" w:hAnsi="Palatino Linotype" w:cs="Arial"/>
                <w:sz w:val="24"/>
                <w:szCs w:val="24"/>
                <w:lang w:eastAsia="hu-HU"/>
              </w:rPr>
            </w:pPr>
          </w:p>
          <w:p w:rsidR="003A59DC" w:rsidRPr="009432B6" w:rsidRDefault="003A59DC">
            <w:pPr>
              <w:widowControl w:val="0"/>
              <w:suppressAutoHyphens/>
              <w:spacing w:after="0" w:line="240" w:lineRule="auto"/>
              <w:rPr>
                <w:rFonts w:ascii="Palatino Linotype" w:hAnsi="Palatino Linotype" w:cs="Arial"/>
                <w:sz w:val="24"/>
                <w:szCs w:val="24"/>
                <w:lang w:eastAsia="hu-HU"/>
              </w:rPr>
            </w:pPr>
          </w:p>
          <w:p w:rsidR="003A59DC" w:rsidRPr="009432B6" w:rsidRDefault="003A59DC">
            <w:pPr>
              <w:widowControl w:val="0"/>
              <w:suppressAutoHyphens/>
              <w:spacing w:after="0" w:line="240" w:lineRule="auto"/>
              <w:rPr>
                <w:rFonts w:ascii="Palatino Linotype" w:hAnsi="Palatino Linotype" w:cs="Arial"/>
                <w:sz w:val="24"/>
                <w:szCs w:val="24"/>
                <w:lang w:eastAsia="hu-HU"/>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11014-12 Elektromos halászgép kezelése</w:t>
            </w: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Elektromos halászgép kezelési gyakorlatok</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Az elektromos halászberendezések típusai, működési elve</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Az elektromos halászberendezés működtetése</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Az elektromos halászberendezés balesetvédelmi előírásai</w:t>
            </w:r>
          </w:p>
        </w:tc>
      </w:tr>
      <w:tr w:rsidR="003A59DC" w:rsidRPr="009432B6">
        <w:trPr>
          <w:cantSplit/>
          <w:trHeight w:val="315"/>
        </w:trPr>
        <w:tc>
          <w:tcPr>
            <w:tcW w:w="4676" w:type="dxa"/>
            <w:vMerge w:val="restart"/>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11015-12 Horgásztó üzemeltetése</w:t>
            </w: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Horgásztó üzemeltetésének gyakorlata</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Horgászvizek műszaki berendezései</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Horgászvizek halasítása, takarmányozása, ápolása, kezelése</w:t>
            </w:r>
          </w:p>
        </w:tc>
      </w:tr>
    </w:tbl>
    <w:p w:rsidR="003A59DC" w:rsidRPr="009432B6" w:rsidRDefault="003A59DC">
      <w:pPr>
        <w:spacing w:after="0" w:line="240" w:lineRule="auto"/>
        <w:rPr>
          <w:rFonts w:ascii="Palatino Linotype" w:hAnsi="Palatino Linotype"/>
          <w:sz w:val="24"/>
          <w:szCs w:val="24"/>
        </w:rPr>
      </w:pPr>
    </w:p>
    <w:p w:rsidR="003A59DC" w:rsidRPr="009432B6" w:rsidRDefault="003A59DC">
      <w:pPr>
        <w:spacing w:after="0" w:line="240" w:lineRule="auto"/>
        <w:rPr>
          <w:rFonts w:ascii="Palatino Linotype" w:hAnsi="Palatino Linotype"/>
          <w:sz w:val="24"/>
          <w:szCs w:val="24"/>
        </w:rPr>
      </w:pPr>
    </w:p>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b/>
          <w:sz w:val="24"/>
          <w:szCs w:val="24"/>
        </w:rPr>
        <w:t xml:space="preserve">11010-12 azonosító számú, Édesvízi haltenyésztés követelménymodul </w:t>
      </w:r>
      <w:r w:rsidRPr="009432B6">
        <w:rPr>
          <w:rFonts w:ascii="Palatino Linotype" w:hAnsi="Palatino Linotype"/>
          <w:b/>
          <w:sz w:val="24"/>
          <w:szCs w:val="24"/>
          <w:lang w:eastAsia="hu-HU"/>
        </w:rPr>
        <w:t>*</w:t>
      </w:r>
    </w:p>
    <w:p w:rsidR="003A59DC" w:rsidRPr="009432B6" w:rsidRDefault="003A59DC">
      <w:pPr>
        <w:widowControl w:val="0"/>
        <w:suppressAutoHyphens/>
        <w:spacing w:after="0" w:line="240" w:lineRule="auto"/>
        <w:jc w:val="right"/>
        <w:rPr>
          <w:rFonts w:ascii="Palatino Linotype" w:hAnsi="Palatino Linotype" w:cs="Arial"/>
          <w:sz w:val="24"/>
          <w:szCs w:val="24"/>
          <w:lang w:eastAsia="hu-HU"/>
        </w:rPr>
      </w:pPr>
      <w:r w:rsidRPr="009432B6">
        <w:rPr>
          <w:rFonts w:ascii="Palatino Linotype" w:hAnsi="Palatino Linotype"/>
          <w:b/>
          <w:sz w:val="24"/>
          <w:szCs w:val="24"/>
          <w:lang w:eastAsia="hu-HU"/>
        </w:rPr>
        <w:t>*</w:t>
      </w:r>
      <w:r w:rsidRPr="009432B6">
        <w:rPr>
          <w:rFonts w:ascii="Palatino Linotype" w:hAnsi="Palatino Linotype" w:cs="Arial"/>
          <w:sz w:val="24"/>
          <w:szCs w:val="24"/>
          <w:lang w:eastAsia="hu-HU"/>
        </w:rPr>
        <w:t>Háromévfolyamos oktatás esetén a 9. évfolyamot követően</w:t>
      </w: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p w:rsidR="003A59DC" w:rsidRPr="009432B6" w:rsidRDefault="003A59DC">
      <w:pPr>
        <w:spacing w:after="0" w:line="240" w:lineRule="auto"/>
        <w:ind w:firstLine="709"/>
        <w:rPr>
          <w:rFonts w:ascii="Palatino Linotype" w:hAnsi="Palatino Linotype"/>
          <w:b/>
          <w:sz w:val="24"/>
          <w:szCs w:val="24"/>
          <w:lang w:eastAsia="hu-HU"/>
        </w:rPr>
      </w:pPr>
      <w:r w:rsidRPr="009432B6">
        <w:rPr>
          <w:rFonts w:ascii="Palatino Linotype" w:hAnsi="Palatino Linotype"/>
          <w:b/>
          <w:sz w:val="24"/>
          <w:szCs w:val="24"/>
          <w:lang w:eastAsia="hu-HU"/>
        </w:rPr>
        <w:t xml:space="preserve">Édesvízi haltenyésztés gyakorlata tantárgy </w:t>
      </w:r>
    </w:p>
    <w:p w:rsidR="003A59DC" w:rsidRPr="009432B6" w:rsidRDefault="003A59DC">
      <w:pPr>
        <w:spacing w:after="0" w:line="240" w:lineRule="auto"/>
        <w:ind w:firstLine="709"/>
        <w:rPr>
          <w:rFonts w:ascii="Palatino Linotype" w:hAnsi="Palatino Linotype"/>
          <w:b/>
          <w:sz w:val="24"/>
          <w:szCs w:val="24"/>
          <w:lang w:eastAsia="hu-HU"/>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tógazdaságok műszaki berendezései</w:t>
      </w:r>
      <w:r w:rsidRPr="009432B6">
        <w:rPr>
          <w:rFonts w:ascii="Palatino Linotype" w:hAnsi="Palatino Linotype" w:cs="Arial"/>
          <w:b/>
          <w:sz w:val="24"/>
          <w:szCs w:val="24"/>
          <w:lang w:eastAsia="hu-HU"/>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tógazdaságok földművei (töltések, csatornák, halágyak).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Műtárgyak (tógazdaságokban használatos műtárgy típusok (barátzsilip, teleltető tápzsilipek, légszívó tápzsilip, nyílt zsilip, ivadékfogó csapda, duzzasztók, árapasztók, szivattyútelepek, szivornyák, hidak, átereszek, tiltó, elosztó akna, surrantó, rézsülépcső, burkolatok).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Tógazdaságok egyéb műszaki berendezései.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Csatornák kialakítása, feladata, használata.</w:t>
      </w:r>
    </w:p>
    <w:p w:rsidR="003A59DC" w:rsidRPr="009432B6" w:rsidRDefault="003A59DC">
      <w:pPr>
        <w:jc w:val="both"/>
        <w:rPr>
          <w:rFonts w:ascii="Palatino Linotype" w:hAnsi="Palatino Linotype"/>
          <w:sz w:val="24"/>
          <w:szCs w:val="24"/>
        </w:rPr>
      </w:pP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 xml:space="preserve">A tógazdasági halhústermelés a gyakorlatban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táplálóvíz tulajdonságai és minősítése.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Gravitációs, félgravitációs és szivattyús feltöltés jellemzése és bemutatása.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Halrácsok méretezése.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Tavak és műtárgyak előkészítése a feltöltéshez.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Tófeltöltés technológiája és folyamata.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Nyári vízutánpótlás.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Víztakarékosság jelentősége és módjai.</w:t>
      </w:r>
    </w:p>
    <w:p w:rsidR="003A59DC" w:rsidRPr="009432B6" w:rsidRDefault="003A59DC">
      <w:pPr>
        <w:spacing w:after="0" w:line="240" w:lineRule="auto"/>
        <w:ind w:left="720" w:firstLine="698"/>
        <w:rPr>
          <w:rFonts w:ascii="Palatino Linotype" w:hAnsi="Palatino Linotype"/>
          <w:sz w:val="24"/>
          <w:szCs w:val="24"/>
        </w:rPr>
      </w:pPr>
      <w:r w:rsidRPr="009432B6">
        <w:rPr>
          <w:rFonts w:ascii="Palatino Linotype" w:hAnsi="Palatino Linotype"/>
          <w:sz w:val="24"/>
          <w:szCs w:val="24"/>
        </w:rPr>
        <w:t>Csatornák vízhozamának és a feltöltési időnek a kiszámítása</w:t>
      </w:r>
    </w:p>
    <w:p w:rsidR="003A59DC" w:rsidRPr="009432B6" w:rsidRDefault="003A59DC">
      <w:pPr>
        <w:spacing w:after="0" w:line="240" w:lineRule="auto"/>
        <w:ind w:left="720" w:firstLine="698"/>
        <w:rPr>
          <w:rFonts w:ascii="Palatino Linotype" w:hAnsi="Palatino Linotype"/>
          <w:sz w:val="24"/>
          <w:szCs w:val="24"/>
        </w:rPr>
      </w:pPr>
    </w:p>
    <w:p w:rsidR="003A59DC" w:rsidRPr="009432B6" w:rsidRDefault="003A59DC">
      <w:pPr>
        <w:spacing w:after="0" w:line="240" w:lineRule="auto"/>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halak takarmányozása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Haltakarmányok megismerése és minőségének megítélése érzékszervi vizsgálat alapján.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Takarmányok tárolása, a tárolás követelményei.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Takarmányok előkészítése (darálás, áztatás, keverés és egyéb ritkábban alkalmazott előkészítési módok).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Takarmányozási módok ismertetése, begyakorlása.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takarmányfelvétel ellenőrzése.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Üzemlátogatás takarmánykeverő üzembe.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Haltáplálék szervezetek vizsgálata</w:t>
      </w: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pPr>
        <w:widowControl w:val="0"/>
        <w:suppressAutoHyphens/>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törzsállomány nevelése, halnemesítés</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ponty külső és belső értékmérő tulajdonságainak vizsgálata, bírálata.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Egyéb tógazdaságban tenyésztett halfajok biológiai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ponty tájfajtáinak ismertetése és bemutatása.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Anyajelöltek kiválogatása az értékmérő tulajdonságok alapján.</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Törzsállomány nyári és téli tartása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pontyfélék szaporítása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Különböző fajú anyahalak ivar szerinti szétválogatása.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Természetszerű szaporításra alkalmas területek megismerése és előkészítése az ívatásra.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Keltetőház berendezéseinek megismerése és előkészítése a szaporításhoz.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Anyahalak kihelyezése az ívató tóba, az ívás megfigyelése, az ivadék gondozása.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Mesterséges halszaporítás folyamatának gyakorlása (hipofizálás, fejés, termékenyítés, inkubálás, kelés, lárvák keltetőházi tartása).</w:t>
      </w:r>
    </w:p>
    <w:p w:rsidR="003A59DC" w:rsidRPr="009432B6" w:rsidRDefault="003A59DC">
      <w:pPr>
        <w:widowControl w:val="0"/>
        <w:suppressAutoHyphens/>
        <w:spacing w:after="0" w:line="240" w:lineRule="auto"/>
        <w:ind w:left="1418"/>
        <w:rPr>
          <w:rFonts w:ascii="Palatino Linotype" w:hAnsi="Palatino Linotype"/>
          <w:b/>
          <w:sz w:val="24"/>
          <w:szCs w:val="24"/>
        </w:rPr>
      </w:pPr>
      <w:r w:rsidRPr="009432B6">
        <w:rPr>
          <w:rFonts w:ascii="Palatino Linotype" w:hAnsi="Palatino Linotype"/>
          <w:sz w:val="24"/>
          <w:szCs w:val="24"/>
        </w:rPr>
        <w:t>Az előnevelő tavak előkészítése, lárvák kihelyezése, és az előnevelés folyamata.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sz w:val="24"/>
          <w:szCs w:val="24"/>
        </w:rPr>
      </w:pPr>
      <w:r w:rsidRPr="009432B6">
        <w:rPr>
          <w:rFonts w:ascii="Palatino Linotype" w:hAnsi="Palatino Linotype" w:cs="Arial"/>
          <w:b/>
          <w:sz w:val="24"/>
          <w:szCs w:val="24"/>
          <w:lang w:eastAsia="hu-HU"/>
        </w:rPr>
        <w:t>Tenyészanyag és az áruhal termelése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népesítése különböző korosztályú és fajú halakkal.</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népesítése különböző üzemi formákban.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előkészítése a kihelyezéshez.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kihelyezés megszervezése és folyamata.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Szoktató etetés jelentősége és módja.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különböző korosztályú és fajú halak takarmányai és takarmányozása.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Próbahalászat és a termésbecslés célja, megszervezése és végrehajtásának gyakorlása.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Próbahalászattal és termésbecsléssel kapcsolatos kalkulációs számítások.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Egyéb nyári feladatok a tógazdaságokban.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Felkészülés az őszi lehalászásra.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Halastavak lehalászása és a halak szállítása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A halastavak őszi lehalászása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nyári halászata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(telelők és tározók) téli halászata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halszállítás gépi és kézi eszközeinek előkészítése és üzembe helyezése.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halak mérlegelése, bizonylatok kitöltése és vezetése.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Élő halak szállítása.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A halak teleltetése és tárolása</w:t>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Teleltetési terv elkészítése.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Telelők és tározótavak előkészítése (fertőtlenítés, műtárgy beállítás, feltöltés).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Teleltetés technológiája</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A teleltetett halállomány védelme</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cs="Arial"/>
          <w:b/>
          <w:sz w:val="24"/>
          <w:szCs w:val="24"/>
          <w:lang w:eastAsia="hu-HU"/>
        </w:rPr>
      </w:pPr>
      <w:r w:rsidRPr="009432B6">
        <w:rPr>
          <w:rFonts w:ascii="Palatino Linotype" w:hAnsi="Palatino Linotype" w:cs="Arial"/>
          <w:b/>
          <w:sz w:val="24"/>
          <w:szCs w:val="24"/>
          <w:lang w:eastAsia="hu-HU"/>
        </w:rPr>
        <w:t xml:space="preserve">A halászatban előforduló eszközök, műszaki berendezések működtetésének, </w:t>
      </w:r>
    </w:p>
    <w:p w:rsidR="003A59DC" w:rsidRPr="009432B6" w:rsidRDefault="003A59DC">
      <w:pPr>
        <w:widowControl w:val="0"/>
        <w:suppressAutoHyphens/>
        <w:spacing w:after="0" w:line="240" w:lineRule="auto"/>
        <w:ind w:firstLine="709"/>
        <w:rPr>
          <w:rFonts w:ascii="Palatino Linotype" w:hAnsi="Palatino Linotype" w:cs="Mangal"/>
          <w:b/>
          <w:kern w:val="1"/>
          <w:sz w:val="24"/>
          <w:szCs w:val="24"/>
          <w:lang w:eastAsia="hi-IN" w:bidi="hi-IN"/>
        </w:rPr>
      </w:pPr>
      <w:r w:rsidRPr="009432B6">
        <w:rPr>
          <w:rFonts w:ascii="Palatino Linotype" w:hAnsi="Palatino Linotype" w:cs="Arial"/>
          <w:b/>
          <w:sz w:val="24"/>
          <w:szCs w:val="24"/>
          <w:lang w:eastAsia="hu-HU"/>
        </w:rPr>
        <w:t xml:space="preserve"> karbantartásának gyakorlatai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mezőgazdasági gépészet fontosabb anyagai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Alapfokú műszaki ismeretek</w:t>
      </w:r>
    </w:p>
    <w:p w:rsidR="003A59DC" w:rsidRPr="009432B6" w:rsidRDefault="003A59DC">
      <w:pPr>
        <w:widowControl w:val="0"/>
        <w:suppressAutoHyphens/>
        <w:spacing w:after="0" w:line="240" w:lineRule="auto"/>
        <w:ind w:left="1418"/>
        <w:rPr>
          <w:rFonts w:ascii="Palatino Linotype" w:hAnsi="Palatino Linotype" w:cs="Arial"/>
          <w:sz w:val="24"/>
          <w:szCs w:val="24"/>
          <w:lang w:eastAsia="hu-HU"/>
        </w:rPr>
      </w:pPr>
      <w:r w:rsidRPr="009432B6">
        <w:rPr>
          <w:rFonts w:ascii="Palatino Linotype" w:hAnsi="Palatino Linotype"/>
          <w:sz w:val="24"/>
          <w:szCs w:val="24"/>
        </w:rPr>
        <w:t>A vízen használt motorok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tóépítés és tókarbantartás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talajművelés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halhústermelés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halászatban előforduló egyéb berendezések                   </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r w:rsidRPr="009432B6">
        <w:rPr>
          <w:rFonts w:ascii="Palatino Linotype" w:hAnsi="Palatino Linotype"/>
          <w:sz w:val="24"/>
          <w:szCs w:val="24"/>
        </w:rPr>
        <w:t xml:space="preserve">    A vízi közlekedés szabályai</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ind w:left="1418"/>
        <w:rPr>
          <w:rFonts w:ascii="Palatino Linotype" w:hAnsi="Palatino Linotype"/>
          <w:sz w:val="24"/>
          <w:szCs w:val="24"/>
        </w:rPr>
      </w:pPr>
    </w:p>
    <w:p w:rsidR="003A59DC" w:rsidRPr="009432B6" w:rsidRDefault="003A59DC">
      <w:pPr>
        <w:widowControl w:val="0"/>
        <w:suppressAutoHyphens/>
        <w:spacing w:after="0" w:line="240" w:lineRule="auto"/>
        <w:ind w:left="1418"/>
        <w:rPr>
          <w:rFonts w:ascii="Palatino Linotype" w:hAnsi="Palatino Linotype"/>
          <w:sz w:val="24"/>
          <w:szCs w:val="24"/>
        </w:rPr>
      </w:pP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11011-12  azonosító számú, Természetesvízi halászat megnevezésű szakmai követelménymodul</w:t>
      </w:r>
    </w:p>
    <w:p w:rsidR="003A59DC" w:rsidRPr="009432B6" w:rsidRDefault="003A59DC">
      <w:pPr>
        <w:spacing w:after="0" w:line="240" w:lineRule="auto"/>
        <w:ind w:firstLine="709"/>
        <w:rPr>
          <w:rFonts w:ascii="Palatino Linotype" w:hAnsi="Palatino Linotype"/>
          <w:b/>
          <w:sz w:val="24"/>
          <w:szCs w:val="24"/>
          <w:lang w:eastAsia="hu-HU"/>
        </w:rPr>
      </w:pPr>
    </w:p>
    <w:p w:rsidR="003A59DC" w:rsidRPr="009432B6" w:rsidRDefault="003A59DC">
      <w:pPr>
        <w:widowControl w:val="0"/>
        <w:suppressAutoHyphens/>
        <w:spacing w:after="0" w:line="240" w:lineRule="auto"/>
        <w:ind w:left="1224"/>
        <w:rPr>
          <w:rFonts w:ascii="Palatino Linotype" w:hAnsi="Palatino Linotype"/>
          <w:b/>
          <w:sz w:val="24"/>
          <w:szCs w:val="24"/>
          <w:lang w:eastAsia="hu-HU"/>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sz w:val="24"/>
          <w:szCs w:val="24"/>
          <w:lang w:eastAsia="hu-HU"/>
        </w:rPr>
      </w:pPr>
      <w:r w:rsidRPr="009432B6">
        <w:rPr>
          <w:rFonts w:ascii="Palatino Linotype" w:hAnsi="Palatino Linotype"/>
          <w:b/>
          <w:sz w:val="24"/>
          <w:szCs w:val="24"/>
          <w:lang w:eastAsia="hu-HU"/>
        </w:rPr>
        <w:t>Természetesvízi halászat gyakorlata tantárgy</w:t>
      </w:r>
    </w:p>
    <w:p w:rsidR="003A59DC" w:rsidRPr="009432B6" w:rsidRDefault="003A59DC">
      <w:pPr>
        <w:spacing w:after="0" w:line="240" w:lineRule="auto"/>
        <w:ind w:left="792"/>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Hálók készítése és felszerelése</w:t>
      </w:r>
      <w:r w:rsidRPr="009432B6">
        <w:rPr>
          <w:rFonts w:ascii="Palatino Linotype" w:hAnsi="Palatino Linotype" w:cs="Arial"/>
          <w:b/>
          <w:sz w:val="24"/>
          <w:szCs w:val="24"/>
          <w:lang w:eastAsia="hu-HU"/>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Hálókötőtű és a sablonfa anyagai és készítésük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hálók alapanyagai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Az alapanyagok jellemző tulajdonságai (élettartamuk, szakítási </w:t>
      </w:r>
      <w:r>
        <w:rPr>
          <w:rFonts w:ascii="Palatino Linotype" w:hAnsi="Palatino Linotype"/>
          <w:sz w:val="24"/>
          <w:szCs w:val="24"/>
        </w:rPr>
        <w:tab/>
      </w:r>
      <w:r w:rsidRPr="009432B6">
        <w:rPr>
          <w:rFonts w:ascii="Palatino Linotype" w:hAnsi="Palatino Linotype"/>
          <w:sz w:val="24"/>
          <w:szCs w:val="24"/>
        </w:rPr>
        <w:t>szilárdság stb.).</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Inslég sodrása cérnából.</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Csomókötési módok (nyak, netz), valamint a fogyasztás és a szaporítás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gyakorlása.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hálók felszerelésénél alkalmazott kötési módok (farkashurok, takács </w:t>
      </w:r>
      <w:r>
        <w:rPr>
          <w:rFonts w:ascii="Palatino Linotype" w:hAnsi="Palatino Linotype"/>
          <w:sz w:val="24"/>
          <w:szCs w:val="24"/>
        </w:rPr>
        <w:tab/>
      </w:r>
      <w:r w:rsidRPr="009432B6">
        <w:rPr>
          <w:rFonts w:ascii="Palatino Linotype" w:hAnsi="Palatino Linotype"/>
          <w:sz w:val="24"/>
          <w:szCs w:val="24"/>
        </w:rPr>
        <w:t>csomó, az apacsfa felszerelése stb.).</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Hálók foltozása és javítása.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Hálók karbantartása, kezelése és tárolása.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vízi közlekedés fontosabb szabályai.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Tolórudazás és az evezési módok gyakorlása (pádli, gúzs, molnár).</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Fa, fém, műanyag alapanyagú csónakok és halasbárkák karbantartása, </w:t>
      </w:r>
      <w:r>
        <w:rPr>
          <w:rFonts w:ascii="Palatino Linotype" w:hAnsi="Palatino Linotype"/>
          <w:sz w:val="24"/>
          <w:szCs w:val="24"/>
        </w:rPr>
        <w:tab/>
      </w:r>
      <w:r w:rsidRPr="009432B6">
        <w:rPr>
          <w:rFonts w:ascii="Palatino Linotype" w:hAnsi="Palatino Linotype"/>
          <w:sz w:val="24"/>
          <w:szCs w:val="24"/>
        </w:rPr>
        <w:t>javítása.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Látogatás csónakkészítő műhelybe, a csónak és bárkák készítésének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tanulmányozása.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Látogatás a Mezőgazdasági Múzeumba.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Üzemlátogatás természetesvízi üzembe (fogástechnikák és a halfauna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tanulmányozása).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Egyszerűbb hálóféleségek készítése (pl. makett húzóháló, szák  stb.).</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hálók beállítása és felszerelése: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hálók méretezésével kapcsolatos szakmai számítások,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Halász csatok (farkashurok, takács csomó, nyolcas csomó),</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Hálók felszerelése és beállítása (alin és felin felverése, apacsfa és a </w:t>
      </w:r>
      <w:r>
        <w:rPr>
          <w:rFonts w:ascii="Palatino Linotype" w:hAnsi="Palatino Linotype"/>
          <w:sz w:val="24"/>
          <w:szCs w:val="24"/>
        </w:rPr>
        <w:tab/>
        <w:t xml:space="preserve">kötélzet </w:t>
      </w:r>
      <w:r w:rsidRPr="009432B6">
        <w:rPr>
          <w:rFonts w:ascii="Palatino Linotype" w:hAnsi="Palatino Linotype"/>
          <w:sz w:val="24"/>
          <w:szCs w:val="24"/>
        </w:rPr>
        <w:t>felszerelése).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halászat eszközei és módszerei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Kerítő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Vető halászat</w:t>
      </w:r>
      <w:r w:rsidRPr="009432B6">
        <w:rPr>
          <w:rFonts w:ascii="Palatino Linotype" w:hAnsi="Palatino Linotype" w:cs="Arial"/>
          <w:sz w:val="24"/>
          <w:szCs w:val="24"/>
          <w:lang w:eastAsia="hu-HU"/>
        </w:rPr>
        <w:t xml:space="preserve"> 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Rekesztő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Szigonyos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Emelő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Állító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Keresőhalászat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Horgászat, mint halászati mód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Jégalatti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Elektromos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különböző halászati módszerek és eszközök kombinálása</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pPr>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A természetesvízi halászat gyakorlati alapjai</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állóvizek általános jellemzése.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állóvizek élőhelyei és élővilága.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folyóvizek általános jellemzése.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folyóvizek élőhelyei és élővilága.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szinttájak jellemzői és élővilága.</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11012-12</w:t>
      </w:r>
      <w:r w:rsidRPr="009432B6">
        <w:rPr>
          <w:rFonts w:ascii="Palatino Linotype" w:hAnsi="Palatino Linotype" w:cs="Arial"/>
          <w:sz w:val="24"/>
          <w:szCs w:val="24"/>
          <w:lang w:eastAsia="hu-HU"/>
        </w:rPr>
        <w:t xml:space="preserve"> </w:t>
      </w:r>
      <w:r w:rsidRPr="009432B6">
        <w:rPr>
          <w:rFonts w:ascii="Palatino Linotype" w:hAnsi="Palatino Linotype" w:cs="Mangal"/>
          <w:b/>
          <w:kern w:val="2"/>
          <w:sz w:val="24"/>
          <w:szCs w:val="24"/>
          <w:lang w:eastAsia="hi-IN" w:bidi="hi-IN"/>
        </w:rPr>
        <w:t xml:space="preserve"> </w:t>
      </w:r>
      <w:r w:rsidRPr="009432B6">
        <w:rPr>
          <w:rFonts w:ascii="Palatino Linotype" w:hAnsi="Palatino Linotype"/>
          <w:b/>
          <w:sz w:val="24"/>
          <w:szCs w:val="24"/>
          <w:lang w:eastAsia="hu-HU"/>
        </w:rPr>
        <w:t>azonosító számú,</w:t>
      </w:r>
      <w:r w:rsidRPr="009432B6">
        <w:rPr>
          <w:rFonts w:ascii="Palatino Linotype" w:hAnsi="Palatino Linotype" w:cs="Arial"/>
          <w:sz w:val="24"/>
          <w:szCs w:val="24"/>
          <w:lang w:eastAsia="hu-HU"/>
        </w:rPr>
        <w:t xml:space="preserve"> </w:t>
      </w:r>
      <w:r w:rsidRPr="009432B6">
        <w:rPr>
          <w:rFonts w:ascii="Palatino Linotype" w:hAnsi="Palatino Linotype"/>
          <w:b/>
          <w:sz w:val="24"/>
          <w:szCs w:val="24"/>
          <w:lang w:eastAsia="hu-HU"/>
        </w:rPr>
        <w:t xml:space="preserve">Halászati vállalkozási és jogi alapismeretek követelménymodul </w:t>
      </w: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Halászati vállalkozási és jogi gyakorlatok tantárgy</w:t>
      </w:r>
    </w:p>
    <w:p w:rsidR="003A59DC" w:rsidRPr="009432B6" w:rsidRDefault="003A59DC">
      <w:pPr>
        <w:spacing w:after="0" w:line="240" w:lineRule="auto"/>
        <w:ind w:left="792"/>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termék értékesítése</w:t>
      </w:r>
      <w:r w:rsidRPr="009432B6">
        <w:rPr>
          <w:rFonts w:ascii="Palatino Linotype" w:hAnsi="Palatino Linotype" w:cs="Arial"/>
          <w:sz w:val="24"/>
          <w:szCs w:val="24"/>
          <w:lang w:eastAsia="hu-HU"/>
        </w:rPr>
        <w:t xml:space="preserve">        </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hal értékesítési formáinak tanulmányozása.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piac, a kis és nagykereskedelem</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Fizetési lehetőségek, azok bizonylatainak kitöltése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Megrendelés és értékesítési szerződés készítése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pPr>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Munkavállalói, munkaadói jogok kötelezettségek, érdekvédelem</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munkaszerződések tartalmi követelményei.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munkaviszony létesítésének, megszüntetésének adminisztrációja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Túlmunka lehetősége, díjazása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Szabadság, pihenőidő, betegszabadság lehetősége számítása</w:t>
      </w:r>
    </w:p>
    <w:p w:rsidR="003A59DC" w:rsidRPr="009432B6" w:rsidRDefault="003A59DC">
      <w:pPr>
        <w:widowControl w:val="0"/>
        <w:suppressAutoHyphens/>
        <w:spacing w:after="0" w:line="240" w:lineRule="auto"/>
        <w:ind w:left="1224" w:firstLine="194"/>
        <w:rPr>
          <w:rFonts w:ascii="Palatino Linotype" w:hAnsi="Palatino Linotype" w:cs="Mangal"/>
          <w:b/>
          <w:kern w:val="1"/>
          <w:sz w:val="24"/>
          <w:szCs w:val="24"/>
          <w:lang w:eastAsia="hi-IN" w:bidi="hi-IN"/>
        </w:rPr>
      </w:pPr>
      <w:r w:rsidRPr="009432B6">
        <w:rPr>
          <w:rFonts w:ascii="Palatino Linotype" w:hAnsi="Palatino Linotype"/>
          <w:sz w:val="24"/>
          <w:szCs w:val="24"/>
        </w:rPr>
        <w:t>A munkatörvény áttekintése</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halászati tevékenység munkaszervezése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Tógazdasági tevékenységek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kihelyezés,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lehalászás, halszállítás,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takarmányozás,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tókarbantartás,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halegészségügyi teendők,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próbahalászat,</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téli tógazdasági tevékenységek,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kiegészítő tevékenységek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Természetesv</w:t>
      </w:r>
      <w:r>
        <w:rPr>
          <w:rFonts w:ascii="Palatino Linotype" w:hAnsi="Palatino Linotype"/>
          <w:sz w:val="24"/>
          <w:szCs w:val="24"/>
        </w:rPr>
        <w:t>í</w:t>
      </w:r>
      <w:r w:rsidRPr="009432B6">
        <w:rPr>
          <w:rFonts w:ascii="Palatino Linotype" w:hAnsi="Palatino Linotype"/>
          <w:sz w:val="24"/>
          <w:szCs w:val="24"/>
        </w:rPr>
        <w:t>zi halászat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egyéni és brigádban történő halászat szervezése különböző eszközökkel,</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a hal tárolása, értékesítésének megszervezése</w:t>
      </w:r>
    </w:p>
    <w:p w:rsidR="003A59DC" w:rsidRPr="009432B6" w:rsidRDefault="003A59DC">
      <w:pPr>
        <w:widowControl w:val="0"/>
        <w:suppressAutoHyphens/>
        <w:spacing w:after="0" w:line="240" w:lineRule="auto"/>
        <w:ind w:left="1224" w:firstLine="194"/>
        <w:rPr>
          <w:rFonts w:ascii="Palatino Linotype" w:hAnsi="Palatino Linotype" w:cs="Mangal"/>
          <w:b/>
          <w:kern w:val="2"/>
          <w:sz w:val="24"/>
          <w:szCs w:val="24"/>
          <w:lang w:eastAsia="hi-IN" w:bidi="hi-IN"/>
        </w:rPr>
      </w:pPr>
      <w:r w:rsidRPr="009432B6">
        <w:rPr>
          <w:rFonts w:ascii="Palatino Linotype" w:hAnsi="Palatino Linotype"/>
          <w:sz w:val="24"/>
          <w:szCs w:val="24"/>
        </w:rPr>
        <w:t>A munkavégzés alapvető feltételei</w:t>
      </w: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b/>
          <w:sz w:val="24"/>
          <w:szCs w:val="24"/>
          <w:lang w:eastAsia="hu-HU"/>
        </w:rPr>
        <w:t>11012-12</w:t>
      </w:r>
      <w:r w:rsidRPr="009432B6">
        <w:rPr>
          <w:rFonts w:ascii="Palatino Linotype" w:hAnsi="Palatino Linotype" w:cs="Arial"/>
          <w:sz w:val="24"/>
          <w:szCs w:val="24"/>
          <w:lang w:eastAsia="hu-HU"/>
        </w:rPr>
        <w:t xml:space="preserve"> </w:t>
      </w:r>
      <w:r w:rsidRPr="009432B6">
        <w:rPr>
          <w:rFonts w:ascii="Palatino Linotype" w:hAnsi="Palatino Linotype" w:cs="Mangal"/>
          <w:b/>
          <w:kern w:val="2"/>
          <w:sz w:val="24"/>
          <w:szCs w:val="24"/>
          <w:lang w:eastAsia="hi-IN" w:bidi="hi-IN"/>
        </w:rPr>
        <w:t xml:space="preserve"> </w:t>
      </w:r>
      <w:r w:rsidRPr="009432B6">
        <w:rPr>
          <w:rFonts w:ascii="Palatino Linotype" w:hAnsi="Palatino Linotype"/>
          <w:b/>
          <w:sz w:val="24"/>
          <w:szCs w:val="24"/>
          <w:lang w:eastAsia="hu-HU"/>
        </w:rPr>
        <w:t>azonosító számú Biológiai és hal-egészségügyi alapismeretek követelménymodul</w:t>
      </w: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Biológiai és hal-egészségügyi gyakorlat tantárgy</w:t>
      </w:r>
    </w:p>
    <w:p w:rsidR="003A59DC" w:rsidRPr="009432B6" w:rsidRDefault="003A59DC">
      <w:pPr>
        <w:spacing w:after="0" w:line="240" w:lineRule="auto"/>
        <w:ind w:left="792"/>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spacing w:after="0" w:line="240" w:lineRule="auto"/>
        <w:ind w:left="792"/>
        <w:rPr>
          <w:rFonts w:ascii="Palatino Linotype" w:hAnsi="Palatino Linotype"/>
          <w:b/>
          <w:sz w:val="24"/>
          <w:szCs w:val="24"/>
        </w:rPr>
      </w:pPr>
    </w:p>
    <w:p w:rsidR="003A59DC" w:rsidRPr="009432B6" w:rsidRDefault="003A59DC">
      <w:pPr>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Általános halegészségügyi ismeretek</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Egészséges és beteg hal felismerése a viselkedés és az adott betegség  jellemző tünetei alapján.</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Hallal való kíméletes és szakszerű bánásmód gyakorlása.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tóvíz érzékszervi minősítése (színe, szaga, átlátszósága) és az esetleges szennyezés jellemző tulajdonságainak megfigyelése.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Paraziták és halkártevők megfigyelése.</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pPr>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Egyszerűbb vízkémiai vizsgálatok</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Vízvizsgálatok jelentősége és módszerei.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Vízvizsgáló kislabor eszközei és vegyszerei (vegyszerek használatának szabályai).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Elektronikus mérőműszerek és kezelésüknek szabályai.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Vizsgálatokra történő vízmintavétel szabályai, mintavevő készülék.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Oxigén mennyiségének és telítettségének a meghatározása.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pH érték meghatározása.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Ammónium-ion meghatározása.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Kénhidrogén meghatározása.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sz w:val="24"/>
          <w:szCs w:val="24"/>
        </w:rPr>
        <w:t>Egyéb anyagok meghatározása</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Védekezés a halbetegségek ellen</w:t>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Tavak téli, vagy nyári szárazon tartása.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Halastavak fertőtlenítése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Parazitamentesítő fürdetések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Halak gyógytakarmányozása és azok alkalmazása </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sz w:val="24"/>
          <w:szCs w:val="24"/>
        </w:rPr>
        <w:t>A technológiai folyamatok halegészségügyi követelményei</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A halak kártevői, ellenségei</w:t>
      </w:r>
      <w:r w:rsidRPr="009432B6">
        <w:rPr>
          <w:rFonts w:ascii="Palatino Linotype" w:hAnsi="Palatino Linotype" w:cs="Arial"/>
          <w:sz w:val="24"/>
          <w:szCs w:val="24"/>
          <w:lang w:eastAsia="hu-HU"/>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Gerinctelen állatok és azok kártétele: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gerinctelen kártevők rendszere,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alacsonyabb rendű rákok és szerepük,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rovarok, lárváik és szerepük,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alacsonyabb rendű rákok és a kártételük megfigyelése mikroszkóppal,</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kártevő rovarok és rovarlárvák begyűjtése és megfigyelése,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előnevelő tavak előkészítése a hallárva fogadására.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Gerinces állatok és azok kártétele: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gerinces kártevők rendszere,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halak,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kétéltűek,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hüllők,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madarak,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emlősök,</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sz w:val="24"/>
          <w:szCs w:val="24"/>
        </w:rPr>
        <w:t>gerinces kártevők irtása, gyérítése és riasztása</w:t>
      </w:r>
    </w:p>
    <w:p w:rsidR="003A59DC" w:rsidRPr="009432B6" w:rsidRDefault="003A59DC">
      <w:pPr>
        <w:spacing w:after="0" w:line="240" w:lineRule="auto"/>
        <w:ind w:left="792"/>
        <w:rPr>
          <w:rFonts w:ascii="Palatino Linotype" w:hAnsi="Palatino Linotype"/>
          <w:b/>
          <w:sz w:val="24"/>
          <w:szCs w:val="24"/>
        </w:rPr>
      </w:pP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kern w:val="2"/>
          <w:sz w:val="24"/>
          <w:szCs w:val="24"/>
          <w:lang w:eastAsia="hi-IN" w:bidi="hi-IN"/>
        </w:rPr>
      </w:pPr>
      <w:r w:rsidRPr="009432B6">
        <w:rPr>
          <w:rFonts w:ascii="Palatino Linotype" w:hAnsi="Palatino Linotype"/>
          <w:b/>
          <w:sz w:val="24"/>
          <w:szCs w:val="24"/>
          <w:lang w:eastAsia="hu-HU"/>
        </w:rPr>
        <w:t>11014-12  azonosító számú, Elektromos halászgép kezelése megnevezésű szakmai követelmény</w:t>
      </w:r>
      <w:r w:rsidRPr="009432B6">
        <w:rPr>
          <w:rFonts w:ascii="Palatino Linotype" w:hAnsi="Palatino Linotype"/>
          <w:b/>
          <w:kern w:val="2"/>
          <w:sz w:val="24"/>
          <w:szCs w:val="24"/>
          <w:lang w:eastAsia="hi-IN" w:bidi="hi-IN"/>
        </w:rPr>
        <w:t>modul</w:t>
      </w:r>
    </w:p>
    <w:p w:rsidR="003A59DC" w:rsidRPr="009432B6" w:rsidRDefault="003A59DC">
      <w:pPr>
        <w:spacing w:after="0" w:line="240" w:lineRule="auto"/>
        <w:rPr>
          <w:rFonts w:ascii="Palatino Linotype" w:hAnsi="Palatino Linotype" w:cs="Arial"/>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Elektromos halászgép kezelési gyakorlatok tantárgy</w:t>
      </w: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spacing w:after="0" w:line="240" w:lineRule="auto"/>
        <w:ind w:firstLine="709"/>
        <w:rPr>
          <w:rFonts w:ascii="Palatino Linotype" w:hAnsi="Palatino Linotype"/>
          <w:b/>
          <w:sz w:val="24"/>
          <w:szCs w:val="24"/>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Az elektromos halászberendezések típusai, működési elve</w:t>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akkumulátoros halászgép felépítése.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akkumulátoros halászgép működési elve.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 generátoros halászgép felépítése.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 xml:space="preserve"> A generátoros halászgép működési elve.</w:t>
      </w:r>
    </w:p>
    <w:p w:rsidR="003A59DC" w:rsidRPr="009432B6" w:rsidRDefault="003A59DC">
      <w:pPr>
        <w:widowControl w:val="0"/>
        <w:suppressAutoHyphens/>
        <w:spacing w:after="0" w:line="240" w:lineRule="auto"/>
        <w:ind w:left="1418" w:firstLine="1"/>
        <w:rPr>
          <w:rFonts w:ascii="Palatino Linotype" w:hAnsi="Palatino Linotype"/>
          <w:sz w:val="24"/>
          <w:szCs w:val="24"/>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Az elektromos halászberendezés üzemeltetése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különböző típusú elektromos halászó gépek működési elve a fogástechnika</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sz w:val="24"/>
          <w:szCs w:val="24"/>
        </w:rPr>
        <w:t>szempontjából</w:t>
      </w:r>
      <w:r w:rsidRPr="009432B6">
        <w:rPr>
          <w:rFonts w:ascii="Palatino Linotype" w:hAnsi="Palatino Linotype" w:cs="Mangal"/>
          <w:kern w:val="1"/>
          <w:sz w:val="24"/>
          <w:szCs w:val="24"/>
          <w:lang w:eastAsia="hi-IN" w:bidi="hi-IN"/>
        </w:rPr>
        <w:tab/>
      </w:r>
    </w:p>
    <w:p w:rsidR="003A59DC" w:rsidRPr="009432B6" w:rsidRDefault="003A59DC">
      <w:pPr>
        <w:widowControl w:val="0"/>
        <w:suppressAutoHyphens/>
        <w:spacing w:after="0" w:line="240" w:lineRule="auto"/>
        <w:ind w:left="1418" w:firstLine="2"/>
        <w:rPr>
          <w:rFonts w:ascii="Palatino Linotype" w:hAnsi="Palatino Linotype"/>
          <w:sz w:val="24"/>
          <w:szCs w:val="24"/>
        </w:rPr>
      </w:pPr>
      <w:r w:rsidRPr="009432B6">
        <w:rPr>
          <w:rFonts w:ascii="Palatino Linotype" w:hAnsi="Palatino Linotype" w:cs="Mangal"/>
          <w:kern w:val="1"/>
          <w:sz w:val="24"/>
          <w:szCs w:val="24"/>
          <w:lang w:eastAsia="hi-IN" w:bidi="hi-IN"/>
        </w:rPr>
        <w:t>A</w:t>
      </w:r>
      <w:r w:rsidRPr="009432B6">
        <w:rPr>
          <w:rFonts w:ascii="Palatino Linotype" w:hAnsi="Palatino Linotype"/>
          <w:sz w:val="24"/>
          <w:szCs w:val="24"/>
        </w:rPr>
        <w:t>z elektromos halászat személyi és tárgyi feltételeit</w:t>
      </w:r>
      <w:r w:rsidRPr="009432B6">
        <w:rPr>
          <w:rFonts w:ascii="Palatino Linotype" w:hAnsi="Palatino Linotype"/>
          <w:sz w:val="24"/>
          <w:szCs w:val="24"/>
        </w:rPr>
        <w:br/>
        <w:t>Az intenzív fogástechnika módszereit és alkalmazási területeit</w:t>
      </w:r>
    </w:p>
    <w:p w:rsidR="003A59DC" w:rsidRPr="009432B6" w:rsidRDefault="003A59DC">
      <w:pPr>
        <w:widowControl w:val="0"/>
        <w:suppressAutoHyphens/>
        <w:spacing w:after="0" w:line="240" w:lineRule="auto"/>
        <w:ind w:left="1418" w:firstLine="2"/>
        <w:rPr>
          <w:rFonts w:ascii="Palatino Linotype" w:hAnsi="Palatino Linotype" w:cs="Mangal"/>
          <w:kern w:val="1"/>
          <w:sz w:val="24"/>
          <w:szCs w:val="24"/>
          <w:lang w:eastAsia="hi-IN" w:bidi="hi-IN"/>
        </w:rPr>
      </w:pP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Az elektromos halászberendezés balesetvédelmi előírásai</w:t>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418" w:firstLine="2"/>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w:t>
      </w:r>
      <w:r w:rsidRPr="009432B6">
        <w:rPr>
          <w:rFonts w:ascii="Palatino Linotype" w:hAnsi="Palatino Linotype"/>
          <w:sz w:val="24"/>
          <w:szCs w:val="24"/>
        </w:rPr>
        <w:t>z elektromos halászó gépek üzembe helyezése és biztonságos üzemeltetése</w:t>
      </w:r>
      <w:r w:rsidRPr="009432B6">
        <w:rPr>
          <w:rFonts w:ascii="Palatino Linotype" w:hAnsi="Palatino Linotype"/>
          <w:sz w:val="24"/>
          <w:szCs w:val="24"/>
        </w:rPr>
        <w:br/>
        <w:t>Az akkumulátorok feltöltése és karbantartása</w:t>
      </w:r>
    </w:p>
    <w:p w:rsidR="003A59DC" w:rsidRPr="009432B6" w:rsidRDefault="003A59DC">
      <w:pPr>
        <w:widowControl w:val="0"/>
        <w:suppressAutoHyphens/>
        <w:spacing w:after="0" w:line="240" w:lineRule="auto"/>
        <w:ind w:left="1225"/>
        <w:rPr>
          <w:rFonts w:ascii="Palatino Linotype" w:hAnsi="Palatino Linotype"/>
          <w:sz w:val="24"/>
          <w:szCs w:val="24"/>
        </w:rPr>
      </w:pPr>
      <w:r w:rsidRPr="009432B6">
        <w:rPr>
          <w:rFonts w:ascii="Palatino Linotype" w:hAnsi="Palatino Linotype" w:cs="Mangal"/>
          <w:kern w:val="1"/>
          <w:sz w:val="24"/>
          <w:szCs w:val="24"/>
          <w:lang w:eastAsia="hi-IN" w:bidi="hi-IN"/>
        </w:rPr>
        <w:tab/>
        <w:t>A</w:t>
      </w:r>
      <w:r w:rsidRPr="009432B6">
        <w:rPr>
          <w:rFonts w:ascii="Palatino Linotype" w:hAnsi="Palatino Linotype"/>
          <w:sz w:val="24"/>
          <w:szCs w:val="24"/>
        </w:rPr>
        <w:t>z érintésvédelem elméleti alapjai.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robbanómotorok biztonságos üzemeltetése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biztonságos vízi közlekedés szabályai.</w:t>
      </w:r>
    </w:p>
    <w:p w:rsidR="003A59DC" w:rsidRPr="009432B6" w:rsidRDefault="003A59DC">
      <w:pPr>
        <w:spacing w:after="0" w:line="240" w:lineRule="auto"/>
        <w:ind w:left="709" w:firstLine="709"/>
        <w:rPr>
          <w:rFonts w:ascii="Palatino Linotype" w:hAnsi="Palatino Linotype"/>
          <w:b/>
          <w:sz w:val="24"/>
          <w:szCs w:val="24"/>
        </w:rPr>
      </w:pPr>
      <w:r w:rsidRPr="009432B6">
        <w:rPr>
          <w:rFonts w:ascii="Palatino Linotype" w:hAnsi="Palatino Linotype"/>
          <w:sz w:val="24"/>
          <w:szCs w:val="24"/>
        </w:rPr>
        <w:t>A vízből való mentés és a munkakörrel kapcsolatos elsősegélynyújtás módjai.</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11015-12  azonosító számú, Horgásztó üzemeltetése megnevezésű szakmai követelmény</w:t>
      </w:r>
      <w:r w:rsidRPr="009432B6">
        <w:rPr>
          <w:rFonts w:ascii="Palatino Linotype" w:hAnsi="Palatino Linotype"/>
          <w:b/>
          <w:kern w:val="2"/>
          <w:sz w:val="24"/>
          <w:szCs w:val="24"/>
          <w:lang w:eastAsia="hi-IN" w:bidi="hi-IN"/>
        </w:rPr>
        <w:t>modul</w:t>
      </w:r>
      <w:r w:rsidRPr="009432B6">
        <w:rPr>
          <w:rFonts w:ascii="Palatino Linotype" w:hAnsi="Palatino Linotype"/>
          <w:b/>
          <w:sz w:val="24"/>
          <w:szCs w:val="24"/>
          <w:lang w:eastAsia="hu-HU"/>
        </w:rPr>
        <w:t xml:space="preserve"> </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Horgásztó üzemeltetésének gyakorlata tantárgy</w:t>
      </w:r>
    </w:p>
    <w:p w:rsidR="003A59DC" w:rsidRPr="009432B6" w:rsidRDefault="003A59DC">
      <w:pPr>
        <w:widowControl w:val="0"/>
        <w:suppressAutoHyphens/>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ab/>
        <w:t>Témakörök</w:t>
      </w:r>
    </w:p>
    <w:p w:rsidR="003A59DC" w:rsidRPr="009432B6" w:rsidRDefault="003A59DC">
      <w:pPr>
        <w:spacing w:after="0" w:line="240" w:lineRule="auto"/>
        <w:ind w:firstLine="709"/>
        <w:rPr>
          <w:rFonts w:ascii="Palatino Linotype" w:hAnsi="Palatino Linotype" w:cs="Arial"/>
          <w:b/>
          <w:sz w:val="24"/>
          <w:szCs w:val="24"/>
          <w:lang w:eastAsia="hu-HU"/>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Horgászvizek műszaki berendezései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horgászvizek földművei, műtárgyai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horgászás műszaki kellékei, épületei, építményei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Horgásztavak berendezései, működtetésük feltételei</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Horgászvizek halasítása, takarmányozása, ápolása, kezelése</w:t>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9432B6">
        <w:rPr>
          <w:rFonts w:ascii="Palatino Linotype" w:hAnsi="Palatino Linotype"/>
          <w:sz w:val="24"/>
          <w:szCs w:val="24"/>
        </w:rPr>
        <w:t xml:space="preserve">A </w:t>
      </w:r>
      <w:r w:rsidRPr="009432B6">
        <w:rPr>
          <w:rFonts w:ascii="Palatino Linotype" w:hAnsi="Palatino Linotype" w:cs="Tahoma"/>
          <w:color w:val="333333"/>
          <w:sz w:val="24"/>
          <w:szCs w:val="24"/>
          <w:shd w:val="clear" w:color="auto" w:fill="FFFFFF"/>
        </w:rPr>
        <w:t>horgászvizek jellemző halfajai</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horgászvizek halasítása</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t>A szállított hal vizsgálata, átvétele.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t>A halak természetes és mesterséges táplálékai.</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Haltakarmányozás.</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Vízutánpótlás, levegőztetés.</w:t>
      </w:r>
    </w:p>
    <w:p w:rsidR="003A59DC" w:rsidRPr="009432B6" w:rsidRDefault="003A59DC">
      <w:pPr>
        <w:widowControl w:val="0"/>
        <w:suppressAutoHyphens/>
        <w:spacing w:after="0" w:line="240" w:lineRule="auto"/>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r w:rsidRPr="009432B6">
        <w:rPr>
          <w:rFonts w:ascii="Palatino Linotype" w:hAnsi="Palatino Linotype" w:cs="Mangal"/>
          <w:kern w:val="1"/>
          <w:sz w:val="24"/>
          <w:szCs w:val="24"/>
          <w:lang w:eastAsia="hi-IN" w:bidi="hi-IN"/>
        </w:rPr>
        <w:tab/>
        <w:t>Halak boncolása, kondíció felmérése.</w:t>
      </w:r>
    </w:p>
    <w:p w:rsidR="003A59DC" w:rsidRPr="009432B6" w:rsidRDefault="003A59DC">
      <w:pPr>
        <w:widowControl w:val="0"/>
        <w:suppressAutoHyphens/>
        <w:spacing w:after="0" w:line="240" w:lineRule="auto"/>
        <w:ind w:left="709" w:firstLine="709"/>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Oldott oxigén mérés.</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halak egészségügyi szemléje, a kórokozók felismerése.</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Általános tókezelési eljárások.</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Kártevő állatok felismerése.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bCs/>
          <w:sz w:val="24"/>
          <w:szCs w:val="24"/>
        </w:rPr>
      </w:pPr>
    </w:p>
    <w:p w:rsidR="003A59DC" w:rsidRPr="009432B6" w:rsidRDefault="003A59DC">
      <w:pPr>
        <w:autoSpaceDE w:val="0"/>
        <w:autoSpaceDN w:val="0"/>
        <w:adjustRightInd w:val="0"/>
        <w:spacing w:after="0" w:line="240" w:lineRule="auto"/>
        <w:jc w:val="center"/>
        <w:rPr>
          <w:rFonts w:ascii="Palatino Linotype" w:hAnsi="Palatino Linotype" w:cs="TimesNewRomanPSMT"/>
          <w:b/>
          <w:sz w:val="24"/>
          <w:szCs w:val="24"/>
          <w:lang w:bidi="hi-IN"/>
        </w:rPr>
      </w:pPr>
      <w:r w:rsidRPr="009432B6">
        <w:rPr>
          <w:rFonts w:ascii="Palatino Linotype" w:hAnsi="Palatino Linotype" w:cs="TimesNewRomanPSMT"/>
          <w:b/>
          <w:sz w:val="24"/>
          <w:szCs w:val="24"/>
          <w:lang w:bidi="hi-IN"/>
        </w:rPr>
        <w:br w:type="page"/>
        <w:t>II. Két</w:t>
      </w:r>
      <w:r>
        <w:rPr>
          <w:rFonts w:ascii="Palatino Linotype" w:hAnsi="Palatino Linotype" w:cs="TimesNewRomanPSMT"/>
          <w:b/>
          <w:sz w:val="24"/>
          <w:szCs w:val="24"/>
          <w:lang w:bidi="hi-IN"/>
        </w:rPr>
        <w:t xml:space="preserve"> </w:t>
      </w:r>
      <w:r w:rsidRPr="009432B6">
        <w:rPr>
          <w:rFonts w:ascii="Palatino Linotype" w:hAnsi="Palatino Linotype" w:cs="TimesNewRomanPSMT"/>
          <w:b/>
          <w:sz w:val="24"/>
          <w:szCs w:val="24"/>
          <w:lang w:bidi="hi-IN"/>
        </w:rPr>
        <w:t>évfolyamos oktatás közismereti képzés nélkül</w:t>
      </w:r>
    </w:p>
    <w:p w:rsidR="003A59DC" w:rsidRPr="009432B6" w:rsidRDefault="003A59DC">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432B6">
        <w:rPr>
          <w:rFonts w:ascii="Palatino Linotype" w:hAnsi="Palatino Linotype" w:cs="TimesNewRomanPSMT"/>
          <w:sz w:val="24"/>
          <w:szCs w:val="24"/>
          <w:lang w:bidi="hi-IN"/>
        </w:rPr>
        <w:t>1. évfolyamot követően 160 óra</w:t>
      </w:r>
    </w:p>
    <w:p w:rsidR="003A59DC" w:rsidRPr="009432B6" w:rsidRDefault="003A59DC">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3A59DC" w:rsidRPr="009432B6" w:rsidRDefault="003A59DC">
      <w:pPr>
        <w:widowControl w:val="0"/>
        <w:suppressAutoHyphens/>
        <w:spacing w:after="0" w:line="240" w:lineRule="auto"/>
        <w:jc w:val="both"/>
        <w:rPr>
          <w:rFonts w:ascii="Palatino Linotype" w:hAnsi="Palatino Linotype" w:cs="Tahoma"/>
          <w:color w:val="333333"/>
          <w:sz w:val="24"/>
          <w:szCs w:val="24"/>
          <w:shd w:val="clear" w:color="auto" w:fill="FFFFFF"/>
        </w:rPr>
      </w:pPr>
      <w:r w:rsidRPr="009432B6">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A59DC" w:rsidRPr="009432B6" w:rsidRDefault="003A59DC">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3A59DC" w:rsidRPr="009432B6">
        <w:tc>
          <w:tcPr>
            <w:tcW w:w="4676"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Mangal"/>
                <w:b/>
                <w:iCs/>
                <w:kern w:val="1"/>
                <w:sz w:val="24"/>
                <w:szCs w:val="24"/>
                <w:lang w:eastAsia="hi-IN" w:bidi="hi-IN"/>
              </w:rPr>
              <w:t>Szakmai követelménymodulok</w:t>
            </w:r>
          </w:p>
        </w:tc>
        <w:tc>
          <w:tcPr>
            <w:tcW w:w="4677" w:type="dxa"/>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r w:rsidRPr="009432B6">
              <w:rPr>
                <w:rFonts w:ascii="Palatino Linotype" w:hAnsi="Palatino Linotype" w:cs="Mangal"/>
                <w:b/>
                <w:iCs/>
                <w:kern w:val="1"/>
                <w:sz w:val="24"/>
                <w:szCs w:val="24"/>
                <w:lang w:eastAsia="hi-IN" w:bidi="hi-IN"/>
              </w:rPr>
              <w:t>Tantárgyak</w:t>
            </w:r>
            <w:r w:rsidRPr="009432B6">
              <w:rPr>
                <w:rFonts w:ascii="Palatino Linotype" w:hAnsi="Palatino Linotype" w:cs="Mangal"/>
                <w:iCs/>
                <w:kern w:val="1"/>
                <w:sz w:val="24"/>
                <w:szCs w:val="24"/>
                <w:lang w:eastAsia="hi-IN" w:bidi="hi-IN"/>
              </w:rPr>
              <w:t>/Témakörök</w:t>
            </w:r>
          </w:p>
        </w:tc>
      </w:tr>
      <w:tr w:rsidR="003A59DC" w:rsidRPr="009432B6">
        <w:trPr>
          <w:cantSplit/>
          <w:trHeight w:val="315"/>
        </w:trPr>
        <w:tc>
          <w:tcPr>
            <w:tcW w:w="4676" w:type="dxa"/>
            <w:vMerge w:val="restart"/>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11010-12     Édesvízi haltenyésztés</w:t>
            </w:r>
            <w:r w:rsidRPr="009432B6">
              <w:rPr>
                <w:rFonts w:ascii="Palatino Linotype" w:hAnsi="Palatino Linotype" w:cs="Mangal"/>
                <w:b/>
                <w:iCs/>
                <w:kern w:val="1"/>
                <w:sz w:val="24"/>
                <w:szCs w:val="24"/>
                <w:lang w:eastAsia="hi-IN" w:bidi="hi-IN"/>
              </w:rPr>
              <w:t xml:space="preserve"> </w:t>
            </w: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color w:val="000000"/>
                <w:sz w:val="24"/>
                <w:szCs w:val="24"/>
                <w:lang w:eastAsia="hu-HU"/>
              </w:rPr>
              <w:t>Édesvízi haltenyésztés gyakorlata</w:t>
            </w:r>
          </w:p>
        </w:tc>
      </w:tr>
      <w:tr w:rsidR="003A59DC" w:rsidRPr="009432B6">
        <w:trPr>
          <w:cantSplit/>
          <w:trHeight w:val="34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tógazdaságok műszaki berendezései</w:t>
            </w:r>
          </w:p>
        </w:tc>
      </w:tr>
      <w:tr w:rsidR="003A59DC" w:rsidRPr="009432B6">
        <w:trPr>
          <w:cantSplit/>
          <w:trHeight w:val="34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tógazdasági halhústermelés a gyakorlatban</w:t>
            </w:r>
          </w:p>
        </w:tc>
      </w:tr>
      <w:tr w:rsidR="003A59DC" w:rsidRPr="009432B6">
        <w:trPr>
          <w:cantSplit/>
          <w:trHeight w:val="34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halak takarmányozása</w:t>
            </w:r>
          </w:p>
        </w:tc>
      </w:tr>
      <w:tr w:rsidR="003A59DC" w:rsidRPr="009432B6">
        <w:trPr>
          <w:cantSplit/>
          <w:trHeight w:val="34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törzsállomány nevelése, halnemesítés</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pontyfélék szaporítása</w:t>
            </w:r>
          </w:p>
        </w:tc>
      </w:tr>
      <w:tr w:rsidR="003A59DC" w:rsidRPr="009432B6">
        <w:trPr>
          <w:cantSplit/>
          <w:trHeight w:val="28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Tenyészanyag és az áruhal termelése</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Halastavak lehalászása és a halak szállítása</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Arial"/>
                <w:i/>
                <w:sz w:val="24"/>
                <w:szCs w:val="24"/>
                <w:lang w:eastAsia="hu-HU"/>
              </w:rPr>
            </w:pPr>
            <w:r w:rsidRPr="00032956">
              <w:rPr>
                <w:rFonts w:ascii="Palatino Linotype" w:hAnsi="Palatino Linotype" w:cs="Arial"/>
                <w:i/>
                <w:sz w:val="24"/>
                <w:szCs w:val="24"/>
                <w:lang w:eastAsia="hu-HU"/>
              </w:rPr>
              <w:t>A halak teleltetése és tárolása</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halászatban előforduló eszközök, műszaki berendezések működtetésének, karbantartásának gyakorlatai</w:t>
            </w:r>
          </w:p>
        </w:tc>
      </w:tr>
      <w:tr w:rsidR="003A59DC" w:rsidRPr="009432B6">
        <w:trPr>
          <w:cantSplit/>
          <w:trHeight w:val="300"/>
        </w:trPr>
        <w:tc>
          <w:tcPr>
            <w:tcW w:w="4676" w:type="dxa"/>
            <w:vMerge w:val="restart"/>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Arial"/>
                <w:b/>
                <w:sz w:val="24"/>
                <w:szCs w:val="24"/>
                <w:lang w:eastAsia="hu-HU"/>
              </w:rPr>
            </w:pPr>
            <w:r w:rsidRPr="009432B6">
              <w:rPr>
                <w:rFonts w:ascii="Palatino Linotype" w:hAnsi="Palatino Linotype" w:cs="Arial"/>
                <w:b/>
                <w:sz w:val="24"/>
                <w:szCs w:val="24"/>
                <w:lang w:eastAsia="hu-HU"/>
              </w:rPr>
              <w:t xml:space="preserve">11011-12 Természetesvízi halászat </w:t>
            </w: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color w:val="000000"/>
                <w:sz w:val="24"/>
                <w:szCs w:val="24"/>
                <w:lang w:eastAsia="hu-HU"/>
              </w:rPr>
              <w:t>Természetesvízi halászat gyakorlata</w:t>
            </w:r>
          </w:p>
        </w:tc>
      </w:tr>
      <w:tr w:rsidR="003A59DC" w:rsidRPr="009432B6">
        <w:trPr>
          <w:cantSplit/>
          <w:trHeight w:val="300"/>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Hálók készítése és felszerelése</w:t>
            </w:r>
          </w:p>
        </w:tc>
      </w:tr>
      <w:tr w:rsidR="003A59DC" w:rsidRPr="009432B6">
        <w:trPr>
          <w:cantSplit/>
          <w:trHeight w:val="300"/>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halászat eszközei és módszerei</w:t>
            </w:r>
          </w:p>
        </w:tc>
      </w:tr>
      <w:tr w:rsidR="003A59DC" w:rsidRPr="009432B6">
        <w:trPr>
          <w:cantSplit/>
          <w:trHeight w:val="405"/>
        </w:trPr>
        <w:tc>
          <w:tcPr>
            <w:tcW w:w="4676" w:type="dxa"/>
            <w:vMerge w:val="restart"/>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11012-12 Halászati vállalkozási és jogi alapismeretek</w:t>
            </w:r>
            <w:r w:rsidRPr="009432B6">
              <w:rPr>
                <w:rFonts w:ascii="Palatino Linotype" w:hAnsi="Palatino Linotype" w:cs="Mangal"/>
                <w:b/>
                <w:iCs/>
                <w:kern w:val="1"/>
                <w:sz w:val="24"/>
                <w:szCs w:val="24"/>
                <w:lang w:eastAsia="hi-IN" w:bidi="hi-IN"/>
              </w:rPr>
              <w:t xml:space="preserve"> </w:t>
            </w:r>
          </w:p>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color w:val="000000"/>
                <w:sz w:val="24"/>
                <w:szCs w:val="24"/>
                <w:lang w:eastAsia="hu-HU"/>
              </w:rPr>
              <w:t>Halászati vállalkozási és jogi gyakorlatok</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termék értékesítése</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Munkavállalói, munkaadói jogok kötelezettségek, érdekvédelem</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halászati tevékenység munkaszervezése</w:t>
            </w:r>
          </w:p>
        </w:tc>
      </w:tr>
      <w:tr w:rsidR="003A59DC" w:rsidRPr="009432B6">
        <w:trPr>
          <w:cantSplit/>
          <w:trHeight w:val="405"/>
        </w:trPr>
        <w:tc>
          <w:tcPr>
            <w:tcW w:w="4676" w:type="dxa"/>
            <w:vMerge w:val="restart"/>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11013-12 Biológiai és halegészségügyi alapismeretek</w:t>
            </w:r>
            <w:r w:rsidRPr="009432B6">
              <w:rPr>
                <w:rFonts w:ascii="Palatino Linotype" w:hAnsi="Palatino Linotype" w:cs="Mangal"/>
                <w:b/>
                <w:iCs/>
                <w:kern w:val="1"/>
                <w:sz w:val="24"/>
                <w:szCs w:val="24"/>
                <w:lang w:eastAsia="hi-IN" w:bidi="hi-IN"/>
              </w:rPr>
              <w:t xml:space="preserve"> </w:t>
            </w: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Biológiai és hal-egészségügyi gyakorlatok</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Általános halegészségügyi ismeretek</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Egyszerűbb vízkémiai vizsgálatok</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Védekezés a halbetegségek ellen</w:t>
            </w:r>
          </w:p>
        </w:tc>
      </w:tr>
      <w:tr w:rsidR="003A59DC" w:rsidRPr="009432B6">
        <w:trPr>
          <w:cantSplit/>
          <w:trHeight w:val="40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 halak kártevői, ellenségei</w:t>
            </w:r>
          </w:p>
        </w:tc>
      </w:tr>
      <w:tr w:rsidR="003A59DC" w:rsidRPr="009432B6">
        <w:trPr>
          <w:cantSplit/>
          <w:trHeight w:val="315"/>
        </w:trPr>
        <w:tc>
          <w:tcPr>
            <w:tcW w:w="4676" w:type="dxa"/>
            <w:vMerge w:val="restart"/>
          </w:tcPr>
          <w:p w:rsidR="003A59DC" w:rsidRPr="009432B6" w:rsidRDefault="003A59DC">
            <w:pPr>
              <w:widowControl w:val="0"/>
              <w:suppressAutoHyphens/>
              <w:spacing w:after="0" w:line="240" w:lineRule="auto"/>
              <w:rPr>
                <w:rFonts w:ascii="Palatino Linotype" w:hAnsi="Palatino Linotype" w:cs="Arial"/>
                <w:sz w:val="24"/>
                <w:szCs w:val="24"/>
                <w:lang w:eastAsia="hu-HU"/>
              </w:rPr>
            </w:pPr>
          </w:p>
          <w:p w:rsidR="003A59DC" w:rsidRPr="009432B6" w:rsidRDefault="003A59DC">
            <w:pPr>
              <w:widowControl w:val="0"/>
              <w:suppressAutoHyphens/>
              <w:spacing w:after="0" w:line="240" w:lineRule="auto"/>
              <w:rPr>
                <w:rFonts w:ascii="Palatino Linotype" w:hAnsi="Palatino Linotype" w:cs="Arial"/>
                <w:sz w:val="24"/>
                <w:szCs w:val="24"/>
                <w:lang w:eastAsia="hu-HU"/>
              </w:rPr>
            </w:pPr>
          </w:p>
          <w:p w:rsidR="003A59DC" w:rsidRPr="009432B6" w:rsidRDefault="003A59DC">
            <w:pPr>
              <w:widowControl w:val="0"/>
              <w:suppressAutoHyphens/>
              <w:spacing w:after="0" w:line="240" w:lineRule="auto"/>
              <w:rPr>
                <w:rFonts w:ascii="Palatino Linotype" w:hAnsi="Palatino Linotype" w:cs="Arial"/>
                <w:sz w:val="24"/>
                <w:szCs w:val="24"/>
                <w:lang w:eastAsia="hu-HU"/>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11014-12 Elektromos halászgép kezelése</w:t>
            </w: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Elektromos halászgép kezelési gyakorlatok</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Az elektromos halászberendezések típusai, működési elve</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Az elektromos halászberendezés működtetése</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Az elektromos halászberendezés balesetvédelmi előírásai</w:t>
            </w:r>
          </w:p>
        </w:tc>
      </w:tr>
      <w:tr w:rsidR="003A59DC" w:rsidRPr="009432B6">
        <w:trPr>
          <w:cantSplit/>
          <w:trHeight w:val="315"/>
        </w:trPr>
        <w:tc>
          <w:tcPr>
            <w:tcW w:w="4676" w:type="dxa"/>
            <w:vMerge w:val="restart"/>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11015-12 Horgásztó üzemeltetése</w:t>
            </w:r>
          </w:p>
        </w:tc>
        <w:tc>
          <w:tcPr>
            <w:tcW w:w="4677" w:type="dxa"/>
          </w:tcPr>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cs="Arial"/>
                <w:b/>
                <w:sz w:val="24"/>
                <w:szCs w:val="24"/>
                <w:lang w:eastAsia="hu-HU"/>
              </w:rPr>
              <w:t>Horgásztó üzemeltetésének gyakorlata</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Horgászvizek műszaki berendezései</w:t>
            </w:r>
          </w:p>
        </w:tc>
      </w:tr>
      <w:tr w:rsidR="003A59DC" w:rsidRPr="009432B6">
        <w:trPr>
          <w:cantSplit/>
          <w:trHeight w:val="315"/>
        </w:trPr>
        <w:tc>
          <w:tcPr>
            <w:tcW w:w="4676" w:type="dxa"/>
            <w:vMerge/>
          </w:tcPr>
          <w:p w:rsidR="003A59DC" w:rsidRPr="009432B6" w:rsidRDefault="003A59D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A59DC" w:rsidRPr="00032956" w:rsidRDefault="003A59DC">
            <w:pPr>
              <w:widowControl w:val="0"/>
              <w:suppressAutoHyphens/>
              <w:spacing w:after="0" w:line="240" w:lineRule="auto"/>
              <w:rPr>
                <w:rFonts w:ascii="Palatino Linotype" w:hAnsi="Palatino Linotype" w:cs="Mangal"/>
                <w:i/>
                <w:iCs/>
                <w:kern w:val="1"/>
                <w:sz w:val="24"/>
                <w:szCs w:val="24"/>
                <w:lang w:eastAsia="hi-IN" w:bidi="hi-IN"/>
              </w:rPr>
            </w:pPr>
            <w:r w:rsidRPr="00032956">
              <w:rPr>
                <w:rFonts w:ascii="Palatino Linotype" w:hAnsi="Palatino Linotype" w:cs="Arial"/>
                <w:i/>
                <w:sz w:val="24"/>
                <w:szCs w:val="24"/>
                <w:lang w:eastAsia="hu-HU"/>
              </w:rPr>
              <w:t>Horgászvizek halasítása, takarmányozása, ápolása</w:t>
            </w:r>
          </w:p>
        </w:tc>
      </w:tr>
    </w:tbl>
    <w:p w:rsidR="003A59DC" w:rsidRPr="009432B6" w:rsidRDefault="003A59DC">
      <w:pPr>
        <w:spacing w:after="0" w:line="240" w:lineRule="auto"/>
        <w:rPr>
          <w:rFonts w:ascii="Palatino Linotype" w:hAnsi="Palatino Linotype"/>
          <w:sz w:val="24"/>
          <w:szCs w:val="24"/>
        </w:rPr>
      </w:pPr>
    </w:p>
    <w:p w:rsidR="003A59DC" w:rsidRPr="009432B6" w:rsidRDefault="003A59DC">
      <w:pPr>
        <w:spacing w:after="0" w:line="240" w:lineRule="auto"/>
        <w:rPr>
          <w:rFonts w:ascii="Palatino Linotype" w:hAnsi="Palatino Linotype"/>
          <w:sz w:val="24"/>
          <w:szCs w:val="24"/>
        </w:rPr>
      </w:pPr>
    </w:p>
    <w:p w:rsidR="003A59DC" w:rsidRPr="009432B6" w:rsidRDefault="003A59DC">
      <w:pPr>
        <w:spacing w:after="0" w:line="240" w:lineRule="auto"/>
        <w:rPr>
          <w:rFonts w:ascii="Palatino Linotype" w:hAnsi="Palatino Linotype"/>
          <w:sz w:val="24"/>
          <w:szCs w:val="24"/>
        </w:rPr>
      </w:pPr>
    </w:p>
    <w:p w:rsidR="003A59DC" w:rsidRPr="009432B6" w:rsidRDefault="003A59DC">
      <w:pPr>
        <w:spacing w:after="0" w:line="240" w:lineRule="auto"/>
        <w:rPr>
          <w:rFonts w:ascii="Palatino Linotype" w:hAnsi="Palatino Linotype"/>
          <w:sz w:val="24"/>
          <w:szCs w:val="24"/>
        </w:rPr>
      </w:pPr>
      <w:r w:rsidRPr="009432B6">
        <w:rPr>
          <w:rFonts w:ascii="Palatino Linotype" w:hAnsi="Palatino Linotype"/>
          <w:b/>
          <w:sz w:val="24"/>
          <w:szCs w:val="24"/>
        </w:rPr>
        <w:t xml:space="preserve">11010-12 azonosító számú, Édesvízi haltenyésztés követelménymodul </w:t>
      </w:r>
    </w:p>
    <w:p w:rsidR="003A59DC" w:rsidRPr="009432B6" w:rsidRDefault="003A59DC">
      <w:pPr>
        <w:widowControl w:val="0"/>
        <w:suppressAutoHyphens/>
        <w:spacing w:after="0" w:line="240" w:lineRule="auto"/>
        <w:jc w:val="right"/>
        <w:rPr>
          <w:rFonts w:ascii="Palatino Linotype" w:hAnsi="Palatino Linotype" w:cs="Arial"/>
          <w:sz w:val="24"/>
          <w:szCs w:val="24"/>
          <w:lang w:eastAsia="hu-HU"/>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p>
    <w:p w:rsidR="003A59DC" w:rsidRPr="009432B6" w:rsidRDefault="003A59DC">
      <w:pPr>
        <w:spacing w:after="0" w:line="240" w:lineRule="auto"/>
        <w:ind w:firstLine="709"/>
        <w:rPr>
          <w:rFonts w:ascii="Palatino Linotype" w:hAnsi="Palatino Linotype"/>
          <w:b/>
          <w:sz w:val="24"/>
          <w:szCs w:val="24"/>
          <w:lang w:eastAsia="hu-HU"/>
        </w:rPr>
      </w:pPr>
      <w:r w:rsidRPr="009432B6">
        <w:rPr>
          <w:rFonts w:ascii="Palatino Linotype" w:hAnsi="Palatino Linotype"/>
          <w:b/>
          <w:sz w:val="24"/>
          <w:szCs w:val="24"/>
          <w:lang w:eastAsia="hu-HU"/>
        </w:rPr>
        <w:t xml:space="preserve">Édesvízi haltenyésztés gyakorlata tantárgy </w:t>
      </w:r>
    </w:p>
    <w:p w:rsidR="003A59DC" w:rsidRPr="009432B6" w:rsidRDefault="003A59DC">
      <w:pPr>
        <w:spacing w:after="0" w:line="240" w:lineRule="auto"/>
        <w:ind w:firstLine="709"/>
        <w:rPr>
          <w:rFonts w:ascii="Palatino Linotype" w:hAnsi="Palatino Linotype"/>
          <w:b/>
          <w:sz w:val="24"/>
          <w:szCs w:val="24"/>
          <w:lang w:eastAsia="hu-HU"/>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tógazdaságok műszaki berendezései</w:t>
      </w:r>
      <w:r w:rsidRPr="009432B6">
        <w:rPr>
          <w:rFonts w:ascii="Palatino Linotype" w:hAnsi="Palatino Linotype" w:cs="Arial"/>
          <w:b/>
          <w:sz w:val="24"/>
          <w:szCs w:val="24"/>
          <w:lang w:eastAsia="hu-HU"/>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tógazdaságok földművei (töltések, csatornák, halágyak).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Műtárgyak (tógazdaságokban használatos műtárgy típusok (barátzsilip, teleltető tápzsilipek, légszívó tápzsilip, nyílt zsilip, ivadékfogó csapda, duzzasztók, árapasztók, szivattyútelepek, szivornyák, hidak, átereszek, tiltó, elosztó akna, surrantó, rézsűlépcső, burkolatok).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Tógazdaságok egyéb műszaki berendezései.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Csatornák kialakítása, feladata, használata.</w:t>
      </w:r>
    </w:p>
    <w:p w:rsidR="003A59DC" w:rsidRPr="009432B6" w:rsidRDefault="003A59DC">
      <w:pPr>
        <w:jc w:val="both"/>
        <w:rPr>
          <w:rFonts w:ascii="Palatino Linotype" w:hAnsi="Palatino Linotype"/>
          <w:sz w:val="24"/>
          <w:szCs w:val="24"/>
        </w:rPr>
      </w:pP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 xml:space="preserve">A tógazdasági halhústermelés a gyakorlatban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táplálóvíz tulajdonságai és minősítése.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Gravitációs, félgravitációs és szivattyús feltöltés jellemzése és bemutatása.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Halrácsok méretezése.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Tavak és műtárgyak előkészítése a feltöltéshez.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Tófeltöltés technológiája és folyamata.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Nyári vízutánpótlás.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Víztakarékosság jelentősége és módjai.</w:t>
      </w:r>
    </w:p>
    <w:p w:rsidR="003A59DC" w:rsidRPr="009432B6" w:rsidRDefault="003A59DC">
      <w:pPr>
        <w:spacing w:after="0" w:line="240" w:lineRule="auto"/>
        <w:ind w:left="720" w:firstLine="698"/>
        <w:rPr>
          <w:rFonts w:ascii="Palatino Linotype" w:hAnsi="Palatino Linotype"/>
          <w:sz w:val="24"/>
          <w:szCs w:val="24"/>
        </w:rPr>
      </w:pPr>
      <w:r w:rsidRPr="009432B6">
        <w:rPr>
          <w:rFonts w:ascii="Palatino Linotype" w:hAnsi="Palatino Linotype"/>
          <w:sz w:val="24"/>
          <w:szCs w:val="24"/>
        </w:rPr>
        <w:t>Csatornák vízhozamának és a feltöltési időnek a kiszámítása</w:t>
      </w:r>
    </w:p>
    <w:p w:rsidR="003A59DC" w:rsidRPr="009432B6" w:rsidRDefault="003A59DC">
      <w:pPr>
        <w:spacing w:after="0" w:line="240" w:lineRule="auto"/>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halak takarmányozása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Haltakarmányok megismerése és minőségének megítélése érzékszervi vizsgálat alapján.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Takarmányok tárolása, a tárolás követelményei.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Takarmányok előkészítése (darálás, áztatás, keverés és egyéb ritkábban alkalmazott előkészítési módok).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Takarmányozási módok ismertetése, begyakorlása.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takarmányfelvétel ellenőrzése.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Üzemlátogatás takarmánykeverő üzembe.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Haltáplálék szervezetek vizsgálata</w:t>
      </w:r>
    </w:p>
    <w:p w:rsidR="003A59DC" w:rsidRPr="009432B6" w:rsidRDefault="003A59DC">
      <w:pPr>
        <w:widowControl w:val="0"/>
        <w:suppressAutoHyphens/>
        <w:spacing w:after="0" w:line="240" w:lineRule="auto"/>
        <w:ind w:left="1224" w:firstLine="194"/>
        <w:rPr>
          <w:rFonts w:ascii="Palatino Linotype" w:hAnsi="Palatino Linotype"/>
          <w:sz w:val="24"/>
          <w:szCs w:val="24"/>
        </w:rPr>
      </w:pPr>
    </w:p>
    <w:p w:rsidR="003A59DC" w:rsidRPr="009432B6" w:rsidRDefault="003A59DC">
      <w:pPr>
        <w:widowControl w:val="0"/>
        <w:suppressAutoHyphens/>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törzsállomány nevelése, halnemesítés</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ponty külső és belső értékmérő tulajdonságainak vizsgálata, bírálata.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Egyéb tógazdaságban tenyésztett halfajok biológiai tulajdonságai.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ponty tájfajtáinak ismertetése és bemutatása.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Anyajelöltek kiválogatása az értékmérő tulajdonságok alapján.</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Törzsállomány nyári és téli tartása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pontyfélék szaporítása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Különböző fajú anyahalak ivar szerinti szétválogatása.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Természetszerű szaporításra alkalmas területek megismerése és előkészítése az ívatásra.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Keltetőház berendezéseinek megismerése és előkészítése a szaporításhoz.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Anyahalak kihelyezése az ívató tóba, az ívás megfigyelése, az ivadék gondozása.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Mesterséges halszaporítás folyamatának gyakorlása (hipofizálás, fejés, termékenyítés, inkubálás, kelés, lárvák keltetőházi tartása).</w:t>
      </w:r>
    </w:p>
    <w:p w:rsidR="003A59DC" w:rsidRPr="009432B6" w:rsidRDefault="003A59DC">
      <w:pPr>
        <w:widowControl w:val="0"/>
        <w:suppressAutoHyphens/>
        <w:spacing w:after="0" w:line="240" w:lineRule="auto"/>
        <w:ind w:left="1418"/>
        <w:rPr>
          <w:rFonts w:ascii="Palatino Linotype" w:hAnsi="Palatino Linotype"/>
          <w:b/>
          <w:sz w:val="24"/>
          <w:szCs w:val="24"/>
        </w:rPr>
      </w:pPr>
      <w:r w:rsidRPr="009432B6">
        <w:rPr>
          <w:rFonts w:ascii="Palatino Linotype" w:hAnsi="Palatino Linotype"/>
          <w:sz w:val="24"/>
          <w:szCs w:val="24"/>
        </w:rPr>
        <w:t>Az előnevelő tavak előkészítése, lárvák kihelyezése, és az előnevelés folyamata.</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sz w:val="24"/>
          <w:szCs w:val="24"/>
        </w:rPr>
      </w:pPr>
      <w:r w:rsidRPr="009432B6">
        <w:rPr>
          <w:rFonts w:ascii="Palatino Linotype" w:hAnsi="Palatino Linotype" w:cs="Arial"/>
          <w:b/>
          <w:sz w:val="24"/>
          <w:szCs w:val="24"/>
          <w:lang w:eastAsia="hu-HU"/>
        </w:rPr>
        <w:t>Tenyészanyag és az áruhal termelése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népesítése különböző korosztályú és fajú halakkal.</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népesítése különböző üzemi formákban.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előkészítése a kihelyezéshez.</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kihelyezés megszervezése és folyamata.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Szoktató etetés jelentősége és módja.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különböző korosztályú és fajú halak takarmányai és takarmányozása.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Próbahalászat és a termésbecslés célja, megszervezése és végrehajtásának gyakorlása.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Próbahalászattal és termésbecsléssel kapcsolatos kalkulációs számítások.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Egyéb nyári feladatok a tógazdaságokban.</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Felkészülés az őszi lehalászásra.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Halastavak lehalászása és a halak szállítása</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A halastavak őszi lehalászása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nyári halászata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halastavak (telelők és tározók) téli halászata</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halszállítás gépi és kézi eszközeinek előkészítése és üzembe helyezése.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halak mérlegelése, bizonylatok kitöltése és vezetése.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Élő halak szállítása.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A halak teleltetése és tárolása</w:t>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Teleltetési terv elkészítése.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Telelők és tározótavak előkészítése (fertőtlenítés, műtárgy beállítás, feltöltés).</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Teleltetés technológiája</w:t>
      </w:r>
    </w:p>
    <w:p w:rsidR="003A59DC" w:rsidRPr="009432B6" w:rsidRDefault="003A59DC">
      <w:pPr>
        <w:widowControl w:val="0"/>
        <w:suppressAutoHyphens/>
        <w:spacing w:after="0" w:line="240" w:lineRule="auto"/>
        <w:ind w:left="1418"/>
        <w:rPr>
          <w:rFonts w:ascii="Palatino Linotype" w:hAnsi="Palatino Linotype" w:cs="Mangal"/>
          <w:kern w:val="1"/>
          <w:sz w:val="24"/>
          <w:szCs w:val="24"/>
          <w:lang w:eastAsia="hi-IN" w:bidi="hi-IN"/>
        </w:rPr>
      </w:pPr>
      <w:r w:rsidRPr="009432B6">
        <w:rPr>
          <w:rFonts w:ascii="Palatino Linotype" w:hAnsi="Palatino Linotype"/>
          <w:sz w:val="24"/>
          <w:szCs w:val="24"/>
        </w:rPr>
        <w:t>A teleltetett halállomány védelme</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cs="Arial"/>
          <w:b/>
          <w:sz w:val="24"/>
          <w:szCs w:val="24"/>
          <w:lang w:eastAsia="hu-HU"/>
        </w:rPr>
      </w:pPr>
      <w:r w:rsidRPr="009432B6">
        <w:rPr>
          <w:rFonts w:ascii="Palatino Linotype" w:hAnsi="Palatino Linotype" w:cs="Arial"/>
          <w:b/>
          <w:sz w:val="24"/>
          <w:szCs w:val="24"/>
          <w:lang w:eastAsia="hu-HU"/>
        </w:rPr>
        <w:t xml:space="preserve">A halászatban előforduló eszközök, műszaki berendezések működtetésének, </w:t>
      </w:r>
    </w:p>
    <w:p w:rsidR="003A59DC" w:rsidRPr="009432B6" w:rsidRDefault="003A59DC">
      <w:pPr>
        <w:widowControl w:val="0"/>
        <w:suppressAutoHyphens/>
        <w:spacing w:after="0" w:line="240" w:lineRule="auto"/>
        <w:ind w:firstLine="709"/>
        <w:rPr>
          <w:rFonts w:ascii="Palatino Linotype" w:hAnsi="Palatino Linotype" w:cs="Mangal"/>
          <w:b/>
          <w:kern w:val="1"/>
          <w:sz w:val="24"/>
          <w:szCs w:val="24"/>
          <w:lang w:eastAsia="hi-IN" w:bidi="hi-IN"/>
        </w:rPr>
      </w:pPr>
      <w:r w:rsidRPr="009432B6">
        <w:rPr>
          <w:rFonts w:ascii="Palatino Linotype" w:hAnsi="Palatino Linotype" w:cs="Arial"/>
          <w:b/>
          <w:sz w:val="24"/>
          <w:szCs w:val="24"/>
          <w:lang w:eastAsia="hu-HU"/>
        </w:rPr>
        <w:t xml:space="preserve"> karbantartásának gyakorlatai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mezőgazdasági gépészet fontosabb anyagai </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Alapfokú műszaki ismeretek</w:t>
      </w:r>
    </w:p>
    <w:p w:rsidR="003A59DC" w:rsidRPr="009432B6" w:rsidRDefault="003A59DC">
      <w:pPr>
        <w:widowControl w:val="0"/>
        <w:suppressAutoHyphens/>
        <w:spacing w:after="0" w:line="240" w:lineRule="auto"/>
        <w:ind w:left="1418"/>
        <w:rPr>
          <w:rFonts w:ascii="Palatino Linotype" w:hAnsi="Palatino Linotype" w:cs="Arial"/>
          <w:sz w:val="24"/>
          <w:szCs w:val="24"/>
          <w:lang w:eastAsia="hu-HU"/>
        </w:rPr>
      </w:pPr>
      <w:r w:rsidRPr="009432B6">
        <w:rPr>
          <w:rFonts w:ascii="Palatino Linotype" w:hAnsi="Palatino Linotype"/>
          <w:sz w:val="24"/>
          <w:szCs w:val="24"/>
        </w:rPr>
        <w:t>A vízen használt motorok</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tóépítés és tókarbantartás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talajművelés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halhústermelés gépei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 xml:space="preserve">A halászatban előforduló egyéb berendezések                   </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r w:rsidRPr="009432B6">
        <w:rPr>
          <w:rFonts w:ascii="Palatino Linotype" w:hAnsi="Palatino Linotype"/>
          <w:sz w:val="24"/>
          <w:szCs w:val="24"/>
        </w:rPr>
        <w:t xml:space="preserve">    A vízi közlekedés szabályai</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ind w:left="1418"/>
        <w:rPr>
          <w:rFonts w:ascii="Palatino Linotype" w:hAnsi="Palatino Linotype"/>
          <w:sz w:val="24"/>
          <w:szCs w:val="24"/>
        </w:rPr>
      </w:pPr>
    </w:p>
    <w:p w:rsidR="003A59DC" w:rsidRPr="009432B6" w:rsidRDefault="003A59DC">
      <w:pPr>
        <w:widowControl w:val="0"/>
        <w:suppressAutoHyphens/>
        <w:spacing w:after="0" w:line="240" w:lineRule="auto"/>
        <w:ind w:left="1418"/>
        <w:rPr>
          <w:rFonts w:ascii="Palatino Linotype" w:hAnsi="Palatino Linotype"/>
          <w:sz w:val="24"/>
          <w:szCs w:val="24"/>
        </w:rPr>
      </w:pP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11011-12  azonosító számú, Természetesvízi halászat megnevezésű szakmai követelménymodul</w:t>
      </w:r>
    </w:p>
    <w:p w:rsidR="003A59DC" w:rsidRPr="009432B6" w:rsidRDefault="003A59DC">
      <w:pPr>
        <w:spacing w:after="0" w:line="240" w:lineRule="auto"/>
        <w:ind w:firstLine="709"/>
        <w:rPr>
          <w:rFonts w:ascii="Palatino Linotype" w:hAnsi="Palatino Linotype"/>
          <w:b/>
          <w:sz w:val="24"/>
          <w:szCs w:val="24"/>
          <w:lang w:eastAsia="hu-HU"/>
        </w:rPr>
      </w:pPr>
    </w:p>
    <w:p w:rsidR="003A59DC" w:rsidRPr="009432B6" w:rsidRDefault="003A59DC">
      <w:pPr>
        <w:widowControl w:val="0"/>
        <w:suppressAutoHyphens/>
        <w:spacing w:after="0" w:line="240" w:lineRule="auto"/>
        <w:ind w:left="1224"/>
        <w:rPr>
          <w:rFonts w:ascii="Palatino Linotype" w:hAnsi="Palatino Linotype"/>
          <w:b/>
          <w:sz w:val="24"/>
          <w:szCs w:val="24"/>
          <w:lang w:eastAsia="hu-HU"/>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sz w:val="24"/>
          <w:szCs w:val="24"/>
          <w:lang w:eastAsia="hu-HU"/>
        </w:rPr>
      </w:pPr>
      <w:r w:rsidRPr="009432B6">
        <w:rPr>
          <w:rFonts w:ascii="Palatino Linotype" w:hAnsi="Palatino Linotype"/>
          <w:b/>
          <w:sz w:val="24"/>
          <w:szCs w:val="24"/>
          <w:lang w:eastAsia="hu-HU"/>
        </w:rPr>
        <w:t>Természetesvízi halászat gyakorlata tantárgy</w:t>
      </w:r>
    </w:p>
    <w:p w:rsidR="003A59DC" w:rsidRPr="009432B6" w:rsidRDefault="003A59DC">
      <w:pPr>
        <w:spacing w:after="0" w:line="240" w:lineRule="auto"/>
        <w:ind w:left="792"/>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Hálók készítése és felszerelése</w:t>
      </w:r>
      <w:r w:rsidRPr="009432B6">
        <w:rPr>
          <w:rFonts w:ascii="Palatino Linotype" w:hAnsi="Palatino Linotype" w:cs="Arial"/>
          <w:b/>
          <w:sz w:val="24"/>
          <w:szCs w:val="24"/>
          <w:lang w:eastAsia="hu-HU"/>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Hálókötőtű és a sablonfa anyagai és készítésük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hálók alapanyagai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Az alapanyagok jellemző tulajdonságai (élettartamuk, szakítási </w:t>
      </w:r>
      <w:r>
        <w:rPr>
          <w:rFonts w:ascii="Palatino Linotype" w:hAnsi="Palatino Linotype"/>
          <w:sz w:val="24"/>
          <w:szCs w:val="24"/>
        </w:rPr>
        <w:tab/>
      </w:r>
      <w:r w:rsidRPr="009432B6">
        <w:rPr>
          <w:rFonts w:ascii="Palatino Linotype" w:hAnsi="Palatino Linotype"/>
          <w:sz w:val="24"/>
          <w:szCs w:val="24"/>
        </w:rPr>
        <w:t>szilárdság stb.).</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Inslég sodrása cérnából.</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Csomókötési módok (nyak, netz), valamint a fogyasztás és a szaporítás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gyakorlása.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A hálók felszerelésénél alkalmazott kötési módok (farkashurok, takács </w:t>
      </w:r>
      <w:r>
        <w:rPr>
          <w:rFonts w:ascii="Palatino Linotype" w:hAnsi="Palatino Linotype"/>
          <w:sz w:val="24"/>
          <w:szCs w:val="24"/>
        </w:rPr>
        <w:tab/>
        <w:t xml:space="preserve">csomó, </w:t>
      </w:r>
      <w:r w:rsidRPr="009432B6">
        <w:rPr>
          <w:rFonts w:ascii="Palatino Linotype" w:hAnsi="Palatino Linotype"/>
          <w:sz w:val="24"/>
          <w:szCs w:val="24"/>
        </w:rPr>
        <w:t>az apacsfa felszerelése stb.).</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Hálók foltozása és javítása.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Hálók karbantartása, kezelése és tárolása.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vízi közlekedés fontosabb szabályai.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Tolórudazás és az evezési módok gyakorlása (pádli, gúzs, molnár).</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Fa, fém, műanyag alapanyagú csónakok és halasbárkák karbantartása, </w:t>
      </w:r>
      <w:r>
        <w:rPr>
          <w:rFonts w:ascii="Palatino Linotype" w:hAnsi="Palatino Linotype"/>
          <w:sz w:val="24"/>
          <w:szCs w:val="24"/>
        </w:rPr>
        <w:tab/>
      </w:r>
      <w:r w:rsidRPr="009432B6">
        <w:rPr>
          <w:rFonts w:ascii="Palatino Linotype" w:hAnsi="Palatino Linotype"/>
          <w:sz w:val="24"/>
          <w:szCs w:val="24"/>
        </w:rPr>
        <w:t>javítása.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Látogatás csónakkészítő műhelybe, a csónak és bárkák készítésének </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tanulmányozása.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Látogatás a Mezőgazdasági Múzeumba.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Üzemlátogatás egy természetesvízi üzembe (fogástechnikák és a </w:t>
      </w:r>
      <w:r>
        <w:rPr>
          <w:rFonts w:ascii="Palatino Linotype" w:hAnsi="Palatino Linotype"/>
          <w:sz w:val="24"/>
          <w:szCs w:val="24"/>
        </w:rPr>
        <w:tab/>
        <w:t xml:space="preserve">halfauna </w:t>
      </w:r>
      <w:r w:rsidRPr="009432B6">
        <w:rPr>
          <w:rFonts w:ascii="Palatino Linotype" w:hAnsi="Palatino Linotype"/>
          <w:sz w:val="24"/>
          <w:szCs w:val="24"/>
        </w:rPr>
        <w:t>tanulmányozása).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Egyszerűbb hálóféleségek készítése (pl. makett húzóháló, szák stb.).</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hálók beállítása és felszerelése: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hálók méretezésével kapcsolatos szakmai számítások,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Halász csatok (farkashurok, takács csomó, nyolcas csomó),</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Hálók felszerelése és beállítása (alin és felin felverése, apacsfa és a </w:t>
      </w:r>
      <w:r>
        <w:rPr>
          <w:rFonts w:ascii="Palatino Linotype" w:hAnsi="Palatino Linotype"/>
          <w:sz w:val="24"/>
          <w:szCs w:val="24"/>
        </w:rPr>
        <w:tab/>
        <w:t xml:space="preserve">kötélzet </w:t>
      </w:r>
      <w:r w:rsidRPr="009432B6">
        <w:rPr>
          <w:rFonts w:ascii="Palatino Linotype" w:hAnsi="Palatino Linotype"/>
          <w:sz w:val="24"/>
          <w:szCs w:val="24"/>
        </w:rPr>
        <w:t>felszerelése).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halászat eszközei és módszerei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Kerítő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Vető halászat</w:t>
      </w:r>
      <w:r w:rsidRPr="009432B6">
        <w:rPr>
          <w:rFonts w:ascii="Palatino Linotype" w:hAnsi="Palatino Linotype" w:cs="Arial"/>
          <w:sz w:val="24"/>
          <w:szCs w:val="24"/>
          <w:lang w:eastAsia="hu-HU"/>
        </w:rPr>
        <w:t xml:space="preserve"> 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Rekesztő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Szigonyos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Emelő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Állító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Keresőhalászat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Horgászat, mint halászati mód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Jégalatti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Elektromos halászat </w:t>
      </w:r>
      <w:r w:rsidRPr="009432B6">
        <w:rPr>
          <w:rFonts w:ascii="Palatino Linotype" w:hAnsi="Palatino Linotype" w:cs="Arial"/>
          <w:sz w:val="24"/>
          <w:szCs w:val="24"/>
          <w:lang w:eastAsia="hu-HU"/>
        </w:rPr>
        <w:t>eszközei és módszerei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különböző halászati módszerek és eszközök kombinálása</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pPr>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A természetesvízi halászat gyakorlati alapjai</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állóvizek általános jellemzése.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Az állóvizek élőhelyei és élővilága.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folyóvizek általános jellemzése.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folyóvizek élőhelyei és élővilága.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szinttájak jellemzői és élővilága.</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11012-12</w:t>
      </w:r>
      <w:r w:rsidRPr="009432B6">
        <w:rPr>
          <w:rFonts w:ascii="Palatino Linotype" w:hAnsi="Palatino Linotype" w:cs="Arial"/>
          <w:sz w:val="24"/>
          <w:szCs w:val="24"/>
          <w:lang w:eastAsia="hu-HU"/>
        </w:rPr>
        <w:t xml:space="preserve"> </w:t>
      </w:r>
      <w:r w:rsidRPr="009432B6">
        <w:rPr>
          <w:rFonts w:ascii="Palatino Linotype" w:hAnsi="Palatino Linotype" w:cs="Mangal"/>
          <w:b/>
          <w:kern w:val="2"/>
          <w:sz w:val="24"/>
          <w:szCs w:val="24"/>
          <w:lang w:eastAsia="hi-IN" w:bidi="hi-IN"/>
        </w:rPr>
        <w:t xml:space="preserve"> </w:t>
      </w:r>
      <w:r w:rsidRPr="009432B6">
        <w:rPr>
          <w:rFonts w:ascii="Palatino Linotype" w:hAnsi="Palatino Linotype"/>
          <w:b/>
          <w:sz w:val="24"/>
          <w:szCs w:val="24"/>
          <w:lang w:eastAsia="hu-HU"/>
        </w:rPr>
        <w:t>azonosító számú,</w:t>
      </w:r>
      <w:r w:rsidRPr="009432B6">
        <w:rPr>
          <w:rFonts w:ascii="Palatino Linotype" w:hAnsi="Palatino Linotype" w:cs="Arial"/>
          <w:sz w:val="24"/>
          <w:szCs w:val="24"/>
          <w:lang w:eastAsia="hu-HU"/>
        </w:rPr>
        <w:t xml:space="preserve"> </w:t>
      </w:r>
      <w:r w:rsidRPr="009432B6">
        <w:rPr>
          <w:rFonts w:ascii="Palatino Linotype" w:hAnsi="Palatino Linotype"/>
          <w:b/>
          <w:sz w:val="24"/>
          <w:szCs w:val="24"/>
          <w:lang w:eastAsia="hu-HU"/>
        </w:rPr>
        <w:t xml:space="preserve">Halászati vállalkozási és jogi alapismeretek követelménymodul </w:t>
      </w: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Halászati vállalkozási és jogi gyakorlatok tantárgy</w:t>
      </w:r>
    </w:p>
    <w:p w:rsidR="003A59DC" w:rsidRPr="009432B6" w:rsidRDefault="003A59DC">
      <w:pPr>
        <w:spacing w:after="0" w:line="240" w:lineRule="auto"/>
        <w:ind w:left="792"/>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termék értékesítése</w:t>
      </w:r>
      <w:r w:rsidRPr="009432B6">
        <w:rPr>
          <w:rFonts w:ascii="Palatino Linotype" w:hAnsi="Palatino Linotype" w:cs="Arial"/>
          <w:sz w:val="24"/>
          <w:szCs w:val="24"/>
          <w:lang w:eastAsia="hu-HU"/>
        </w:rPr>
        <w:t xml:space="preserve">        </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hal értékesítési formáinak tanulmányozása.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piac, a kis és nagykereskedelem</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Fizetési lehetőségek, azok bizonylatainak kitöltése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Megrendelés és értékesítési szerződés készítése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pPr>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Munkavállalói, munkaadói jogok kötelezettségek, érdekvédelem</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munkaszerződések tartalmi követelményei.</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A munkaviszony létesítésének, megszüntetésének adminisztrációja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Túlmunka lehetősége, díjazása</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Szabadság, pihenőidő, betegszabadság lehetősége számítása</w:t>
      </w:r>
    </w:p>
    <w:p w:rsidR="003A59DC" w:rsidRPr="009432B6" w:rsidRDefault="003A59DC">
      <w:pPr>
        <w:widowControl w:val="0"/>
        <w:suppressAutoHyphens/>
        <w:spacing w:after="0" w:line="240" w:lineRule="auto"/>
        <w:ind w:left="1224" w:firstLine="194"/>
        <w:rPr>
          <w:rFonts w:ascii="Palatino Linotype" w:hAnsi="Palatino Linotype" w:cs="Mangal"/>
          <w:b/>
          <w:kern w:val="1"/>
          <w:sz w:val="24"/>
          <w:szCs w:val="24"/>
          <w:lang w:eastAsia="hi-IN" w:bidi="hi-IN"/>
        </w:rPr>
      </w:pPr>
      <w:r w:rsidRPr="009432B6">
        <w:rPr>
          <w:rFonts w:ascii="Palatino Linotype" w:hAnsi="Palatino Linotype"/>
          <w:sz w:val="24"/>
          <w:szCs w:val="24"/>
        </w:rPr>
        <w:t>A munkatörvény áttekintése</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pPr>
        <w:widowControl w:val="0"/>
        <w:suppressAutoHyphens/>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 halászati tevékenység munkaszervezése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Tógazdasági tevékenységek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kihelyezés,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lehalászás, halszállítás,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takarmányozás,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tókarbantartás,</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halegészségügyi teendők,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próbahalászat,</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téli tógazdasági tevékenységek,</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kiegészítő tevékenységek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Természetesv</w:t>
      </w:r>
      <w:r>
        <w:rPr>
          <w:rFonts w:ascii="Palatino Linotype" w:hAnsi="Palatino Linotype"/>
          <w:sz w:val="24"/>
          <w:szCs w:val="24"/>
        </w:rPr>
        <w:t>í</w:t>
      </w:r>
      <w:r w:rsidRPr="009432B6">
        <w:rPr>
          <w:rFonts w:ascii="Palatino Linotype" w:hAnsi="Palatino Linotype"/>
          <w:sz w:val="24"/>
          <w:szCs w:val="24"/>
        </w:rPr>
        <w:t>zi halászat munkaszervezése:</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xml:space="preserve">- egyéni és brigádban történő halászat szervezése különböző </w:t>
      </w:r>
      <w:r>
        <w:rPr>
          <w:rFonts w:ascii="Palatino Linotype" w:hAnsi="Palatino Linotype"/>
          <w:sz w:val="24"/>
          <w:szCs w:val="24"/>
        </w:rPr>
        <w:tab/>
      </w:r>
      <w:r w:rsidRPr="009432B6">
        <w:rPr>
          <w:rFonts w:ascii="Palatino Linotype" w:hAnsi="Palatino Linotype"/>
          <w:sz w:val="24"/>
          <w:szCs w:val="24"/>
        </w:rPr>
        <w:t>eszközökkel,</w:t>
      </w:r>
    </w:p>
    <w:p w:rsidR="003A59DC" w:rsidRPr="009432B6" w:rsidRDefault="003A59DC">
      <w:pPr>
        <w:widowControl w:val="0"/>
        <w:suppressAutoHyphens/>
        <w:spacing w:after="0" w:line="240" w:lineRule="auto"/>
        <w:ind w:left="1224" w:firstLine="194"/>
        <w:rPr>
          <w:rFonts w:ascii="Palatino Linotype" w:hAnsi="Palatino Linotype"/>
          <w:sz w:val="24"/>
          <w:szCs w:val="24"/>
        </w:rPr>
      </w:pPr>
      <w:r w:rsidRPr="009432B6">
        <w:rPr>
          <w:rFonts w:ascii="Palatino Linotype" w:hAnsi="Palatino Linotype"/>
          <w:sz w:val="24"/>
          <w:szCs w:val="24"/>
        </w:rPr>
        <w:t>- a hal tárolása, értékesítésének megszervezése</w:t>
      </w:r>
    </w:p>
    <w:p w:rsidR="003A59DC" w:rsidRPr="009432B6" w:rsidRDefault="003A59DC">
      <w:pPr>
        <w:widowControl w:val="0"/>
        <w:suppressAutoHyphens/>
        <w:spacing w:after="0" w:line="240" w:lineRule="auto"/>
        <w:ind w:left="1224" w:firstLine="194"/>
        <w:rPr>
          <w:rFonts w:ascii="Palatino Linotype" w:hAnsi="Palatino Linotype" w:cs="Mangal"/>
          <w:b/>
          <w:kern w:val="2"/>
          <w:sz w:val="24"/>
          <w:szCs w:val="24"/>
          <w:lang w:eastAsia="hi-IN" w:bidi="hi-IN"/>
        </w:rPr>
      </w:pPr>
      <w:r w:rsidRPr="009432B6">
        <w:rPr>
          <w:rFonts w:ascii="Palatino Linotype" w:hAnsi="Palatino Linotype"/>
          <w:sz w:val="24"/>
          <w:szCs w:val="24"/>
        </w:rPr>
        <w:t>A munkavégzés alapvető feltételei</w:t>
      </w: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cs="Mangal"/>
          <w:b/>
          <w:iCs/>
          <w:kern w:val="1"/>
          <w:sz w:val="24"/>
          <w:szCs w:val="24"/>
          <w:lang w:eastAsia="hi-IN" w:bidi="hi-IN"/>
        </w:rPr>
      </w:pPr>
      <w:r w:rsidRPr="009432B6">
        <w:rPr>
          <w:rFonts w:ascii="Palatino Linotype" w:hAnsi="Palatino Linotype"/>
          <w:b/>
          <w:sz w:val="24"/>
          <w:szCs w:val="24"/>
          <w:lang w:eastAsia="hu-HU"/>
        </w:rPr>
        <w:t>11012-12</w:t>
      </w:r>
      <w:r w:rsidRPr="009432B6">
        <w:rPr>
          <w:rFonts w:ascii="Palatino Linotype" w:hAnsi="Palatino Linotype" w:cs="Arial"/>
          <w:sz w:val="24"/>
          <w:szCs w:val="24"/>
          <w:lang w:eastAsia="hu-HU"/>
        </w:rPr>
        <w:t xml:space="preserve"> </w:t>
      </w:r>
      <w:r w:rsidRPr="009432B6">
        <w:rPr>
          <w:rFonts w:ascii="Palatino Linotype" w:hAnsi="Palatino Linotype" w:cs="Mangal"/>
          <w:b/>
          <w:kern w:val="2"/>
          <w:sz w:val="24"/>
          <w:szCs w:val="24"/>
          <w:lang w:eastAsia="hi-IN" w:bidi="hi-IN"/>
        </w:rPr>
        <w:t xml:space="preserve"> </w:t>
      </w:r>
      <w:r w:rsidRPr="009432B6">
        <w:rPr>
          <w:rFonts w:ascii="Palatino Linotype" w:hAnsi="Palatino Linotype"/>
          <w:b/>
          <w:sz w:val="24"/>
          <w:szCs w:val="24"/>
          <w:lang w:eastAsia="hu-HU"/>
        </w:rPr>
        <w:t>azonosító számú Biológiai és hal-egészségügyi alapismeretek követelménymodul</w:t>
      </w: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Biológiai és hal-egészségügyi gyakorlat tantárgy</w:t>
      </w:r>
    </w:p>
    <w:p w:rsidR="003A59DC" w:rsidRPr="009432B6" w:rsidRDefault="003A59DC">
      <w:pPr>
        <w:spacing w:after="0" w:line="240" w:lineRule="auto"/>
        <w:ind w:left="792"/>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spacing w:after="0" w:line="240" w:lineRule="auto"/>
        <w:ind w:left="792"/>
        <w:rPr>
          <w:rFonts w:ascii="Palatino Linotype" w:hAnsi="Palatino Linotype"/>
          <w:b/>
          <w:sz w:val="24"/>
          <w:szCs w:val="24"/>
        </w:rPr>
      </w:pPr>
    </w:p>
    <w:p w:rsidR="003A59DC" w:rsidRPr="009432B6" w:rsidRDefault="003A59DC">
      <w:pPr>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Általános halegészségügyi ismeretek</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Egészséges és beteg hal felismerése a viselkedés és az adott betegség  jellemző tünetei alapján.</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Hallal való kíméletes és szakszerű bánásmód gyakorlása.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tóvíz érzékszervi minősítése (színe, szaga, átlátszósága) és az esetleges szennyezés jellemző tulajdonságainak megfigyelése.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Paraziták és halkártevők megfigyelése.</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p>
    <w:p w:rsidR="003A59DC" w:rsidRPr="009432B6" w:rsidRDefault="003A59DC">
      <w:pPr>
        <w:spacing w:after="0" w:line="240" w:lineRule="auto"/>
        <w:ind w:firstLine="709"/>
        <w:rPr>
          <w:rFonts w:ascii="Palatino Linotype" w:hAnsi="Palatino Linotype" w:cs="Mangal"/>
          <w:kern w:val="1"/>
          <w:sz w:val="24"/>
          <w:szCs w:val="24"/>
          <w:lang w:eastAsia="hi-IN" w:bidi="hi-IN"/>
        </w:rPr>
      </w:pPr>
      <w:r w:rsidRPr="009432B6">
        <w:rPr>
          <w:rFonts w:ascii="Palatino Linotype" w:hAnsi="Palatino Linotype" w:cs="Arial"/>
          <w:b/>
          <w:sz w:val="24"/>
          <w:szCs w:val="24"/>
          <w:lang w:eastAsia="hu-HU"/>
        </w:rPr>
        <w:t>Egyszerűbb vízkémiai vizsgálatok</w:t>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Vízvizsgálatok jelentősége és módszerei.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Vízvizsgáló kislabor eszközei és vegyszerei (vegyszerek használatának szabályai).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Elektronikus mérőműszerek és kezelésüknek szabályai.</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Vizsgálatokra történő vízmintavétel szabályai, mintavevő készülék.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Oxigén mennyiségének és telítettségének a meghatározása.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 pH érték meghatározása.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Ammónium-ion meghatározása.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Kénhidrogén meghatározása.</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sz w:val="24"/>
          <w:szCs w:val="24"/>
        </w:rPr>
        <w:t>Egyéb anyagok meghatározása</w:t>
      </w:r>
    </w:p>
    <w:p w:rsidR="003A59DC" w:rsidRPr="009432B6" w:rsidRDefault="003A59DC">
      <w:pPr>
        <w:widowControl w:val="0"/>
        <w:suppressAutoHyphens/>
        <w:spacing w:after="0" w:line="240" w:lineRule="auto"/>
        <w:ind w:left="1225"/>
        <w:rPr>
          <w:rFonts w:ascii="Palatino Linotype" w:hAnsi="Palatino Linotype" w:cs="Mangal"/>
          <w:b/>
          <w:kern w:val="1"/>
          <w:sz w:val="24"/>
          <w:szCs w:val="24"/>
          <w:lang w:eastAsia="hi-IN" w:bidi="hi-IN"/>
        </w:rPr>
      </w:pP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Védekezés a halbetegségek ellen</w:t>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Arial"/>
          <w:b/>
          <w:sz w:val="24"/>
          <w:szCs w:val="24"/>
          <w:lang w:eastAsia="hu-HU"/>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Tavak téli, vagy nyári szárazon tartása.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Halastavak fertőtlenítése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Parazitamentesítő fürdetések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Halak gyógytakarmányozása és azok alkalmazása </w:t>
      </w:r>
    </w:p>
    <w:p w:rsidR="003A59DC" w:rsidRPr="009432B6" w:rsidRDefault="003A59DC">
      <w:pPr>
        <w:widowControl w:val="0"/>
        <w:suppressAutoHyphens/>
        <w:spacing w:after="0" w:line="240" w:lineRule="auto"/>
        <w:ind w:left="1224"/>
        <w:rPr>
          <w:rFonts w:ascii="Palatino Linotype" w:hAnsi="Palatino Linotype" w:cs="Mangal"/>
          <w:kern w:val="1"/>
          <w:sz w:val="24"/>
          <w:szCs w:val="24"/>
          <w:lang w:eastAsia="hi-IN" w:bidi="hi-IN"/>
        </w:rPr>
      </w:pPr>
      <w:r w:rsidRPr="009432B6">
        <w:rPr>
          <w:rFonts w:ascii="Palatino Linotype" w:hAnsi="Palatino Linotype"/>
          <w:sz w:val="24"/>
          <w:szCs w:val="24"/>
        </w:rPr>
        <w:t>A technológiai folyamatok halegészségügyi követelményei</w:t>
      </w:r>
    </w:p>
    <w:p w:rsidR="003A59DC" w:rsidRPr="009432B6" w:rsidRDefault="003A59DC">
      <w:pPr>
        <w:widowControl w:val="0"/>
        <w:suppressAutoHyphens/>
        <w:spacing w:after="0" w:line="240" w:lineRule="auto"/>
        <w:jc w:val="center"/>
        <w:rPr>
          <w:rFonts w:ascii="Palatino Linotype" w:hAnsi="Palatino Linotype" w:cs="Mangal"/>
          <w:b/>
          <w:kern w:val="1"/>
          <w:sz w:val="24"/>
          <w:szCs w:val="24"/>
          <w:lang w:eastAsia="hi-IN" w:bidi="hi-IN"/>
        </w:rPr>
      </w:pP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A halak kártevői, ellenségei</w:t>
      </w:r>
      <w:r w:rsidRPr="009432B6">
        <w:rPr>
          <w:rFonts w:ascii="Palatino Linotype" w:hAnsi="Palatino Linotype" w:cs="Arial"/>
          <w:sz w:val="24"/>
          <w:szCs w:val="24"/>
          <w:lang w:eastAsia="hu-HU"/>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Gerinctelen állatok és azok kártétele: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gerinctelen kártevők rendszere,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alacsonyabb rendű rákok és szerepük,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rovarok, lárváik és szerepük,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alacsonyabb rendű rákok és a kártételük megfigyelése mikroszkóppal,</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kártevő rovarok és rovarlárvák begyűjtése és megfigyelése,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előnevelő tavak előkészítése a hallárva fogadására.</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Gerinces állatok és azok kártétele: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gerinces kártevők rendszere,</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 xml:space="preserve">halak, </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kétéltűek,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hüllők,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madarak,</w:t>
      </w:r>
    </w:p>
    <w:p w:rsidR="003A59DC" w:rsidRPr="009432B6" w:rsidRDefault="003A59DC">
      <w:pPr>
        <w:widowControl w:val="0"/>
        <w:suppressAutoHyphens/>
        <w:spacing w:after="0" w:line="240" w:lineRule="auto"/>
        <w:ind w:left="1224"/>
        <w:rPr>
          <w:rFonts w:ascii="Palatino Linotype" w:hAnsi="Palatino Linotype"/>
          <w:sz w:val="24"/>
          <w:szCs w:val="24"/>
        </w:rPr>
      </w:pPr>
      <w:r w:rsidRPr="009432B6">
        <w:rPr>
          <w:rFonts w:ascii="Palatino Linotype" w:hAnsi="Palatino Linotype"/>
          <w:sz w:val="24"/>
          <w:szCs w:val="24"/>
        </w:rPr>
        <w:t>emlősök,</w:t>
      </w:r>
    </w:p>
    <w:p w:rsidR="003A59DC" w:rsidRPr="009432B6" w:rsidRDefault="003A59DC">
      <w:pPr>
        <w:widowControl w:val="0"/>
        <w:suppressAutoHyphens/>
        <w:spacing w:after="0" w:line="240" w:lineRule="auto"/>
        <w:ind w:left="1224"/>
        <w:rPr>
          <w:rFonts w:ascii="Palatino Linotype" w:hAnsi="Palatino Linotype" w:cs="Mangal"/>
          <w:b/>
          <w:kern w:val="1"/>
          <w:sz w:val="24"/>
          <w:szCs w:val="24"/>
          <w:lang w:eastAsia="hi-IN" w:bidi="hi-IN"/>
        </w:rPr>
      </w:pPr>
      <w:r w:rsidRPr="009432B6">
        <w:rPr>
          <w:rFonts w:ascii="Palatino Linotype" w:hAnsi="Palatino Linotype"/>
          <w:sz w:val="24"/>
          <w:szCs w:val="24"/>
        </w:rPr>
        <w:t>gerinces kártevők irtása, gyérítése és riasztása</w:t>
      </w:r>
    </w:p>
    <w:p w:rsidR="003A59DC" w:rsidRPr="009432B6" w:rsidRDefault="003A59DC">
      <w:pPr>
        <w:spacing w:after="0" w:line="240" w:lineRule="auto"/>
        <w:ind w:left="792"/>
        <w:rPr>
          <w:rFonts w:ascii="Palatino Linotype" w:hAnsi="Palatino Linotype"/>
          <w:b/>
          <w:sz w:val="24"/>
          <w:szCs w:val="24"/>
        </w:rPr>
      </w:pPr>
    </w:p>
    <w:p w:rsidR="003A59DC" w:rsidRPr="009432B6" w:rsidRDefault="003A59DC">
      <w:pPr>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b/>
          <w:kern w:val="2"/>
          <w:sz w:val="24"/>
          <w:szCs w:val="24"/>
          <w:lang w:eastAsia="hi-IN" w:bidi="hi-IN"/>
        </w:rPr>
      </w:pPr>
      <w:r w:rsidRPr="009432B6">
        <w:rPr>
          <w:rFonts w:ascii="Palatino Linotype" w:hAnsi="Palatino Linotype"/>
          <w:b/>
          <w:sz w:val="24"/>
          <w:szCs w:val="24"/>
          <w:lang w:eastAsia="hu-HU"/>
        </w:rPr>
        <w:t>11014-12  azonosító számú, Elektromos halászgép kezelése megnevezésű szakmai követelmény</w:t>
      </w:r>
      <w:r w:rsidRPr="009432B6">
        <w:rPr>
          <w:rFonts w:ascii="Palatino Linotype" w:hAnsi="Palatino Linotype"/>
          <w:b/>
          <w:kern w:val="2"/>
          <w:sz w:val="24"/>
          <w:szCs w:val="24"/>
          <w:lang w:eastAsia="hi-IN" w:bidi="hi-IN"/>
        </w:rPr>
        <w:t>modul</w:t>
      </w:r>
    </w:p>
    <w:p w:rsidR="003A59DC" w:rsidRPr="009432B6" w:rsidRDefault="003A59DC">
      <w:pPr>
        <w:spacing w:after="0" w:line="240" w:lineRule="auto"/>
        <w:rPr>
          <w:rFonts w:ascii="Palatino Linotype" w:hAnsi="Palatino Linotype" w:cs="Arial"/>
          <w:b/>
          <w:sz w:val="24"/>
          <w:szCs w:val="24"/>
          <w:lang w:eastAsia="hu-HU"/>
        </w:rPr>
      </w:pPr>
    </w:p>
    <w:p w:rsidR="003A59DC" w:rsidRPr="009432B6" w:rsidRDefault="003A59DC">
      <w:pPr>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Elektromos halászgép kezelési gyakorlatok tantárgy</w:t>
      </w: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b/>
          <w:sz w:val="24"/>
          <w:szCs w:val="24"/>
        </w:rPr>
        <w:t xml:space="preserve">Témakörök </w:t>
      </w:r>
    </w:p>
    <w:p w:rsidR="003A59DC" w:rsidRPr="009432B6" w:rsidRDefault="003A59DC">
      <w:pPr>
        <w:spacing w:after="0" w:line="240" w:lineRule="auto"/>
        <w:ind w:firstLine="709"/>
        <w:rPr>
          <w:rFonts w:ascii="Palatino Linotype" w:hAnsi="Palatino Linotype"/>
          <w:b/>
          <w:sz w:val="24"/>
          <w:szCs w:val="24"/>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Az elektromos halászberendezések típusai, működési elve</w:t>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akkumulátoros halászgép felépítése.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Az akkumulátoros halászgép működési elve.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A generátoros halászgép felépítése.</w:t>
      </w:r>
    </w:p>
    <w:p w:rsidR="003A59DC" w:rsidRPr="009432B6" w:rsidRDefault="003A59DC">
      <w:pPr>
        <w:widowControl w:val="0"/>
        <w:suppressAutoHyphens/>
        <w:spacing w:after="0" w:line="240" w:lineRule="auto"/>
        <w:ind w:left="1418" w:firstLine="1"/>
        <w:rPr>
          <w:rFonts w:ascii="Palatino Linotype" w:hAnsi="Palatino Linotype"/>
          <w:sz w:val="24"/>
          <w:szCs w:val="24"/>
        </w:rPr>
      </w:pPr>
      <w:r w:rsidRPr="009432B6">
        <w:rPr>
          <w:rFonts w:ascii="Palatino Linotype" w:hAnsi="Palatino Linotype"/>
          <w:sz w:val="24"/>
          <w:szCs w:val="24"/>
        </w:rPr>
        <w:t xml:space="preserve"> A generátoros halászgép működési elve.</w:t>
      </w:r>
    </w:p>
    <w:p w:rsidR="003A59DC" w:rsidRPr="009432B6" w:rsidRDefault="003A59DC">
      <w:pPr>
        <w:widowControl w:val="0"/>
        <w:suppressAutoHyphens/>
        <w:spacing w:after="0" w:line="240" w:lineRule="auto"/>
        <w:ind w:left="1418" w:firstLine="1"/>
        <w:rPr>
          <w:rFonts w:ascii="Palatino Linotype" w:hAnsi="Palatino Linotype"/>
          <w:sz w:val="24"/>
          <w:szCs w:val="24"/>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Az elektromos halászberendezés üzemeltetése</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03295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 xml:space="preserve">A különböző típusú elektromos halászó gépek működési elve a </w:t>
      </w:r>
      <w:r>
        <w:rPr>
          <w:rFonts w:ascii="Palatino Linotype" w:hAnsi="Palatino Linotype"/>
          <w:sz w:val="24"/>
          <w:szCs w:val="24"/>
        </w:rPr>
        <w:tab/>
        <w:t xml:space="preserve">fogástechnika </w:t>
      </w:r>
      <w:r w:rsidRPr="009432B6">
        <w:rPr>
          <w:rFonts w:ascii="Palatino Linotype" w:hAnsi="Palatino Linotype"/>
          <w:sz w:val="24"/>
          <w:szCs w:val="24"/>
        </w:rPr>
        <w:t>szempontjából</w:t>
      </w:r>
      <w:r w:rsidRPr="009432B6">
        <w:rPr>
          <w:rFonts w:ascii="Palatino Linotype" w:hAnsi="Palatino Linotype" w:cs="Mangal"/>
          <w:kern w:val="1"/>
          <w:sz w:val="24"/>
          <w:szCs w:val="24"/>
          <w:lang w:eastAsia="hi-IN" w:bidi="hi-IN"/>
        </w:rPr>
        <w:tab/>
      </w:r>
    </w:p>
    <w:p w:rsidR="003A59DC" w:rsidRPr="009432B6" w:rsidRDefault="003A59DC">
      <w:pPr>
        <w:widowControl w:val="0"/>
        <w:suppressAutoHyphens/>
        <w:spacing w:after="0" w:line="240" w:lineRule="auto"/>
        <w:ind w:left="1418" w:firstLine="2"/>
        <w:rPr>
          <w:rFonts w:ascii="Palatino Linotype" w:hAnsi="Palatino Linotype"/>
          <w:sz w:val="24"/>
          <w:szCs w:val="24"/>
        </w:rPr>
      </w:pPr>
      <w:r w:rsidRPr="009432B6">
        <w:rPr>
          <w:rFonts w:ascii="Palatino Linotype" w:hAnsi="Palatino Linotype" w:cs="Mangal"/>
          <w:kern w:val="1"/>
          <w:sz w:val="24"/>
          <w:szCs w:val="24"/>
          <w:lang w:eastAsia="hi-IN" w:bidi="hi-IN"/>
        </w:rPr>
        <w:t>A</w:t>
      </w:r>
      <w:r w:rsidRPr="009432B6">
        <w:rPr>
          <w:rFonts w:ascii="Palatino Linotype" w:hAnsi="Palatino Linotype"/>
          <w:sz w:val="24"/>
          <w:szCs w:val="24"/>
        </w:rPr>
        <w:t>z elektromos halászat személyi és tárgyi feltételeit</w:t>
      </w:r>
      <w:r w:rsidRPr="009432B6">
        <w:rPr>
          <w:rFonts w:ascii="Palatino Linotype" w:hAnsi="Palatino Linotype"/>
          <w:sz w:val="24"/>
          <w:szCs w:val="24"/>
        </w:rPr>
        <w:br/>
        <w:t>Az intenzív fogástechnika módszereit és alkalmazási területeit</w:t>
      </w:r>
    </w:p>
    <w:p w:rsidR="003A59DC" w:rsidRPr="009432B6" w:rsidRDefault="003A59DC">
      <w:pPr>
        <w:widowControl w:val="0"/>
        <w:suppressAutoHyphens/>
        <w:spacing w:after="0" w:line="240" w:lineRule="auto"/>
        <w:ind w:left="1418" w:firstLine="2"/>
        <w:rPr>
          <w:rFonts w:ascii="Palatino Linotype" w:hAnsi="Palatino Linotype" w:cs="Mangal"/>
          <w:kern w:val="1"/>
          <w:sz w:val="24"/>
          <w:szCs w:val="24"/>
          <w:lang w:eastAsia="hi-IN" w:bidi="hi-IN"/>
        </w:rPr>
      </w:pP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Az elektromos halászberendezés balesetvédelmi előírásai</w:t>
      </w:r>
      <w:r w:rsidRPr="009432B6">
        <w:rPr>
          <w:rFonts w:ascii="Palatino Linotype" w:hAnsi="Palatino Linotype" w:cs="Mangal"/>
          <w:b/>
          <w:kern w:val="1"/>
          <w:sz w:val="24"/>
          <w:szCs w:val="24"/>
          <w:lang w:eastAsia="hi-IN" w:bidi="hi-IN"/>
        </w:rPr>
        <w:tab/>
      </w:r>
    </w:p>
    <w:p w:rsidR="003A59DC" w:rsidRPr="009432B6" w:rsidRDefault="003A59DC">
      <w:pPr>
        <w:widowControl w:val="0"/>
        <w:suppressAutoHyphens/>
        <w:spacing w:after="0" w:line="240" w:lineRule="auto"/>
        <w:ind w:left="1418" w:firstLine="2"/>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w:t>
      </w:r>
      <w:r w:rsidRPr="009432B6">
        <w:rPr>
          <w:rFonts w:ascii="Palatino Linotype" w:hAnsi="Palatino Linotype"/>
          <w:sz w:val="24"/>
          <w:szCs w:val="24"/>
        </w:rPr>
        <w:t>z elektromos halászó gépek üzembe helyezése és biztonságos üzemeltetése</w:t>
      </w:r>
      <w:r w:rsidRPr="009432B6">
        <w:rPr>
          <w:rFonts w:ascii="Palatino Linotype" w:hAnsi="Palatino Linotype"/>
          <w:sz w:val="24"/>
          <w:szCs w:val="24"/>
        </w:rPr>
        <w:br/>
        <w:t>Az akkumulátorok feltöltése és karbantartása</w:t>
      </w:r>
    </w:p>
    <w:p w:rsidR="003A59DC" w:rsidRPr="009432B6" w:rsidRDefault="003A59DC">
      <w:pPr>
        <w:widowControl w:val="0"/>
        <w:suppressAutoHyphens/>
        <w:spacing w:after="0" w:line="240" w:lineRule="auto"/>
        <w:ind w:left="1225"/>
        <w:rPr>
          <w:rFonts w:ascii="Palatino Linotype" w:hAnsi="Palatino Linotype"/>
          <w:sz w:val="24"/>
          <w:szCs w:val="24"/>
        </w:rPr>
      </w:pPr>
      <w:r w:rsidRPr="009432B6">
        <w:rPr>
          <w:rFonts w:ascii="Palatino Linotype" w:hAnsi="Palatino Linotype" w:cs="Mangal"/>
          <w:kern w:val="1"/>
          <w:sz w:val="24"/>
          <w:szCs w:val="24"/>
          <w:lang w:eastAsia="hi-IN" w:bidi="hi-IN"/>
        </w:rPr>
        <w:tab/>
        <w:t>A</w:t>
      </w:r>
      <w:r w:rsidRPr="009432B6">
        <w:rPr>
          <w:rFonts w:ascii="Palatino Linotype" w:hAnsi="Palatino Linotype"/>
          <w:sz w:val="24"/>
          <w:szCs w:val="24"/>
        </w:rPr>
        <w:t>z érintésvédelem elméleti alapjai.</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robbanómotorok biztonságos üzemeltetése</w:t>
      </w:r>
    </w:p>
    <w:p w:rsidR="003A59DC" w:rsidRPr="009432B6" w:rsidRDefault="003A59DC">
      <w:pPr>
        <w:widowControl w:val="0"/>
        <w:suppressAutoHyphens/>
        <w:spacing w:after="0" w:line="240" w:lineRule="auto"/>
        <w:ind w:left="1418"/>
        <w:rPr>
          <w:rFonts w:ascii="Palatino Linotype" w:hAnsi="Palatino Linotype"/>
          <w:sz w:val="24"/>
          <w:szCs w:val="24"/>
        </w:rPr>
      </w:pPr>
      <w:r w:rsidRPr="009432B6">
        <w:rPr>
          <w:rFonts w:ascii="Palatino Linotype" w:hAnsi="Palatino Linotype"/>
          <w:sz w:val="24"/>
          <w:szCs w:val="24"/>
        </w:rPr>
        <w:t>A biztonságos vízi közlekedés szabályai.</w:t>
      </w:r>
    </w:p>
    <w:p w:rsidR="003A59DC" w:rsidRPr="009432B6" w:rsidRDefault="003A59DC">
      <w:pPr>
        <w:spacing w:after="0" w:line="240" w:lineRule="auto"/>
        <w:ind w:left="709" w:firstLine="709"/>
        <w:rPr>
          <w:rFonts w:ascii="Palatino Linotype" w:hAnsi="Palatino Linotype"/>
          <w:b/>
          <w:sz w:val="24"/>
          <w:szCs w:val="24"/>
        </w:rPr>
      </w:pPr>
      <w:r w:rsidRPr="009432B6">
        <w:rPr>
          <w:rFonts w:ascii="Palatino Linotype" w:hAnsi="Palatino Linotype"/>
          <w:sz w:val="24"/>
          <w:szCs w:val="24"/>
        </w:rPr>
        <w:t xml:space="preserve">A vízből való mentés és a munkakörrel kapcsolatos elsősegélynyújtás </w:t>
      </w:r>
      <w:r>
        <w:rPr>
          <w:rFonts w:ascii="Palatino Linotype" w:hAnsi="Palatino Linotype"/>
          <w:sz w:val="24"/>
          <w:szCs w:val="24"/>
        </w:rPr>
        <w:tab/>
      </w:r>
      <w:r w:rsidRPr="009432B6">
        <w:rPr>
          <w:rFonts w:ascii="Palatino Linotype" w:hAnsi="Palatino Linotype"/>
          <w:sz w:val="24"/>
          <w:szCs w:val="24"/>
        </w:rPr>
        <w:t>módjai.</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11015-12  azonosító számú, Horgásztó üzemeltetése megnevezésű szakmai követelmény</w:t>
      </w:r>
      <w:r w:rsidRPr="009432B6">
        <w:rPr>
          <w:rFonts w:ascii="Palatino Linotype" w:hAnsi="Palatino Linotype"/>
          <w:b/>
          <w:kern w:val="2"/>
          <w:sz w:val="24"/>
          <w:szCs w:val="24"/>
          <w:lang w:eastAsia="hi-IN" w:bidi="hi-IN"/>
        </w:rPr>
        <w:t>modul</w:t>
      </w:r>
      <w:r w:rsidRPr="009432B6">
        <w:rPr>
          <w:rFonts w:ascii="Palatino Linotype" w:hAnsi="Palatino Linotype"/>
          <w:b/>
          <w:sz w:val="24"/>
          <w:szCs w:val="24"/>
          <w:lang w:eastAsia="hu-HU"/>
        </w:rPr>
        <w:t xml:space="preserve"> </w:t>
      </w: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Horgásztó üzemeltetésének gyakorlata tantárgy</w:t>
      </w:r>
    </w:p>
    <w:p w:rsidR="003A59DC" w:rsidRPr="009432B6" w:rsidRDefault="003A59DC">
      <w:pPr>
        <w:widowControl w:val="0"/>
        <w:suppressAutoHyphens/>
        <w:spacing w:after="0" w:line="240" w:lineRule="auto"/>
        <w:rPr>
          <w:rFonts w:ascii="Palatino Linotype" w:hAnsi="Palatino Linotype"/>
          <w:b/>
          <w:sz w:val="24"/>
          <w:szCs w:val="24"/>
          <w:lang w:eastAsia="hu-HU"/>
        </w:rPr>
      </w:pPr>
      <w:r w:rsidRPr="009432B6">
        <w:rPr>
          <w:rFonts w:ascii="Palatino Linotype" w:hAnsi="Palatino Linotype"/>
          <w:b/>
          <w:sz w:val="24"/>
          <w:szCs w:val="24"/>
          <w:lang w:eastAsia="hu-HU"/>
        </w:rPr>
        <w:tab/>
        <w:t>Témakörök</w:t>
      </w:r>
    </w:p>
    <w:p w:rsidR="003A59DC" w:rsidRPr="009432B6" w:rsidRDefault="003A59DC">
      <w:pPr>
        <w:spacing w:after="0" w:line="240" w:lineRule="auto"/>
        <w:ind w:firstLine="709"/>
        <w:rPr>
          <w:rFonts w:ascii="Palatino Linotype" w:hAnsi="Palatino Linotype" w:cs="Arial"/>
          <w:b/>
          <w:sz w:val="24"/>
          <w:szCs w:val="24"/>
          <w:lang w:eastAsia="hu-HU"/>
        </w:rPr>
      </w:pPr>
    </w:p>
    <w:p w:rsidR="003A59DC" w:rsidRPr="009432B6" w:rsidRDefault="003A59DC">
      <w:pPr>
        <w:spacing w:after="0" w:line="240" w:lineRule="auto"/>
        <w:ind w:firstLine="709"/>
        <w:rPr>
          <w:rFonts w:ascii="Palatino Linotype" w:hAnsi="Palatino Linotype" w:cs="Arial"/>
          <w:b/>
          <w:sz w:val="24"/>
          <w:szCs w:val="24"/>
          <w:lang w:eastAsia="hu-HU"/>
        </w:rPr>
      </w:pPr>
    </w:p>
    <w:p w:rsidR="003A59DC" w:rsidRPr="009432B6" w:rsidRDefault="003A59DC">
      <w:pPr>
        <w:spacing w:after="0" w:line="240" w:lineRule="auto"/>
        <w:ind w:firstLine="709"/>
        <w:rPr>
          <w:rFonts w:ascii="Palatino Linotype" w:hAnsi="Palatino Linotype"/>
          <w:b/>
          <w:sz w:val="24"/>
          <w:szCs w:val="24"/>
        </w:rPr>
      </w:pPr>
      <w:r w:rsidRPr="009432B6">
        <w:rPr>
          <w:rFonts w:ascii="Palatino Linotype" w:hAnsi="Palatino Linotype" w:cs="Arial"/>
          <w:b/>
          <w:sz w:val="24"/>
          <w:szCs w:val="24"/>
          <w:lang w:eastAsia="hu-HU"/>
        </w:rPr>
        <w:t>Horgászvizek műszaki berendezései</w:t>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horgászvizek földművei, műtárgyai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A horgászás műszaki kellékei, épületei, építményei</w:t>
      </w:r>
    </w:p>
    <w:p w:rsidR="003A59DC" w:rsidRPr="009432B6" w:rsidRDefault="003A59DC">
      <w:pPr>
        <w:widowControl w:val="0"/>
        <w:suppressAutoHyphens/>
        <w:spacing w:after="0" w:line="240" w:lineRule="auto"/>
        <w:ind w:left="1225" w:firstLine="193"/>
        <w:rPr>
          <w:rFonts w:ascii="Palatino Linotype" w:hAnsi="Palatino Linotype"/>
          <w:sz w:val="24"/>
          <w:szCs w:val="24"/>
        </w:rPr>
      </w:pPr>
      <w:r w:rsidRPr="009432B6">
        <w:rPr>
          <w:rFonts w:ascii="Palatino Linotype" w:hAnsi="Palatino Linotype"/>
          <w:sz w:val="24"/>
          <w:szCs w:val="24"/>
        </w:rPr>
        <w:t>Horgásztavak berendezései, működtetésük feltételei</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r w:rsidRPr="009432B6">
        <w:rPr>
          <w:rFonts w:ascii="Palatino Linotype" w:hAnsi="Palatino Linotype" w:cs="Mangal"/>
          <w:kern w:val="1"/>
          <w:sz w:val="24"/>
          <w:szCs w:val="24"/>
          <w:lang w:eastAsia="hi-IN" w:bidi="hi-IN"/>
        </w:rPr>
        <w:tab/>
      </w:r>
    </w:p>
    <w:p w:rsidR="003A59DC" w:rsidRPr="009432B6" w:rsidRDefault="003A59DC">
      <w:pPr>
        <w:spacing w:after="0" w:line="240" w:lineRule="auto"/>
        <w:ind w:firstLine="709"/>
        <w:rPr>
          <w:rFonts w:ascii="Palatino Linotype" w:hAnsi="Palatino Linotype"/>
          <w:b/>
          <w:i/>
          <w:sz w:val="24"/>
          <w:szCs w:val="24"/>
        </w:rPr>
      </w:pPr>
      <w:r w:rsidRPr="009432B6">
        <w:rPr>
          <w:rFonts w:ascii="Palatino Linotype" w:hAnsi="Palatino Linotype" w:cs="Arial"/>
          <w:b/>
          <w:sz w:val="24"/>
          <w:szCs w:val="24"/>
          <w:lang w:eastAsia="hu-HU"/>
        </w:rPr>
        <w:t>Horgászvizek halasítása, takarmányozása, ápolása, kezelése</w:t>
      </w:r>
      <w:r w:rsidRPr="009432B6">
        <w:rPr>
          <w:rFonts w:ascii="Palatino Linotype" w:hAnsi="Palatino Linotype"/>
          <w:b/>
          <w:sz w:val="24"/>
          <w:szCs w:val="24"/>
        </w:rPr>
        <w:tab/>
      </w:r>
    </w:p>
    <w:p w:rsidR="003A59DC" w:rsidRPr="009432B6" w:rsidRDefault="003A59DC">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9432B6">
        <w:rPr>
          <w:rFonts w:ascii="Palatino Linotype" w:hAnsi="Palatino Linotype"/>
          <w:sz w:val="24"/>
          <w:szCs w:val="24"/>
        </w:rPr>
        <w:t xml:space="preserve">A </w:t>
      </w:r>
      <w:r w:rsidRPr="009432B6">
        <w:rPr>
          <w:rFonts w:ascii="Palatino Linotype" w:hAnsi="Palatino Linotype" w:cs="Tahoma"/>
          <w:color w:val="333333"/>
          <w:sz w:val="24"/>
          <w:szCs w:val="24"/>
          <w:shd w:val="clear" w:color="auto" w:fill="FFFFFF"/>
        </w:rPr>
        <w:t>horgászvizek jellemző halfajai</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horgászvizek halasítása</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t>A szállított hal vizsgálata, átvétele.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t>A halak természetes és mesterséges táplálékai.</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Haltakarmányozás.</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Vízutánpótlás, levegőztetés.</w:t>
      </w:r>
    </w:p>
    <w:p w:rsidR="003A59DC" w:rsidRPr="009432B6" w:rsidRDefault="003A59DC">
      <w:pPr>
        <w:widowControl w:val="0"/>
        <w:suppressAutoHyphens/>
        <w:spacing w:after="0" w:line="240" w:lineRule="auto"/>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b/>
      </w:r>
      <w:r w:rsidRPr="009432B6">
        <w:rPr>
          <w:rFonts w:ascii="Palatino Linotype" w:hAnsi="Palatino Linotype" w:cs="Mangal"/>
          <w:kern w:val="1"/>
          <w:sz w:val="24"/>
          <w:szCs w:val="24"/>
          <w:lang w:eastAsia="hi-IN" w:bidi="hi-IN"/>
        </w:rPr>
        <w:tab/>
        <w:t>Halak boncolása, kondíció felmérése.</w:t>
      </w:r>
    </w:p>
    <w:p w:rsidR="003A59DC" w:rsidRPr="009432B6" w:rsidRDefault="003A59DC">
      <w:pPr>
        <w:widowControl w:val="0"/>
        <w:suppressAutoHyphens/>
        <w:spacing w:after="0" w:line="240" w:lineRule="auto"/>
        <w:ind w:left="709" w:firstLine="709"/>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Oldott oxigén mérés.</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A halak egészségügyi szemléje, a kórokozók felismerése.</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Általános tókezelési eljárások.</w:t>
      </w:r>
    </w:p>
    <w:p w:rsidR="003A59DC" w:rsidRPr="009432B6" w:rsidRDefault="003A59DC">
      <w:pPr>
        <w:widowControl w:val="0"/>
        <w:suppressAutoHyphens/>
        <w:spacing w:after="0" w:line="240" w:lineRule="auto"/>
        <w:ind w:left="1225" w:firstLine="193"/>
        <w:rPr>
          <w:rFonts w:ascii="Palatino Linotype" w:hAnsi="Palatino Linotype" w:cs="Mangal"/>
          <w:kern w:val="1"/>
          <w:sz w:val="24"/>
          <w:szCs w:val="24"/>
          <w:lang w:eastAsia="hi-IN" w:bidi="hi-IN"/>
        </w:rPr>
      </w:pPr>
      <w:r w:rsidRPr="009432B6">
        <w:rPr>
          <w:rFonts w:ascii="Palatino Linotype" w:hAnsi="Palatino Linotype" w:cs="Mangal"/>
          <w:kern w:val="1"/>
          <w:sz w:val="24"/>
          <w:szCs w:val="24"/>
          <w:lang w:eastAsia="hi-IN" w:bidi="hi-IN"/>
        </w:rPr>
        <w:t>Kártevő állatok felismerése.</w:t>
      </w:r>
    </w:p>
    <w:p w:rsidR="003A59DC" w:rsidRPr="009432B6" w:rsidRDefault="003A59DC">
      <w:pPr>
        <w:widowControl w:val="0"/>
        <w:suppressAutoHyphens/>
        <w:spacing w:after="0" w:line="240" w:lineRule="auto"/>
        <w:ind w:left="1225"/>
        <w:rPr>
          <w:rFonts w:ascii="Palatino Linotype" w:hAnsi="Palatino Linotype" w:cs="Mangal"/>
          <w:kern w:val="1"/>
          <w:sz w:val="24"/>
          <w:szCs w:val="24"/>
          <w:lang w:eastAsia="hi-IN" w:bidi="hi-IN"/>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widowControl w:val="0"/>
        <w:suppressAutoHyphens/>
        <w:spacing w:after="0" w:line="240" w:lineRule="auto"/>
        <w:rPr>
          <w:rFonts w:ascii="Palatino Linotype" w:hAnsi="Palatino Linotype"/>
          <w:b/>
          <w:sz w:val="24"/>
          <w:szCs w:val="24"/>
          <w:lang w:eastAsia="hu-HU"/>
        </w:rPr>
      </w:pPr>
    </w:p>
    <w:p w:rsidR="003A59DC" w:rsidRPr="009432B6" w:rsidRDefault="003A59DC">
      <w:pPr>
        <w:spacing w:after="0" w:line="240" w:lineRule="auto"/>
        <w:rPr>
          <w:rFonts w:ascii="Palatino Linotype" w:hAnsi="Palatino Linotype"/>
          <w:sz w:val="24"/>
          <w:szCs w:val="24"/>
        </w:rPr>
      </w:pPr>
    </w:p>
    <w:sectPr w:rsidR="003A59DC" w:rsidRPr="009432B6" w:rsidSect="00127F37">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59DC" w:rsidRDefault="003A59DC">
      <w:pPr>
        <w:spacing w:after="0" w:line="240" w:lineRule="auto"/>
      </w:pPr>
      <w:r>
        <w:separator/>
      </w:r>
    </w:p>
  </w:endnote>
  <w:endnote w:type="continuationSeparator" w:id="0">
    <w:p w:rsidR="003A59DC" w:rsidRDefault="003A59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59DC" w:rsidRDefault="007D65C6" w:rsidP="002D14BA">
    <w:pPr>
      <w:pStyle w:val="llb"/>
      <w:ind w:left="720"/>
      <w:jc w:val="center"/>
    </w:pPr>
    <w:r>
      <w:fldChar w:fldCharType="begin"/>
    </w:r>
    <w:r>
      <w:instrText>PAGE   \* MERGEFORMAT</w:instrText>
    </w:r>
    <w:r>
      <w:fldChar w:fldCharType="separate"/>
    </w:r>
    <w:r>
      <w:rPr>
        <w:noProof/>
      </w:rPr>
      <w:t>1</w:t>
    </w:r>
    <w:r>
      <w:rPr>
        <w:noProof/>
      </w:rPr>
      <w:fldChar w:fldCharType="end"/>
    </w:r>
  </w:p>
  <w:p w:rsidR="003A59DC" w:rsidRDefault="003A59DC">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59DC" w:rsidRDefault="003A59DC">
    <w:pPr>
      <w:pStyle w:val="llb"/>
      <w:ind w:left="720"/>
    </w:pPr>
    <w:r>
      <w:tab/>
    </w:r>
    <w:r w:rsidR="007D65C6">
      <w:fldChar w:fldCharType="begin"/>
    </w:r>
    <w:r w:rsidR="007D65C6">
      <w:instrText>PAGE   \* MERGEFORMAT</w:instrText>
    </w:r>
    <w:r w:rsidR="007D65C6">
      <w:fldChar w:fldCharType="separate"/>
    </w:r>
    <w:r w:rsidR="007D65C6">
      <w:rPr>
        <w:noProof/>
      </w:rPr>
      <w:t>18</w:t>
    </w:r>
    <w:r w:rsidR="007D65C6">
      <w:rPr>
        <w:noProof/>
      </w:rPr>
      <w:fldChar w:fldCharType="end"/>
    </w:r>
  </w:p>
  <w:p w:rsidR="003A59DC" w:rsidRDefault="003A59D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59DC" w:rsidRDefault="003A59DC">
      <w:pPr>
        <w:spacing w:after="0" w:line="240" w:lineRule="auto"/>
      </w:pPr>
      <w:r>
        <w:separator/>
      </w:r>
    </w:p>
  </w:footnote>
  <w:footnote w:type="continuationSeparator" w:id="0">
    <w:p w:rsidR="003A59DC" w:rsidRDefault="003A59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9C37EB4"/>
    <w:multiLevelType w:val="hybridMultilevel"/>
    <w:tmpl w:val="8586EE98"/>
    <w:lvl w:ilvl="0" w:tplc="12D01DCA">
      <w:start w:val="31"/>
      <w:numFmt w:val="bullet"/>
      <w:lvlText w:val="-"/>
      <w:lvlJc w:val="left"/>
      <w:pPr>
        <w:tabs>
          <w:tab w:val="num" w:pos="2203"/>
        </w:tabs>
        <w:ind w:left="2013" w:hanging="170"/>
      </w:pPr>
      <w:rPr>
        <w:rFonts w:ascii="Times New Roman" w:hAnsi="Times New Roman" w:hint="default"/>
        <w:b w:val="0"/>
        <w:i w:val="0"/>
        <w:sz w:val="24"/>
      </w:rPr>
    </w:lvl>
    <w:lvl w:ilvl="1" w:tplc="8B944CC6" w:tentative="1">
      <w:start w:val="1"/>
      <w:numFmt w:val="bullet"/>
      <w:lvlText w:val="o"/>
      <w:lvlJc w:val="left"/>
      <w:pPr>
        <w:tabs>
          <w:tab w:val="num" w:pos="3283"/>
        </w:tabs>
        <w:ind w:left="3283" w:hanging="360"/>
      </w:pPr>
      <w:rPr>
        <w:rFonts w:ascii="Courier New" w:hAnsi="Courier New" w:hint="default"/>
      </w:rPr>
    </w:lvl>
    <w:lvl w:ilvl="2" w:tplc="AB542ED8" w:tentative="1">
      <w:start w:val="1"/>
      <w:numFmt w:val="bullet"/>
      <w:lvlText w:val=""/>
      <w:lvlJc w:val="left"/>
      <w:pPr>
        <w:tabs>
          <w:tab w:val="num" w:pos="4003"/>
        </w:tabs>
        <w:ind w:left="4003" w:hanging="360"/>
      </w:pPr>
      <w:rPr>
        <w:rFonts w:ascii="Wingdings" w:hAnsi="Wingdings" w:hint="default"/>
      </w:rPr>
    </w:lvl>
    <w:lvl w:ilvl="3" w:tplc="8662C99A" w:tentative="1">
      <w:start w:val="1"/>
      <w:numFmt w:val="bullet"/>
      <w:lvlText w:val=""/>
      <w:lvlJc w:val="left"/>
      <w:pPr>
        <w:tabs>
          <w:tab w:val="num" w:pos="4723"/>
        </w:tabs>
        <w:ind w:left="4723" w:hanging="360"/>
      </w:pPr>
      <w:rPr>
        <w:rFonts w:ascii="Symbol" w:hAnsi="Symbol" w:hint="default"/>
      </w:rPr>
    </w:lvl>
    <w:lvl w:ilvl="4" w:tplc="966882B8" w:tentative="1">
      <w:start w:val="1"/>
      <w:numFmt w:val="bullet"/>
      <w:lvlText w:val="o"/>
      <w:lvlJc w:val="left"/>
      <w:pPr>
        <w:tabs>
          <w:tab w:val="num" w:pos="5443"/>
        </w:tabs>
        <w:ind w:left="5443" w:hanging="360"/>
      </w:pPr>
      <w:rPr>
        <w:rFonts w:ascii="Courier New" w:hAnsi="Courier New" w:hint="default"/>
      </w:rPr>
    </w:lvl>
    <w:lvl w:ilvl="5" w:tplc="3070C30E" w:tentative="1">
      <w:start w:val="1"/>
      <w:numFmt w:val="bullet"/>
      <w:lvlText w:val=""/>
      <w:lvlJc w:val="left"/>
      <w:pPr>
        <w:tabs>
          <w:tab w:val="num" w:pos="6163"/>
        </w:tabs>
        <w:ind w:left="6163" w:hanging="360"/>
      </w:pPr>
      <w:rPr>
        <w:rFonts w:ascii="Wingdings" w:hAnsi="Wingdings" w:hint="default"/>
      </w:rPr>
    </w:lvl>
    <w:lvl w:ilvl="6" w:tplc="98FC96E6" w:tentative="1">
      <w:start w:val="1"/>
      <w:numFmt w:val="bullet"/>
      <w:lvlText w:val=""/>
      <w:lvlJc w:val="left"/>
      <w:pPr>
        <w:tabs>
          <w:tab w:val="num" w:pos="6883"/>
        </w:tabs>
        <w:ind w:left="6883" w:hanging="360"/>
      </w:pPr>
      <w:rPr>
        <w:rFonts w:ascii="Symbol" w:hAnsi="Symbol" w:hint="default"/>
      </w:rPr>
    </w:lvl>
    <w:lvl w:ilvl="7" w:tplc="A3543536" w:tentative="1">
      <w:start w:val="1"/>
      <w:numFmt w:val="bullet"/>
      <w:lvlText w:val="o"/>
      <w:lvlJc w:val="left"/>
      <w:pPr>
        <w:tabs>
          <w:tab w:val="num" w:pos="7603"/>
        </w:tabs>
        <w:ind w:left="7603" w:hanging="360"/>
      </w:pPr>
      <w:rPr>
        <w:rFonts w:ascii="Courier New" w:hAnsi="Courier New" w:hint="default"/>
      </w:rPr>
    </w:lvl>
    <w:lvl w:ilvl="8" w:tplc="B14EAD86" w:tentative="1">
      <w:start w:val="1"/>
      <w:numFmt w:val="bullet"/>
      <w:lvlText w:val=""/>
      <w:lvlJc w:val="left"/>
      <w:pPr>
        <w:tabs>
          <w:tab w:val="num" w:pos="8323"/>
        </w:tabs>
        <w:ind w:left="8323" w:hanging="360"/>
      </w:pPr>
      <w:rPr>
        <w:rFonts w:ascii="Wingdings" w:hAnsi="Wingding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29"/>
        </w:tabs>
        <w:ind w:left="1213"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3">
    <w:nsid w:val="57996417"/>
    <w:multiLevelType w:val="multilevel"/>
    <w:tmpl w:val="1C42945E"/>
    <w:lvl w:ilvl="0">
      <w:start w:val="4"/>
      <w:numFmt w:val="decimal"/>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1713"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3B70B62"/>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29"/>
        </w:tabs>
        <w:ind w:left="1213"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79156FD3"/>
    <w:multiLevelType w:val="multilevel"/>
    <w:tmpl w:val="914EFA96"/>
    <w:numStyleLink w:val="Stlus2"/>
  </w:abstractNum>
  <w:abstractNum w:abstractNumId="2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5"/>
  </w:num>
  <w:num w:numId="2">
    <w:abstractNumId w:val="21"/>
  </w:num>
  <w:num w:numId="3">
    <w:abstractNumId w:val="10"/>
  </w:num>
  <w:num w:numId="4">
    <w:abstractNumId w:val="8"/>
  </w:num>
  <w:num w:numId="5">
    <w:abstractNumId w:val="6"/>
  </w:num>
  <w:num w:numId="6">
    <w:abstractNumId w:val="12"/>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0"/>
  </w:num>
  <w:num w:numId="11">
    <w:abstractNumId w:val="11"/>
  </w:num>
  <w:num w:numId="12">
    <w:abstractNumId w:val="18"/>
  </w:num>
  <w:num w:numId="13">
    <w:abstractNumId w:val="3"/>
  </w:num>
  <w:num w:numId="14">
    <w:abstractNumId w:val="1"/>
  </w:num>
  <w:num w:numId="15">
    <w:abstractNumId w:val="14"/>
  </w:num>
  <w:num w:numId="16">
    <w:abstractNumId w:val="4"/>
  </w:num>
  <w:num w:numId="17">
    <w:abstractNumId w:val="9"/>
  </w:num>
  <w:num w:numId="18">
    <w:abstractNumId w:val="16"/>
  </w:num>
  <w:num w:numId="19">
    <w:abstractNumId w:val="2"/>
  </w:num>
  <w:num w:numId="20">
    <w:abstractNumId w:val="19"/>
  </w:num>
  <w:num w:numId="21">
    <w:abstractNumId w:val="7"/>
  </w:num>
  <w:num w:numId="22">
    <w:abstractNumId w:val="20"/>
  </w:num>
  <w:num w:numId="23">
    <w:abstractNumId w:val="5"/>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2626"/>
    <w:rsid w:val="00030CE0"/>
    <w:rsid w:val="00032956"/>
    <w:rsid w:val="000B1B3D"/>
    <w:rsid w:val="000B674C"/>
    <w:rsid w:val="00105FC6"/>
    <w:rsid w:val="00127F37"/>
    <w:rsid w:val="00160EC4"/>
    <w:rsid w:val="00170E24"/>
    <w:rsid w:val="0017477D"/>
    <w:rsid w:val="00182B03"/>
    <w:rsid w:val="001D1061"/>
    <w:rsid w:val="001D4117"/>
    <w:rsid w:val="001D5BCE"/>
    <w:rsid w:val="00255899"/>
    <w:rsid w:val="00274676"/>
    <w:rsid w:val="002B2499"/>
    <w:rsid w:val="002D14BA"/>
    <w:rsid w:val="003073E4"/>
    <w:rsid w:val="003374F4"/>
    <w:rsid w:val="00340797"/>
    <w:rsid w:val="00365C1C"/>
    <w:rsid w:val="00374D7A"/>
    <w:rsid w:val="003A59DC"/>
    <w:rsid w:val="003C4AE8"/>
    <w:rsid w:val="00413247"/>
    <w:rsid w:val="00436219"/>
    <w:rsid w:val="004805A8"/>
    <w:rsid w:val="004953EA"/>
    <w:rsid w:val="004D03D1"/>
    <w:rsid w:val="004D1203"/>
    <w:rsid w:val="00520A9F"/>
    <w:rsid w:val="005605F8"/>
    <w:rsid w:val="00575BDE"/>
    <w:rsid w:val="00581C9B"/>
    <w:rsid w:val="005A0D2C"/>
    <w:rsid w:val="005C30DB"/>
    <w:rsid w:val="00606080"/>
    <w:rsid w:val="00614E53"/>
    <w:rsid w:val="00620FC1"/>
    <w:rsid w:val="00656752"/>
    <w:rsid w:val="0068173C"/>
    <w:rsid w:val="006A6C69"/>
    <w:rsid w:val="006B7DDC"/>
    <w:rsid w:val="00712928"/>
    <w:rsid w:val="00715B68"/>
    <w:rsid w:val="00747290"/>
    <w:rsid w:val="00757379"/>
    <w:rsid w:val="00790727"/>
    <w:rsid w:val="007D65C6"/>
    <w:rsid w:val="007E6C5D"/>
    <w:rsid w:val="007F02F5"/>
    <w:rsid w:val="00806B77"/>
    <w:rsid w:val="00833EC6"/>
    <w:rsid w:val="0087276F"/>
    <w:rsid w:val="008773D5"/>
    <w:rsid w:val="008872BF"/>
    <w:rsid w:val="00892B3A"/>
    <w:rsid w:val="00894C6C"/>
    <w:rsid w:val="00896BB2"/>
    <w:rsid w:val="008B7617"/>
    <w:rsid w:val="008B7D14"/>
    <w:rsid w:val="008D63E5"/>
    <w:rsid w:val="00925CFD"/>
    <w:rsid w:val="009432B6"/>
    <w:rsid w:val="009574E0"/>
    <w:rsid w:val="009973C2"/>
    <w:rsid w:val="009C0B7E"/>
    <w:rsid w:val="009C0C62"/>
    <w:rsid w:val="009E38C9"/>
    <w:rsid w:val="00A00643"/>
    <w:rsid w:val="00A23FCE"/>
    <w:rsid w:val="00A33000"/>
    <w:rsid w:val="00A45C89"/>
    <w:rsid w:val="00A46540"/>
    <w:rsid w:val="00A90491"/>
    <w:rsid w:val="00A942B1"/>
    <w:rsid w:val="00AA5B0C"/>
    <w:rsid w:val="00AB1C8E"/>
    <w:rsid w:val="00AB6B47"/>
    <w:rsid w:val="00AF1667"/>
    <w:rsid w:val="00B3113D"/>
    <w:rsid w:val="00B56C3A"/>
    <w:rsid w:val="00B616A9"/>
    <w:rsid w:val="00B63991"/>
    <w:rsid w:val="00BA4309"/>
    <w:rsid w:val="00BB7599"/>
    <w:rsid w:val="00BE60C3"/>
    <w:rsid w:val="00BF70B6"/>
    <w:rsid w:val="00C005EC"/>
    <w:rsid w:val="00C062CD"/>
    <w:rsid w:val="00C23772"/>
    <w:rsid w:val="00C362D1"/>
    <w:rsid w:val="00C47E70"/>
    <w:rsid w:val="00CB7945"/>
    <w:rsid w:val="00D125A2"/>
    <w:rsid w:val="00D230E3"/>
    <w:rsid w:val="00DA765E"/>
    <w:rsid w:val="00DE4860"/>
    <w:rsid w:val="00DE7CA1"/>
    <w:rsid w:val="00E222B7"/>
    <w:rsid w:val="00E348C8"/>
    <w:rsid w:val="00E56BBE"/>
    <w:rsid w:val="00E8030B"/>
    <w:rsid w:val="00EB7105"/>
    <w:rsid w:val="00ED5238"/>
    <w:rsid w:val="00EF5E63"/>
    <w:rsid w:val="00F0389D"/>
    <w:rsid w:val="00F05843"/>
    <w:rsid w:val="00F10C10"/>
    <w:rsid w:val="00F32626"/>
    <w:rsid w:val="00F36492"/>
    <w:rsid w:val="00F44D3F"/>
    <w:rsid w:val="00F47768"/>
    <w:rsid w:val="00F634A6"/>
    <w:rsid w:val="00F66C62"/>
    <w:rsid w:val="00FC1BD6"/>
    <w:rsid w:val="00FC6F91"/>
    <w:rsid w:val="00FE2313"/>
    <w:rsid w:val="00FE37B9"/>
    <w:rsid w:val="00FE4DC6"/>
    <w:rsid w:val="00FE5532"/>
    <w:rsid w:val="00FF2BD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575BDE"/>
    <w:pPr>
      <w:spacing w:after="200" w:line="276" w:lineRule="auto"/>
    </w:pPr>
    <w:rPr>
      <w:lang w:eastAsia="en-US"/>
    </w:rPr>
  </w:style>
  <w:style w:type="paragraph" w:styleId="Cmsor1">
    <w:name w:val="heading 1"/>
    <w:basedOn w:val="Norml"/>
    <w:link w:val="Cmsor1Char1"/>
    <w:uiPriority w:val="99"/>
    <w:qFormat/>
    <w:rsid w:val="00575BDE"/>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rsid w:val="00340797"/>
    <w:pPr>
      <w:keepNext/>
      <w:spacing w:after="0" w:line="240" w:lineRule="auto"/>
      <w:jc w:val="center"/>
      <w:outlineLvl w:val="2"/>
    </w:pPr>
    <w:rPr>
      <w:rFonts w:ascii="Times New Roman" w:eastAsia="Times New Roman" w:hAnsi="Times New Roman"/>
      <w:b/>
      <w:sz w:val="24"/>
      <w:szCs w:val="20"/>
      <w:lang w:eastAsia="hu-HU"/>
    </w:rPr>
  </w:style>
  <w:style w:type="paragraph" w:styleId="Cmsor4">
    <w:name w:val="heading 4"/>
    <w:basedOn w:val="Norml"/>
    <w:next w:val="Norml"/>
    <w:link w:val="Cmsor4Char"/>
    <w:uiPriority w:val="99"/>
    <w:qFormat/>
    <w:locked/>
    <w:rsid w:val="00575BDE"/>
    <w:pPr>
      <w:keepNext/>
      <w:spacing w:before="240" w:after="60"/>
      <w:outlineLvl w:val="3"/>
    </w:pPr>
    <w:rPr>
      <w:rFonts w:ascii="Times New Roman" w:hAnsi="Times New Roman"/>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1">
    <w:name w:val="Címsor 1 Char1"/>
    <w:basedOn w:val="Bekezdsalapbettpusa"/>
    <w:link w:val="Cmsor1"/>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4Char">
    <w:name w:val="Címsor 4 Char"/>
    <w:basedOn w:val="Bekezdsalapbettpusa"/>
    <w:link w:val="Cmsor4"/>
    <w:uiPriority w:val="99"/>
    <w:semiHidden/>
    <w:locked/>
    <w:rPr>
      <w:rFonts w:ascii="Calibri" w:hAnsi="Calibri" w:cs="Times New Roman"/>
      <w:b/>
      <w:bCs/>
      <w:sz w:val="28"/>
      <w:szCs w:val="28"/>
      <w:lang w:eastAsia="en-US"/>
    </w:rPr>
  </w:style>
  <w:style w:type="character" w:customStyle="1" w:styleId="Cmsor1Char">
    <w:name w:val="Címsor 1 Char"/>
    <w:uiPriority w:val="99"/>
    <w:locked/>
    <w:rsid w:val="00575BDE"/>
    <w:rPr>
      <w:rFonts w:ascii="Times New Roman" w:hAnsi="Times New Roman"/>
      <w:b/>
      <w:kern w:val="36"/>
      <w:sz w:val="48"/>
      <w:lang w:eastAsia="hu-HU"/>
    </w:rPr>
  </w:style>
  <w:style w:type="paragraph" w:styleId="Lbjegyzetszveg">
    <w:name w:val="footnote text"/>
    <w:basedOn w:val="Norml"/>
    <w:link w:val="LbjegyzetszvegChar1"/>
    <w:uiPriority w:val="99"/>
    <w:semiHidden/>
    <w:rsid w:val="00575BDE"/>
    <w:pPr>
      <w:spacing w:after="0" w:line="240" w:lineRule="auto"/>
    </w:pPr>
    <w:rPr>
      <w:sz w:val="20"/>
      <w:szCs w:val="20"/>
      <w:lang w:eastAsia="hu-HU"/>
    </w:rPr>
  </w:style>
  <w:style w:type="character" w:customStyle="1" w:styleId="LbjegyzetszvegChar1">
    <w:name w:val="Lábjegyzetszöveg Char1"/>
    <w:basedOn w:val="Bekezdsalapbettpusa"/>
    <w:link w:val="Lbjegyzetszveg"/>
    <w:uiPriority w:val="99"/>
    <w:semiHidden/>
    <w:locked/>
    <w:rPr>
      <w:rFonts w:cs="Times New Roman"/>
      <w:sz w:val="20"/>
      <w:szCs w:val="20"/>
      <w:lang w:eastAsia="en-US"/>
    </w:rPr>
  </w:style>
  <w:style w:type="character" w:customStyle="1" w:styleId="LbjegyzetszvegChar">
    <w:name w:val="Lábjegyzetszöveg Char"/>
    <w:uiPriority w:val="99"/>
    <w:semiHidden/>
    <w:locked/>
    <w:rsid w:val="00575BDE"/>
    <w:rPr>
      <w:rFonts w:ascii="Calibri" w:hAnsi="Calibri"/>
      <w:sz w:val="20"/>
    </w:rPr>
  </w:style>
  <w:style w:type="character" w:styleId="Lbjegyzet-hivatkozs">
    <w:name w:val="footnote reference"/>
    <w:basedOn w:val="Bekezdsalapbettpusa"/>
    <w:uiPriority w:val="99"/>
    <w:semiHidden/>
    <w:rsid w:val="00575BDE"/>
    <w:rPr>
      <w:rFonts w:cs="Times New Roman"/>
      <w:vertAlign w:val="superscript"/>
    </w:rPr>
  </w:style>
  <w:style w:type="paragraph" w:styleId="Listaszerbekezds">
    <w:name w:val="List Paragraph"/>
    <w:basedOn w:val="Norml"/>
    <w:uiPriority w:val="99"/>
    <w:qFormat/>
    <w:rsid w:val="00575BDE"/>
    <w:pPr>
      <w:ind w:left="720"/>
    </w:pPr>
  </w:style>
  <w:style w:type="paragraph" w:styleId="Nincstrkz">
    <w:name w:val="No Spacing"/>
    <w:uiPriority w:val="99"/>
    <w:qFormat/>
    <w:rsid w:val="00575BDE"/>
    <w:rPr>
      <w:lang w:eastAsia="en-US"/>
    </w:rPr>
  </w:style>
  <w:style w:type="character" w:styleId="Jegyzethivatkozs">
    <w:name w:val="annotation reference"/>
    <w:basedOn w:val="Bekezdsalapbettpusa"/>
    <w:uiPriority w:val="99"/>
    <w:rsid w:val="00575BDE"/>
    <w:rPr>
      <w:rFonts w:cs="Times New Roman"/>
      <w:sz w:val="16"/>
    </w:rPr>
  </w:style>
  <w:style w:type="paragraph" w:styleId="Jegyzetszveg">
    <w:name w:val="annotation text"/>
    <w:basedOn w:val="Norml"/>
    <w:link w:val="JegyzetszvegChar1"/>
    <w:uiPriority w:val="99"/>
    <w:rsid w:val="00575BDE"/>
    <w:pPr>
      <w:spacing w:line="240" w:lineRule="auto"/>
    </w:pPr>
    <w:rPr>
      <w:sz w:val="20"/>
      <w:szCs w:val="20"/>
      <w:lang w:eastAsia="hu-HU"/>
    </w:rPr>
  </w:style>
  <w:style w:type="character" w:customStyle="1" w:styleId="JegyzetszvegChar1">
    <w:name w:val="Jegyzetszöveg Char1"/>
    <w:basedOn w:val="Bekezdsalapbettpusa"/>
    <w:link w:val="Jegyzetszveg"/>
    <w:uiPriority w:val="99"/>
    <w:semiHidden/>
    <w:locked/>
    <w:rPr>
      <w:rFonts w:cs="Times New Roman"/>
      <w:sz w:val="20"/>
      <w:szCs w:val="20"/>
      <w:lang w:eastAsia="en-US"/>
    </w:rPr>
  </w:style>
  <w:style w:type="character" w:customStyle="1" w:styleId="JegyzetszvegChar">
    <w:name w:val="Jegyzetszöveg Char"/>
    <w:uiPriority w:val="99"/>
    <w:locked/>
    <w:rsid w:val="00575BDE"/>
    <w:rPr>
      <w:rFonts w:ascii="Calibri" w:hAnsi="Calibri"/>
      <w:sz w:val="20"/>
    </w:rPr>
  </w:style>
  <w:style w:type="paragraph" w:styleId="Megjegyzstrgya">
    <w:name w:val="annotation subject"/>
    <w:basedOn w:val="Jegyzetszveg"/>
    <w:next w:val="Jegyzetszveg"/>
    <w:link w:val="MegjegyzstrgyaChar1"/>
    <w:uiPriority w:val="99"/>
    <w:semiHidden/>
    <w:rsid w:val="00575BDE"/>
    <w:rPr>
      <w:b/>
      <w:bCs/>
    </w:rPr>
  </w:style>
  <w:style w:type="character" w:customStyle="1" w:styleId="MegjegyzstrgyaChar1">
    <w:name w:val="Megjegyzés tárgya Char1"/>
    <w:basedOn w:val="JegyzetszvegChar1"/>
    <w:link w:val="Megjegyzstrgya"/>
    <w:uiPriority w:val="99"/>
    <w:semiHidden/>
    <w:locked/>
    <w:rPr>
      <w:rFonts w:cs="Times New Roman"/>
      <w:b/>
      <w:bCs/>
      <w:sz w:val="20"/>
      <w:szCs w:val="20"/>
      <w:lang w:eastAsia="en-US"/>
    </w:rPr>
  </w:style>
  <w:style w:type="character" w:customStyle="1" w:styleId="MegjegyzstrgyaChar">
    <w:name w:val="Megjegyzés tárgya Char"/>
    <w:uiPriority w:val="99"/>
    <w:semiHidden/>
    <w:locked/>
    <w:rsid w:val="00575BDE"/>
    <w:rPr>
      <w:rFonts w:ascii="Calibri" w:hAnsi="Calibri"/>
      <w:b/>
      <w:sz w:val="20"/>
    </w:rPr>
  </w:style>
  <w:style w:type="paragraph" w:styleId="Buborkszveg">
    <w:name w:val="Balloon Text"/>
    <w:basedOn w:val="Norml"/>
    <w:link w:val="BuborkszvegChar1"/>
    <w:uiPriority w:val="99"/>
    <w:rsid w:val="00575BDE"/>
    <w:pPr>
      <w:spacing w:after="0" w:line="240" w:lineRule="auto"/>
    </w:pPr>
    <w:rPr>
      <w:rFonts w:ascii="Tahoma" w:hAnsi="Tahoma"/>
      <w:sz w:val="16"/>
      <w:szCs w:val="16"/>
      <w:lang w:eastAsia="hu-HU"/>
    </w:rPr>
  </w:style>
  <w:style w:type="character" w:customStyle="1" w:styleId="BuborkszvegChar1">
    <w:name w:val="Buborékszöveg Char1"/>
    <w:basedOn w:val="Bekezdsalapbettpusa"/>
    <w:link w:val="Buborkszveg"/>
    <w:uiPriority w:val="99"/>
    <w:semiHidden/>
    <w:locked/>
    <w:rPr>
      <w:rFonts w:ascii="Times New Roman" w:hAnsi="Times New Roman" w:cs="Times New Roman"/>
      <w:sz w:val="2"/>
      <w:lang w:eastAsia="en-US"/>
    </w:rPr>
  </w:style>
  <w:style w:type="character" w:customStyle="1" w:styleId="BuborkszvegChar">
    <w:name w:val="Buborékszöveg Char"/>
    <w:uiPriority w:val="99"/>
    <w:locked/>
    <w:rsid w:val="00575BDE"/>
    <w:rPr>
      <w:rFonts w:ascii="Tahoma" w:hAnsi="Tahoma"/>
      <w:sz w:val="16"/>
    </w:rPr>
  </w:style>
  <w:style w:type="paragraph" w:customStyle="1" w:styleId="Default">
    <w:name w:val="Default"/>
    <w:uiPriority w:val="99"/>
    <w:rsid w:val="00575BD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75BDE"/>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
    <w:name w:val="Listaszerű bekezdés1"/>
    <w:basedOn w:val="Norml"/>
    <w:uiPriority w:val="99"/>
    <w:rsid w:val="00575BDE"/>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575BDE"/>
  </w:style>
  <w:style w:type="paragraph" w:customStyle="1" w:styleId="Standard">
    <w:name w:val="Standard"/>
    <w:uiPriority w:val="99"/>
    <w:rsid w:val="00575BDE"/>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1"/>
    <w:uiPriority w:val="99"/>
    <w:rsid w:val="00575BDE"/>
    <w:pPr>
      <w:spacing w:after="120" w:line="240" w:lineRule="auto"/>
      <w:ind w:left="283"/>
    </w:pPr>
    <w:rPr>
      <w:rFonts w:ascii="Times New Roman" w:eastAsia="Times New Roman" w:hAnsi="Times New Roman"/>
      <w:sz w:val="24"/>
      <w:szCs w:val="24"/>
      <w:lang w:eastAsia="hu-HU"/>
    </w:rPr>
  </w:style>
  <w:style w:type="character" w:customStyle="1" w:styleId="SzvegtrzsbehzssalChar1">
    <w:name w:val="Szövegtörzs behúzással Char1"/>
    <w:basedOn w:val="Bekezdsalapbettpusa"/>
    <w:link w:val="Szvegtrzsbehzssal"/>
    <w:uiPriority w:val="99"/>
    <w:semiHidden/>
    <w:locked/>
    <w:rPr>
      <w:rFonts w:cs="Times New Roman"/>
      <w:lang w:eastAsia="en-US"/>
    </w:rPr>
  </w:style>
  <w:style w:type="character" w:customStyle="1" w:styleId="SzvegtrzsbehzssalChar">
    <w:name w:val="Szövegtörzs behúzással Char"/>
    <w:uiPriority w:val="99"/>
    <w:locked/>
    <w:rsid w:val="00575BDE"/>
    <w:rPr>
      <w:rFonts w:ascii="Times New Roman" w:hAnsi="Times New Roman"/>
      <w:sz w:val="24"/>
      <w:lang w:eastAsia="hu-HU"/>
    </w:rPr>
  </w:style>
  <w:style w:type="paragraph" w:styleId="Szvegtrzsbehzssal2">
    <w:name w:val="Body Text Indent 2"/>
    <w:basedOn w:val="Norml"/>
    <w:link w:val="Szvegtrzsbehzssal2Char1"/>
    <w:uiPriority w:val="99"/>
    <w:rsid w:val="00575BDE"/>
    <w:pPr>
      <w:spacing w:after="120" w:line="480" w:lineRule="auto"/>
      <w:ind w:left="283"/>
    </w:pPr>
    <w:rPr>
      <w:rFonts w:ascii="Times New Roman" w:eastAsia="Times New Roman" w:hAnsi="Times New Roman"/>
      <w:sz w:val="24"/>
      <w:szCs w:val="24"/>
      <w:lang w:eastAsia="hu-HU"/>
    </w:rPr>
  </w:style>
  <w:style w:type="character" w:customStyle="1" w:styleId="Szvegtrzsbehzssal2Char1">
    <w:name w:val="Szövegtörzs behúzással 2 Char1"/>
    <w:basedOn w:val="Bekezdsalapbettpusa"/>
    <w:link w:val="Szvegtrzsbehzssal2"/>
    <w:uiPriority w:val="99"/>
    <w:semiHidden/>
    <w:locked/>
    <w:rPr>
      <w:rFonts w:cs="Times New Roman"/>
      <w:lang w:eastAsia="en-US"/>
    </w:rPr>
  </w:style>
  <w:style w:type="character" w:customStyle="1" w:styleId="Szvegtrzsbehzssal2Char">
    <w:name w:val="Szövegtörzs behúzással 2 Char"/>
    <w:uiPriority w:val="99"/>
    <w:locked/>
    <w:rsid w:val="00575BDE"/>
    <w:rPr>
      <w:rFonts w:ascii="Times New Roman" w:hAnsi="Times New Roman"/>
      <w:sz w:val="24"/>
      <w:lang w:eastAsia="hu-HU"/>
    </w:rPr>
  </w:style>
  <w:style w:type="paragraph" w:styleId="lfej">
    <w:name w:val="header"/>
    <w:basedOn w:val="Norml"/>
    <w:link w:val="lfejChar1"/>
    <w:uiPriority w:val="99"/>
    <w:rsid w:val="00575BDE"/>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1">
    <w:name w:val="Élőfej Char1"/>
    <w:basedOn w:val="Bekezdsalapbettpusa"/>
    <w:link w:val="lfej"/>
    <w:uiPriority w:val="99"/>
    <w:semiHidden/>
    <w:locked/>
    <w:rPr>
      <w:rFonts w:cs="Times New Roman"/>
      <w:lang w:eastAsia="en-US"/>
    </w:rPr>
  </w:style>
  <w:style w:type="character" w:customStyle="1" w:styleId="lfejChar">
    <w:name w:val="Élőfej Char"/>
    <w:uiPriority w:val="99"/>
    <w:locked/>
    <w:rsid w:val="00575BDE"/>
    <w:rPr>
      <w:rFonts w:ascii="Times New Roman" w:hAnsi="Times New Roman"/>
      <w:kern w:val="1"/>
      <w:sz w:val="21"/>
      <w:lang w:eastAsia="hi-IN" w:bidi="hi-IN"/>
    </w:rPr>
  </w:style>
  <w:style w:type="paragraph" w:styleId="llb">
    <w:name w:val="footer"/>
    <w:basedOn w:val="Norml"/>
    <w:link w:val="llbChar1"/>
    <w:uiPriority w:val="99"/>
    <w:rsid w:val="00575BDE"/>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1">
    <w:name w:val="Élőláb Char1"/>
    <w:basedOn w:val="Bekezdsalapbettpusa"/>
    <w:link w:val="llb"/>
    <w:uiPriority w:val="99"/>
    <w:semiHidden/>
    <w:locked/>
    <w:rPr>
      <w:rFonts w:cs="Times New Roman"/>
      <w:lang w:eastAsia="en-US"/>
    </w:rPr>
  </w:style>
  <w:style w:type="character" w:customStyle="1" w:styleId="llbChar">
    <w:name w:val="Élőláb Char"/>
    <w:uiPriority w:val="99"/>
    <w:locked/>
    <w:rsid w:val="00575BDE"/>
    <w:rPr>
      <w:rFonts w:ascii="Times New Roman" w:hAnsi="Times New Roman"/>
      <w:kern w:val="1"/>
      <w:sz w:val="21"/>
      <w:lang w:eastAsia="hi-IN" w:bidi="hi-IN"/>
    </w:rPr>
  </w:style>
  <w:style w:type="paragraph" w:customStyle="1" w:styleId="Stlus3">
    <w:name w:val="Stílus3"/>
    <w:basedOn w:val="Norml"/>
    <w:uiPriority w:val="99"/>
    <w:rsid w:val="00575BDE"/>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575BDE"/>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575BDE"/>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575BDE"/>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575BDE"/>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575BDE"/>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575BDE"/>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575BDE"/>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575BDE"/>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575BDE"/>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575BD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575BDE"/>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575BD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575BDE"/>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575BD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575BDE"/>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575BDE"/>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575BD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575BD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575BD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575BDE"/>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575BD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575BDE"/>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575BDE"/>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575BDE"/>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575BDE"/>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575BD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575BDE"/>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575BDE"/>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575BDE"/>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575BDE"/>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575BDE"/>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575BDE"/>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575BDE"/>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575BDE"/>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575BDE"/>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575BDE"/>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575BD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575BD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575BD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575BDE"/>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575BD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575BD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575BD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575BD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575BD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575BD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575BD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575BDE"/>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575BDE"/>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575BD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575BD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575BDE"/>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575BD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575BDE"/>
    <w:rPr>
      <w:rFonts w:cs="Times New Roman"/>
      <w:color w:val="0000FF"/>
      <w:u w:val="single"/>
    </w:rPr>
  </w:style>
  <w:style w:type="character" w:styleId="Mrltotthiperhivatkozs">
    <w:name w:val="FollowedHyperlink"/>
    <w:basedOn w:val="Bekezdsalapbettpusa"/>
    <w:uiPriority w:val="99"/>
    <w:rsid w:val="00575BDE"/>
    <w:rPr>
      <w:rFonts w:cs="Times New Roman"/>
      <w:color w:val="800080"/>
      <w:u w:val="single"/>
    </w:rPr>
  </w:style>
  <w:style w:type="paragraph" w:customStyle="1" w:styleId="Listaszerbekezds2">
    <w:name w:val="Listaszerű bekezdés2"/>
    <w:basedOn w:val="Norml"/>
    <w:uiPriority w:val="99"/>
    <w:rsid w:val="00575BDE"/>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Tartalomjegyzkcmsora">
    <w:name w:val="TOC Heading"/>
    <w:basedOn w:val="Cmsor1"/>
    <w:next w:val="Norml"/>
    <w:uiPriority w:val="99"/>
    <w:qFormat/>
    <w:rsid w:val="00575BDE"/>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575BDE"/>
    <w:pPr>
      <w:ind w:left="440"/>
    </w:pPr>
  </w:style>
  <w:style w:type="paragraph" w:styleId="TJ2">
    <w:name w:val="toc 2"/>
    <w:basedOn w:val="Norml"/>
    <w:next w:val="Norml"/>
    <w:autoRedefine/>
    <w:uiPriority w:val="99"/>
    <w:rsid w:val="00575BDE"/>
    <w:pPr>
      <w:spacing w:after="100"/>
      <w:ind w:left="220"/>
    </w:pPr>
    <w:rPr>
      <w:rFonts w:eastAsia="Times New Roman"/>
      <w:lang w:eastAsia="hu-HU"/>
    </w:rPr>
  </w:style>
  <w:style w:type="paragraph" w:styleId="TJ1">
    <w:name w:val="toc 1"/>
    <w:basedOn w:val="Norml"/>
    <w:next w:val="Norml"/>
    <w:autoRedefine/>
    <w:uiPriority w:val="99"/>
    <w:rsid w:val="00575BDE"/>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575BDE"/>
    <w:rPr>
      <w:rFonts w:ascii="Tahoma" w:hAnsi="Tahoma"/>
      <w:sz w:val="16"/>
    </w:rPr>
  </w:style>
  <w:style w:type="paragraph" w:customStyle="1" w:styleId="Listaszerbekezds3">
    <w:name w:val="Listaszerű bekezdés3"/>
    <w:basedOn w:val="Norml"/>
    <w:uiPriority w:val="99"/>
    <w:rsid w:val="00575BDE"/>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575BDE"/>
    <w:rPr>
      <w:rFonts w:ascii="Times New Roman" w:hAnsi="Times New Roman" w:cs="Mangal"/>
      <w:kern w:val="1"/>
      <w:sz w:val="24"/>
      <w:szCs w:val="21"/>
      <w:lang w:eastAsia="hi-IN" w:bidi="hi-IN"/>
    </w:rPr>
  </w:style>
  <w:style w:type="paragraph" w:customStyle="1" w:styleId="Listaszerbekezds4">
    <w:name w:val="Listaszerű bekezdés4"/>
    <w:basedOn w:val="Norml"/>
    <w:uiPriority w:val="99"/>
    <w:rsid w:val="00575BDE"/>
    <w:pPr>
      <w:ind w:left="708"/>
    </w:pPr>
  </w:style>
  <w:style w:type="paragraph" w:customStyle="1" w:styleId="Vltozat1">
    <w:name w:val="Változat1"/>
    <w:hidden/>
    <w:uiPriority w:val="99"/>
    <w:semiHidden/>
    <w:rsid w:val="00575BDE"/>
    <w:rPr>
      <w:lang w:eastAsia="en-US"/>
    </w:rPr>
  </w:style>
  <w:style w:type="paragraph" w:customStyle="1" w:styleId="Listaszerbekezds40">
    <w:name w:val="Listaszerű bekezdés4"/>
    <w:basedOn w:val="Norml"/>
    <w:uiPriority w:val="99"/>
    <w:rsid w:val="00575BDE"/>
    <w:pPr>
      <w:ind w:left="720"/>
      <w:contextualSpacing/>
    </w:pPr>
    <w:rPr>
      <w:rFonts w:eastAsia="Times New Roman"/>
    </w:rPr>
  </w:style>
  <w:style w:type="paragraph" w:customStyle="1" w:styleId="Nincstrkz1">
    <w:name w:val="Nincs térköz1"/>
    <w:uiPriority w:val="99"/>
    <w:rsid w:val="00575BDE"/>
    <w:rPr>
      <w:rFonts w:eastAsia="Times New Roman"/>
      <w:lang w:eastAsia="en-US"/>
    </w:rPr>
  </w:style>
  <w:style w:type="paragraph" w:customStyle="1" w:styleId="Tartalomjegyzkcmsora1">
    <w:name w:val="Tartalomjegyzék címsora1"/>
    <w:basedOn w:val="Cmsor1"/>
    <w:next w:val="Norml"/>
    <w:uiPriority w:val="99"/>
    <w:rsid w:val="00575BDE"/>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3">
    <w:name w:val="Char Char3"/>
    <w:uiPriority w:val="99"/>
    <w:semiHidden/>
    <w:rsid w:val="00575BDE"/>
    <w:rPr>
      <w:rFonts w:ascii="Tahoma" w:hAnsi="Tahoma"/>
      <w:sz w:val="16"/>
    </w:rPr>
  </w:style>
  <w:style w:type="paragraph" w:customStyle="1" w:styleId="Vltozat10">
    <w:name w:val="Változat1"/>
    <w:hidden/>
    <w:uiPriority w:val="99"/>
    <w:semiHidden/>
    <w:rsid w:val="00575BDE"/>
    <w:rPr>
      <w:rFonts w:ascii="Times New Roman" w:eastAsia="Times New Roman" w:hAnsi="Times New Roman" w:cs="Mangal"/>
      <w:kern w:val="1"/>
      <w:sz w:val="24"/>
      <w:szCs w:val="21"/>
      <w:lang w:eastAsia="hi-IN" w:bidi="hi-IN"/>
    </w:rPr>
  </w:style>
  <w:style w:type="paragraph" w:customStyle="1" w:styleId="Nincstrkz2">
    <w:name w:val="Nincs térköz2"/>
    <w:uiPriority w:val="99"/>
    <w:rsid w:val="00575BDE"/>
    <w:rPr>
      <w:lang w:eastAsia="en-US"/>
    </w:rPr>
  </w:style>
  <w:style w:type="paragraph" w:customStyle="1" w:styleId="Tartalomjegyzkcmsora2">
    <w:name w:val="Tartalomjegyzék címsora2"/>
    <w:basedOn w:val="Cmsor1"/>
    <w:next w:val="Norml"/>
    <w:uiPriority w:val="99"/>
    <w:rsid w:val="00575BDE"/>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apple-converted-space">
    <w:name w:val="apple-converted-space"/>
    <w:uiPriority w:val="99"/>
    <w:rsid w:val="00575BDE"/>
  </w:style>
  <w:style w:type="character" w:styleId="Kiemels2">
    <w:name w:val="Strong"/>
    <w:basedOn w:val="Bekezdsalapbettpusa"/>
    <w:uiPriority w:val="99"/>
    <w:qFormat/>
    <w:locked/>
    <w:rsid w:val="00575BDE"/>
    <w:rPr>
      <w:rFonts w:cs="Times New Roman"/>
      <w:b/>
    </w:rPr>
  </w:style>
  <w:style w:type="paragraph" w:customStyle="1" w:styleId="SZVEG">
    <w:name w:val="SZÖVEG"/>
    <w:basedOn w:val="Norml"/>
    <w:uiPriority w:val="99"/>
    <w:rsid w:val="00575BDE"/>
    <w:pPr>
      <w:overflowPunct w:val="0"/>
      <w:autoSpaceDE w:val="0"/>
      <w:autoSpaceDN w:val="0"/>
      <w:adjustRightInd w:val="0"/>
      <w:spacing w:after="0" w:line="240" w:lineRule="auto"/>
      <w:jc w:val="both"/>
      <w:textAlignment w:val="baseline"/>
    </w:pPr>
    <w:rPr>
      <w:rFonts w:ascii="Times New Roman" w:hAnsi="Times New Roman"/>
      <w:sz w:val="24"/>
      <w:szCs w:val="20"/>
      <w:lang w:eastAsia="hu-HU"/>
    </w:rPr>
  </w:style>
  <w:style w:type="paragraph" w:styleId="Szvegtrzs">
    <w:name w:val="Body Text"/>
    <w:basedOn w:val="Norml"/>
    <w:link w:val="SzvegtrzsChar"/>
    <w:uiPriority w:val="99"/>
    <w:semiHidden/>
    <w:rsid w:val="00575BDE"/>
    <w:pPr>
      <w:spacing w:after="120"/>
    </w:pPr>
  </w:style>
  <w:style w:type="character" w:customStyle="1" w:styleId="SzvegtrzsChar">
    <w:name w:val="Szövegtörzs Char"/>
    <w:basedOn w:val="Bekezdsalapbettpusa"/>
    <w:link w:val="Szvegtrzs"/>
    <w:uiPriority w:val="99"/>
    <w:semiHidden/>
    <w:locked/>
    <w:rPr>
      <w:rFonts w:cs="Times New Roman"/>
      <w:lang w:eastAsia="en-US"/>
    </w:rPr>
  </w:style>
  <w:style w:type="paragraph" w:styleId="Szvegtrzs2">
    <w:name w:val="Body Text 2"/>
    <w:basedOn w:val="Norml"/>
    <w:link w:val="Szvegtrzs2Char"/>
    <w:uiPriority w:val="99"/>
    <w:semiHidden/>
    <w:rsid w:val="00575BDE"/>
    <w:pPr>
      <w:spacing w:after="120" w:line="480" w:lineRule="auto"/>
    </w:pPr>
  </w:style>
  <w:style w:type="character" w:customStyle="1" w:styleId="Szvegtrzs2Char">
    <w:name w:val="Szövegtörzs 2 Char"/>
    <w:basedOn w:val="Bekezdsalapbettpusa"/>
    <w:link w:val="Szvegtrzs2"/>
    <w:uiPriority w:val="99"/>
    <w:semiHidden/>
    <w:locked/>
    <w:rPr>
      <w:rFonts w:cs="Times New Roman"/>
      <w:lang w:eastAsia="en-US"/>
    </w:rPr>
  </w:style>
  <w:style w:type="character" w:customStyle="1" w:styleId="Cmsor3Char">
    <w:name w:val="Címsor 3 Char"/>
    <w:link w:val="Cmsor3"/>
    <w:uiPriority w:val="99"/>
    <w:locked/>
    <w:rsid w:val="00340797"/>
    <w:rPr>
      <w:rFonts w:ascii="Times New Roman" w:hAnsi="Times New Roman"/>
      <w:b/>
      <w:sz w:val="24"/>
    </w:rPr>
  </w:style>
  <w:style w:type="table" w:styleId="Rcsostblzat">
    <w:name w:val="Table Grid"/>
    <w:basedOn w:val="Normltblzat"/>
    <w:uiPriority w:val="99"/>
    <w:rsid w:val="00340797"/>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3407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
    <w:name w:val="Rácsos táblázat23"/>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340797"/>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3407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40797"/>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407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340797"/>
    <w:rPr>
      <w:b/>
      <w:kern w:val="36"/>
      <w:sz w:val="48"/>
    </w:rPr>
  </w:style>
  <w:style w:type="paragraph" w:customStyle="1" w:styleId="CharChar2Char">
    <w:name w:val="Char Char2 Char"/>
    <w:basedOn w:val="Norml"/>
    <w:uiPriority w:val="99"/>
    <w:rsid w:val="00340797"/>
    <w:pPr>
      <w:spacing w:after="160" w:line="240" w:lineRule="exact"/>
    </w:pPr>
    <w:rPr>
      <w:rFonts w:ascii="Tahoma" w:hAnsi="Tahoma"/>
      <w:sz w:val="20"/>
      <w:szCs w:val="20"/>
      <w:lang w:val="en-US"/>
    </w:rPr>
  </w:style>
  <w:style w:type="paragraph" w:styleId="Alcm">
    <w:name w:val="Subtitle"/>
    <w:basedOn w:val="Norml"/>
    <w:link w:val="AlcmChar"/>
    <w:uiPriority w:val="99"/>
    <w:qFormat/>
    <w:rsid w:val="00340797"/>
    <w:pPr>
      <w:widowControl w:val="0"/>
      <w:numPr>
        <w:ilvl w:val="1"/>
        <w:numId w:val="13"/>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340797"/>
    <w:rPr>
      <w:rFonts w:ascii="Palatino Linotype" w:hAnsi="Palatino Linotype"/>
      <w:b/>
      <w:kern w:val="1"/>
      <w:sz w:val="24"/>
      <w:lang w:eastAsia="hi-IN" w:bidi="hi-IN"/>
    </w:rPr>
  </w:style>
  <w:style w:type="paragraph" w:styleId="NormlWeb">
    <w:name w:val="Normal (Web)"/>
    <w:basedOn w:val="Norml"/>
    <w:uiPriority w:val="99"/>
    <w:rsid w:val="0034079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C2DAD"/>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20</Pages>
  <Words>21312</Words>
  <Characters>147058</Characters>
  <Application>Microsoft Office Word</Application>
  <DocSecurity>0</DocSecurity>
  <Lines>1225</Lines>
  <Paragraphs>336</Paragraphs>
  <ScaleCrop>false</ScaleCrop>
  <Company/>
  <LinksUpToDate>false</LinksUpToDate>
  <CharactersWithSpaces>168034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2013-01-29T16:38:00Z</cp:lastPrinted>
  <dcterms:created xsi:type="dcterms:W3CDTF">2013-03-25T12:41:00Z</dcterms:created>
  <dcterms:modified xsi:type="dcterms:W3CDTF">2013-03-28T13:32:00Z</dcterms:modified>
</cp:coreProperties>
</file>