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AC1" w:rsidRPr="004C53DB" w:rsidRDefault="00DB7AC1" w:rsidP="004C53DB">
      <w:pPr>
        <w:widowControl w:val="0"/>
        <w:suppressAutoHyphens/>
        <w:autoSpaceDE w:val="0"/>
        <w:spacing w:after="0" w:line="240" w:lineRule="auto"/>
        <w:ind w:right="-23"/>
        <w:jc w:val="center"/>
        <w:rPr>
          <w:rFonts w:ascii="Palatino Linotype" w:hAnsi="Palatino Linotype" w:cs="Palatino Linotype"/>
          <w:b/>
          <w:bCs/>
          <w:w w:val="99"/>
          <w:kern w:val="1"/>
          <w:sz w:val="24"/>
          <w:szCs w:val="24"/>
          <w:lang w:eastAsia="hi-IN" w:bidi="hi-IN"/>
        </w:rPr>
      </w:pPr>
    </w:p>
    <w:p w:rsidR="004C53DB" w:rsidRDefault="004C53DB" w:rsidP="004C53D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2.33.</w:t>
      </w:r>
    </w:p>
    <w:p w:rsidR="00DB7AC1" w:rsidRPr="004C53DB" w:rsidRDefault="00DB7AC1" w:rsidP="004C53D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4C53DB">
        <w:rPr>
          <w:rFonts w:ascii="Palatino Linotype" w:hAnsi="Palatino Linotype" w:cs="Palatino Linotype"/>
          <w:b/>
          <w:bCs/>
          <w:w w:val="99"/>
          <w:kern w:val="1"/>
          <w:sz w:val="24"/>
          <w:szCs w:val="24"/>
          <w:lang w:eastAsia="hi-IN" w:bidi="hi-IN"/>
        </w:rPr>
        <w:t>SZAKKÉPZÉSI KERETTANTERV</w:t>
      </w:r>
    </w:p>
    <w:p w:rsidR="00DB7AC1" w:rsidRPr="004C53DB" w:rsidRDefault="00DB7AC1" w:rsidP="004C53D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4C53DB">
        <w:rPr>
          <w:rFonts w:ascii="Palatino Linotype" w:hAnsi="Palatino Linotype" w:cs="Palatino Linotype"/>
          <w:b/>
          <w:bCs/>
          <w:w w:val="99"/>
          <w:kern w:val="1"/>
          <w:sz w:val="24"/>
          <w:szCs w:val="24"/>
          <w:lang w:eastAsia="hi-IN" w:bidi="hi-IN"/>
        </w:rPr>
        <w:t>a</w:t>
      </w:r>
      <w:r w:rsidR="004C53DB">
        <w:rPr>
          <w:rFonts w:ascii="Palatino Linotype" w:hAnsi="Palatino Linotype" w:cs="Palatino Linotype"/>
          <w:b/>
          <w:bCs/>
          <w:w w:val="99"/>
          <w:kern w:val="1"/>
          <w:sz w:val="24"/>
          <w:szCs w:val="24"/>
          <w:lang w:eastAsia="hi-IN" w:bidi="hi-IN"/>
        </w:rPr>
        <w:t>z</w:t>
      </w:r>
    </w:p>
    <w:p w:rsidR="00DB7AC1" w:rsidRPr="004C53DB" w:rsidRDefault="00DB7AC1" w:rsidP="004C53DB">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4C53DB">
        <w:rPr>
          <w:rFonts w:ascii="Palatino Linotype" w:hAnsi="Palatino Linotype" w:cs="Palatino Linotype"/>
          <w:b/>
          <w:bCs/>
          <w:kern w:val="1"/>
          <w:sz w:val="24"/>
          <w:szCs w:val="24"/>
          <w:lang w:eastAsia="hi-IN" w:bidi="hi-IN"/>
        </w:rPr>
        <w:t xml:space="preserve">54 521 03  </w:t>
      </w:r>
    </w:p>
    <w:p w:rsidR="00DB7AC1" w:rsidRPr="004C53DB" w:rsidRDefault="00DB7AC1" w:rsidP="004C53DB">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4C53DB">
        <w:rPr>
          <w:rFonts w:ascii="Palatino Linotype" w:hAnsi="Palatino Linotype" w:cs="Palatino Linotype"/>
          <w:b/>
          <w:bCs/>
          <w:kern w:val="1"/>
          <w:sz w:val="24"/>
          <w:szCs w:val="24"/>
          <w:lang w:eastAsia="hi-IN" w:bidi="hi-IN"/>
        </w:rPr>
        <w:t xml:space="preserve">GÉPGYÁRTÁSTECHNOLÓGIAI TECHNIKUS </w:t>
      </w:r>
    </w:p>
    <w:p w:rsidR="00DB7AC1" w:rsidRPr="004C53DB" w:rsidRDefault="00DB7AC1" w:rsidP="004C53DB">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4C53DB">
        <w:rPr>
          <w:rFonts w:ascii="Palatino Linotype" w:hAnsi="Palatino Linotype" w:cs="Palatino Linotype"/>
          <w:b/>
          <w:bCs/>
          <w:kern w:val="1"/>
          <w:sz w:val="24"/>
          <w:szCs w:val="24"/>
          <w:lang w:eastAsia="hi-IN" w:bidi="hi-IN"/>
        </w:rPr>
        <w:t>SZAKKÉPESÍTÉSHEZ</w:t>
      </w:r>
    </w:p>
    <w:p w:rsidR="000A61DF" w:rsidRPr="004C53DB" w:rsidRDefault="000A61DF" w:rsidP="004C53DB">
      <w:pPr>
        <w:autoSpaceDE w:val="0"/>
        <w:spacing w:after="0" w:line="240" w:lineRule="auto"/>
        <w:ind w:right="-20"/>
        <w:jc w:val="center"/>
        <w:rPr>
          <w:rFonts w:ascii="Palatino Linotype" w:hAnsi="Palatino Linotype"/>
          <w:b/>
          <w:w w:val="99"/>
          <w:sz w:val="24"/>
          <w:szCs w:val="24"/>
        </w:rPr>
      </w:pPr>
      <w:r w:rsidRPr="004C53DB">
        <w:rPr>
          <w:rFonts w:ascii="Palatino Linotype" w:hAnsi="Palatino Linotype"/>
          <w:b/>
          <w:w w:val="99"/>
          <w:sz w:val="24"/>
          <w:szCs w:val="24"/>
        </w:rPr>
        <w:t>valamint a</w:t>
      </w:r>
    </w:p>
    <w:p w:rsidR="000A61DF" w:rsidRPr="004C53DB" w:rsidRDefault="000A61DF" w:rsidP="004C53DB">
      <w:pPr>
        <w:autoSpaceDE w:val="0"/>
        <w:spacing w:after="0" w:line="240" w:lineRule="auto"/>
        <w:ind w:right="-20"/>
        <w:jc w:val="center"/>
        <w:rPr>
          <w:rFonts w:ascii="Palatino Linotype" w:hAnsi="Palatino Linotype"/>
          <w:b/>
          <w:w w:val="99"/>
          <w:sz w:val="24"/>
          <w:szCs w:val="24"/>
        </w:rPr>
      </w:pPr>
      <w:r w:rsidRPr="004C53DB">
        <w:rPr>
          <w:rFonts w:ascii="Palatino Linotype" w:eastAsia="Lucida Sans Unicode" w:hAnsi="Palatino Linotype"/>
          <w:b/>
          <w:w w:val="99"/>
          <w:kern w:val="1"/>
          <w:sz w:val="24"/>
          <w:szCs w:val="24"/>
          <w:lang w:eastAsia="hi-IN" w:bidi="hi-IN"/>
        </w:rPr>
        <w:t>I</w:t>
      </w:r>
      <w:r w:rsidR="00FD63B8" w:rsidRPr="004C53DB">
        <w:rPr>
          <w:rFonts w:ascii="Palatino Linotype" w:eastAsia="Lucida Sans Unicode" w:hAnsi="Palatino Linotype"/>
          <w:b/>
          <w:w w:val="99"/>
          <w:kern w:val="1"/>
          <w:sz w:val="24"/>
          <w:szCs w:val="24"/>
          <w:lang w:eastAsia="hi-IN" w:bidi="hi-IN"/>
        </w:rPr>
        <w:t>X</w:t>
      </w:r>
      <w:r w:rsidRPr="004C53DB">
        <w:rPr>
          <w:rFonts w:ascii="Palatino Linotype" w:eastAsia="Lucida Sans Unicode" w:hAnsi="Palatino Linotype"/>
          <w:b/>
          <w:w w:val="99"/>
          <w:kern w:val="1"/>
          <w:sz w:val="24"/>
          <w:szCs w:val="24"/>
          <w:lang w:eastAsia="hi-IN" w:bidi="hi-IN"/>
        </w:rPr>
        <w:t xml:space="preserve">. </w:t>
      </w:r>
      <w:r w:rsidR="00FD63B8" w:rsidRPr="004C53DB">
        <w:rPr>
          <w:rFonts w:ascii="Palatino Linotype" w:eastAsia="Lucida Sans Unicode" w:hAnsi="Palatino Linotype"/>
          <w:b/>
          <w:w w:val="99"/>
          <w:kern w:val="1"/>
          <w:sz w:val="24"/>
          <w:szCs w:val="24"/>
          <w:lang w:eastAsia="hi-IN" w:bidi="hi-IN"/>
        </w:rPr>
        <w:t>GÉPÉSZET</w:t>
      </w:r>
    </w:p>
    <w:p w:rsidR="000A61DF" w:rsidRPr="004C53DB" w:rsidRDefault="000A61DF" w:rsidP="004C53DB">
      <w:pPr>
        <w:autoSpaceDE w:val="0"/>
        <w:spacing w:after="0" w:line="240" w:lineRule="auto"/>
        <w:ind w:right="-23"/>
        <w:jc w:val="center"/>
        <w:rPr>
          <w:rFonts w:ascii="Palatino Linotype" w:hAnsi="Palatino Linotype" w:cs="Palatino Linotype"/>
          <w:b/>
          <w:bCs/>
          <w:w w:val="99"/>
          <w:sz w:val="24"/>
          <w:szCs w:val="24"/>
        </w:rPr>
      </w:pPr>
      <w:r w:rsidRPr="004C53DB">
        <w:rPr>
          <w:rFonts w:ascii="Palatino Linotype" w:hAnsi="Palatino Linotype"/>
          <w:b/>
          <w:w w:val="99"/>
          <w:sz w:val="24"/>
          <w:szCs w:val="24"/>
        </w:rPr>
        <w:t>ÁGAZATHOZ</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 ágazatra vonatkozó része (4+1 évfolyamos képzésben az első négy évfolyamra</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azaz a 9-12. középiskolai évfolyamok</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xml:space="preserve">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szakképzésben az első évfolyam</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xml:space="preserve"> előírt tartalom) a</w:t>
      </w:r>
      <w:r>
        <w:rPr>
          <w:rFonts w:ascii="Palatino Linotype" w:hAnsi="Palatino Linotype" w:cs="Palatino Linotype"/>
          <w:kern w:val="1"/>
          <w:sz w:val="24"/>
          <w:szCs w:val="24"/>
          <w:lang w:eastAsia="hi-IN" w:bidi="hi-IN"/>
        </w:rPr>
        <w:t xml:space="preserve"> </w:t>
      </w:r>
      <w:r w:rsidR="00DC28B9">
        <w:rPr>
          <w:rFonts w:ascii="Palatino Linotype" w:hAnsi="Palatino Linotype" w:cs="Palatino Linotype"/>
          <w:kern w:val="1"/>
          <w:sz w:val="24"/>
          <w:szCs w:val="24"/>
          <w:lang w:eastAsia="hi-IN" w:bidi="hi-IN"/>
        </w:rPr>
        <w:t xml:space="preserve">IX. </w:t>
      </w:r>
      <w:bookmarkStart w:id="0" w:name="_GoBack"/>
      <w:bookmarkEnd w:id="0"/>
      <w:r>
        <w:rPr>
          <w:rFonts w:ascii="Palatino Linotype" w:hAnsi="Palatino Linotype" w:cs="Palatino Linotype"/>
          <w:kern w:val="1"/>
          <w:sz w:val="24"/>
          <w:szCs w:val="24"/>
          <w:lang w:eastAsia="hi-IN" w:bidi="hi-IN"/>
        </w:rPr>
        <w:t xml:space="preserve">Gépészet </w:t>
      </w:r>
      <w:r w:rsidRPr="000E120B">
        <w:rPr>
          <w:rFonts w:ascii="Palatino Linotype" w:hAnsi="Palatino Linotype" w:cs="Palatino Linotype"/>
          <w:kern w:val="1"/>
          <w:sz w:val="24"/>
          <w:szCs w:val="24"/>
          <w:lang w:eastAsia="hi-IN" w:bidi="hi-IN"/>
        </w:rPr>
        <w:t>ágazat alábbi szakképesítéseire egységesen vonatkozik:</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p>
    <w:p w:rsidR="00DB7AC1" w:rsidRPr="00D022C9" w:rsidRDefault="00DB7AC1" w:rsidP="00E6525F">
      <w:pPr>
        <w:spacing w:after="0" w:line="240" w:lineRule="auto"/>
        <w:jc w:val="both"/>
        <w:rPr>
          <w:rFonts w:ascii="Palatino Linotype" w:hAnsi="Palatino Linotype" w:cs="Palatino Linotype"/>
          <w:sz w:val="24"/>
          <w:szCs w:val="24"/>
        </w:rPr>
      </w:pPr>
      <w:r w:rsidRPr="00D022C9">
        <w:rPr>
          <w:rFonts w:ascii="Palatino Linotype" w:hAnsi="Palatino Linotype" w:cs="Palatino Linotype"/>
          <w:sz w:val="24"/>
          <w:szCs w:val="24"/>
        </w:rPr>
        <w:t>54 863 01</w:t>
      </w:r>
      <w:r w:rsidRPr="00D022C9">
        <w:rPr>
          <w:rFonts w:ascii="Palatino Linotype" w:hAnsi="Palatino Linotype" w:cs="Palatino Linotype"/>
          <w:sz w:val="24"/>
          <w:szCs w:val="24"/>
        </w:rPr>
        <w:tab/>
      </w:r>
      <w:r w:rsidRPr="00D022C9">
        <w:rPr>
          <w:rFonts w:ascii="Palatino Linotype" w:hAnsi="Palatino Linotype" w:cs="Palatino Linotype"/>
          <w:sz w:val="24"/>
          <w:szCs w:val="24"/>
        </w:rPr>
        <w:tab/>
        <w:t>Fegyverműszerész</w:t>
      </w:r>
    </w:p>
    <w:p w:rsidR="00DB7AC1"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D022C9">
        <w:rPr>
          <w:rFonts w:ascii="Palatino Linotype" w:hAnsi="Palatino Linotype" w:cs="Palatino Linotype"/>
          <w:kern w:val="1"/>
          <w:sz w:val="24"/>
          <w:szCs w:val="24"/>
          <w:lang w:eastAsia="hi-IN" w:bidi="hi-IN"/>
        </w:rPr>
        <w:t>54 521 03</w:t>
      </w:r>
      <w:r w:rsidRPr="00D022C9">
        <w:rPr>
          <w:rFonts w:ascii="Palatino Linotype" w:hAnsi="Palatino Linotype" w:cs="Palatino Linotype"/>
          <w:kern w:val="1"/>
          <w:sz w:val="24"/>
          <w:szCs w:val="24"/>
          <w:lang w:eastAsia="hi-IN" w:bidi="hi-IN"/>
        </w:rPr>
        <w:tab/>
      </w:r>
      <w:r w:rsidRPr="00D022C9">
        <w:rPr>
          <w:rFonts w:ascii="Palatino Linotype" w:hAnsi="Palatino Linotype" w:cs="Palatino Linotype"/>
          <w:kern w:val="1"/>
          <w:sz w:val="24"/>
          <w:szCs w:val="24"/>
          <w:lang w:eastAsia="hi-IN" w:bidi="hi-IN"/>
        </w:rPr>
        <w:tab/>
        <w:t>Gépgyártástechnológiai technikus</w:t>
      </w:r>
    </w:p>
    <w:p w:rsidR="00DB7AC1" w:rsidRPr="00D022C9"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54 523 04</w:t>
      </w: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Mechatronikai technikus</w:t>
      </w:r>
    </w:p>
    <w:p w:rsidR="00DB7AC1" w:rsidRPr="000E120B" w:rsidRDefault="00DB7AC1" w:rsidP="00E6525F">
      <w:pPr>
        <w:spacing w:after="0" w:line="240" w:lineRule="auto"/>
        <w:jc w:val="both"/>
        <w:rPr>
          <w:rFonts w:ascii="Palatino Linotype" w:hAnsi="Palatino Linotype" w:cs="Palatino Linotype"/>
          <w:sz w:val="24"/>
          <w:szCs w:val="24"/>
        </w:rPr>
      </w:pPr>
    </w:p>
    <w:p w:rsidR="00DB7AC1" w:rsidRPr="000E120B" w:rsidRDefault="00DB7AC1" w:rsidP="00E6525F">
      <w:pPr>
        <w:spacing w:after="0" w:line="240" w:lineRule="auto"/>
        <w:ind w:left="555" w:hanging="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w:t>
      </w:r>
      <w:r w:rsidRPr="000E120B">
        <w:rPr>
          <w:rFonts w:ascii="Palatino Linotype" w:hAnsi="Palatino Linotype" w:cs="Palatino Linotype"/>
          <w:b/>
          <w:bCs/>
          <w:sz w:val="24"/>
          <w:szCs w:val="24"/>
        </w:rPr>
        <w:tab/>
        <w:t>A szakképzés jogi háttere</w:t>
      </w:r>
    </w:p>
    <w:p w:rsidR="00DB7AC1" w:rsidRPr="000E120B" w:rsidRDefault="00DB7AC1" w:rsidP="00E6525F">
      <w:pPr>
        <w:spacing w:after="0" w:line="240" w:lineRule="auto"/>
        <w:jc w:val="both"/>
        <w:rPr>
          <w:rFonts w:ascii="Palatino Linotype" w:hAnsi="Palatino Linotype" w:cs="Palatino Linotype"/>
          <w:b/>
          <w:bCs/>
          <w:sz w:val="24"/>
          <w:szCs w:val="24"/>
        </w:rPr>
      </w:pPr>
    </w:p>
    <w:p w:rsidR="00DB7AC1" w:rsidRPr="000E120B" w:rsidRDefault="00DB7AC1" w:rsidP="00E6525F">
      <w:pPr>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 szakképzési kerettanterv</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DB7AC1" w:rsidRPr="000E120B" w:rsidRDefault="00DB7AC1" w:rsidP="00E6525F">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nemzeti köznevelésről szóló 2011. évi CXC. törvény,</w:t>
      </w:r>
      <w:r w:rsidRPr="000E120B">
        <w:rPr>
          <w:rFonts w:ascii="Palatino Linotype" w:hAnsi="Palatino Linotype" w:cs="Palatino Linotype"/>
          <w:sz w:val="24"/>
          <w:szCs w:val="24"/>
        </w:rPr>
        <w:tab/>
      </w:r>
    </w:p>
    <w:p w:rsidR="00DB7AC1" w:rsidRPr="000E120B" w:rsidRDefault="00DB7AC1" w:rsidP="00E6525F">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szakképzésről szóló 2011. évi CLXXXVII. törvény,</w:t>
      </w:r>
      <w:r w:rsidRPr="000E120B">
        <w:rPr>
          <w:rFonts w:ascii="Palatino Linotype" w:hAnsi="Palatino Linotype" w:cs="Palatino Linotype"/>
          <w:sz w:val="24"/>
          <w:szCs w:val="24"/>
        </w:rPr>
        <w:tab/>
      </w:r>
    </w:p>
    <w:p w:rsidR="00DB7AC1" w:rsidRPr="000E120B" w:rsidRDefault="00DB7AC1" w:rsidP="00E6525F">
      <w:pPr>
        <w:spacing w:after="0" w:line="240" w:lineRule="auto"/>
        <w:ind w:left="1362" w:hanging="447"/>
        <w:jc w:val="both"/>
        <w:rPr>
          <w:rFonts w:ascii="Palatino Linotype" w:hAnsi="Palatino Linotype" w:cs="Palatino Linotype"/>
          <w:sz w:val="24"/>
          <w:szCs w:val="24"/>
        </w:rPr>
      </w:pPr>
    </w:p>
    <w:p w:rsidR="00DB7AC1" w:rsidRPr="000E120B" w:rsidRDefault="00DB7AC1" w:rsidP="00E6525F">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valamint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DB7AC1" w:rsidRPr="000E120B" w:rsidRDefault="00DB7AC1" w:rsidP="00E6525F">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DB7AC1" w:rsidRPr="000E120B" w:rsidRDefault="00DB7AC1" w:rsidP="00E6525F">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DB7AC1" w:rsidRPr="000E120B" w:rsidRDefault="00DB7AC1" w:rsidP="00E6525F">
      <w:pPr>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sidRPr="000E120B">
        <w:rPr>
          <w:rFonts w:ascii="Palatino Linotype" w:hAnsi="Palatino Linotype" w:cs="Palatino Linotype"/>
          <w:kern w:val="1"/>
          <w:sz w:val="24"/>
          <w:szCs w:val="24"/>
          <w:lang w:eastAsia="hi-IN" w:bidi="hi-IN"/>
        </w:rPr>
        <w:t xml:space="preserve">az </w:t>
      </w:r>
      <w:r w:rsidRPr="002F31C6">
        <w:rPr>
          <w:rFonts w:ascii="Palatino Linotype" w:hAnsi="Palatino Linotype" w:cs="Palatino Linotype"/>
          <w:kern w:val="1"/>
          <w:sz w:val="24"/>
          <w:szCs w:val="24"/>
          <w:lang w:eastAsia="hi-IN" w:bidi="hi-IN"/>
        </w:rPr>
        <w:t>54 521 03</w:t>
      </w:r>
      <w:r w:rsidRPr="000E120B">
        <w:rPr>
          <w:rFonts w:ascii="Palatino Linotype" w:hAnsi="Palatino Linotype" w:cs="Palatino Linotype"/>
          <w:kern w:val="1"/>
          <w:sz w:val="24"/>
          <w:szCs w:val="24"/>
          <w:lang w:eastAsia="hi-IN" w:bidi="hi-IN"/>
        </w:rPr>
        <w:t xml:space="preserve"> </w:t>
      </w:r>
      <w:r w:rsidRPr="002F31C6">
        <w:rPr>
          <w:rFonts w:ascii="Palatino Linotype" w:hAnsi="Palatino Linotype" w:cs="Palatino Linotype"/>
          <w:kern w:val="1"/>
          <w:sz w:val="24"/>
          <w:szCs w:val="24"/>
          <w:lang w:eastAsia="hi-IN" w:bidi="hi-IN"/>
        </w:rPr>
        <w:t>Gépgyártás</w:t>
      </w:r>
      <w:r>
        <w:rPr>
          <w:rFonts w:ascii="Palatino Linotype" w:hAnsi="Palatino Linotype" w:cs="Palatino Linotype"/>
          <w:kern w:val="1"/>
          <w:sz w:val="24"/>
          <w:szCs w:val="24"/>
          <w:lang w:eastAsia="hi-IN" w:bidi="hi-IN"/>
        </w:rPr>
        <w:t>-</w:t>
      </w:r>
      <w:r w:rsidRPr="002F31C6">
        <w:rPr>
          <w:rFonts w:ascii="Palatino Linotype" w:hAnsi="Palatino Linotype" w:cs="Palatino Linotype"/>
          <w:kern w:val="1"/>
          <w:sz w:val="24"/>
          <w:szCs w:val="24"/>
          <w:lang w:eastAsia="hi-IN" w:bidi="hi-IN"/>
        </w:rPr>
        <w:t>technológiai technikus</w:t>
      </w:r>
      <w:r w:rsidRPr="000E120B">
        <w:rPr>
          <w:rFonts w:ascii="Palatino Linotype" w:hAnsi="Palatino Linotype" w:cs="Palatino Linotype"/>
          <w:kern w:val="1"/>
          <w:sz w:val="24"/>
          <w:szCs w:val="24"/>
          <w:lang w:eastAsia="hi-IN" w:bidi="hi-IN"/>
        </w:rPr>
        <w:t xml:space="preserve"> szakképesítés szakmai és vizsgakövetelményeit tartalmazó </w:t>
      </w:r>
      <w:r w:rsidRPr="00B350CA">
        <w:rPr>
          <w:rFonts w:ascii="Palatino Linotype" w:hAnsi="Palatino Linotype" w:cs="Palatino Linotype"/>
          <w:kern w:val="1"/>
          <w:sz w:val="24"/>
          <w:szCs w:val="24"/>
          <w:lang w:eastAsia="hi-IN" w:bidi="hi-IN"/>
        </w:rPr>
        <w:t>27/2012. (VIII. 27.) NGM rendelet</w:t>
      </w:r>
      <w:r w:rsidRPr="000E120B">
        <w:rPr>
          <w:rFonts w:ascii="Palatino Linotype" w:hAnsi="Palatino Linotype" w:cs="Palatino Linotype"/>
          <w:sz w:val="24"/>
          <w:szCs w:val="24"/>
        </w:rPr>
        <w:tab/>
      </w:r>
    </w:p>
    <w:p w:rsidR="00DB7AC1" w:rsidRPr="000E120B" w:rsidRDefault="00DB7AC1" w:rsidP="00E6525F">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alapján készült.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DB7AC1" w:rsidRPr="000E120B" w:rsidRDefault="00DB7AC1" w:rsidP="00E6525F">
      <w:pPr>
        <w:spacing w:after="0" w:line="240" w:lineRule="auto"/>
        <w:ind w:left="555"/>
        <w:jc w:val="both"/>
        <w:rPr>
          <w:rFonts w:ascii="Palatino Linotype" w:hAnsi="Palatino Linotype" w:cs="Palatino Linotype"/>
          <w:sz w:val="24"/>
          <w:szCs w:val="24"/>
        </w:rPr>
      </w:pPr>
    </w:p>
    <w:p w:rsidR="00DB7AC1" w:rsidRPr="000E120B" w:rsidRDefault="00DB7AC1" w:rsidP="00E6525F">
      <w:pPr>
        <w:spacing w:after="0" w:line="240" w:lineRule="auto"/>
        <w:ind w:left="555"/>
        <w:jc w:val="both"/>
        <w:rPr>
          <w:rFonts w:ascii="Palatino Linotype" w:hAnsi="Palatino Linotype" w:cs="Palatino Linotype"/>
          <w:sz w:val="24"/>
          <w:szCs w:val="24"/>
        </w:rPr>
      </w:pPr>
    </w:p>
    <w:p w:rsidR="00DB7AC1" w:rsidRPr="000E120B" w:rsidRDefault="00DB7AC1" w:rsidP="00E6525F">
      <w:pPr>
        <w:widowControl w:val="0"/>
        <w:numPr>
          <w:ilvl w:val="0"/>
          <w:numId w:val="3"/>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alapadatai</w:t>
      </w:r>
    </w:p>
    <w:p w:rsidR="00DB7AC1" w:rsidRPr="000E120B" w:rsidRDefault="00DB7AC1" w:rsidP="00E6525F">
      <w:pPr>
        <w:widowControl w:val="0"/>
        <w:suppressAutoHyphens/>
        <w:spacing w:after="0" w:line="240" w:lineRule="auto"/>
        <w:ind w:left="750"/>
        <w:jc w:val="both"/>
        <w:rPr>
          <w:rFonts w:ascii="Palatino Linotype" w:hAnsi="Palatino Linotype" w:cs="Palatino Linotype"/>
          <w:b/>
          <w:bCs/>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 szakképesítés azonosító száma: </w:t>
      </w:r>
      <w:r>
        <w:rPr>
          <w:rFonts w:ascii="Palatino Linotype" w:hAnsi="Palatino Linotype" w:cs="Palatino Linotype"/>
          <w:sz w:val="24"/>
          <w:szCs w:val="24"/>
        </w:rPr>
        <w:t>54 521 03</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zakképesítés megnevezése:</w:t>
      </w:r>
      <w:r>
        <w:rPr>
          <w:rFonts w:ascii="Palatino Linotype" w:hAnsi="Palatino Linotype" w:cs="Palatino Linotype"/>
          <w:sz w:val="24"/>
          <w:szCs w:val="24"/>
        </w:rPr>
        <w:t xml:space="preserve"> Gépgyártás-technológiai technikus</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 xml:space="preserve">zakmacsoport száma és megnevezése: </w:t>
      </w:r>
      <w:r w:rsidR="00CE65C0">
        <w:rPr>
          <w:rFonts w:ascii="Palatino Linotype" w:hAnsi="Palatino Linotype" w:cs="Palatino Linotype"/>
          <w:sz w:val="24"/>
          <w:szCs w:val="24"/>
        </w:rPr>
        <w:t xml:space="preserve">5. </w:t>
      </w:r>
      <w:r>
        <w:rPr>
          <w:rFonts w:ascii="Palatino Linotype" w:hAnsi="Palatino Linotype" w:cs="Palatino Linotype"/>
          <w:sz w:val="24"/>
          <w:szCs w:val="24"/>
        </w:rPr>
        <w:t>Gépészet</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tabs>
          <w:tab w:val="left" w:pos="2925"/>
        </w:tabs>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Ágazati besorolás száma és megnevezése: </w:t>
      </w:r>
      <w:r w:rsidRPr="000E120B">
        <w:rPr>
          <w:rFonts w:ascii="Palatino Linotype" w:hAnsi="Palatino Linotype" w:cs="Palatino Linotype"/>
          <w:sz w:val="24"/>
          <w:szCs w:val="24"/>
        </w:rPr>
        <w:tab/>
      </w:r>
      <w:r>
        <w:rPr>
          <w:rFonts w:ascii="Palatino Linotype" w:hAnsi="Palatino Linotype" w:cs="Palatino Linotype"/>
          <w:sz w:val="24"/>
          <w:szCs w:val="24"/>
        </w:rPr>
        <w:t>IX. Gépészet</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rendszerű szakképzésben a szakképzési évfolyamok száma:</w:t>
      </w:r>
      <w:r>
        <w:rPr>
          <w:rFonts w:ascii="Palatino Linotype" w:hAnsi="Palatino Linotype" w:cs="Palatino Linotype"/>
          <w:sz w:val="24"/>
          <w:szCs w:val="24"/>
        </w:rPr>
        <w:t xml:space="preserve"> 2</w:t>
      </w:r>
      <w:r w:rsidR="004C53DB">
        <w:rPr>
          <w:rFonts w:ascii="Palatino Linotype" w:hAnsi="Palatino Linotype" w:cs="Palatino Linotype"/>
          <w:sz w:val="24"/>
          <w:szCs w:val="24"/>
        </w:rPr>
        <w:t xml:space="preserve"> év</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Elméleti képzési idő aránya:</w:t>
      </w:r>
      <w:r>
        <w:rPr>
          <w:rFonts w:ascii="Palatino Linotype" w:hAnsi="Palatino Linotype" w:cs="Palatino Linotype"/>
          <w:sz w:val="24"/>
          <w:szCs w:val="24"/>
        </w:rPr>
        <w:t xml:space="preserve"> 50 %</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Gyakorlati képzési idő aránya:</w:t>
      </w:r>
      <w:r>
        <w:rPr>
          <w:rFonts w:ascii="Palatino Linotype" w:hAnsi="Palatino Linotype" w:cs="Palatino Linotype"/>
          <w:sz w:val="24"/>
          <w:szCs w:val="24"/>
        </w:rPr>
        <w:t xml:space="preserve"> 50 %</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CE65C0" w:rsidRPr="001D4117" w:rsidRDefault="00CE65C0" w:rsidP="004C53DB">
      <w:pPr>
        <w:pStyle w:val="Listaszerbekezds"/>
        <w:spacing w:after="0" w:line="240" w:lineRule="auto"/>
        <w:ind w:left="426"/>
        <w:rPr>
          <w:rFonts w:ascii="Times New Roman" w:hAnsi="Times New Roman" w:cs="Times New Roman"/>
          <w:sz w:val="24"/>
          <w:szCs w:val="24"/>
        </w:rPr>
      </w:pPr>
      <w:r>
        <w:rPr>
          <w:rFonts w:ascii="Palatino Linotype" w:hAnsi="Palatino Linotype"/>
          <w:iCs/>
          <w:sz w:val="24"/>
          <w:szCs w:val="24"/>
        </w:rPr>
        <w:t>A</w:t>
      </w:r>
      <w:r w:rsidRPr="000E120B">
        <w:rPr>
          <w:rFonts w:ascii="Palatino Linotype" w:hAnsi="Palatino Linotype"/>
          <w:iCs/>
          <w:sz w:val="24"/>
          <w:szCs w:val="24"/>
        </w:rPr>
        <w:t>z iskolai rendszerű képzésben az összefüggő szakmai gyakorlat időtartama:</w:t>
      </w:r>
      <w:r>
        <w:rPr>
          <w:rFonts w:ascii="Palatino Linotype" w:hAnsi="Palatino Linotype"/>
          <w:iCs/>
          <w:sz w:val="24"/>
          <w:szCs w:val="24"/>
        </w:rPr>
        <w:t xml:space="preserve">   </w:t>
      </w:r>
      <w:r w:rsidRPr="001D4117">
        <w:rPr>
          <w:rFonts w:ascii="Times New Roman" w:hAnsi="Times New Roman" w:cs="Times New Roman"/>
          <w:sz w:val="24"/>
          <w:szCs w:val="24"/>
        </w:rPr>
        <w:t>5 évfolyamos képzés esetén a 9. évfolyamot követően 70 óra, a 10. évfolyamot követően 105 óra, a 11. évfolyamot követően 140 óra; 2 évfolyamos képzés esetén az első szakképzési évfolyamot követően 160 óra</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tabs>
          <w:tab w:val="left" w:pos="1260"/>
        </w:tabs>
        <w:spacing w:after="0" w:line="240" w:lineRule="auto"/>
        <w:ind w:left="30"/>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III. A szakképzésbe történő belépés feltételei</w:t>
      </w:r>
    </w:p>
    <w:p w:rsidR="00DB7AC1" w:rsidRPr="000E120B" w:rsidRDefault="00DB7AC1" w:rsidP="00E6525F">
      <w:pPr>
        <w:tabs>
          <w:tab w:val="left" w:pos="1260"/>
        </w:tabs>
        <w:spacing w:after="0" w:line="240" w:lineRule="auto"/>
        <w:ind w:left="42" w:hanging="12"/>
        <w:jc w:val="both"/>
        <w:rPr>
          <w:rFonts w:ascii="Palatino Linotype" w:hAnsi="Palatino Linotype" w:cs="Palatino Linotype"/>
          <w:b/>
          <w:bCs/>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előképzettség:</w:t>
      </w:r>
      <w:r>
        <w:rPr>
          <w:rFonts w:ascii="Palatino Linotype" w:hAnsi="Palatino Linotype" w:cs="Palatino Linotype"/>
          <w:sz w:val="24"/>
          <w:szCs w:val="24"/>
        </w:rPr>
        <w:t xml:space="preserve"> Érettségi </w:t>
      </w:r>
      <w:r w:rsidR="00AF591E">
        <w:rPr>
          <w:rFonts w:ascii="Palatino Linotype" w:hAnsi="Palatino Linotype" w:cs="Palatino Linotype"/>
          <w:sz w:val="24"/>
          <w:szCs w:val="24"/>
        </w:rPr>
        <w:t>végzettség</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b/>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Bemeneti kompetenciák:</w:t>
      </w:r>
      <w:r>
        <w:rPr>
          <w:rFonts w:ascii="Palatino Linotype" w:hAnsi="Palatino Linotype" w:cs="Palatino Linotype"/>
          <w:sz w:val="24"/>
          <w:szCs w:val="24"/>
        </w:rPr>
        <w:t xml:space="preserve"> -</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Szakmai előképzettség:</w:t>
      </w:r>
      <w:r>
        <w:rPr>
          <w:rFonts w:ascii="Palatino Linotype" w:hAnsi="Palatino Linotype" w:cs="Palatino Linotype"/>
          <w:sz w:val="24"/>
          <w:szCs w:val="24"/>
        </w:rPr>
        <w:t xml:space="preserve"> -</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Előírt gyakorlat:</w:t>
      </w:r>
      <w:r>
        <w:rPr>
          <w:rFonts w:ascii="Palatino Linotype" w:hAnsi="Palatino Linotype" w:cs="Palatino Linotype"/>
          <w:sz w:val="24"/>
          <w:szCs w:val="24"/>
        </w:rPr>
        <w:t xml:space="preserve"> -</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Egészségügyi alkalmassági követelmények:</w:t>
      </w:r>
      <w:r>
        <w:rPr>
          <w:rFonts w:ascii="Palatino Linotype" w:hAnsi="Palatino Linotype" w:cs="Palatino Linotype"/>
          <w:sz w:val="24"/>
          <w:szCs w:val="24"/>
        </w:rPr>
        <w:t xml:space="preserve"> </w:t>
      </w:r>
      <w:r w:rsidRPr="002F31C6">
        <w:rPr>
          <w:rFonts w:ascii="Palatino Linotype" w:hAnsi="Palatino Linotype" w:cs="Palatino Linotype"/>
          <w:sz w:val="24"/>
          <w:szCs w:val="24"/>
        </w:rPr>
        <w:t>szükségesek</w:t>
      </w: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Pályaalkalmassági követelmények:</w:t>
      </w:r>
      <w:r>
        <w:rPr>
          <w:rFonts w:ascii="Palatino Linotype" w:hAnsi="Palatino Linotype" w:cs="Palatino Linotype"/>
          <w:sz w:val="24"/>
          <w:szCs w:val="24"/>
        </w:rPr>
        <w:t xml:space="preserve"> -</w:t>
      </w:r>
    </w:p>
    <w:p w:rsidR="00DB7AC1" w:rsidRDefault="00DB7AC1" w:rsidP="00E6525F">
      <w:pPr>
        <w:autoSpaceDE w:val="0"/>
        <w:autoSpaceDN w:val="0"/>
        <w:adjustRightInd w:val="0"/>
        <w:spacing w:after="0" w:line="240" w:lineRule="auto"/>
        <w:jc w:val="both"/>
        <w:rPr>
          <w:rFonts w:ascii="Palatino Linotype" w:hAnsi="Palatino Linotype" w:cs="Palatino Linotype"/>
          <w:sz w:val="24"/>
          <w:szCs w:val="24"/>
        </w:rPr>
      </w:pPr>
    </w:p>
    <w:p w:rsidR="00DB7AC1" w:rsidRPr="000E120B" w:rsidRDefault="00DB7AC1" w:rsidP="00E6525F">
      <w:pPr>
        <w:autoSpaceDE w:val="0"/>
        <w:autoSpaceDN w:val="0"/>
        <w:adjustRightInd w:val="0"/>
        <w:spacing w:after="0" w:line="240" w:lineRule="auto"/>
        <w:jc w:val="both"/>
        <w:rPr>
          <w:rFonts w:ascii="Palatino Linotype" w:hAnsi="Palatino Linotype" w:cs="Palatino Linotype"/>
          <w:sz w:val="24"/>
          <w:szCs w:val="24"/>
        </w:rPr>
      </w:pPr>
    </w:p>
    <w:p w:rsidR="00DB7AC1" w:rsidRPr="000E120B" w:rsidRDefault="00DB7AC1" w:rsidP="00E6525F">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szakképzés szervezésének feltételei</w:t>
      </w:r>
    </w:p>
    <w:p w:rsidR="00DB7AC1" w:rsidRPr="000E120B" w:rsidRDefault="00DB7AC1" w:rsidP="00E6525F">
      <w:pPr>
        <w:widowControl w:val="0"/>
        <w:suppressAutoHyphens/>
        <w:spacing w:after="0" w:line="240" w:lineRule="auto"/>
        <w:ind w:left="750"/>
        <w:jc w:val="both"/>
        <w:rPr>
          <w:rFonts w:ascii="Palatino Linotype" w:hAnsi="Palatino Linotype" w:cs="Palatino Linotype"/>
          <w:b/>
          <w:bCs/>
          <w:sz w:val="24"/>
          <w:szCs w:val="24"/>
        </w:rPr>
      </w:pPr>
    </w:p>
    <w:p w:rsidR="00DB7AC1" w:rsidRPr="000E120B" w:rsidRDefault="00DB7AC1" w:rsidP="00E6525F">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Személyi feltételek</w:t>
      </w:r>
    </w:p>
    <w:p w:rsidR="00DB7AC1" w:rsidRPr="000E120B" w:rsidRDefault="00DB7AC1" w:rsidP="00E6525F">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B7AC1" w:rsidRDefault="00DB7AC1" w:rsidP="00E6525F">
      <w:pPr>
        <w:spacing w:after="0" w:line="240" w:lineRule="auto"/>
        <w:ind w:left="555"/>
        <w:jc w:val="both"/>
        <w:rPr>
          <w:rFonts w:ascii="Palatino Linotype" w:hAnsi="Palatino Linotype" w:cs="Palatino Linotype"/>
          <w:b/>
          <w:bCs/>
          <w:sz w:val="24"/>
          <w:szCs w:val="24"/>
        </w:rPr>
      </w:pPr>
    </w:p>
    <w:p w:rsidR="00DB7AC1" w:rsidRPr="000E120B" w:rsidRDefault="00DB7AC1" w:rsidP="00E6525F">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Tárgyi feltételek</w:t>
      </w:r>
    </w:p>
    <w:p w:rsidR="00DB7AC1" w:rsidRDefault="00DB7AC1" w:rsidP="00E6525F">
      <w:pPr>
        <w:spacing w:after="0" w:line="240" w:lineRule="auto"/>
        <w:ind w:left="555"/>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melynek további részletei az alábbiak: nincs.</w:t>
      </w:r>
    </w:p>
    <w:p w:rsidR="004C53DB" w:rsidRDefault="004C53DB">
      <w:pPr>
        <w:spacing w:after="0" w:line="240" w:lineRule="auto"/>
        <w:rPr>
          <w:rFonts w:ascii="Palatino Linotype" w:hAnsi="Palatino Linotype" w:cs="Palatino Linotype"/>
          <w:i/>
          <w:iCs/>
          <w:kern w:val="1"/>
          <w:sz w:val="24"/>
          <w:szCs w:val="24"/>
          <w:lang w:eastAsia="hi-IN" w:bidi="hi-IN"/>
        </w:rPr>
      </w:pPr>
      <w:r>
        <w:rPr>
          <w:rFonts w:ascii="Palatino Linotype" w:hAnsi="Palatino Linotype" w:cs="Palatino Linotype"/>
          <w:i/>
          <w:iCs/>
          <w:kern w:val="1"/>
          <w:sz w:val="24"/>
          <w:szCs w:val="24"/>
          <w:lang w:eastAsia="hi-IN" w:bidi="hi-IN"/>
        </w:rPr>
        <w:br w:type="page"/>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52C8D">
        <w:rPr>
          <w:rFonts w:ascii="Palatino Linotype" w:hAnsi="Palatino Linotype" w:cs="Palatino Linotype"/>
          <w:i/>
          <w:iCs/>
          <w:kern w:val="1"/>
          <w:sz w:val="24"/>
          <w:szCs w:val="24"/>
          <w:lang w:eastAsia="hi-IN" w:bidi="hi-IN"/>
        </w:rPr>
        <w:lastRenderedPageBreak/>
        <w:t>Ajánlás a szakmai képzés lebonyolításához szükséges további eszközökre és felszerelésekre:</w:t>
      </w:r>
      <w:r>
        <w:rPr>
          <w:rFonts w:ascii="Palatino Linotype" w:hAnsi="Palatino Linotype" w:cs="Palatino Linotype"/>
          <w:i/>
          <w:iCs/>
          <w:kern w:val="1"/>
          <w:sz w:val="24"/>
          <w:szCs w:val="24"/>
          <w:lang w:eastAsia="hi-IN" w:bidi="hi-IN"/>
        </w:rPr>
        <w:t xml:space="preserve">  </w:t>
      </w:r>
      <w:r w:rsidR="00AF591E">
        <w:rPr>
          <w:rFonts w:ascii="Palatino Linotype" w:hAnsi="Palatino Linotype" w:cs="Palatino Linotype"/>
          <w:i/>
          <w:iCs/>
          <w:kern w:val="1"/>
          <w:sz w:val="24"/>
          <w:szCs w:val="24"/>
          <w:lang w:eastAsia="hi-IN" w:bidi="hi-IN"/>
        </w:rPr>
        <w:t>N</w:t>
      </w:r>
      <w:r>
        <w:rPr>
          <w:rFonts w:ascii="Palatino Linotype" w:hAnsi="Palatino Linotype" w:cs="Palatino Linotype"/>
          <w:i/>
          <w:iCs/>
          <w:kern w:val="1"/>
          <w:sz w:val="24"/>
          <w:szCs w:val="24"/>
          <w:lang w:eastAsia="hi-IN" w:bidi="hi-IN"/>
        </w:rPr>
        <w:t>incs.</w:t>
      </w:r>
    </w:p>
    <w:p w:rsidR="00DB7AC1" w:rsidRDefault="00DB7AC1" w:rsidP="00E6525F">
      <w:pPr>
        <w:spacing w:after="0" w:line="240" w:lineRule="auto"/>
        <w:ind w:left="555"/>
        <w:jc w:val="both"/>
        <w:rPr>
          <w:rFonts w:ascii="Palatino Linotype" w:hAnsi="Palatino Linotype" w:cs="Palatino Linotype"/>
          <w:kern w:val="1"/>
          <w:sz w:val="24"/>
          <w:szCs w:val="24"/>
          <w:lang w:eastAsia="hi-IN" w:bidi="hi-IN"/>
        </w:rPr>
      </w:pPr>
    </w:p>
    <w:p w:rsidR="00DB7AC1" w:rsidRDefault="00DB7AC1" w:rsidP="00E6525F">
      <w:pPr>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DB7AC1" w:rsidRPr="000E120B" w:rsidRDefault="00DB7AC1" w:rsidP="00E6525F">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óraterve nappali rendszerű oktatásra</w:t>
      </w:r>
    </w:p>
    <w:p w:rsidR="00DB7AC1" w:rsidRPr="000E120B" w:rsidRDefault="00DB7AC1" w:rsidP="00E6525F">
      <w:pPr>
        <w:widowControl w:val="0"/>
        <w:suppressAutoHyphens/>
        <w:spacing w:after="0" w:line="240" w:lineRule="auto"/>
        <w:ind w:left="750"/>
        <w:jc w:val="both"/>
        <w:rPr>
          <w:rFonts w:ascii="Palatino Linotype" w:hAnsi="Palatino Linotype" w:cs="Palatino Linotype"/>
          <w:b/>
          <w:bCs/>
        </w:rPr>
      </w:pPr>
    </w:p>
    <w:p w:rsidR="00DB7AC1" w:rsidRPr="000E120B" w:rsidRDefault="00DB7AC1" w:rsidP="00E6525F">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szakközépiskolai képzésben a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DB7AC1" w:rsidRPr="000E120B" w:rsidRDefault="00DB7AC1" w:rsidP="00E6525F">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 xml:space="preserve">Szakközépiskolai képzés esetén a heti és éves szakmai óraszámok: </w:t>
      </w:r>
    </w:p>
    <w:p w:rsidR="00DB7AC1" w:rsidRPr="00A566A0"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DB7AC1" w:rsidRPr="00014447">
        <w:trPr>
          <w:jc w:val="center"/>
        </w:trPr>
        <w:tc>
          <w:tcPr>
            <w:tcW w:w="2000"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393"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990"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1915"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990"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 évfolyam</w:t>
            </w:r>
          </w:p>
        </w:tc>
        <w:tc>
          <w:tcPr>
            <w:tcW w:w="1393"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 óra/hét</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180 óra/év</w:t>
            </w:r>
          </w:p>
        </w:tc>
        <w:tc>
          <w:tcPr>
            <w:tcW w:w="1915"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DB7AC1" w:rsidRPr="00014447" w:rsidDel="00F9664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c>
          <w:tcPr>
            <w:tcW w:w="1915"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évfolyam</w:t>
            </w:r>
          </w:p>
        </w:tc>
        <w:tc>
          <w:tcPr>
            <w:tcW w:w="1393"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c>
          <w:tcPr>
            <w:tcW w:w="1915"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DB7AC1" w:rsidRPr="00014447" w:rsidDel="00F9664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c>
          <w:tcPr>
            <w:tcW w:w="1915"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évfolyam</w:t>
            </w:r>
          </w:p>
        </w:tc>
        <w:tc>
          <w:tcPr>
            <w:tcW w:w="1393"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c>
          <w:tcPr>
            <w:tcW w:w="1915"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8 óra/hét</w:t>
            </w:r>
          </w:p>
        </w:tc>
        <w:tc>
          <w:tcPr>
            <w:tcW w:w="1990"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288 óra/év</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c>
          <w:tcPr>
            <w:tcW w:w="1915" w:type="dxa"/>
          </w:tcPr>
          <w:p w:rsidR="00DB7AC1" w:rsidRPr="00014447" w:rsidDel="005546A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Del="005546A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 évfolyam</w:t>
            </w:r>
          </w:p>
        </w:tc>
        <w:tc>
          <w:tcPr>
            <w:tcW w:w="1393"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óra/hét</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320 óra/év</w:t>
            </w:r>
          </w:p>
        </w:tc>
        <w:tc>
          <w:tcPr>
            <w:tcW w:w="1915"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óra/hét</w:t>
            </w:r>
          </w:p>
        </w:tc>
        <w:tc>
          <w:tcPr>
            <w:tcW w:w="1990" w:type="dxa"/>
          </w:tcPr>
          <w:p w:rsidR="00DB7AC1" w:rsidRPr="00014447" w:rsidDel="006107BC"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352 óra/év</w:t>
            </w:r>
          </w:p>
        </w:tc>
      </w:tr>
      <w:tr w:rsidR="00DB7AC1" w:rsidRPr="00014447">
        <w:trPr>
          <w:jc w:val="center"/>
        </w:trPr>
        <w:tc>
          <w:tcPr>
            <w:tcW w:w="200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5/13. évfolyam</w:t>
            </w:r>
          </w:p>
        </w:tc>
        <w:tc>
          <w:tcPr>
            <w:tcW w:w="1393"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915"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DB7AC1" w:rsidRPr="00014447">
        <w:trPr>
          <w:jc w:val="center"/>
        </w:trPr>
        <w:tc>
          <w:tcPr>
            <w:tcW w:w="3393" w:type="dxa"/>
            <w:gridSpan w:val="2"/>
          </w:tcPr>
          <w:p w:rsidR="00DB7AC1" w:rsidRPr="00014447" w:rsidRDefault="00DB7AC1" w:rsidP="00E6525F">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Összesen:</w:t>
            </w:r>
          </w:p>
        </w:tc>
        <w:tc>
          <w:tcPr>
            <w:tcW w:w="199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2275 óra</w:t>
            </w:r>
          </w:p>
        </w:tc>
        <w:tc>
          <w:tcPr>
            <w:tcW w:w="1915" w:type="dxa"/>
          </w:tcPr>
          <w:p w:rsidR="00DB7AC1" w:rsidRPr="00014447" w:rsidDel="005546A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DB7AC1" w:rsidRPr="00014447" w:rsidDel="005546A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2543 óra</w:t>
            </w:r>
          </w:p>
        </w:tc>
      </w:tr>
    </w:tbl>
    <w:p w:rsidR="00DB7AC1" w:rsidRPr="00FF7AB4" w:rsidRDefault="00DB7AC1" w:rsidP="00E6525F">
      <w:pPr>
        <w:spacing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DB7AC1" w:rsidRPr="00014447">
        <w:trPr>
          <w:jc w:val="center"/>
        </w:trPr>
        <w:tc>
          <w:tcPr>
            <w:tcW w:w="2140"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842"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897"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1679"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679" w:type="dxa"/>
            <w:vAlign w:val="center"/>
          </w:tcPr>
          <w:p w:rsidR="00DB7AC1" w:rsidRPr="00014447" w:rsidRDefault="00DB7AC1" w:rsidP="00E6525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DB7AC1" w:rsidRPr="00014447">
        <w:trPr>
          <w:jc w:val="center"/>
        </w:trPr>
        <w:tc>
          <w:tcPr>
            <w:tcW w:w="2140"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1/13. évfolyam</w:t>
            </w:r>
          </w:p>
        </w:tc>
        <w:tc>
          <w:tcPr>
            <w:tcW w:w="1842"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897"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1116 óra/év</w:t>
            </w:r>
          </w:p>
        </w:tc>
        <w:tc>
          <w:tcPr>
            <w:tcW w:w="1679"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679"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1260 óra/év</w:t>
            </w:r>
          </w:p>
        </w:tc>
      </w:tr>
      <w:tr w:rsidR="00DB7AC1" w:rsidRPr="00014447">
        <w:trPr>
          <w:jc w:val="center"/>
        </w:trPr>
        <w:tc>
          <w:tcPr>
            <w:tcW w:w="2140"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842"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897" w:type="dxa"/>
          </w:tcPr>
          <w:p w:rsidR="00DB7AC1" w:rsidRPr="00014447"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c>
          <w:tcPr>
            <w:tcW w:w="1679" w:type="dxa"/>
          </w:tcPr>
          <w:p w:rsidR="00DB7AC1" w:rsidRPr="00014447" w:rsidDel="005546A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DB7AC1" w:rsidRPr="00014447" w:rsidDel="005546A9" w:rsidRDefault="00DB7AC1" w:rsidP="00E6525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r>
      <w:tr w:rsidR="00DB7AC1" w:rsidRPr="00014447">
        <w:trPr>
          <w:jc w:val="center"/>
        </w:trPr>
        <w:tc>
          <w:tcPr>
            <w:tcW w:w="2140"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2/14. évfolyam</w:t>
            </w:r>
          </w:p>
        </w:tc>
        <w:tc>
          <w:tcPr>
            <w:tcW w:w="1842"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897"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679"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679"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DB7AC1" w:rsidRPr="00014447">
        <w:trPr>
          <w:jc w:val="center"/>
        </w:trPr>
        <w:tc>
          <w:tcPr>
            <w:tcW w:w="3982" w:type="dxa"/>
            <w:gridSpan w:val="2"/>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w:t>
            </w:r>
            <w:r>
              <w:rPr>
                <w:rFonts w:ascii="Palatino Linotype" w:hAnsi="Palatino Linotype" w:cs="Palatino Linotype"/>
                <w:kern w:val="1"/>
                <w:sz w:val="24"/>
                <w:szCs w:val="24"/>
                <w:lang w:eastAsia="hi-IN" w:bidi="hi-IN"/>
              </w:rPr>
              <w:t>e</w:t>
            </w:r>
            <w:r w:rsidRPr="00014447">
              <w:rPr>
                <w:rFonts w:ascii="Palatino Linotype" w:hAnsi="Palatino Linotype" w:cs="Palatino Linotype"/>
                <w:kern w:val="1"/>
                <w:sz w:val="24"/>
                <w:szCs w:val="24"/>
                <w:lang w:eastAsia="hi-IN" w:bidi="hi-IN"/>
              </w:rPr>
              <w:t>sen:</w:t>
            </w:r>
          </w:p>
        </w:tc>
        <w:tc>
          <w:tcPr>
            <w:tcW w:w="1897" w:type="dxa"/>
            <w:shd w:val="clear" w:color="auto" w:fill="FFFFFF"/>
          </w:tcPr>
          <w:p w:rsidR="00DB7AC1" w:rsidRPr="00014447"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2268 óra</w:t>
            </w:r>
          </w:p>
        </w:tc>
        <w:tc>
          <w:tcPr>
            <w:tcW w:w="1679" w:type="dxa"/>
            <w:shd w:val="clear" w:color="auto" w:fill="FFFFFF"/>
          </w:tcPr>
          <w:p w:rsidR="00DB7AC1" w:rsidRPr="00014447" w:rsidDel="005546A9"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DB7AC1" w:rsidRPr="00014447" w:rsidDel="005546A9"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2540 óra</w:t>
            </w:r>
          </w:p>
        </w:tc>
      </w:tr>
    </w:tbl>
    <w:p w:rsidR="00DB7AC1" w:rsidRDefault="00DB7AC1" w:rsidP="00E6525F">
      <w:pPr>
        <w:widowControl w:val="0"/>
        <w:suppressAutoHyphens/>
        <w:spacing w:after="0" w:line="240" w:lineRule="auto"/>
        <w:ind w:left="750"/>
        <w:jc w:val="both"/>
        <w:rPr>
          <w:rFonts w:ascii="Palatino Linotype" w:hAnsi="Palatino Linotype" w:cs="Palatino Linotype"/>
          <w:i/>
          <w:iCs/>
          <w:kern w:val="1"/>
          <w:sz w:val="24"/>
          <w:szCs w:val="24"/>
          <w:lang w:eastAsia="hi-IN" w:bidi="hi-IN"/>
        </w:rPr>
      </w:pPr>
    </w:p>
    <w:p w:rsidR="00DB7AC1" w:rsidRPr="00FF7AB4" w:rsidRDefault="00DB7AC1" w:rsidP="00E6525F">
      <w:pPr>
        <w:widowControl w:val="0"/>
        <w:suppressAutoHyphens/>
        <w:spacing w:after="0" w:line="240" w:lineRule="auto"/>
        <w:ind w:left="750"/>
        <w:jc w:val="both"/>
        <w:rPr>
          <w:rFonts w:ascii="Palatino Linotype" w:hAnsi="Palatino Linotype" w:cs="Palatino Linotype"/>
          <w:sz w:val="24"/>
          <w:szCs w:val="24"/>
        </w:rPr>
      </w:pPr>
      <w:r w:rsidRPr="00014447">
        <w:rPr>
          <w:rFonts w:ascii="Palatino Linotype" w:hAnsi="Palatino Linotype" w:cs="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w:t>
      </w:r>
      <w:r w:rsidRPr="00014447">
        <w:rPr>
          <w:rFonts w:ascii="Palatino Linotype" w:hAnsi="Palatino Linotype" w:cs="Palatino Linotype"/>
          <w:kern w:val="1"/>
          <w:sz w:val="24"/>
          <w:szCs w:val="24"/>
          <w:lang w:eastAsia="hi-IN" w:bidi="hi-IN"/>
        </w:rPr>
        <w:lastRenderedPageBreak/>
        <w:t>szorgalmi időszak heteinek eltérő száma, és az óraszámok oszthatósága miatt keletkezik!)</w:t>
      </w:r>
    </w:p>
    <w:p w:rsidR="00DB7AC1" w:rsidRDefault="00DB7AC1" w:rsidP="00E6525F">
      <w:pPr>
        <w:spacing w:after="0" w:line="240" w:lineRule="auto"/>
        <w:rPr>
          <w:rFonts w:ascii="Palatino Linotype" w:hAnsi="Palatino Linotype" w:cs="Palatino Linotype"/>
          <w:b/>
          <w:bCs/>
          <w:w w:val="99"/>
          <w:sz w:val="24"/>
          <w:szCs w:val="24"/>
        </w:rPr>
      </w:pPr>
    </w:p>
    <w:p w:rsidR="00DB7AC1" w:rsidRPr="00B87D30" w:rsidRDefault="00DB7AC1" w:rsidP="00E6525F">
      <w:pPr>
        <w:spacing w:after="0" w:line="240" w:lineRule="auto"/>
        <w:jc w:val="both"/>
        <w:rPr>
          <w:rFonts w:ascii="Palatino Linotype" w:hAnsi="Palatino Linotype" w:cs="Palatino Linotype"/>
          <w:sz w:val="24"/>
          <w:szCs w:val="24"/>
        </w:rPr>
        <w:sectPr w:rsidR="00DB7AC1" w:rsidRPr="00B87D30" w:rsidSect="000B5D56">
          <w:footerReference w:type="default" r:id="rId9"/>
          <w:pgSz w:w="11906" w:h="16838"/>
          <w:pgMar w:top="1418" w:right="1418" w:bottom="1418" w:left="1276" w:header="709" w:footer="709" w:gutter="0"/>
          <w:cols w:space="708"/>
          <w:titlePg/>
          <w:docGrid w:linePitch="360"/>
        </w:sectPr>
      </w:pPr>
    </w:p>
    <w:p w:rsidR="00DB7AC1" w:rsidRPr="000E120B" w:rsidRDefault="00DB7AC1" w:rsidP="00E6525F">
      <w:pPr>
        <w:widowControl w:val="0"/>
        <w:suppressAutoHyphens/>
        <w:spacing w:after="0" w:line="240" w:lineRule="auto"/>
        <w:ind w:left="750"/>
        <w:jc w:val="center"/>
        <w:rPr>
          <w:rFonts w:ascii="Palatino Linotype" w:hAnsi="Palatino Linotype" w:cs="Palatino Linotype"/>
          <w:sz w:val="24"/>
          <w:szCs w:val="24"/>
        </w:rPr>
      </w:pPr>
      <w:r w:rsidRPr="000E120B">
        <w:rPr>
          <w:rFonts w:ascii="Palatino Linotype" w:hAnsi="Palatino Linotype" w:cs="Palatino Linotype"/>
          <w:sz w:val="24"/>
          <w:szCs w:val="24"/>
        </w:rPr>
        <w:lastRenderedPageBreak/>
        <w:t>1. számú táblázat</w:t>
      </w:r>
    </w:p>
    <w:p w:rsidR="00DB7AC1" w:rsidRDefault="00DB7AC1" w:rsidP="00E6525F">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tbl>
      <w:tblPr>
        <w:tblW w:w="15851" w:type="dxa"/>
        <w:jc w:val="center"/>
        <w:tblCellMar>
          <w:left w:w="70" w:type="dxa"/>
          <w:right w:w="70" w:type="dxa"/>
        </w:tblCellMar>
        <w:tblLook w:val="00A0" w:firstRow="1" w:lastRow="0" w:firstColumn="1" w:lastColumn="0" w:noHBand="0" w:noVBand="0"/>
      </w:tblPr>
      <w:tblGrid>
        <w:gridCol w:w="1974"/>
        <w:gridCol w:w="1717"/>
        <w:gridCol w:w="760"/>
        <w:gridCol w:w="760"/>
        <w:gridCol w:w="760"/>
        <w:gridCol w:w="760"/>
        <w:gridCol w:w="760"/>
        <w:gridCol w:w="760"/>
        <w:gridCol w:w="760"/>
        <w:gridCol w:w="760"/>
        <w:gridCol w:w="760"/>
        <w:gridCol w:w="760"/>
        <w:gridCol w:w="760"/>
        <w:gridCol w:w="760"/>
        <w:gridCol w:w="760"/>
        <w:gridCol w:w="760"/>
        <w:gridCol w:w="760"/>
        <w:gridCol w:w="760"/>
      </w:tblGrid>
      <w:tr w:rsidR="00DB7AC1" w:rsidRPr="00F33E7F">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xml:space="preserve">Ágazati szakképzés </w:t>
            </w:r>
            <w:r w:rsidRPr="00F33E7F">
              <w:rPr>
                <w:rFonts w:ascii="Times New Roman" w:hAnsi="Times New Roman" w:cs="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Szakképesítés-specifikus utolsó évf.</w:t>
            </w:r>
          </w:p>
        </w:tc>
      </w:tr>
      <w:tr w:rsidR="00DB7AC1"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5/13 és 2/14.</w:t>
            </w:r>
          </w:p>
        </w:tc>
      </w:tr>
      <w:tr w:rsidR="00DB7AC1"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r>
      <w:tr w:rsidR="00DB7AC1"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gy</w:t>
            </w:r>
          </w:p>
        </w:tc>
      </w:tr>
      <w:tr w:rsidR="00DB7AC1" w:rsidRPr="00F33E7F">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DB7AC1" w:rsidRPr="00427117" w:rsidRDefault="00DB7AC1" w:rsidP="00E6525F">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11500-12 Munkahelyi egészség és biztonság</w:t>
            </w:r>
          </w:p>
        </w:tc>
        <w:tc>
          <w:tcPr>
            <w:tcW w:w="1717" w:type="dxa"/>
            <w:tcBorders>
              <w:top w:val="nil"/>
              <w:left w:val="nil"/>
              <w:bottom w:val="single" w:sz="4" w:space="0" w:color="auto"/>
              <w:right w:val="single" w:sz="4" w:space="0" w:color="auto"/>
            </w:tcBorders>
            <w:vAlign w:val="center"/>
          </w:tcPr>
          <w:p w:rsidR="00DB7AC1" w:rsidRPr="00427117" w:rsidRDefault="00DB7AC1" w:rsidP="00E6525F">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r>
      <w:tr w:rsidR="00DB7AC1" w:rsidRPr="00F33E7F">
        <w:trPr>
          <w:trHeight w:val="6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DB7AC1" w:rsidRPr="00427117" w:rsidRDefault="00DB7AC1" w:rsidP="00E6525F">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11499-12 Foglalkoztatás II.</w:t>
            </w:r>
          </w:p>
        </w:tc>
        <w:tc>
          <w:tcPr>
            <w:tcW w:w="1717" w:type="dxa"/>
            <w:tcBorders>
              <w:top w:val="nil"/>
              <w:left w:val="nil"/>
              <w:bottom w:val="single" w:sz="4" w:space="0" w:color="auto"/>
              <w:right w:val="single" w:sz="4" w:space="0" w:color="auto"/>
            </w:tcBorders>
            <w:vAlign w:val="center"/>
          </w:tcPr>
          <w:p w:rsidR="00DB7AC1" w:rsidRPr="00427117" w:rsidRDefault="00DB7AC1" w:rsidP="00E6525F">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r>
      <w:tr w:rsidR="00DB7AC1" w:rsidRPr="00F33E7F" w:rsidTr="00FC71DA">
        <w:trPr>
          <w:trHeight w:val="1289"/>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DB7AC1" w:rsidRPr="00427117" w:rsidRDefault="00DB7AC1" w:rsidP="00E6525F">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11498-12 Foglalkoztatás I. (érettségire épülő képzések esetén)</w:t>
            </w:r>
          </w:p>
        </w:tc>
        <w:tc>
          <w:tcPr>
            <w:tcW w:w="1717" w:type="dxa"/>
            <w:tcBorders>
              <w:top w:val="nil"/>
              <w:left w:val="nil"/>
              <w:bottom w:val="single" w:sz="4" w:space="0" w:color="auto"/>
              <w:right w:val="single" w:sz="4" w:space="0" w:color="auto"/>
            </w:tcBorders>
            <w:vAlign w:val="center"/>
          </w:tcPr>
          <w:p w:rsidR="00DB7AC1" w:rsidRPr="00427117" w:rsidRDefault="00DB7AC1" w:rsidP="00E6525F">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7AC1" w:rsidRPr="00427117" w:rsidRDefault="00DB7AC1" w:rsidP="00E6525F">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DB7AC1" w:rsidRPr="00427117" w:rsidRDefault="00DB7AC1" w:rsidP="00E6525F">
            <w:pPr>
              <w:spacing w:after="0" w:line="240" w:lineRule="auto"/>
              <w:jc w:val="center"/>
              <w:rPr>
                <w:rFonts w:ascii="Palatino Linotype" w:hAnsi="Palatino Linotype" w:cs="Palatino Linotype"/>
                <w:sz w:val="20"/>
                <w:szCs w:val="20"/>
              </w:rPr>
            </w:pPr>
          </w:p>
        </w:tc>
      </w:tr>
      <w:tr w:rsidR="00DB7AC1" w:rsidRPr="00F33E7F">
        <w:trPr>
          <w:trHeight w:val="813"/>
          <w:jc w:val="center"/>
        </w:trPr>
        <w:tc>
          <w:tcPr>
            <w:tcW w:w="1974" w:type="dxa"/>
            <w:vMerge w:val="restart"/>
            <w:tcBorders>
              <w:top w:val="nil"/>
              <w:left w:val="single" w:sz="4" w:space="0" w:color="auto"/>
              <w:right w:val="single" w:sz="4" w:space="0" w:color="auto"/>
            </w:tcBorders>
            <w:shd w:val="clear" w:color="000000" w:fill="FFC000"/>
            <w:vAlign w:val="center"/>
          </w:tcPr>
          <w:p w:rsidR="00DB7AC1" w:rsidRPr="00B47185" w:rsidRDefault="00DB7AC1" w:rsidP="00E6525F">
            <w:pPr>
              <w:spacing w:line="240" w:lineRule="auto"/>
              <w:rPr>
                <w:rFonts w:ascii="Palatino Linotype" w:hAnsi="Palatino Linotype" w:cs="Palatino Linotype"/>
                <w:color w:val="000000"/>
                <w:sz w:val="20"/>
                <w:szCs w:val="20"/>
              </w:rPr>
            </w:pPr>
            <w:r w:rsidRPr="00B47185">
              <w:rPr>
                <w:rFonts w:ascii="Palatino Linotype" w:hAnsi="Palatino Linotype" w:cs="Palatino Linotype"/>
                <w:sz w:val="20"/>
                <w:szCs w:val="20"/>
              </w:rPr>
              <w:t>10163-12 Gépészeti munkabiztonság és környezetvédelem</w:t>
            </w:r>
          </w:p>
          <w:p w:rsidR="00DB7AC1" w:rsidRPr="00B47185" w:rsidRDefault="00DB7AC1" w:rsidP="00E6525F">
            <w:pPr>
              <w:spacing w:line="240" w:lineRule="auto"/>
              <w:rPr>
                <w:rFonts w:ascii="Palatino Linotype" w:hAnsi="Palatino Linotype" w:cs="Palatino Linotype"/>
                <w:color w:val="000000"/>
                <w:sz w:val="20"/>
                <w:szCs w:val="20"/>
              </w:rPr>
            </w:pPr>
          </w:p>
        </w:tc>
        <w:tc>
          <w:tcPr>
            <w:tcW w:w="1717" w:type="dxa"/>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color w:val="000000"/>
                <w:sz w:val="20"/>
                <w:szCs w:val="20"/>
                <w:lang w:eastAsia="hu-HU"/>
              </w:rPr>
            </w:pPr>
            <w:r w:rsidRPr="00B47185">
              <w:rPr>
                <w:rFonts w:ascii="Palatino Linotype" w:hAnsi="Palatino Linotype" w:cs="Palatino Linotype"/>
                <w:color w:val="000000"/>
                <w:sz w:val="20"/>
                <w:szCs w:val="20"/>
              </w:rPr>
              <w:t>Munkavédelem</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r>
      <w:tr w:rsidR="00DB7AC1" w:rsidRPr="00F33E7F">
        <w:trPr>
          <w:trHeight w:val="837"/>
          <w:jc w:val="center"/>
        </w:trPr>
        <w:tc>
          <w:tcPr>
            <w:tcW w:w="1974" w:type="dxa"/>
            <w:vMerge/>
            <w:tcBorders>
              <w:left w:val="single" w:sz="4" w:space="0" w:color="auto"/>
              <w:bottom w:val="single" w:sz="4" w:space="0" w:color="auto"/>
              <w:right w:val="single" w:sz="4" w:space="0" w:color="auto"/>
            </w:tcBorders>
            <w:shd w:val="clear" w:color="000000" w:fill="FFC0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color w:val="000000"/>
                <w:sz w:val="20"/>
                <w:szCs w:val="20"/>
                <w:lang w:eastAsia="hu-HU"/>
              </w:rPr>
            </w:pPr>
            <w:r w:rsidRPr="00B47185">
              <w:rPr>
                <w:rFonts w:ascii="Palatino Linotype" w:hAnsi="Palatino Linotype" w:cs="Palatino Linotype"/>
                <w:color w:val="000000"/>
                <w:sz w:val="20"/>
                <w:szCs w:val="20"/>
              </w:rPr>
              <w:t>Elsősegélynyújtás gyakorlat</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w:t>
            </w: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w:t>
            </w: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r>
      <w:tr w:rsidR="00DB7AC1" w:rsidRPr="00F33E7F">
        <w:trPr>
          <w:trHeight w:val="600"/>
          <w:jc w:val="center"/>
        </w:trPr>
        <w:tc>
          <w:tcPr>
            <w:tcW w:w="1974" w:type="dxa"/>
            <w:vMerge w:val="restart"/>
            <w:tcBorders>
              <w:top w:val="nil"/>
              <w:left w:val="single" w:sz="4" w:space="0" w:color="auto"/>
              <w:right w:val="single" w:sz="4" w:space="0" w:color="auto"/>
            </w:tcBorders>
            <w:shd w:val="clear" w:color="000000" w:fill="FFC000"/>
            <w:vAlign w:val="center"/>
          </w:tcPr>
          <w:p w:rsidR="00DB7AC1" w:rsidRPr="00B47185" w:rsidRDefault="00DB7AC1" w:rsidP="00E6525F">
            <w:pPr>
              <w:spacing w:line="240" w:lineRule="auto"/>
              <w:rPr>
                <w:rFonts w:ascii="Palatino Linotype" w:hAnsi="Palatino Linotype" w:cs="Palatino Linotype"/>
                <w:color w:val="000000"/>
                <w:sz w:val="20"/>
                <w:szCs w:val="20"/>
              </w:rPr>
            </w:pPr>
            <w:r w:rsidRPr="00B47185">
              <w:rPr>
                <w:rFonts w:ascii="Palatino Linotype" w:hAnsi="Palatino Linotype" w:cs="Palatino Linotype"/>
                <w:sz w:val="20"/>
                <w:szCs w:val="20"/>
              </w:rPr>
              <w:t>10162-12 Gépészeti alapozó feladatok</w:t>
            </w:r>
          </w:p>
        </w:tc>
        <w:tc>
          <w:tcPr>
            <w:tcW w:w="1717" w:type="dxa"/>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color w:val="000000"/>
                <w:sz w:val="20"/>
                <w:szCs w:val="20"/>
                <w:lang w:eastAsia="hu-HU"/>
              </w:rPr>
            </w:pPr>
            <w:r w:rsidRPr="00B47185">
              <w:rPr>
                <w:rFonts w:ascii="Palatino Linotype" w:hAnsi="Palatino Linotype" w:cs="Palatino Linotype"/>
                <w:color w:val="000000"/>
                <w:sz w:val="20"/>
                <w:szCs w:val="20"/>
              </w:rPr>
              <w:t xml:space="preserve">Gépészeti alapozó </w:t>
            </w:r>
            <w:r w:rsidRPr="0076765D">
              <w:rPr>
                <w:rFonts w:ascii="Palatino Linotype" w:hAnsi="Palatino Linotype" w:cs="Palatino Linotype"/>
                <w:color w:val="000000"/>
                <w:sz w:val="20"/>
                <w:szCs w:val="20"/>
              </w:rPr>
              <w:t>feladatok</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13,5</w:t>
            </w: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r>
      <w:tr w:rsidR="00DB7AC1" w:rsidRPr="00F33E7F" w:rsidTr="00FC71DA">
        <w:trPr>
          <w:trHeight w:val="600"/>
          <w:jc w:val="center"/>
        </w:trPr>
        <w:tc>
          <w:tcPr>
            <w:tcW w:w="1974" w:type="dxa"/>
            <w:vMerge/>
            <w:tcBorders>
              <w:left w:val="single" w:sz="4" w:space="0" w:color="auto"/>
              <w:bottom w:val="single" w:sz="4" w:space="0" w:color="auto"/>
              <w:right w:val="single" w:sz="4" w:space="0" w:color="auto"/>
            </w:tcBorders>
            <w:shd w:val="clear" w:color="000000" w:fill="FFC0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color w:val="000000"/>
                <w:sz w:val="20"/>
                <w:szCs w:val="20"/>
                <w:lang w:eastAsia="hu-HU"/>
              </w:rPr>
            </w:pPr>
            <w:r w:rsidRPr="00B47185">
              <w:rPr>
                <w:rFonts w:ascii="Palatino Linotype" w:hAnsi="Palatino Linotype" w:cs="Palatino Linotype"/>
                <w:color w:val="000000"/>
                <w:sz w:val="20"/>
                <w:szCs w:val="20"/>
              </w:rPr>
              <w:t xml:space="preserve">Gépészeti alapozó </w:t>
            </w:r>
            <w:r w:rsidRPr="0076765D">
              <w:rPr>
                <w:rFonts w:ascii="Palatino Linotype" w:hAnsi="Palatino Linotype" w:cs="Palatino Linotype"/>
                <w:color w:val="000000"/>
                <w:sz w:val="20"/>
                <w:szCs w:val="20"/>
              </w:rPr>
              <w:t>fe</w:t>
            </w:r>
            <w:r w:rsidRPr="00B47185">
              <w:rPr>
                <w:rFonts w:ascii="Palatino Linotype" w:hAnsi="Palatino Linotype" w:cs="Palatino Linotype"/>
                <w:color w:val="000000"/>
                <w:sz w:val="20"/>
                <w:szCs w:val="20"/>
              </w:rPr>
              <w:t>la</w:t>
            </w:r>
            <w:r w:rsidRPr="0076765D">
              <w:rPr>
                <w:rFonts w:ascii="Palatino Linotype" w:hAnsi="Palatino Linotype" w:cs="Palatino Linotype"/>
                <w:color w:val="000000"/>
                <w:sz w:val="20"/>
                <w:szCs w:val="20"/>
              </w:rPr>
              <w:t>datok gy</w:t>
            </w:r>
            <w:r w:rsidRPr="00B47185">
              <w:rPr>
                <w:rFonts w:ascii="Palatino Linotype" w:hAnsi="Palatino Linotype" w:cs="Palatino Linotype"/>
                <w:color w:val="000000"/>
                <w:sz w:val="20"/>
                <w:szCs w:val="20"/>
              </w:rPr>
              <w:t>akorlat</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105</w:t>
            </w: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140</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11</w:t>
            </w:r>
          </w:p>
        </w:tc>
        <w:tc>
          <w:tcPr>
            <w:tcW w:w="760" w:type="dxa"/>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r>
      <w:tr w:rsidR="00DB7AC1" w:rsidRPr="00F33E7F" w:rsidTr="00FC71DA">
        <w:trPr>
          <w:trHeight w:val="567"/>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sz w:val="20"/>
                <w:szCs w:val="20"/>
              </w:rPr>
            </w:pPr>
            <w:r w:rsidRPr="00CA7014">
              <w:rPr>
                <w:rFonts w:ascii="Palatino Linotype" w:hAnsi="Palatino Linotype" w:cs="Palatino Linotype"/>
                <w:sz w:val="20"/>
                <w:szCs w:val="20"/>
              </w:rPr>
              <w:t>10172-12</w:t>
            </w:r>
          </w:p>
          <w:p w:rsidR="00DB7AC1" w:rsidRPr="00CA7014" w:rsidRDefault="00DB7AC1" w:rsidP="00E6525F">
            <w:pPr>
              <w:spacing w:line="240" w:lineRule="auto"/>
              <w:rPr>
                <w:rFonts w:ascii="Palatino Linotype" w:hAnsi="Palatino Linotype" w:cs="Palatino Linotype"/>
                <w:sz w:val="20"/>
                <w:szCs w:val="20"/>
              </w:rPr>
            </w:pPr>
            <w:r w:rsidRPr="00CA7014">
              <w:rPr>
                <w:rFonts w:ascii="Palatino Linotype" w:hAnsi="Palatino Linotype" w:cs="Palatino Linotype"/>
                <w:sz w:val="20"/>
                <w:szCs w:val="20"/>
              </w:rPr>
              <w:lastRenderedPageBreak/>
              <w:t>Mérőtermi feladatok</w:t>
            </w:r>
          </w:p>
        </w:tc>
        <w:tc>
          <w:tcPr>
            <w:tcW w:w="1717" w:type="dxa"/>
            <w:tcBorders>
              <w:top w:val="single" w:sz="4" w:space="0" w:color="auto"/>
              <w:left w:val="nil"/>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color w:val="000000"/>
                <w:sz w:val="20"/>
                <w:szCs w:val="20"/>
              </w:rPr>
              <w:lastRenderedPageBreak/>
              <w:t>Műszaki mérés</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DB7AC1" w:rsidRPr="00F33E7F" w:rsidTr="00FC71DA">
        <w:trPr>
          <w:trHeight w:val="46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color w:val="000000"/>
                <w:sz w:val="20"/>
                <w:szCs w:val="20"/>
              </w:rPr>
              <w:t>Műszaki mérés gya</w:t>
            </w:r>
            <w:r w:rsidRPr="00DA34E6">
              <w:rPr>
                <w:rFonts w:ascii="Palatino Linotype" w:hAnsi="Palatino Linotype" w:cs="Palatino Linotype"/>
                <w:color w:val="000000"/>
                <w:sz w:val="20"/>
                <w:szCs w:val="20"/>
              </w:rPr>
              <w:t>ko</w:t>
            </w:r>
            <w:r w:rsidRPr="00CA7014">
              <w:rPr>
                <w:rFonts w:ascii="Palatino Linotype" w:hAnsi="Palatino Linotype" w:cs="Palatino Linotype"/>
                <w:color w:val="000000"/>
                <w:sz w:val="20"/>
                <w:szCs w:val="20"/>
              </w:rPr>
              <w:t>r</w:t>
            </w:r>
            <w:r w:rsidRPr="00DA34E6">
              <w:rPr>
                <w:rFonts w:ascii="Palatino Linotype" w:hAnsi="Palatino Linotype" w:cs="Palatino Linotype"/>
                <w:color w:val="000000"/>
                <w:sz w:val="20"/>
                <w:szCs w:val="20"/>
              </w:rPr>
              <w:t>lat</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r>
      <w:tr w:rsidR="00DB7AC1" w:rsidRPr="00472424" w:rsidTr="00FC71DA">
        <w:trPr>
          <w:trHeight w:val="1161"/>
          <w:jc w:val="center"/>
        </w:trPr>
        <w:tc>
          <w:tcPr>
            <w:tcW w:w="1974" w:type="dxa"/>
            <w:vMerge w:val="restart"/>
            <w:tcBorders>
              <w:top w:val="single" w:sz="4" w:space="0" w:color="auto"/>
              <w:left w:val="single" w:sz="4" w:space="0" w:color="auto"/>
              <w:bottom w:val="single" w:sz="4" w:space="0" w:color="000000"/>
              <w:right w:val="single" w:sz="4" w:space="0" w:color="auto"/>
            </w:tcBorders>
            <w:vAlign w:val="center"/>
          </w:tcPr>
          <w:p w:rsidR="00DB7AC1" w:rsidRPr="00CA7014" w:rsidRDefault="00DB7AC1" w:rsidP="00E6525F">
            <w:pPr>
              <w:spacing w:line="240" w:lineRule="auto"/>
              <w:rPr>
                <w:rFonts w:ascii="Palatino Linotype" w:hAnsi="Palatino Linotype" w:cs="Palatino Linotype"/>
                <w:sz w:val="20"/>
                <w:szCs w:val="20"/>
              </w:rPr>
            </w:pPr>
            <w:r w:rsidRPr="00CA7014">
              <w:rPr>
                <w:rFonts w:ascii="Palatino Linotype" w:hAnsi="Palatino Linotype" w:cs="Palatino Linotype"/>
                <w:sz w:val="20"/>
                <w:szCs w:val="20"/>
              </w:rPr>
              <w:lastRenderedPageBreak/>
              <w:t>10169-12</w:t>
            </w:r>
          </w:p>
          <w:p w:rsidR="00DB7AC1" w:rsidRPr="00CA7014" w:rsidRDefault="00DB7AC1" w:rsidP="00E6525F">
            <w:pPr>
              <w:spacing w:line="240" w:lineRule="auto"/>
              <w:rPr>
                <w:rFonts w:ascii="Palatino Linotype" w:hAnsi="Palatino Linotype" w:cs="Palatino Linotype"/>
                <w:sz w:val="20"/>
                <w:szCs w:val="20"/>
              </w:rPr>
            </w:pPr>
            <w:r w:rsidRPr="00CA7014">
              <w:rPr>
                <w:rFonts w:ascii="Palatino Linotype" w:hAnsi="Palatino Linotype" w:cs="Palatino Linotype"/>
                <w:sz w:val="20"/>
                <w:szCs w:val="20"/>
              </w:rPr>
              <w:t>Forgácsoló technológia hagyományos és CNC szerszámgépeken</w:t>
            </w:r>
          </w:p>
        </w:tc>
        <w:tc>
          <w:tcPr>
            <w:tcW w:w="1717" w:type="dxa"/>
            <w:tcBorders>
              <w:top w:val="single" w:sz="4" w:space="0" w:color="auto"/>
              <w:left w:val="nil"/>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color w:val="000000"/>
                <w:sz w:val="20"/>
                <w:szCs w:val="20"/>
              </w:rPr>
              <w:t>Forgácsolási alapismeretek</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p>
        </w:tc>
      </w:tr>
      <w:tr w:rsidR="00DB7AC1" w:rsidRPr="00472424">
        <w:trPr>
          <w:trHeight w:val="978"/>
          <w:jc w:val="center"/>
        </w:trPr>
        <w:tc>
          <w:tcPr>
            <w:tcW w:w="1974"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color w:val="000000"/>
                <w:sz w:val="20"/>
                <w:szCs w:val="20"/>
              </w:rPr>
              <w:t>Forgácsolási alapismeretek gyakorlat</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8</w:t>
            </w:r>
          </w:p>
        </w:tc>
      </w:tr>
      <w:tr w:rsidR="00DB7AC1" w:rsidRPr="00472424">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DB7AC1" w:rsidRPr="00CA7014" w:rsidRDefault="00DB7AC1" w:rsidP="00E6525F">
            <w:pPr>
              <w:spacing w:line="240" w:lineRule="auto"/>
              <w:rPr>
                <w:rFonts w:ascii="Palatino Linotype" w:hAnsi="Palatino Linotype" w:cs="Palatino Linotype"/>
                <w:sz w:val="20"/>
                <w:szCs w:val="20"/>
              </w:rPr>
            </w:pPr>
            <w:r w:rsidRPr="00CA7014">
              <w:rPr>
                <w:rFonts w:ascii="Palatino Linotype" w:hAnsi="Palatino Linotype" w:cs="Palatino Linotype"/>
                <w:sz w:val="20"/>
                <w:szCs w:val="20"/>
              </w:rPr>
              <w:t>10170-12</w:t>
            </w:r>
          </w:p>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sz w:val="20"/>
                <w:szCs w:val="20"/>
              </w:rPr>
              <w:t>Gyártástervezés és gyártásirányítás</w:t>
            </w:r>
          </w:p>
        </w:tc>
        <w:tc>
          <w:tcPr>
            <w:tcW w:w="1717" w:type="dxa"/>
            <w:tcBorders>
              <w:top w:val="nil"/>
              <w:left w:val="nil"/>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sz w:val="20"/>
                <w:szCs w:val="20"/>
              </w:rPr>
              <w:t>Gyártástervezés és gyártásirányítá</w:t>
            </w:r>
            <w:r w:rsidRPr="00CA7014">
              <w:rPr>
                <w:rFonts w:ascii="Palatino Linotype" w:hAnsi="Palatino Linotype" w:cs="Palatino Linotype"/>
                <w:color w:val="000000"/>
                <w:sz w:val="20"/>
                <w:szCs w:val="20"/>
              </w:rPr>
              <w:t xml:space="preserve">s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6,5</w:t>
            </w:r>
          </w:p>
        </w:tc>
        <w:tc>
          <w:tcPr>
            <w:tcW w:w="760" w:type="dxa"/>
            <w:tcBorders>
              <w:top w:val="nil"/>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 </w:t>
            </w:r>
          </w:p>
        </w:tc>
      </w:tr>
      <w:tr w:rsidR="00DB7AC1" w:rsidRPr="0047242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DB7AC1" w:rsidRPr="00CA7014" w:rsidRDefault="00DB7AC1" w:rsidP="00E6525F">
            <w:pPr>
              <w:spacing w:line="240" w:lineRule="auto"/>
              <w:rPr>
                <w:rFonts w:ascii="Palatino Linotype" w:hAnsi="Palatino Linotype" w:cs="Palatino Linotype"/>
                <w:color w:val="000000"/>
                <w:sz w:val="20"/>
                <w:szCs w:val="20"/>
              </w:rPr>
            </w:pPr>
            <w:r w:rsidRPr="00CA7014">
              <w:rPr>
                <w:rFonts w:ascii="Palatino Linotype" w:hAnsi="Palatino Linotype" w:cs="Palatino Linotype"/>
                <w:sz w:val="20"/>
                <w:szCs w:val="20"/>
              </w:rPr>
              <w:t>Gyártástervezés és gyártásirányítás gyakorlat</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2 </w:t>
            </w:r>
          </w:p>
        </w:tc>
      </w:tr>
      <w:tr w:rsidR="00DB7AC1" w:rsidRPr="00472424">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DB7AC1" w:rsidRPr="003A0467" w:rsidRDefault="00DB7AC1" w:rsidP="00E6525F">
            <w:pPr>
              <w:spacing w:line="240" w:lineRule="auto"/>
              <w:rPr>
                <w:rFonts w:ascii="Palatino Linotype" w:hAnsi="Palatino Linotype" w:cs="Palatino Linotype"/>
                <w:sz w:val="20"/>
                <w:szCs w:val="20"/>
              </w:rPr>
            </w:pPr>
            <w:r w:rsidRPr="003A0467">
              <w:rPr>
                <w:rFonts w:ascii="Palatino Linotype" w:hAnsi="Palatino Linotype" w:cs="Palatino Linotype"/>
                <w:sz w:val="20"/>
                <w:szCs w:val="20"/>
              </w:rPr>
              <w:t>10171-12</w:t>
            </w:r>
          </w:p>
          <w:p w:rsidR="00DB7AC1" w:rsidRPr="003A0467" w:rsidRDefault="00DB7AC1" w:rsidP="00E6525F">
            <w:pPr>
              <w:spacing w:line="240" w:lineRule="auto"/>
              <w:rPr>
                <w:rFonts w:ascii="Palatino Linotype" w:hAnsi="Palatino Linotype" w:cs="Palatino Linotype"/>
                <w:sz w:val="20"/>
                <w:szCs w:val="20"/>
              </w:rPr>
            </w:pPr>
            <w:r w:rsidRPr="003A0467">
              <w:rPr>
                <w:rFonts w:ascii="Palatino Linotype" w:hAnsi="Palatino Linotype" w:cs="Palatino Linotype"/>
                <w:sz w:val="20"/>
                <w:szCs w:val="20"/>
              </w:rPr>
              <w:t>Karbantartás és üzemvitel</w:t>
            </w:r>
          </w:p>
        </w:tc>
        <w:tc>
          <w:tcPr>
            <w:tcW w:w="1717" w:type="dxa"/>
            <w:tcBorders>
              <w:top w:val="nil"/>
              <w:left w:val="nil"/>
              <w:bottom w:val="single" w:sz="4" w:space="0" w:color="auto"/>
              <w:right w:val="single" w:sz="4" w:space="0" w:color="auto"/>
            </w:tcBorders>
            <w:vAlign w:val="center"/>
          </w:tcPr>
          <w:p w:rsidR="00DB7AC1" w:rsidRPr="00B27060" w:rsidRDefault="00DB7AC1" w:rsidP="00E6525F">
            <w:pPr>
              <w:spacing w:line="240" w:lineRule="auto"/>
              <w:rPr>
                <w:rFonts w:ascii="Palatino Linotype" w:hAnsi="Palatino Linotype" w:cs="Palatino Linotype"/>
                <w:color w:val="000000"/>
                <w:sz w:val="20"/>
                <w:szCs w:val="20"/>
              </w:rPr>
            </w:pPr>
            <w:r w:rsidRPr="00B27060">
              <w:rPr>
                <w:rFonts w:ascii="Palatino Linotype" w:hAnsi="Palatino Linotype" w:cs="Palatino Linotype"/>
                <w:color w:val="000000"/>
                <w:sz w:val="20"/>
                <w:szCs w:val="20"/>
              </w:rPr>
              <w:t xml:space="preserve">Szerszámgépek karbantartása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4 </w:t>
            </w:r>
          </w:p>
        </w:tc>
        <w:tc>
          <w:tcPr>
            <w:tcW w:w="760" w:type="dxa"/>
            <w:tcBorders>
              <w:top w:val="nil"/>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 </w:t>
            </w:r>
          </w:p>
        </w:tc>
      </w:tr>
      <w:tr w:rsidR="00DB7AC1" w:rsidRPr="0047242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DB7AC1" w:rsidRPr="00FB23C4" w:rsidRDefault="00DB7AC1" w:rsidP="00E6525F">
            <w:pPr>
              <w:spacing w:line="240" w:lineRule="auto"/>
              <w:rPr>
                <w:rFonts w:ascii="Palatino Linotype" w:hAnsi="Palatino Linotype" w:cs="Palatino Linotype"/>
                <w:color w:val="000000"/>
                <w:sz w:val="20"/>
                <w:szCs w:val="20"/>
              </w:rPr>
            </w:pPr>
            <w:r w:rsidRPr="00FB23C4">
              <w:rPr>
                <w:rFonts w:ascii="Palatino Linotype" w:hAnsi="Palatino Linotype" w:cs="Palatino Linotype"/>
                <w:color w:val="000000"/>
                <w:sz w:val="20"/>
                <w:szCs w:val="20"/>
              </w:rPr>
              <w:t>Szerszámgépek karbantartása gyakorlat</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DB7AC1" w:rsidRPr="00F33E7F" w:rsidRDefault="00DB7AC1" w:rsidP="00E6525F">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DB7AC1" w:rsidRPr="00472424" w:rsidRDefault="00DB7AC1" w:rsidP="00E6525F">
            <w:pPr>
              <w:spacing w:after="0" w:line="240" w:lineRule="auto"/>
              <w:jc w:val="center"/>
              <w:rPr>
                <w:rFonts w:ascii="Times New Roman" w:hAnsi="Times New Roman" w:cs="Times New Roman"/>
                <w:b/>
                <w:bCs/>
                <w:color w:val="000000"/>
                <w:sz w:val="20"/>
                <w:szCs w:val="20"/>
                <w:lang w:eastAsia="hu-HU"/>
              </w:rPr>
            </w:pPr>
            <w:r w:rsidRPr="00472424">
              <w:rPr>
                <w:rFonts w:ascii="Times New Roman" w:hAnsi="Times New Roman" w:cs="Times New Roman"/>
                <w:b/>
                <w:bCs/>
                <w:color w:val="000000"/>
                <w:sz w:val="20"/>
                <w:szCs w:val="20"/>
                <w:lang w:eastAsia="hu-HU"/>
              </w:rPr>
              <w:t>4</w:t>
            </w:r>
          </w:p>
        </w:tc>
      </w:tr>
      <w:tr w:rsidR="00DB7AC1" w:rsidRPr="00F33E7F">
        <w:trPr>
          <w:trHeight w:val="255"/>
          <w:jc w:val="center"/>
        </w:trPr>
        <w:tc>
          <w:tcPr>
            <w:tcW w:w="3691" w:type="dxa"/>
            <w:gridSpan w:val="2"/>
            <w:tcBorders>
              <w:top w:val="single" w:sz="4" w:space="0" w:color="auto"/>
              <w:left w:val="single" w:sz="4" w:space="0" w:color="auto"/>
              <w:bottom w:val="single" w:sz="4" w:space="0" w:color="auto"/>
              <w:right w:val="single" w:sz="4" w:space="0" w:color="000000"/>
            </w:tcBorders>
            <w:noWrap/>
            <w:vAlign w:val="bottom"/>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r w:rsidRPr="00F33E7F">
              <w:rPr>
                <w:rFonts w:ascii="Times New Roman" w:hAnsi="Times New Roman" w:cs="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760" w:type="dxa"/>
            <w:tcBorders>
              <w:top w:val="nil"/>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14</w:t>
            </w:r>
            <w:r w:rsidRPr="00F33E7F">
              <w:rPr>
                <w:rFonts w:ascii="Times New Roman" w:hAnsi="Times New Roman" w:cs="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14</w:t>
            </w:r>
            <w:r w:rsidRPr="00F33E7F">
              <w:rPr>
                <w:rFonts w:ascii="Times New Roman" w:hAnsi="Times New Roman" w:cs="Times New Roman"/>
                <w:b/>
                <w:bCs/>
                <w:color w:val="000000"/>
                <w:sz w:val="20"/>
                <w:szCs w:val="20"/>
                <w:lang w:eastAsia="hu-HU"/>
              </w:rPr>
              <w:t> </w:t>
            </w:r>
          </w:p>
        </w:tc>
      </w:tr>
      <w:tr w:rsidR="00DB7AC1" w:rsidRPr="00F33E7F">
        <w:trPr>
          <w:trHeight w:val="255"/>
          <w:jc w:val="center"/>
        </w:trPr>
        <w:tc>
          <w:tcPr>
            <w:tcW w:w="3691" w:type="dxa"/>
            <w:gridSpan w:val="2"/>
            <w:tcBorders>
              <w:top w:val="single" w:sz="4" w:space="0" w:color="auto"/>
              <w:left w:val="single" w:sz="4" w:space="0" w:color="auto"/>
              <w:bottom w:val="single" w:sz="4" w:space="0" w:color="auto"/>
              <w:right w:val="single" w:sz="4" w:space="0" w:color="000000"/>
            </w:tcBorders>
            <w:noWrap/>
            <w:vAlign w:val="bottom"/>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DB7AC1" w:rsidRPr="00F33E7F" w:rsidRDefault="00DB7AC1" w:rsidP="00E6525F">
            <w:pPr>
              <w:spacing w:after="0" w:line="240" w:lineRule="auto"/>
              <w:rPr>
                <w:rFonts w:ascii="Times New Roman" w:hAnsi="Times New Roman"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31</w:t>
            </w:r>
          </w:p>
        </w:tc>
      </w:tr>
    </w:tbl>
    <w:p w:rsidR="00DB7AC1" w:rsidRPr="000E120B" w:rsidRDefault="00DB7AC1" w:rsidP="00E6525F">
      <w:pPr>
        <w:spacing w:after="0" w:line="240" w:lineRule="auto"/>
        <w:jc w:val="center"/>
        <w:rPr>
          <w:rFonts w:ascii="Palatino Linotype" w:hAnsi="Palatino Linotype" w:cs="Palatino Linotype"/>
          <w:b/>
          <w:bCs/>
          <w:sz w:val="24"/>
          <w:szCs w:val="24"/>
        </w:rPr>
      </w:pP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p>
    <w:p w:rsidR="00DB7AC1" w:rsidRDefault="00DB7AC1" w:rsidP="00E6525F">
      <w:pPr>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r>
      <w:r w:rsidRPr="000E120B">
        <w:rPr>
          <w:rFonts w:ascii="Palatino Linotype" w:hAnsi="Palatino Linotype" w:cs="Palatino Linotype"/>
          <w:kern w:val="1"/>
          <w:sz w:val="24"/>
          <w:szCs w:val="24"/>
          <w:lang w:eastAsia="hi-IN" w:bidi="hi-IN"/>
        </w:rPr>
        <w:lastRenderedPageBreak/>
        <w:t>2. számú táblázat</w:t>
      </w:r>
    </w:p>
    <w:p w:rsidR="00DB7AC1" w:rsidRPr="000E120B" w:rsidRDefault="00DB7AC1" w:rsidP="00E6525F">
      <w:pPr>
        <w:spacing w:after="0" w:line="240" w:lineRule="auto"/>
        <w:jc w:val="center"/>
        <w:rPr>
          <w:rFonts w:ascii="Palatino Linotype" w:hAnsi="Palatino Linotype" w:cs="Palatino Linotype"/>
          <w:kern w:val="1"/>
          <w:sz w:val="24"/>
          <w:szCs w:val="24"/>
          <w:lang w:eastAsia="hi-IN" w:bidi="hi-IN"/>
        </w:rPr>
      </w:pPr>
    </w:p>
    <w:p w:rsidR="00DB7AC1" w:rsidRDefault="00DB7AC1" w:rsidP="00E6525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5468" w:type="pct"/>
        <w:jc w:val="center"/>
        <w:tblCellMar>
          <w:left w:w="70" w:type="dxa"/>
          <w:right w:w="70" w:type="dxa"/>
        </w:tblCellMar>
        <w:tblLook w:val="00A0" w:firstRow="1" w:lastRow="0" w:firstColumn="1" w:lastColumn="0" w:noHBand="0" w:noVBand="0"/>
      </w:tblPr>
      <w:tblGrid>
        <w:gridCol w:w="1782"/>
        <w:gridCol w:w="1873"/>
        <w:gridCol w:w="470"/>
        <w:gridCol w:w="385"/>
        <w:gridCol w:w="507"/>
        <w:gridCol w:w="525"/>
        <w:gridCol w:w="525"/>
        <w:gridCol w:w="507"/>
        <w:gridCol w:w="525"/>
        <w:gridCol w:w="525"/>
        <w:gridCol w:w="507"/>
        <w:gridCol w:w="525"/>
        <w:gridCol w:w="415"/>
        <w:gridCol w:w="1888"/>
        <w:gridCol w:w="525"/>
        <w:gridCol w:w="525"/>
        <w:gridCol w:w="525"/>
        <w:gridCol w:w="731"/>
        <w:gridCol w:w="912"/>
        <w:gridCol w:w="1289"/>
      </w:tblGrid>
      <w:tr w:rsidR="00DB7AC1" w:rsidRPr="00F33E7F">
        <w:trPr>
          <w:trHeight w:val="1020"/>
          <w:jc w:val="center"/>
        </w:trPr>
        <w:tc>
          <w:tcPr>
            <w:tcW w:w="576" w:type="pct"/>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ind w:left="168"/>
              <w:jc w:val="both"/>
              <w:rPr>
                <w:rFonts w:ascii="Palatino Linotype" w:hAnsi="Palatino Linotype" w:cs="Palatino Linotype"/>
                <w:b/>
                <w:bCs/>
                <w:lang w:eastAsia="hu-HU"/>
              </w:rPr>
            </w:pPr>
            <w:r w:rsidRPr="00F33E7F">
              <w:rPr>
                <w:rFonts w:ascii="Palatino Linotype" w:hAnsi="Palatino Linotype" w:cs="Palatino Linotype"/>
                <w:b/>
                <w:bCs/>
                <w:lang w:eastAsia="hu-HU"/>
              </w:rPr>
              <w:t>Szakmai követelmény-modul</w:t>
            </w:r>
          </w:p>
        </w:tc>
        <w:tc>
          <w:tcPr>
            <w:tcW w:w="606" w:type="pct"/>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Tantárgyak,</w:t>
            </w:r>
            <w:r w:rsidRPr="00F33E7F">
              <w:rPr>
                <w:rFonts w:ascii="Palatino Linotype" w:hAnsi="Palatino Linotype" w:cs="Palatino Linotype"/>
                <w:lang w:eastAsia="hu-HU"/>
              </w:rPr>
              <w:t xml:space="preserve"> </w:t>
            </w:r>
            <w:r w:rsidRPr="00F33E7F">
              <w:rPr>
                <w:rFonts w:ascii="Palatino Linotype" w:hAnsi="Palatino Linotype" w:cs="Palatino Linotype"/>
                <w:lang w:eastAsia="hu-HU"/>
              </w:rPr>
              <w:br/>
              <w:t>témakörök</w:t>
            </w:r>
          </w:p>
        </w:tc>
        <w:tc>
          <w:tcPr>
            <w:tcW w:w="1751" w:type="pct"/>
            <w:gridSpan w:val="11"/>
            <w:tcBorders>
              <w:top w:val="single" w:sz="4" w:space="0" w:color="auto"/>
              <w:left w:val="nil"/>
              <w:bottom w:val="single" w:sz="4" w:space="0" w:color="auto"/>
              <w:right w:val="single" w:sz="4" w:space="0" w:color="000000"/>
            </w:tcBorders>
            <w:shd w:val="clear" w:color="000000" w:fill="FFFFFF"/>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Ágazati szakközépiskolai képzés óraszáma a közismereti oktatással párhuzamosan</w:t>
            </w:r>
          </w:p>
        </w:tc>
        <w:tc>
          <w:tcPr>
            <w:tcW w:w="610" w:type="pct"/>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Ágazati szakközépiskolai képzés</w:t>
            </w:r>
            <w:r w:rsidRPr="00F33E7F">
              <w:rPr>
                <w:rFonts w:ascii="Palatino Linotype" w:hAnsi="Palatino Linotype" w:cs="Palatino Linotype"/>
                <w:b/>
                <w:bCs/>
                <w:lang w:eastAsia="hu-HU"/>
              </w:rPr>
              <w:br/>
              <w:t>összes óraszáma</w:t>
            </w:r>
            <w:r w:rsidRPr="00F33E7F">
              <w:rPr>
                <w:rFonts w:ascii="Palatino Linotype" w:hAnsi="Palatino Linotype" w:cs="Palatino Linotype"/>
                <w:b/>
                <w:bCs/>
                <w:lang w:eastAsia="hu-HU"/>
              </w:rPr>
              <w:br/>
              <w:t>9-12. évfolyam</w:t>
            </w:r>
          </w:p>
        </w:tc>
        <w:tc>
          <w:tcPr>
            <w:tcW w:w="509" w:type="pct"/>
            <w:gridSpan w:val="3"/>
            <w:tcBorders>
              <w:top w:val="single" w:sz="4" w:space="0" w:color="auto"/>
              <w:left w:val="nil"/>
              <w:bottom w:val="single" w:sz="4" w:space="0" w:color="auto"/>
              <w:right w:val="single" w:sz="4" w:space="0" w:color="auto"/>
            </w:tcBorders>
            <w:shd w:val="clear" w:color="000000" w:fill="FFFFFF"/>
            <w:vAlign w:val="center"/>
          </w:tcPr>
          <w:p w:rsidR="00DB7AC1" w:rsidRPr="00F33E7F" w:rsidRDefault="00DB7AC1" w:rsidP="00E6525F">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Ágazati szakközépiskolai képzés óraszáma a közismeret nélkül</w:t>
            </w:r>
          </w:p>
        </w:tc>
        <w:tc>
          <w:tcPr>
            <w:tcW w:w="531" w:type="pct"/>
            <w:gridSpan w:val="2"/>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Szakképesítés-specifikus szakképzés</w:t>
            </w:r>
            <w:r w:rsidRPr="00F33E7F">
              <w:rPr>
                <w:rFonts w:ascii="Palatino Linotype" w:hAnsi="Palatino Linotype" w:cs="Palatino Linotype"/>
                <w:b/>
                <w:bCs/>
                <w:lang w:eastAsia="hu-HU"/>
              </w:rPr>
              <w:br/>
              <w:t>óraszáma</w:t>
            </w:r>
            <w:r w:rsidRPr="00F33E7F">
              <w:rPr>
                <w:rFonts w:ascii="Palatino Linotype" w:hAnsi="Palatino Linotype" w:cs="Palatino Linotype"/>
                <w:b/>
                <w:bCs/>
                <w:lang w:eastAsia="hu-HU"/>
              </w:rPr>
              <w:br/>
              <w:t xml:space="preserve">5/13. és </w:t>
            </w:r>
            <w:r w:rsidRPr="00F33E7F">
              <w:rPr>
                <w:rFonts w:ascii="Palatino Linotype" w:hAnsi="Palatino Linotype" w:cs="Palatino Linotype"/>
                <w:b/>
                <w:bCs/>
                <w:lang w:eastAsia="hu-HU"/>
              </w:rPr>
              <w:br/>
              <w:t>2/14.</w:t>
            </w:r>
          </w:p>
        </w:tc>
        <w:tc>
          <w:tcPr>
            <w:tcW w:w="417" w:type="pct"/>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A szakképzés</w:t>
            </w:r>
            <w:r w:rsidRPr="00F33E7F">
              <w:rPr>
                <w:rFonts w:ascii="Palatino Linotype" w:hAnsi="Palatino Linotype" w:cs="Palatino Linotype"/>
                <w:b/>
                <w:bCs/>
                <w:lang w:eastAsia="hu-HU"/>
              </w:rPr>
              <w:br/>
              <w:t>összes</w:t>
            </w:r>
            <w:r w:rsidRPr="00F33E7F">
              <w:rPr>
                <w:rFonts w:ascii="Palatino Linotype" w:hAnsi="Palatino Linotype" w:cs="Palatino Linotype"/>
                <w:b/>
                <w:bCs/>
                <w:lang w:eastAsia="hu-HU"/>
              </w:rPr>
              <w:br/>
              <w:t>óraszáma</w:t>
            </w:r>
          </w:p>
        </w:tc>
      </w:tr>
      <w:tr w:rsidR="00DB7AC1" w:rsidRPr="00F33E7F">
        <w:trPr>
          <w:trHeight w:val="300"/>
          <w:jc w:val="center"/>
        </w:trPr>
        <w:tc>
          <w:tcPr>
            <w:tcW w:w="576"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606"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440" w:type="pct"/>
            <w:gridSpan w:val="3"/>
            <w:vMerge w:val="restart"/>
            <w:tcBorders>
              <w:top w:val="single" w:sz="4" w:space="0" w:color="auto"/>
              <w:left w:val="single" w:sz="4" w:space="0" w:color="auto"/>
              <w:bottom w:val="single" w:sz="4" w:space="0" w:color="000000"/>
              <w:right w:val="single" w:sz="4" w:space="0" w:color="000000"/>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9.</w:t>
            </w:r>
          </w:p>
        </w:tc>
        <w:tc>
          <w:tcPr>
            <w:tcW w:w="503" w:type="pct"/>
            <w:gridSpan w:val="3"/>
            <w:vMerge w:val="restart"/>
            <w:tcBorders>
              <w:top w:val="single" w:sz="4" w:space="0" w:color="auto"/>
              <w:left w:val="single" w:sz="4" w:space="0" w:color="auto"/>
              <w:bottom w:val="single" w:sz="4" w:space="0" w:color="000000"/>
              <w:right w:val="single" w:sz="4" w:space="0" w:color="000000"/>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10.</w:t>
            </w:r>
          </w:p>
        </w:tc>
        <w:tc>
          <w:tcPr>
            <w:tcW w:w="503" w:type="pct"/>
            <w:gridSpan w:val="3"/>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11.</w:t>
            </w:r>
          </w:p>
        </w:tc>
        <w:tc>
          <w:tcPr>
            <w:tcW w:w="304" w:type="pct"/>
            <w:gridSpan w:val="2"/>
            <w:vMerge w:val="restar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12.</w:t>
            </w:r>
          </w:p>
        </w:tc>
        <w:tc>
          <w:tcPr>
            <w:tcW w:w="610"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509" w:type="pct"/>
            <w:gridSpan w:val="3"/>
            <w:vMerge w:val="restart"/>
            <w:tcBorders>
              <w:top w:val="single" w:sz="4" w:space="0" w:color="auto"/>
              <w:left w:val="single" w:sz="4" w:space="0" w:color="auto"/>
              <w:bottom w:val="single" w:sz="4" w:space="0" w:color="000000"/>
              <w:right w:val="nil"/>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1/13.</w:t>
            </w:r>
          </w:p>
        </w:tc>
        <w:tc>
          <w:tcPr>
            <w:tcW w:w="531" w:type="pct"/>
            <w:gridSpan w:val="2"/>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r>
      <w:tr w:rsidR="00DB7AC1" w:rsidRPr="00F33E7F">
        <w:trPr>
          <w:trHeight w:val="735"/>
          <w:jc w:val="center"/>
        </w:trPr>
        <w:tc>
          <w:tcPr>
            <w:tcW w:w="576"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606"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440" w:type="pct"/>
            <w:gridSpan w:val="3"/>
            <w:vMerge/>
            <w:tcBorders>
              <w:top w:val="single" w:sz="4" w:space="0" w:color="auto"/>
              <w:left w:val="single" w:sz="4" w:space="0" w:color="auto"/>
              <w:bottom w:val="single" w:sz="4" w:space="0" w:color="000000"/>
              <w:right w:val="single" w:sz="4" w:space="0" w:color="000000"/>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503" w:type="pct"/>
            <w:gridSpan w:val="3"/>
            <w:vMerge/>
            <w:tcBorders>
              <w:top w:val="single" w:sz="4" w:space="0" w:color="auto"/>
              <w:left w:val="single" w:sz="4" w:space="0" w:color="auto"/>
              <w:bottom w:val="single" w:sz="4" w:space="0" w:color="000000"/>
              <w:right w:val="single" w:sz="4" w:space="0" w:color="000000"/>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503" w:type="pct"/>
            <w:gridSpan w:val="3"/>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304" w:type="pct"/>
            <w:gridSpan w:val="2"/>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610"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509" w:type="pct"/>
            <w:gridSpan w:val="3"/>
            <w:vMerge/>
            <w:tcBorders>
              <w:top w:val="single" w:sz="4" w:space="0" w:color="auto"/>
              <w:left w:val="single" w:sz="4" w:space="0" w:color="auto"/>
              <w:bottom w:val="single" w:sz="4" w:space="0" w:color="000000"/>
              <w:right w:val="nil"/>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531" w:type="pct"/>
            <w:gridSpan w:val="2"/>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r>
      <w:tr w:rsidR="00DB7AC1" w:rsidRPr="00F33E7F">
        <w:trPr>
          <w:trHeight w:val="420"/>
          <w:jc w:val="center"/>
        </w:trPr>
        <w:tc>
          <w:tcPr>
            <w:tcW w:w="576"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606" w:type="pct"/>
            <w:vMerge/>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e</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gy</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ögy</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e</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gy</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ögy</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e</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gy</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ögy</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e</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gy</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e</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gy</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ögy</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e</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gy</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 </w:t>
            </w:r>
          </w:p>
        </w:tc>
      </w:tr>
      <w:tr w:rsidR="00DB7AC1" w:rsidRPr="00F33E7F">
        <w:trPr>
          <w:trHeight w:val="600"/>
          <w:jc w:val="center"/>
        </w:trPr>
        <w:tc>
          <w:tcPr>
            <w:tcW w:w="576" w:type="pct"/>
            <w:vMerge w:val="restart"/>
            <w:tcBorders>
              <w:top w:val="nil"/>
              <w:left w:val="single" w:sz="4" w:space="0" w:color="auto"/>
              <w:right w:val="single" w:sz="4" w:space="0" w:color="auto"/>
            </w:tcBorders>
            <w:shd w:val="clear" w:color="000000" w:fill="FFCC00"/>
            <w:textDirection w:val="btLr"/>
            <w:vAlign w:val="center"/>
          </w:tcPr>
          <w:p w:rsidR="00DB7AC1" w:rsidRPr="00365C1C" w:rsidRDefault="00DB7AC1" w:rsidP="00E6525F">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11500-12 Munkahelyi egészség és biztonság</w:t>
            </w:r>
          </w:p>
        </w:tc>
        <w:tc>
          <w:tcPr>
            <w:tcW w:w="606"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Munkahelyi egészség és biztonság</w:t>
            </w:r>
          </w:p>
        </w:tc>
        <w:tc>
          <w:tcPr>
            <w:tcW w:w="152"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c>
          <w:tcPr>
            <w:tcW w:w="124"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c>
          <w:tcPr>
            <w:tcW w:w="170"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17"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15B68">
              <w:rPr>
                <w:rFonts w:ascii="Palatino Linotype" w:hAnsi="Palatino Linotype" w:cs="Palatino Linotype"/>
                <w:sz w:val="20"/>
                <w:szCs w:val="20"/>
              </w:rPr>
              <w:t>Munkavédelmi alapismeretek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15B68">
              <w:rPr>
                <w:rFonts w:ascii="Palatino Linotype" w:hAnsi="Palatino Linotype" w:cs="Palatino Linotype"/>
                <w:sz w:val="20"/>
                <w:szCs w:val="20"/>
              </w:rPr>
              <w:t>Munkahelyek kialakítása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15B68">
              <w:rPr>
                <w:rFonts w:ascii="Palatino Linotype" w:hAnsi="Palatino Linotype" w:cs="Palatino Linotype"/>
                <w:sz w:val="20"/>
                <w:szCs w:val="20"/>
              </w:rPr>
              <w:t>Munkavégzés személyi feltételei</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15B68">
              <w:rPr>
                <w:rFonts w:ascii="Palatino Linotype" w:hAnsi="Palatino Linotype" w:cs="Palatino Linotype"/>
                <w:sz w:val="20"/>
                <w:szCs w:val="20"/>
              </w:rPr>
              <w:t>Munkaeszközök biztonsága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15B68">
              <w:rPr>
                <w:rFonts w:ascii="Palatino Linotype" w:hAnsi="Palatino Linotype" w:cs="Palatino Linotype"/>
                <w:sz w:val="20"/>
                <w:szCs w:val="20"/>
              </w:rPr>
              <w:t>Munkakörnyezeti hatások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2</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15B68">
              <w:rPr>
                <w:rFonts w:ascii="Palatino Linotype" w:hAnsi="Palatino Linotype" w:cs="Palatino Linotype"/>
                <w:sz w:val="20"/>
                <w:szCs w:val="20"/>
              </w:rPr>
              <w:t>Munkavédelmi jogi ismeretek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i/>
                <w:iCs/>
                <w:sz w:val="20"/>
                <w:szCs w:val="20"/>
              </w:rPr>
              <w:t>4</w:t>
            </w:r>
          </w:p>
        </w:tc>
      </w:tr>
      <w:tr w:rsidR="00DB7AC1" w:rsidRPr="00F33E7F">
        <w:trPr>
          <w:trHeight w:val="345"/>
          <w:jc w:val="center"/>
        </w:trPr>
        <w:tc>
          <w:tcPr>
            <w:tcW w:w="576" w:type="pct"/>
            <w:vMerge w:val="restart"/>
            <w:tcBorders>
              <w:top w:val="single" w:sz="4" w:space="0" w:color="auto"/>
              <w:left w:val="single" w:sz="4" w:space="0" w:color="auto"/>
              <w:right w:val="single" w:sz="4" w:space="0" w:color="auto"/>
            </w:tcBorders>
            <w:shd w:val="clear" w:color="000000" w:fill="FFCC00"/>
            <w:textDirection w:val="btLr"/>
            <w:vAlign w:val="center"/>
          </w:tcPr>
          <w:p w:rsidR="00DB7AC1" w:rsidRPr="00365C1C" w:rsidRDefault="00DB7AC1" w:rsidP="00E6525F">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xml:space="preserve">11499-12 </w:t>
            </w:r>
          </w:p>
          <w:p w:rsidR="00DB7AC1" w:rsidRPr="00365C1C" w:rsidRDefault="00DB7AC1" w:rsidP="00E6525F">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Foglalkoztatás II.</w:t>
            </w:r>
          </w:p>
        </w:tc>
        <w:tc>
          <w:tcPr>
            <w:tcW w:w="606"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II.</w:t>
            </w:r>
          </w:p>
        </w:tc>
        <w:tc>
          <w:tcPr>
            <w:tcW w:w="152"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16</w:t>
            </w:r>
          </w:p>
        </w:tc>
        <w:tc>
          <w:tcPr>
            <w:tcW w:w="295" w:type="pct"/>
            <w:tcBorders>
              <w:top w:val="nil"/>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17" w:type="pct"/>
            <w:tcBorders>
              <w:top w:val="nil"/>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16</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90727">
              <w:rPr>
                <w:rFonts w:ascii="Palatino Linotype" w:hAnsi="Palatino Linotype" w:cs="Palatino Linotype"/>
                <w:sz w:val="20"/>
                <w:szCs w:val="20"/>
              </w:rPr>
              <w:t>Munkajogi alapismeretek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90727">
              <w:rPr>
                <w:rFonts w:ascii="Palatino Linotype" w:hAnsi="Palatino Linotype" w:cs="Palatino Linotype"/>
                <w:sz w:val="20"/>
                <w:szCs w:val="20"/>
              </w:rPr>
              <w:t>Munkaviszony létesítése</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90727">
              <w:rPr>
                <w:rFonts w:ascii="Palatino Linotype" w:hAnsi="Palatino Linotype" w:cs="Palatino Linotype"/>
                <w:sz w:val="20"/>
                <w:szCs w:val="20"/>
              </w:rPr>
              <w:t>Álláskeresés</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790727">
              <w:rPr>
                <w:rFonts w:ascii="Palatino Linotype" w:hAnsi="Palatino Linotype" w:cs="Palatino Linotype"/>
                <w:sz w:val="20"/>
                <w:szCs w:val="20"/>
              </w:rPr>
              <w:t>Munkanélküliség</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A46540">
              <w:rPr>
                <w:rFonts w:ascii="Palatino Linotype" w:hAnsi="Palatino Linotype" w:cs="Palatino Linotype"/>
                <w:i/>
                <w:iCs/>
                <w:sz w:val="20"/>
                <w:szCs w:val="20"/>
              </w:rPr>
              <w:t> 4</w:t>
            </w:r>
          </w:p>
        </w:tc>
      </w:tr>
      <w:tr w:rsidR="00DB7AC1" w:rsidRPr="00F33E7F" w:rsidTr="00FC71DA">
        <w:trPr>
          <w:trHeight w:val="345"/>
          <w:jc w:val="center"/>
        </w:trPr>
        <w:tc>
          <w:tcPr>
            <w:tcW w:w="576" w:type="pct"/>
            <w:vMerge w:val="restart"/>
            <w:tcBorders>
              <w:top w:val="single" w:sz="4" w:space="0" w:color="auto"/>
              <w:left w:val="single" w:sz="4" w:space="0" w:color="auto"/>
              <w:right w:val="single" w:sz="4" w:space="0" w:color="auto"/>
            </w:tcBorders>
            <w:shd w:val="clear" w:color="000000" w:fill="FFCC00"/>
            <w:textDirection w:val="btLr"/>
            <w:vAlign w:val="center"/>
          </w:tcPr>
          <w:p w:rsidR="00DB7AC1" w:rsidRPr="00365C1C" w:rsidRDefault="00DB7AC1" w:rsidP="00E6525F">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11498-12  Foglalkoztatás I. (érettségire épülő képzések esetén)</w:t>
            </w:r>
          </w:p>
        </w:tc>
        <w:tc>
          <w:tcPr>
            <w:tcW w:w="606"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w:t>
            </w:r>
          </w:p>
        </w:tc>
        <w:tc>
          <w:tcPr>
            <w:tcW w:w="152"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610"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36"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64</w:t>
            </w: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17" w:type="pct"/>
            <w:tcBorders>
              <w:top w:val="single" w:sz="4" w:space="0" w:color="auto"/>
              <w:left w:val="nil"/>
              <w:bottom w:val="single" w:sz="4" w:space="0" w:color="auto"/>
              <w:right w:val="single" w:sz="4" w:space="0" w:color="auto"/>
            </w:tcBorders>
            <w:vAlign w:val="center"/>
          </w:tcPr>
          <w:p w:rsidR="00DB7AC1" w:rsidRPr="00365C1C" w:rsidRDefault="00DB7AC1" w:rsidP="00E6525F">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64</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F36492">
              <w:rPr>
                <w:rFonts w:ascii="Palatino Linotype" w:hAnsi="Palatino Linotype" w:cs="Palatino Linotype"/>
                <w:sz w:val="20"/>
                <w:szCs w:val="20"/>
              </w:rPr>
              <w:t>Nyelvtani rendszerzés 1</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8</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8</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F36492">
              <w:rPr>
                <w:rFonts w:ascii="Palatino Linotype" w:hAnsi="Palatino Linotype" w:cs="Palatino Linotype"/>
                <w:sz w:val="20"/>
                <w:szCs w:val="20"/>
              </w:rPr>
              <w:t>Nyelvtani rendszerezés 2</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8 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b/>
                <w:bCs/>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8 </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Pr>
                <w:rFonts w:ascii="Palatino Linotype" w:hAnsi="Palatino Linotype" w:cs="Palatino Linotype"/>
                <w:sz w:val="20"/>
                <w:szCs w:val="20"/>
                <w:lang w:eastAsia="hu-HU"/>
              </w:rPr>
              <w:t>Nyelvi készségfejlesztés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24 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b/>
                <w:bCs/>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24 </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sz w:val="20"/>
                <w:szCs w:val="20"/>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Pr>
                <w:rFonts w:ascii="Palatino Linotype" w:hAnsi="Palatino Linotype" w:cs="Palatino Linotype"/>
                <w:sz w:val="20"/>
                <w:szCs w:val="20"/>
                <w:lang w:eastAsia="hu-HU"/>
              </w:rPr>
              <w:t>Munkavállalói szókincs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sz w:val="20"/>
                <w:szCs w:val="20"/>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365C1C">
              <w:rPr>
                <w:rFonts w:ascii="Palatino Linotype" w:hAnsi="Palatino Linotype" w:cs="Palatino Linotype"/>
                <w:b/>
                <w:bCs/>
                <w:sz w:val="20"/>
                <w:szCs w:val="20"/>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24 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b/>
                <w:bCs/>
                <w:i/>
                <w:iCs/>
                <w:sz w:val="20"/>
                <w:szCs w:val="20"/>
              </w:rPr>
              <w:t> </w:t>
            </w:r>
          </w:p>
        </w:tc>
        <w:tc>
          <w:tcPr>
            <w:tcW w:w="417"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02798C">
              <w:rPr>
                <w:rFonts w:ascii="Palatino Linotype" w:hAnsi="Palatino Linotype" w:cs="Palatino Linotype"/>
                <w:i/>
                <w:iCs/>
                <w:sz w:val="20"/>
                <w:szCs w:val="20"/>
              </w:rPr>
              <w:t>24 </w:t>
            </w:r>
          </w:p>
        </w:tc>
      </w:tr>
      <w:tr w:rsidR="00DB7AC1" w:rsidRPr="00F33E7F">
        <w:trPr>
          <w:trHeight w:val="345"/>
          <w:jc w:val="center"/>
        </w:trPr>
        <w:tc>
          <w:tcPr>
            <w:tcW w:w="576" w:type="pct"/>
            <w:vMerge w:val="restart"/>
            <w:tcBorders>
              <w:top w:val="single" w:sz="4" w:space="0" w:color="auto"/>
              <w:left w:val="single" w:sz="4" w:space="0" w:color="auto"/>
              <w:right w:val="single" w:sz="4" w:space="0" w:color="auto"/>
            </w:tcBorders>
            <w:shd w:val="clear" w:color="000000" w:fill="FFCC0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CA3E64">
              <w:rPr>
                <w:rFonts w:ascii="Palatino Linotype" w:hAnsi="Palatino Linotype" w:cs="Palatino Linotype"/>
                <w:sz w:val="20"/>
                <w:szCs w:val="20"/>
              </w:rPr>
              <w:t>10163-12 Gépészeti munkabiztonság és környezetvédelem</w:t>
            </w: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rPr>
                <w:rFonts w:ascii="Palatino Linotype" w:hAnsi="Palatino Linotype" w:cs="Palatino Linotype"/>
                <w:b/>
                <w:bCs/>
                <w:sz w:val="20"/>
                <w:szCs w:val="20"/>
              </w:rPr>
            </w:pPr>
            <w:r w:rsidRPr="00CA3E64">
              <w:rPr>
                <w:rFonts w:ascii="Palatino Linotype" w:hAnsi="Palatino Linotype" w:cs="Palatino Linotype"/>
                <w:b/>
                <w:bCs/>
                <w:sz w:val="20"/>
                <w:szCs w:val="20"/>
              </w:rPr>
              <w:t>Munkavédelem</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5201B8" w:rsidRDefault="00DB7AC1" w:rsidP="00E6525F">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Palatino Linotype" w:hAnsi="Palatino Linotype" w:cs="Palatino Linotype"/>
                <w:b/>
                <w:lang w:eastAsia="hu-HU"/>
              </w:rPr>
            </w:pPr>
            <w:r w:rsidRPr="005201B8">
              <w:rPr>
                <w:rFonts w:ascii="Palatino Linotype" w:hAnsi="Palatino Linotype" w:cs="Palatino Linotype"/>
                <w:b/>
                <w:lang w:eastAsia="hu-HU"/>
              </w:rPr>
              <w:t> 32</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 </w:t>
            </w:r>
            <w:r>
              <w:rPr>
                <w:rFonts w:ascii="Palatino Linotype" w:hAnsi="Palatino Linotype" w:cs="Palatino Linotype"/>
                <w:b/>
                <w:bCs/>
                <w:lang w:eastAsia="hu-HU"/>
              </w:rPr>
              <w:t>32</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r>
              <w:rPr>
                <w:rFonts w:ascii="Palatino Linotype" w:hAnsi="Palatino Linotype" w:cs="Palatino Linotype"/>
                <w:lang w:eastAsia="hu-HU"/>
              </w:rPr>
              <w:t>36</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r w:rsidRPr="00F33E7F">
              <w:rPr>
                <w:rFonts w:ascii="Palatino Linotype" w:hAnsi="Palatino Linotype" w:cs="Palatino Linotype"/>
                <w:b/>
                <w:bCs/>
                <w:lang w:eastAsia="hu-HU"/>
              </w:rPr>
              <w:t> </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single" w:sz="4" w:space="0" w:color="auto"/>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Munkabiztonság</w:t>
            </w:r>
          </w:p>
        </w:tc>
        <w:tc>
          <w:tcPr>
            <w:tcW w:w="152"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single" w:sz="4" w:space="0" w:color="auto"/>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18</w:t>
            </w: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610" w:type="pct"/>
            <w:tcBorders>
              <w:top w:val="single" w:sz="4" w:space="0" w:color="auto"/>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18</w:t>
            </w:r>
          </w:p>
        </w:tc>
        <w:tc>
          <w:tcPr>
            <w:tcW w:w="170" w:type="pct"/>
            <w:tcBorders>
              <w:top w:val="single" w:sz="4" w:space="0" w:color="auto"/>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r>
              <w:rPr>
                <w:rFonts w:ascii="Palatino Linotype" w:hAnsi="Palatino Linotype" w:cs="Palatino Linotype"/>
                <w:i/>
                <w:iCs/>
                <w:lang w:eastAsia="hu-HU"/>
              </w:rPr>
              <w:t>18</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801509" w:rsidRDefault="00DB7AC1" w:rsidP="00E6525F">
            <w:pPr>
              <w:spacing w:after="0" w:line="240" w:lineRule="auto"/>
              <w:rPr>
                <w:rFonts w:ascii="Palatino Linotype" w:hAnsi="Palatino Linotype" w:cs="Palatino Linotype"/>
                <w:lang w:eastAsia="hu-HU"/>
              </w:rPr>
            </w:pPr>
            <w:r w:rsidRPr="00801509">
              <w:rPr>
                <w:rFonts w:ascii="Palatino Linotype" w:hAnsi="Palatino Linotype" w:cs="Palatino Linotype"/>
                <w:lang w:eastAsia="hu-HU"/>
              </w:rPr>
              <w:t> </w:t>
            </w:r>
          </w:p>
        </w:tc>
        <w:tc>
          <w:tcPr>
            <w:tcW w:w="236" w:type="pct"/>
            <w:tcBorders>
              <w:top w:val="single" w:sz="4" w:space="0" w:color="auto"/>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417" w:type="pct"/>
            <w:tcBorders>
              <w:top w:val="single" w:sz="4" w:space="0" w:color="auto"/>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18</w:t>
            </w:r>
            <w:r w:rsidRPr="00801509">
              <w:rPr>
                <w:rFonts w:ascii="Palatino Linotype" w:hAnsi="Palatino Linotype" w:cs="Palatino Linotype"/>
                <w:i/>
                <w:iCs/>
                <w:lang w:eastAsia="hu-HU"/>
              </w:rPr>
              <w:t> </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Tűzvédelem</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7</w:t>
            </w:r>
          </w:p>
        </w:tc>
        <w:tc>
          <w:tcPr>
            <w:tcW w:w="134" w:type="pct"/>
            <w:tcBorders>
              <w:top w:val="nil"/>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7 </w:t>
            </w:r>
          </w:p>
        </w:tc>
        <w:tc>
          <w:tcPr>
            <w:tcW w:w="170"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r>
              <w:rPr>
                <w:rFonts w:ascii="Palatino Linotype" w:hAnsi="Palatino Linotype" w:cs="Palatino Linotype"/>
                <w:i/>
                <w:iCs/>
                <w:lang w:eastAsia="hu-HU"/>
              </w:rPr>
              <w:t>9</w:t>
            </w:r>
          </w:p>
        </w:tc>
        <w:tc>
          <w:tcPr>
            <w:tcW w:w="170" w:type="pct"/>
            <w:tcBorders>
              <w:top w:val="nil"/>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801509" w:rsidRDefault="00DB7AC1" w:rsidP="00E6525F">
            <w:pPr>
              <w:spacing w:after="0" w:line="240" w:lineRule="auto"/>
              <w:rPr>
                <w:rFonts w:ascii="Palatino Linotype" w:hAnsi="Palatino Linotype" w:cs="Palatino Linotype"/>
                <w:lang w:eastAsia="hu-HU"/>
              </w:rPr>
            </w:pPr>
            <w:r w:rsidRPr="00801509">
              <w:rPr>
                <w:rFonts w:ascii="Palatino Linotype" w:hAnsi="Palatino Linotype" w:cs="Palatino Linotype"/>
                <w:lang w:eastAsia="hu-HU"/>
              </w:rPr>
              <w:t> </w:t>
            </w:r>
          </w:p>
        </w:tc>
        <w:tc>
          <w:tcPr>
            <w:tcW w:w="236"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r>
              <w:rPr>
                <w:rFonts w:ascii="Palatino Linotype" w:hAnsi="Palatino Linotype" w:cs="Palatino Linotype"/>
                <w:i/>
                <w:iCs/>
                <w:lang w:eastAsia="hu-HU"/>
              </w:rPr>
              <w:t>9</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Környezetvédelem</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7 </w:t>
            </w:r>
          </w:p>
        </w:tc>
        <w:tc>
          <w:tcPr>
            <w:tcW w:w="134" w:type="pct"/>
            <w:tcBorders>
              <w:top w:val="nil"/>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7</w:t>
            </w:r>
          </w:p>
        </w:tc>
        <w:tc>
          <w:tcPr>
            <w:tcW w:w="170"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9</w:t>
            </w:r>
            <w:r w:rsidRPr="00801509">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801509" w:rsidRDefault="00DB7AC1" w:rsidP="00E6525F">
            <w:pPr>
              <w:spacing w:after="0" w:line="240" w:lineRule="auto"/>
              <w:rPr>
                <w:rFonts w:ascii="Palatino Linotype" w:hAnsi="Palatino Linotype" w:cs="Palatino Linotype"/>
                <w:lang w:eastAsia="hu-HU"/>
              </w:rPr>
            </w:pPr>
            <w:r w:rsidRPr="00801509">
              <w:rPr>
                <w:rFonts w:ascii="Palatino Linotype" w:hAnsi="Palatino Linotype" w:cs="Palatino Linotype"/>
                <w:lang w:eastAsia="hu-HU"/>
              </w:rPr>
              <w:t> </w:t>
            </w:r>
          </w:p>
        </w:tc>
        <w:tc>
          <w:tcPr>
            <w:tcW w:w="236"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801509" w:rsidRDefault="00DB7AC1" w:rsidP="00E6525F">
            <w:pPr>
              <w:spacing w:after="0" w:line="240" w:lineRule="auto"/>
              <w:jc w:val="center"/>
              <w:rPr>
                <w:rFonts w:ascii="Palatino Linotype" w:hAnsi="Palatino Linotype" w:cs="Palatino Linotype"/>
                <w:i/>
                <w:iCs/>
                <w:lang w:eastAsia="hu-HU"/>
              </w:rPr>
            </w:pPr>
            <w:r w:rsidRPr="00801509">
              <w:rPr>
                <w:rFonts w:ascii="Palatino Linotype" w:hAnsi="Palatino Linotype" w:cs="Palatino Linotype"/>
                <w:i/>
                <w:iCs/>
                <w:lang w:eastAsia="hu-HU"/>
              </w:rPr>
              <w:t> </w:t>
            </w:r>
            <w:r>
              <w:rPr>
                <w:rFonts w:ascii="Palatino Linotype" w:hAnsi="Palatino Linotype" w:cs="Palatino Linotype"/>
                <w:i/>
                <w:iCs/>
                <w:lang w:eastAsia="hu-HU"/>
              </w:rPr>
              <w:t>9</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b/>
                <w:bCs/>
                <w:sz w:val="20"/>
                <w:szCs w:val="20"/>
              </w:rPr>
            </w:pPr>
            <w:r w:rsidRPr="00DA1954">
              <w:rPr>
                <w:rFonts w:ascii="Palatino Linotype" w:hAnsi="Palatino Linotype" w:cs="Palatino Linotype"/>
                <w:b/>
                <w:bCs/>
                <w:sz w:val="20"/>
                <w:szCs w:val="20"/>
              </w:rPr>
              <w:t>Elsősegélynyújtás gyakorlat</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5201B8" w:rsidRDefault="00DB7AC1" w:rsidP="00E6525F">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Palatino Linotype" w:hAnsi="Palatino Linotype" w:cs="Palatino Linotype"/>
                <w:b/>
                <w:iCs/>
                <w:lang w:eastAsia="hu-HU"/>
              </w:rPr>
            </w:pPr>
            <w:r w:rsidRPr="00F33E7F">
              <w:rPr>
                <w:rFonts w:ascii="Palatino Linotype" w:hAnsi="Palatino Linotype" w:cs="Palatino Linotype"/>
                <w:i/>
                <w:iCs/>
                <w:lang w:eastAsia="hu-HU"/>
              </w:rPr>
              <w:t> </w:t>
            </w:r>
            <w:r w:rsidRPr="005201B8">
              <w:rPr>
                <w:rFonts w:ascii="Palatino Linotype" w:hAnsi="Palatino Linotype" w:cs="Palatino Linotype"/>
                <w:b/>
                <w:iCs/>
                <w:lang w:eastAsia="hu-HU"/>
              </w:rPr>
              <w:t>32</w:t>
            </w:r>
          </w:p>
        </w:tc>
        <w:tc>
          <w:tcPr>
            <w:tcW w:w="61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b/>
                <w:bCs/>
                <w:i/>
                <w:iCs/>
                <w:lang w:eastAsia="hu-HU"/>
              </w:rPr>
            </w:pPr>
            <w:r w:rsidRPr="004C0722">
              <w:rPr>
                <w:rFonts w:ascii="Palatino Linotype" w:hAnsi="Palatino Linotype" w:cs="Palatino Linotype"/>
                <w:b/>
                <w:bCs/>
                <w:i/>
                <w:iCs/>
                <w:lang w:eastAsia="hu-HU"/>
              </w:rPr>
              <w:t>32 </w:t>
            </w:r>
          </w:p>
        </w:tc>
        <w:tc>
          <w:tcPr>
            <w:tcW w:w="17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b/>
                <w:bCs/>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b/>
                <w:bCs/>
                <w:i/>
                <w:iCs/>
                <w:lang w:eastAsia="hu-HU"/>
              </w:rPr>
            </w:pPr>
            <w:r w:rsidRPr="004C0722">
              <w:rPr>
                <w:rFonts w:ascii="Palatino Linotype" w:hAnsi="Palatino Linotype" w:cs="Palatino Linotype"/>
                <w:b/>
                <w:bCs/>
                <w:i/>
                <w:iCs/>
                <w:lang w:eastAsia="hu-HU"/>
              </w:rPr>
              <w:t>36 </w:t>
            </w:r>
          </w:p>
        </w:tc>
        <w:tc>
          <w:tcPr>
            <w:tcW w:w="170" w:type="pct"/>
            <w:tcBorders>
              <w:top w:val="nil"/>
              <w:left w:val="nil"/>
              <w:bottom w:val="single" w:sz="4" w:space="0" w:color="auto"/>
              <w:right w:val="single" w:sz="4" w:space="0" w:color="auto"/>
            </w:tcBorders>
            <w:shd w:val="clear" w:color="000000" w:fill="808080"/>
            <w:vAlign w:val="center"/>
          </w:tcPr>
          <w:p w:rsidR="00DB7AC1" w:rsidRPr="004C0722" w:rsidRDefault="00DB7AC1" w:rsidP="00E6525F">
            <w:pPr>
              <w:spacing w:after="0" w:line="240" w:lineRule="auto"/>
              <w:rPr>
                <w:rFonts w:ascii="Palatino Linotype" w:hAnsi="Palatino Linotype" w:cs="Palatino Linotype"/>
                <w:b/>
                <w:bCs/>
                <w:lang w:eastAsia="hu-HU"/>
              </w:rPr>
            </w:pPr>
            <w:r w:rsidRPr="004C0722">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b/>
                <w:bCs/>
                <w:i/>
                <w:iCs/>
                <w:lang w:eastAsia="hu-HU"/>
              </w:rPr>
            </w:pPr>
            <w:r w:rsidRPr="004C0722">
              <w:rPr>
                <w:rFonts w:ascii="Palatino Linotype" w:hAnsi="Palatino Linotype" w:cs="Palatino Linotype"/>
                <w:b/>
                <w:bCs/>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b/>
                <w:bCs/>
                <w:i/>
                <w:iCs/>
                <w:lang w:eastAsia="hu-HU"/>
              </w:rPr>
            </w:pPr>
            <w:r w:rsidRPr="004C0722">
              <w:rPr>
                <w:rFonts w:ascii="Palatino Linotype" w:hAnsi="Palatino Linotype" w:cs="Palatino Linotype"/>
                <w:b/>
                <w:bCs/>
                <w:i/>
                <w:iCs/>
                <w:lang w:eastAsia="hu-HU"/>
              </w:rPr>
              <w:t> </w:t>
            </w:r>
          </w:p>
        </w:tc>
        <w:tc>
          <w:tcPr>
            <w:tcW w:w="417"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b/>
                <w:bCs/>
                <w:i/>
                <w:iCs/>
                <w:lang w:eastAsia="hu-HU"/>
              </w:rPr>
            </w:pPr>
            <w:r w:rsidRPr="004C0722">
              <w:rPr>
                <w:rFonts w:ascii="Palatino Linotype" w:hAnsi="Palatino Linotype" w:cs="Palatino Linotype"/>
                <w:b/>
                <w:bCs/>
                <w:i/>
                <w:iCs/>
                <w:lang w:eastAsia="hu-HU"/>
              </w:rPr>
              <w:t>36 </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Az elsősegélynyújtás általános alapjai</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r>
              <w:rPr>
                <w:rFonts w:ascii="Palatino Linotype" w:hAnsi="Palatino Linotype" w:cs="Palatino Linotype"/>
                <w:lang w:eastAsia="hu-HU"/>
              </w:rPr>
              <w:t>10</w:t>
            </w:r>
          </w:p>
        </w:tc>
        <w:tc>
          <w:tcPr>
            <w:tcW w:w="61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10</w:t>
            </w:r>
          </w:p>
        </w:tc>
        <w:tc>
          <w:tcPr>
            <w:tcW w:w="17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12</w:t>
            </w:r>
          </w:p>
        </w:tc>
        <w:tc>
          <w:tcPr>
            <w:tcW w:w="170" w:type="pct"/>
            <w:tcBorders>
              <w:top w:val="nil"/>
              <w:left w:val="nil"/>
              <w:bottom w:val="single" w:sz="4" w:space="0" w:color="auto"/>
              <w:right w:val="single" w:sz="4" w:space="0" w:color="auto"/>
            </w:tcBorders>
            <w:shd w:val="clear" w:color="000000" w:fill="808080"/>
            <w:vAlign w:val="center"/>
          </w:tcPr>
          <w:p w:rsidR="00DB7AC1" w:rsidRPr="004C0722" w:rsidRDefault="00DB7AC1" w:rsidP="00E6525F">
            <w:pPr>
              <w:spacing w:after="0" w:line="240" w:lineRule="auto"/>
              <w:rPr>
                <w:rFonts w:ascii="Palatino Linotype" w:hAnsi="Palatino Linotype" w:cs="Palatino Linotype"/>
                <w:i/>
                <w:iCs/>
                <w:lang w:eastAsia="hu-HU"/>
              </w:rPr>
            </w:pPr>
            <w:r w:rsidRPr="004C0722">
              <w:rPr>
                <w:rFonts w:ascii="Palatino Linotype" w:hAnsi="Palatino Linotype" w:cs="Palatino Linotype"/>
                <w:i/>
                <w:iCs/>
                <w:lang w:eastAsia="hu-HU"/>
              </w:rPr>
              <w:t> </w:t>
            </w:r>
          </w:p>
        </w:tc>
        <w:tc>
          <w:tcPr>
            <w:tcW w:w="236"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sidRPr="004C0722">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sidRPr="004C0722">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sidRPr="004C0722">
              <w:rPr>
                <w:rFonts w:ascii="Palatino Linotype" w:hAnsi="Palatino Linotype" w:cs="Palatino Linotype"/>
                <w:i/>
                <w:iCs/>
                <w:lang w:eastAsia="hu-HU"/>
              </w:rPr>
              <w:t>1</w:t>
            </w:r>
            <w:r>
              <w:rPr>
                <w:rFonts w:ascii="Palatino Linotype" w:hAnsi="Palatino Linotype" w:cs="Palatino Linotype"/>
                <w:i/>
                <w:iCs/>
                <w:lang w:eastAsia="hu-HU"/>
              </w:rPr>
              <w:t>2</w:t>
            </w:r>
            <w:r w:rsidRPr="004C0722">
              <w:rPr>
                <w:rFonts w:ascii="Palatino Linotype" w:hAnsi="Palatino Linotype" w:cs="Palatino Linotype"/>
                <w:i/>
                <w:iCs/>
                <w:lang w:eastAsia="hu-HU"/>
              </w:rPr>
              <w:t> </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4E46CC" w:rsidRDefault="00DB7AC1" w:rsidP="00E6525F">
            <w:pPr>
              <w:spacing w:after="0" w:line="240" w:lineRule="auto"/>
              <w:rPr>
                <w:rFonts w:ascii="Palatino Linotype" w:hAnsi="Palatino Linotype" w:cs="Palatino Linotype"/>
                <w:i/>
                <w:iCs/>
                <w:sz w:val="20"/>
                <w:szCs w:val="20"/>
                <w:lang w:eastAsia="hu-HU"/>
              </w:rPr>
            </w:pPr>
            <w:r w:rsidRPr="004E46CC">
              <w:rPr>
                <w:rFonts w:ascii="Palatino Linotype" w:hAnsi="Palatino Linotype" w:cs="Palatino Linotype"/>
                <w:i/>
                <w:iCs/>
                <w:sz w:val="20"/>
                <w:szCs w:val="20"/>
                <w:lang w:eastAsia="hu-HU"/>
              </w:rPr>
              <w:t>Munka- és környezetvédelem a gyakorlatban</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12</w:t>
            </w:r>
          </w:p>
        </w:tc>
        <w:tc>
          <w:tcPr>
            <w:tcW w:w="61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12</w:t>
            </w:r>
          </w:p>
        </w:tc>
        <w:tc>
          <w:tcPr>
            <w:tcW w:w="17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12</w:t>
            </w:r>
          </w:p>
        </w:tc>
        <w:tc>
          <w:tcPr>
            <w:tcW w:w="170" w:type="pct"/>
            <w:tcBorders>
              <w:top w:val="nil"/>
              <w:left w:val="nil"/>
              <w:bottom w:val="single" w:sz="4" w:space="0" w:color="auto"/>
              <w:right w:val="single" w:sz="4" w:space="0" w:color="auto"/>
            </w:tcBorders>
            <w:shd w:val="clear" w:color="000000" w:fill="808080"/>
            <w:vAlign w:val="center"/>
          </w:tcPr>
          <w:p w:rsidR="00DB7AC1" w:rsidRPr="004C0722" w:rsidRDefault="00DB7AC1" w:rsidP="00E6525F">
            <w:pPr>
              <w:spacing w:after="0" w:line="240" w:lineRule="auto"/>
              <w:rPr>
                <w:rFonts w:ascii="Palatino Linotype" w:hAnsi="Palatino Linotype" w:cs="Palatino Linotype"/>
                <w:i/>
                <w:iCs/>
                <w:lang w:eastAsia="hu-HU"/>
              </w:rPr>
            </w:pPr>
          </w:p>
        </w:tc>
        <w:tc>
          <w:tcPr>
            <w:tcW w:w="236"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12</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Sérülések ellátása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r>
              <w:rPr>
                <w:rFonts w:ascii="Palatino Linotype" w:hAnsi="Palatino Linotype" w:cs="Palatino Linotype"/>
                <w:i/>
                <w:iCs/>
                <w:lang w:eastAsia="hu-HU"/>
              </w:rPr>
              <w:t>10</w:t>
            </w:r>
          </w:p>
        </w:tc>
        <w:tc>
          <w:tcPr>
            <w:tcW w:w="61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sidRPr="004C0722">
              <w:rPr>
                <w:rFonts w:ascii="Palatino Linotype" w:hAnsi="Palatino Linotype" w:cs="Palatino Linotype"/>
                <w:i/>
                <w:iCs/>
                <w:lang w:eastAsia="hu-HU"/>
              </w:rPr>
              <w:t> 1</w:t>
            </w:r>
            <w:r>
              <w:rPr>
                <w:rFonts w:ascii="Palatino Linotype" w:hAnsi="Palatino Linotype" w:cs="Palatino Linotype"/>
                <w:i/>
                <w:iCs/>
                <w:lang w:eastAsia="hu-HU"/>
              </w:rPr>
              <w:t>0</w:t>
            </w:r>
          </w:p>
        </w:tc>
        <w:tc>
          <w:tcPr>
            <w:tcW w:w="170"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12</w:t>
            </w:r>
          </w:p>
        </w:tc>
        <w:tc>
          <w:tcPr>
            <w:tcW w:w="170" w:type="pct"/>
            <w:tcBorders>
              <w:top w:val="nil"/>
              <w:left w:val="nil"/>
              <w:bottom w:val="single" w:sz="4" w:space="0" w:color="auto"/>
              <w:right w:val="single" w:sz="4" w:space="0" w:color="auto"/>
            </w:tcBorders>
            <w:shd w:val="clear" w:color="000000" w:fill="808080"/>
            <w:vAlign w:val="center"/>
          </w:tcPr>
          <w:p w:rsidR="00DB7AC1" w:rsidRPr="004C0722" w:rsidRDefault="00DB7AC1" w:rsidP="00E6525F">
            <w:pPr>
              <w:spacing w:after="0" w:line="240" w:lineRule="auto"/>
              <w:rPr>
                <w:rFonts w:ascii="Palatino Linotype" w:hAnsi="Palatino Linotype" w:cs="Palatino Linotype"/>
                <w:i/>
                <w:iCs/>
                <w:lang w:eastAsia="hu-HU"/>
              </w:rPr>
            </w:pPr>
            <w:r w:rsidRPr="004C0722">
              <w:rPr>
                <w:rFonts w:ascii="Palatino Linotype" w:hAnsi="Palatino Linotype" w:cs="Palatino Linotype"/>
                <w:i/>
                <w:iCs/>
                <w:lang w:eastAsia="hu-HU"/>
              </w:rPr>
              <w:t> </w:t>
            </w:r>
          </w:p>
        </w:tc>
        <w:tc>
          <w:tcPr>
            <w:tcW w:w="236"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sidRPr="004C0722">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sidRPr="004C0722">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4C0722" w:rsidRDefault="00DB7AC1" w:rsidP="00E6525F">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w:t>
            </w:r>
            <w:r w:rsidRPr="004C0722">
              <w:rPr>
                <w:rFonts w:ascii="Palatino Linotype" w:hAnsi="Palatino Linotype" w:cs="Palatino Linotype"/>
                <w:i/>
                <w:iCs/>
                <w:lang w:eastAsia="hu-HU"/>
              </w:rPr>
              <w:t>2 </w:t>
            </w:r>
          </w:p>
        </w:tc>
      </w:tr>
      <w:tr w:rsidR="00DB7AC1" w:rsidRPr="00F33E7F" w:rsidTr="00FC71DA">
        <w:trPr>
          <w:trHeight w:val="345"/>
          <w:jc w:val="center"/>
        </w:trPr>
        <w:tc>
          <w:tcPr>
            <w:tcW w:w="576" w:type="pct"/>
            <w:vMerge w:val="restart"/>
            <w:tcBorders>
              <w:top w:val="single" w:sz="4" w:space="0" w:color="auto"/>
              <w:left w:val="single" w:sz="4" w:space="0" w:color="auto"/>
              <w:right w:val="single" w:sz="4" w:space="0" w:color="auto"/>
            </w:tcBorders>
            <w:shd w:val="clear" w:color="000000" w:fill="FFCC0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CA3E64">
              <w:rPr>
                <w:rFonts w:ascii="Palatino Linotype" w:hAnsi="Palatino Linotype" w:cs="Palatino Linotype"/>
                <w:sz w:val="20"/>
                <w:szCs w:val="20"/>
              </w:rPr>
              <w:t xml:space="preserve">10162-12 </w:t>
            </w:r>
            <w:r w:rsidRPr="00CA3E64">
              <w:rPr>
                <w:rFonts w:ascii="Palatino Linotype" w:hAnsi="Palatino Linotype" w:cs="Palatino Linotype"/>
                <w:sz w:val="20"/>
                <w:szCs w:val="20"/>
              </w:rPr>
              <w:lastRenderedPageBreak/>
              <w:t>Gépészeti alapozó feladatok</w:t>
            </w: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rPr>
                <w:rFonts w:ascii="Palatino Linotype" w:hAnsi="Palatino Linotype" w:cs="Palatino Linotype"/>
                <w:sz w:val="20"/>
                <w:szCs w:val="20"/>
              </w:rPr>
            </w:pPr>
            <w:r w:rsidRPr="00CA3E64">
              <w:rPr>
                <w:rFonts w:ascii="Palatino Linotype" w:hAnsi="Palatino Linotype" w:cs="Palatino Linotype"/>
                <w:b/>
                <w:bCs/>
                <w:sz w:val="20"/>
                <w:szCs w:val="20"/>
              </w:rPr>
              <w:lastRenderedPageBreak/>
              <w:t xml:space="preserve">Gépészeti alapozó </w:t>
            </w:r>
            <w:r>
              <w:rPr>
                <w:rFonts w:ascii="Palatino Linotype" w:hAnsi="Palatino Linotype" w:cs="Palatino Linotype"/>
                <w:b/>
                <w:bCs/>
                <w:sz w:val="20"/>
                <w:szCs w:val="20"/>
              </w:rPr>
              <w:lastRenderedPageBreak/>
              <w:t>feladatok</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lastRenderedPageBreak/>
              <w:t>90</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108</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144</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sz w:val="20"/>
                <w:szCs w:val="20"/>
              </w:rPr>
            </w:pPr>
            <w:r w:rsidRPr="00DA1954">
              <w:rPr>
                <w:rFonts w:ascii="Palatino Linotype" w:hAnsi="Palatino Linotype" w:cs="Palatino Linotype"/>
                <w:b/>
                <w:bCs/>
                <w:sz w:val="20"/>
                <w:szCs w:val="20"/>
              </w:rPr>
              <w:t>128</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470</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486</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sz w:val="20"/>
                <w:szCs w:val="20"/>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b/>
                <w:bCs/>
                <w:sz w:val="20"/>
                <w:szCs w:val="20"/>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486</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Műszaki dokumentációk</w:t>
            </w:r>
          </w:p>
        </w:tc>
        <w:tc>
          <w:tcPr>
            <w:tcW w:w="152" w:type="pct"/>
            <w:tcBorders>
              <w:top w:val="single" w:sz="4" w:space="0" w:color="auto"/>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236"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417"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Műszaki rajz</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Géprajzi ismeretek</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2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CA3E64"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Gépészeti alapmérések</w:t>
            </w:r>
          </w:p>
        </w:tc>
        <w:tc>
          <w:tcPr>
            <w:tcW w:w="152"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644241" w:rsidDel="00A36EFC"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Anyagismeret</w:t>
            </w:r>
          </w:p>
        </w:tc>
        <w:tc>
          <w:tcPr>
            <w:tcW w:w="152"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Anyagvizsgálat</w:t>
            </w:r>
          </w:p>
        </w:tc>
        <w:tc>
          <w:tcPr>
            <w:tcW w:w="152" w:type="pct"/>
            <w:tcBorders>
              <w:top w:val="nil"/>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Anyagjelölések</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Gépészeti szerelés</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CAD alkalmazás</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Kézi forgácsolás</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Gépi forgácsolás I.</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Gépi forgácsolás II.</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r>
      <w:tr w:rsidR="00DB7AC1"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Műszaki mechanika</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Gépelemek</w:t>
            </w:r>
          </w:p>
        </w:tc>
        <w:tc>
          <w:tcPr>
            <w:tcW w:w="152"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34" w:type="pct"/>
            <w:tcBorders>
              <w:top w:val="nil"/>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7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Hajtások</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i/>
                <w:iCs/>
                <w:sz w:val="20"/>
                <w:szCs w:val="20"/>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i/>
                <w:iCs/>
                <w:sz w:val="20"/>
                <w:szCs w:val="20"/>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single" w:sz="4" w:space="0" w:color="auto"/>
              <w:left w:val="single" w:sz="4" w:space="0" w:color="auto"/>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 xml:space="preserve">36 </w:t>
            </w:r>
          </w:p>
        </w:tc>
      </w:tr>
      <w:tr w:rsidR="00DB7AC1" w:rsidRPr="00F33E7F" w:rsidTr="00FC71DA">
        <w:trPr>
          <w:trHeight w:val="345"/>
          <w:jc w:val="center"/>
        </w:trPr>
        <w:tc>
          <w:tcPr>
            <w:tcW w:w="576" w:type="pct"/>
            <w:vMerge/>
            <w:tcBorders>
              <w:left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single" w:sz="4" w:space="0" w:color="auto"/>
              <w:left w:val="nil"/>
              <w:bottom w:val="single" w:sz="4" w:space="0" w:color="auto"/>
              <w:right w:val="single" w:sz="4" w:space="0" w:color="auto"/>
            </w:tcBorders>
            <w:vAlign w:val="center"/>
          </w:tcPr>
          <w:p w:rsidR="00DB7AC1" w:rsidRPr="00E00B7E" w:rsidRDefault="00DB7AC1" w:rsidP="00E6525F">
            <w:pPr>
              <w:spacing w:line="240" w:lineRule="auto"/>
              <w:rPr>
                <w:rFonts w:ascii="Palatino Linotype" w:hAnsi="Palatino Linotype" w:cs="Palatino Linotype"/>
                <w:sz w:val="20"/>
                <w:szCs w:val="20"/>
              </w:rPr>
            </w:pPr>
            <w:r w:rsidRPr="00DA1954">
              <w:rPr>
                <w:rFonts w:ascii="Palatino Linotype" w:hAnsi="Palatino Linotype" w:cs="Palatino Linotype"/>
                <w:b/>
                <w:bCs/>
                <w:sz w:val="20"/>
                <w:szCs w:val="20"/>
              </w:rPr>
              <w:t xml:space="preserve">Gépészeti alapozó </w:t>
            </w:r>
            <w:r>
              <w:rPr>
                <w:rFonts w:ascii="Palatino Linotype" w:hAnsi="Palatino Linotype" w:cs="Palatino Linotype"/>
                <w:b/>
                <w:bCs/>
                <w:sz w:val="20"/>
                <w:szCs w:val="20"/>
              </w:rPr>
              <w:t xml:space="preserve">feladatok </w:t>
            </w:r>
            <w:r>
              <w:rPr>
                <w:rFonts w:ascii="Palatino Linotype" w:hAnsi="Palatino Linotype" w:cs="Palatino Linotype"/>
                <w:b/>
                <w:bCs/>
                <w:sz w:val="20"/>
                <w:szCs w:val="20"/>
              </w:rPr>
              <w:lastRenderedPageBreak/>
              <w:t>gyakorlat</w:t>
            </w:r>
          </w:p>
        </w:tc>
        <w:tc>
          <w:tcPr>
            <w:tcW w:w="152"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lastRenderedPageBreak/>
              <w:t> </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72</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DA1954" w:rsidRDefault="00DB7AC1" w:rsidP="00E6525F">
            <w:pPr>
              <w:spacing w:line="240" w:lineRule="auto"/>
              <w:jc w:val="center"/>
              <w:rPr>
                <w:rFonts w:ascii="Palatino Linotype" w:hAnsi="Palatino Linotype" w:cs="Palatino Linotype"/>
                <w:b/>
                <w:bCs/>
                <w:sz w:val="20"/>
                <w:szCs w:val="20"/>
              </w:rPr>
            </w:pPr>
            <w:r w:rsidRPr="00DA1954">
              <w:rPr>
                <w:rFonts w:ascii="Palatino Linotype" w:hAnsi="Palatino Linotype" w:cs="Palatino Linotype"/>
                <w:b/>
                <w:bCs/>
                <w:sz w:val="20"/>
                <w:szCs w:val="20"/>
              </w:rPr>
              <w:t>70</w:t>
            </w:r>
          </w:p>
        </w:tc>
        <w:tc>
          <w:tcPr>
            <w:tcW w:w="170" w:type="pct"/>
            <w:tcBorders>
              <w:top w:val="single" w:sz="4" w:space="0" w:color="auto"/>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b/>
                <w:bCs/>
                <w:sz w:val="20"/>
                <w:szCs w:val="20"/>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108</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E00B7E" w:rsidRDefault="00DB7AC1" w:rsidP="00E6525F">
            <w:pPr>
              <w:spacing w:line="240" w:lineRule="auto"/>
              <w:jc w:val="center"/>
              <w:rPr>
                <w:rFonts w:ascii="Palatino Linotype" w:hAnsi="Palatino Linotype" w:cs="Palatino Linotype"/>
                <w:b/>
                <w:bCs/>
                <w:sz w:val="20"/>
                <w:szCs w:val="20"/>
              </w:rPr>
            </w:pPr>
            <w:r w:rsidRPr="00E00B7E">
              <w:rPr>
                <w:rFonts w:ascii="Palatino Linotype" w:hAnsi="Palatino Linotype" w:cs="Palatino Linotype"/>
                <w:b/>
                <w:bCs/>
                <w:sz w:val="20"/>
                <w:szCs w:val="20"/>
              </w:rPr>
              <w:t>105</w:t>
            </w:r>
          </w:p>
        </w:tc>
        <w:tc>
          <w:tcPr>
            <w:tcW w:w="170" w:type="pct"/>
            <w:tcBorders>
              <w:top w:val="single" w:sz="4" w:space="0" w:color="auto"/>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b/>
                <w:bCs/>
                <w:sz w:val="20"/>
                <w:szCs w:val="20"/>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108</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CA3E64" w:rsidRDefault="00DB7AC1" w:rsidP="00E6525F">
            <w:pPr>
              <w:spacing w:line="240" w:lineRule="auto"/>
              <w:rPr>
                <w:rFonts w:ascii="Palatino Linotype" w:hAnsi="Palatino Linotype" w:cs="Palatino Linotype"/>
                <w:b/>
                <w:bCs/>
                <w:sz w:val="20"/>
                <w:szCs w:val="20"/>
              </w:rPr>
            </w:pPr>
            <w:r w:rsidRPr="00CA3E64">
              <w:rPr>
                <w:rFonts w:ascii="Palatino Linotype" w:hAnsi="Palatino Linotype" w:cs="Palatino Linotype"/>
                <w:b/>
                <w:bCs/>
                <w:sz w:val="20"/>
                <w:szCs w:val="20"/>
              </w:rPr>
              <w:t>1</w:t>
            </w:r>
            <w:r>
              <w:rPr>
                <w:rFonts w:ascii="Palatino Linotype" w:hAnsi="Palatino Linotype" w:cs="Palatino Linotype"/>
                <w:b/>
                <w:bCs/>
                <w:sz w:val="20"/>
                <w:szCs w:val="20"/>
              </w:rPr>
              <w:t>4</w:t>
            </w:r>
            <w:r w:rsidRPr="00CA3E64">
              <w:rPr>
                <w:rFonts w:ascii="Palatino Linotype" w:hAnsi="Palatino Linotype" w:cs="Palatino Linotype"/>
                <w:b/>
                <w:bCs/>
                <w:sz w:val="20"/>
                <w:szCs w:val="20"/>
              </w:rPr>
              <w:t>0</w:t>
            </w:r>
          </w:p>
        </w:tc>
        <w:tc>
          <w:tcPr>
            <w:tcW w:w="170" w:type="pct"/>
            <w:tcBorders>
              <w:top w:val="single" w:sz="4" w:space="0" w:color="auto"/>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b/>
                <w:bCs/>
                <w:sz w:val="20"/>
                <w:szCs w:val="20"/>
              </w:rPr>
            </w:pP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644241" w:rsidRDefault="00965398"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_</w:t>
            </w:r>
          </w:p>
        </w:tc>
        <w:tc>
          <w:tcPr>
            <w:tcW w:w="61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603</w:t>
            </w:r>
          </w:p>
        </w:tc>
        <w:tc>
          <w:tcPr>
            <w:tcW w:w="17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396</w:t>
            </w: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r>
              <w:rPr>
                <w:rFonts w:ascii="Palatino Linotype" w:hAnsi="Palatino Linotype" w:cs="Palatino Linotype"/>
                <w:b/>
                <w:bCs/>
                <w:lang w:eastAsia="hu-HU"/>
              </w:rPr>
              <w:t>160</w:t>
            </w:r>
          </w:p>
        </w:tc>
        <w:tc>
          <w:tcPr>
            <w:tcW w:w="236"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417"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556</w:t>
            </w:r>
          </w:p>
        </w:tc>
      </w:tr>
      <w:tr w:rsidR="00844A5E"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844A5E" w:rsidRPr="00F33E7F" w:rsidRDefault="00844A5E"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Műszaki dokumentációk gyakorlat</w:t>
            </w:r>
          </w:p>
        </w:tc>
        <w:tc>
          <w:tcPr>
            <w:tcW w:w="152"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sz w:val="20"/>
                <w:szCs w:val="20"/>
              </w:rPr>
            </w:pPr>
            <w:r w:rsidRPr="00D448D6">
              <w:rPr>
                <w:rFonts w:ascii="Palatino Linotype" w:hAnsi="Palatino Linotype" w:cs="Palatino Linotype"/>
                <w:i/>
                <w:i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30</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66</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30</w:t>
            </w:r>
          </w:p>
        </w:tc>
        <w:tc>
          <w:tcPr>
            <w:tcW w:w="23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sz w:val="20"/>
                <w:szCs w:val="20"/>
              </w:rPr>
            </w:pPr>
            <w:r w:rsidRPr="00D448D6">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sz w:val="20"/>
                <w:szCs w:val="20"/>
              </w:rPr>
            </w:pPr>
            <w:r w:rsidRPr="00D448D6">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66</w:t>
            </w:r>
          </w:p>
        </w:tc>
      </w:tr>
      <w:tr w:rsidR="00844A5E"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844A5E" w:rsidRPr="00F33E7F" w:rsidRDefault="00844A5E"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Gépészeti alapmérések gyakorlat</w:t>
            </w:r>
          </w:p>
        </w:tc>
        <w:tc>
          <w:tcPr>
            <w:tcW w:w="152"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Del="0029210F"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Del="0029210F"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30</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844A5E" w:rsidRPr="00D448D6" w:rsidDel="00361932"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66</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30</w:t>
            </w:r>
          </w:p>
        </w:tc>
        <w:tc>
          <w:tcPr>
            <w:tcW w:w="23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66</w:t>
            </w:r>
          </w:p>
        </w:tc>
      </w:tr>
      <w:tr w:rsidR="00844A5E" w:rsidRPr="00F33E7F">
        <w:trPr>
          <w:trHeight w:val="345"/>
          <w:jc w:val="center"/>
        </w:trPr>
        <w:tc>
          <w:tcPr>
            <w:tcW w:w="576" w:type="pct"/>
            <w:vMerge/>
            <w:tcBorders>
              <w:left w:val="single" w:sz="4" w:space="0" w:color="auto"/>
              <w:right w:val="single" w:sz="4" w:space="0" w:color="auto"/>
            </w:tcBorders>
            <w:shd w:val="clear" w:color="000000" w:fill="FFCC00"/>
            <w:vAlign w:val="center"/>
          </w:tcPr>
          <w:p w:rsidR="00844A5E" w:rsidRPr="00F33E7F" w:rsidRDefault="00844A5E"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Anyagismeret</w:t>
            </w:r>
            <w:r w:rsidRPr="00D448D6">
              <w:rPr>
                <w:rFonts w:ascii="Palatino Linotype" w:hAnsi="Palatino Linotype" w:cs="Palatino Linotype"/>
                <w:i/>
                <w:iCs/>
                <w:sz w:val="20"/>
                <w:szCs w:val="20"/>
              </w:rPr>
              <w:t xml:space="preserve"> gyakorlat</w:t>
            </w:r>
          </w:p>
        </w:tc>
        <w:tc>
          <w:tcPr>
            <w:tcW w:w="152"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12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20</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15</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53</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30</w:t>
            </w:r>
          </w:p>
        </w:tc>
        <w:tc>
          <w:tcPr>
            <w:tcW w:w="23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295"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 </w:t>
            </w:r>
          </w:p>
        </w:tc>
        <w:tc>
          <w:tcPr>
            <w:tcW w:w="417"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48</w:t>
            </w:r>
          </w:p>
        </w:tc>
      </w:tr>
      <w:tr w:rsidR="00844A5E"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844A5E" w:rsidRPr="00F33E7F" w:rsidRDefault="00844A5E"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Anyagvizsgálat gyakorlat</w:t>
            </w:r>
          </w:p>
        </w:tc>
        <w:tc>
          <w:tcPr>
            <w:tcW w:w="152"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b/>
                <w:bCs/>
                <w:sz w:val="20"/>
                <w:szCs w:val="20"/>
              </w:rPr>
            </w:pPr>
          </w:p>
        </w:tc>
        <w:tc>
          <w:tcPr>
            <w:tcW w:w="23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417"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r>
      <w:tr w:rsidR="00844A5E"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844A5E" w:rsidRPr="00F33E7F" w:rsidRDefault="00844A5E"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Kézi forgácsolás gyakorlat</w:t>
            </w:r>
          </w:p>
        </w:tc>
        <w:tc>
          <w:tcPr>
            <w:tcW w:w="152"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35</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40</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30</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177</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126</w:t>
            </w:r>
          </w:p>
        </w:tc>
        <w:tc>
          <w:tcPr>
            <w:tcW w:w="170"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35</w:t>
            </w:r>
          </w:p>
        </w:tc>
        <w:tc>
          <w:tcPr>
            <w:tcW w:w="23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417"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161</w:t>
            </w:r>
          </w:p>
        </w:tc>
      </w:tr>
      <w:tr w:rsidR="00844A5E"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844A5E" w:rsidRPr="00F33E7F" w:rsidRDefault="00844A5E"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rPr>
                <w:rFonts w:ascii="Palatino Linotype" w:hAnsi="Palatino Linotype" w:cs="Palatino Linotype"/>
                <w:i/>
                <w:iCs/>
                <w:sz w:val="20"/>
                <w:szCs w:val="20"/>
              </w:rPr>
            </w:pPr>
            <w:r w:rsidRPr="00D448D6">
              <w:rPr>
                <w:rFonts w:ascii="Palatino Linotype" w:hAnsi="Palatino Linotype" w:cs="Palatino Linotype"/>
                <w:i/>
                <w:iCs/>
                <w:sz w:val="20"/>
                <w:szCs w:val="20"/>
              </w:rPr>
              <w:t>Gépi forgácsolás gyakorlat</w:t>
            </w:r>
          </w:p>
        </w:tc>
        <w:tc>
          <w:tcPr>
            <w:tcW w:w="152"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35</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45</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36</w:t>
            </w:r>
          </w:p>
        </w:tc>
        <w:tc>
          <w:tcPr>
            <w:tcW w:w="164"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35</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223</w:t>
            </w:r>
          </w:p>
        </w:tc>
        <w:tc>
          <w:tcPr>
            <w:tcW w:w="170"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r w:rsidRPr="00D448D6">
              <w:rPr>
                <w:rFonts w:ascii="Palatino Linotype" w:hAnsi="Palatino Linotype" w:cs="Palatino Linotype"/>
                <w:i/>
                <w:iCs/>
                <w:sz w:val="20"/>
                <w:szCs w:val="20"/>
              </w:rPr>
              <w:t>144</w:t>
            </w:r>
          </w:p>
        </w:tc>
        <w:tc>
          <w:tcPr>
            <w:tcW w:w="170" w:type="pct"/>
            <w:tcBorders>
              <w:top w:val="nil"/>
              <w:left w:val="nil"/>
              <w:bottom w:val="single" w:sz="4" w:space="0" w:color="auto"/>
              <w:right w:val="single" w:sz="4" w:space="0" w:color="auto"/>
            </w:tcBorders>
            <w:shd w:val="clear" w:color="000000" w:fill="808080"/>
            <w:vAlign w:val="center"/>
          </w:tcPr>
          <w:p w:rsidR="00844A5E" w:rsidRPr="00D448D6" w:rsidRDefault="00844A5E"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35</w:t>
            </w:r>
          </w:p>
        </w:tc>
        <w:tc>
          <w:tcPr>
            <w:tcW w:w="236"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844A5E" w:rsidRPr="00D448D6" w:rsidRDefault="00844A5E" w:rsidP="00E6525F">
            <w:pPr>
              <w:spacing w:line="240" w:lineRule="auto"/>
              <w:jc w:val="center"/>
              <w:rPr>
                <w:rFonts w:ascii="Palatino Linotype" w:hAnsi="Palatino Linotype" w:cs="Palatino Linotype"/>
                <w:i/>
                <w:iCs/>
                <w:sz w:val="20"/>
                <w:szCs w:val="20"/>
              </w:rPr>
            </w:pPr>
          </w:p>
        </w:tc>
        <w:tc>
          <w:tcPr>
            <w:tcW w:w="417" w:type="pct"/>
            <w:tcBorders>
              <w:top w:val="nil"/>
              <w:left w:val="nil"/>
              <w:bottom w:val="single" w:sz="4" w:space="0" w:color="auto"/>
              <w:right w:val="single" w:sz="4" w:space="0" w:color="auto"/>
            </w:tcBorders>
            <w:vAlign w:val="center"/>
          </w:tcPr>
          <w:p w:rsidR="00844A5E" w:rsidRPr="00D448D6" w:rsidRDefault="00844A5E"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179</w:t>
            </w:r>
          </w:p>
        </w:tc>
      </w:tr>
      <w:tr w:rsidR="00DB7AC1" w:rsidRPr="00F33E7F">
        <w:trPr>
          <w:trHeight w:val="345"/>
          <w:jc w:val="center"/>
        </w:trPr>
        <w:tc>
          <w:tcPr>
            <w:tcW w:w="576"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CA3E64">
              <w:rPr>
                <w:rFonts w:ascii="Palatino Linotype" w:hAnsi="Palatino Linotype" w:cs="Palatino Linotype"/>
                <w:sz w:val="20"/>
                <w:szCs w:val="20"/>
              </w:rPr>
              <w:t>10172-12 Mérőtermi feladatok</w:t>
            </w:r>
          </w:p>
        </w:tc>
        <w:tc>
          <w:tcPr>
            <w:tcW w:w="606" w:type="pct"/>
            <w:tcBorders>
              <w:top w:val="nil"/>
              <w:left w:val="nil"/>
              <w:bottom w:val="single" w:sz="4" w:space="0" w:color="auto"/>
              <w:right w:val="single" w:sz="4" w:space="0" w:color="auto"/>
            </w:tcBorders>
            <w:vAlign w:val="center"/>
          </w:tcPr>
          <w:p w:rsidR="00DB7AC1" w:rsidRPr="00CA3E64" w:rsidRDefault="00DB7AC1" w:rsidP="00E6525F">
            <w:pPr>
              <w:spacing w:line="240" w:lineRule="auto"/>
              <w:rPr>
                <w:rFonts w:ascii="Palatino Linotype" w:hAnsi="Palatino Linotype" w:cs="Palatino Linotype"/>
                <w:b/>
                <w:bCs/>
                <w:sz w:val="20"/>
                <w:szCs w:val="20"/>
              </w:rPr>
            </w:pPr>
            <w:r w:rsidRPr="00CA3E64">
              <w:rPr>
                <w:rFonts w:ascii="Palatino Linotype" w:hAnsi="Palatino Linotype" w:cs="Palatino Linotype"/>
                <w:b/>
                <w:bCs/>
                <w:sz w:val="20"/>
                <w:szCs w:val="20"/>
              </w:rPr>
              <w:t xml:space="preserve">Műszaki mérés </w:t>
            </w:r>
          </w:p>
        </w:tc>
        <w:tc>
          <w:tcPr>
            <w:tcW w:w="152" w:type="pct"/>
            <w:tcBorders>
              <w:top w:val="nil"/>
              <w:left w:val="nil"/>
              <w:bottom w:val="single" w:sz="4" w:space="0" w:color="auto"/>
              <w:right w:val="single" w:sz="4" w:space="0" w:color="auto"/>
            </w:tcBorders>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70" w:type="pct"/>
            <w:tcBorders>
              <w:top w:val="nil"/>
              <w:left w:val="nil"/>
              <w:bottom w:val="single" w:sz="4" w:space="0" w:color="auto"/>
              <w:right w:val="single" w:sz="4" w:space="0" w:color="auto"/>
            </w:tcBorders>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70" w:type="pct"/>
            <w:tcBorders>
              <w:top w:val="nil"/>
              <w:left w:val="nil"/>
              <w:bottom w:val="single" w:sz="4" w:space="0" w:color="auto"/>
              <w:right w:val="single" w:sz="4" w:space="0" w:color="auto"/>
            </w:tcBorders>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C01813" w:rsidRDefault="00DB7AC1" w:rsidP="00E6525F">
            <w:pPr>
              <w:spacing w:after="0" w:line="240" w:lineRule="auto"/>
              <w:rPr>
                <w:rFonts w:ascii="Palatino Linotype" w:hAnsi="Palatino Linotype" w:cs="Palatino Linotype"/>
                <w:b/>
                <w:bCs/>
                <w:sz w:val="20"/>
                <w:szCs w:val="20"/>
                <w:lang w:eastAsia="hu-HU"/>
              </w:rPr>
            </w:pPr>
            <w:r w:rsidRPr="00C01813">
              <w:rPr>
                <w:rFonts w:ascii="Palatino Linotype" w:hAnsi="Palatino Linotype" w:cs="Palatino Linotype"/>
                <w:b/>
                <w:bCs/>
                <w:sz w:val="20"/>
                <w:szCs w:val="20"/>
                <w:lang w:eastAsia="hu-HU"/>
              </w:rPr>
              <w:t> </w:t>
            </w:r>
          </w:p>
        </w:tc>
        <w:tc>
          <w:tcPr>
            <w:tcW w:w="170" w:type="pct"/>
            <w:tcBorders>
              <w:top w:val="nil"/>
              <w:left w:val="nil"/>
              <w:bottom w:val="single" w:sz="4" w:space="0" w:color="auto"/>
              <w:right w:val="single" w:sz="4" w:space="0" w:color="auto"/>
            </w:tcBorders>
            <w:vAlign w:val="center"/>
          </w:tcPr>
          <w:p w:rsidR="00DB7AC1" w:rsidRPr="00C01813" w:rsidRDefault="00DB7AC1" w:rsidP="00E6525F">
            <w:pPr>
              <w:spacing w:line="240" w:lineRule="auto"/>
              <w:jc w:val="center"/>
              <w:rPr>
                <w:rFonts w:ascii="Palatino Linotype" w:hAnsi="Palatino Linotype" w:cs="Palatino Linotype"/>
                <w:b/>
                <w:bCs/>
                <w:sz w:val="20"/>
                <w:szCs w:val="20"/>
              </w:rPr>
            </w:pPr>
            <w:r w:rsidRPr="00C01813">
              <w:rPr>
                <w:rFonts w:ascii="Palatino Linotype" w:hAnsi="Palatino Linotype" w:cs="Palatino Linotype"/>
                <w:b/>
                <w:bCs/>
                <w:sz w:val="20"/>
                <w:szCs w:val="20"/>
              </w:rPr>
              <w:t>64</w:t>
            </w:r>
          </w:p>
        </w:tc>
        <w:tc>
          <w:tcPr>
            <w:tcW w:w="134" w:type="pct"/>
            <w:tcBorders>
              <w:top w:val="nil"/>
              <w:left w:val="nil"/>
              <w:bottom w:val="single" w:sz="4" w:space="0" w:color="auto"/>
              <w:right w:val="single" w:sz="4" w:space="0" w:color="auto"/>
            </w:tcBorders>
            <w:shd w:val="clear" w:color="000000" w:fill="969696"/>
            <w:vAlign w:val="center"/>
          </w:tcPr>
          <w:p w:rsidR="00DB7AC1" w:rsidRPr="004A0F34" w:rsidRDefault="00DB7AC1" w:rsidP="00E6525F">
            <w:pPr>
              <w:spacing w:line="240" w:lineRule="auto"/>
              <w:jc w:val="center"/>
              <w:rPr>
                <w:rFonts w:ascii="Palatino Linotype" w:hAnsi="Palatino Linotype" w:cs="Palatino Linotype"/>
                <w:b/>
                <w:bCs/>
                <w:sz w:val="20"/>
                <w:szCs w:val="20"/>
              </w:rPr>
            </w:pPr>
          </w:p>
        </w:tc>
        <w:tc>
          <w:tcPr>
            <w:tcW w:w="610" w:type="pct"/>
            <w:tcBorders>
              <w:top w:val="nil"/>
              <w:left w:val="nil"/>
              <w:bottom w:val="single" w:sz="4" w:space="0" w:color="auto"/>
              <w:right w:val="single" w:sz="4" w:space="0" w:color="auto"/>
            </w:tcBorders>
            <w:vAlign w:val="center"/>
          </w:tcPr>
          <w:p w:rsidR="00DB7AC1" w:rsidRPr="004A0F34" w:rsidRDefault="00DB7AC1" w:rsidP="00E6525F">
            <w:pPr>
              <w:spacing w:line="240" w:lineRule="auto"/>
              <w:jc w:val="center"/>
              <w:rPr>
                <w:rFonts w:ascii="Palatino Linotype" w:hAnsi="Palatino Linotype" w:cs="Palatino Linotype"/>
                <w:b/>
                <w:bCs/>
                <w:sz w:val="20"/>
                <w:szCs w:val="20"/>
              </w:rPr>
            </w:pPr>
            <w:r w:rsidRPr="004A0F34">
              <w:rPr>
                <w:rFonts w:ascii="Palatino Linotype" w:hAnsi="Palatino Linotype" w:cs="Palatino Linotype"/>
                <w:b/>
                <w:bCs/>
                <w:sz w:val="20"/>
                <w:szCs w:val="20"/>
              </w:rPr>
              <w:t>64</w:t>
            </w:r>
          </w:p>
        </w:tc>
        <w:tc>
          <w:tcPr>
            <w:tcW w:w="170" w:type="pct"/>
            <w:tcBorders>
              <w:top w:val="nil"/>
              <w:left w:val="nil"/>
              <w:bottom w:val="single" w:sz="4" w:space="0" w:color="auto"/>
              <w:right w:val="single" w:sz="4" w:space="0" w:color="auto"/>
            </w:tcBorders>
            <w:vAlign w:val="center"/>
          </w:tcPr>
          <w:p w:rsidR="00DB7AC1" w:rsidRPr="002A7680" w:rsidRDefault="00DB7AC1" w:rsidP="00E6525F">
            <w:pPr>
              <w:spacing w:line="240" w:lineRule="auto"/>
              <w:jc w:val="center"/>
              <w:rPr>
                <w:rFonts w:ascii="Palatino Linotype" w:hAnsi="Palatino Linotype" w:cs="Palatino Linotype"/>
                <w:b/>
                <w:bCs/>
                <w:sz w:val="20"/>
                <w:szCs w:val="20"/>
              </w:rPr>
            </w:pPr>
            <w:r w:rsidRPr="004A0F34">
              <w:rPr>
                <w:rFonts w:ascii="Palatino Linotype" w:hAnsi="Palatino Linotype" w:cs="Palatino Linotype"/>
                <w:b/>
                <w:bCs/>
                <w:sz w:val="20"/>
                <w:szCs w:val="20"/>
              </w:rPr>
              <w:t>72</w:t>
            </w:r>
          </w:p>
        </w:tc>
        <w:tc>
          <w:tcPr>
            <w:tcW w:w="170" w:type="pct"/>
            <w:tcBorders>
              <w:top w:val="nil"/>
              <w:left w:val="nil"/>
              <w:bottom w:val="single" w:sz="4" w:space="0" w:color="auto"/>
              <w:right w:val="single" w:sz="4" w:space="0" w:color="auto"/>
            </w:tcBorders>
            <w:shd w:val="clear" w:color="000000" w:fill="969696"/>
            <w:vAlign w:val="center"/>
          </w:tcPr>
          <w:p w:rsidR="00DB7AC1" w:rsidRPr="00381FF6" w:rsidRDefault="00DB7AC1" w:rsidP="00E6525F">
            <w:pPr>
              <w:spacing w:line="240" w:lineRule="auto"/>
              <w:jc w:val="center"/>
              <w:rPr>
                <w:rFonts w:ascii="Palatino Linotype" w:hAnsi="Palatino Linotype" w:cs="Palatino Linotype"/>
                <w:b/>
                <w:b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C01813" w:rsidRDefault="00DB7AC1" w:rsidP="00E6525F">
            <w:pPr>
              <w:spacing w:after="0" w:line="240" w:lineRule="auto"/>
              <w:rPr>
                <w:rFonts w:ascii="Palatino Linotype" w:hAnsi="Palatino Linotype" w:cs="Palatino Linotype"/>
                <w:b/>
                <w:bCs/>
                <w:sz w:val="20"/>
                <w:szCs w:val="20"/>
                <w:lang w:eastAsia="hu-HU"/>
              </w:rPr>
            </w:pPr>
            <w:r w:rsidRPr="00C01813">
              <w:rPr>
                <w:rFonts w:ascii="Palatino Linotype" w:hAnsi="Palatino Linotype" w:cs="Palatino Linotype"/>
                <w:b/>
                <w:bCs/>
                <w:sz w:val="20"/>
                <w:szCs w:val="20"/>
                <w:lang w:eastAsia="hu-HU"/>
              </w:rPr>
              <w:t> </w:t>
            </w:r>
          </w:p>
        </w:tc>
        <w:tc>
          <w:tcPr>
            <w:tcW w:w="236" w:type="pct"/>
            <w:tcBorders>
              <w:top w:val="nil"/>
              <w:left w:val="nil"/>
              <w:bottom w:val="single" w:sz="4" w:space="0" w:color="auto"/>
              <w:right w:val="single" w:sz="4" w:space="0" w:color="auto"/>
            </w:tcBorders>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C01813" w:rsidRDefault="00DB7AC1" w:rsidP="00E6525F">
            <w:pPr>
              <w:spacing w:after="0" w:line="240" w:lineRule="auto"/>
              <w:jc w:val="center"/>
              <w:rPr>
                <w:rFonts w:ascii="Palatino Linotype" w:hAnsi="Palatino Linotype" w:cs="Palatino Linotype"/>
                <w:i/>
                <w:iCs/>
                <w:sz w:val="20"/>
                <w:szCs w:val="20"/>
                <w:lang w:eastAsia="hu-HU"/>
              </w:rPr>
            </w:pPr>
            <w:r w:rsidRPr="00C01813">
              <w:rPr>
                <w:rFonts w:ascii="Palatino Linotype" w:hAnsi="Palatino Linotype" w:cs="Palatino Linotype"/>
                <w:sz w:val="20"/>
                <w:szCs w:val="20"/>
                <w:lang w:eastAsia="hu-HU"/>
              </w:rPr>
              <w:t> </w:t>
            </w:r>
          </w:p>
        </w:tc>
        <w:tc>
          <w:tcPr>
            <w:tcW w:w="417" w:type="pct"/>
            <w:tcBorders>
              <w:top w:val="nil"/>
              <w:left w:val="nil"/>
              <w:bottom w:val="single" w:sz="4" w:space="0" w:color="auto"/>
              <w:right w:val="single" w:sz="4" w:space="0" w:color="auto"/>
            </w:tcBorders>
            <w:vAlign w:val="center"/>
          </w:tcPr>
          <w:p w:rsidR="00DB7AC1" w:rsidRPr="00C01813" w:rsidRDefault="00DB7AC1" w:rsidP="00E6525F">
            <w:pPr>
              <w:spacing w:line="240" w:lineRule="auto"/>
              <w:jc w:val="center"/>
              <w:rPr>
                <w:rFonts w:ascii="Palatino Linotype" w:hAnsi="Palatino Linotype" w:cs="Palatino Linotype"/>
                <w:b/>
                <w:bCs/>
                <w:sz w:val="20"/>
                <w:szCs w:val="20"/>
              </w:rPr>
            </w:pPr>
            <w:r w:rsidRPr="00C01813">
              <w:rPr>
                <w:rFonts w:ascii="Palatino Linotype" w:hAnsi="Palatino Linotype" w:cs="Palatino Linotype"/>
                <w:b/>
                <w:bCs/>
                <w:sz w:val="20"/>
                <w:szCs w:val="20"/>
              </w:rPr>
              <w:t>72</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Geometriai mérések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24</w:t>
            </w: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24</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w:t>
            </w:r>
            <w:r w:rsidRPr="00DA1954">
              <w:rPr>
                <w:rFonts w:ascii="Palatino Linotype" w:hAnsi="Palatino Linotype" w:cs="Palatino Linotype"/>
                <w:i/>
                <w:iCs/>
                <w:sz w:val="20"/>
                <w:szCs w:val="20"/>
              </w:rPr>
              <w:t>6</w:t>
            </w:r>
          </w:p>
        </w:tc>
        <w:tc>
          <w:tcPr>
            <w:tcW w:w="170"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2</w:t>
            </w:r>
            <w:r w:rsidRPr="00DA1954">
              <w:rPr>
                <w:rFonts w:ascii="Palatino Linotype" w:hAnsi="Palatino Linotype" w:cs="Palatino Linotype"/>
                <w:i/>
                <w:iCs/>
                <w:sz w:val="20"/>
                <w:szCs w:val="20"/>
              </w:rPr>
              <w:t>6</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Villamos mérések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sidRPr="00DA1954">
              <w:rPr>
                <w:rFonts w:ascii="Palatino Linotype" w:hAnsi="Palatino Linotype" w:cs="Palatino Linotype"/>
                <w:i/>
                <w:iCs/>
                <w:sz w:val="20"/>
                <w:szCs w:val="20"/>
              </w:rPr>
              <w:t>32</w:t>
            </w:r>
          </w:p>
        </w:tc>
        <w:tc>
          <w:tcPr>
            <w:tcW w:w="134"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sidRPr="00DA1954">
              <w:rPr>
                <w:rFonts w:ascii="Palatino Linotype" w:hAnsi="Palatino Linotype" w:cs="Palatino Linotype"/>
                <w:i/>
                <w:iCs/>
                <w:sz w:val="20"/>
                <w:szCs w:val="20"/>
              </w:rPr>
              <w:t>32</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sidRPr="00DA1954">
              <w:rPr>
                <w:rFonts w:ascii="Palatino Linotype" w:hAnsi="Palatino Linotype" w:cs="Palatino Linotype"/>
                <w:i/>
                <w:iCs/>
                <w:sz w:val="20"/>
                <w:szCs w:val="20"/>
              </w:rPr>
              <w:t>36</w:t>
            </w:r>
          </w:p>
        </w:tc>
        <w:tc>
          <w:tcPr>
            <w:tcW w:w="170" w:type="pct"/>
            <w:tcBorders>
              <w:top w:val="nil"/>
              <w:left w:val="nil"/>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sidRPr="00DA1954">
              <w:rPr>
                <w:rFonts w:ascii="Palatino Linotype" w:hAnsi="Palatino Linotype" w:cs="Palatino Linotype"/>
                <w:i/>
                <w:iCs/>
                <w:sz w:val="20"/>
                <w:szCs w:val="20"/>
              </w:rPr>
              <w:t>36</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Összetett mechanikai-, technológiai vizsgálatok</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8</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8</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10</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10</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single" w:sz="4" w:space="0" w:color="auto"/>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b/>
                <w:bCs/>
                <w:sz w:val="20"/>
                <w:szCs w:val="20"/>
              </w:rPr>
            </w:pPr>
            <w:r w:rsidRPr="00DA1954">
              <w:rPr>
                <w:rFonts w:ascii="Palatino Linotype" w:hAnsi="Palatino Linotype" w:cs="Palatino Linotype"/>
                <w:b/>
                <w:bCs/>
                <w:sz w:val="20"/>
                <w:szCs w:val="20"/>
              </w:rPr>
              <w:t>Műszaki mérés gyakorlat</w:t>
            </w:r>
          </w:p>
        </w:tc>
        <w:tc>
          <w:tcPr>
            <w:tcW w:w="152"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64</w:t>
            </w:r>
          </w:p>
        </w:tc>
        <w:tc>
          <w:tcPr>
            <w:tcW w:w="61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64</w:t>
            </w:r>
          </w:p>
        </w:tc>
        <w:tc>
          <w:tcPr>
            <w:tcW w:w="170"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72</w:t>
            </w: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417" w:type="pct"/>
            <w:tcBorders>
              <w:top w:val="single" w:sz="4" w:space="0" w:color="auto"/>
              <w:left w:val="nil"/>
              <w:bottom w:val="single" w:sz="4" w:space="0" w:color="auto"/>
              <w:right w:val="single" w:sz="4" w:space="0" w:color="auto"/>
            </w:tcBorders>
            <w:vAlign w:val="center"/>
          </w:tcPr>
          <w:p w:rsidR="00DB7AC1" w:rsidRPr="00CA3E64"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72</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CA3E6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Geometriai mérések</w:t>
            </w:r>
            <w:r>
              <w:rPr>
                <w:rFonts w:ascii="Palatino Linotype" w:hAnsi="Palatino Linotype" w:cs="Palatino Linotype"/>
                <w:i/>
                <w:iCs/>
                <w:sz w:val="20"/>
                <w:szCs w:val="20"/>
              </w:rPr>
              <w:t xml:space="preserve"> gyakorlat</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610"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14</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14</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Pr>
                <w:rFonts w:ascii="Palatino Linotype" w:hAnsi="Palatino Linotype" w:cs="Palatino Linotype"/>
                <w:i/>
                <w:iCs/>
                <w:sz w:val="20"/>
                <w:szCs w:val="20"/>
              </w:rPr>
              <w:t>Anyagvizsgálat</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8</w:t>
            </w:r>
          </w:p>
        </w:tc>
        <w:tc>
          <w:tcPr>
            <w:tcW w:w="610"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8</w:t>
            </w: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8</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8</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CA3E6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Villamos mérések</w:t>
            </w:r>
            <w:r>
              <w:rPr>
                <w:rFonts w:ascii="Palatino Linotype" w:hAnsi="Palatino Linotype" w:cs="Palatino Linotype"/>
                <w:i/>
                <w:iCs/>
                <w:sz w:val="20"/>
                <w:szCs w:val="20"/>
              </w:rPr>
              <w:t xml:space="preserve"> gyakorlat</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sidRPr="00DA1954">
              <w:rPr>
                <w:rFonts w:ascii="Palatino Linotype" w:hAnsi="Palatino Linotype" w:cs="Palatino Linotype"/>
                <w:i/>
                <w:iCs/>
                <w:sz w:val="20"/>
                <w:szCs w:val="20"/>
              </w:rPr>
              <w:t>1</w:t>
            </w:r>
            <w:r>
              <w:rPr>
                <w:rFonts w:ascii="Palatino Linotype" w:hAnsi="Palatino Linotype" w:cs="Palatino Linotype"/>
                <w:i/>
                <w:iCs/>
                <w:sz w:val="20"/>
                <w:szCs w:val="20"/>
              </w:rPr>
              <w:t>6</w:t>
            </w:r>
          </w:p>
        </w:tc>
        <w:tc>
          <w:tcPr>
            <w:tcW w:w="610"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sidRPr="00DA1954">
              <w:rPr>
                <w:rFonts w:ascii="Palatino Linotype" w:hAnsi="Palatino Linotype" w:cs="Palatino Linotype"/>
                <w:i/>
                <w:iCs/>
                <w:sz w:val="20"/>
                <w:szCs w:val="20"/>
              </w:rPr>
              <w:t>1</w:t>
            </w:r>
            <w:r>
              <w:rPr>
                <w:rFonts w:ascii="Palatino Linotype" w:hAnsi="Palatino Linotype" w:cs="Palatino Linotype"/>
                <w:i/>
                <w:iCs/>
                <w:sz w:val="20"/>
                <w:szCs w:val="20"/>
              </w:rPr>
              <w:t>6</w:t>
            </w: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417"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Nagypontosságú mérések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w:t>
            </w:r>
          </w:p>
        </w:tc>
        <w:tc>
          <w:tcPr>
            <w:tcW w:w="610"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w:t>
            </w: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18</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shd w:val="clear" w:color="000000" w:fill="FFCC0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DA1954" w:rsidRDefault="00DB7AC1" w:rsidP="00E6525F">
            <w:pPr>
              <w:spacing w:line="240" w:lineRule="auto"/>
              <w:rPr>
                <w:rFonts w:ascii="Palatino Linotype" w:hAnsi="Palatino Linotype" w:cs="Palatino Linotype"/>
                <w:i/>
                <w:iCs/>
                <w:sz w:val="20"/>
                <w:szCs w:val="20"/>
              </w:rPr>
            </w:pPr>
            <w:r w:rsidRPr="00DA1954">
              <w:rPr>
                <w:rFonts w:ascii="Palatino Linotype" w:hAnsi="Palatino Linotype" w:cs="Palatino Linotype"/>
                <w:i/>
                <w:iCs/>
                <w:sz w:val="20"/>
                <w:szCs w:val="20"/>
              </w:rPr>
              <w:t>Szerszámgépek pontossága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DA1954" w:rsidRDefault="00DB7AC1" w:rsidP="00E6525F">
            <w:pPr>
              <w:spacing w:line="240" w:lineRule="auto"/>
              <w:jc w:val="center"/>
              <w:rPr>
                <w:rFonts w:ascii="Palatino Linotype" w:hAnsi="Palatino Linotype" w:cs="Palatino Linotype"/>
                <w:i/>
                <w:iCs/>
                <w:sz w:val="20"/>
                <w:szCs w:val="20"/>
              </w:rPr>
            </w:pPr>
          </w:p>
        </w:tc>
        <w:tc>
          <w:tcPr>
            <w:tcW w:w="134"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610"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170" w:type="pct"/>
            <w:tcBorders>
              <w:top w:val="nil"/>
              <w:left w:val="nil"/>
              <w:bottom w:val="single" w:sz="4" w:space="0" w:color="auto"/>
              <w:right w:val="single" w:sz="4" w:space="0" w:color="auto"/>
            </w:tcBorders>
            <w:vAlign w:val="center"/>
          </w:tcPr>
          <w:p w:rsidR="00DB7AC1" w:rsidRPr="00644241" w:rsidRDefault="00DB7AC1" w:rsidP="00E6525F">
            <w:pPr>
              <w:spacing w:line="240" w:lineRule="auto"/>
              <w:jc w:val="center"/>
              <w:rPr>
                <w:rFonts w:ascii="Palatino Linotype" w:hAnsi="Palatino Linotype" w:cs="Palatino Linotype"/>
                <w:i/>
                <w:iCs/>
                <w:sz w:val="20"/>
                <w:szCs w:val="20"/>
              </w:rPr>
            </w:pPr>
          </w:p>
        </w:tc>
        <w:tc>
          <w:tcPr>
            <w:tcW w:w="170" w:type="pct"/>
            <w:tcBorders>
              <w:top w:val="nil"/>
              <w:left w:val="nil"/>
              <w:bottom w:val="single" w:sz="4" w:space="0" w:color="auto"/>
              <w:right w:val="single" w:sz="4" w:space="0" w:color="auto"/>
            </w:tcBorders>
            <w:shd w:val="clear" w:color="000000" w:fill="969696"/>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14</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295"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417" w:type="pct"/>
            <w:tcBorders>
              <w:top w:val="nil"/>
              <w:left w:val="nil"/>
              <w:bottom w:val="single" w:sz="4" w:space="0" w:color="auto"/>
              <w:right w:val="single" w:sz="4" w:space="0" w:color="auto"/>
            </w:tcBorders>
            <w:vAlign w:val="center"/>
          </w:tcPr>
          <w:p w:rsidR="00DB7AC1" w:rsidRPr="00E00B7E"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14</w:t>
            </w:r>
          </w:p>
        </w:tc>
      </w:tr>
      <w:tr w:rsidR="00DB7AC1" w:rsidRPr="00F33E7F">
        <w:trPr>
          <w:trHeight w:val="345"/>
          <w:jc w:val="center"/>
        </w:trPr>
        <w:tc>
          <w:tcPr>
            <w:tcW w:w="576" w:type="pct"/>
            <w:vMerge w:val="restart"/>
            <w:tcBorders>
              <w:top w:val="single" w:sz="4" w:space="0" w:color="auto"/>
              <w:left w:val="single" w:sz="4" w:space="0" w:color="auto"/>
              <w:right w:val="single" w:sz="4" w:space="0" w:color="auto"/>
            </w:tcBorders>
            <w:vAlign w:val="center"/>
          </w:tcPr>
          <w:p w:rsidR="00DB7AC1" w:rsidRPr="003A0467" w:rsidRDefault="00DB7AC1" w:rsidP="00E6525F">
            <w:pPr>
              <w:spacing w:line="240" w:lineRule="auto"/>
              <w:jc w:val="center"/>
              <w:rPr>
                <w:rFonts w:ascii="Palatino Linotype" w:hAnsi="Palatino Linotype" w:cs="Palatino Linotype"/>
                <w:sz w:val="20"/>
                <w:szCs w:val="20"/>
              </w:rPr>
            </w:pPr>
            <w:r w:rsidRPr="003A0467">
              <w:rPr>
                <w:rFonts w:ascii="Palatino Linotype" w:hAnsi="Palatino Linotype" w:cs="Palatino Linotype"/>
                <w:sz w:val="20"/>
                <w:szCs w:val="20"/>
              </w:rPr>
              <w:t>10169-12</w:t>
            </w:r>
          </w:p>
          <w:p w:rsidR="00DB7AC1" w:rsidRPr="003A0467" w:rsidRDefault="00DB7AC1" w:rsidP="00E6525F">
            <w:pPr>
              <w:spacing w:line="240" w:lineRule="auto"/>
              <w:jc w:val="center"/>
              <w:rPr>
                <w:rFonts w:ascii="Palatino Linotype" w:hAnsi="Palatino Linotype" w:cs="Palatino Linotype"/>
                <w:color w:val="000000"/>
                <w:sz w:val="20"/>
                <w:szCs w:val="20"/>
              </w:rPr>
            </w:pPr>
            <w:r w:rsidRPr="003A0467">
              <w:rPr>
                <w:rFonts w:ascii="Palatino Linotype" w:hAnsi="Palatino Linotype" w:cs="Palatino Linotype"/>
                <w:sz w:val="20"/>
                <w:szCs w:val="20"/>
              </w:rPr>
              <w:t>Forgácsoló technológia hagyományos és CNC szerszámgépeken</w:t>
            </w: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line="240" w:lineRule="auto"/>
              <w:rPr>
                <w:rFonts w:ascii="Palatino Linotype" w:hAnsi="Palatino Linotype" w:cs="Palatino Linotype"/>
                <w:b/>
                <w:bCs/>
                <w:color w:val="000000"/>
                <w:sz w:val="20"/>
                <w:szCs w:val="20"/>
              </w:rPr>
            </w:pPr>
            <w:r w:rsidRPr="003A0467">
              <w:rPr>
                <w:rFonts w:ascii="Palatino Linotype" w:hAnsi="Palatino Linotype" w:cs="Palatino Linotype"/>
                <w:b/>
                <w:bCs/>
                <w:color w:val="000000"/>
                <w:sz w:val="20"/>
                <w:szCs w:val="20"/>
              </w:rPr>
              <w:t>Forgácsolási alapismeretek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6D4F7E" w:rsidRDefault="00DB7AC1" w:rsidP="00E6525F">
            <w:pPr>
              <w:spacing w:after="0" w:line="240" w:lineRule="auto"/>
              <w:jc w:val="center"/>
              <w:rPr>
                <w:rFonts w:ascii="Palatino Linotype" w:hAnsi="Palatino Linotype" w:cs="Palatino Linotype"/>
                <w:b/>
                <w:bCs/>
                <w:lang w:eastAsia="hu-HU"/>
              </w:rPr>
            </w:pPr>
            <w:r w:rsidRPr="006D4F7E">
              <w:rPr>
                <w:rFonts w:ascii="Palatino Linotype" w:hAnsi="Palatino Linotype" w:cs="Palatino Linotype"/>
                <w:b/>
                <w:bCs/>
                <w:lang w:eastAsia="hu-HU"/>
              </w:rPr>
              <w:t>128</w:t>
            </w:r>
          </w:p>
        </w:tc>
        <w:tc>
          <w:tcPr>
            <w:tcW w:w="295" w:type="pct"/>
            <w:tcBorders>
              <w:top w:val="nil"/>
              <w:left w:val="nil"/>
              <w:bottom w:val="single" w:sz="4" w:space="0" w:color="auto"/>
              <w:right w:val="single" w:sz="4" w:space="0" w:color="auto"/>
            </w:tcBorders>
            <w:shd w:val="clear" w:color="000000" w:fill="969696"/>
            <w:vAlign w:val="center"/>
          </w:tcPr>
          <w:p w:rsidR="00DB7AC1" w:rsidRPr="006D4F7E" w:rsidRDefault="00DB7AC1" w:rsidP="00E6525F">
            <w:pPr>
              <w:spacing w:after="0" w:line="240" w:lineRule="auto"/>
              <w:jc w:val="center"/>
              <w:rPr>
                <w:rFonts w:ascii="Palatino Linotype" w:hAnsi="Palatino Linotype" w:cs="Palatino Linotype"/>
                <w:b/>
                <w:bCs/>
                <w:lang w:eastAsia="hu-HU"/>
              </w:rPr>
            </w:pPr>
          </w:p>
        </w:tc>
        <w:tc>
          <w:tcPr>
            <w:tcW w:w="417" w:type="pct"/>
            <w:tcBorders>
              <w:top w:val="nil"/>
              <w:left w:val="nil"/>
              <w:bottom w:val="single" w:sz="4" w:space="0" w:color="auto"/>
              <w:right w:val="single" w:sz="4" w:space="0" w:color="auto"/>
            </w:tcBorders>
            <w:vAlign w:val="center"/>
          </w:tcPr>
          <w:p w:rsidR="00DB7AC1" w:rsidRPr="006D4F7E" w:rsidRDefault="00DB7AC1" w:rsidP="00E6525F">
            <w:pPr>
              <w:spacing w:after="0" w:line="240" w:lineRule="auto"/>
              <w:jc w:val="center"/>
              <w:rPr>
                <w:rFonts w:ascii="Palatino Linotype" w:hAnsi="Palatino Linotype" w:cs="Palatino Linotype"/>
                <w:b/>
                <w:bCs/>
                <w:lang w:eastAsia="hu-HU"/>
              </w:rPr>
            </w:pPr>
            <w:r w:rsidRPr="006D4F7E">
              <w:rPr>
                <w:rFonts w:ascii="Palatino Linotype" w:hAnsi="Palatino Linotype" w:cs="Palatino Linotype"/>
                <w:b/>
                <w:bCs/>
                <w:lang w:eastAsia="hu-HU"/>
              </w:rPr>
              <w:t>128</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Forgácsolási alapismeretek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 xml:space="preserve">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sidRPr="00D13F30">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sidRPr="00D13F30">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Képlékenyalakítás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sidRPr="00D13F30">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sidRPr="00D13F30">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CNC alapismeretek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sidRPr="00D13F30">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sidRPr="00D13F30">
              <w:rPr>
                <w:rFonts w:ascii="Palatino Linotype" w:hAnsi="Palatino Linotype" w:cs="Palatino Linotype"/>
                <w:i/>
                <w:iCs/>
                <w:sz w:val="20"/>
                <w:szCs w:val="20"/>
              </w:rPr>
              <w:t>32</w:t>
            </w:r>
          </w:p>
        </w:tc>
      </w:tr>
      <w:tr w:rsidR="00DB7AC1" w:rsidRPr="00F33E7F" w:rsidTr="00FC71DA">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Anyagválasztás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sidRPr="00D13F30">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sidRPr="00D13F30">
              <w:rPr>
                <w:rFonts w:ascii="Palatino Linotype" w:hAnsi="Palatino Linotype" w:cs="Palatino Linotype"/>
                <w:i/>
                <w:iCs/>
                <w:sz w:val="20"/>
                <w:szCs w:val="20"/>
              </w:rPr>
              <w:t>32</w:t>
            </w:r>
          </w:p>
        </w:tc>
      </w:tr>
      <w:tr w:rsidR="00DB7AC1" w:rsidRPr="00F33E7F" w:rsidTr="00FC71DA">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97544F">
              <w:rPr>
                <w:rFonts w:ascii="Palatino Linotype" w:hAnsi="Palatino Linotype" w:cs="Palatino Linotype"/>
                <w:b/>
                <w:bCs/>
                <w:color w:val="000000"/>
                <w:sz w:val="20"/>
                <w:szCs w:val="20"/>
              </w:rPr>
              <w:t>Forgácsolási alap</w:t>
            </w:r>
            <w:r w:rsidRPr="0076765D">
              <w:rPr>
                <w:rFonts w:ascii="Palatino Linotype" w:hAnsi="Palatino Linotype" w:cs="Palatino Linotype"/>
                <w:b/>
                <w:bCs/>
                <w:color w:val="000000"/>
                <w:sz w:val="20"/>
                <w:szCs w:val="20"/>
              </w:rPr>
              <w:t>ismeretek</w:t>
            </w:r>
            <w:r w:rsidRPr="00DA1954">
              <w:rPr>
                <w:rFonts w:ascii="Palatino Linotype" w:hAnsi="Palatino Linotype" w:cs="Palatino Linotype"/>
                <w:b/>
                <w:bCs/>
                <w:color w:val="000000"/>
                <w:sz w:val="20"/>
                <w:szCs w:val="20"/>
              </w:rPr>
              <w:t xml:space="preserve"> gyakorlat</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256</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256</w:t>
            </w:r>
          </w:p>
        </w:tc>
      </w:tr>
      <w:tr w:rsidR="00DB7AC1" w:rsidRPr="00F33E7F" w:rsidTr="00FC71DA">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Forgácsolási alapismeretek</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96</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i/>
                <w:iCs/>
                <w:sz w:val="20"/>
                <w:szCs w:val="20"/>
              </w:rPr>
              <w:t>96</w:t>
            </w:r>
          </w:p>
        </w:tc>
      </w:tr>
      <w:tr w:rsidR="00DB7AC1" w:rsidRPr="00F33E7F" w:rsidTr="00FC71DA">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CNC programozás</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64</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i/>
                <w:iCs/>
                <w:sz w:val="20"/>
                <w:szCs w:val="20"/>
              </w:rPr>
              <w:t>64</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CNC gyártás</w:t>
            </w:r>
          </w:p>
        </w:tc>
        <w:tc>
          <w:tcPr>
            <w:tcW w:w="152"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single" w:sz="4" w:space="0" w:color="auto"/>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96</w:t>
            </w:r>
          </w:p>
        </w:tc>
        <w:tc>
          <w:tcPr>
            <w:tcW w:w="417" w:type="pct"/>
            <w:tcBorders>
              <w:top w:val="single" w:sz="4" w:space="0" w:color="auto"/>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i/>
                <w:iCs/>
                <w:sz w:val="20"/>
                <w:szCs w:val="20"/>
              </w:rPr>
              <w:t>96</w:t>
            </w:r>
          </w:p>
        </w:tc>
      </w:tr>
      <w:tr w:rsidR="00DB7AC1" w:rsidRPr="00F33E7F">
        <w:trPr>
          <w:trHeight w:val="345"/>
          <w:jc w:val="center"/>
        </w:trPr>
        <w:tc>
          <w:tcPr>
            <w:tcW w:w="576" w:type="pct"/>
            <w:vMerge w:val="restart"/>
            <w:tcBorders>
              <w:top w:val="single" w:sz="4" w:space="0" w:color="auto"/>
              <w:left w:val="single" w:sz="4" w:space="0" w:color="auto"/>
              <w:right w:val="single" w:sz="4" w:space="0" w:color="auto"/>
            </w:tcBorders>
            <w:vAlign w:val="center"/>
          </w:tcPr>
          <w:p w:rsidR="00DB7AC1" w:rsidRPr="003A0467" w:rsidRDefault="00DB7AC1" w:rsidP="00E6525F">
            <w:pPr>
              <w:spacing w:line="240" w:lineRule="auto"/>
              <w:jc w:val="center"/>
              <w:rPr>
                <w:rFonts w:ascii="Palatino Linotype" w:hAnsi="Palatino Linotype" w:cs="Palatino Linotype"/>
                <w:sz w:val="20"/>
                <w:szCs w:val="20"/>
              </w:rPr>
            </w:pPr>
            <w:r w:rsidRPr="003A0467">
              <w:rPr>
                <w:rFonts w:ascii="Palatino Linotype" w:hAnsi="Palatino Linotype" w:cs="Palatino Linotype"/>
                <w:sz w:val="20"/>
                <w:szCs w:val="20"/>
              </w:rPr>
              <w:t>10170-12</w:t>
            </w:r>
          </w:p>
          <w:p w:rsidR="00DB7AC1" w:rsidRPr="003A0467" w:rsidRDefault="00DB7AC1" w:rsidP="00E6525F">
            <w:pPr>
              <w:spacing w:line="240" w:lineRule="auto"/>
              <w:jc w:val="center"/>
              <w:rPr>
                <w:rFonts w:ascii="Palatino Linotype" w:hAnsi="Palatino Linotype" w:cs="Palatino Linotype"/>
                <w:color w:val="000000"/>
                <w:sz w:val="20"/>
                <w:szCs w:val="20"/>
              </w:rPr>
            </w:pPr>
            <w:r w:rsidRPr="003A0467">
              <w:rPr>
                <w:rFonts w:ascii="Palatino Linotype" w:hAnsi="Palatino Linotype" w:cs="Palatino Linotype"/>
                <w:sz w:val="20"/>
                <w:szCs w:val="20"/>
              </w:rPr>
              <w:lastRenderedPageBreak/>
              <w:t>Gyártástervezés és gyártásirányítás</w:t>
            </w: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line="240" w:lineRule="auto"/>
              <w:rPr>
                <w:rFonts w:ascii="Palatino Linotype" w:hAnsi="Palatino Linotype" w:cs="Palatino Linotype"/>
                <w:b/>
                <w:bCs/>
                <w:color w:val="000000"/>
                <w:sz w:val="20"/>
                <w:szCs w:val="20"/>
              </w:rPr>
            </w:pPr>
            <w:r w:rsidRPr="003A0467">
              <w:rPr>
                <w:rFonts w:ascii="Palatino Linotype" w:hAnsi="Palatino Linotype" w:cs="Palatino Linotype"/>
                <w:b/>
                <w:bCs/>
                <w:sz w:val="20"/>
                <w:szCs w:val="20"/>
              </w:rPr>
              <w:lastRenderedPageBreak/>
              <w:t xml:space="preserve">Gyártástervezés és </w:t>
            </w:r>
            <w:r w:rsidRPr="003A0467">
              <w:rPr>
                <w:rFonts w:ascii="Palatino Linotype" w:hAnsi="Palatino Linotype" w:cs="Palatino Linotype"/>
                <w:b/>
                <w:bCs/>
                <w:sz w:val="20"/>
                <w:szCs w:val="20"/>
              </w:rPr>
              <w:lastRenderedPageBreak/>
              <w:t>gyártásirányítás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sidRPr="00D13F30">
              <w:rPr>
                <w:rFonts w:ascii="Palatino Linotype" w:hAnsi="Palatino Linotype" w:cs="Palatino Linotype"/>
                <w:b/>
                <w:bCs/>
                <w:sz w:val="20"/>
                <w:szCs w:val="20"/>
              </w:rPr>
              <w:t>2</w:t>
            </w:r>
            <w:r>
              <w:rPr>
                <w:rFonts w:ascii="Palatino Linotype" w:hAnsi="Palatino Linotype" w:cs="Palatino Linotype"/>
                <w:b/>
                <w:bCs/>
                <w:sz w:val="20"/>
                <w:szCs w:val="20"/>
              </w:rPr>
              <w:t>08</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20</w:t>
            </w:r>
            <w:r w:rsidRPr="00D13F30">
              <w:rPr>
                <w:rFonts w:ascii="Palatino Linotype" w:hAnsi="Palatino Linotype" w:cs="Palatino Linotype"/>
                <w:b/>
                <w:bCs/>
                <w:sz w:val="20"/>
                <w:szCs w:val="20"/>
              </w:rPr>
              <w:t>8</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Gyártástervezés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Szereléstecnológia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Képlékeny alakítás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sidRPr="00C6112A">
              <w:rPr>
                <w:rFonts w:ascii="Palatino Linotype" w:hAnsi="Palatino Linotype" w:cs="Palatino Linotype"/>
                <w:color w:val="000000"/>
                <w:sz w:val="20"/>
                <w:szCs w:val="20"/>
              </w:rPr>
              <w:t>CAD rajzolás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Gyártócella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C6112A">
              <w:rPr>
                <w:rFonts w:ascii="Palatino Linotype" w:hAnsi="Palatino Linotype" w:cs="Palatino Linotype"/>
                <w:color w:val="000000"/>
                <w:sz w:val="20"/>
                <w:szCs w:val="20"/>
              </w:rPr>
              <w:t>Gyártásirányítás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Pr>
                <w:rFonts w:ascii="Palatino Linotype" w:hAnsi="Palatino Linotype" w:cs="Palatino Linotype"/>
                <w:lang w:eastAsia="hu-HU"/>
              </w:rPr>
              <w:t>Korszerű szerszámgépek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97544F">
              <w:rPr>
                <w:rFonts w:ascii="Palatino Linotype" w:hAnsi="Palatino Linotype" w:cs="Palatino Linotype"/>
                <w:b/>
                <w:bCs/>
                <w:sz w:val="20"/>
                <w:szCs w:val="20"/>
              </w:rPr>
              <w:t xml:space="preserve">Gyártástervezés és gyártásirányítás </w:t>
            </w:r>
            <w:r w:rsidRPr="00DA1954">
              <w:rPr>
                <w:rFonts w:ascii="Palatino Linotype" w:hAnsi="Palatino Linotype" w:cs="Palatino Linotype"/>
                <w:b/>
                <w:bCs/>
                <w:sz w:val="20"/>
                <w:szCs w:val="20"/>
              </w:rPr>
              <w:t>gyakorlat</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r w:rsidRPr="00D13F30">
              <w:rPr>
                <w:rFonts w:ascii="Palatino Linotype" w:hAnsi="Palatino Linotype" w:cs="Palatino Linotype"/>
                <w:b/>
                <w:bCs/>
                <w:sz w:val="20"/>
                <w:szCs w:val="20"/>
              </w:rPr>
              <w:t>64</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sidRPr="00D13F30">
              <w:rPr>
                <w:rFonts w:ascii="Palatino Linotype" w:hAnsi="Palatino Linotype" w:cs="Palatino Linotype"/>
                <w:b/>
                <w:bCs/>
                <w:sz w:val="20"/>
                <w:szCs w:val="20"/>
              </w:rPr>
              <w:t>64</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Gyártástervezés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CAD rajzolás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r>
      <w:tr w:rsidR="00DB7AC1" w:rsidRPr="00F33E7F" w:rsidTr="00FC71DA">
        <w:trPr>
          <w:trHeight w:val="345"/>
          <w:jc w:val="center"/>
        </w:trPr>
        <w:tc>
          <w:tcPr>
            <w:tcW w:w="576" w:type="pct"/>
            <w:vMerge/>
            <w:tcBorders>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Pr>
                <w:rFonts w:ascii="Palatino Linotype" w:hAnsi="Palatino Linotype" w:cs="Palatino Linotype"/>
                <w:lang w:eastAsia="hu-HU"/>
              </w:rPr>
              <w:t>Szereléstechnika</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16</w:t>
            </w: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r>
      <w:tr w:rsidR="00DB7AC1" w:rsidRPr="00F33E7F" w:rsidTr="00FC71DA">
        <w:trPr>
          <w:trHeight w:val="345"/>
          <w:jc w:val="center"/>
        </w:trPr>
        <w:tc>
          <w:tcPr>
            <w:tcW w:w="576" w:type="pct"/>
            <w:vMerge w:val="restart"/>
            <w:tcBorders>
              <w:top w:val="single" w:sz="4" w:space="0" w:color="auto"/>
              <w:left w:val="single" w:sz="4" w:space="0" w:color="auto"/>
              <w:right w:val="single" w:sz="4" w:space="0" w:color="auto"/>
            </w:tcBorders>
            <w:vAlign w:val="center"/>
          </w:tcPr>
          <w:p w:rsidR="00DB7AC1" w:rsidRPr="003A0467" w:rsidRDefault="00DB7AC1" w:rsidP="00E6525F">
            <w:pPr>
              <w:spacing w:line="240" w:lineRule="auto"/>
              <w:jc w:val="center"/>
              <w:rPr>
                <w:rFonts w:ascii="Palatino Linotype" w:hAnsi="Palatino Linotype" w:cs="Palatino Linotype"/>
                <w:sz w:val="20"/>
                <w:szCs w:val="20"/>
              </w:rPr>
            </w:pPr>
            <w:r w:rsidRPr="003A0467">
              <w:rPr>
                <w:rFonts w:ascii="Palatino Linotype" w:hAnsi="Palatino Linotype" w:cs="Palatino Linotype"/>
                <w:sz w:val="20"/>
                <w:szCs w:val="20"/>
              </w:rPr>
              <w:t>10171-12</w:t>
            </w:r>
          </w:p>
          <w:p w:rsidR="00DB7AC1" w:rsidRPr="003A0467" w:rsidRDefault="00DB7AC1" w:rsidP="00E6525F">
            <w:pPr>
              <w:spacing w:line="240" w:lineRule="auto"/>
              <w:jc w:val="center"/>
              <w:rPr>
                <w:rFonts w:ascii="Palatino Linotype" w:hAnsi="Palatino Linotype" w:cs="Palatino Linotype"/>
                <w:color w:val="000000"/>
                <w:sz w:val="20"/>
                <w:szCs w:val="20"/>
              </w:rPr>
            </w:pPr>
            <w:r w:rsidRPr="003A0467">
              <w:rPr>
                <w:rFonts w:ascii="Palatino Linotype" w:hAnsi="Palatino Linotype" w:cs="Palatino Linotype"/>
                <w:sz w:val="20"/>
                <w:szCs w:val="20"/>
              </w:rPr>
              <w:t>Karbantartás és üzemvitel</w:t>
            </w: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3A0467" w:rsidRDefault="00DB7AC1" w:rsidP="00E6525F">
            <w:pPr>
              <w:spacing w:line="240" w:lineRule="auto"/>
              <w:rPr>
                <w:rFonts w:ascii="Palatino Linotype" w:hAnsi="Palatino Linotype" w:cs="Palatino Linotype"/>
                <w:b/>
                <w:bCs/>
                <w:color w:val="000000"/>
                <w:sz w:val="20"/>
                <w:szCs w:val="20"/>
              </w:rPr>
            </w:pPr>
            <w:r w:rsidRPr="003A0467">
              <w:rPr>
                <w:rFonts w:ascii="Palatino Linotype" w:hAnsi="Palatino Linotype" w:cs="Palatino Linotype"/>
                <w:b/>
                <w:bCs/>
                <w:color w:val="000000"/>
                <w:sz w:val="20"/>
                <w:szCs w:val="20"/>
              </w:rPr>
              <w:t xml:space="preserve">Szerszámgépek karbantartása </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sidRPr="00D13F30">
              <w:rPr>
                <w:rFonts w:ascii="Palatino Linotype" w:hAnsi="Palatino Linotype" w:cs="Palatino Linotype"/>
                <w:b/>
                <w:bCs/>
                <w:sz w:val="20"/>
                <w:szCs w:val="20"/>
              </w:rPr>
              <w:t>128</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Pr="00D13F30">
              <w:rPr>
                <w:rFonts w:ascii="Palatino Linotype" w:hAnsi="Palatino Linotype" w:cs="Palatino Linotype"/>
                <w:b/>
                <w:bCs/>
                <w:sz w:val="20"/>
                <w:szCs w:val="20"/>
              </w:rPr>
              <w:t>2</w:t>
            </w:r>
            <w:r>
              <w:rPr>
                <w:rFonts w:ascii="Palatino Linotype" w:hAnsi="Palatino Linotype" w:cs="Palatino Linotype"/>
                <w:b/>
                <w:bCs/>
                <w:sz w:val="20"/>
                <w:szCs w:val="20"/>
              </w:rPr>
              <w:t>8</w:t>
            </w:r>
          </w:p>
        </w:tc>
      </w:tr>
      <w:tr w:rsidR="00DB7AC1" w:rsidRPr="00F33E7F" w:rsidTr="00FC71DA">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p>
        </w:tc>
        <w:tc>
          <w:tcPr>
            <w:tcW w:w="606"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Szerszámgépek karbantartása</w:t>
            </w:r>
          </w:p>
        </w:tc>
        <w:tc>
          <w:tcPr>
            <w:tcW w:w="152"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34"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61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i/>
                <w:iCs/>
                <w:lang w:eastAsia="hu-HU"/>
              </w:rPr>
              <w:t> </w:t>
            </w:r>
          </w:p>
        </w:tc>
        <w:tc>
          <w:tcPr>
            <w:tcW w:w="170" w:type="pct"/>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single" w:sz="4" w:space="0" w:color="auto"/>
              <w:left w:val="single" w:sz="4" w:space="0" w:color="auto"/>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single" w:sz="4" w:space="0" w:color="auto"/>
              <w:left w:val="single" w:sz="4" w:space="0" w:color="auto"/>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single" w:sz="4" w:space="0" w:color="auto"/>
              <w:left w:val="single" w:sz="4" w:space="0" w:color="auto"/>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i/>
                <w:iCs/>
                <w:sz w:val="20"/>
                <w:szCs w:val="20"/>
              </w:rPr>
              <w:t>32</w:t>
            </w:r>
          </w:p>
        </w:tc>
      </w:tr>
      <w:tr w:rsidR="00DB7AC1" w:rsidRPr="00F33E7F" w:rsidTr="00FC71DA">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single" w:sz="4" w:space="0" w:color="auto"/>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Géptelepítés</w:t>
            </w:r>
          </w:p>
        </w:tc>
        <w:tc>
          <w:tcPr>
            <w:tcW w:w="152"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34"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61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p>
        </w:tc>
        <w:tc>
          <w:tcPr>
            <w:tcW w:w="170" w:type="pct"/>
            <w:tcBorders>
              <w:top w:val="single" w:sz="4" w:space="0" w:color="auto"/>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single" w:sz="4" w:space="0" w:color="auto"/>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single" w:sz="4" w:space="0" w:color="auto"/>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295" w:type="pct"/>
            <w:tcBorders>
              <w:top w:val="single" w:sz="4" w:space="0" w:color="auto"/>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single" w:sz="4" w:space="0" w:color="auto"/>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3A0467">
              <w:rPr>
                <w:rFonts w:ascii="Palatino Linotype" w:hAnsi="Palatino Linotype" w:cs="Palatino Linotype"/>
                <w:color w:val="000000"/>
                <w:sz w:val="20"/>
                <w:szCs w:val="20"/>
              </w:rPr>
              <w:t>Irányítástechn</w:t>
            </w:r>
            <w:r>
              <w:rPr>
                <w:rFonts w:ascii="Palatino Linotype" w:hAnsi="Palatino Linotype" w:cs="Palatino Linotype"/>
                <w:color w:val="000000"/>
                <w:sz w:val="20"/>
                <w:szCs w:val="20"/>
              </w:rPr>
              <w:t>ika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r w:rsidRPr="00F33E7F">
              <w:rPr>
                <w:rFonts w:ascii="Palatino Linotype" w:hAnsi="Palatino Linotype" w:cs="Palatino Linotype"/>
                <w:b/>
                <w:bCs/>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sidRPr="00D13F30">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sidRPr="00D13F30">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3A0467">
              <w:rPr>
                <w:rFonts w:ascii="Palatino Linotype" w:hAnsi="Palatino Linotype" w:cs="Palatino Linotype"/>
                <w:color w:val="000000"/>
                <w:sz w:val="20"/>
                <w:szCs w:val="20"/>
              </w:rPr>
              <w:t>Villamos gépek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r w:rsidRPr="00F33E7F">
              <w:rPr>
                <w:rFonts w:ascii="Palatino Linotype" w:hAnsi="Palatino Linotype" w:cs="Palatino Linotype"/>
                <w:b/>
                <w:bCs/>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i/>
                <w:iCs/>
                <w:sz w:val="20"/>
                <w:szCs w:val="20"/>
              </w:rPr>
            </w:pPr>
            <w:r w:rsidRPr="00D13F30">
              <w:rPr>
                <w:rFonts w:ascii="Palatino Linotype" w:hAnsi="Palatino Linotype" w:cs="Palatino Linotype"/>
                <w:i/>
                <w:iCs/>
                <w:sz w:val="20"/>
                <w:szCs w:val="20"/>
              </w:rPr>
              <w:t>32</w:t>
            </w: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sidRPr="00D13F30">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3A0467">
              <w:rPr>
                <w:rFonts w:ascii="Palatino Linotype" w:hAnsi="Palatino Linotype" w:cs="Palatino Linotype"/>
                <w:b/>
                <w:bCs/>
                <w:color w:val="000000"/>
                <w:sz w:val="20"/>
                <w:szCs w:val="20"/>
              </w:rPr>
              <w:t>Szerszámgépek karbantartása</w:t>
            </w:r>
            <w:r w:rsidRPr="0097544F">
              <w:rPr>
                <w:rFonts w:ascii="Palatino Linotype" w:hAnsi="Palatino Linotype" w:cs="Palatino Linotype"/>
                <w:b/>
                <w:bCs/>
                <w:color w:val="000000"/>
                <w:sz w:val="20"/>
                <w:szCs w:val="20"/>
              </w:rPr>
              <w:t xml:space="preserve"> </w:t>
            </w:r>
            <w:r w:rsidRPr="00DA1954">
              <w:rPr>
                <w:rFonts w:ascii="Palatino Linotype" w:hAnsi="Palatino Linotype" w:cs="Palatino Linotype"/>
                <w:b/>
                <w:bCs/>
                <w:color w:val="000000"/>
                <w:sz w:val="20"/>
                <w:szCs w:val="20"/>
              </w:rPr>
              <w:t>gyakorlat</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128</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128</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3A0467">
              <w:rPr>
                <w:rFonts w:ascii="Palatino Linotype" w:hAnsi="Palatino Linotype" w:cs="Palatino Linotype"/>
                <w:color w:val="000000"/>
                <w:sz w:val="20"/>
                <w:szCs w:val="20"/>
              </w:rPr>
              <w:t>Szerszámgépek karbantartása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lang w:eastAsia="hu-HU"/>
              </w:rPr>
            </w:pPr>
            <w:r w:rsidRPr="00F33E7F">
              <w:rPr>
                <w:rFonts w:ascii="Palatino Linotype" w:hAnsi="Palatino Linotype" w:cs="Palatino Linotype"/>
                <w:b/>
                <w:bCs/>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3A0467" w:rsidRDefault="00DB7AC1" w:rsidP="00E6525F">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Géptelepítés</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417" w:type="pct"/>
            <w:tcBorders>
              <w:top w:val="nil"/>
              <w:left w:val="nil"/>
              <w:bottom w:val="single" w:sz="4" w:space="0" w:color="auto"/>
              <w:right w:val="single" w:sz="4" w:space="0" w:color="auto"/>
            </w:tcBorders>
            <w:vAlign w:val="center"/>
          </w:tcPr>
          <w:p w:rsidR="00DB7AC1"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3A0467">
              <w:rPr>
                <w:rFonts w:ascii="Palatino Linotype" w:hAnsi="Palatino Linotype" w:cs="Palatino Linotype"/>
                <w:color w:val="000000"/>
                <w:sz w:val="20"/>
                <w:szCs w:val="20"/>
              </w:rPr>
              <w:t>Irányítástechn</w:t>
            </w:r>
            <w:r>
              <w:rPr>
                <w:rFonts w:ascii="Palatino Linotype" w:hAnsi="Palatino Linotype" w:cs="Palatino Linotype"/>
                <w:color w:val="000000"/>
                <w:sz w:val="20"/>
                <w:szCs w:val="20"/>
              </w:rPr>
              <w:t>ika</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r w:rsidRPr="00F33E7F">
              <w:rPr>
                <w:rFonts w:ascii="Palatino Linotype" w:hAnsi="Palatino Linotype" w:cs="Palatino Linotype"/>
                <w:b/>
                <w:bCs/>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i/>
                <w:iCs/>
                <w:sz w:val="20"/>
                <w:szCs w:val="20"/>
              </w:rPr>
              <w:t>32</w:t>
            </w:r>
          </w:p>
        </w:tc>
      </w:tr>
      <w:tr w:rsidR="00DB7AC1" w:rsidRPr="00F33E7F">
        <w:trPr>
          <w:trHeight w:val="345"/>
          <w:jc w:val="center"/>
        </w:trPr>
        <w:tc>
          <w:tcPr>
            <w:tcW w:w="576" w:type="pct"/>
            <w:vMerge/>
            <w:tcBorders>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p>
        </w:tc>
        <w:tc>
          <w:tcPr>
            <w:tcW w:w="606"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i/>
                <w:iCs/>
                <w:lang w:eastAsia="hu-HU"/>
              </w:rPr>
            </w:pPr>
            <w:r w:rsidRPr="003A0467">
              <w:rPr>
                <w:rFonts w:ascii="Palatino Linotype" w:hAnsi="Palatino Linotype" w:cs="Palatino Linotype"/>
                <w:color w:val="000000"/>
                <w:sz w:val="20"/>
                <w:szCs w:val="20"/>
              </w:rPr>
              <w:t>Villamos gépek</w:t>
            </w:r>
          </w:p>
        </w:tc>
        <w:tc>
          <w:tcPr>
            <w:tcW w:w="152"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i/>
                <w:iCs/>
                <w:lang w:eastAsia="hu-HU"/>
              </w:rPr>
            </w:pP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34"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61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b/>
                <w:bCs/>
                <w:i/>
                <w:iCs/>
                <w:lang w:eastAsia="hu-HU"/>
              </w:rPr>
            </w:pPr>
            <w:r w:rsidRPr="00F33E7F">
              <w:rPr>
                <w:rFonts w:ascii="Palatino Linotype" w:hAnsi="Palatino Linotype" w:cs="Palatino Linotype"/>
                <w:b/>
                <w:bCs/>
                <w:i/>
                <w:iCs/>
                <w:lang w:eastAsia="hu-HU"/>
              </w:rPr>
              <w:t> </w:t>
            </w:r>
          </w:p>
        </w:tc>
        <w:tc>
          <w:tcPr>
            <w:tcW w:w="170" w:type="pct"/>
            <w:tcBorders>
              <w:top w:val="nil"/>
              <w:left w:val="nil"/>
              <w:bottom w:val="single" w:sz="4" w:space="0" w:color="auto"/>
              <w:right w:val="single" w:sz="4" w:space="0" w:color="auto"/>
            </w:tcBorders>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DB7AC1" w:rsidRPr="00F33E7F" w:rsidRDefault="00DB7AC1" w:rsidP="00E6525F">
            <w:pPr>
              <w:spacing w:after="0" w:line="240" w:lineRule="auto"/>
              <w:jc w:val="center"/>
              <w:rPr>
                <w:rFonts w:ascii="Palatino Linotype" w:hAnsi="Palatino Linotype" w:cs="Palatino Linotype"/>
                <w:i/>
                <w:iCs/>
                <w:lang w:eastAsia="hu-HU"/>
              </w:rPr>
            </w:pPr>
            <w:r w:rsidRPr="00F33E7F">
              <w:rPr>
                <w:rFonts w:ascii="Palatino Linotype" w:hAnsi="Palatino Linotype" w:cs="Palatino Linotype"/>
                <w:i/>
                <w:iCs/>
                <w:lang w:eastAsia="hu-HU"/>
              </w:rPr>
              <w:t> </w:t>
            </w:r>
          </w:p>
        </w:tc>
        <w:tc>
          <w:tcPr>
            <w:tcW w:w="170" w:type="pct"/>
            <w:tcBorders>
              <w:top w:val="nil"/>
              <w:left w:val="nil"/>
              <w:bottom w:val="single" w:sz="4" w:space="0" w:color="auto"/>
              <w:right w:val="single" w:sz="4" w:space="0" w:color="auto"/>
            </w:tcBorders>
            <w:shd w:val="clear" w:color="000000" w:fill="808080"/>
            <w:vAlign w:val="center"/>
          </w:tcPr>
          <w:p w:rsidR="00DB7AC1" w:rsidRPr="00F33E7F" w:rsidRDefault="00DB7AC1" w:rsidP="00E6525F">
            <w:pPr>
              <w:spacing w:after="0" w:line="240" w:lineRule="auto"/>
              <w:rPr>
                <w:rFonts w:ascii="Palatino Linotype" w:hAnsi="Palatino Linotype" w:cs="Palatino Linotype"/>
                <w:b/>
                <w:bCs/>
                <w:lang w:eastAsia="hu-HU"/>
              </w:rPr>
            </w:pPr>
            <w:r w:rsidRPr="00F33E7F">
              <w:rPr>
                <w:rFonts w:ascii="Palatino Linotype" w:hAnsi="Palatino Linotype" w:cs="Palatino Linotype"/>
                <w:b/>
                <w:bCs/>
                <w:lang w:eastAsia="hu-HU"/>
              </w:rPr>
              <w:t> </w:t>
            </w:r>
          </w:p>
        </w:tc>
        <w:tc>
          <w:tcPr>
            <w:tcW w:w="236"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b/>
                <w:bCs/>
                <w:sz w:val="20"/>
                <w:szCs w:val="20"/>
              </w:rPr>
            </w:pPr>
          </w:p>
        </w:tc>
        <w:tc>
          <w:tcPr>
            <w:tcW w:w="295" w:type="pct"/>
            <w:tcBorders>
              <w:top w:val="nil"/>
              <w:left w:val="nil"/>
              <w:bottom w:val="single" w:sz="4" w:space="0" w:color="auto"/>
              <w:right w:val="single" w:sz="4" w:space="0" w:color="auto"/>
            </w:tcBorders>
            <w:shd w:val="clear" w:color="000000" w:fill="969696"/>
            <w:vAlign w:val="center"/>
          </w:tcPr>
          <w:p w:rsidR="00DB7AC1" w:rsidRPr="00D13F30" w:rsidRDefault="00DB7AC1" w:rsidP="00E6525F">
            <w:pPr>
              <w:spacing w:line="240" w:lineRule="auto"/>
              <w:jc w:val="center"/>
              <w:rPr>
                <w:rFonts w:ascii="Palatino Linotype" w:hAnsi="Palatino Linotype" w:cs="Palatino Linotype"/>
                <w:i/>
                <w:iCs/>
                <w:sz w:val="20"/>
                <w:szCs w:val="20"/>
              </w:rPr>
            </w:pPr>
            <w:r>
              <w:rPr>
                <w:rFonts w:ascii="Palatino Linotype" w:hAnsi="Palatino Linotype" w:cs="Palatino Linotype"/>
                <w:i/>
                <w:iCs/>
                <w:sz w:val="20"/>
                <w:szCs w:val="20"/>
              </w:rPr>
              <w:t>32</w:t>
            </w:r>
          </w:p>
        </w:tc>
        <w:tc>
          <w:tcPr>
            <w:tcW w:w="417" w:type="pct"/>
            <w:tcBorders>
              <w:top w:val="nil"/>
              <w:left w:val="nil"/>
              <w:bottom w:val="single" w:sz="4" w:space="0" w:color="auto"/>
              <w:right w:val="single" w:sz="4" w:space="0" w:color="auto"/>
            </w:tcBorders>
            <w:vAlign w:val="center"/>
          </w:tcPr>
          <w:p w:rsidR="00DB7AC1" w:rsidRPr="00D13F30" w:rsidRDefault="00DB7AC1" w:rsidP="00E6525F">
            <w:pPr>
              <w:spacing w:line="240" w:lineRule="auto"/>
              <w:jc w:val="center"/>
              <w:rPr>
                <w:rFonts w:ascii="Palatino Linotype" w:hAnsi="Palatino Linotype" w:cs="Palatino Linotype"/>
                <w:sz w:val="20"/>
                <w:szCs w:val="20"/>
              </w:rPr>
            </w:pPr>
            <w:r>
              <w:rPr>
                <w:rFonts w:ascii="Palatino Linotype" w:hAnsi="Palatino Linotype" w:cs="Palatino Linotype"/>
                <w:i/>
                <w:iCs/>
                <w:sz w:val="20"/>
                <w:szCs w:val="20"/>
              </w:rPr>
              <w:t>32</w:t>
            </w:r>
          </w:p>
        </w:tc>
      </w:tr>
      <w:tr w:rsidR="00DB7AC1" w:rsidRPr="00F33E7F">
        <w:trPr>
          <w:trHeight w:val="345"/>
          <w:jc w:val="center"/>
        </w:trPr>
        <w:tc>
          <w:tcPr>
            <w:tcW w:w="1182" w:type="pct"/>
            <w:gridSpan w:val="2"/>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F33E7F">
              <w:rPr>
                <w:rFonts w:ascii="Palatino Linotype" w:hAnsi="Palatino Linotype" w:cs="Palatino Linotype"/>
                <w:lang w:eastAsia="hu-HU"/>
              </w:rPr>
              <w:t>Összesen</w:t>
            </w:r>
          </w:p>
        </w:tc>
        <w:tc>
          <w:tcPr>
            <w:tcW w:w="152" w:type="pct"/>
            <w:tcBorders>
              <w:top w:val="single" w:sz="4" w:space="0" w:color="auto"/>
              <w:left w:val="nil"/>
              <w:bottom w:val="single" w:sz="4" w:space="0" w:color="auto"/>
              <w:right w:val="single" w:sz="4" w:space="0" w:color="000000"/>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108</w:t>
            </w:r>
          </w:p>
        </w:tc>
        <w:tc>
          <w:tcPr>
            <w:tcW w:w="124" w:type="pct"/>
            <w:tcBorders>
              <w:top w:val="single" w:sz="4" w:space="0" w:color="auto"/>
              <w:left w:val="single" w:sz="4" w:space="0" w:color="auto"/>
              <w:bottom w:val="single" w:sz="4" w:space="0" w:color="000000"/>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72</w:t>
            </w:r>
          </w:p>
        </w:tc>
        <w:tc>
          <w:tcPr>
            <w:tcW w:w="164" w:type="pct"/>
            <w:vMerge w:val="restart"/>
            <w:tcBorders>
              <w:top w:val="single" w:sz="4" w:space="0" w:color="auto"/>
              <w:left w:val="nil"/>
              <w:bottom w:val="single" w:sz="4" w:space="0" w:color="auto"/>
              <w:right w:val="single" w:sz="4" w:space="0" w:color="auto"/>
            </w:tcBorders>
            <w:shd w:val="clear" w:color="auto" w:fill="808080"/>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70</w:t>
            </w:r>
          </w:p>
        </w:tc>
        <w:tc>
          <w:tcPr>
            <w:tcW w:w="170" w:type="pct"/>
            <w:tcBorders>
              <w:top w:val="single" w:sz="4" w:space="0" w:color="auto"/>
              <w:left w:val="single" w:sz="4" w:space="0" w:color="auto"/>
              <w:bottom w:val="single" w:sz="4" w:space="0" w:color="000000"/>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r>
              <w:rPr>
                <w:rFonts w:ascii="Palatino Linotype" w:hAnsi="Palatino Linotype" w:cs="Palatino Linotype"/>
                <w:lang w:eastAsia="hu-HU"/>
              </w:rPr>
              <w:t>108</w:t>
            </w:r>
          </w:p>
        </w:tc>
        <w:tc>
          <w:tcPr>
            <w:tcW w:w="170" w:type="pct"/>
            <w:tcBorders>
              <w:top w:val="single" w:sz="4" w:space="0" w:color="auto"/>
              <w:left w:val="nil"/>
              <w:bottom w:val="single" w:sz="4" w:space="0" w:color="auto"/>
              <w:right w:val="single" w:sz="4" w:space="0" w:color="000000"/>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108</w:t>
            </w:r>
            <w:r w:rsidRPr="00F33E7F">
              <w:rPr>
                <w:rFonts w:ascii="Palatino Linotype" w:hAnsi="Palatino Linotype" w:cs="Palatino Linotype"/>
                <w:lang w:eastAsia="hu-HU"/>
              </w:rPr>
              <w:t> </w:t>
            </w:r>
          </w:p>
        </w:tc>
        <w:tc>
          <w:tcPr>
            <w:tcW w:w="164" w:type="pct"/>
            <w:vMerge w:val="restart"/>
            <w:tcBorders>
              <w:top w:val="single" w:sz="4" w:space="0" w:color="auto"/>
              <w:left w:val="single" w:sz="4" w:space="0" w:color="auto"/>
              <w:bottom w:val="single" w:sz="4" w:space="0" w:color="auto"/>
              <w:right w:val="single" w:sz="4" w:space="0" w:color="auto"/>
            </w:tcBorders>
            <w:shd w:val="clear" w:color="auto" w:fill="808080"/>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105</w:t>
            </w:r>
          </w:p>
        </w:tc>
        <w:tc>
          <w:tcPr>
            <w:tcW w:w="170" w:type="pct"/>
            <w:tcBorders>
              <w:top w:val="single" w:sz="4" w:space="0" w:color="auto"/>
              <w:left w:val="nil"/>
              <w:bottom w:val="single" w:sz="4" w:space="0" w:color="auto"/>
              <w:right w:val="single" w:sz="4" w:space="0" w:color="000000"/>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144</w:t>
            </w:r>
            <w:r w:rsidRPr="00F33E7F">
              <w:rPr>
                <w:rFonts w:ascii="Palatino Linotype" w:hAnsi="Palatino Linotype" w:cs="Palatino Linotype"/>
                <w:lang w:eastAsia="hu-HU"/>
              </w:rPr>
              <w:t> </w:t>
            </w:r>
          </w:p>
        </w:tc>
        <w:tc>
          <w:tcPr>
            <w:tcW w:w="170" w:type="pct"/>
            <w:tcBorders>
              <w:top w:val="single" w:sz="4" w:space="0" w:color="auto"/>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108</w:t>
            </w:r>
            <w:r w:rsidRPr="00F33E7F">
              <w:rPr>
                <w:rFonts w:ascii="Palatino Linotype" w:hAnsi="Palatino Linotype" w:cs="Palatino Linotype"/>
                <w:lang w:eastAsia="hu-HU"/>
              </w:rPr>
              <w:t> </w:t>
            </w:r>
          </w:p>
        </w:tc>
        <w:tc>
          <w:tcPr>
            <w:tcW w:w="164" w:type="pct"/>
            <w:vMerge w:val="restart"/>
            <w:tcBorders>
              <w:top w:val="single" w:sz="4" w:space="0" w:color="auto"/>
              <w:left w:val="nil"/>
              <w:bottom w:val="single" w:sz="4" w:space="0" w:color="000000"/>
              <w:right w:val="single" w:sz="4" w:space="0" w:color="000000"/>
            </w:tcBorders>
            <w:shd w:val="clear" w:color="auto" w:fill="808080"/>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140</w:t>
            </w:r>
          </w:p>
        </w:tc>
        <w:tc>
          <w:tcPr>
            <w:tcW w:w="170" w:type="pct"/>
            <w:tcBorders>
              <w:top w:val="single" w:sz="4" w:space="0" w:color="auto"/>
              <w:left w:val="single" w:sz="4" w:space="0" w:color="auto"/>
              <w:bottom w:val="single" w:sz="4" w:space="0" w:color="000000"/>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224</w:t>
            </w:r>
            <w:r w:rsidRPr="00F33E7F">
              <w:rPr>
                <w:rFonts w:ascii="Palatino Linotype" w:hAnsi="Palatino Linotype" w:cs="Palatino Linotype"/>
                <w:lang w:eastAsia="hu-HU"/>
              </w:rPr>
              <w:t> </w:t>
            </w:r>
          </w:p>
        </w:tc>
        <w:tc>
          <w:tcPr>
            <w:tcW w:w="134" w:type="pct"/>
            <w:tcBorders>
              <w:top w:val="single" w:sz="4" w:space="0" w:color="auto"/>
              <w:left w:val="nil"/>
              <w:bottom w:val="single" w:sz="4" w:space="0" w:color="auto"/>
              <w:right w:val="single" w:sz="4" w:space="0" w:color="000000"/>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96</w:t>
            </w:r>
            <w:r w:rsidRPr="00F33E7F">
              <w:rPr>
                <w:rFonts w:ascii="Palatino Linotype" w:hAnsi="Palatino Linotype" w:cs="Palatino Linotype"/>
                <w:lang w:eastAsia="hu-HU"/>
              </w:rPr>
              <w:t> </w:t>
            </w:r>
          </w:p>
        </w:tc>
        <w:tc>
          <w:tcPr>
            <w:tcW w:w="610" w:type="pct"/>
            <w:vMerge w:val="restart"/>
            <w:tcBorders>
              <w:top w:val="single" w:sz="4" w:space="0" w:color="auto"/>
              <w:left w:val="nil"/>
              <w:right w:val="single" w:sz="4" w:space="0" w:color="auto"/>
            </w:tcBorders>
            <w:noWrap/>
            <w:vAlign w:val="center"/>
          </w:tcPr>
          <w:p w:rsidR="00DB7AC1" w:rsidRPr="00F33E7F" w:rsidRDefault="00DB7AC1" w:rsidP="00E6525F">
            <w:pPr>
              <w:spacing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1283</w:t>
            </w:r>
          </w:p>
        </w:tc>
        <w:tc>
          <w:tcPr>
            <w:tcW w:w="170" w:type="pct"/>
            <w:tcBorders>
              <w:top w:val="single" w:sz="4" w:space="0" w:color="auto"/>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 </w:t>
            </w:r>
            <w:r>
              <w:rPr>
                <w:rFonts w:ascii="Palatino Linotype" w:hAnsi="Palatino Linotype" w:cs="Palatino Linotype"/>
                <w:lang w:eastAsia="hu-HU"/>
              </w:rPr>
              <w:t>612</w:t>
            </w:r>
          </w:p>
        </w:tc>
        <w:tc>
          <w:tcPr>
            <w:tcW w:w="170" w:type="pct"/>
            <w:tcBorders>
              <w:top w:val="single" w:sz="4" w:space="0" w:color="auto"/>
              <w:left w:val="single" w:sz="4" w:space="0" w:color="auto"/>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504</w:t>
            </w:r>
            <w:r w:rsidRPr="00F33E7F">
              <w:rPr>
                <w:rFonts w:ascii="Palatino Linotype" w:hAnsi="Palatino Linotype" w:cs="Palatino Linotype"/>
                <w:lang w:eastAsia="hu-HU"/>
              </w:rPr>
              <w:t> </w:t>
            </w:r>
          </w:p>
        </w:tc>
        <w:tc>
          <w:tcPr>
            <w:tcW w:w="170" w:type="pct"/>
            <w:vMerge w:val="restart"/>
            <w:tcBorders>
              <w:top w:val="single" w:sz="4" w:space="0" w:color="auto"/>
              <w:left w:val="nil"/>
              <w:bottom w:val="single" w:sz="4" w:space="0" w:color="auto"/>
              <w:right w:val="single" w:sz="4" w:space="0" w:color="auto"/>
            </w:tcBorders>
            <w:shd w:val="clear" w:color="auto" w:fill="808080"/>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160</w:t>
            </w:r>
          </w:p>
        </w:tc>
        <w:tc>
          <w:tcPr>
            <w:tcW w:w="236" w:type="pct"/>
            <w:tcBorders>
              <w:top w:val="single" w:sz="4" w:space="0" w:color="auto"/>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544</w:t>
            </w:r>
            <w:r w:rsidRPr="00F33E7F">
              <w:rPr>
                <w:rFonts w:ascii="Palatino Linotype" w:hAnsi="Palatino Linotype" w:cs="Palatino Linotype"/>
                <w:lang w:eastAsia="hu-HU"/>
              </w:rPr>
              <w:t> </w:t>
            </w:r>
          </w:p>
        </w:tc>
        <w:tc>
          <w:tcPr>
            <w:tcW w:w="295" w:type="pct"/>
            <w:tcBorders>
              <w:top w:val="single" w:sz="4" w:space="0" w:color="auto"/>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448</w:t>
            </w:r>
          </w:p>
        </w:tc>
        <w:tc>
          <w:tcPr>
            <w:tcW w:w="417" w:type="pct"/>
            <w:vMerge w:val="restart"/>
            <w:tcBorders>
              <w:top w:val="single" w:sz="4" w:space="0" w:color="auto"/>
              <w:left w:val="nil"/>
              <w:right w:val="single" w:sz="4" w:space="0" w:color="auto"/>
            </w:tcBorders>
            <w:noWrap/>
            <w:vAlign w:val="center"/>
          </w:tcPr>
          <w:p w:rsidR="00DB7AC1" w:rsidRPr="009142DD" w:rsidRDefault="00DB7AC1" w:rsidP="00E6525F">
            <w:pPr>
              <w:spacing w:line="240" w:lineRule="auto"/>
              <w:jc w:val="center"/>
              <w:rPr>
                <w:rFonts w:ascii="Palatino Linotype" w:hAnsi="Palatino Linotype" w:cs="Palatino Linotype"/>
                <w:b/>
                <w:bCs/>
                <w:lang w:eastAsia="hu-HU"/>
              </w:rPr>
            </w:pPr>
            <w:r w:rsidRPr="009142DD">
              <w:rPr>
                <w:rFonts w:ascii="Palatino Linotype" w:hAnsi="Palatino Linotype" w:cs="Palatino Linotype"/>
                <w:b/>
                <w:bCs/>
                <w:lang w:eastAsia="hu-HU"/>
              </w:rPr>
              <w:t>2268</w:t>
            </w:r>
          </w:p>
        </w:tc>
      </w:tr>
      <w:tr w:rsidR="00DB7AC1" w:rsidRPr="00F33E7F">
        <w:trPr>
          <w:trHeight w:val="617"/>
          <w:jc w:val="center"/>
        </w:trPr>
        <w:tc>
          <w:tcPr>
            <w:tcW w:w="1182" w:type="pct"/>
            <w:gridSpan w:val="2"/>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F33E7F">
              <w:rPr>
                <w:rFonts w:ascii="Palatino Linotype" w:hAnsi="Palatino Linotype" w:cs="Palatino Linotype"/>
                <w:lang w:eastAsia="hu-HU"/>
              </w:rPr>
              <w:t>Összesen</w:t>
            </w:r>
          </w:p>
        </w:tc>
        <w:tc>
          <w:tcPr>
            <w:tcW w:w="276" w:type="pct"/>
            <w:gridSpan w:val="2"/>
            <w:tcBorders>
              <w:top w:val="single" w:sz="4" w:space="0" w:color="auto"/>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1</w:t>
            </w:r>
            <w:r>
              <w:rPr>
                <w:rFonts w:ascii="Palatino Linotype" w:hAnsi="Palatino Linotype" w:cs="Palatino Linotype"/>
                <w:lang w:eastAsia="hu-HU"/>
              </w:rPr>
              <w:t>80</w:t>
            </w:r>
          </w:p>
        </w:tc>
        <w:tc>
          <w:tcPr>
            <w:tcW w:w="164" w:type="pct"/>
            <w:vMerge/>
            <w:tcBorders>
              <w:left w:val="single" w:sz="4" w:space="0" w:color="auto"/>
              <w:bottom w:val="single" w:sz="4" w:space="0" w:color="auto"/>
              <w:right w:val="single" w:sz="4" w:space="0" w:color="auto"/>
            </w:tcBorders>
            <w:shd w:val="clear" w:color="auto" w:fill="80808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339" w:type="pct"/>
            <w:gridSpan w:val="2"/>
            <w:tcBorders>
              <w:top w:val="nil"/>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216</w:t>
            </w:r>
          </w:p>
        </w:tc>
        <w:tc>
          <w:tcPr>
            <w:tcW w:w="164" w:type="pct"/>
            <w:vMerge/>
            <w:tcBorders>
              <w:left w:val="single" w:sz="4" w:space="0" w:color="auto"/>
              <w:bottom w:val="single" w:sz="4" w:space="0" w:color="auto"/>
              <w:right w:val="single" w:sz="4" w:space="0" w:color="auto"/>
            </w:tcBorders>
            <w:shd w:val="clear" w:color="auto" w:fill="80808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339" w:type="pct"/>
            <w:gridSpan w:val="2"/>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252</w:t>
            </w:r>
          </w:p>
        </w:tc>
        <w:tc>
          <w:tcPr>
            <w:tcW w:w="164" w:type="pct"/>
            <w:vMerge/>
            <w:tcBorders>
              <w:left w:val="single" w:sz="4" w:space="0" w:color="auto"/>
              <w:bottom w:val="single" w:sz="4" w:space="0" w:color="000000"/>
              <w:right w:val="single" w:sz="4" w:space="0" w:color="000000"/>
            </w:tcBorders>
            <w:shd w:val="clear" w:color="auto" w:fill="80808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304" w:type="pct"/>
            <w:gridSpan w:val="2"/>
            <w:tcBorders>
              <w:top w:val="nil"/>
              <w:left w:val="single" w:sz="4" w:space="0" w:color="000000"/>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320</w:t>
            </w:r>
          </w:p>
        </w:tc>
        <w:tc>
          <w:tcPr>
            <w:tcW w:w="610" w:type="pct"/>
            <w:vMerge/>
            <w:tcBorders>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b/>
                <w:bCs/>
                <w:lang w:eastAsia="hu-HU"/>
              </w:rPr>
            </w:pPr>
          </w:p>
        </w:tc>
        <w:tc>
          <w:tcPr>
            <w:tcW w:w="339" w:type="pct"/>
            <w:gridSpan w:val="2"/>
            <w:tcBorders>
              <w:top w:val="single" w:sz="4" w:space="0" w:color="auto"/>
              <w:left w:val="single" w:sz="4" w:space="0" w:color="auto"/>
              <w:bottom w:val="single" w:sz="4" w:space="0" w:color="auto"/>
              <w:right w:val="single" w:sz="4" w:space="0" w:color="auto"/>
            </w:tcBorders>
            <w:shd w:val="clear" w:color="000000" w:fill="auto"/>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1116</w:t>
            </w:r>
          </w:p>
        </w:tc>
        <w:tc>
          <w:tcPr>
            <w:tcW w:w="170" w:type="pct"/>
            <w:vMerge/>
            <w:tcBorders>
              <w:left w:val="nil"/>
              <w:bottom w:val="single" w:sz="4" w:space="0" w:color="auto"/>
              <w:right w:val="single" w:sz="4" w:space="0" w:color="auto"/>
            </w:tcBorders>
            <w:shd w:val="clear" w:color="auto" w:fill="808080"/>
            <w:vAlign w:val="center"/>
          </w:tcPr>
          <w:p w:rsidR="00DB7AC1" w:rsidRPr="00F33E7F" w:rsidRDefault="00DB7AC1" w:rsidP="00E6525F">
            <w:pPr>
              <w:spacing w:after="0" w:line="240" w:lineRule="auto"/>
              <w:rPr>
                <w:rFonts w:ascii="Palatino Linotype" w:hAnsi="Palatino Linotype" w:cs="Palatino Linotype"/>
                <w:lang w:eastAsia="hu-HU"/>
              </w:rPr>
            </w:pPr>
          </w:p>
        </w:tc>
        <w:tc>
          <w:tcPr>
            <w:tcW w:w="531" w:type="pct"/>
            <w:gridSpan w:val="2"/>
            <w:tcBorders>
              <w:top w:val="nil"/>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sidRPr="00F33E7F">
              <w:rPr>
                <w:rFonts w:ascii="Palatino Linotype" w:hAnsi="Palatino Linotype" w:cs="Palatino Linotype"/>
                <w:lang w:eastAsia="hu-HU"/>
              </w:rPr>
              <w:t>992</w:t>
            </w:r>
          </w:p>
        </w:tc>
        <w:tc>
          <w:tcPr>
            <w:tcW w:w="417" w:type="pct"/>
            <w:vMerge/>
            <w:tcBorders>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p>
        </w:tc>
      </w:tr>
      <w:tr w:rsidR="00DB7AC1" w:rsidRPr="00F33E7F">
        <w:trPr>
          <w:trHeight w:val="330"/>
          <w:jc w:val="center"/>
        </w:trPr>
        <w:tc>
          <w:tcPr>
            <w:tcW w:w="1182" w:type="pct"/>
            <w:gridSpan w:val="2"/>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F33E7F">
              <w:rPr>
                <w:rFonts w:ascii="Palatino Linotype" w:hAnsi="Palatino Linotype" w:cs="Palatino Linotype"/>
                <w:lang w:eastAsia="hu-HU"/>
              </w:rPr>
              <w:t>Elméleti óraszámok/aránya</w:t>
            </w:r>
          </w:p>
        </w:tc>
        <w:tc>
          <w:tcPr>
            <w:tcW w:w="3818" w:type="pct"/>
            <w:gridSpan w:val="18"/>
            <w:tcBorders>
              <w:top w:val="single" w:sz="4" w:space="0" w:color="auto"/>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1156</w:t>
            </w:r>
            <w:r w:rsidRPr="00D11733">
              <w:rPr>
                <w:rFonts w:ascii="Palatino Linotype" w:hAnsi="Palatino Linotype" w:cs="Palatino Linotype"/>
                <w:kern w:val="1"/>
                <w:sz w:val="20"/>
                <w:szCs w:val="20"/>
                <w:lang w:eastAsia="hi-IN" w:bidi="hi-IN"/>
              </w:rPr>
              <w:t xml:space="preserve"> (öt évfolyamos képzésben</w:t>
            </w:r>
            <w:r>
              <w:rPr>
                <w:rFonts w:ascii="Palatino Linotype" w:hAnsi="Palatino Linotype" w:cs="Palatino Linotype"/>
                <w:kern w:val="1"/>
                <w:sz w:val="20"/>
                <w:szCs w:val="20"/>
                <w:lang w:eastAsia="hi-IN" w:bidi="hi-IN"/>
              </w:rPr>
              <w:t>1128</w:t>
            </w:r>
            <w:r w:rsidRPr="00D11733">
              <w:rPr>
                <w:rFonts w:ascii="Palatino Linotype" w:hAnsi="Palatino Linotype" w:cs="Palatino Linotype"/>
                <w:kern w:val="1"/>
                <w:sz w:val="20"/>
                <w:szCs w:val="20"/>
                <w:lang w:eastAsia="hi-IN" w:bidi="hi-IN"/>
              </w:rPr>
              <w:t>) /</w:t>
            </w:r>
            <w:r>
              <w:rPr>
                <w:rFonts w:ascii="Palatino Linotype" w:hAnsi="Palatino Linotype" w:cs="Palatino Linotype"/>
                <w:kern w:val="1"/>
                <w:sz w:val="20"/>
                <w:szCs w:val="20"/>
                <w:lang w:eastAsia="hi-IN" w:bidi="hi-IN"/>
              </w:rPr>
              <w:t xml:space="preserve"> 50,9 %</w:t>
            </w:r>
            <w:r w:rsidRPr="00D11733">
              <w:rPr>
                <w:rFonts w:ascii="Palatino Linotype" w:hAnsi="Palatino Linotype" w:cs="Palatino Linotype"/>
                <w:kern w:val="1"/>
                <w:sz w:val="20"/>
                <w:szCs w:val="20"/>
                <w:lang w:eastAsia="hi-IN" w:bidi="hi-IN"/>
              </w:rPr>
              <w:t xml:space="preserve"> (öt évfolyamos képzésben: </w:t>
            </w:r>
            <w:r>
              <w:rPr>
                <w:rFonts w:ascii="Palatino Linotype" w:hAnsi="Palatino Linotype" w:cs="Palatino Linotype"/>
                <w:kern w:val="1"/>
                <w:sz w:val="20"/>
                <w:szCs w:val="20"/>
                <w:lang w:eastAsia="hi-IN" w:bidi="hi-IN"/>
              </w:rPr>
              <w:t>49,7</w:t>
            </w:r>
            <w:r w:rsidRPr="00D11733">
              <w:rPr>
                <w:rFonts w:ascii="Palatino Linotype" w:hAnsi="Palatino Linotype" w:cs="Palatino Linotype"/>
                <w:kern w:val="1"/>
                <w:sz w:val="20"/>
                <w:szCs w:val="20"/>
                <w:lang w:eastAsia="hi-IN" w:bidi="hi-IN"/>
              </w:rPr>
              <w:t>) %</w:t>
            </w:r>
            <w:r w:rsidRPr="00F33E7F">
              <w:rPr>
                <w:rFonts w:ascii="Palatino Linotype" w:hAnsi="Palatino Linotype" w:cs="Palatino Linotype"/>
                <w:lang w:eastAsia="hu-HU"/>
              </w:rPr>
              <w:t> </w:t>
            </w:r>
          </w:p>
        </w:tc>
      </w:tr>
      <w:tr w:rsidR="00DB7AC1" w:rsidRPr="00F33E7F">
        <w:trPr>
          <w:trHeight w:val="330"/>
          <w:jc w:val="center"/>
        </w:trPr>
        <w:tc>
          <w:tcPr>
            <w:tcW w:w="1182" w:type="pct"/>
            <w:gridSpan w:val="2"/>
            <w:tcBorders>
              <w:top w:val="single" w:sz="4" w:space="0" w:color="auto"/>
              <w:left w:val="single" w:sz="4" w:space="0" w:color="auto"/>
              <w:bottom w:val="single" w:sz="4" w:space="0" w:color="auto"/>
              <w:right w:val="single" w:sz="4" w:space="0" w:color="auto"/>
            </w:tcBorders>
            <w:vAlign w:val="center"/>
          </w:tcPr>
          <w:p w:rsidR="00DB7AC1" w:rsidRPr="00F33E7F" w:rsidRDefault="00DB7AC1" w:rsidP="00E6525F">
            <w:pPr>
              <w:spacing w:after="0" w:line="240" w:lineRule="auto"/>
              <w:rPr>
                <w:rFonts w:ascii="Palatino Linotype" w:hAnsi="Palatino Linotype" w:cs="Palatino Linotype"/>
                <w:lang w:eastAsia="hu-HU"/>
              </w:rPr>
            </w:pPr>
            <w:r w:rsidRPr="00F33E7F">
              <w:rPr>
                <w:rFonts w:ascii="Palatino Linotype" w:hAnsi="Palatino Linotype" w:cs="Palatino Linotype"/>
                <w:lang w:eastAsia="hu-HU"/>
              </w:rPr>
              <w:t>Gyakorlati óraszámok/aránya</w:t>
            </w:r>
          </w:p>
        </w:tc>
        <w:tc>
          <w:tcPr>
            <w:tcW w:w="3818" w:type="pct"/>
            <w:gridSpan w:val="18"/>
            <w:tcBorders>
              <w:top w:val="single" w:sz="4" w:space="0" w:color="auto"/>
              <w:left w:val="nil"/>
              <w:bottom w:val="single" w:sz="4" w:space="0" w:color="auto"/>
              <w:right w:val="single" w:sz="4" w:space="0" w:color="auto"/>
            </w:tcBorders>
            <w:noWrap/>
            <w:vAlign w:val="center"/>
          </w:tcPr>
          <w:p w:rsidR="00DB7AC1" w:rsidRPr="00F33E7F" w:rsidRDefault="00DB7AC1" w:rsidP="00E6525F">
            <w:pPr>
              <w:spacing w:after="0" w:line="240" w:lineRule="auto"/>
              <w:jc w:val="center"/>
              <w:rPr>
                <w:rFonts w:ascii="Palatino Linotype" w:hAnsi="Palatino Linotype" w:cs="Palatino Linotype"/>
                <w:lang w:eastAsia="hu-HU"/>
              </w:rPr>
            </w:pPr>
            <w:r>
              <w:rPr>
                <w:rFonts w:ascii="Palatino Linotype" w:hAnsi="Palatino Linotype" w:cs="Palatino Linotype"/>
                <w:sz w:val="20"/>
                <w:szCs w:val="20"/>
              </w:rPr>
              <w:t xml:space="preserve">1112  </w:t>
            </w:r>
            <w:r>
              <w:rPr>
                <w:rFonts w:ascii="Palatino Linotype" w:hAnsi="Palatino Linotype" w:cs="Palatino Linotype"/>
                <w:kern w:val="1"/>
                <w:sz w:val="20"/>
                <w:szCs w:val="20"/>
                <w:lang w:eastAsia="hi-IN" w:bidi="hi-IN"/>
              </w:rPr>
              <w:t>(öt évfolyamos képzésben: 1147) / 49,1</w:t>
            </w:r>
            <w:r>
              <w:rPr>
                <w:rFonts w:ascii="Palatino Linotype" w:hAnsi="Palatino Linotype" w:cs="Palatino Linotype"/>
                <w:sz w:val="20"/>
                <w:szCs w:val="20"/>
              </w:rPr>
              <w:t xml:space="preserve"> % </w:t>
            </w:r>
            <w:r>
              <w:rPr>
                <w:rFonts w:ascii="Palatino Linotype" w:hAnsi="Palatino Linotype" w:cs="Palatino Linotype"/>
                <w:kern w:val="1"/>
                <w:sz w:val="20"/>
                <w:szCs w:val="20"/>
                <w:lang w:eastAsia="hi-IN" w:bidi="hi-IN"/>
              </w:rPr>
              <w:t>(öt évfolyamos képzésben:  50,6) %</w:t>
            </w:r>
            <w:r w:rsidRPr="00F33E7F">
              <w:rPr>
                <w:rFonts w:ascii="Palatino Linotype" w:hAnsi="Palatino Linotype" w:cs="Palatino Linotype"/>
                <w:lang w:eastAsia="hu-HU"/>
              </w:rPr>
              <w:t> </w:t>
            </w:r>
          </w:p>
        </w:tc>
      </w:tr>
    </w:tbl>
    <w:p w:rsidR="00DB7AC1" w:rsidRDefault="00DB7AC1" w:rsidP="00E6525F">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DB7AC1" w:rsidRPr="000E120B" w:rsidRDefault="00DB7AC1" w:rsidP="00E6525F">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0"/>
          <w:szCs w:val="20"/>
          <w:lang w:eastAsia="hi-IN" w:bidi="hi-IN"/>
        </w:rPr>
      </w:pPr>
      <w:r>
        <w:rPr>
          <w:rFonts w:ascii="Palatino Linotype" w:hAnsi="Palatino Linotype" w:cs="Palatino Linotype"/>
          <w:kern w:val="1"/>
          <w:sz w:val="20"/>
          <w:szCs w:val="20"/>
          <w:lang w:eastAsia="hi-IN" w:bidi="hi-IN"/>
        </w:rPr>
        <w:t xml:space="preserve">  </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DB7AC1" w:rsidRPr="000E120B" w:rsidRDefault="00DB7AC1" w:rsidP="00E6525F">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014447">
        <w:rPr>
          <w:rFonts w:ascii="Palatino Linotype" w:hAnsi="Palatino Linotype" w:cs="Palatino Linotype"/>
          <w:i/>
          <w:iCs/>
          <w:kern w:val="1"/>
          <w:sz w:val="24"/>
          <w:szCs w:val="24"/>
          <w:lang w:eastAsia="hi-IN" w:bidi="hi-IN"/>
        </w:rPr>
        <w:t>a</w:t>
      </w:r>
      <w:r w:rsidRPr="000E120B">
        <w:rPr>
          <w:rFonts w:ascii="Palatino Linotype" w:hAnsi="Palatino Linotype" w:cs="Palatino Linotype"/>
          <w:kern w:val="1"/>
          <w:sz w:val="24"/>
          <w:szCs w:val="24"/>
          <w:lang w:eastAsia="hi-IN" w:bidi="hi-IN"/>
        </w:rPr>
        <w:t xml:space="preserve"> </w:t>
      </w:r>
      <w:r w:rsidRPr="00014447">
        <w:rPr>
          <w:rFonts w:ascii="Palatino Linotype" w:hAnsi="Palatino Linotype" w:cs="Palatino Linotype"/>
          <w:i/>
          <w:iCs/>
          <w:kern w:val="1"/>
          <w:sz w:val="24"/>
          <w:szCs w:val="24"/>
          <w:lang w:eastAsia="hi-IN" w:bidi="hi-IN"/>
        </w:rPr>
        <w:t>témakörökre kialakított óraszám pedig ajánlás</w:t>
      </w:r>
      <w:r w:rsidRPr="000E120B">
        <w:rPr>
          <w:rFonts w:ascii="Palatino Linotype" w:hAnsi="Palatino Linotype" w:cs="Palatino Linotype"/>
          <w:kern w:val="1"/>
          <w:sz w:val="24"/>
          <w:szCs w:val="24"/>
          <w:lang w:eastAsia="hi-IN" w:bidi="hi-IN"/>
        </w:rPr>
        <w:t>.</w:t>
      </w:r>
    </w:p>
    <w:p w:rsidR="00DB7AC1" w:rsidRPr="000E120B" w:rsidRDefault="00DB7AC1" w:rsidP="00E6525F">
      <w:pPr>
        <w:widowControl w:val="0"/>
        <w:suppressAutoHyphens/>
        <w:spacing w:after="0" w:line="240" w:lineRule="auto"/>
        <w:jc w:val="both"/>
        <w:rPr>
          <w:rFonts w:ascii="Palatino Linotype" w:hAnsi="Palatino Linotype" w:cs="Palatino Linotype"/>
        </w:rPr>
        <w:sectPr w:rsidR="00DB7AC1" w:rsidRPr="000E120B" w:rsidSect="00B35F24">
          <w:pgSz w:w="16838" w:h="11906" w:orient="landscape"/>
          <w:pgMar w:top="1276" w:right="1418" w:bottom="1418" w:left="1418" w:header="708" w:footer="708" w:gutter="0"/>
          <w:cols w:space="708"/>
          <w:docGrid w:linePitch="360"/>
        </w:sectPr>
      </w:pPr>
    </w:p>
    <w:p w:rsidR="00DB7AC1" w:rsidRPr="000E120B" w:rsidRDefault="00DB7AC1" w:rsidP="00E6525F">
      <w:pPr>
        <w:spacing w:after="0" w:line="240" w:lineRule="auto"/>
        <w:rPr>
          <w:rFonts w:ascii="Palatino Linotype" w:hAnsi="Palatino Linotype" w:cs="Palatino Linotype"/>
          <w:sz w:val="44"/>
          <w:szCs w:val="44"/>
        </w:rPr>
      </w:pPr>
    </w:p>
    <w:p w:rsidR="00FC71DA" w:rsidRPr="00894C6C" w:rsidRDefault="00FC71DA" w:rsidP="00E6525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C71DA" w:rsidRPr="00894C6C" w:rsidRDefault="00FC71DA" w:rsidP="00E6525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FC71DA" w:rsidRPr="00894C6C" w:rsidRDefault="00FC71DA" w:rsidP="00E6525F">
      <w:pPr>
        <w:spacing w:after="0" w:line="240" w:lineRule="auto"/>
        <w:jc w:val="center"/>
        <w:rPr>
          <w:rFonts w:ascii="Palatino Linotype" w:hAnsi="Palatino Linotype"/>
          <w:sz w:val="44"/>
          <w:szCs w:val="44"/>
        </w:rPr>
      </w:pPr>
    </w:p>
    <w:p w:rsidR="00FC71DA" w:rsidRPr="00894C6C" w:rsidRDefault="00FC71DA" w:rsidP="00E6525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C71DA" w:rsidRPr="00894C6C" w:rsidRDefault="00FC71DA" w:rsidP="00E6525F">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FC71DA" w:rsidRPr="00894C6C" w:rsidRDefault="00FC71DA" w:rsidP="00E6525F">
      <w:pPr>
        <w:spacing w:after="0" w:line="240" w:lineRule="auto"/>
        <w:jc w:val="center"/>
        <w:rPr>
          <w:rFonts w:ascii="Palatino Linotype" w:hAnsi="Palatino Linotype"/>
          <w:b/>
          <w:sz w:val="44"/>
          <w:szCs w:val="44"/>
        </w:rPr>
      </w:pPr>
    </w:p>
    <w:p w:rsidR="00FC71DA" w:rsidRPr="00894C6C" w:rsidRDefault="00FC71DA" w:rsidP="00E6525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FC71DA" w:rsidRPr="00894C6C" w:rsidRDefault="00FC71DA" w:rsidP="00E6525F">
      <w:pPr>
        <w:spacing w:after="0" w:line="240" w:lineRule="auto"/>
        <w:ind w:left="-15"/>
        <w:jc w:val="center"/>
        <w:rPr>
          <w:rFonts w:ascii="Palatino Linotype" w:hAnsi="Palatino Linotype"/>
          <w:b/>
          <w:sz w:val="44"/>
          <w:szCs w:val="44"/>
        </w:rPr>
      </w:pPr>
    </w:p>
    <w:p w:rsidR="00FC71DA" w:rsidRPr="00894C6C" w:rsidRDefault="00FC71DA" w:rsidP="00E6525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FC71DA" w:rsidRPr="000E25A6" w:rsidRDefault="00FC71DA" w:rsidP="00E6525F">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C71DA" w:rsidRPr="00894C6C" w:rsidTr="00FC71D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FC71DA" w:rsidRPr="00894C6C" w:rsidTr="00FC71D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C71DA" w:rsidRPr="00894C6C" w:rsidRDefault="00FC71DA" w:rsidP="00E6525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FC71DA" w:rsidRPr="009973C2" w:rsidRDefault="00FC71DA" w:rsidP="00E6525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FC71DA" w:rsidRPr="009973C2" w:rsidRDefault="00FC71DA" w:rsidP="00E6525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FC71DA" w:rsidRPr="009973C2" w:rsidRDefault="00FC71DA" w:rsidP="00E6525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FC71DA" w:rsidRPr="009973C2" w:rsidRDefault="00FC71DA" w:rsidP="00E6525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FC71DA" w:rsidRPr="009973C2" w:rsidRDefault="00FC71DA" w:rsidP="00E6525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FC71DA" w:rsidRPr="009973C2" w:rsidRDefault="00FC71DA" w:rsidP="00E6525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FC71DA" w:rsidRPr="00894C6C" w:rsidTr="00FC7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FC71DA" w:rsidRPr="00894C6C" w:rsidTr="00FC71D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FC71DA" w:rsidRPr="00894C6C" w:rsidTr="00FC71D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C71DA" w:rsidRPr="00894C6C" w:rsidRDefault="00FC71DA" w:rsidP="00E6525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FC71DA" w:rsidRPr="00894C6C" w:rsidTr="00FC7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FC71DA" w:rsidRPr="00894C6C" w:rsidTr="00FC71DA">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C71DA" w:rsidRPr="00894C6C" w:rsidRDefault="00FC71DA" w:rsidP="00E6525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C71DA" w:rsidRPr="00894C6C" w:rsidRDefault="00FC71DA" w:rsidP="00E6525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C71DA" w:rsidRPr="00894C6C" w:rsidRDefault="00FC71DA" w:rsidP="00E6525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C71DA" w:rsidRPr="00894C6C" w:rsidRDefault="00FC71DA" w:rsidP="00E6525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C71DA" w:rsidRPr="00894C6C" w:rsidRDefault="00FC71DA" w:rsidP="00E6525F">
            <w:pPr>
              <w:spacing w:after="0" w:line="240" w:lineRule="auto"/>
              <w:jc w:val="center"/>
              <w:rPr>
                <w:rFonts w:ascii="Palatino Linotype" w:hAnsi="Palatino Linotype" w:cs="Arial"/>
                <w:sz w:val="20"/>
                <w:szCs w:val="20"/>
              </w:rPr>
            </w:pPr>
          </w:p>
        </w:tc>
      </w:tr>
      <w:tr w:rsidR="00FC71DA" w:rsidRPr="00894C6C" w:rsidTr="00FC71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C71DA" w:rsidRPr="00894C6C" w:rsidRDefault="00FC71DA" w:rsidP="00E6525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C71DA" w:rsidRPr="00894C6C" w:rsidRDefault="00FC71DA" w:rsidP="00E6525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C71DA" w:rsidRPr="00894C6C" w:rsidRDefault="00FC71DA" w:rsidP="00E6525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C71DA" w:rsidRPr="00894C6C" w:rsidRDefault="00FC71DA" w:rsidP="00E6525F">
            <w:pPr>
              <w:spacing w:after="0" w:line="240" w:lineRule="auto"/>
              <w:jc w:val="center"/>
              <w:rPr>
                <w:rFonts w:ascii="Palatino Linotype" w:hAnsi="Palatino Linotype" w:cs="Arial"/>
                <w:sz w:val="20"/>
                <w:szCs w:val="20"/>
              </w:rPr>
            </w:pPr>
          </w:p>
        </w:tc>
      </w:tr>
    </w:tbl>
    <w:p w:rsidR="00FC71DA" w:rsidRDefault="00FC71DA" w:rsidP="00E6525F">
      <w:pPr>
        <w:spacing w:after="0" w:line="240" w:lineRule="auto"/>
        <w:jc w:val="both"/>
        <w:rPr>
          <w:rFonts w:ascii="Palatino Linotype" w:hAnsi="Palatino Linotype"/>
          <w:b/>
        </w:rPr>
      </w:pPr>
    </w:p>
    <w:p w:rsidR="00FC71DA" w:rsidRPr="000E25A6" w:rsidRDefault="00FC71DA" w:rsidP="00E6525F">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FC71DA" w:rsidRPr="000E25A6" w:rsidRDefault="00FC71DA" w:rsidP="00E6525F">
      <w:pPr>
        <w:spacing w:after="0" w:line="240" w:lineRule="auto"/>
        <w:rPr>
          <w:rFonts w:ascii="Palatino Linotype" w:hAnsi="Palatino Linotype"/>
          <w:b/>
          <w:sz w:val="24"/>
          <w:szCs w:val="24"/>
        </w:rPr>
      </w:pPr>
    </w:p>
    <w:p w:rsidR="00FC71DA" w:rsidRPr="000E25A6" w:rsidRDefault="00FC71DA" w:rsidP="00E6525F">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FC71DA" w:rsidRPr="000E25A6" w:rsidRDefault="00FC71DA" w:rsidP="00E6525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FC71DA" w:rsidRPr="000E25A6" w:rsidRDefault="00FC71DA" w:rsidP="00E6525F">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FC71DA" w:rsidRPr="000E25A6" w:rsidRDefault="00FC71DA" w:rsidP="00E6525F">
      <w:pPr>
        <w:spacing w:after="0" w:line="240" w:lineRule="auto"/>
        <w:jc w:val="both"/>
        <w:rPr>
          <w:rFonts w:ascii="Palatino Linotype" w:hAnsi="Palatino Linotype"/>
          <w:b/>
          <w:sz w:val="24"/>
          <w:szCs w:val="24"/>
        </w:rPr>
      </w:pPr>
    </w:p>
    <w:p w:rsidR="00FC71DA" w:rsidRPr="000E25A6" w:rsidRDefault="00FC71DA" w:rsidP="00E6525F">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FC71DA" w:rsidRPr="007D14DF" w:rsidRDefault="00FC71DA" w:rsidP="00E6525F">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FC71DA" w:rsidRPr="000E25A6" w:rsidRDefault="00FC71DA" w:rsidP="00E6525F">
      <w:pPr>
        <w:spacing w:after="0" w:line="240" w:lineRule="auto"/>
        <w:jc w:val="both"/>
        <w:rPr>
          <w:rFonts w:ascii="Palatino Linotype" w:hAnsi="Palatino Linotype"/>
          <w:b/>
          <w:sz w:val="24"/>
          <w:szCs w:val="24"/>
        </w:rPr>
      </w:pPr>
    </w:p>
    <w:p w:rsidR="00FC71DA" w:rsidRPr="000E25A6" w:rsidRDefault="00FC71DA" w:rsidP="00E6525F">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FC71DA" w:rsidRPr="000E25A6" w:rsidRDefault="00FC71DA" w:rsidP="00E6525F">
      <w:pPr>
        <w:spacing w:after="0" w:line="240" w:lineRule="auto"/>
        <w:jc w:val="both"/>
        <w:rPr>
          <w:rFonts w:ascii="Palatino Linotype" w:hAnsi="Palatino Linotype"/>
          <w:b/>
          <w:sz w:val="24"/>
          <w:szCs w:val="24"/>
        </w:rPr>
      </w:pPr>
    </w:p>
    <w:p w:rsidR="00FC71DA" w:rsidRPr="000E25A6" w:rsidRDefault="00FC71DA" w:rsidP="00E6525F">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FC71DA" w:rsidRPr="000E25A6" w:rsidRDefault="00FC71DA" w:rsidP="00E6525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C71DA" w:rsidRPr="000E25A6" w:rsidRDefault="00FC71DA" w:rsidP="00E6525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FC71DA" w:rsidRPr="000E25A6" w:rsidRDefault="00FC71DA" w:rsidP="00E6525F">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FC71DA" w:rsidRPr="000E25A6" w:rsidRDefault="00FC71DA" w:rsidP="00E6525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FC71DA" w:rsidRPr="000E25A6" w:rsidRDefault="00FC71DA" w:rsidP="00E6525F">
      <w:pPr>
        <w:autoSpaceDE w:val="0"/>
        <w:autoSpaceDN w:val="0"/>
        <w:adjustRightInd w:val="0"/>
        <w:spacing w:line="240" w:lineRule="auto"/>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FC71DA" w:rsidRPr="000E25A6" w:rsidRDefault="00FC71DA" w:rsidP="00E6525F">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FC71DA" w:rsidRPr="004B0B76" w:rsidRDefault="00FC71DA" w:rsidP="00E6525F">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FC71DA" w:rsidRPr="000E25A6" w:rsidRDefault="00FC71DA" w:rsidP="00E6525F">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FC71DA" w:rsidRPr="004B0B76" w:rsidRDefault="00FC71DA" w:rsidP="00E6525F">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FC71DA" w:rsidRPr="000E25A6" w:rsidRDefault="00FC71DA" w:rsidP="00E6525F">
      <w:pPr>
        <w:spacing w:after="0" w:line="240" w:lineRule="auto"/>
        <w:ind w:firstLine="540"/>
        <w:jc w:val="both"/>
        <w:rPr>
          <w:rFonts w:ascii="Palatino Linotype" w:hAnsi="Palatino Linotype"/>
          <w:sz w:val="24"/>
          <w:szCs w:val="24"/>
        </w:rPr>
      </w:pPr>
    </w:p>
    <w:p w:rsidR="00FC71DA" w:rsidRPr="000E25A6" w:rsidRDefault="00FC71DA" w:rsidP="00E6525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FC71DA" w:rsidRPr="000E25A6" w:rsidRDefault="00FC71DA" w:rsidP="00E6525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C71DA" w:rsidRPr="000E25A6" w:rsidRDefault="00FC71DA" w:rsidP="00E6525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FC71DA" w:rsidRPr="000E25A6" w:rsidRDefault="00FC71DA" w:rsidP="00E6525F">
      <w:pPr>
        <w:spacing w:after="0" w:line="240" w:lineRule="auto"/>
        <w:ind w:left="900" w:hanging="360"/>
        <w:jc w:val="both"/>
        <w:rPr>
          <w:rFonts w:ascii="Palatino Linotype" w:hAnsi="Palatino Linotype"/>
          <w:sz w:val="24"/>
          <w:szCs w:val="24"/>
        </w:rPr>
      </w:pP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FC71DA" w:rsidRPr="000E25A6" w:rsidRDefault="00FC71DA" w:rsidP="00E6525F">
      <w:pPr>
        <w:autoSpaceDE w:val="0"/>
        <w:autoSpaceDN w:val="0"/>
        <w:adjustRightInd w:val="0"/>
        <w:spacing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FC71DA" w:rsidRPr="000E25A6" w:rsidRDefault="00FC71DA" w:rsidP="00E6525F">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FC71DA" w:rsidRPr="000E25A6" w:rsidRDefault="00FC71DA" w:rsidP="00E6525F">
      <w:pPr>
        <w:spacing w:after="0" w:line="240" w:lineRule="auto"/>
        <w:ind w:left="900" w:hanging="360"/>
        <w:jc w:val="both"/>
        <w:rPr>
          <w:rFonts w:ascii="Palatino Linotype" w:hAnsi="Palatino Linotype"/>
          <w:b/>
          <w:sz w:val="24"/>
          <w:szCs w:val="24"/>
        </w:rPr>
      </w:pPr>
    </w:p>
    <w:p w:rsidR="00FC71DA" w:rsidRPr="000E25A6" w:rsidRDefault="00FC71DA" w:rsidP="00E6525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FC71DA" w:rsidRPr="000E25A6" w:rsidRDefault="00FC71DA" w:rsidP="00E6525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FC71DA" w:rsidRPr="000E25A6" w:rsidRDefault="00FC71DA" w:rsidP="00E6525F">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C71DA" w:rsidRPr="000E25A6" w:rsidRDefault="00FC71DA" w:rsidP="00E6525F">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FC71DA" w:rsidRDefault="00FC71DA" w:rsidP="00E6525F">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C71DA" w:rsidRPr="000E25A6" w:rsidRDefault="00FC71DA" w:rsidP="00E6525F">
      <w:pPr>
        <w:spacing w:after="0" w:line="240" w:lineRule="auto"/>
        <w:ind w:left="900"/>
        <w:jc w:val="both"/>
        <w:rPr>
          <w:rFonts w:ascii="Palatino Linotype" w:hAnsi="Palatino Linotype"/>
          <w:sz w:val="24"/>
          <w:szCs w:val="24"/>
        </w:rPr>
      </w:pPr>
    </w:p>
    <w:p w:rsidR="00FC71DA" w:rsidRPr="000E25A6" w:rsidRDefault="00FC71DA" w:rsidP="00E6525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FC71DA" w:rsidRPr="000E25A6" w:rsidRDefault="00FC71DA" w:rsidP="00E6525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FC71DA" w:rsidRPr="000E25A6" w:rsidRDefault="00FC71DA" w:rsidP="00E6525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FC71DA" w:rsidRDefault="00FC71DA" w:rsidP="00E6525F">
      <w:pPr>
        <w:spacing w:after="0" w:line="240" w:lineRule="auto"/>
        <w:ind w:left="705"/>
        <w:jc w:val="both"/>
        <w:rPr>
          <w:rFonts w:ascii="Palatino Linotype" w:hAnsi="Palatino Linotype"/>
          <w:sz w:val="24"/>
          <w:szCs w:val="24"/>
        </w:rPr>
      </w:pPr>
    </w:p>
    <w:p w:rsidR="00E6525F" w:rsidRDefault="00E6525F" w:rsidP="00E6525F">
      <w:pPr>
        <w:spacing w:after="0" w:line="240" w:lineRule="auto"/>
        <w:ind w:left="705"/>
        <w:jc w:val="both"/>
        <w:rPr>
          <w:rFonts w:ascii="Palatino Linotype" w:hAnsi="Palatino Linotype"/>
          <w:sz w:val="24"/>
          <w:szCs w:val="24"/>
        </w:rPr>
      </w:pPr>
    </w:p>
    <w:p w:rsidR="00E6525F" w:rsidRPr="000E25A6" w:rsidRDefault="00E6525F" w:rsidP="00E6525F">
      <w:pPr>
        <w:spacing w:after="0" w:line="240" w:lineRule="auto"/>
        <w:ind w:left="705"/>
        <w:jc w:val="both"/>
        <w:rPr>
          <w:rFonts w:ascii="Palatino Linotype" w:hAnsi="Palatino Linotype"/>
          <w:sz w:val="24"/>
          <w:szCs w:val="24"/>
        </w:rPr>
      </w:pPr>
    </w:p>
    <w:p w:rsidR="00FC71DA" w:rsidRPr="000E25A6" w:rsidRDefault="00FC71DA" w:rsidP="00E6525F">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lastRenderedPageBreak/>
        <w:t xml:space="preserve">A képzés javasolt helyszíne </w:t>
      </w:r>
      <w:r w:rsidRPr="000E25A6">
        <w:rPr>
          <w:rFonts w:ascii="Palatino Linotype" w:hAnsi="Palatino Linotype"/>
          <w:b/>
          <w:i/>
          <w:kern w:val="1"/>
          <w:sz w:val="24"/>
          <w:szCs w:val="24"/>
          <w:lang w:eastAsia="hi-IN" w:bidi="hi-IN"/>
        </w:rPr>
        <w:t>(ajánlás)</w:t>
      </w:r>
    </w:p>
    <w:p w:rsidR="00FC71DA" w:rsidRPr="000E25A6" w:rsidRDefault="00FC71DA" w:rsidP="00E6525F">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FC71DA" w:rsidRPr="000E25A6" w:rsidRDefault="00FC71DA" w:rsidP="00E6525F">
      <w:pPr>
        <w:spacing w:after="0" w:line="240" w:lineRule="auto"/>
        <w:jc w:val="both"/>
        <w:rPr>
          <w:rFonts w:ascii="Palatino Linotype" w:hAnsi="Palatino Linotype"/>
          <w:b/>
          <w:sz w:val="24"/>
          <w:szCs w:val="24"/>
        </w:rPr>
      </w:pPr>
    </w:p>
    <w:p w:rsidR="00FC71DA" w:rsidRPr="000E25A6" w:rsidRDefault="00FC71DA" w:rsidP="00E6525F">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FC71DA" w:rsidRPr="000E25A6" w:rsidRDefault="00FC71DA" w:rsidP="00E6525F">
      <w:pPr>
        <w:widowControl w:val="0"/>
        <w:suppressAutoHyphens/>
        <w:spacing w:after="0" w:line="240" w:lineRule="auto"/>
        <w:ind w:left="826"/>
        <w:jc w:val="both"/>
        <w:rPr>
          <w:rFonts w:ascii="Palatino Linotype" w:hAnsi="Palatino Linotype"/>
          <w:bCs/>
          <w:sz w:val="24"/>
          <w:szCs w:val="24"/>
        </w:rPr>
      </w:pPr>
    </w:p>
    <w:p w:rsidR="00FC71DA" w:rsidRPr="000E25A6" w:rsidRDefault="00FC71DA" w:rsidP="00E6525F">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C71DA" w:rsidRPr="002B2499" w:rsidTr="00FC71DA">
        <w:trPr>
          <w:jc w:val="center"/>
        </w:trPr>
        <w:tc>
          <w:tcPr>
            <w:tcW w:w="994" w:type="dxa"/>
            <w:vMerge w:val="restart"/>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C71DA" w:rsidRPr="002B2499" w:rsidTr="00FC71DA">
        <w:trPr>
          <w:jc w:val="center"/>
        </w:trPr>
        <w:tc>
          <w:tcPr>
            <w:tcW w:w="994" w:type="dxa"/>
            <w:vMerge/>
            <w:vAlign w:val="center"/>
          </w:tcPr>
          <w:p w:rsidR="00FC71DA" w:rsidRPr="002B2499" w:rsidRDefault="00FC71DA" w:rsidP="00E6525F">
            <w:pPr>
              <w:spacing w:after="0" w:line="240" w:lineRule="auto"/>
              <w:jc w:val="center"/>
              <w:rPr>
                <w:rFonts w:ascii="Palatino Linotype" w:hAnsi="Palatino Linotype"/>
                <w:b/>
                <w:sz w:val="20"/>
                <w:szCs w:val="20"/>
              </w:rPr>
            </w:pPr>
          </w:p>
        </w:tc>
        <w:tc>
          <w:tcPr>
            <w:tcW w:w="2800" w:type="dxa"/>
            <w:vMerge/>
            <w:vAlign w:val="center"/>
          </w:tcPr>
          <w:p w:rsidR="00FC71DA" w:rsidRPr="002B2499" w:rsidRDefault="00FC71DA" w:rsidP="00E6525F">
            <w:pPr>
              <w:spacing w:after="0" w:line="240" w:lineRule="auto"/>
              <w:rPr>
                <w:rFonts w:ascii="Palatino Linotype" w:hAnsi="Palatino Linotype"/>
                <w:b/>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C71DA" w:rsidRPr="002B2499" w:rsidRDefault="00FC71DA" w:rsidP="00E6525F">
            <w:pPr>
              <w:spacing w:after="0" w:line="240" w:lineRule="auto"/>
              <w:jc w:val="center"/>
              <w:rPr>
                <w:rFonts w:ascii="Palatino Linotype" w:hAnsi="Palatino Linotype"/>
                <w:b/>
                <w:sz w:val="20"/>
                <w:szCs w:val="20"/>
              </w:rPr>
            </w:pPr>
          </w:p>
        </w:tc>
      </w:tr>
      <w:tr w:rsidR="00FC71DA" w:rsidRPr="002B2499" w:rsidTr="00FC71DA">
        <w:trPr>
          <w:jc w:val="center"/>
        </w:trPr>
        <w:tc>
          <w:tcPr>
            <w:tcW w:w="994"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C71DA" w:rsidRPr="002B2499" w:rsidRDefault="00FC71DA" w:rsidP="00E6525F">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C71DA" w:rsidRPr="002B2499" w:rsidTr="00FC71DA">
        <w:trPr>
          <w:jc w:val="center"/>
        </w:trPr>
        <w:tc>
          <w:tcPr>
            <w:tcW w:w="994"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C71DA" w:rsidRPr="002B2499" w:rsidRDefault="00FC71DA" w:rsidP="00E6525F">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C71DA" w:rsidRPr="002B2499" w:rsidTr="00FC71DA">
        <w:trPr>
          <w:jc w:val="center"/>
        </w:trPr>
        <w:tc>
          <w:tcPr>
            <w:tcW w:w="994"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C71DA" w:rsidRPr="002B2499" w:rsidRDefault="00FC71DA" w:rsidP="00E6525F">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C71DA" w:rsidRPr="002B2499" w:rsidTr="00FC71DA">
        <w:trPr>
          <w:jc w:val="center"/>
        </w:trPr>
        <w:tc>
          <w:tcPr>
            <w:tcW w:w="994" w:type="dxa"/>
            <w:vAlign w:val="center"/>
          </w:tcPr>
          <w:p w:rsidR="00FC71DA" w:rsidRPr="002B2499" w:rsidRDefault="00FC71DA" w:rsidP="00E6525F">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C71DA" w:rsidRPr="002B2499" w:rsidRDefault="00FC71DA" w:rsidP="00E6525F">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2B2499" w:rsidRDefault="00FC71DA" w:rsidP="00E6525F">
            <w:pPr>
              <w:spacing w:after="0" w:line="240" w:lineRule="auto"/>
              <w:jc w:val="center"/>
              <w:rPr>
                <w:rFonts w:ascii="Palatino Linotype" w:hAnsi="Palatino Linotype"/>
                <w:sz w:val="20"/>
                <w:szCs w:val="20"/>
              </w:rPr>
            </w:pPr>
          </w:p>
        </w:tc>
      </w:tr>
      <w:tr w:rsidR="00FC71DA" w:rsidRPr="002B2499" w:rsidTr="00FC71DA">
        <w:trPr>
          <w:jc w:val="center"/>
        </w:trPr>
        <w:tc>
          <w:tcPr>
            <w:tcW w:w="994"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C71DA" w:rsidRPr="002B2499" w:rsidRDefault="00FC71DA" w:rsidP="00E6525F">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C71DA"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2B2499" w:rsidRDefault="00FC71DA" w:rsidP="00E6525F">
            <w:pPr>
              <w:spacing w:after="0" w:line="240" w:lineRule="auto"/>
              <w:jc w:val="center"/>
              <w:rPr>
                <w:rFonts w:ascii="Palatino Linotype" w:hAnsi="Palatino Linotype"/>
                <w:sz w:val="20"/>
                <w:szCs w:val="20"/>
              </w:rPr>
            </w:pPr>
          </w:p>
        </w:tc>
      </w:tr>
    </w:tbl>
    <w:p w:rsidR="00FC71DA" w:rsidRPr="000E25A6" w:rsidRDefault="00FC71DA" w:rsidP="00E6525F">
      <w:pPr>
        <w:widowControl w:val="0"/>
        <w:suppressAutoHyphens/>
        <w:spacing w:after="0" w:line="240" w:lineRule="auto"/>
        <w:ind w:left="972"/>
        <w:rPr>
          <w:rFonts w:ascii="Palatino Linotype" w:hAnsi="Palatino Linotype"/>
          <w:b/>
          <w:bCs/>
          <w:sz w:val="24"/>
          <w:szCs w:val="24"/>
        </w:rPr>
      </w:pPr>
    </w:p>
    <w:p w:rsidR="00FC71DA" w:rsidRPr="000E25A6" w:rsidRDefault="00FC71DA" w:rsidP="00E6525F">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71DA" w:rsidRPr="002B2499" w:rsidTr="00FC71DA">
        <w:trPr>
          <w:cantSplit/>
          <w:trHeight w:val="921"/>
          <w:jc w:val="center"/>
        </w:trPr>
        <w:tc>
          <w:tcPr>
            <w:tcW w:w="828" w:type="dxa"/>
            <w:vMerge w:val="restart"/>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C71DA" w:rsidRPr="002B2499" w:rsidTr="00FC71DA">
        <w:trPr>
          <w:cantSplit/>
          <w:trHeight w:val="1076"/>
          <w:jc w:val="center"/>
        </w:trPr>
        <w:tc>
          <w:tcPr>
            <w:tcW w:w="828" w:type="dxa"/>
            <w:vMerge/>
            <w:vAlign w:val="center"/>
          </w:tcPr>
          <w:p w:rsidR="00FC71DA" w:rsidRPr="002B2499" w:rsidRDefault="00FC71DA" w:rsidP="00E6525F">
            <w:pPr>
              <w:spacing w:after="0" w:line="240" w:lineRule="auto"/>
              <w:jc w:val="center"/>
              <w:rPr>
                <w:rFonts w:ascii="Palatino Linotype" w:hAnsi="Palatino Linotype"/>
                <w:b/>
                <w:sz w:val="20"/>
                <w:szCs w:val="20"/>
              </w:rPr>
            </w:pPr>
          </w:p>
        </w:tc>
        <w:tc>
          <w:tcPr>
            <w:tcW w:w="3621" w:type="dxa"/>
            <w:vMerge/>
            <w:vAlign w:val="center"/>
          </w:tcPr>
          <w:p w:rsidR="00FC71DA" w:rsidRPr="002B2499" w:rsidRDefault="00FC71DA" w:rsidP="00E6525F">
            <w:pPr>
              <w:spacing w:after="0" w:line="240" w:lineRule="auto"/>
              <w:rPr>
                <w:rFonts w:ascii="Palatino Linotype" w:hAnsi="Palatino Linotype"/>
                <w:b/>
                <w:sz w:val="20"/>
                <w:szCs w:val="20"/>
              </w:rPr>
            </w:pPr>
          </w:p>
        </w:tc>
        <w:tc>
          <w:tcPr>
            <w:tcW w:w="809" w:type="dxa"/>
            <w:textDirection w:val="btLr"/>
            <w:vAlign w:val="center"/>
          </w:tcPr>
          <w:p w:rsidR="00FC71DA" w:rsidRPr="002B2499" w:rsidRDefault="00FC71DA" w:rsidP="00E6525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C71DA" w:rsidRPr="002B2499" w:rsidRDefault="00FC71DA" w:rsidP="00E6525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C71DA" w:rsidRPr="002B2499" w:rsidRDefault="00FC71DA" w:rsidP="00E6525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C71DA" w:rsidRPr="002B2499" w:rsidRDefault="00FC71DA" w:rsidP="00E6525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C71DA" w:rsidRPr="002B2499" w:rsidRDefault="00FC71DA" w:rsidP="00E6525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FC71DA" w:rsidRPr="002B2499" w:rsidRDefault="00FC71DA" w:rsidP="00E6525F">
            <w:pPr>
              <w:spacing w:after="0" w:line="240" w:lineRule="auto"/>
              <w:jc w:val="center"/>
              <w:rPr>
                <w:rFonts w:ascii="Palatino Linotype" w:hAnsi="Palatino Linotype"/>
                <w:b/>
                <w:sz w:val="20"/>
                <w:szCs w:val="20"/>
              </w:rPr>
            </w:pPr>
          </w:p>
        </w:tc>
      </w:tr>
      <w:tr w:rsidR="00FC71DA" w:rsidRPr="002B2499" w:rsidTr="00FC71DA">
        <w:trPr>
          <w:jc w:val="center"/>
        </w:trPr>
        <w:tc>
          <w:tcPr>
            <w:tcW w:w="828" w:type="dxa"/>
            <w:shd w:val="clear" w:color="auto" w:fill="D9D9D9"/>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C71DA" w:rsidRPr="002B2499" w:rsidRDefault="00FC71DA" w:rsidP="00E6525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r>
      <w:tr w:rsidR="00FC71DA" w:rsidRPr="002B2499" w:rsidTr="00FC71DA">
        <w:trPr>
          <w:jc w:val="center"/>
        </w:trPr>
        <w:tc>
          <w:tcPr>
            <w:tcW w:w="828"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C71DA" w:rsidRPr="002B2499" w:rsidRDefault="00FC71DA" w:rsidP="00E6525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C71DA" w:rsidRPr="002B2499" w:rsidRDefault="00FC71DA" w:rsidP="00E6525F">
            <w:pPr>
              <w:spacing w:after="0" w:line="240" w:lineRule="auto"/>
              <w:jc w:val="center"/>
              <w:rPr>
                <w:rFonts w:ascii="Palatino Linotype" w:hAnsi="Palatino Linotype"/>
                <w:sz w:val="20"/>
                <w:szCs w:val="20"/>
              </w:rPr>
            </w:pPr>
          </w:p>
        </w:tc>
      </w:tr>
      <w:tr w:rsidR="00FC71DA" w:rsidRPr="002B2499" w:rsidTr="00FC71DA">
        <w:trPr>
          <w:jc w:val="center"/>
        </w:trPr>
        <w:tc>
          <w:tcPr>
            <w:tcW w:w="828" w:type="dxa"/>
            <w:shd w:val="clear" w:color="auto" w:fill="D9D9D9"/>
            <w:vAlign w:val="center"/>
          </w:tcPr>
          <w:p w:rsidR="00FC71DA" w:rsidRPr="002B2499" w:rsidRDefault="00FC71DA" w:rsidP="00E6525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C71DA" w:rsidRPr="002B2499" w:rsidRDefault="00FC71DA" w:rsidP="00E6525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2B2499" w:rsidRDefault="00FC71DA" w:rsidP="00E6525F">
            <w:pPr>
              <w:spacing w:after="0" w:line="240" w:lineRule="auto"/>
              <w:jc w:val="center"/>
              <w:rPr>
                <w:rFonts w:ascii="Palatino Linotype" w:hAnsi="Palatino Linotype"/>
                <w:sz w:val="20"/>
                <w:szCs w:val="20"/>
              </w:rPr>
            </w:pPr>
          </w:p>
        </w:tc>
      </w:tr>
      <w:tr w:rsidR="00FC71DA" w:rsidRPr="002B2499" w:rsidTr="00FC71DA">
        <w:trPr>
          <w:jc w:val="center"/>
        </w:trPr>
        <w:tc>
          <w:tcPr>
            <w:tcW w:w="828"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C71DA" w:rsidRPr="002B2499" w:rsidRDefault="00FC71DA" w:rsidP="00E6525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C71DA" w:rsidRPr="002B2499"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2B2499"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C71DA" w:rsidRPr="005661E8" w:rsidRDefault="00FC71DA" w:rsidP="00E6525F">
      <w:pPr>
        <w:spacing w:after="0" w:line="240" w:lineRule="auto"/>
        <w:ind w:left="540"/>
        <w:jc w:val="both"/>
        <w:rPr>
          <w:rFonts w:ascii="Palatino Linotype" w:hAnsi="Palatino Linotype"/>
          <w:iCs/>
          <w:sz w:val="24"/>
          <w:szCs w:val="24"/>
        </w:rPr>
      </w:pPr>
    </w:p>
    <w:p w:rsidR="00FC71DA" w:rsidRPr="00CF3A34" w:rsidRDefault="00FC71DA" w:rsidP="00E6525F">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FC71DA" w:rsidRPr="00CF3A34" w:rsidRDefault="00FC71DA" w:rsidP="00E6525F">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FC71DA" w:rsidRDefault="00FC71DA" w:rsidP="00E6525F">
      <w:pPr>
        <w:widowControl w:val="0"/>
        <w:suppressAutoHyphens/>
        <w:spacing w:after="0" w:line="240" w:lineRule="auto"/>
        <w:ind w:left="792"/>
        <w:jc w:val="both"/>
        <w:rPr>
          <w:rFonts w:ascii="Palatino Linotype" w:hAnsi="Palatino Linotype"/>
          <w:bCs/>
        </w:rPr>
      </w:pPr>
    </w:p>
    <w:p w:rsidR="00FC71DA" w:rsidRDefault="00FC71DA" w:rsidP="00E6525F">
      <w:pPr>
        <w:widowControl w:val="0"/>
        <w:suppressAutoHyphens/>
        <w:spacing w:after="0" w:line="240" w:lineRule="auto"/>
        <w:ind w:left="792"/>
        <w:jc w:val="both"/>
        <w:rPr>
          <w:rFonts w:ascii="Palatino Linotype" w:hAnsi="Palatino Linotype"/>
          <w:bCs/>
        </w:rPr>
      </w:pPr>
    </w:p>
    <w:p w:rsidR="00FC71DA" w:rsidRPr="006B7DDC" w:rsidRDefault="00FC71DA" w:rsidP="00E6525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FC71DA" w:rsidRPr="006B7DDC" w:rsidRDefault="00FC71DA" w:rsidP="00E6525F">
      <w:pPr>
        <w:widowControl w:val="0"/>
        <w:suppressAutoHyphens/>
        <w:spacing w:after="0" w:line="240" w:lineRule="auto"/>
        <w:jc w:val="center"/>
        <w:rPr>
          <w:rFonts w:ascii="Palatino Linotype" w:hAnsi="Palatino Linotype"/>
          <w:b/>
          <w:bCs/>
          <w:sz w:val="40"/>
          <w:szCs w:val="40"/>
          <w:lang w:eastAsia="hu-HU"/>
        </w:rPr>
      </w:pPr>
    </w:p>
    <w:p w:rsidR="00FC71DA" w:rsidRPr="006B7DDC" w:rsidRDefault="00FC71DA" w:rsidP="00E6525F">
      <w:pPr>
        <w:widowControl w:val="0"/>
        <w:suppressAutoHyphens/>
        <w:spacing w:after="0" w:line="240" w:lineRule="auto"/>
        <w:jc w:val="center"/>
        <w:rPr>
          <w:rFonts w:ascii="Palatino Linotype" w:hAnsi="Palatino Linotype"/>
          <w:b/>
          <w:bCs/>
          <w:sz w:val="40"/>
          <w:szCs w:val="40"/>
          <w:lang w:eastAsia="hu-HU"/>
        </w:rPr>
      </w:pPr>
    </w:p>
    <w:p w:rsidR="00FC71DA" w:rsidRPr="006B7DDC" w:rsidRDefault="00FC71DA" w:rsidP="00E6525F">
      <w:pPr>
        <w:widowControl w:val="0"/>
        <w:suppressAutoHyphens/>
        <w:spacing w:after="0" w:line="240" w:lineRule="auto"/>
        <w:jc w:val="center"/>
        <w:rPr>
          <w:rFonts w:ascii="Palatino Linotype" w:hAnsi="Palatino Linotype"/>
          <w:b/>
          <w:bCs/>
          <w:sz w:val="40"/>
          <w:szCs w:val="40"/>
          <w:lang w:eastAsia="hu-HU"/>
        </w:rPr>
      </w:pPr>
    </w:p>
    <w:p w:rsidR="00FC71DA" w:rsidRPr="006B7DDC" w:rsidRDefault="00FC71DA" w:rsidP="00E6525F">
      <w:pPr>
        <w:widowControl w:val="0"/>
        <w:suppressAutoHyphens/>
        <w:spacing w:after="0" w:line="240" w:lineRule="auto"/>
        <w:jc w:val="center"/>
        <w:rPr>
          <w:rFonts w:ascii="Palatino Linotype" w:hAnsi="Palatino Linotype"/>
          <w:b/>
          <w:bCs/>
          <w:sz w:val="40"/>
          <w:szCs w:val="40"/>
          <w:lang w:eastAsia="hu-HU"/>
        </w:rPr>
      </w:pPr>
    </w:p>
    <w:p w:rsidR="00FC71DA" w:rsidRPr="006B7DDC" w:rsidRDefault="00FC71DA" w:rsidP="00E6525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C71DA" w:rsidRPr="006B7DDC" w:rsidRDefault="00FC71DA" w:rsidP="00E6525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FC71DA" w:rsidRPr="006B7DDC" w:rsidRDefault="00FC71DA" w:rsidP="00E6525F">
      <w:pPr>
        <w:widowControl w:val="0"/>
        <w:suppressAutoHyphens/>
        <w:spacing w:after="0" w:line="240" w:lineRule="auto"/>
        <w:jc w:val="center"/>
        <w:rPr>
          <w:rFonts w:ascii="Palatino Linotype" w:hAnsi="Palatino Linotype"/>
          <w:sz w:val="44"/>
          <w:szCs w:val="44"/>
          <w:lang w:eastAsia="hu-HU"/>
        </w:rPr>
      </w:pPr>
    </w:p>
    <w:p w:rsidR="00FC71DA" w:rsidRPr="006B7DDC" w:rsidRDefault="00FC71DA" w:rsidP="00E6525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C71DA" w:rsidRPr="006B7DDC" w:rsidRDefault="00FC71DA" w:rsidP="00E6525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FC71DA" w:rsidRPr="006B7DDC" w:rsidRDefault="00FC71DA" w:rsidP="00E6525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C71DA" w:rsidRPr="006B7DDC" w:rsidTr="00FC71D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FC71DA" w:rsidRPr="006B7DDC" w:rsidTr="00FC71D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C71DA" w:rsidRPr="006B7DDC" w:rsidRDefault="00FC71DA" w:rsidP="00E6525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FC71DA" w:rsidRPr="006B7DDC" w:rsidRDefault="00FC71DA" w:rsidP="00E6525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FC71DA" w:rsidRPr="006B7DDC" w:rsidRDefault="00FC71DA" w:rsidP="00E6525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FC71DA" w:rsidRPr="006B7DDC" w:rsidRDefault="00FC71DA" w:rsidP="00E6525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FC71DA" w:rsidRPr="006B7DDC" w:rsidRDefault="00FC71DA" w:rsidP="00E6525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C71DA" w:rsidRPr="006B7DDC" w:rsidTr="00FC71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8773D5" w:rsidRDefault="00FC71DA" w:rsidP="00E6525F">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C71DA" w:rsidRPr="006B7DDC" w:rsidTr="00FC71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C71DA" w:rsidRPr="006B7DDC" w:rsidTr="00FC71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C71DA" w:rsidRPr="006B7DDC" w:rsidTr="00FC71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C71DA" w:rsidRPr="006B7DDC" w:rsidTr="00FC71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FC71DA" w:rsidRPr="006B7DDC" w:rsidRDefault="00FC71DA" w:rsidP="00E6525F">
      <w:pPr>
        <w:widowControl w:val="0"/>
        <w:suppressAutoHyphens/>
        <w:spacing w:after="0" w:line="240" w:lineRule="auto"/>
        <w:ind w:left="-15"/>
        <w:jc w:val="both"/>
        <w:rPr>
          <w:rFonts w:ascii="Palatino Linotype" w:hAnsi="Palatino Linotype"/>
          <w:sz w:val="24"/>
          <w:szCs w:val="24"/>
          <w:lang w:eastAsia="hu-HU"/>
        </w:rPr>
      </w:pPr>
    </w:p>
    <w:p w:rsidR="00FC71DA" w:rsidRPr="006B7DDC" w:rsidRDefault="00FC71DA" w:rsidP="00E6525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FC71DA" w:rsidRPr="00AB6051" w:rsidRDefault="00FC71DA" w:rsidP="00E6525F">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C71DA" w:rsidRPr="00AB6051" w:rsidRDefault="00FC71DA" w:rsidP="00E6525F">
      <w:pPr>
        <w:widowControl w:val="0"/>
        <w:numPr>
          <w:ilvl w:val="0"/>
          <w:numId w:val="38"/>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lastRenderedPageBreak/>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FC71DA" w:rsidRPr="00AB6051" w:rsidRDefault="00FC71DA" w:rsidP="00E6525F">
      <w:pPr>
        <w:spacing w:after="0" w:line="240" w:lineRule="auto"/>
        <w:rPr>
          <w:rFonts w:ascii="Palatino Linotype" w:hAnsi="Palatino Linotype"/>
          <w:b/>
          <w:sz w:val="24"/>
          <w:szCs w:val="24"/>
          <w:lang w:eastAsia="hu-HU"/>
        </w:rPr>
      </w:pPr>
    </w:p>
    <w:p w:rsidR="00FC71DA" w:rsidRPr="00AB6051" w:rsidRDefault="00FC71DA" w:rsidP="00E6525F">
      <w:pPr>
        <w:widowControl w:val="0"/>
        <w:numPr>
          <w:ilvl w:val="1"/>
          <w:numId w:val="3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FC71DA" w:rsidRPr="00AB6051" w:rsidRDefault="00FC71DA" w:rsidP="00E6525F">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FC71DA" w:rsidRPr="00AB6051" w:rsidRDefault="00FC71DA" w:rsidP="00E6525F">
      <w:pPr>
        <w:spacing w:after="0" w:line="240" w:lineRule="auto"/>
        <w:rPr>
          <w:rFonts w:ascii="Palatino Linotype" w:hAnsi="Palatino Linotype"/>
          <w:sz w:val="24"/>
          <w:szCs w:val="24"/>
          <w:lang w:eastAsia="hu-HU"/>
        </w:rPr>
      </w:pPr>
    </w:p>
    <w:p w:rsidR="00FC71DA" w:rsidRPr="00AB6051" w:rsidRDefault="00FC71DA" w:rsidP="00E6525F">
      <w:pPr>
        <w:widowControl w:val="0"/>
        <w:numPr>
          <w:ilvl w:val="1"/>
          <w:numId w:val="3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FC71DA" w:rsidRPr="00AB6051" w:rsidRDefault="00FC71DA" w:rsidP="00E6525F">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FC71DA" w:rsidRPr="00AB6051" w:rsidRDefault="00FC71DA" w:rsidP="00E6525F">
      <w:pPr>
        <w:spacing w:after="0" w:line="240" w:lineRule="auto"/>
        <w:rPr>
          <w:rFonts w:ascii="Palatino Linotype" w:hAnsi="Palatino Linotype"/>
          <w:b/>
          <w:bCs/>
          <w:iCs/>
          <w:sz w:val="24"/>
          <w:szCs w:val="24"/>
          <w:lang w:eastAsia="hu-HU"/>
        </w:rPr>
      </w:pPr>
    </w:p>
    <w:p w:rsidR="00FC71DA" w:rsidRPr="00AB6051" w:rsidRDefault="00FC71DA" w:rsidP="00E6525F">
      <w:pPr>
        <w:widowControl w:val="0"/>
        <w:numPr>
          <w:ilvl w:val="1"/>
          <w:numId w:val="3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FC71DA" w:rsidRPr="00AB6051" w:rsidRDefault="00FC71DA" w:rsidP="00E6525F">
      <w:pPr>
        <w:spacing w:after="0" w:line="240" w:lineRule="auto"/>
        <w:rPr>
          <w:rFonts w:ascii="Palatino Linotype" w:hAnsi="Palatino Linotype"/>
          <w:b/>
          <w:bCs/>
          <w:iCs/>
          <w:sz w:val="24"/>
          <w:szCs w:val="24"/>
          <w:lang w:eastAsia="hu-HU"/>
        </w:rPr>
      </w:pPr>
    </w:p>
    <w:p w:rsidR="00FC71DA" w:rsidRPr="006B7DDC" w:rsidRDefault="00FC71DA" w:rsidP="00E6525F">
      <w:pPr>
        <w:numPr>
          <w:ilvl w:val="2"/>
          <w:numId w:val="38"/>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FC71DA" w:rsidRPr="006B7DDC" w:rsidRDefault="00FC71DA" w:rsidP="00E6525F">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FC71DA"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C71DA"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FC71DA"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C71DA" w:rsidRPr="006B7DDC" w:rsidRDefault="00FC71DA" w:rsidP="00E6525F">
      <w:pPr>
        <w:spacing w:after="0" w:line="240" w:lineRule="auto"/>
        <w:ind w:firstLine="540"/>
        <w:rPr>
          <w:rFonts w:ascii="Palatino Linotype" w:hAnsi="Palatino Linotype"/>
          <w:sz w:val="24"/>
          <w:szCs w:val="24"/>
          <w:lang w:eastAsia="hu-HU"/>
        </w:rPr>
      </w:pPr>
    </w:p>
    <w:p w:rsidR="00FC71DA" w:rsidRPr="0016206C" w:rsidRDefault="00FC71DA" w:rsidP="00E6525F">
      <w:pPr>
        <w:numPr>
          <w:ilvl w:val="2"/>
          <w:numId w:val="38"/>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FC71DA" w:rsidRPr="00B63991" w:rsidRDefault="00FC71DA" w:rsidP="00E6525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FC71DA" w:rsidRPr="00B63991" w:rsidRDefault="00FC71DA" w:rsidP="00E6525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FC71DA" w:rsidRPr="00B63991" w:rsidRDefault="00FC71DA" w:rsidP="00E6525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C71DA" w:rsidRPr="00B63991" w:rsidRDefault="00FC71DA" w:rsidP="00E6525F">
      <w:pPr>
        <w:numPr>
          <w:ilvl w:val="2"/>
          <w:numId w:val="3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C71DA" w:rsidRPr="00B63991"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FC71DA" w:rsidRPr="00B63991"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FC71DA" w:rsidRPr="00B63991"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C71DA" w:rsidRPr="00B63991"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FC71DA" w:rsidRPr="00B63991" w:rsidRDefault="00FC71DA" w:rsidP="00E6525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FC71DA" w:rsidRPr="00B63991" w:rsidRDefault="00FC71DA" w:rsidP="00E6525F">
      <w:pPr>
        <w:spacing w:after="0" w:line="240" w:lineRule="auto"/>
        <w:ind w:left="720"/>
        <w:rPr>
          <w:rFonts w:ascii="Palatino Linotype" w:hAnsi="Palatino Linotype"/>
          <w:sz w:val="24"/>
          <w:szCs w:val="24"/>
          <w:lang w:eastAsia="hu-HU"/>
        </w:rPr>
      </w:pPr>
    </w:p>
    <w:p w:rsidR="00FC71DA" w:rsidRPr="00B63991" w:rsidRDefault="00FC71DA" w:rsidP="00E6525F">
      <w:pPr>
        <w:numPr>
          <w:ilvl w:val="2"/>
          <w:numId w:val="3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C71DA" w:rsidRPr="00B63991" w:rsidRDefault="00FC71DA" w:rsidP="00E6525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C71DA" w:rsidRDefault="00FC71DA" w:rsidP="00E6525F">
      <w:pPr>
        <w:spacing w:after="0" w:line="240" w:lineRule="auto"/>
        <w:ind w:left="720"/>
        <w:jc w:val="both"/>
        <w:rPr>
          <w:rFonts w:ascii="Palatino Linotype" w:hAnsi="Palatino Linotype"/>
          <w:sz w:val="24"/>
          <w:szCs w:val="24"/>
          <w:lang w:eastAsia="hu-HU"/>
        </w:rPr>
      </w:pPr>
    </w:p>
    <w:p w:rsidR="00E6525F" w:rsidRPr="00B63991" w:rsidRDefault="00E6525F" w:rsidP="00E6525F">
      <w:pPr>
        <w:spacing w:after="0" w:line="240" w:lineRule="auto"/>
        <w:ind w:left="720"/>
        <w:jc w:val="both"/>
        <w:rPr>
          <w:rFonts w:ascii="Palatino Linotype" w:hAnsi="Palatino Linotype"/>
          <w:sz w:val="24"/>
          <w:szCs w:val="24"/>
          <w:lang w:eastAsia="hu-HU"/>
        </w:rPr>
      </w:pPr>
    </w:p>
    <w:p w:rsidR="00FC71DA" w:rsidRPr="00B63991" w:rsidRDefault="00FC71DA" w:rsidP="00E6525F">
      <w:pPr>
        <w:widowControl w:val="0"/>
        <w:numPr>
          <w:ilvl w:val="1"/>
          <w:numId w:val="38"/>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FC71DA" w:rsidRPr="005661E8" w:rsidRDefault="00FC71DA" w:rsidP="00E6525F">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FC71DA" w:rsidRPr="00B63991" w:rsidRDefault="00FC71DA" w:rsidP="00E6525F">
      <w:pPr>
        <w:spacing w:after="0" w:line="240" w:lineRule="auto"/>
        <w:ind w:left="792"/>
        <w:jc w:val="both"/>
        <w:rPr>
          <w:rFonts w:ascii="Palatino Linotype" w:hAnsi="Palatino Linotype"/>
          <w:b/>
          <w:bCs/>
          <w:sz w:val="24"/>
          <w:szCs w:val="24"/>
          <w:lang w:eastAsia="hu-HU"/>
        </w:rPr>
      </w:pPr>
    </w:p>
    <w:p w:rsidR="00FC71DA" w:rsidRPr="00B63991" w:rsidRDefault="00FC71DA" w:rsidP="00E6525F">
      <w:pPr>
        <w:widowControl w:val="0"/>
        <w:numPr>
          <w:ilvl w:val="1"/>
          <w:numId w:val="38"/>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FC71DA" w:rsidRPr="006B7DDC" w:rsidRDefault="00FC71DA" w:rsidP="00E6525F">
      <w:pPr>
        <w:widowControl w:val="0"/>
        <w:suppressAutoHyphens/>
        <w:spacing w:after="0" w:line="240" w:lineRule="auto"/>
        <w:ind w:left="720"/>
        <w:rPr>
          <w:rFonts w:ascii="Palatino Linotype" w:hAnsi="Palatino Linotype"/>
          <w:b/>
          <w:bCs/>
          <w:i/>
          <w:sz w:val="24"/>
          <w:szCs w:val="24"/>
          <w:lang w:eastAsia="hu-HU"/>
        </w:rPr>
      </w:pPr>
    </w:p>
    <w:p w:rsidR="00FC71DA" w:rsidRPr="006B7DDC" w:rsidRDefault="00FC71DA" w:rsidP="00E6525F">
      <w:pPr>
        <w:widowControl w:val="0"/>
        <w:numPr>
          <w:ilvl w:val="2"/>
          <w:numId w:val="3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C71DA" w:rsidRPr="00E8030B" w:rsidTr="00FC71DA">
        <w:trPr>
          <w:jc w:val="center"/>
        </w:trPr>
        <w:tc>
          <w:tcPr>
            <w:tcW w:w="994" w:type="dxa"/>
            <w:vMerge w:val="restart"/>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C71DA" w:rsidRPr="00E8030B" w:rsidTr="00FC71DA">
        <w:trPr>
          <w:jc w:val="center"/>
        </w:trPr>
        <w:tc>
          <w:tcPr>
            <w:tcW w:w="994" w:type="dxa"/>
            <w:vMerge/>
            <w:vAlign w:val="center"/>
          </w:tcPr>
          <w:p w:rsidR="00FC71DA" w:rsidRPr="00E8030B" w:rsidRDefault="00FC71DA" w:rsidP="00E6525F">
            <w:pPr>
              <w:spacing w:after="0" w:line="240" w:lineRule="auto"/>
              <w:jc w:val="center"/>
              <w:rPr>
                <w:rFonts w:ascii="Palatino Linotype" w:hAnsi="Palatino Linotype"/>
                <w:b/>
                <w:sz w:val="20"/>
                <w:szCs w:val="20"/>
              </w:rPr>
            </w:pPr>
          </w:p>
        </w:tc>
        <w:tc>
          <w:tcPr>
            <w:tcW w:w="2800" w:type="dxa"/>
            <w:vMerge/>
            <w:vAlign w:val="center"/>
          </w:tcPr>
          <w:p w:rsidR="00FC71DA" w:rsidRPr="00E8030B" w:rsidRDefault="00FC71DA" w:rsidP="00E6525F">
            <w:pPr>
              <w:spacing w:after="0" w:line="240" w:lineRule="auto"/>
              <w:rPr>
                <w:rFonts w:ascii="Palatino Linotype" w:hAnsi="Palatino Linotype"/>
                <w:b/>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C71DA" w:rsidRPr="00E8030B" w:rsidRDefault="00FC71DA" w:rsidP="00E6525F">
            <w:pPr>
              <w:spacing w:after="0" w:line="240" w:lineRule="auto"/>
              <w:jc w:val="center"/>
              <w:rPr>
                <w:rFonts w:ascii="Palatino Linotype" w:hAnsi="Palatino Linotype"/>
                <w:b/>
                <w:sz w:val="20"/>
                <w:szCs w:val="20"/>
              </w:rPr>
            </w:pPr>
          </w:p>
        </w:tc>
      </w:tr>
      <w:tr w:rsidR="00FC71DA" w:rsidRPr="00E8030B" w:rsidTr="00FC71DA">
        <w:trPr>
          <w:jc w:val="center"/>
        </w:trPr>
        <w:tc>
          <w:tcPr>
            <w:tcW w:w="994"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C71DA" w:rsidRPr="00E8030B" w:rsidRDefault="00FC71DA" w:rsidP="00E6525F">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994"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C71DA" w:rsidRPr="00E8030B" w:rsidRDefault="00FC71DA" w:rsidP="00E6525F">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994"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C71DA" w:rsidRPr="00E8030B" w:rsidRDefault="00FC71DA" w:rsidP="00E6525F">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994"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C71DA" w:rsidRPr="00E8030B" w:rsidRDefault="00FC71DA" w:rsidP="00E6525F">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994"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C71DA" w:rsidRPr="00E8030B" w:rsidRDefault="00FC71DA" w:rsidP="00E6525F">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994"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C71DA" w:rsidRPr="00E8030B" w:rsidRDefault="00FC71DA" w:rsidP="00E6525F">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E8030B" w:rsidRDefault="00FC71DA" w:rsidP="00E6525F">
            <w:pPr>
              <w:spacing w:after="0" w:line="240" w:lineRule="auto"/>
              <w:jc w:val="center"/>
              <w:rPr>
                <w:rFonts w:ascii="Palatino Linotype" w:hAnsi="Palatino Linotype"/>
                <w:sz w:val="20"/>
                <w:szCs w:val="20"/>
              </w:rPr>
            </w:pPr>
          </w:p>
        </w:tc>
      </w:tr>
    </w:tbl>
    <w:p w:rsidR="00FC71DA" w:rsidRPr="00B63991" w:rsidRDefault="00FC71DA" w:rsidP="00E6525F">
      <w:pPr>
        <w:widowControl w:val="0"/>
        <w:suppressAutoHyphens/>
        <w:spacing w:after="0" w:line="240" w:lineRule="auto"/>
        <w:rPr>
          <w:rFonts w:ascii="Palatino Linotype" w:hAnsi="Palatino Linotype"/>
          <w:b/>
          <w:bCs/>
          <w:sz w:val="24"/>
          <w:szCs w:val="24"/>
          <w:lang w:eastAsia="hu-HU"/>
        </w:rPr>
      </w:pPr>
    </w:p>
    <w:p w:rsidR="00FC71DA" w:rsidRPr="006B7DDC" w:rsidRDefault="00FC71DA" w:rsidP="00E6525F">
      <w:pPr>
        <w:widowControl w:val="0"/>
        <w:numPr>
          <w:ilvl w:val="2"/>
          <w:numId w:val="3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71DA" w:rsidRPr="00E8030B" w:rsidTr="00FC71DA">
        <w:trPr>
          <w:cantSplit/>
          <w:trHeight w:val="921"/>
          <w:jc w:val="center"/>
        </w:trPr>
        <w:tc>
          <w:tcPr>
            <w:tcW w:w="828" w:type="dxa"/>
            <w:vMerge w:val="restart"/>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C71DA" w:rsidRPr="00E8030B" w:rsidTr="00FC71DA">
        <w:trPr>
          <w:cantSplit/>
          <w:trHeight w:val="1076"/>
          <w:jc w:val="center"/>
        </w:trPr>
        <w:tc>
          <w:tcPr>
            <w:tcW w:w="828" w:type="dxa"/>
            <w:vMerge/>
            <w:vAlign w:val="center"/>
          </w:tcPr>
          <w:p w:rsidR="00FC71DA" w:rsidRPr="00E8030B" w:rsidRDefault="00FC71DA" w:rsidP="00E6525F">
            <w:pPr>
              <w:spacing w:after="0" w:line="240" w:lineRule="auto"/>
              <w:jc w:val="center"/>
              <w:rPr>
                <w:rFonts w:ascii="Palatino Linotype" w:hAnsi="Palatino Linotype"/>
                <w:b/>
                <w:sz w:val="20"/>
                <w:szCs w:val="20"/>
              </w:rPr>
            </w:pPr>
          </w:p>
        </w:tc>
        <w:tc>
          <w:tcPr>
            <w:tcW w:w="3621" w:type="dxa"/>
            <w:vMerge/>
            <w:vAlign w:val="center"/>
          </w:tcPr>
          <w:p w:rsidR="00FC71DA" w:rsidRPr="00E8030B" w:rsidRDefault="00FC71DA" w:rsidP="00E6525F">
            <w:pPr>
              <w:spacing w:after="0" w:line="240" w:lineRule="auto"/>
              <w:rPr>
                <w:rFonts w:ascii="Palatino Linotype" w:hAnsi="Palatino Linotype"/>
                <w:b/>
                <w:sz w:val="20"/>
                <w:szCs w:val="20"/>
              </w:rPr>
            </w:pPr>
          </w:p>
        </w:tc>
        <w:tc>
          <w:tcPr>
            <w:tcW w:w="809" w:type="dxa"/>
            <w:textDirection w:val="btLr"/>
            <w:vAlign w:val="center"/>
          </w:tcPr>
          <w:p w:rsidR="00FC71DA" w:rsidRPr="00E8030B" w:rsidRDefault="00FC71DA" w:rsidP="00E6525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C71DA" w:rsidRPr="00E8030B" w:rsidRDefault="00FC71DA" w:rsidP="00E6525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C71DA" w:rsidRPr="00E8030B" w:rsidRDefault="00FC71DA" w:rsidP="00E6525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C71DA" w:rsidRPr="00E8030B" w:rsidRDefault="00FC71DA" w:rsidP="00E6525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C71DA" w:rsidRPr="00E8030B" w:rsidRDefault="00FC71DA" w:rsidP="00E6525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C71DA" w:rsidRPr="00E8030B" w:rsidRDefault="00FC71DA" w:rsidP="00E6525F">
            <w:pPr>
              <w:spacing w:after="0" w:line="240" w:lineRule="auto"/>
              <w:jc w:val="center"/>
              <w:rPr>
                <w:rFonts w:ascii="Palatino Linotype" w:hAnsi="Palatino Linotype"/>
                <w:b/>
                <w:sz w:val="20"/>
                <w:szCs w:val="20"/>
              </w:rPr>
            </w:pPr>
          </w:p>
        </w:tc>
      </w:tr>
      <w:tr w:rsidR="00FC71DA" w:rsidRPr="00E8030B" w:rsidTr="00FC71DA">
        <w:trPr>
          <w:jc w:val="center"/>
        </w:trPr>
        <w:tc>
          <w:tcPr>
            <w:tcW w:w="828" w:type="dxa"/>
            <w:shd w:val="clear" w:color="auto" w:fill="D9D9D9"/>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C71DA" w:rsidRPr="00E8030B" w:rsidRDefault="00FC71DA" w:rsidP="00E6525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shd w:val="clear" w:color="auto" w:fill="D9D9D9"/>
            <w:vAlign w:val="center"/>
          </w:tcPr>
          <w:p w:rsidR="00FC71DA" w:rsidRPr="00E8030B" w:rsidRDefault="00FC71DA" w:rsidP="00E6525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C71DA" w:rsidRPr="00E8030B" w:rsidRDefault="00FC71DA" w:rsidP="00E6525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r w:rsidR="00FC71DA" w:rsidRPr="00E8030B" w:rsidTr="00FC71DA">
        <w:trPr>
          <w:jc w:val="center"/>
        </w:trPr>
        <w:tc>
          <w:tcPr>
            <w:tcW w:w="828" w:type="dxa"/>
            <w:vAlign w:val="center"/>
          </w:tcPr>
          <w:p w:rsidR="00FC71DA" w:rsidRPr="00E8030B" w:rsidRDefault="00FC71DA" w:rsidP="00E6525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C71DA" w:rsidRPr="00E8030B" w:rsidRDefault="00FC71DA" w:rsidP="00E6525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E8030B"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C71DA" w:rsidRPr="00E8030B"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E8030B" w:rsidRDefault="00FC71DA" w:rsidP="00E6525F">
            <w:pPr>
              <w:spacing w:after="0" w:line="240" w:lineRule="auto"/>
              <w:jc w:val="center"/>
              <w:rPr>
                <w:rFonts w:ascii="Palatino Linotype" w:hAnsi="Palatino Linotype"/>
                <w:sz w:val="20"/>
                <w:szCs w:val="20"/>
              </w:rPr>
            </w:pPr>
          </w:p>
        </w:tc>
      </w:tr>
    </w:tbl>
    <w:p w:rsidR="00FC71DA" w:rsidRDefault="00FC71DA" w:rsidP="00E6525F">
      <w:pPr>
        <w:widowControl w:val="0"/>
        <w:suppressAutoHyphens/>
        <w:spacing w:after="0" w:line="240" w:lineRule="auto"/>
        <w:ind w:left="360"/>
        <w:rPr>
          <w:rFonts w:ascii="Palatino Linotype" w:hAnsi="Palatino Linotype"/>
          <w:b/>
          <w:bCs/>
          <w:sz w:val="24"/>
          <w:szCs w:val="24"/>
          <w:lang w:eastAsia="hu-HU"/>
        </w:rPr>
      </w:pPr>
    </w:p>
    <w:p w:rsidR="00FC71DA" w:rsidRPr="006B7DDC" w:rsidRDefault="00FC71DA" w:rsidP="00E6525F">
      <w:pPr>
        <w:widowControl w:val="0"/>
        <w:numPr>
          <w:ilvl w:val="1"/>
          <w:numId w:val="3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FC71DA" w:rsidRPr="006B7DDC" w:rsidRDefault="00FC71DA" w:rsidP="00E6525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FC71DA" w:rsidRDefault="00FC71DA" w:rsidP="00E6525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C71DA" w:rsidRDefault="00FC71DA" w:rsidP="00E6525F">
      <w:pPr>
        <w:widowControl w:val="0"/>
        <w:suppressAutoHyphens/>
        <w:spacing w:after="0" w:line="240" w:lineRule="auto"/>
        <w:ind w:left="-15"/>
        <w:jc w:val="center"/>
        <w:rPr>
          <w:rFonts w:ascii="Palatino Linotype" w:hAnsi="Palatino Linotype"/>
          <w:b/>
          <w:bCs/>
          <w:sz w:val="40"/>
          <w:szCs w:val="40"/>
          <w:lang w:eastAsia="hu-HU"/>
        </w:rPr>
      </w:pPr>
    </w:p>
    <w:p w:rsidR="00FC71DA" w:rsidRDefault="00FC71DA" w:rsidP="00E6525F">
      <w:pPr>
        <w:widowControl w:val="0"/>
        <w:suppressAutoHyphens/>
        <w:spacing w:after="0" w:line="240" w:lineRule="auto"/>
        <w:ind w:left="-15"/>
        <w:jc w:val="center"/>
        <w:rPr>
          <w:rFonts w:ascii="Palatino Linotype" w:hAnsi="Palatino Linotype"/>
          <w:b/>
          <w:bCs/>
          <w:sz w:val="40"/>
          <w:szCs w:val="40"/>
          <w:lang w:eastAsia="hu-HU"/>
        </w:rPr>
      </w:pPr>
    </w:p>
    <w:p w:rsidR="00FC71DA" w:rsidRDefault="00FC71DA" w:rsidP="00E6525F">
      <w:pPr>
        <w:widowControl w:val="0"/>
        <w:suppressAutoHyphens/>
        <w:spacing w:after="0" w:line="240" w:lineRule="auto"/>
        <w:ind w:left="-15"/>
        <w:jc w:val="center"/>
        <w:rPr>
          <w:rFonts w:ascii="Palatino Linotype" w:hAnsi="Palatino Linotype"/>
          <w:b/>
          <w:bCs/>
          <w:sz w:val="40"/>
          <w:szCs w:val="40"/>
          <w:lang w:eastAsia="hu-HU"/>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C71DA" w:rsidRPr="006B7DDC" w:rsidRDefault="00FC71DA" w:rsidP="00E6525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FC71DA" w:rsidRPr="006B7DDC" w:rsidRDefault="00FC71DA" w:rsidP="00E6525F">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FC71DA" w:rsidRPr="006B7DDC" w:rsidTr="00FC71DA">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FC71DA" w:rsidRPr="00C230C6" w:rsidRDefault="00FC71DA" w:rsidP="00E6525F">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FC71DA" w:rsidRPr="006B7DDC" w:rsidTr="00FC71D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FC71DA" w:rsidRPr="006B7DDC" w:rsidRDefault="00FC71DA" w:rsidP="00E6525F">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FC71DA" w:rsidRPr="00C230C6" w:rsidRDefault="00FC71DA" w:rsidP="00E6525F">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FC71DA" w:rsidRPr="00C230C6" w:rsidRDefault="00FC71DA" w:rsidP="00E6525F">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FC71DA" w:rsidRPr="006B7DDC" w:rsidRDefault="00FC71DA" w:rsidP="00E6525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FC71DA" w:rsidRPr="006B7DDC" w:rsidRDefault="00FC71DA" w:rsidP="00E6525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C71DA" w:rsidRPr="006B7DDC" w:rsidTr="00FC7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C71DA" w:rsidRPr="006B7DDC" w:rsidTr="00FC71DA">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C71DA" w:rsidRPr="006B7DDC" w:rsidRDefault="00FC71DA" w:rsidP="00E6525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C71DA" w:rsidRPr="006B7DDC" w:rsidTr="00FC7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r w:rsidR="00FC71DA" w:rsidRPr="006B7DDC" w:rsidTr="00FC71D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FC71DA" w:rsidRPr="006B7DDC" w:rsidRDefault="00FC71DA" w:rsidP="00E6525F">
            <w:pPr>
              <w:spacing w:after="0" w:line="240" w:lineRule="auto"/>
              <w:jc w:val="center"/>
              <w:rPr>
                <w:rFonts w:ascii="Palatino Linotype" w:hAnsi="Palatino Linotype" w:cs="Arial"/>
                <w:sz w:val="20"/>
                <w:szCs w:val="20"/>
                <w:lang w:eastAsia="hu-HU"/>
              </w:rPr>
            </w:pPr>
          </w:p>
        </w:tc>
      </w:tr>
    </w:tbl>
    <w:p w:rsidR="00FC71DA" w:rsidRPr="006B7DDC" w:rsidRDefault="00FC71DA" w:rsidP="00E6525F">
      <w:pPr>
        <w:widowControl w:val="0"/>
        <w:numPr>
          <w:ilvl w:val="0"/>
          <w:numId w:val="4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FC71DA" w:rsidRDefault="00FC71DA" w:rsidP="00E6525F">
      <w:pPr>
        <w:spacing w:after="0" w:line="240" w:lineRule="auto"/>
        <w:rPr>
          <w:rFonts w:ascii="Palatino Linotype" w:hAnsi="Palatino Linotype"/>
          <w:b/>
          <w:sz w:val="24"/>
          <w:szCs w:val="24"/>
          <w:lang w:eastAsia="hu-HU"/>
        </w:rPr>
      </w:pPr>
    </w:p>
    <w:p w:rsidR="00FC71DA" w:rsidRPr="006B7DDC" w:rsidRDefault="00FC71DA" w:rsidP="00E6525F">
      <w:pPr>
        <w:widowControl w:val="0"/>
        <w:numPr>
          <w:ilvl w:val="1"/>
          <w:numId w:val="4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C71DA" w:rsidRPr="00AA5B0C" w:rsidRDefault="00FC71DA" w:rsidP="00E6525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FC71DA" w:rsidRPr="00AA5B0C" w:rsidRDefault="00FC71DA" w:rsidP="00E6525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FC71DA" w:rsidRPr="00AA5B0C" w:rsidRDefault="00FC71DA" w:rsidP="00E6525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FC71DA" w:rsidRPr="00C5478E" w:rsidRDefault="00FC71DA" w:rsidP="00E6525F">
      <w:pPr>
        <w:spacing w:after="0" w:line="240" w:lineRule="auto"/>
        <w:rPr>
          <w:rFonts w:ascii="Palatino Linotype" w:hAnsi="Palatino Linotype"/>
          <w:b/>
          <w:sz w:val="24"/>
          <w:szCs w:val="24"/>
          <w:lang w:eastAsia="hu-HU"/>
        </w:rPr>
      </w:pPr>
    </w:p>
    <w:p w:rsidR="00FC71DA" w:rsidRDefault="00FC71DA" w:rsidP="00E6525F">
      <w:pPr>
        <w:widowControl w:val="0"/>
        <w:numPr>
          <w:ilvl w:val="1"/>
          <w:numId w:val="4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FC71DA" w:rsidRPr="00C005EC" w:rsidRDefault="00FC71DA" w:rsidP="00E6525F">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FC71DA" w:rsidRPr="006B7DDC" w:rsidRDefault="00FC71DA" w:rsidP="00E6525F">
      <w:pPr>
        <w:spacing w:after="0" w:line="240" w:lineRule="auto"/>
        <w:rPr>
          <w:rFonts w:ascii="Palatino Linotype" w:hAnsi="Palatino Linotype"/>
          <w:b/>
          <w:bCs/>
          <w:iCs/>
          <w:sz w:val="24"/>
          <w:szCs w:val="24"/>
          <w:lang w:eastAsia="hu-HU"/>
        </w:rPr>
      </w:pPr>
    </w:p>
    <w:p w:rsidR="00FC71DA" w:rsidRPr="00DE7CA1" w:rsidRDefault="00FC71DA" w:rsidP="00E6525F">
      <w:pPr>
        <w:widowControl w:val="0"/>
        <w:numPr>
          <w:ilvl w:val="1"/>
          <w:numId w:val="4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C71DA" w:rsidRPr="009E38C9" w:rsidRDefault="00FC71DA" w:rsidP="00E6525F">
      <w:pPr>
        <w:widowControl w:val="0"/>
        <w:suppressAutoHyphens/>
        <w:spacing w:after="0" w:line="240" w:lineRule="auto"/>
        <w:ind w:left="792"/>
        <w:rPr>
          <w:rFonts w:ascii="Palatino Linotype" w:hAnsi="Palatino Linotype"/>
          <w:b/>
          <w:bCs/>
          <w:iCs/>
          <w:sz w:val="24"/>
          <w:szCs w:val="24"/>
          <w:lang w:eastAsia="hu-HU"/>
        </w:rPr>
      </w:pPr>
    </w:p>
    <w:p w:rsidR="00FC71DA" w:rsidRPr="00511DC8" w:rsidRDefault="00FC71DA" w:rsidP="00E6525F">
      <w:pPr>
        <w:pStyle w:val="Listaszerbekezds"/>
        <w:numPr>
          <w:ilvl w:val="2"/>
          <w:numId w:val="50"/>
        </w:numPr>
        <w:spacing w:after="0" w:line="240" w:lineRule="auto"/>
        <w:rPr>
          <w:rFonts w:ascii="Palatino Linotype" w:hAnsi="Palatino Linotype"/>
          <w:b/>
          <w:sz w:val="24"/>
          <w:szCs w:val="24"/>
          <w:lang w:eastAsia="hu-HU"/>
        </w:rPr>
      </w:pPr>
      <w:r w:rsidRPr="00511DC8">
        <w:rPr>
          <w:rFonts w:ascii="Palatino Linotype" w:hAnsi="Palatino Linotype"/>
          <w:b/>
          <w:sz w:val="24"/>
          <w:szCs w:val="24"/>
          <w:lang w:eastAsia="hu-HU"/>
        </w:rPr>
        <w:t>Nyelvtani rendszer</w:t>
      </w:r>
      <w:r w:rsidR="00E6525F">
        <w:rPr>
          <w:rFonts w:ascii="Palatino Linotype" w:hAnsi="Palatino Linotype"/>
          <w:b/>
          <w:sz w:val="24"/>
          <w:szCs w:val="24"/>
          <w:lang w:eastAsia="hu-HU"/>
        </w:rPr>
        <w:t>e</w:t>
      </w:r>
      <w:r w:rsidRPr="00511DC8">
        <w:rPr>
          <w:rFonts w:ascii="Palatino Linotype" w:hAnsi="Palatino Linotype"/>
          <w:b/>
          <w:sz w:val="24"/>
          <w:szCs w:val="24"/>
          <w:lang w:eastAsia="hu-HU"/>
        </w:rPr>
        <w:t>zés 1</w:t>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i/>
          <w:sz w:val="24"/>
          <w:szCs w:val="24"/>
          <w:lang w:eastAsia="hu-HU"/>
        </w:rPr>
        <w:t>8 óra</w:t>
      </w:r>
    </w:p>
    <w:p w:rsidR="00FC71DA" w:rsidRPr="00AA5B0C" w:rsidRDefault="00FC71DA" w:rsidP="00E6525F">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FC71DA" w:rsidRPr="00A00643" w:rsidRDefault="00FC71DA" w:rsidP="00E6525F">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FC71DA" w:rsidRPr="006B7DDC" w:rsidRDefault="00FC71DA" w:rsidP="00E6525F">
      <w:pPr>
        <w:spacing w:after="0" w:line="240" w:lineRule="auto"/>
        <w:ind w:firstLine="540"/>
        <w:rPr>
          <w:rFonts w:ascii="Palatino Linotype" w:hAnsi="Palatino Linotype"/>
          <w:sz w:val="24"/>
          <w:szCs w:val="24"/>
          <w:lang w:eastAsia="hu-HU"/>
        </w:rPr>
      </w:pPr>
    </w:p>
    <w:p w:rsidR="00FC71DA" w:rsidRPr="00511DC8" w:rsidRDefault="00FC71DA" w:rsidP="00E6525F">
      <w:pPr>
        <w:pStyle w:val="Listaszerbekezds"/>
        <w:numPr>
          <w:ilvl w:val="2"/>
          <w:numId w:val="50"/>
        </w:numPr>
        <w:spacing w:after="0" w:line="240" w:lineRule="auto"/>
        <w:rPr>
          <w:rFonts w:ascii="Palatino Linotype" w:hAnsi="Palatino Linotype"/>
          <w:b/>
          <w:sz w:val="24"/>
          <w:szCs w:val="24"/>
          <w:lang w:eastAsia="hu-HU"/>
        </w:rPr>
      </w:pPr>
      <w:r w:rsidRPr="00511DC8">
        <w:rPr>
          <w:rFonts w:ascii="Palatino Linotype" w:hAnsi="Palatino Linotype"/>
          <w:b/>
          <w:sz w:val="24"/>
          <w:szCs w:val="24"/>
          <w:lang w:eastAsia="hu-HU"/>
        </w:rPr>
        <w:t>Nyelvtani rendszerezés 2</w:t>
      </w:r>
      <w:r w:rsidRPr="00511DC8">
        <w:rPr>
          <w:rFonts w:ascii="Palatino Linotype" w:eastAsia="Lucida Sans Unicode" w:hAnsi="Palatino Linotype"/>
          <w:b/>
          <w:kern w:val="1"/>
          <w:sz w:val="24"/>
          <w:szCs w:val="24"/>
          <w:lang w:eastAsia="hi-IN" w:bidi="hi-IN"/>
        </w:rPr>
        <w:tab/>
      </w:r>
      <w:r w:rsidRPr="00511DC8">
        <w:rPr>
          <w:rFonts w:ascii="Palatino Linotype" w:eastAsia="Lucida Sans Unicode" w:hAnsi="Palatino Linotype"/>
          <w:b/>
          <w:kern w:val="1"/>
          <w:sz w:val="24"/>
          <w:szCs w:val="24"/>
          <w:lang w:eastAsia="hi-IN" w:bidi="hi-IN"/>
        </w:rPr>
        <w:tab/>
      </w:r>
      <w:r w:rsidRPr="00511DC8">
        <w:rPr>
          <w:rFonts w:ascii="Palatino Linotype" w:eastAsia="Lucida Sans Unicode" w:hAnsi="Palatino Linotype"/>
          <w:b/>
          <w:kern w:val="1"/>
          <w:sz w:val="24"/>
          <w:szCs w:val="24"/>
          <w:lang w:eastAsia="hi-IN" w:bidi="hi-IN"/>
        </w:rPr>
        <w:tab/>
      </w:r>
      <w:r w:rsidRPr="00511DC8">
        <w:rPr>
          <w:rFonts w:ascii="Palatino Linotype" w:eastAsia="Lucida Sans Unicode" w:hAnsi="Palatino Linotype"/>
          <w:b/>
          <w:kern w:val="1"/>
          <w:sz w:val="24"/>
          <w:szCs w:val="24"/>
          <w:lang w:eastAsia="hi-IN" w:bidi="hi-IN"/>
        </w:rPr>
        <w:tab/>
      </w:r>
      <w:r w:rsidRPr="00511DC8">
        <w:rPr>
          <w:rFonts w:ascii="Palatino Linotype" w:eastAsia="Lucida Sans Unicode" w:hAnsi="Palatino Linotype"/>
          <w:b/>
          <w:kern w:val="1"/>
          <w:sz w:val="24"/>
          <w:szCs w:val="24"/>
          <w:lang w:eastAsia="hi-IN" w:bidi="hi-IN"/>
        </w:rPr>
        <w:tab/>
      </w:r>
      <w:r w:rsidRPr="00511DC8">
        <w:rPr>
          <w:rFonts w:ascii="Palatino Linotype" w:eastAsia="Lucida Sans Unicode" w:hAnsi="Palatino Linotype"/>
          <w:b/>
          <w:kern w:val="1"/>
          <w:sz w:val="24"/>
          <w:szCs w:val="24"/>
          <w:lang w:eastAsia="hi-IN" w:bidi="hi-IN"/>
        </w:rPr>
        <w:tab/>
      </w:r>
      <w:r w:rsidRPr="00511DC8">
        <w:rPr>
          <w:rFonts w:ascii="Palatino Linotype" w:eastAsia="Lucida Sans Unicode" w:hAnsi="Palatino Linotype"/>
          <w:b/>
          <w:i/>
          <w:kern w:val="1"/>
          <w:sz w:val="24"/>
          <w:szCs w:val="24"/>
          <w:lang w:eastAsia="hi-IN" w:bidi="hi-IN"/>
        </w:rPr>
        <w:t>8</w:t>
      </w:r>
      <w:r w:rsidRPr="00511DC8">
        <w:rPr>
          <w:rFonts w:ascii="Palatino Linotype" w:hAnsi="Palatino Linotype"/>
          <w:b/>
          <w:i/>
          <w:sz w:val="24"/>
          <w:szCs w:val="24"/>
          <w:lang w:eastAsia="hu-HU"/>
        </w:rPr>
        <w:t xml:space="preserve"> óra</w:t>
      </w:r>
    </w:p>
    <w:p w:rsidR="00FC71DA" w:rsidRPr="006B7DDC" w:rsidRDefault="00FC71DA" w:rsidP="00E6525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FC71DA" w:rsidRPr="006B7DDC" w:rsidRDefault="00FC71DA" w:rsidP="00E6525F">
      <w:pPr>
        <w:spacing w:after="0" w:line="240" w:lineRule="auto"/>
        <w:jc w:val="both"/>
        <w:rPr>
          <w:rFonts w:ascii="Palatino Linotype" w:hAnsi="Palatino Linotype"/>
          <w:sz w:val="24"/>
          <w:szCs w:val="24"/>
          <w:lang w:eastAsia="hu-HU"/>
        </w:rPr>
      </w:pPr>
    </w:p>
    <w:p w:rsidR="00FC71DA" w:rsidRPr="00511DC8" w:rsidRDefault="00FC71DA" w:rsidP="00E6525F">
      <w:pPr>
        <w:pStyle w:val="Listaszerbekezds"/>
        <w:numPr>
          <w:ilvl w:val="2"/>
          <w:numId w:val="50"/>
        </w:numPr>
        <w:spacing w:after="0" w:line="240" w:lineRule="auto"/>
        <w:rPr>
          <w:rFonts w:ascii="Palatino Linotype" w:hAnsi="Palatino Linotype"/>
          <w:b/>
          <w:sz w:val="24"/>
          <w:szCs w:val="24"/>
          <w:lang w:eastAsia="hu-HU"/>
        </w:rPr>
      </w:pPr>
      <w:r w:rsidRPr="00511DC8">
        <w:rPr>
          <w:rFonts w:ascii="Palatino Linotype" w:hAnsi="Palatino Linotype"/>
          <w:b/>
          <w:sz w:val="24"/>
          <w:szCs w:val="24"/>
          <w:lang w:eastAsia="hu-HU"/>
        </w:rPr>
        <w:t xml:space="preserve">Nyelvi készségfejlesztés </w:t>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i/>
          <w:sz w:val="24"/>
          <w:szCs w:val="24"/>
          <w:lang w:eastAsia="hu-HU"/>
        </w:rPr>
        <w:t>24 óra</w:t>
      </w:r>
    </w:p>
    <w:p w:rsidR="00FC71DA" w:rsidRDefault="00FC71DA" w:rsidP="00E6525F">
      <w:pPr>
        <w:widowControl w:val="0"/>
        <w:suppressAutoHyphens/>
        <w:spacing w:after="0" w:line="240" w:lineRule="auto"/>
        <w:ind w:left="1560"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FC71DA" w:rsidRDefault="00FC71DA" w:rsidP="00E6525F">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FC71DA" w:rsidRDefault="00FC71DA" w:rsidP="00E6525F">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C71DA" w:rsidRPr="00F44D3F" w:rsidRDefault="00FC71DA" w:rsidP="00E6525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FC71DA" w:rsidRPr="00F44D3F" w:rsidRDefault="00FC71DA" w:rsidP="00E6525F">
      <w:pPr>
        <w:widowControl w:val="0"/>
        <w:numPr>
          <w:ilvl w:val="0"/>
          <w:numId w:val="3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FC71DA" w:rsidRPr="00F44D3F" w:rsidRDefault="00FC71DA" w:rsidP="00E6525F">
      <w:pPr>
        <w:widowControl w:val="0"/>
        <w:numPr>
          <w:ilvl w:val="0"/>
          <w:numId w:val="3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FC71DA" w:rsidRPr="00F44D3F" w:rsidRDefault="00FC71DA" w:rsidP="00E6525F">
      <w:pPr>
        <w:widowControl w:val="0"/>
        <w:numPr>
          <w:ilvl w:val="0"/>
          <w:numId w:val="3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FC71DA" w:rsidRPr="00F44D3F" w:rsidRDefault="00FC71DA" w:rsidP="00E6525F">
      <w:pPr>
        <w:widowControl w:val="0"/>
        <w:numPr>
          <w:ilvl w:val="0"/>
          <w:numId w:val="3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FC71DA" w:rsidRPr="00F44D3F" w:rsidRDefault="00FC71DA" w:rsidP="00E6525F">
      <w:pPr>
        <w:widowControl w:val="0"/>
        <w:numPr>
          <w:ilvl w:val="0"/>
          <w:numId w:val="3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FC71DA" w:rsidRPr="00F44D3F" w:rsidRDefault="00FC71DA" w:rsidP="00E6525F">
      <w:pPr>
        <w:widowControl w:val="0"/>
        <w:numPr>
          <w:ilvl w:val="0"/>
          <w:numId w:val="3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FC71DA" w:rsidRPr="00AA5B0C" w:rsidRDefault="00FC71DA" w:rsidP="00E6525F">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C71DA" w:rsidRDefault="00FC71DA" w:rsidP="00E6525F">
      <w:pPr>
        <w:spacing w:after="0" w:line="240" w:lineRule="auto"/>
        <w:ind w:left="708"/>
        <w:jc w:val="both"/>
        <w:rPr>
          <w:rFonts w:ascii="Palatino Linotype" w:hAnsi="Palatino Linotype"/>
          <w:sz w:val="24"/>
          <w:szCs w:val="24"/>
          <w:lang w:eastAsia="hu-HU"/>
        </w:rPr>
      </w:pPr>
    </w:p>
    <w:p w:rsidR="00E6525F" w:rsidRDefault="00E6525F" w:rsidP="00E6525F">
      <w:pPr>
        <w:spacing w:after="0" w:line="240" w:lineRule="auto"/>
        <w:ind w:left="708"/>
        <w:jc w:val="both"/>
        <w:rPr>
          <w:rFonts w:ascii="Palatino Linotype" w:hAnsi="Palatino Linotype"/>
          <w:sz w:val="24"/>
          <w:szCs w:val="24"/>
          <w:lang w:eastAsia="hu-HU"/>
        </w:rPr>
      </w:pPr>
    </w:p>
    <w:p w:rsidR="00E6525F" w:rsidRPr="006B7DDC" w:rsidRDefault="00E6525F" w:rsidP="00E6525F">
      <w:pPr>
        <w:spacing w:after="0" w:line="240" w:lineRule="auto"/>
        <w:ind w:left="708"/>
        <w:jc w:val="both"/>
        <w:rPr>
          <w:rFonts w:ascii="Palatino Linotype" w:hAnsi="Palatino Linotype"/>
          <w:sz w:val="24"/>
          <w:szCs w:val="24"/>
          <w:lang w:eastAsia="hu-HU"/>
        </w:rPr>
      </w:pPr>
    </w:p>
    <w:p w:rsidR="00FC71DA" w:rsidRPr="00511DC8" w:rsidRDefault="00FC71DA" w:rsidP="00E6525F">
      <w:pPr>
        <w:pStyle w:val="Listaszerbekezds"/>
        <w:numPr>
          <w:ilvl w:val="2"/>
          <w:numId w:val="50"/>
        </w:numPr>
        <w:spacing w:after="0" w:line="240" w:lineRule="auto"/>
        <w:rPr>
          <w:rFonts w:ascii="Palatino Linotype" w:hAnsi="Palatino Linotype"/>
          <w:b/>
          <w:sz w:val="24"/>
          <w:szCs w:val="24"/>
          <w:lang w:eastAsia="hu-HU"/>
        </w:rPr>
      </w:pPr>
      <w:r w:rsidRPr="00511DC8">
        <w:rPr>
          <w:rFonts w:ascii="Palatino Linotype" w:eastAsia="Lucida Sans Unicode" w:hAnsi="Palatino Linotype"/>
          <w:b/>
          <w:kern w:val="1"/>
          <w:sz w:val="24"/>
          <w:szCs w:val="24"/>
          <w:lang w:eastAsia="hi-IN" w:bidi="hi-IN"/>
        </w:rPr>
        <w:lastRenderedPageBreak/>
        <w:t xml:space="preserve">Munkavállalói szókincs </w:t>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sz w:val="24"/>
          <w:szCs w:val="24"/>
          <w:lang w:eastAsia="hu-HU"/>
        </w:rPr>
        <w:tab/>
      </w:r>
      <w:r w:rsidRPr="00511DC8">
        <w:rPr>
          <w:rFonts w:ascii="Palatino Linotype" w:hAnsi="Palatino Linotype"/>
          <w:b/>
          <w:i/>
          <w:sz w:val="24"/>
          <w:szCs w:val="24"/>
          <w:lang w:eastAsia="hu-HU"/>
        </w:rPr>
        <w:t>24 óra</w:t>
      </w:r>
    </w:p>
    <w:p w:rsidR="00FC71DA" w:rsidRDefault="00FC71DA" w:rsidP="00E6525F">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FC71DA" w:rsidRDefault="00FC71DA" w:rsidP="00E6525F">
      <w:pPr>
        <w:spacing w:after="0" w:line="240" w:lineRule="auto"/>
        <w:ind w:left="1080"/>
        <w:jc w:val="both"/>
        <w:rPr>
          <w:rFonts w:ascii="Palatino Linotype" w:hAnsi="Palatino Linotype"/>
          <w:sz w:val="24"/>
          <w:szCs w:val="24"/>
          <w:lang w:eastAsia="hu-HU"/>
        </w:rPr>
      </w:pPr>
    </w:p>
    <w:p w:rsidR="00FC71DA" w:rsidRPr="006B7DDC" w:rsidRDefault="00FC71DA" w:rsidP="00E6525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FC71DA" w:rsidRPr="006B7DDC" w:rsidRDefault="00FC71DA" w:rsidP="00E6525F">
      <w:pPr>
        <w:spacing w:after="0" w:line="240" w:lineRule="auto"/>
        <w:rPr>
          <w:rFonts w:ascii="Palatino Linotype" w:hAnsi="Palatino Linotype"/>
          <w:sz w:val="24"/>
          <w:szCs w:val="24"/>
          <w:lang w:eastAsia="hu-HU"/>
        </w:rPr>
      </w:pPr>
    </w:p>
    <w:p w:rsidR="00FC71DA" w:rsidRPr="00DE7CA1" w:rsidRDefault="00FC71DA" w:rsidP="00E6525F">
      <w:pPr>
        <w:widowControl w:val="0"/>
        <w:numPr>
          <w:ilvl w:val="1"/>
          <w:numId w:val="5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FC71DA" w:rsidRPr="00E6525F" w:rsidRDefault="00FC71DA" w:rsidP="00E6525F">
      <w:pPr>
        <w:widowControl w:val="0"/>
        <w:suppressAutoHyphens/>
        <w:spacing w:after="0" w:line="240" w:lineRule="auto"/>
        <w:ind w:left="705"/>
        <w:jc w:val="both"/>
        <w:rPr>
          <w:rFonts w:ascii="Palatino Linotype" w:hAnsi="Palatino Linotype"/>
          <w:bCs/>
          <w:i/>
          <w:sz w:val="24"/>
          <w:szCs w:val="24"/>
          <w:lang w:eastAsia="hu-HU"/>
        </w:rPr>
      </w:pPr>
      <w:r w:rsidRPr="00E6525F">
        <w:rPr>
          <w:rFonts w:ascii="Palatino Linotype" w:hAnsi="Palatino Linotype"/>
          <w:i/>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FC71DA" w:rsidRPr="00E6525F" w:rsidRDefault="00FC71DA" w:rsidP="00E6525F">
      <w:pPr>
        <w:spacing w:after="0" w:line="240" w:lineRule="auto"/>
        <w:ind w:left="792"/>
        <w:jc w:val="both"/>
        <w:rPr>
          <w:rFonts w:ascii="Palatino Linotype" w:hAnsi="Palatino Linotype"/>
          <w:b/>
          <w:bCs/>
          <w:i/>
          <w:sz w:val="24"/>
          <w:szCs w:val="24"/>
          <w:lang w:eastAsia="hu-HU"/>
        </w:rPr>
      </w:pPr>
    </w:p>
    <w:p w:rsidR="00FC71DA" w:rsidRPr="00045446" w:rsidRDefault="00FC71DA" w:rsidP="00E6525F">
      <w:pPr>
        <w:widowControl w:val="0"/>
        <w:numPr>
          <w:ilvl w:val="1"/>
          <w:numId w:val="50"/>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FC71DA" w:rsidRPr="00CF3A34" w:rsidRDefault="00FC71DA" w:rsidP="00E6525F">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FC71DA" w:rsidRPr="00FE2313" w:rsidRDefault="00FC71DA" w:rsidP="00E6525F">
      <w:pPr>
        <w:widowControl w:val="0"/>
        <w:suppressAutoHyphens/>
        <w:spacing w:after="0" w:line="240" w:lineRule="auto"/>
        <w:rPr>
          <w:rFonts w:ascii="Palatino Linotype" w:hAnsi="Palatino Linotype"/>
          <w:bCs/>
          <w:sz w:val="24"/>
          <w:szCs w:val="24"/>
          <w:lang w:eastAsia="hu-HU"/>
        </w:rPr>
      </w:pPr>
    </w:p>
    <w:p w:rsidR="00FC71DA" w:rsidRDefault="00FC71DA" w:rsidP="00E6525F">
      <w:pPr>
        <w:widowControl w:val="0"/>
        <w:numPr>
          <w:ilvl w:val="2"/>
          <w:numId w:val="4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C71DA" w:rsidRPr="008B7D14" w:rsidTr="00FC71DA">
        <w:trPr>
          <w:jc w:val="center"/>
        </w:trPr>
        <w:tc>
          <w:tcPr>
            <w:tcW w:w="994" w:type="dxa"/>
            <w:vMerge w:val="restart"/>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C71DA"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C71DA" w:rsidRPr="008B7D14" w:rsidRDefault="00FC71DA" w:rsidP="00E6525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C71DA" w:rsidRPr="008B7D14" w:rsidRDefault="00FC71DA" w:rsidP="00E6525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C71DA" w:rsidRPr="008B7D14" w:rsidTr="00FC71DA">
        <w:trPr>
          <w:jc w:val="center"/>
        </w:trPr>
        <w:tc>
          <w:tcPr>
            <w:tcW w:w="994" w:type="dxa"/>
            <w:vMerge/>
            <w:vAlign w:val="center"/>
          </w:tcPr>
          <w:p w:rsidR="00FC71DA" w:rsidRPr="008B7D14" w:rsidRDefault="00FC71DA" w:rsidP="00E6525F">
            <w:pPr>
              <w:spacing w:after="0" w:line="240" w:lineRule="auto"/>
              <w:jc w:val="center"/>
              <w:rPr>
                <w:rFonts w:ascii="Palatino Linotype" w:hAnsi="Palatino Linotype"/>
                <w:b/>
                <w:sz w:val="20"/>
                <w:szCs w:val="20"/>
              </w:rPr>
            </w:pPr>
          </w:p>
        </w:tc>
        <w:tc>
          <w:tcPr>
            <w:tcW w:w="2800" w:type="dxa"/>
            <w:vMerge/>
            <w:vAlign w:val="center"/>
          </w:tcPr>
          <w:p w:rsidR="00FC71DA" w:rsidRPr="008B7D14" w:rsidRDefault="00FC71DA" w:rsidP="00E6525F">
            <w:pPr>
              <w:spacing w:after="0" w:line="240" w:lineRule="auto"/>
              <w:rPr>
                <w:rFonts w:ascii="Palatino Linotype" w:hAnsi="Palatino Linotype"/>
                <w:b/>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C71DA" w:rsidRPr="008B7D14" w:rsidRDefault="00FC71DA" w:rsidP="00E6525F">
            <w:pPr>
              <w:spacing w:after="0" w:line="240" w:lineRule="auto"/>
              <w:jc w:val="center"/>
              <w:rPr>
                <w:rFonts w:ascii="Palatino Linotype" w:hAnsi="Palatino Linotype"/>
                <w:b/>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C71DA" w:rsidRPr="008B7D14" w:rsidRDefault="00FC71DA" w:rsidP="00E6525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r w:rsidR="00FC71DA" w:rsidRPr="008B7D14" w:rsidTr="00FC71DA">
        <w:trPr>
          <w:jc w:val="center"/>
        </w:trPr>
        <w:tc>
          <w:tcPr>
            <w:tcW w:w="994" w:type="dxa"/>
            <w:vAlign w:val="center"/>
          </w:tcPr>
          <w:p w:rsidR="00FC71DA" w:rsidRPr="008B7D14" w:rsidRDefault="00FC71DA" w:rsidP="00E6525F">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C71DA" w:rsidRPr="00DE4860" w:rsidRDefault="00FC71DA" w:rsidP="00E6525F">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945" w:type="dxa"/>
            <w:vAlign w:val="center"/>
          </w:tcPr>
          <w:p w:rsidR="00FC71DA" w:rsidRPr="008B7D14" w:rsidRDefault="00FC71DA" w:rsidP="00E6525F">
            <w:pPr>
              <w:spacing w:after="0" w:line="240" w:lineRule="auto"/>
              <w:jc w:val="center"/>
              <w:rPr>
                <w:rFonts w:ascii="Palatino Linotype" w:hAnsi="Palatino Linotype"/>
                <w:sz w:val="20"/>
                <w:szCs w:val="20"/>
              </w:rPr>
            </w:pPr>
          </w:p>
        </w:tc>
        <w:tc>
          <w:tcPr>
            <w:tcW w:w="2659" w:type="dxa"/>
            <w:vAlign w:val="center"/>
          </w:tcPr>
          <w:p w:rsidR="00FC71DA" w:rsidRPr="008B7D14" w:rsidRDefault="00FC71DA" w:rsidP="00E6525F">
            <w:pPr>
              <w:spacing w:after="0" w:line="240" w:lineRule="auto"/>
              <w:jc w:val="center"/>
              <w:rPr>
                <w:rFonts w:ascii="Palatino Linotype" w:hAnsi="Palatino Linotype"/>
                <w:sz w:val="20"/>
                <w:szCs w:val="20"/>
              </w:rPr>
            </w:pPr>
          </w:p>
        </w:tc>
      </w:tr>
    </w:tbl>
    <w:p w:rsidR="00FC71DA" w:rsidRDefault="00FC71DA" w:rsidP="00E6525F">
      <w:pPr>
        <w:pStyle w:val="Listaszerbekezds"/>
        <w:widowControl w:val="0"/>
        <w:suppressAutoHyphens/>
        <w:spacing w:after="0" w:line="240" w:lineRule="auto"/>
        <w:rPr>
          <w:rFonts w:ascii="Palatino Linotype" w:hAnsi="Palatino Linotype"/>
          <w:b/>
          <w:bCs/>
          <w:i/>
          <w:sz w:val="24"/>
          <w:szCs w:val="24"/>
          <w:lang w:eastAsia="hu-HU"/>
        </w:rPr>
      </w:pPr>
    </w:p>
    <w:p w:rsidR="00FC71DA" w:rsidRPr="000E25A6" w:rsidRDefault="00FC71DA" w:rsidP="00E6525F">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FC71DA" w:rsidRPr="00045446" w:rsidRDefault="00FC71DA" w:rsidP="00E6525F">
      <w:pPr>
        <w:pStyle w:val="Listaszerbekezds"/>
        <w:widowControl w:val="0"/>
        <w:numPr>
          <w:ilvl w:val="2"/>
          <w:numId w:val="43"/>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71DA" w:rsidRPr="00FE5532" w:rsidTr="00FC71DA">
        <w:trPr>
          <w:cantSplit/>
          <w:trHeight w:val="921"/>
          <w:jc w:val="center"/>
        </w:trPr>
        <w:tc>
          <w:tcPr>
            <w:tcW w:w="828" w:type="dxa"/>
            <w:vMerge w:val="restart"/>
            <w:vAlign w:val="center"/>
          </w:tcPr>
          <w:p w:rsidR="00FC71DA" w:rsidRPr="00FE5532" w:rsidRDefault="00FC71DA" w:rsidP="00E6525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C71DA" w:rsidRPr="00FE5532" w:rsidRDefault="00FC71DA" w:rsidP="00E6525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C71DA" w:rsidRDefault="00FC71DA" w:rsidP="00E6525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C71DA" w:rsidRDefault="00FC71DA" w:rsidP="00E6525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C71DA" w:rsidRPr="00FE5532" w:rsidRDefault="00FC71DA" w:rsidP="00E6525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C71DA" w:rsidRPr="00FE5532" w:rsidTr="00FC71DA">
        <w:trPr>
          <w:cantSplit/>
          <w:trHeight w:val="1076"/>
          <w:jc w:val="center"/>
        </w:trPr>
        <w:tc>
          <w:tcPr>
            <w:tcW w:w="828" w:type="dxa"/>
            <w:vMerge/>
            <w:vAlign w:val="center"/>
          </w:tcPr>
          <w:p w:rsidR="00FC71DA" w:rsidRPr="00FE5532" w:rsidRDefault="00FC71DA" w:rsidP="00E6525F">
            <w:pPr>
              <w:spacing w:after="0" w:line="240" w:lineRule="auto"/>
              <w:jc w:val="center"/>
              <w:rPr>
                <w:rFonts w:ascii="Palatino Linotype" w:hAnsi="Palatino Linotype"/>
                <w:b/>
                <w:sz w:val="20"/>
                <w:szCs w:val="20"/>
              </w:rPr>
            </w:pPr>
          </w:p>
        </w:tc>
        <w:tc>
          <w:tcPr>
            <w:tcW w:w="3621" w:type="dxa"/>
            <w:vMerge/>
            <w:vAlign w:val="center"/>
          </w:tcPr>
          <w:p w:rsidR="00FC71DA" w:rsidRPr="00FE5532" w:rsidRDefault="00FC71DA" w:rsidP="00E6525F">
            <w:pPr>
              <w:spacing w:after="0" w:line="240" w:lineRule="auto"/>
              <w:rPr>
                <w:rFonts w:ascii="Palatino Linotype" w:hAnsi="Palatino Linotype"/>
                <w:b/>
                <w:sz w:val="20"/>
                <w:szCs w:val="20"/>
              </w:rPr>
            </w:pPr>
          </w:p>
        </w:tc>
        <w:tc>
          <w:tcPr>
            <w:tcW w:w="809" w:type="dxa"/>
            <w:textDirection w:val="btLr"/>
            <w:vAlign w:val="center"/>
          </w:tcPr>
          <w:p w:rsidR="00FC71DA" w:rsidRPr="00FE5532" w:rsidRDefault="00FC71DA" w:rsidP="00E6525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C71DA" w:rsidRDefault="00FC71DA" w:rsidP="00E6525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C71DA" w:rsidRPr="00FE5532" w:rsidRDefault="00FC71DA" w:rsidP="00E6525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C71DA" w:rsidRDefault="00FC71DA" w:rsidP="00E6525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C71DA" w:rsidRPr="00FE5532" w:rsidRDefault="00FC71DA" w:rsidP="00E6525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C71DA" w:rsidRPr="00FE5532" w:rsidRDefault="00FC71DA" w:rsidP="00E6525F">
            <w:pPr>
              <w:spacing w:after="0" w:line="240" w:lineRule="auto"/>
              <w:jc w:val="center"/>
              <w:rPr>
                <w:rFonts w:ascii="Palatino Linotype" w:hAnsi="Palatino Linotype"/>
                <w:b/>
                <w:sz w:val="20"/>
                <w:szCs w:val="20"/>
              </w:rPr>
            </w:pPr>
          </w:p>
        </w:tc>
      </w:tr>
      <w:tr w:rsidR="00FC71DA" w:rsidRPr="00FE5532" w:rsidTr="00FC71DA">
        <w:trPr>
          <w:jc w:val="center"/>
        </w:trPr>
        <w:tc>
          <w:tcPr>
            <w:tcW w:w="828" w:type="dxa"/>
            <w:shd w:val="clear" w:color="auto" w:fill="D9D9D9"/>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C71DA" w:rsidRPr="008B7D14" w:rsidRDefault="00FC71DA" w:rsidP="00E6525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shd w:val="clear" w:color="auto" w:fill="D9D9D9"/>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C71DA" w:rsidRPr="008B7D14" w:rsidRDefault="00FC71DA" w:rsidP="00E6525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shd w:val="clear" w:color="auto" w:fill="D9D9D9"/>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C71DA" w:rsidRPr="008B7D14" w:rsidRDefault="00FC71DA" w:rsidP="00E6525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C71DA" w:rsidRPr="00FE5532" w:rsidRDefault="00FC71DA" w:rsidP="00E6525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trHeight w:val="499"/>
          <w:jc w:val="center"/>
        </w:trPr>
        <w:tc>
          <w:tcPr>
            <w:tcW w:w="828" w:type="dxa"/>
            <w:shd w:val="clear" w:color="auto" w:fill="D9D9D9"/>
            <w:vAlign w:val="center"/>
          </w:tcPr>
          <w:p w:rsidR="00FC71DA" w:rsidRPr="008B7D14" w:rsidRDefault="00FC71DA" w:rsidP="00E6525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C71DA" w:rsidRPr="008B7D14" w:rsidRDefault="00FC71DA" w:rsidP="00E6525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shd w:val="clear" w:color="auto" w:fill="D9D9D9"/>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r w:rsidR="00FC71DA" w:rsidRPr="00FE5532" w:rsidTr="00FC71DA">
        <w:trPr>
          <w:jc w:val="center"/>
        </w:trPr>
        <w:tc>
          <w:tcPr>
            <w:tcW w:w="828" w:type="dxa"/>
            <w:vAlign w:val="center"/>
          </w:tcPr>
          <w:p w:rsidR="00FC71DA" w:rsidRPr="00FE5532" w:rsidRDefault="00FC71DA" w:rsidP="00E6525F">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C71DA" w:rsidRPr="00FE5532" w:rsidRDefault="00FC71DA" w:rsidP="00E6525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98" w:type="dxa"/>
            <w:vAlign w:val="center"/>
          </w:tcPr>
          <w:p w:rsidR="00FC71DA" w:rsidRPr="00FE5532" w:rsidRDefault="00FC71DA" w:rsidP="00E6525F">
            <w:pPr>
              <w:spacing w:after="0" w:line="240" w:lineRule="auto"/>
              <w:jc w:val="center"/>
              <w:rPr>
                <w:rFonts w:ascii="Palatino Linotype" w:hAnsi="Palatino Linotype"/>
                <w:sz w:val="20"/>
                <w:szCs w:val="20"/>
              </w:rPr>
            </w:pPr>
          </w:p>
        </w:tc>
        <w:tc>
          <w:tcPr>
            <w:tcW w:w="763" w:type="dxa"/>
            <w:vAlign w:val="center"/>
          </w:tcPr>
          <w:p w:rsidR="00FC71DA" w:rsidRPr="00FE5532" w:rsidRDefault="00FC71DA" w:rsidP="00E6525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C71DA" w:rsidRPr="00FE5532" w:rsidRDefault="00FC71DA" w:rsidP="00E6525F">
            <w:pPr>
              <w:spacing w:after="0" w:line="240" w:lineRule="auto"/>
              <w:jc w:val="center"/>
              <w:rPr>
                <w:rFonts w:ascii="Palatino Linotype" w:hAnsi="Palatino Linotype"/>
                <w:sz w:val="20"/>
                <w:szCs w:val="20"/>
              </w:rPr>
            </w:pPr>
          </w:p>
        </w:tc>
      </w:tr>
    </w:tbl>
    <w:p w:rsidR="00FC71DA" w:rsidRPr="000E25A6" w:rsidRDefault="00FC71DA" w:rsidP="00E6525F">
      <w:pPr>
        <w:spacing w:after="0" w:line="240" w:lineRule="auto"/>
        <w:jc w:val="both"/>
        <w:rPr>
          <w:rFonts w:ascii="Palatino Linotype" w:hAnsi="Palatino Linotype"/>
          <w:iCs/>
          <w:sz w:val="24"/>
          <w:szCs w:val="24"/>
          <w:lang w:eastAsia="hu-HU"/>
        </w:rPr>
      </w:pPr>
    </w:p>
    <w:p w:rsidR="00FC71DA" w:rsidRPr="000E25A6" w:rsidRDefault="00FC71DA" w:rsidP="00E6525F">
      <w:pPr>
        <w:widowControl w:val="0"/>
        <w:numPr>
          <w:ilvl w:val="1"/>
          <w:numId w:val="50"/>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FC71DA" w:rsidRPr="000E25A6" w:rsidRDefault="00FC71DA" w:rsidP="00E6525F">
      <w:pPr>
        <w:widowControl w:val="0"/>
        <w:suppressAutoHyphens/>
        <w:spacing w:after="0" w:line="240" w:lineRule="auto"/>
        <w:ind w:left="360"/>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DB7AC1" w:rsidRPr="000E120B" w:rsidRDefault="00DB7AC1" w:rsidP="00E6525F">
      <w:pPr>
        <w:spacing w:after="0" w:line="240" w:lineRule="auto"/>
        <w:jc w:val="center"/>
        <w:rPr>
          <w:rFonts w:ascii="Palatino Linotype" w:hAnsi="Palatino Linotype" w:cs="Palatino Linotype"/>
          <w:b/>
          <w:bCs/>
          <w:sz w:val="44"/>
          <w:szCs w:val="44"/>
          <w:lang w:eastAsia="hu-HU"/>
        </w:rPr>
      </w:pPr>
    </w:p>
    <w:p w:rsidR="00DB7AC1" w:rsidRPr="000E120B" w:rsidRDefault="00DB7AC1" w:rsidP="00E6525F">
      <w:pPr>
        <w:tabs>
          <w:tab w:val="left" w:pos="3975"/>
          <w:tab w:val="center" w:pos="4535"/>
        </w:tabs>
        <w:spacing w:after="0" w:line="240" w:lineRule="auto"/>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b/>
      </w:r>
      <w:r w:rsidRPr="000E120B">
        <w:rPr>
          <w:rFonts w:ascii="Palatino Linotype" w:hAnsi="Palatino Linotype" w:cs="Palatino Linotype"/>
          <w:b/>
          <w:bCs/>
          <w:sz w:val="44"/>
          <w:szCs w:val="44"/>
          <w:lang w:eastAsia="hu-HU"/>
        </w:rPr>
        <w:tab/>
      </w:r>
    </w:p>
    <w:p w:rsidR="00DB7AC1" w:rsidRPr="000E120B" w:rsidRDefault="00DB7AC1" w:rsidP="00E6525F">
      <w:pPr>
        <w:spacing w:after="0" w:line="240" w:lineRule="auto"/>
        <w:rPr>
          <w:rFonts w:ascii="Palatino Linotype" w:hAnsi="Palatino Linotype" w:cs="Palatino Linotype"/>
          <w:b/>
          <w:bCs/>
          <w:sz w:val="44"/>
          <w:szCs w:val="44"/>
          <w:lang w:eastAsia="hu-HU"/>
        </w:rPr>
      </w:pPr>
    </w:p>
    <w:p w:rsidR="00FC71DA" w:rsidRDefault="00FC71DA" w:rsidP="00E6525F">
      <w:pPr>
        <w:widowControl w:val="0"/>
        <w:suppressAutoHyphens/>
        <w:spacing w:after="0" w:line="240" w:lineRule="auto"/>
        <w:jc w:val="center"/>
        <w:rPr>
          <w:rFonts w:ascii="Palatino Linotype" w:hAnsi="Palatino Linotype" w:cs="Palatino Linotype"/>
          <w:b/>
          <w:bCs/>
          <w:sz w:val="44"/>
          <w:szCs w:val="44"/>
          <w:lang w:eastAsia="hu-HU"/>
        </w:rPr>
        <w:sectPr w:rsidR="00FC71DA" w:rsidSect="00B35F24">
          <w:footerReference w:type="default" r:id="rId10"/>
          <w:pgSz w:w="11906" w:h="16838"/>
          <w:pgMar w:top="1417" w:right="1417" w:bottom="1417" w:left="1276" w:header="708" w:footer="708" w:gutter="0"/>
          <w:cols w:space="708"/>
          <w:docGrid w:linePitch="360"/>
        </w:sect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FC71DA" w:rsidRDefault="00FC71DA" w:rsidP="00E6525F">
      <w:pPr>
        <w:widowControl w:val="0"/>
        <w:suppressAutoHyphens/>
        <w:spacing w:after="0" w:line="240" w:lineRule="auto"/>
        <w:jc w:val="center"/>
        <w:rPr>
          <w:rFonts w:ascii="Palatino Linotype" w:hAnsi="Palatino Linotype" w:cs="Palatino Linotype"/>
          <w:b/>
          <w:bCs/>
          <w:sz w:val="44"/>
          <w:szCs w:val="44"/>
          <w:lang w:eastAsia="hu-HU"/>
        </w:r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44357B" w:rsidRDefault="0044357B" w:rsidP="00E6525F">
      <w:pPr>
        <w:spacing w:line="240" w:lineRule="auto"/>
        <w:jc w:val="center"/>
        <w:rPr>
          <w:rFonts w:ascii="Palatino Linotype" w:hAnsi="Palatino Linotype"/>
          <w:b/>
          <w:sz w:val="44"/>
          <w:szCs w:val="44"/>
        </w:rPr>
      </w:pPr>
    </w:p>
    <w:p w:rsidR="0044357B" w:rsidRPr="00F32FAD" w:rsidRDefault="0044357B" w:rsidP="00E6525F">
      <w:pPr>
        <w:widowControl w:val="0"/>
        <w:suppressAutoHyphens/>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A</w:t>
      </w:r>
    </w:p>
    <w:p w:rsidR="0044357B" w:rsidRPr="00F32FAD" w:rsidRDefault="0044357B" w:rsidP="00E6525F">
      <w:pPr>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10163-12 azonosító számú</w:t>
      </w:r>
    </w:p>
    <w:p w:rsidR="0044357B" w:rsidRPr="00F32FAD" w:rsidRDefault="0044357B" w:rsidP="00E6525F">
      <w:pPr>
        <w:spacing w:line="240" w:lineRule="auto"/>
        <w:jc w:val="center"/>
        <w:rPr>
          <w:rFonts w:ascii="Palatino Linotype" w:hAnsi="Palatino Linotype" w:cs="Palatino Linotype"/>
          <w:b/>
          <w:bCs/>
          <w:sz w:val="44"/>
          <w:szCs w:val="44"/>
        </w:rPr>
      </w:pPr>
    </w:p>
    <w:p w:rsidR="0044357B" w:rsidRPr="00F32FAD" w:rsidRDefault="0044357B" w:rsidP="00E6525F">
      <w:pPr>
        <w:widowControl w:val="0"/>
        <w:suppressAutoHyphens/>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Gépészeti munkabiztonság és környezetvédelem</w:t>
      </w:r>
    </w:p>
    <w:p w:rsidR="0044357B" w:rsidRPr="00F32FAD" w:rsidRDefault="0044357B" w:rsidP="00E6525F">
      <w:pPr>
        <w:widowControl w:val="0"/>
        <w:suppressAutoHyphens/>
        <w:spacing w:line="240" w:lineRule="auto"/>
        <w:jc w:val="center"/>
        <w:rPr>
          <w:rFonts w:ascii="Palatino Linotype" w:hAnsi="Palatino Linotype" w:cs="Palatino Linotype"/>
          <w:b/>
          <w:bCs/>
          <w:sz w:val="44"/>
          <w:szCs w:val="44"/>
        </w:rPr>
      </w:pPr>
      <w:r w:rsidRPr="00F32FAD">
        <w:rPr>
          <w:rFonts w:ascii="Palatino Linotype" w:hAnsi="Palatino Linotype" w:cs="Palatino Linotype"/>
          <w:b/>
          <w:bCs/>
          <w:sz w:val="44"/>
          <w:szCs w:val="44"/>
        </w:rPr>
        <w:t>megnevezésű</w:t>
      </w:r>
    </w:p>
    <w:p w:rsidR="0044357B" w:rsidRPr="00F32FAD" w:rsidRDefault="0044357B" w:rsidP="00E6525F">
      <w:pPr>
        <w:widowControl w:val="0"/>
        <w:suppressAutoHyphens/>
        <w:spacing w:line="240" w:lineRule="auto"/>
        <w:jc w:val="center"/>
        <w:rPr>
          <w:rFonts w:ascii="Palatino Linotype" w:hAnsi="Palatino Linotype" w:cs="Palatino Linotype"/>
          <w:b/>
          <w:bCs/>
          <w:sz w:val="44"/>
          <w:szCs w:val="44"/>
        </w:rPr>
      </w:pPr>
    </w:p>
    <w:p w:rsidR="0044357B" w:rsidRPr="00F32FAD" w:rsidRDefault="0044357B" w:rsidP="00E6525F">
      <w:pPr>
        <w:widowControl w:val="0"/>
        <w:suppressAutoHyphens/>
        <w:spacing w:line="240" w:lineRule="auto"/>
        <w:jc w:val="center"/>
        <w:rPr>
          <w:rFonts w:ascii="Palatino Linotype" w:hAnsi="Palatino Linotype" w:cs="Palatino Linotype"/>
          <w:b/>
          <w:bCs/>
          <w:kern w:val="1"/>
          <w:sz w:val="44"/>
          <w:szCs w:val="44"/>
          <w:lang w:eastAsia="hi-IN" w:bidi="hi-IN"/>
        </w:rPr>
      </w:pPr>
      <w:r w:rsidRPr="00F32FAD">
        <w:rPr>
          <w:rFonts w:ascii="Palatino Linotype" w:hAnsi="Palatino Linotype" w:cs="Palatino Linotype"/>
          <w:b/>
          <w:bCs/>
          <w:kern w:val="1"/>
          <w:sz w:val="44"/>
          <w:szCs w:val="44"/>
          <w:lang w:eastAsia="hi-IN" w:bidi="hi-IN"/>
        </w:rPr>
        <w:t>szakmai követelménymodul</w:t>
      </w:r>
    </w:p>
    <w:p w:rsidR="0044357B" w:rsidRPr="00F32FAD" w:rsidRDefault="0044357B" w:rsidP="00E6525F">
      <w:pPr>
        <w:widowControl w:val="0"/>
        <w:suppressAutoHyphens/>
        <w:spacing w:line="240" w:lineRule="auto"/>
        <w:jc w:val="center"/>
        <w:rPr>
          <w:rFonts w:ascii="Palatino Linotype" w:hAnsi="Palatino Linotype" w:cs="Palatino Linotype"/>
          <w:b/>
          <w:bCs/>
          <w:kern w:val="1"/>
          <w:sz w:val="44"/>
          <w:szCs w:val="44"/>
          <w:lang w:eastAsia="hi-IN" w:bidi="hi-IN"/>
        </w:rPr>
      </w:pPr>
    </w:p>
    <w:p w:rsidR="0044357B" w:rsidRPr="00F32FAD" w:rsidRDefault="0044357B" w:rsidP="00E6525F">
      <w:pPr>
        <w:widowControl w:val="0"/>
        <w:suppressAutoHyphens/>
        <w:spacing w:line="240" w:lineRule="auto"/>
        <w:jc w:val="center"/>
        <w:rPr>
          <w:rFonts w:ascii="Palatino Linotype" w:hAnsi="Palatino Linotype" w:cs="Palatino Linotype"/>
          <w:b/>
          <w:bCs/>
          <w:kern w:val="1"/>
          <w:sz w:val="44"/>
          <w:szCs w:val="44"/>
          <w:lang w:eastAsia="hi-IN" w:bidi="hi-IN"/>
        </w:rPr>
      </w:pPr>
      <w:r w:rsidRPr="00F32FAD">
        <w:rPr>
          <w:rFonts w:ascii="Palatino Linotype" w:hAnsi="Palatino Linotype" w:cs="Palatino Linotype"/>
          <w:b/>
          <w:bCs/>
          <w:kern w:val="1"/>
          <w:sz w:val="44"/>
          <w:szCs w:val="44"/>
          <w:lang w:eastAsia="hi-IN" w:bidi="hi-IN"/>
        </w:rPr>
        <w:t>tantárgyai, témakörei</w:t>
      </w:r>
    </w:p>
    <w:p w:rsidR="0044357B" w:rsidRPr="000E120B" w:rsidRDefault="0044357B" w:rsidP="00E6525F">
      <w:pPr>
        <w:spacing w:line="240" w:lineRule="auto"/>
        <w:ind w:left="-15"/>
        <w:jc w:val="center"/>
        <w:rPr>
          <w:rFonts w:ascii="Palatino Linotype" w:hAnsi="Palatino Linotype" w:cs="Palatino Linotype"/>
          <w:b/>
          <w:bCs/>
          <w:sz w:val="44"/>
          <w:szCs w:val="44"/>
        </w:rPr>
      </w:pPr>
    </w:p>
    <w:p w:rsidR="0044357B" w:rsidRPr="00F32FAD" w:rsidRDefault="0044357B" w:rsidP="00E6525F">
      <w:pPr>
        <w:widowControl w:val="0"/>
        <w:suppressAutoHyphens/>
        <w:spacing w:after="0" w:line="240" w:lineRule="auto"/>
        <w:jc w:val="both"/>
        <w:rPr>
          <w:rFonts w:ascii="Palatino Linotype" w:hAnsi="Palatino Linotype" w:cs="Palatino Linotype"/>
          <w:b/>
          <w:bCs/>
          <w:kern w:val="1"/>
          <w:lang w:eastAsia="hi-IN" w:bidi="hi-IN"/>
        </w:rPr>
      </w:pPr>
      <w:r w:rsidRPr="000E120B">
        <w:rPr>
          <w:rFonts w:ascii="Palatino Linotype" w:hAnsi="Palatino Linotype" w:cs="Palatino Linotype"/>
          <w:sz w:val="20"/>
          <w:szCs w:val="20"/>
        </w:rPr>
        <w:br w:type="page"/>
      </w:r>
      <w:r w:rsidRPr="00F32FAD">
        <w:rPr>
          <w:rFonts w:ascii="Palatino Linotype" w:hAnsi="Palatino Linotype" w:cs="Palatino Linotype"/>
          <w:b/>
          <w:bCs/>
          <w:kern w:val="1"/>
          <w:lang w:eastAsia="hi-IN" w:bidi="hi-IN"/>
        </w:rPr>
        <w:lastRenderedPageBreak/>
        <w:t xml:space="preserve">A 10163-12 azonosító számú Gépészeti munkabiztonság és környezetvédelem megnevezésű </w:t>
      </w:r>
      <w:r w:rsidRPr="00F32FAD">
        <w:rPr>
          <w:rFonts w:ascii="Palatino Linotype" w:hAnsi="Palatino Linotype" w:cs="Palatino Linotype"/>
          <w:b/>
          <w:bCs/>
        </w:rPr>
        <w:t>szakmai követelmény</w:t>
      </w:r>
      <w:r w:rsidRPr="00F32FAD">
        <w:rPr>
          <w:rFonts w:ascii="Palatino Linotype" w:hAnsi="Palatino Linotype" w:cs="Palatino Linotype"/>
          <w:b/>
          <w:bCs/>
          <w:kern w:val="1"/>
          <w:lang w:eastAsia="hi-IN" w:bidi="hi-IN"/>
        </w:rPr>
        <w:t>modulhoz tartozó tantárgyak és a témakörök oktatása során fejlesztendő kompetenciák.</w:t>
      </w:r>
    </w:p>
    <w:tbl>
      <w:tblPr>
        <w:tblW w:w="9378" w:type="dxa"/>
        <w:jc w:val="center"/>
        <w:tblCellMar>
          <w:left w:w="70" w:type="dxa"/>
          <w:right w:w="70" w:type="dxa"/>
        </w:tblCellMar>
        <w:tblLook w:val="0000" w:firstRow="0" w:lastRow="0" w:firstColumn="0" w:lastColumn="0" w:noHBand="0" w:noVBand="0"/>
      </w:tblPr>
      <w:tblGrid>
        <w:gridCol w:w="5180"/>
        <w:gridCol w:w="623"/>
        <w:gridCol w:w="623"/>
        <w:gridCol w:w="623"/>
        <w:gridCol w:w="858"/>
        <w:gridCol w:w="859"/>
        <w:gridCol w:w="623"/>
      </w:tblGrid>
      <w:tr w:rsidR="0044357B" w:rsidRPr="00F32FAD" w:rsidTr="00FF0FEC">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10163-12 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Munkavédelem</w:t>
            </w:r>
          </w:p>
        </w:tc>
        <w:tc>
          <w:tcPr>
            <w:tcW w:w="2601" w:type="dxa"/>
            <w:gridSpan w:val="3"/>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Elsősegélynyújtás gyakorlat</w:t>
            </w:r>
          </w:p>
        </w:tc>
      </w:tr>
      <w:tr w:rsidR="0044357B" w:rsidRPr="00F32FAD" w:rsidTr="00FF0FEC">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rPr>
                <w:rFonts w:ascii="Palatino Linotype" w:hAnsi="Palatino Linotype" w:cs="Palatino Linotype"/>
                <w:sz w:val="20"/>
                <w:szCs w:val="20"/>
              </w:rPr>
            </w:pPr>
          </w:p>
        </w:tc>
        <w:tc>
          <w:tcPr>
            <w:tcW w:w="463" w:type="dxa"/>
            <w:tcBorders>
              <w:top w:val="nil"/>
              <w:left w:val="nil"/>
              <w:bottom w:val="single" w:sz="4" w:space="0" w:color="auto"/>
              <w:right w:val="single" w:sz="4" w:space="0" w:color="auto"/>
            </w:tcBorders>
            <w:textDirection w:val="btLr"/>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w:t>
            </w:r>
          </w:p>
        </w:tc>
        <w:tc>
          <w:tcPr>
            <w:tcW w:w="567" w:type="dxa"/>
            <w:tcBorders>
              <w:top w:val="nil"/>
              <w:left w:val="nil"/>
              <w:bottom w:val="single" w:sz="4" w:space="0" w:color="auto"/>
              <w:right w:val="single" w:sz="4" w:space="0" w:color="auto"/>
            </w:tcBorders>
            <w:textDirection w:val="btLr"/>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Tűzvédelem</w:t>
            </w:r>
          </w:p>
        </w:tc>
        <w:tc>
          <w:tcPr>
            <w:tcW w:w="567" w:type="dxa"/>
            <w:tcBorders>
              <w:top w:val="nil"/>
              <w:left w:val="nil"/>
              <w:bottom w:val="single" w:sz="4" w:space="0" w:color="auto"/>
              <w:right w:val="single" w:sz="4" w:space="0" w:color="auto"/>
            </w:tcBorders>
            <w:textDirection w:val="btLr"/>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Környezetvédelem</w:t>
            </w:r>
          </w:p>
        </w:tc>
        <w:tc>
          <w:tcPr>
            <w:tcW w:w="858" w:type="dxa"/>
            <w:tcBorders>
              <w:top w:val="nil"/>
              <w:left w:val="nil"/>
              <w:bottom w:val="single" w:sz="4" w:space="0" w:color="auto"/>
              <w:right w:val="single" w:sz="4" w:space="0" w:color="auto"/>
            </w:tcBorders>
            <w:textDirection w:val="btLr"/>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Az elsősegélynyújtás általános alapjai</w:t>
            </w:r>
          </w:p>
        </w:tc>
        <w:tc>
          <w:tcPr>
            <w:tcW w:w="859" w:type="dxa"/>
            <w:tcBorders>
              <w:top w:val="nil"/>
              <w:left w:val="nil"/>
              <w:bottom w:val="single" w:sz="4" w:space="0" w:color="auto"/>
              <w:right w:val="single" w:sz="4" w:space="0" w:color="auto"/>
            </w:tcBorders>
            <w:textDirection w:val="btLr"/>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Sérülések ellátása</w:t>
            </w:r>
          </w:p>
        </w:tc>
        <w:tc>
          <w:tcPr>
            <w:tcW w:w="884" w:type="dxa"/>
            <w:tcBorders>
              <w:top w:val="nil"/>
              <w:left w:val="nil"/>
              <w:bottom w:val="single" w:sz="4" w:space="0" w:color="auto"/>
              <w:right w:val="single" w:sz="4" w:space="0" w:color="auto"/>
            </w:tcBorders>
            <w:textDirection w:val="btLr"/>
          </w:tcPr>
          <w:p w:rsidR="0044357B" w:rsidRPr="00064162" w:rsidRDefault="0044357B" w:rsidP="00E6525F">
            <w:pPr>
              <w:spacing w:line="240" w:lineRule="auto"/>
              <w:rPr>
                <w:rFonts w:ascii="Palatino Linotype" w:hAnsi="Palatino Linotype" w:cs="Palatino Linotype"/>
                <w:sz w:val="20"/>
                <w:szCs w:val="20"/>
              </w:rPr>
            </w:pPr>
            <w:r w:rsidRPr="008A5C56">
              <w:rPr>
                <w:rFonts w:ascii="Palatino Linotype" w:hAnsi="Palatino Linotype" w:cs="Palatino Linotype"/>
                <w:sz w:val="20"/>
                <w:szCs w:val="20"/>
              </w:rPr>
              <w:t>Munka- és környezetvédelem a gyakorlatban</w:t>
            </w:r>
          </w:p>
        </w:tc>
      </w:tr>
      <w:tr w:rsidR="0044357B" w:rsidRPr="00F32FAD" w:rsidTr="00FF0FEC">
        <w:trPr>
          <w:trHeight w:val="345"/>
          <w:jc w:val="center"/>
        </w:trPr>
        <w:tc>
          <w:tcPr>
            <w:tcW w:w="8494" w:type="dxa"/>
            <w:gridSpan w:val="6"/>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FELADATOK</w:t>
            </w:r>
          </w:p>
        </w:tc>
        <w:tc>
          <w:tcPr>
            <w:tcW w:w="884" w:type="dxa"/>
            <w:tcBorders>
              <w:top w:val="nil"/>
              <w:left w:val="single" w:sz="4" w:space="0" w:color="auto"/>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Jelzi a tüzet, részt vesz az oltásban</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Részt vesz a mentésben, elsősegélyt nyújt</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SZAKMAI ISMERETEK</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munkahely biztonságos kialakításának követelményei</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Villamos berendezések biztonságtechnikája</w:t>
            </w:r>
          </w:p>
        </w:tc>
        <w:tc>
          <w:tcPr>
            <w:tcW w:w="463" w:type="dxa"/>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single" w:sz="4" w:space="0" w:color="auto"/>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Az anyagmozgatás, anyagtárolás szabályai</w:t>
            </w:r>
          </w:p>
        </w:tc>
        <w:tc>
          <w:tcPr>
            <w:tcW w:w="463"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Egyéni és kollektív védelmi módok</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lastRenderedPageBreak/>
              <w:t>Munkabiztonsági szimbólumok értelmezése</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Elsősegélynyújtási ismeretek</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Munkavégzés szabályai</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SZAKMAI KÉSZSÉGEK</w:t>
            </w:r>
          </w:p>
        </w:tc>
      </w:tr>
      <w:tr w:rsidR="0044357B" w:rsidRPr="00F32FAD" w:rsidTr="00FF0FEC">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Munkabiztonsági eszközök, felszerelések használata</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Információforrások kezelése</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84" w:type="dxa"/>
            <w:tcBorders>
              <w:top w:val="nil"/>
              <w:left w:val="nil"/>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p>
        </w:tc>
      </w:tr>
      <w:tr w:rsidR="0044357B" w:rsidRPr="00F32FAD" w:rsidTr="00FF0FEC">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Elsősegélynyújtás</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tcPr>
          <w:p w:rsidR="0044357B" w:rsidRPr="00F32FAD"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F32FAD" w:rsidTr="00FF0FEC">
        <w:trPr>
          <w:trHeight w:val="360"/>
          <w:jc w:val="center"/>
        </w:trPr>
        <w:tc>
          <w:tcPr>
            <w:tcW w:w="9378" w:type="dxa"/>
            <w:gridSpan w:val="7"/>
            <w:tcBorders>
              <w:top w:val="single" w:sz="4" w:space="0" w:color="auto"/>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SZEMÉLYES KOMPETENCIÁK</w:t>
            </w:r>
          </w:p>
        </w:tc>
      </w:tr>
      <w:tr w:rsidR="0044357B" w:rsidRPr="00F32FAD" w:rsidTr="00FF0FEC">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Döntésképesség</w:t>
            </w:r>
          </w:p>
        </w:tc>
        <w:tc>
          <w:tcPr>
            <w:tcW w:w="463"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44357B" w:rsidRPr="00F32FAD" w:rsidTr="00FF0FE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Határozottság</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44357B" w:rsidRPr="00F32FAD" w:rsidTr="00FF0FE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Felelősségtudat</w:t>
            </w:r>
          </w:p>
        </w:tc>
        <w:tc>
          <w:tcPr>
            <w:tcW w:w="463"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44357B" w:rsidRPr="00F32FAD" w:rsidTr="00FF0FEC">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TÁRSAS KOMPETENCIÁK</w:t>
            </w:r>
          </w:p>
        </w:tc>
      </w:tr>
      <w:tr w:rsidR="0044357B" w:rsidRPr="00F32FAD" w:rsidTr="00FF0FE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Irányíthatóság</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44357B" w:rsidRPr="00F32FAD" w:rsidTr="00FF0FE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Irányítási készség</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44357B" w:rsidRPr="00F32FAD" w:rsidTr="00FF0FEC">
        <w:trPr>
          <w:trHeight w:val="360"/>
          <w:jc w:val="center"/>
        </w:trPr>
        <w:tc>
          <w:tcPr>
            <w:tcW w:w="9378" w:type="dxa"/>
            <w:gridSpan w:val="7"/>
            <w:tcBorders>
              <w:top w:val="nil"/>
              <w:left w:val="single" w:sz="4" w:space="0" w:color="auto"/>
              <w:bottom w:val="single" w:sz="4" w:space="0" w:color="auto"/>
              <w:right w:val="single" w:sz="4" w:space="0" w:color="auto"/>
            </w:tcBorders>
            <w:noWrap/>
            <w:vAlign w:val="center"/>
          </w:tcPr>
          <w:p w:rsidR="0044357B" w:rsidRPr="00F32FAD"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44357B" w:rsidRPr="00F32FAD">
              <w:rPr>
                <w:rFonts w:ascii="Palatino Linotype" w:hAnsi="Palatino Linotype" w:cs="Palatino Linotype"/>
                <w:sz w:val="20"/>
                <w:szCs w:val="20"/>
              </w:rPr>
              <w:t>KOMPETENCIÁK</w:t>
            </w:r>
          </w:p>
        </w:tc>
      </w:tr>
      <w:tr w:rsidR="0044357B" w:rsidRPr="00F32FAD" w:rsidTr="00FF0FE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Figyelem-összpontosítás</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r w:rsidR="0044357B" w:rsidRPr="00F32FAD" w:rsidTr="00FF0FE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4357B" w:rsidRPr="00F32FAD" w:rsidRDefault="0044357B" w:rsidP="00E6525F">
            <w:pPr>
              <w:spacing w:line="240" w:lineRule="auto"/>
              <w:rPr>
                <w:rFonts w:ascii="Palatino Linotype" w:hAnsi="Palatino Linotype" w:cs="Palatino Linotype"/>
                <w:sz w:val="20"/>
                <w:szCs w:val="20"/>
              </w:rPr>
            </w:pPr>
            <w:r w:rsidRPr="00F32FAD">
              <w:rPr>
                <w:rFonts w:ascii="Palatino Linotype" w:hAnsi="Palatino Linotype" w:cs="Palatino Linotype"/>
                <w:sz w:val="20"/>
                <w:szCs w:val="20"/>
              </w:rPr>
              <w:t>Körültekintés, elővigyázatosság</w:t>
            </w:r>
          </w:p>
        </w:tc>
        <w:tc>
          <w:tcPr>
            <w:tcW w:w="463" w:type="dxa"/>
            <w:tcBorders>
              <w:top w:val="nil"/>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8" w:type="dxa"/>
            <w:tcBorders>
              <w:top w:val="nil"/>
              <w:left w:val="single" w:sz="4" w:space="0" w:color="auto"/>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59" w:type="dxa"/>
            <w:tcBorders>
              <w:top w:val="single" w:sz="4" w:space="0" w:color="auto"/>
              <w:left w:val="nil"/>
              <w:bottom w:val="single" w:sz="4" w:space="0" w:color="auto"/>
              <w:right w:val="single" w:sz="4" w:space="0" w:color="auto"/>
            </w:tcBorders>
            <w:noWrap/>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c>
          <w:tcPr>
            <w:tcW w:w="884" w:type="dxa"/>
            <w:tcBorders>
              <w:top w:val="single" w:sz="4" w:space="0" w:color="auto"/>
              <w:left w:val="nil"/>
              <w:bottom w:val="single" w:sz="4" w:space="0" w:color="auto"/>
              <w:right w:val="single" w:sz="4" w:space="0" w:color="auto"/>
            </w:tcBorders>
            <w:vAlign w:val="center"/>
          </w:tcPr>
          <w:p w:rsidR="0044357B" w:rsidRPr="00F32FAD" w:rsidRDefault="0044357B" w:rsidP="00E6525F">
            <w:pPr>
              <w:spacing w:line="240" w:lineRule="auto"/>
              <w:jc w:val="center"/>
              <w:rPr>
                <w:rFonts w:ascii="Palatino Linotype" w:hAnsi="Palatino Linotype" w:cs="Palatino Linotype"/>
                <w:sz w:val="20"/>
                <w:szCs w:val="20"/>
              </w:rPr>
            </w:pPr>
            <w:r w:rsidRPr="00F32FAD">
              <w:rPr>
                <w:rFonts w:ascii="Palatino Linotype" w:hAnsi="Palatino Linotype" w:cs="Palatino Linotype"/>
                <w:sz w:val="20"/>
                <w:szCs w:val="20"/>
              </w:rPr>
              <w:t>x</w:t>
            </w:r>
          </w:p>
        </w:tc>
      </w:tr>
    </w:tbl>
    <w:p w:rsidR="00E6525F" w:rsidRDefault="00E6525F" w:rsidP="00E6525F">
      <w:pPr>
        <w:widowControl w:val="0"/>
        <w:suppressAutoHyphens/>
        <w:spacing w:line="240" w:lineRule="auto"/>
        <w:rPr>
          <w:rFonts w:ascii="Palatino Linotype" w:hAnsi="Palatino Linotype" w:cs="Palatino Linotype"/>
          <w:b/>
          <w:bCs/>
        </w:rPr>
      </w:pPr>
    </w:p>
    <w:p w:rsidR="00E6525F" w:rsidRDefault="00E6525F" w:rsidP="00E6525F">
      <w:pPr>
        <w:spacing w:after="0" w:line="240" w:lineRule="auto"/>
        <w:rPr>
          <w:rFonts w:ascii="Palatino Linotype" w:hAnsi="Palatino Linotype" w:cs="Palatino Linotype"/>
          <w:b/>
          <w:bCs/>
        </w:rPr>
      </w:pPr>
      <w:r>
        <w:rPr>
          <w:rFonts w:ascii="Palatino Linotype" w:hAnsi="Palatino Linotype" w:cs="Palatino Linotype"/>
          <w:b/>
          <w:bCs/>
        </w:rPr>
        <w:br w:type="page"/>
      </w:r>
    </w:p>
    <w:p w:rsidR="0044357B" w:rsidRPr="00FF0FEC" w:rsidRDefault="0044357B" w:rsidP="00E6525F">
      <w:pPr>
        <w:widowControl w:val="0"/>
        <w:numPr>
          <w:ilvl w:val="0"/>
          <w:numId w:val="7"/>
        </w:numPr>
        <w:suppressAutoHyphens/>
        <w:spacing w:after="0" w:line="240" w:lineRule="auto"/>
        <w:rPr>
          <w:rFonts w:ascii="Palatino Linotype" w:hAnsi="Palatino Linotype" w:cs="Palatino Linotype"/>
          <w:b/>
          <w:bCs/>
          <w:kern w:val="1"/>
          <w:sz w:val="24"/>
          <w:szCs w:val="24"/>
          <w:lang w:eastAsia="hi-IN" w:bidi="hi-IN"/>
        </w:rPr>
      </w:pPr>
      <w:r w:rsidRPr="00FF0FEC">
        <w:rPr>
          <w:rFonts w:ascii="Palatino Linotype" w:hAnsi="Palatino Linotype" w:cs="Palatino Linotype"/>
          <w:b/>
          <w:bCs/>
          <w:kern w:val="1"/>
          <w:sz w:val="24"/>
          <w:szCs w:val="24"/>
          <w:lang w:eastAsia="hi-IN" w:bidi="hi-IN"/>
        </w:rPr>
        <w:lastRenderedPageBreak/>
        <w:t>Munkavédelem tantárgy</w:t>
      </w:r>
      <w:r w:rsidRPr="00FF0FEC">
        <w:rPr>
          <w:rFonts w:ascii="Palatino Linotype" w:hAnsi="Palatino Linotype" w:cs="Palatino Linotype"/>
          <w:b/>
          <w:bCs/>
          <w:kern w:val="1"/>
          <w:sz w:val="24"/>
          <w:szCs w:val="24"/>
          <w:lang w:eastAsia="hi-IN" w:bidi="hi-IN"/>
        </w:rPr>
        <w:tab/>
      </w:r>
      <w:r w:rsidRPr="00FF0FEC">
        <w:rPr>
          <w:rFonts w:ascii="Palatino Linotype" w:hAnsi="Palatino Linotype" w:cs="Palatino Linotype"/>
          <w:b/>
          <w:bCs/>
          <w:kern w:val="1"/>
          <w:sz w:val="24"/>
          <w:szCs w:val="24"/>
          <w:lang w:eastAsia="hi-IN" w:bidi="hi-IN"/>
        </w:rPr>
        <w:tab/>
      </w:r>
      <w:r w:rsidRPr="00FF0FEC">
        <w:rPr>
          <w:rFonts w:ascii="Palatino Linotype" w:hAnsi="Palatino Linotype" w:cs="Palatino Linotype"/>
          <w:b/>
          <w:bCs/>
          <w:kern w:val="1"/>
          <w:sz w:val="24"/>
          <w:szCs w:val="24"/>
          <w:lang w:eastAsia="hi-IN" w:bidi="hi-IN"/>
        </w:rPr>
        <w:tab/>
      </w:r>
      <w:r w:rsidR="00FF0FEC" w:rsidRPr="00FF0FEC">
        <w:rPr>
          <w:rFonts w:ascii="Palatino Linotype" w:hAnsi="Palatino Linotype" w:cs="Palatino Linotype"/>
          <w:b/>
          <w:bCs/>
          <w:kern w:val="1"/>
          <w:sz w:val="24"/>
          <w:szCs w:val="24"/>
          <w:lang w:eastAsia="hi-IN" w:bidi="hi-IN"/>
        </w:rPr>
        <w:tab/>
      </w:r>
      <w:r w:rsidRPr="00FF0FEC">
        <w:rPr>
          <w:rFonts w:ascii="Palatino Linotype" w:hAnsi="Palatino Linotype" w:cs="Palatino Linotype"/>
          <w:b/>
          <w:bCs/>
          <w:kern w:val="1"/>
          <w:sz w:val="24"/>
          <w:szCs w:val="24"/>
          <w:lang w:eastAsia="hi-IN" w:bidi="hi-IN"/>
        </w:rPr>
        <w:tab/>
        <w:t xml:space="preserve">         </w:t>
      </w:r>
      <w:r w:rsidR="00FF0FEC">
        <w:rPr>
          <w:rFonts w:ascii="Palatino Linotype" w:hAnsi="Palatino Linotype" w:cs="Palatino Linotype"/>
          <w:b/>
          <w:bCs/>
          <w:kern w:val="1"/>
          <w:sz w:val="24"/>
          <w:szCs w:val="24"/>
          <w:lang w:eastAsia="hi-IN" w:bidi="hi-IN"/>
        </w:rPr>
        <w:tab/>
        <w:t xml:space="preserve">        </w:t>
      </w:r>
      <w:r w:rsidRPr="00FF0FEC">
        <w:rPr>
          <w:rFonts w:ascii="Palatino Linotype" w:hAnsi="Palatino Linotype" w:cs="Palatino Linotype"/>
          <w:b/>
          <w:bCs/>
          <w:kern w:val="1"/>
          <w:sz w:val="24"/>
          <w:szCs w:val="24"/>
          <w:lang w:eastAsia="hi-IN" w:bidi="hi-IN"/>
        </w:rPr>
        <w:t>32 óra / 36 óra*</w:t>
      </w:r>
    </w:p>
    <w:p w:rsidR="0044357B" w:rsidRPr="00014447" w:rsidRDefault="0044357B" w:rsidP="00E6525F">
      <w:pPr>
        <w:spacing w:after="0" w:line="240" w:lineRule="auto"/>
        <w:ind w:left="360"/>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44357B" w:rsidRPr="000E120B" w:rsidRDefault="0044357B" w:rsidP="00E6525F">
      <w:pPr>
        <w:spacing w:after="0" w:line="240" w:lineRule="auto"/>
        <w:ind w:left="360"/>
        <w:rPr>
          <w:rFonts w:ascii="Palatino Linotype" w:hAnsi="Palatino Linotype" w:cs="Palatino Linotype"/>
          <w:i/>
          <w:iCs/>
        </w:rPr>
      </w:pPr>
    </w:p>
    <w:p w:rsidR="0044357B" w:rsidRPr="00FC71DA" w:rsidRDefault="0044357B" w:rsidP="00E6525F">
      <w:pPr>
        <w:pStyle w:val="Listaszerbekezds"/>
        <w:widowControl w:val="0"/>
        <w:numPr>
          <w:ilvl w:val="1"/>
          <w:numId w:val="44"/>
        </w:numPr>
        <w:suppressAutoHyphens/>
        <w:spacing w:after="0" w:line="240" w:lineRule="auto"/>
        <w:jc w:val="both"/>
        <w:rPr>
          <w:rFonts w:ascii="Palatino Linotype" w:hAnsi="Palatino Linotype" w:cs="Palatino Linotype"/>
          <w:b/>
          <w:bCs/>
          <w:sz w:val="24"/>
          <w:szCs w:val="24"/>
        </w:rPr>
      </w:pPr>
      <w:r w:rsidRPr="00FC71DA">
        <w:rPr>
          <w:rFonts w:ascii="Palatino Linotype" w:hAnsi="Palatino Linotype" w:cs="Palatino Linotype"/>
          <w:b/>
          <w:bCs/>
          <w:sz w:val="24"/>
          <w:szCs w:val="24"/>
        </w:rPr>
        <w:t>A tantárgy tanításának célja</w:t>
      </w:r>
    </w:p>
    <w:p w:rsidR="0044357B" w:rsidRPr="00FF0FEC" w:rsidRDefault="0044357B" w:rsidP="00E6525F">
      <w:pPr>
        <w:spacing w:after="0" w:line="240" w:lineRule="auto"/>
        <w:ind w:left="357"/>
        <w:jc w:val="both"/>
        <w:rPr>
          <w:rFonts w:ascii="Palatino Linotype" w:hAnsi="Palatino Linotype" w:cs="Palatino Linotype"/>
          <w:sz w:val="24"/>
          <w:szCs w:val="24"/>
        </w:rPr>
      </w:pPr>
      <w:r w:rsidRPr="00FF0FEC">
        <w:rPr>
          <w:rFonts w:ascii="Palatino Linotype" w:hAnsi="Palatino Linotype" w:cs="Palatino Linotype"/>
          <w:sz w:val="24"/>
          <w:szCs w:val="24"/>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rsidR="0044357B" w:rsidRPr="00FF0FEC" w:rsidRDefault="0044357B" w:rsidP="00E6525F">
      <w:pPr>
        <w:spacing w:after="0" w:line="240" w:lineRule="auto"/>
        <w:rPr>
          <w:rFonts w:ascii="Palatino Linotype" w:hAnsi="Palatino Linotype" w:cs="Palatino Linotype"/>
          <w:b/>
          <w:bCs/>
          <w:sz w:val="24"/>
          <w:szCs w:val="24"/>
        </w:rPr>
      </w:pPr>
    </w:p>
    <w:p w:rsidR="0044357B" w:rsidRPr="00FF0FEC" w:rsidRDefault="0044357B" w:rsidP="00E6525F">
      <w:pPr>
        <w:widowControl w:val="0"/>
        <w:numPr>
          <w:ilvl w:val="1"/>
          <w:numId w:val="44"/>
        </w:numPr>
        <w:suppressAutoHyphens/>
        <w:spacing w:after="0" w:line="240" w:lineRule="auto"/>
        <w:ind w:left="826" w:hanging="469"/>
        <w:rPr>
          <w:rFonts w:ascii="Palatino Linotype" w:hAnsi="Palatino Linotype" w:cs="Palatino Linotype"/>
          <w:b/>
          <w:bCs/>
          <w:sz w:val="24"/>
          <w:szCs w:val="24"/>
        </w:rPr>
      </w:pPr>
      <w:r w:rsidRPr="00FF0FEC">
        <w:rPr>
          <w:rFonts w:ascii="Palatino Linotype" w:hAnsi="Palatino Linotype" w:cs="Palatino Linotype"/>
          <w:b/>
          <w:bCs/>
          <w:sz w:val="24"/>
          <w:szCs w:val="24"/>
        </w:rPr>
        <w:t>Kapcsolódó közismereti, szakmai tartalmak</w:t>
      </w:r>
    </w:p>
    <w:p w:rsidR="0044357B" w:rsidRPr="00FF0FEC" w:rsidRDefault="0044357B" w:rsidP="00E6525F">
      <w:pPr>
        <w:widowControl w:val="0"/>
        <w:suppressAutoHyphens/>
        <w:spacing w:after="0" w:line="240" w:lineRule="auto"/>
        <w:ind w:left="284"/>
        <w:rPr>
          <w:rFonts w:ascii="Palatino Linotype" w:hAnsi="Palatino Linotype" w:cs="Palatino Linotype"/>
          <w:sz w:val="24"/>
          <w:szCs w:val="24"/>
        </w:rPr>
      </w:pPr>
      <w:r w:rsidRPr="00FF0FEC">
        <w:rPr>
          <w:rFonts w:ascii="Palatino Linotype" w:hAnsi="Palatino Linotype" w:cs="Palatino Linotype"/>
          <w:sz w:val="24"/>
          <w:szCs w:val="24"/>
        </w:rPr>
        <w:t xml:space="preserve"> A biológia témakörében tanult ismeretek felhasználása.</w:t>
      </w:r>
    </w:p>
    <w:p w:rsidR="0044357B" w:rsidRPr="00FF0FEC" w:rsidRDefault="0044357B" w:rsidP="00E6525F">
      <w:pPr>
        <w:spacing w:after="0" w:line="240" w:lineRule="auto"/>
        <w:ind w:left="709"/>
        <w:rPr>
          <w:rFonts w:ascii="Palatino Linotype" w:hAnsi="Palatino Linotype" w:cs="Palatino Linotype"/>
          <w:b/>
          <w:bCs/>
          <w:sz w:val="24"/>
          <w:szCs w:val="24"/>
        </w:rPr>
      </w:pPr>
    </w:p>
    <w:p w:rsidR="0044357B" w:rsidRPr="00FF0FEC" w:rsidRDefault="0044357B" w:rsidP="00E6525F">
      <w:pPr>
        <w:widowControl w:val="0"/>
        <w:numPr>
          <w:ilvl w:val="1"/>
          <w:numId w:val="44"/>
        </w:numPr>
        <w:suppressAutoHyphens/>
        <w:spacing w:after="0" w:line="240" w:lineRule="auto"/>
        <w:ind w:left="826" w:hanging="469"/>
        <w:rPr>
          <w:rFonts w:ascii="Palatino Linotype" w:hAnsi="Palatino Linotype" w:cs="Palatino Linotype"/>
          <w:b/>
          <w:bCs/>
          <w:sz w:val="24"/>
          <w:szCs w:val="24"/>
        </w:rPr>
      </w:pPr>
      <w:r w:rsidRPr="00FF0FEC">
        <w:rPr>
          <w:rFonts w:ascii="Palatino Linotype" w:hAnsi="Palatino Linotype" w:cs="Palatino Linotype"/>
          <w:b/>
          <w:bCs/>
          <w:sz w:val="24"/>
          <w:szCs w:val="24"/>
        </w:rPr>
        <w:t xml:space="preserve">Témakörök </w:t>
      </w:r>
    </w:p>
    <w:p w:rsidR="0044357B" w:rsidRPr="00FF0FEC" w:rsidRDefault="0044357B" w:rsidP="00E6525F">
      <w:pPr>
        <w:spacing w:after="0" w:line="240" w:lineRule="auto"/>
        <w:rPr>
          <w:rFonts w:ascii="Palatino Linotype" w:hAnsi="Palatino Linotype" w:cs="Palatino Linotype"/>
          <w:b/>
          <w:bCs/>
          <w:sz w:val="24"/>
          <w:szCs w:val="24"/>
        </w:rPr>
      </w:pPr>
    </w:p>
    <w:p w:rsidR="0044357B" w:rsidRPr="00FF0FEC" w:rsidRDefault="0044357B" w:rsidP="00E6525F">
      <w:pPr>
        <w:numPr>
          <w:ilvl w:val="2"/>
          <w:numId w:val="44"/>
        </w:numPr>
        <w:spacing w:after="0" w:line="240" w:lineRule="auto"/>
        <w:ind w:left="1218" w:hanging="651"/>
        <w:rPr>
          <w:rFonts w:ascii="Palatino Linotype" w:hAnsi="Palatino Linotype" w:cs="Palatino Linotype"/>
          <w:b/>
          <w:bCs/>
          <w:sz w:val="24"/>
          <w:szCs w:val="24"/>
        </w:rPr>
      </w:pPr>
      <w:r w:rsidRPr="00FF0FEC">
        <w:rPr>
          <w:rFonts w:ascii="Palatino Linotype" w:hAnsi="Palatino Linotype" w:cs="Palatino Linotype"/>
          <w:b/>
          <w:bCs/>
          <w:sz w:val="24"/>
          <w:szCs w:val="24"/>
        </w:rPr>
        <w:t>Munkabiztonság</w:t>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t xml:space="preserve">           18 </w:t>
      </w:r>
      <w:r w:rsidRPr="00FF0FEC">
        <w:rPr>
          <w:rFonts w:ascii="Palatino Linotype" w:hAnsi="Palatino Linotype" w:cs="Palatino Linotype"/>
          <w:b/>
          <w:bCs/>
          <w:i/>
          <w:iCs/>
          <w:sz w:val="24"/>
          <w:szCs w:val="24"/>
        </w:rPr>
        <w:t>óra/ 18 óra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baleset és a munkahelyi baleset fogalma.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munkahelyi balesetek és a foglalkozási megbetegedések fajtái.</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Veszélyforrások kialakulása.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Személyi védőfelszerelésekkel szemben támasztott követelmények.</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munkavédelmi oktatás dokumentálása.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munkabalesetek bejelentése, nyilvántartása és kivizsgálása.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Kockázatelemzés fogalmai, kockázatelemzés, kockázatértékelés.</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munkahelyen alkalmazott biztonsági jelzések.</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munkavégzés fizikai ártalmai.</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Zaj- és rezgésvédelem.</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Munkahelyi klíma, a helyiség hőmérséklete, a levegő nedvességtartalma.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munkahelyek megvilágítása, a természetes fény.</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színek kialakítása.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gázhegesztés és az ívhegesztés biztonsági előírásai.</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Anyagmozgatás, anyagtárolás szabályai.</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Villamos berendezések biztonságtechnikája.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Egyéni és kollektív védelem.</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Munkaegészségügy.</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Kockázatbecslés.</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Kockázatértékelés.</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Időszakos biztonsági felülvizsgálat.</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Soron kívüli munkavédelmi vizsgálat.</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Jelző és riasztóberendezések.</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Megfelelő mozgástér biztosítása.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Elkerítés, lefedés.</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Tároló helyek kialakítása.</w:t>
      </w:r>
    </w:p>
    <w:p w:rsidR="0044357B" w:rsidRPr="00FF0FEC"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Munkahely padlózata.</w:t>
      </w:r>
    </w:p>
    <w:p w:rsidR="0044357B" w:rsidRPr="00FF0FEC" w:rsidRDefault="0044357B" w:rsidP="00E6525F">
      <w:pPr>
        <w:spacing w:after="0" w:line="240" w:lineRule="auto"/>
        <w:rPr>
          <w:rFonts w:ascii="Palatino Linotype" w:hAnsi="Palatino Linotype" w:cs="Palatino Linotype"/>
          <w:sz w:val="24"/>
          <w:szCs w:val="24"/>
        </w:rPr>
      </w:pPr>
    </w:p>
    <w:p w:rsidR="0044357B" w:rsidRPr="00FF0FEC" w:rsidRDefault="0044357B" w:rsidP="00E6525F">
      <w:pPr>
        <w:numPr>
          <w:ilvl w:val="2"/>
          <w:numId w:val="44"/>
        </w:numPr>
        <w:spacing w:after="0" w:line="240" w:lineRule="auto"/>
        <w:ind w:left="1218" w:hanging="651"/>
        <w:rPr>
          <w:rFonts w:ascii="Palatino Linotype" w:hAnsi="Palatino Linotype" w:cs="Palatino Linotype"/>
          <w:b/>
          <w:bCs/>
          <w:sz w:val="24"/>
          <w:szCs w:val="24"/>
        </w:rPr>
      </w:pPr>
      <w:r w:rsidRPr="00FF0FEC">
        <w:rPr>
          <w:rFonts w:ascii="Palatino Linotype" w:hAnsi="Palatino Linotype" w:cs="Palatino Linotype"/>
          <w:b/>
          <w:bCs/>
          <w:sz w:val="24"/>
          <w:szCs w:val="24"/>
        </w:rPr>
        <w:lastRenderedPageBreak/>
        <w:t>Tűzvédelem</w:t>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000835D5">
        <w:rPr>
          <w:rFonts w:ascii="Palatino Linotype" w:hAnsi="Palatino Linotype" w:cs="Palatino Linotype"/>
          <w:b/>
          <w:bCs/>
          <w:sz w:val="24"/>
          <w:szCs w:val="24"/>
        </w:rPr>
        <w:t xml:space="preserve">  </w:t>
      </w:r>
      <w:r w:rsidRPr="00FF0FEC">
        <w:rPr>
          <w:rFonts w:ascii="Palatino Linotype" w:hAnsi="Palatino Linotype" w:cs="Palatino Linotype"/>
          <w:b/>
          <w:bCs/>
          <w:sz w:val="24"/>
          <w:szCs w:val="24"/>
        </w:rPr>
        <w:t xml:space="preserve">7 </w:t>
      </w:r>
      <w:r w:rsidRPr="00FF0FEC">
        <w:rPr>
          <w:rFonts w:ascii="Palatino Linotype" w:hAnsi="Palatino Linotype" w:cs="Palatino Linotype"/>
          <w:b/>
          <w:bCs/>
          <w:i/>
          <w:iCs/>
          <w:sz w:val="24"/>
          <w:szCs w:val="24"/>
        </w:rPr>
        <w:t>óra/ 9 óra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Általános tűzvédelmi ismeretek.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Tűzveszélyességi osztályok, jelölésük.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Tűzveszélyes anyagok.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Tűzveszélyes anyagok tárolása.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Tűzveszélyes anyagok szállítása.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Tűzveszélyes anyagok dokumentálása.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Az égés feltételei, az anyagok éghetősége.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Tűzveszélyes tevékenységek.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Tűzvédelmi szabályzat.</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tűzjelzés.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Teendők tűz esetén.</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Veszélyességi övezet.</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Áramtalanítás.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 xml:space="preserve">Tűzoltás módjai. </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Tűzoltó eszközök.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Tűzoltó eszközök tárolása beltérben.</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Tűzoltó eszközök tárolása kültereken.</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Porral oltó tűzoltó készülékek, alkalmazásának feltételei.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Vízzel oltó tűzoltó készülékek, alkalmazásának feltételei.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Habbal oltó tűzoltó készülékek, alkalmazásának feltételei.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Halonnal oltó tűzoltó készülékek, alkalmazásának feltételei.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 xml:space="preserve">Szén-dioxiddal oltó tűzoltó készülékek, alkalmazásának feltételei. </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Oltóhatás.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Tűzmegelőzés.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Tűzjelzés.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Gépek, berendezések tűzvédelmi előírásai.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Tüzelő- és fűtőberendezések elhelyezésének tűzvédelmi előírásai.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Műszaki mentés.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Elektromos kábelek elhelyezése, elvezetése.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Hő és füstelvezető berendezések.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Jelzőtáblák.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Feliratok.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Irányfények.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Tűzgátló nyílászárók.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Tűzvédő festékek.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Dokumentációk.</w:t>
      </w:r>
    </w:p>
    <w:p w:rsidR="0044357B" w:rsidRPr="00FF0FEC" w:rsidRDefault="0044357B" w:rsidP="00E6525F">
      <w:pPr>
        <w:tabs>
          <w:tab w:val="left" w:pos="0"/>
        </w:tabs>
        <w:autoSpaceDE w:val="0"/>
        <w:autoSpaceDN w:val="0"/>
        <w:adjustRightInd w:val="0"/>
        <w:spacing w:after="0" w:line="240" w:lineRule="auto"/>
        <w:rPr>
          <w:rFonts w:ascii="Palatino Linotype" w:hAnsi="Palatino Linotype" w:cs="Palatino Linotype"/>
          <w:sz w:val="24"/>
          <w:szCs w:val="24"/>
        </w:rPr>
      </w:pPr>
    </w:p>
    <w:p w:rsidR="0044357B" w:rsidRPr="00FF0FEC" w:rsidRDefault="0044357B" w:rsidP="00E6525F">
      <w:pPr>
        <w:numPr>
          <w:ilvl w:val="2"/>
          <w:numId w:val="44"/>
        </w:numPr>
        <w:spacing w:after="0" w:line="240" w:lineRule="auto"/>
        <w:ind w:left="1218" w:hanging="651"/>
        <w:rPr>
          <w:rFonts w:ascii="Palatino Linotype" w:hAnsi="Palatino Linotype" w:cs="Palatino Linotype"/>
          <w:b/>
          <w:bCs/>
          <w:sz w:val="24"/>
          <w:szCs w:val="24"/>
        </w:rPr>
      </w:pPr>
      <w:r w:rsidRPr="00FF0FEC">
        <w:rPr>
          <w:rFonts w:ascii="Palatino Linotype" w:hAnsi="Palatino Linotype" w:cs="Palatino Linotype"/>
          <w:b/>
          <w:bCs/>
          <w:sz w:val="24"/>
          <w:szCs w:val="24"/>
        </w:rPr>
        <w:t>Környezetvédelem</w:t>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r>
      <w:r w:rsidRPr="00FF0FEC">
        <w:rPr>
          <w:rFonts w:ascii="Palatino Linotype" w:hAnsi="Palatino Linotype" w:cs="Palatino Linotype"/>
          <w:b/>
          <w:bCs/>
          <w:sz w:val="24"/>
          <w:szCs w:val="24"/>
        </w:rPr>
        <w:tab/>
        <w:t>7</w:t>
      </w:r>
      <w:r w:rsidRPr="00FF0FEC">
        <w:rPr>
          <w:rFonts w:ascii="Palatino Linotype" w:hAnsi="Palatino Linotype" w:cs="Palatino Linotype"/>
          <w:b/>
          <w:bCs/>
          <w:i/>
          <w:iCs/>
          <w:sz w:val="24"/>
          <w:szCs w:val="24"/>
        </w:rPr>
        <w:t xml:space="preserve"> óra/ 9 óra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környezetvédelem területei.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Természetvédelem.</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Vízszennyezés vízforrások.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 levegő jellemzői, a levegőszennyezés.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lastRenderedPageBreak/>
        <w:t>Globális felmelegedés és hatása a földi életre.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Hulladékok kezelése, szelektív összegyűjtése tárolása.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Hulladékgyűjtő szigetek.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Gyűjtőhelyek kialakítása.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Veszélyes hulladékok tárolása.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Veszélyes hulladékok begyűjtése.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Veszélyes hulladékok feldolgozása.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Hulladékok feldolgozása.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Hulladékok újrahasznosítása.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Hulladékok végleges elhelyezése.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Hulladékok lebomlása.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Az ipar hatása környezetre.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Megújuló energiaforrások.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Levegőszennyezés.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Zajszennyezés.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Hőszennyezés.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Fényszennyezés.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Talajszennyezés.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Nehézfémek.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Vízszennyezés.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Szennyvízkezelés.</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Környezetszennyezés egészségi hatásai.</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Fontosabb környezetvédelmi jogszabályok.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Fontosabb Európai Uniós jogszabályok.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Fémiparban keletkező szennyezőanyagok.</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Hűtő-, kenő-, mosófolyadékok felhasználása.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Hűtő-, kenő-, mosófolyadékok tárolása.</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Az elhasználódott hűtő-, kenő-, mosófolyadékok hulladékkezelése.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Az épített környezet védelme.</w:t>
      </w:r>
    </w:p>
    <w:p w:rsidR="0044357B" w:rsidRPr="00FF0FEC" w:rsidRDefault="0044357B" w:rsidP="00E6525F">
      <w:pPr>
        <w:widowControl w:val="0"/>
        <w:suppressAutoHyphens/>
        <w:spacing w:after="0" w:line="240" w:lineRule="auto"/>
        <w:ind w:left="1224" w:hanging="657"/>
        <w:rPr>
          <w:rFonts w:ascii="Palatino Linotype" w:hAnsi="Palatino Linotype" w:cs="Palatino Linotype"/>
          <w:kern w:val="1"/>
          <w:sz w:val="24"/>
          <w:szCs w:val="24"/>
          <w:lang w:eastAsia="hi-IN" w:bidi="hi-IN"/>
        </w:rPr>
      </w:pPr>
      <w:r w:rsidRPr="00FF0FEC">
        <w:rPr>
          <w:rFonts w:ascii="Palatino Linotype" w:hAnsi="Palatino Linotype" w:cs="Palatino Linotype"/>
          <w:kern w:val="1"/>
          <w:sz w:val="24"/>
          <w:szCs w:val="24"/>
          <w:lang w:eastAsia="hi-IN" w:bidi="hi-IN"/>
        </w:rPr>
        <w:t>Munkahelyi környezet természetbarát kialakítása.</w:t>
      </w:r>
    </w:p>
    <w:p w:rsidR="0044357B" w:rsidRPr="00FF0FEC" w:rsidRDefault="0044357B" w:rsidP="00E6525F">
      <w:pPr>
        <w:widowControl w:val="0"/>
        <w:suppressAutoHyphens/>
        <w:spacing w:after="0" w:line="240" w:lineRule="auto"/>
        <w:ind w:left="720" w:firstLine="698"/>
        <w:rPr>
          <w:rFonts w:ascii="Palatino Linotype" w:hAnsi="Palatino Linotype" w:cs="Palatino Linotype"/>
          <w:kern w:val="1"/>
          <w:sz w:val="24"/>
          <w:szCs w:val="24"/>
          <w:lang w:eastAsia="hi-IN" w:bidi="hi-IN"/>
        </w:rPr>
      </w:pPr>
    </w:p>
    <w:p w:rsidR="0044357B" w:rsidRPr="00FF0FEC" w:rsidRDefault="0044357B" w:rsidP="00E6525F">
      <w:pPr>
        <w:widowControl w:val="0"/>
        <w:numPr>
          <w:ilvl w:val="1"/>
          <w:numId w:val="44"/>
        </w:numPr>
        <w:suppressAutoHyphens/>
        <w:spacing w:after="0" w:line="240" w:lineRule="auto"/>
        <w:ind w:left="826" w:hanging="469"/>
        <w:rPr>
          <w:rFonts w:ascii="Palatino Linotype" w:hAnsi="Palatino Linotype" w:cs="Palatino Linotype"/>
          <w:b/>
          <w:bCs/>
          <w:i/>
          <w:iCs/>
          <w:sz w:val="24"/>
          <w:szCs w:val="24"/>
        </w:rPr>
      </w:pPr>
      <w:r w:rsidRPr="00FF0FEC">
        <w:rPr>
          <w:rFonts w:ascii="Palatino Linotype" w:hAnsi="Palatino Linotype" w:cs="Palatino Linotype"/>
          <w:b/>
          <w:bCs/>
          <w:i/>
          <w:iCs/>
          <w:sz w:val="24"/>
          <w:szCs w:val="24"/>
        </w:rPr>
        <w:t xml:space="preserve">A képzés javasolt helyszíne </w:t>
      </w:r>
      <w:r w:rsidRPr="00FF0FEC">
        <w:rPr>
          <w:rFonts w:ascii="Palatino Linotype" w:hAnsi="Palatino Linotype" w:cs="Palatino Linotype"/>
          <w:b/>
          <w:bCs/>
          <w:i/>
          <w:iCs/>
          <w:kern w:val="1"/>
          <w:sz w:val="24"/>
          <w:szCs w:val="24"/>
          <w:lang w:eastAsia="hi-IN" w:bidi="hi-IN"/>
        </w:rPr>
        <w:t>(ajánlás)</w:t>
      </w:r>
    </w:p>
    <w:p w:rsidR="0044357B" w:rsidRPr="00E6525F" w:rsidRDefault="0044357B" w:rsidP="00E6525F">
      <w:pPr>
        <w:spacing w:after="0" w:line="240" w:lineRule="auto"/>
        <w:ind w:firstLine="357"/>
        <w:rPr>
          <w:rFonts w:ascii="Palatino Linotype" w:hAnsi="Palatino Linotype" w:cs="Palatino Linotype"/>
          <w:bCs/>
          <w:i/>
          <w:sz w:val="24"/>
          <w:szCs w:val="24"/>
        </w:rPr>
      </w:pPr>
      <w:r w:rsidRPr="00E6525F">
        <w:rPr>
          <w:rFonts w:ascii="Palatino Linotype" w:hAnsi="Palatino Linotype" w:cs="Palatino Linotype"/>
          <w:bCs/>
          <w:i/>
          <w:sz w:val="24"/>
          <w:szCs w:val="24"/>
        </w:rPr>
        <w:t>Tanterem</w:t>
      </w:r>
    </w:p>
    <w:p w:rsidR="00E6525F" w:rsidRDefault="00E6525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44357B" w:rsidRPr="00FF0FEC" w:rsidRDefault="0044357B" w:rsidP="00E6525F">
      <w:pPr>
        <w:spacing w:after="0" w:line="240" w:lineRule="auto"/>
        <w:ind w:left="792"/>
        <w:rPr>
          <w:rFonts w:ascii="Palatino Linotype" w:hAnsi="Palatino Linotype" w:cs="Palatino Linotype"/>
          <w:b/>
          <w:bCs/>
          <w:sz w:val="24"/>
          <w:szCs w:val="24"/>
        </w:rPr>
      </w:pPr>
    </w:p>
    <w:p w:rsidR="0044357B" w:rsidRPr="00FF0FEC" w:rsidRDefault="0044357B" w:rsidP="00E6525F">
      <w:pPr>
        <w:widowControl w:val="0"/>
        <w:numPr>
          <w:ilvl w:val="1"/>
          <w:numId w:val="44"/>
        </w:numPr>
        <w:suppressAutoHyphens/>
        <w:spacing w:after="0" w:line="240" w:lineRule="auto"/>
        <w:ind w:left="826" w:hanging="469"/>
        <w:rPr>
          <w:rFonts w:ascii="Palatino Linotype" w:hAnsi="Palatino Linotype" w:cs="Palatino Linotype"/>
          <w:b/>
          <w:bCs/>
          <w:sz w:val="24"/>
          <w:szCs w:val="24"/>
        </w:rPr>
      </w:pPr>
      <w:r w:rsidRPr="00FF0FEC">
        <w:rPr>
          <w:rFonts w:ascii="Palatino Linotype" w:hAnsi="Palatino Linotype" w:cs="Palatino Linotype"/>
          <w:b/>
          <w:bCs/>
          <w:i/>
          <w:iCs/>
          <w:sz w:val="24"/>
          <w:szCs w:val="24"/>
        </w:rPr>
        <w:t>A tantárgy elsajátítása során alkalmazható sajátos módszerek, tanulói tevékenységformák (ajánlás)</w:t>
      </w:r>
    </w:p>
    <w:p w:rsidR="0044357B" w:rsidRPr="00FF0FEC" w:rsidRDefault="0044357B" w:rsidP="00E6525F">
      <w:pPr>
        <w:widowControl w:val="0"/>
        <w:suppressAutoHyphens/>
        <w:spacing w:after="0" w:line="240" w:lineRule="auto"/>
        <w:rPr>
          <w:rFonts w:ascii="Palatino Linotype" w:hAnsi="Palatino Linotype" w:cs="Palatino Linotype"/>
          <w:b/>
          <w:bCs/>
          <w:sz w:val="24"/>
          <w:szCs w:val="24"/>
        </w:rPr>
      </w:pPr>
    </w:p>
    <w:p w:rsidR="0044357B" w:rsidRDefault="0044357B" w:rsidP="00E6525F">
      <w:pPr>
        <w:widowControl w:val="0"/>
        <w:numPr>
          <w:ilvl w:val="2"/>
          <w:numId w:val="44"/>
        </w:numPr>
        <w:suppressAutoHyphens/>
        <w:spacing w:after="0" w:line="240" w:lineRule="auto"/>
        <w:rPr>
          <w:rFonts w:ascii="Palatino Linotype" w:hAnsi="Palatino Linotype" w:cs="Palatino Linotype"/>
          <w:b/>
          <w:bCs/>
          <w:i/>
          <w:iCs/>
        </w:rPr>
      </w:pPr>
      <w:r w:rsidRPr="00052C8D">
        <w:rPr>
          <w:rFonts w:ascii="Palatino Linotype" w:hAnsi="Palatino Linotype" w:cs="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4357B" w:rsidRPr="00B9434C" w:rsidTr="00FF0FEC">
        <w:trPr>
          <w:jc w:val="center"/>
        </w:trPr>
        <w:tc>
          <w:tcPr>
            <w:tcW w:w="994"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44357B" w:rsidRPr="00B9434C" w:rsidTr="00FF0FEC">
        <w:trPr>
          <w:jc w:val="center"/>
        </w:trPr>
        <w:tc>
          <w:tcPr>
            <w:tcW w:w="994"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c>
          <w:tcPr>
            <w:tcW w:w="2800" w:type="dxa"/>
            <w:vMerge/>
            <w:vAlign w:val="center"/>
          </w:tcPr>
          <w:p w:rsidR="0044357B" w:rsidRPr="00B9434C" w:rsidRDefault="0044357B" w:rsidP="00E6525F">
            <w:pPr>
              <w:spacing w:line="240" w:lineRule="auto"/>
              <w:rPr>
                <w:rFonts w:ascii="Palatino Linotype" w:hAnsi="Palatino Linotype" w:cs="Palatino Linotype"/>
                <w:b/>
                <w:bCs/>
                <w:sz w:val="20"/>
                <w:szCs w:val="20"/>
              </w:rPr>
            </w:pP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4357B" w:rsidRDefault="0044357B" w:rsidP="00E6525F">
      <w:pPr>
        <w:widowControl w:val="0"/>
        <w:suppressAutoHyphens/>
        <w:spacing w:after="0" w:line="240" w:lineRule="auto"/>
        <w:ind w:left="826"/>
        <w:rPr>
          <w:rFonts w:ascii="Palatino Linotype" w:hAnsi="Palatino Linotype" w:cs="Palatino Linotype"/>
          <w:b/>
          <w:bCs/>
          <w:i/>
          <w:iCs/>
        </w:rPr>
      </w:pPr>
    </w:p>
    <w:p w:rsidR="0044357B" w:rsidRPr="00052C8D" w:rsidRDefault="0044357B" w:rsidP="00E6525F">
      <w:pPr>
        <w:widowControl w:val="0"/>
        <w:numPr>
          <w:ilvl w:val="2"/>
          <w:numId w:val="44"/>
        </w:numPr>
        <w:suppressAutoHyphens/>
        <w:spacing w:after="0" w:line="240" w:lineRule="auto"/>
        <w:rPr>
          <w:rFonts w:ascii="Palatino Linotype" w:hAnsi="Palatino Linotype" w:cs="Palatino Linotype"/>
          <w:b/>
          <w:bCs/>
          <w:i/>
          <w:iCs/>
        </w:rPr>
      </w:pPr>
      <w:r w:rsidRPr="000835D5">
        <w:rPr>
          <w:rFonts w:ascii="Palatino Linotype" w:hAnsi="Palatino Linotype" w:cs="Palatino Linotype"/>
          <w:b/>
          <w:bCs/>
          <w:i/>
          <w:iCs/>
          <w:sz w:val="24"/>
          <w:szCs w:val="24"/>
        </w:rPr>
        <w:t>A tantárgy elsajátítása során alkalmazható tanulói tevékenységformák (ajánlás</w:t>
      </w:r>
      <w:r w:rsidRPr="00052C8D">
        <w:rPr>
          <w:rFonts w:ascii="Palatino Linotype" w:hAnsi="Palatino Linotype" w:cs="Palatino Linotype"/>
          <w:b/>
          <w:bCs/>
          <w:i/>
          <w:iCs/>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357B" w:rsidRPr="00B9434C" w:rsidTr="00FF0FEC">
        <w:trPr>
          <w:cantSplit/>
          <w:trHeight w:val="921"/>
          <w:jc w:val="center"/>
        </w:trPr>
        <w:tc>
          <w:tcPr>
            <w:tcW w:w="828"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3621"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tevékenységforma</w:t>
            </w:r>
          </w:p>
        </w:tc>
        <w:tc>
          <w:tcPr>
            <w:tcW w:w="2370" w:type="dxa"/>
            <w:gridSpan w:val="3"/>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 szervezési kerete</w:t>
            </w:r>
          </w:p>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(differenciálási módok)</w:t>
            </w:r>
          </w:p>
        </w:tc>
        <w:tc>
          <w:tcPr>
            <w:tcW w:w="2190"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44357B" w:rsidRPr="00B9434C" w:rsidTr="00FF0FEC">
        <w:trPr>
          <w:cantSplit/>
          <w:trHeight w:val="1076"/>
          <w:jc w:val="center"/>
        </w:trPr>
        <w:tc>
          <w:tcPr>
            <w:tcW w:w="828"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c>
          <w:tcPr>
            <w:tcW w:w="3621" w:type="dxa"/>
            <w:vMerge/>
            <w:vAlign w:val="center"/>
          </w:tcPr>
          <w:p w:rsidR="0044357B" w:rsidRPr="00B9434C" w:rsidRDefault="0044357B" w:rsidP="00E6525F">
            <w:pPr>
              <w:spacing w:line="240" w:lineRule="auto"/>
              <w:rPr>
                <w:rFonts w:ascii="Palatino Linotype" w:hAnsi="Palatino Linotype" w:cs="Palatino Linotype"/>
                <w:b/>
                <w:bCs/>
                <w:sz w:val="20"/>
                <w:szCs w:val="20"/>
              </w:rPr>
            </w:pPr>
          </w:p>
        </w:tc>
        <w:tc>
          <w:tcPr>
            <w:tcW w:w="809" w:type="dxa"/>
            <w:textDirection w:val="btLr"/>
            <w:vAlign w:val="center"/>
          </w:tcPr>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798" w:type="dxa"/>
            <w:textDirection w:val="btLr"/>
            <w:vAlign w:val="center"/>
          </w:tcPr>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bontás</w:t>
            </w:r>
          </w:p>
        </w:tc>
        <w:tc>
          <w:tcPr>
            <w:tcW w:w="763" w:type="dxa"/>
            <w:textDirection w:val="btLr"/>
            <w:vAlign w:val="center"/>
          </w:tcPr>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keret</w:t>
            </w:r>
          </w:p>
        </w:tc>
        <w:tc>
          <w:tcPr>
            <w:tcW w:w="2190"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1.</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önálló feldolgozása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feladattal vezetett feldolgozása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 xml:space="preserve">Olvasott szöveg feldolgozása </w:t>
            </w:r>
            <w:r w:rsidRPr="00B9434C">
              <w:rPr>
                <w:rFonts w:ascii="Palatino Linotype" w:hAnsi="Palatino Linotype" w:cs="Palatino Linotype"/>
                <w:sz w:val="20"/>
                <w:szCs w:val="20"/>
              </w:rPr>
              <w:lastRenderedPageBreak/>
              <w:t>jegyzeteléssel</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lastRenderedPageBreak/>
              <w:t>1.4.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feldolgozása jegyzeteléssel</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feladattal vezetett feldolgozása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önálló rendszerezése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feladattal vezetett rendszerezése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2.</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Írásos elemzések készítése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Leírás készítése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Válaszolás írásban mondatszintű kérdésekre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Tesztfeladat megoldása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Szöveges előadás egyéni felkészüléssel</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2.6.</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utólagos ismertetése szóban</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2.7.</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helyszíni ismertetése szóban</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499"/>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B9434C">
              <w:rPr>
                <w:rFonts w:ascii="Palatino Linotype" w:hAnsi="Palatino Linotype" w:cs="Palatino Linotype"/>
                <w:b/>
                <w:bCs/>
                <w:sz w:val="20"/>
                <w:szCs w:val="20"/>
              </w:rPr>
              <w:t>.</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Komplex információk körében</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Esetleírás készítése</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Elemzés készítése tapasztalatokról</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Jegyzetkészítés eseményről kérdéssor alapján</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Utólagos szóbeli beszámoló</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B9434C">
              <w:rPr>
                <w:rFonts w:ascii="Palatino Linotype" w:hAnsi="Palatino Linotype" w:cs="Palatino Linotype"/>
                <w:b/>
                <w:bCs/>
                <w:sz w:val="20"/>
                <w:szCs w:val="20"/>
              </w:rPr>
              <w:t>.</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Csoportos munkaformák körében</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trHeight w:val="540"/>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kiscsoportos szövegfeldolgozás</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540"/>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helyzetgyakorlat</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540"/>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versenyjáték</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B9434C">
              <w:rPr>
                <w:rFonts w:ascii="Palatino Linotype" w:hAnsi="Palatino Linotype" w:cs="Palatino Linotype"/>
                <w:b/>
                <w:bCs/>
                <w:sz w:val="20"/>
                <w:szCs w:val="20"/>
              </w:rPr>
              <w:t>.</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Üzemeltetési tevékenységek körében</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5</w:t>
            </w:r>
            <w:r w:rsidRPr="00B9434C">
              <w:rPr>
                <w:rFonts w:ascii="Palatino Linotype" w:hAnsi="Palatino Linotype" w:cs="Palatino Linotype"/>
                <w:sz w:val="20"/>
                <w:szCs w:val="20"/>
              </w:rPr>
              <w:t>.1.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Géprendszer megfigyelése adott szempontok alapján</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445"/>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szerkezetelemzés</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Üzemelési hibák szimulálása és megfigyelése</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Adatgyűjtés géprendszer üzemeléséről</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4357B" w:rsidRPr="000E120B" w:rsidRDefault="0044357B" w:rsidP="00E6525F">
      <w:pPr>
        <w:spacing w:after="0" w:line="240" w:lineRule="auto"/>
        <w:ind w:left="540"/>
        <w:jc w:val="both"/>
        <w:rPr>
          <w:rFonts w:ascii="Palatino Linotype" w:hAnsi="Palatino Linotype" w:cs="Palatino Linotype"/>
        </w:rPr>
      </w:pPr>
    </w:p>
    <w:p w:rsidR="0044357B" w:rsidRPr="000E120B" w:rsidRDefault="0044357B" w:rsidP="00E6525F">
      <w:pPr>
        <w:widowControl w:val="0"/>
        <w:numPr>
          <w:ilvl w:val="1"/>
          <w:numId w:val="44"/>
        </w:numPr>
        <w:suppressAutoHyphens/>
        <w:spacing w:after="0" w:line="240" w:lineRule="auto"/>
        <w:ind w:left="826" w:hanging="469"/>
        <w:rPr>
          <w:rFonts w:ascii="Palatino Linotype" w:hAnsi="Palatino Linotype" w:cs="Palatino Linotype"/>
          <w:b/>
          <w:bCs/>
        </w:rPr>
      </w:pPr>
      <w:r w:rsidRPr="000E120B">
        <w:rPr>
          <w:rFonts w:ascii="Palatino Linotype" w:hAnsi="Palatino Linotype" w:cs="Palatino Linotype"/>
          <w:b/>
          <w:bCs/>
        </w:rPr>
        <w:t>A tantárgy értékelésének módja</w:t>
      </w:r>
    </w:p>
    <w:p w:rsidR="0044357B" w:rsidRPr="003B1C32" w:rsidRDefault="0044357B" w:rsidP="00E6525F">
      <w:pPr>
        <w:widowControl w:val="0"/>
        <w:suppressAutoHyphens/>
        <w:spacing w:after="0" w:line="240" w:lineRule="auto"/>
        <w:ind w:left="357"/>
        <w:rPr>
          <w:rFonts w:ascii="Palatino Linotype" w:hAnsi="Palatino Linotype" w:cs="Palatino Linotype"/>
          <w:kern w:val="1"/>
          <w:lang w:eastAsia="hi-IN" w:bidi="hi-IN"/>
        </w:rPr>
      </w:pPr>
      <w:r w:rsidRPr="003B1C32">
        <w:rPr>
          <w:rFonts w:ascii="Palatino Linotype" w:hAnsi="Palatino Linotype" w:cs="Palatino Linotype"/>
          <w:kern w:val="1"/>
          <w:lang w:eastAsia="hi-IN" w:bidi="hi-IN"/>
        </w:rPr>
        <w:t>A nemzeti köznevelésről szóló 2011. évi CXC. törvény 54. § (2) a) pontja szerinti értékeléssel.</w:t>
      </w:r>
    </w:p>
    <w:p w:rsidR="0044357B" w:rsidRDefault="0044357B" w:rsidP="00E6525F">
      <w:pPr>
        <w:spacing w:after="0" w:line="240" w:lineRule="auto"/>
        <w:rPr>
          <w:rFonts w:ascii="Palatino Linotype" w:hAnsi="Palatino Linotype" w:cs="Palatino Linotype"/>
          <w:b/>
          <w:bCs/>
          <w:strike/>
        </w:rPr>
      </w:pPr>
    </w:p>
    <w:p w:rsidR="00E6525F" w:rsidRPr="000E120B" w:rsidRDefault="00E6525F" w:rsidP="00E6525F">
      <w:pPr>
        <w:spacing w:after="0" w:line="240" w:lineRule="auto"/>
        <w:rPr>
          <w:rFonts w:ascii="Palatino Linotype" w:hAnsi="Palatino Linotype" w:cs="Palatino Linotype"/>
          <w:b/>
          <w:bCs/>
          <w:strike/>
        </w:rPr>
      </w:pPr>
    </w:p>
    <w:p w:rsidR="0044357B" w:rsidRPr="000835D5" w:rsidRDefault="0044357B" w:rsidP="00E6525F">
      <w:pPr>
        <w:widowControl w:val="0"/>
        <w:numPr>
          <w:ilvl w:val="0"/>
          <w:numId w:val="8"/>
        </w:numPr>
        <w:suppressAutoHyphens/>
        <w:spacing w:after="0" w:line="240" w:lineRule="auto"/>
        <w:rPr>
          <w:rFonts w:ascii="Palatino Linotype" w:hAnsi="Palatino Linotype" w:cs="Palatino Linotype"/>
          <w:b/>
          <w:bCs/>
          <w:sz w:val="24"/>
          <w:szCs w:val="24"/>
        </w:rPr>
      </w:pPr>
      <w:r w:rsidRPr="000835D5">
        <w:rPr>
          <w:rFonts w:ascii="Palatino Linotype" w:hAnsi="Palatino Linotype" w:cs="Palatino Linotype"/>
          <w:b/>
          <w:bCs/>
          <w:kern w:val="1"/>
          <w:sz w:val="24"/>
          <w:szCs w:val="24"/>
          <w:lang w:eastAsia="hi-IN" w:bidi="hi-IN"/>
        </w:rPr>
        <w:t>Elsősegélynyújtás gyakorlat</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000835D5" w:rsidRPr="000835D5">
        <w:rPr>
          <w:rFonts w:ascii="Palatino Linotype" w:hAnsi="Palatino Linotype" w:cs="Palatino Linotype"/>
          <w:b/>
          <w:bCs/>
          <w:sz w:val="24"/>
          <w:szCs w:val="24"/>
        </w:rPr>
        <w:t xml:space="preserve"> </w:t>
      </w:r>
      <w:r w:rsidRPr="000835D5">
        <w:rPr>
          <w:rFonts w:ascii="Palatino Linotype" w:hAnsi="Palatino Linotype" w:cs="Palatino Linotype"/>
          <w:b/>
          <w:bCs/>
          <w:sz w:val="24"/>
          <w:szCs w:val="24"/>
        </w:rPr>
        <w:t xml:space="preserve">    32 óra/ 36 óra*</w:t>
      </w:r>
    </w:p>
    <w:p w:rsidR="0044357B" w:rsidRPr="00E6525F" w:rsidRDefault="0044357B" w:rsidP="00E6525F">
      <w:pPr>
        <w:spacing w:after="0" w:line="240" w:lineRule="auto"/>
        <w:jc w:val="right"/>
        <w:rPr>
          <w:rFonts w:ascii="Palatino Linotype" w:hAnsi="Palatino Linotype" w:cs="Palatino Linotype"/>
          <w:sz w:val="20"/>
          <w:szCs w:val="20"/>
        </w:rPr>
      </w:pPr>
      <w:r w:rsidRPr="00E6525F">
        <w:rPr>
          <w:rFonts w:ascii="Palatino Linotype" w:hAnsi="Palatino Linotype" w:cs="Palatino Linotype"/>
          <w:sz w:val="20"/>
          <w:szCs w:val="20"/>
        </w:rPr>
        <w:t>* 9-13. évfolyamon megszervezett képzés/13. és 14. évfolyamon megszervezett képzés</w:t>
      </w:r>
    </w:p>
    <w:p w:rsidR="0044357B" w:rsidRPr="000835D5" w:rsidRDefault="0044357B" w:rsidP="00E6525F">
      <w:pPr>
        <w:widowControl w:val="0"/>
        <w:numPr>
          <w:ilvl w:val="1"/>
          <w:numId w:val="8"/>
        </w:numPr>
        <w:suppressAutoHyphens/>
        <w:spacing w:before="240" w:after="0" w:line="240" w:lineRule="auto"/>
        <w:rPr>
          <w:rFonts w:ascii="Palatino Linotype" w:hAnsi="Palatino Linotype" w:cs="Palatino Linotype"/>
          <w:b/>
          <w:bCs/>
          <w:sz w:val="24"/>
          <w:szCs w:val="24"/>
        </w:rPr>
      </w:pPr>
      <w:r w:rsidRPr="000835D5">
        <w:rPr>
          <w:rFonts w:ascii="Palatino Linotype" w:hAnsi="Palatino Linotype" w:cs="Palatino Linotype"/>
          <w:b/>
          <w:bCs/>
          <w:sz w:val="24"/>
          <w:szCs w:val="24"/>
        </w:rPr>
        <w:t>A tantárgy tanításának célja</w:t>
      </w:r>
    </w:p>
    <w:p w:rsidR="0044357B" w:rsidRPr="000835D5" w:rsidRDefault="0044357B" w:rsidP="00E6525F">
      <w:pPr>
        <w:tabs>
          <w:tab w:val="left" w:pos="3855"/>
        </w:tabs>
        <w:spacing w:after="0" w:line="240" w:lineRule="auto"/>
        <w:ind w:left="357"/>
        <w:jc w:val="both"/>
        <w:rPr>
          <w:rFonts w:ascii="Palatino Linotype" w:hAnsi="Palatino Linotype" w:cs="Palatino Linotype"/>
          <w:b/>
          <w:bCs/>
          <w:sz w:val="24"/>
          <w:szCs w:val="24"/>
        </w:rPr>
      </w:pPr>
      <w:r w:rsidRPr="000835D5">
        <w:rPr>
          <w:rFonts w:ascii="Palatino Linotype" w:hAnsi="Palatino Linotype" w:cs="Palatino Linotype"/>
          <w:sz w:val="24"/>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44357B" w:rsidRPr="000835D5" w:rsidRDefault="0044357B" w:rsidP="00E6525F">
      <w:pPr>
        <w:spacing w:after="0" w:line="240" w:lineRule="auto"/>
        <w:rPr>
          <w:rFonts w:ascii="Palatino Linotype" w:hAnsi="Palatino Linotype" w:cs="Palatino Linotype"/>
          <w:b/>
          <w:bCs/>
          <w:sz w:val="24"/>
          <w:szCs w:val="24"/>
        </w:rPr>
      </w:pPr>
    </w:p>
    <w:p w:rsidR="0044357B" w:rsidRPr="000835D5" w:rsidRDefault="0044357B" w:rsidP="00E6525F">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835D5">
        <w:rPr>
          <w:rFonts w:ascii="Palatino Linotype" w:hAnsi="Palatino Linotype" w:cs="Palatino Linotype"/>
          <w:b/>
          <w:bCs/>
          <w:sz w:val="24"/>
          <w:szCs w:val="24"/>
        </w:rPr>
        <w:t>Kapcsolódó közismereti, szakmai tartalmak</w:t>
      </w:r>
    </w:p>
    <w:p w:rsidR="0044357B" w:rsidRPr="000835D5" w:rsidRDefault="0044357B" w:rsidP="00E6525F">
      <w:pPr>
        <w:widowControl w:val="0"/>
        <w:suppressAutoHyphens/>
        <w:spacing w:after="0" w:line="240" w:lineRule="auto"/>
        <w:ind w:firstLine="357"/>
        <w:rPr>
          <w:rFonts w:ascii="Palatino Linotype" w:hAnsi="Palatino Linotype" w:cs="Palatino Linotype"/>
          <w:sz w:val="24"/>
          <w:szCs w:val="24"/>
        </w:rPr>
      </w:pPr>
      <w:r w:rsidRPr="000835D5">
        <w:rPr>
          <w:rFonts w:ascii="Palatino Linotype" w:hAnsi="Palatino Linotype" w:cs="Palatino Linotype"/>
          <w:sz w:val="24"/>
          <w:szCs w:val="24"/>
        </w:rPr>
        <w:t>A közismereti biológia témakörökben tanult ismeretek.</w:t>
      </w:r>
    </w:p>
    <w:p w:rsidR="0044357B" w:rsidRPr="000835D5" w:rsidRDefault="0044357B" w:rsidP="00E6525F">
      <w:pPr>
        <w:widowControl w:val="0"/>
        <w:suppressAutoHyphens/>
        <w:spacing w:after="0" w:line="240" w:lineRule="auto"/>
        <w:jc w:val="both"/>
        <w:rPr>
          <w:rFonts w:ascii="Palatino Linotype" w:hAnsi="Palatino Linotype" w:cs="Palatino Linotype"/>
          <w:kern w:val="2"/>
          <w:sz w:val="24"/>
          <w:szCs w:val="24"/>
          <w:lang w:eastAsia="hi-IN" w:bidi="hi-IN"/>
        </w:rPr>
      </w:pPr>
    </w:p>
    <w:p w:rsidR="0044357B" w:rsidRPr="000835D5" w:rsidRDefault="0044357B" w:rsidP="00E6525F">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835D5">
        <w:rPr>
          <w:rFonts w:ascii="Palatino Linotype" w:hAnsi="Palatino Linotype" w:cs="Palatino Linotype"/>
          <w:b/>
          <w:bCs/>
          <w:sz w:val="24"/>
          <w:szCs w:val="24"/>
        </w:rPr>
        <w:t xml:space="preserve">Témakörök </w:t>
      </w:r>
    </w:p>
    <w:p w:rsidR="0044357B" w:rsidRPr="000835D5" w:rsidRDefault="0044357B" w:rsidP="00E6525F">
      <w:pPr>
        <w:spacing w:after="0" w:line="240" w:lineRule="auto"/>
        <w:rPr>
          <w:rFonts w:ascii="Palatino Linotype" w:hAnsi="Palatino Linotype" w:cs="Palatino Linotype"/>
          <w:b/>
          <w:bCs/>
          <w:sz w:val="24"/>
          <w:szCs w:val="24"/>
        </w:rPr>
      </w:pPr>
    </w:p>
    <w:p w:rsidR="0044357B" w:rsidRPr="000835D5" w:rsidRDefault="0044357B" w:rsidP="00E6525F">
      <w:pPr>
        <w:numPr>
          <w:ilvl w:val="2"/>
          <w:numId w:val="8"/>
        </w:numPr>
        <w:spacing w:after="0" w:line="240" w:lineRule="auto"/>
        <w:ind w:left="1190" w:hanging="623"/>
        <w:rPr>
          <w:rFonts w:ascii="Palatino Linotype" w:hAnsi="Palatino Linotype" w:cs="Palatino Linotype"/>
          <w:b/>
          <w:bCs/>
          <w:sz w:val="24"/>
          <w:szCs w:val="24"/>
        </w:rPr>
      </w:pPr>
      <w:r w:rsidRPr="000835D5">
        <w:rPr>
          <w:rFonts w:ascii="Palatino Linotype" w:hAnsi="Palatino Linotype" w:cs="Palatino Linotype"/>
          <w:b/>
          <w:bCs/>
          <w:sz w:val="24"/>
          <w:szCs w:val="24"/>
        </w:rPr>
        <w:t>Az elsősegélynyújtás alapjai</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i/>
          <w:iCs/>
          <w:sz w:val="24"/>
          <w:szCs w:val="24"/>
        </w:rPr>
        <w:t>10 óra/ 12 óra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Mentőhívás módja.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Teendők a baleset helyszínén.</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Elsősegély nyújtásának korlátai.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baleseti helyszín biztosítása.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Vérkeringés, légzés vizsgálata.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Heimlich-féle műfogás.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Rautek-féle műfogás.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Elsősegélynyújtás vérzések esetén.</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Életveszély elhárítása.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 xml:space="preserve">Újraélesztés. </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 xml:space="preserve">Mellkasnyomás technikája </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Légútbiztosítás lehetőségei.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Légút akadály-mentesítése.</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Lélegeztetés.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Fizikális vizsgálat.</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lastRenderedPageBreak/>
        <w:t>Stabil oldalfekvő helyzet alkalmazása.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Az eszméletlenség veszélyei.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 xml:space="preserve">A sokk tünetei, veszélyei, ellátása. </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Idegen test eltávolítása szemből, orrból, fülből.</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Agyrázkódás tünetei, veszélyei,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Koponyasérülés tünetei, veszélyei,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Bordatörés tünetei, veszélyei,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Végtagtörések.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 xml:space="preserve">Hasi sérülések. </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Gerinctörés tünetei, veszélyei,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Áramütés veszélyei.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Áramütött személy megközelítése.</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Áramtalanítás.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Áramütött személy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Égési sérülés súlyosságának felmérése,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Fagyás, tünetei, veszélyei és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Mérgezések tünetei, fajtái,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Leggyakrabban előforduló mérgezések.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Marószerek okozta sérülések veszélyei,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Rosszullétek.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Ájulás tünetei,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Epilepsziás roham tünetei,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Szív eredetű mellkasi fájdalom tünetei,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Alacsony vércukorszint miatti rosszullét tünetei,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p>
    <w:p w:rsidR="0044357B" w:rsidRPr="000835D5" w:rsidRDefault="0044357B" w:rsidP="00E6525F">
      <w:pPr>
        <w:numPr>
          <w:ilvl w:val="2"/>
          <w:numId w:val="8"/>
        </w:numPr>
        <w:spacing w:after="0" w:line="240" w:lineRule="auto"/>
        <w:ind w:left="1190" w:hanging="623"/>
        <w:rPr>
          <w:rFonts w:ascii="Palatino Linotype" w:hAnsi="Palatino Linotype" w:cs="Palatino Linotype"/>
          <w:b/>
          <w:bCs/>
          <w:sz w:val="24"/>
          <w:szCs w:val="24"/>
        </w:rPr>
      </w:pPr>
      <w:r w:rsidRPr="000835D5">
        <w:rPr>
          <w:rFonts w:ascii="Palatino Linotype" w:hAnsi="Palatino Linotype" w:cs="Palatino Linotype"/>
          <w:b/>
          <w:bCs/>
          <w:sz w:val="24"/>
          <w:szCs w:val="24"/>
        </w:rPr>
        <w:t xml:space="preserve">Munka- és környezetvédelem a gyakorlatban </w:t>
      </w:r>
      <w:r w:rsidRPr="000835D5">
        <w:rPr>
          <w:rFonts w:ascii="Palatino Linotype" w:hAnsi="Palatino Linotype" w:cs="Palatino Linotype"/>
          <w:b/>
          <w:bCs/>
          <w:sz w:val="24"/>
          <w:szCs w:val="24"/>
        </w:rPr>
        <w:tab/>
        <w:t xml:space="preserve">       </w:t>
      </w:r>
      <w:r w:rsidR="000835D5">
        <w:rPr>
          <w:rFonts w:ascii="Palatino Linotype" w:hAnsi="Palatino Linotype" w:cs="Palatino Linotype"/>
          <w:b/>
          <w:bCs/>
          <w:sz w:val="24"/>
          <w:szCs w:val="24"/>
        </w:rPr>
        <w:t xml:space="preserve">           </w:t>
      </w:r>
      <w:r w:rsidRPr="000835D5">
        <w:rPr>
          <w:rFonts w:ascii="Palatino Linotype" w:hAnsi="Palatino Linotype" w:cs="Palatino Linotype"/>
          <w:b/>
          <w:bCs/>
          <w:sz w:val="24"/>
          <w:szCs w:val="24"/>
        </w:rPr>
        <w:t xml:space="preserve">   1</w:t>
      </w:r>
      <w:r w:rsidRPr="000835D5">
        <w:rPr>
          <w:rFonts w:ascii="Palatino Linotype" w:hAnsi="Palatino Linotype" w:cs="Palatino Linotype"/>
          <w:b/>
          <w:bCs/>
          <w:i/>
          <w:iCs/>
          <w:sz w:val="24"/>
          <w:szCs w:val="24"/>
        </w:rPr>
        <w:t>2 óra / 12 óra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Veszélyforrások kialakulása.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Személyi védőfelszerelésekkel szemben támasztott követelmények.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Személyi védőfelszerelések helyének meghatározása, tárolása.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munkavédelmi oktatás dokumentálása.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munkabalesetek bejelentése, nyilvántartása és kivizsgálása.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Kockázatelemzés fogalmai, kockázatelemzés, kockázatértékelés.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munkahelyen alkalmazott biztonsági jelzések.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munkahelyen alkalmazott biztonsági jelzések helyének meghatározása, elhelyezése.</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megfelelő biztonsági jelzés kiválasztása.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munkavégzés fizikai ártalmai.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Zaj- és rezgésvédelem.</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Zaj és rezgésvédelem védőeszközeinek fajtái, alkalmazásuk.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Munkahelyi klíma, a helyiség hőmérséklete, a levegő nedvességtartalma.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munkahelyek megvilágítása, a természetes fény.</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színek kialakítása.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gázhegesztés és az ívhegesztés biztonsági előírásai.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lastRenderedPageBreak/>
        <w:t>Hegesztő munkahelyek kialakítása, védő eszközök alkalmazása.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Anyagmozgatás, anyagtárolás szabályai.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Anyagmozgatás gépeinek, eszközeinek biztonságos használata, védőeszközök alkalmazása.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Villamos berendezések biztonságtechnikája, speciális védőeszközök bemutatása, használata.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Egyéni és kollektív védelem.</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Munkaegészségügy.</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Kockázatbecslés.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Kockázatértékelés.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Időszakos biztonsági felülvizsgálat.</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Soron kívüli munkavédelmi vizsgálat.</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Jelző és riasztóberendezések.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Megfelelő mozgástér biztosítása.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Elkerítés, lefedés.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Tároló helyek kialakítása.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Munkahely padlózata.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Gépek védőburkolatainak kialakítása, elhelyezése.</w:t>
      </w:r>
    </w:p>
    <w:p w:rsidR="0044357B" w:rsidRPr="000835D5" w:rsidRDefault="0044357B" w:rsidP="00E6525F">
      <w:pPr>
        <w:spacing w:after="0" w:line="240" w:lineRule="auto"/>
        <w:ind w:firstLine="540"/>
        <w:rPr>
          <w:rFonts w:ascii="Palatino Linotype" w:hAnsi="Palatino Linotype" w:cs="Palatino Linotype"/>
          <w:sz w:val="24"/>
          <w:szCs w:val="24"/>
        </w:rPr>
      </w:pPr>
    </w:p>
    <w:p w:rsidR="0044357B" w:rsidRPr="000835D5" w:rsidRDefault="0044357B" w:rsidP="00E6525F">
      <w:pPr>
        <w:numPr>
          <w:ilvl w:val="2"/>
          <w:numId w:val="16"/>
        </w:numPr>
        <w:spacing w:after="0" w:line="240" w:lineRule="auto"/>
        <w:ind w:left="1190" w:hanging="623"/>
        <w:rPr>
          <w:rFonts w:ascii="Palatino Linotype" w:hAnsi="Palatino Linotype" w:cs="Palatino Linotype"/>
          <w:b/>
          <w:bCs/>
          <w:sz w:val="24"/>
          <w:szCs w:val="24"/>
        </w:rPr>
      </w:pPr>
      <w:r w:rsidRPr="000835D5">
        <w:rPr>
          <w:rFonts w:ascii="Palatino Linotype" w:hAnsi="Palatino Linotype" w:cs="Palatino Linotype"/>
          <w:b/>
          <w:bCs/>
          <w:sz w:val="24"/>
          <w:szCs w:val="24"/>
        </w:rPr>
        <w:t>Sérülések ellátása</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sz w:val="24"/>
          <w:szCs w:val="24"/>
        </w:rPr>
        <w:tab/>
      </w:r>
      <w:r w:rsidRPr="000835D5">
        <w:rPr>
          <w:rFonts w:ascii="Palatino Linotype" w:hAnsi="Palatino Linotype" w:cs="Palatino Linotype"/>
          <w:b/>
          <w:bCs/>
          <w:i/>
          <w:iCs/>
          <w:sz w:val="24"/>
          <w:szCs w:val="24"/>
        </w:rPr>
        <w:t xml:space="preserve">     </w:t>
      </w:r>
      <w:r w:rsidR="000835D5">
        <w:rPr>
          <w:rFonts w:ascii="Palatino Linotype" w:hAnsi="Palatino Linotype" w:cs="Palatino Linotype"/>
          <w:b/>
          <w:bCs/>
          <w:i/>
          <w:iCs/>
          <w:sz w:val="24"/>
          <w:szCs w:val="24"/>
        </w:rPr>
        <w:t xml:space="preserve">  </w:t>
      </w:r>
      <w:r w:rsidRPr="000835D5">
        <w:rPr>
          <w:rFonts w:ascii="Palatino Linotype" w:hAnsi="Palatino Linotype" w:cs="Palatino Linotype"/>
          <w:b/>
          <w:bCs/>
          <w:i/>
          <w:iCs/>
          <w:sz w:val="24"/>
          <w:szCs w:val="24"/>
        </w:rPr>
        <w:t xml:space="preserve">   10 óra/ 12 óra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Sebellátás.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Hajszáleres vérzés.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Visszeres vérzés.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Ütőeres vérzés.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Belső vérzések és veszélyei.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Orrvérzés,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Mérgezések: gyógyszermérgezés, szénmonoxid (CO) mérgezés, metilalkoholmérgezés.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Csontok, ízületek sérülései: rándulás, ficam, törés.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Fektetési módok.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Idegen test szemben, orrban, fülben.</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Elsősegélynyújtó feladata veszélyes anyagok okozta sérülések esetén.</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Elsősegélynyújtó feladatai villamos áram okozta sérülések esetén.</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Az eszméletlenség fogalma, tünetei, leggyakoribb okai, következményei.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Az eszméletlenség ellátása.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vérzésekkel kapcsolatos ismeretek.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schock fogalma és formái.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termikus traumákkal, hőártalmakkal kapcsolatos ismeretek.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Az ízületi sérülések formái, tünetei és ellátásuk módja.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csontsérülések formái, tünetei és ellátásuk (fektetési módok).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hasi sérülés formái, tünetei és ellátásuk módjai.</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kimentés fogalma és betegmozgatással kapcsolatos ismeretek.</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mérgezések fogalma, tünetei és ellátásuk módja.</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lastRenderedPageBreak/>
        <w:t>A belgyógyászati balesetek (áramütés).</w:t>
      </w:r>
    </w:p>
    <w:p w:rsidR="0044357B" w:rsidRPr="000835D5"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leggyakoribb belgyógyászati kórképek, tüneteik és ellátásuk.</w:t>
      </w:r>
    </w:p>
    <w:p w:rsidR="0044357B" w:rsidRPr="000835D5" w:rsidRDefault="0044357B" w:rsidP="00E6525F">
      <w:pPr>
        <w:spacing w:after="0" w:line="240" w:lineRule="auto"/>
        <w:rPr>
          <w:rFonts w:ascii="Palatino Linotype" w:hAnsi="Palatino Linotype" w:cs="Palatino Linotype"/>
          <w:sz w:val="24"/>
          <w:szCs w:val="24"/>
        </w:rPr>
      </w:pPr>
    </w:p>
    <w:p w:rsidR="0044357B" w:rsidRPr="000835D5" w:rsidRDefault="0044357B" w:rsidP="00E6525F">
      <w:pPr>
        <w:widowControl w:val="0"/>
        <w:numPr>
          <w:ilvl w:val="1"/>
          <w:numId w:val="16"/>
        </w:numPr>
        <w:suppressAutoHyphens/>
        <w:spacing w:after="0" w:line="240" w:lineRule="auto"/>
        <w:ind w:left="826" w:hanging="469"/>
        <w:rPr>
          <w:rFonts w:ascii="Palatino Linotype" w:hAnsi="Palatino Linotype" w:cs="Palatino Linotype"/>
          <w:b/>
          <w:bCs/>
          <w:i/>
          <w:iCs/>
          <w:sz w:val="24"/>
          <w:szCs w:val="24"/>
        </w:rPr>
      </w:pPr>
      <w:r w:rsidRPr="000835D5">
        <w:rPr>
          <w:rFonts w:ascii="Palatino Linotype" w:hAnsi="Palatino Linotype" w:cs="Palatino Linotype"/>
          <w:b/>
          <w:bCs/>
          <w:i/>
          <w:iCs/>
          <w:sz w:val="24"/>
          <w:szCs w:val="24"/>
        </w:rPr>
        <w:t xml:space="preserve">A képzés javasolt helyszíne </w:t>
      </w:r>
      <w:r w:rsidRPr="000835D5">
        <w:rPr>
          <w:rFonts w:ascii="Palatino Linotype" w:hAnsi="Palatino Linotype" w:cs="Palatino Linotype"/>
          <w:b/>
          <w:bCs/>
          <w:i/>
          <w:iCs/>
          <w:kern w:val="1"/>
          <w:sz w:val="24"/>
          <w:szCs w:val="24"/>
          <w:lang w:eastAsia="hi-IN" w:bidi="hi-IN"/>
        </w:rPr>
        <w:t>(ajánlás)</w:t>
      </w:r>
    </w:p>
    <w:p w:rsidR="0044357B" w:rsidRPr="00E6525F" w:rsidRDefault="0044357B" w:rsidP="00E6525F">
      <w:pPr>
        <w:spacing w:after="0" w:line="240" w:lineRule="auto"/>
        <w:ind w:left="426"/>
        <w:rPr>
          <w:rFonts w:ascii="Palatino Linotype" w:hAnsi="Palatino Linotype" w:cs="Palatino Linotype"/>
          <w:bCs/>
          <w:i/>
          <w:sz w:val="24"/>
          <w:szCs w:val="24"/>
        </w:rPr>
      </w:pPr>
      <w:r w:rsidRPr="00E6525F">
        <w:rPr>
          <w:rFonts w:ascii="Palatino Linotype" w:hAnsi="Palatino Linotype" w:cs="Palatino Linotype"/>
          <w:bCs/>
          <w:i/>
          <w:sz w:val="24"/>
          <w:szCs w:val="24"/>
        </w:rPr>
        <w:t>Tanterem, tanműhely, vagy gazdálkodó szervezet</w:t>
      </w:r>
    </w:p>
    <w:p w:rsidR="0044357B" w:rsidRPr="000835D5" w:rsidRDefault="0044357B" w:rsidP="00E6525F">
      <w:pPr>
        <w:spacing w:after="0" w:line="240" w:lineRule="auto"/>
        <w:ind w:left="792"/>
        <w:jc w:val="both"/>
        <w:rPr>
          <w:rFonts w:ascii="Palatino Linotype" w:hAnsi="Palatino Linotype" w:cs="Palatino Linotype"/>
          <w:b/>
          <w:bCs/>
          <w:sz w:val="24"/>
          <w:szCs w:val="24"/>
        </w:rPr>
      </w:pPr>
    </w:p>
    <w:p w:rsidR="0044357B" w:rsidRPr="000835D5" w:rsidRDefault="0044357B" w:rsidP="00E6525F">
      <w:pPr>
        <w:widowControl w:val="0"/>
        <w:numPr>
          <w:ilvl w:val="1"/>
          <w:numId w:val="16"/>
        </w:numPr>
        <w:suppressAutoHyphens/>
        <w:spacing w:after="0" w:line="240" w:lineRule="auto"/>
        <w:ind w:left="826" w:hanging="469"/>
        <w:rPr>
          <w:rFonts w:ascii="Palatino Linotype" w:hAnsi="Palatino Linotype" w:cs="Palatino Linotype"/>
          <w:b/>
          <w:bCs/>
          <w:sz w:val="24"/>
          <w:szCs w:val="24"/>
        </w:rPr>
      </w:pPr>
      <w:r w:rsidRPr="000835D5">
        <w:rPr>
          <w:rFonts w:ascii="Palatino Linotype" w:hAnsi="Palatino Linotype" w:cs="Palatino Linotype"/>
          <w:b/>
          <w:bCs/>
          <w:i/>
          <w:iCs/>
          <w:sz w:val="24"/>
          <w:szCs w:val="24"/>
        </w:rPr>
        <w:t>A tantárgy elsajátítása során alkalmazható sajátos módszerek, tanulói tevékenységformák (ajánlás)</w:t>
      </w:r>
    </w:p>
    <w:p w:rsidR="0044357B" w:rsidRPr="000835D5" w:rsidRDefault="0044357B" w:rsidP="00E6525F">
      <w:pPr>
        <w:widowControl w:val="0"/>
        <w:suppressAutoHyphens/>
        <w:spacing w:after="0" w:line="240" w:lineRule="auto"/>
        <w:rPr>
          <w:rFonts w:ascii="Palatino Linotype" w:hAnsi="Palatino Linotype" w:cs="Palatino Linotype"/>
          <w:b/>
          <w:bCs/>
          <w:sz w:val="24"/>
          <w:szCs w:val="24"/>
        </w:rPr>
      </w:pPr>
    </w:p>
    <w:p w:rsidR="0044357B" w:rsidRDefault="0044357B" w:rsidP="00E6525F">
      <w:pPr>
        <w:widowControl w:val="0"/>
        <w:suppressAutoHyphens/>
        <w:spacing w:after="0" w:line="240" w:lineRule="auto"/>
        <w:ind w:left="826"/>
        <w:rPr>
          <w:rFonts w:ascii="Palatino Linotype" w:hAnsi="Palatino Linotype" w:cs="Palatino Linotype"/>
          <w:b/>
          <w:bCs/>
          <w:i/>
          <w:iCs/>
        </w:rPr>
      </w:pPr>
      <w:r w:rsidRPr="000835D5">
        <w:rPr>
          <w:rFonts w:ascii="Palatino Linotype" w:hAnsi="Palatino Linotype" w:cs="Palatino Linotype"/>
          <w:b/>
          <w:bCs/>
          <w:iCs/>
          <w:sz w:val="24"/>
          <w:szCs w:val="24"/>
        </w:rPr>
        <w:t>5.5.1.</w:t>
      </w:r>
      <w:r w:rsidRPr="000835D5">
        <w:rPr>
          <w:rFonts w:ascii="Palatino Linotype" w:hAnsi="Palatino Linotype" w:cs="Palatino Linotype"/>
          <w:b/>
          <w:bCs/>
          <w:i/>
          <w:iCs/>
          <w:sz w:val="24"/>
          <w:szCs w:val="24"/>
        </w:rPr>
        <w:t xml:space="preserve"> A tantárgy elsajátítása</w:t>
      </w:r>
      <w:r w:rsidRPr="00052C8D">
        <w:rPr>
          <w:rFonts w:ascii="Palatino Linotype" w:hAnsi="Palatino Linotype" w:cs="Palatino Linotype"/>
          <w:b/>
          <w:bCs/>
          <w:i/>
          <w:iCs/>
        </w:rPr>
        <w:t xml:space="preserve">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4357B" w:rsidRPr="00B9434C" w:rsidTr="00FF0FEC">
        <w:trPr>
          <w:jc w:val="center"/>
        </w:trPr>
        <w:tc>
          <w:tcPr>
            <w:tcW w:w="994"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44357B" w:rsidRPr="00B9434C" w:rsidTr="00FF0FEC">
        <w:trPr>
          <w:jc w:val="center"/>
        </w:trPr>
        <w:tc>
          <w:tcPr>
            <w:tcW w:w="994"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c>
          <w:tcPr>
            <w:tcW w:w="2800" w:type="dxa"/>
            <w:vMerge/>
            <w:vAlign w:val="center"/>
          </w:tcPr>
          <w:p w:rsidR="0044357B" w:rsidRPr="00B9434C" w:rsidRDefault="0044357B" w:rsidP="00E6525F">
            <w:pPr>
              <w:spacing w:line="240" w:lineRule="auto"/>
              <w:rPr>
                <w:rFonts w:ascii="Palatino Linotype" w:hAnsi="Palatino Linotype" w:cs="Palatino Linotype"/>
                <w:b/>
                <w:bCs/>
                <w:sz w:val="20"/>
                <w:szCs w:val="20"/>
              </w:rPr>
            </w:pP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4357B" w:rsidRPr="00052C8D" w:rsidRDefault="0044357B" w:rsidP="00E6525F">
      <w:pPr>
        <w:widowControl w:val="0"/>
        <w:suppressAutoHyphens/>
        <w:spacing w:line="240" w:lineRule="auto"/>
        <w:ind w:left="826"/>
        <w:rPr>
          <w:rFonts w:ascii="Palatino Linotype" w:hAnsi="Palatino Linotype" w:cs="Palatino Linotype"/>
          <w:b/>
          <w:bCs/>
          <w:i/>
          <w:iCs/>
        </w:rPr>
      </w:pPr>
    </w:p>
    <w:p w:rsidR="0044357B" w:rsidRPr="000835D5" w:rsidRDefault="0044357B" w:rsidP="00E6525F">
      <w:pPr>
        <w:widowControl w:val="0"/>
        <w:suppressAutoHyphens/>
        <w:spacing w:after="0" w:line="240" w:lineRule="auto"/>
        <w:ind w:left="826"/>
        <w:rPr>
          <w:rFonts w:ascii="Palatino Linotype" w:hAnsi="Palatino Linotype" w:cs="Palatino Linotype"/>
          <w:b/>
          <w:bCs/>
          <w:i/>
          <w:iCs/>
          <w:sz w:val="24"/>
          <w:szCs w:val="24"/>
        </w:rPr>
      </w:pPr>
      <w:r w:rsidRPr="000835D5">
        <w:rPr>
          <w:rFonts w:ascii="Palatino Linotype" w:hAnsi="Palatino Linotype" w:cs="Palatino Linotype"/>
          <w:b/>
          <w:bCs/>
          <w:iCs/>
          <w:sz w:val="24"/>
          <w:szCs w:val="24"/>
        </w:rPr>
        <w:t>5.5.2.</w:t>
      </w:r>
      <w:r w:rsidRPr="000835D5">
        <w:rPr>
          <w:rFonts w:ascii="Palatino Linotype" w:hAnsi="Palatino Linotype" w:cs="Palatino Linotype"/>
          <w:b/>
          <w:bCs/>
          <w:i/>
          <w:iCs/>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357B" w:rsidRPr="00B9434C" w:rsidTr="00FF0FEC">
        <w:trPr>
          <w:cantSplit/>
          <w:trHeight w:val="921"/>
          <w:jc w:val="center"/>
        </w:trPr>
        <w:tc>
          <w:tcPr>
            <w:tcW w:w="828"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3621"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tevékenységforma</w:t>
            </w:r>
          </w:p>
        </w:tc>
        <w:tc>
          <w:tcPr>
            <w:tcW w:w="2370" w:type="dxa"/>
            <w:gridSpan w:val="3"/>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Tanulói tevékenység szervezési kerete</w:t>
            </w:r>
          </w:p>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(differenciálási módok)</w:t>
            </w:r>
          </w:p>
        </w:tc>
        <w:tc>
          <w:tcPr>
            <w:tcW w:w="2190"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44357B" w:rsidRPr="00B9434C" w:rsidTr="00FF0FEC">
        <w:trPr>
          <w:cantSplit/>
          <w:trHeight w:val="1076"/>
          <w:jc w:val="center"/>
        </w:trPr>
        <w:tc>
          <w:tcPr>
            <w:tcW w:w="828"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c>
          <w:tcPr>
            <w:tcW w:w="3621" w:type="dxa"/>
            <w:vMerge/>
            <w:vAlign w:val="center"/>
          </w:tcPr>
          <w:p w:rsidR="0044357B" w:rsidRPr="00B9434C" w:rsidRDefault="0044357B" w:rsidP="00E6525F">
            <w:pPr>
              <w:spacing w:line="240" w:lineRule="auto"/>
              <w:rPr>
                <w:rFonts w:ascii="Palatino Linotype" w:hAnsi="Palatino Linotype" w:cs="Palatino Linotype"/>
                <w:b/>
                <w:bCs/>
                <w:sz w:val="20"/>
                <w:szCs w:val="20"/>
              </w:rPr>
            </w:pPr>
          </w:p>
        </w:tc>
        <w:tc>
          <w:tcPr>
            <w:tcW w:w="809" w:type="dxa"/>
            <w:textDirection w:val="btLr"/>
            <w:vAlign w:val="center"/>
          </w:tcPr>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798" w:type="dxa"/>
            <w:textDirection w:val="btLr"/>
            <w:vAlign w:val="center"/>
          </w:tcPr>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bontás</w:t>
            </w:r>
          </w:p>
        </w:tc>
        <w:tc>
          <w:tcPr>
            <w:tcW w:w="763" w:type="dxa"/>
            <w:textDirection w:val="btLr"/>
            <w:vAlign w:val="center"/>
          </w:tcPr>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p w:rsidR="0044357B" w:rsidRPr="00B9434C" w:rsidRDefault="0044357B" w:rsidP="00E6525F">
            <w:pPr>
              <w:spacing w:line="240" w:lineRule="auto"/>
              <w:ind w:left="113" w:right="113"/>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keret</w:t>
            </w:r>
          </w:p>
        </w:tc>
        <w:tc>
          <w:tcPr>
            <w:tcW w:w="2190"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1.</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Információ feldolgozó </w:t>
            </w:r>
            <w:r w:rsidRPr="00B9434C">
              <w:rPr>
                <w:rFonts w:ascii="Palatino Linotype" w:hAnsi="Palatino Linotype" w:cs="Palatino Linotype"/>
                <w:b/>
                <w:bCs/>
                <w:sz w:val="20"/>
                <w:szCs w:val="20"/>
              </w:rPr>
              <w:lastRenderedPageBreak/>
              <w:t>tevékenységek</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lastRenderedPageBreak/>
              <w:t>1.1.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önálló feldolgozása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feladattal vezetett feldolgozása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Olvasott szöveg feldolgozása jegyzeteléssel</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feldolgozása jegyzeteléssel</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Hallott szöveg feladattal vezetett feldolgozása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önálló rendszerezése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Információk feladattal vezetett rendszerezése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2.</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Írásos elemzések készítése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Leírás készítése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Válaszolás írásban mondatszintű kérdésekre</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Tesztfeladat megoldása</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Szöveges előadás egyéni felkészüléssel</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2.6.</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utólagos ismertetése szóban</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2.7.</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Tapasztalatok helyszíni ismertetése szóban</w:t>
            </w:r>
          </w:p>
        </w:tc>
        <w:tc>
          <w:tcPr>
            <w:tcW w:w="809"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FE5532"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FE5532"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499"/>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B9434C">
              <w:rPr>
                <w:rFonts w:ascii="Palatino Linotype" w:hAnsi="Palatino Linotype" w:cs="Palatino Linotype"/>
                <w:b/>
                <w:bCs/>
                <w:sz w:val="20"/>
                <w:szCs w:val="20"/>
              </w:rPr>
              <w:t>.</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Komplex információk körében</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Esetleírás készítése</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Elemzés készítése tapasztalatokról</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Jegyzetkészítés eseményről kérdéssor alapján</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B9434C">
              <w:rPr>
                <w:rFonts w:ascii="Palatino Linotype" w:hAnsi="Palatino Linotype" w:cs="Palatino Linotype"/>
                <w:sz w:val="20"/>
                <w:szCs w:val="20"/>
              </w:rPr>
              <w:t>.5.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Utólagos szóbeli beszámoló</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B9434C">
              <w:rPr>
                <w:rFonts w:ascii="Palatino Linotype" w:hAnsi="Palatino Linotype" w:cs="Palatino Linotype"/>
                <w:b/>
                <w:bCs/>
                <w:sz w:val="20"/>
                <w:szCs w:val="20"/>
              </w:rPr>
              <w:t>.</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Csoportos munkaformák körében</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trHeight w:val="540"/>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4</w:t>
            </w:r>
            <w:r w:rsidRPr="00B9434C">
              <w:rPr>
                <w:rFonts w:ascii="Palatino Linotype" w:hAnsi="Palatino Linotype" w:cs="Palatino Linotype"/>
                <w:sz w:val="20"/>
                <w:szCs w:val="20"/>
              </w:rPr>
              <w:t>.1.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kiscsoportos szövegfeldolgozás</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540"/>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helyzetgyakorlat</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540"/>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B9434C">
              <w:rPr>
                <w:rFonts w:ascii="Palatino Linotype" w:hAnsi="Palatino Linotype" w:cs="Palatino Linotype"/>
                <w:sz w:val="20"/>
                <w:szCs w:val="20"/>
              </w:rPr>
              <w:t>.5.</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Csoportos versenyjáték</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B9434C">
              <w:rPr>
                <w:rFonts w:ascii="Palatino Linotype" w:hAnsi="Palatino Linotype" w:cs="Palatino Linotype"/>
                <w:b/>
                <w:bCs/>
                <w:sz w:val="20"/>
                <w:szCs w:val="20"/>
              </w:rPr>
              <w:t>.</w:t>
            </w:r>
          </w:p>
        </w:tc>
        <w:tc>
          <w:tcPr>
            <w:tcW w:w="3621" w:type="dxa"/>
            <w:shd w:val="clear" w:color="auto" w:fill="D9D9D9"/>
            <w:vAlign w:val="center"/>
          </w:tcPr>
          <w:p w:rsidR="0044357B" w:rsidRPr="00B9434C" w:rsidRDefault="0044357B" w:rsidP="00E6525F">
            <w:pPr>
              <w:spacing w:line="240" w:lineRule="auto"/>
              <w:rPr>
                <w:rFonts w:ascii="Palatino Linotype" w:hAnsi="Palatino Linotype" w:cs="Palatino Linotype"/>
                <w:b/>
                <w:bCs/>
                <w:sz w:val="20"/>
                <w:szCs w:val="20"/>
              </w:rPr>
            </w:pPr>
            <w:r w:rsidRPr="00B9434C">
              <w:rPr>
                <w:rFonts w:ascii="Palatino Linotype" w:hAnsi="Palatino Linotype" w:cs="Palatino Linotype"/>
                <w:b/>
                <w:bCs/>
                <w:sz w:val="20"/>
                <w:szCs w:val="20"/>
              </w:rPr>
              <w:t>Üzemeltetési tevékenységek körében</w:t>
            </w:r>
          </w:p>
        </w:tc>
        <w:tc>
          <w:tcPr>
            <w:tcW w:w="809"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B9434C" w:rsidRDefault="0044357B" w:rsidP="00E6525F">
            <w:pPr>
              <w:spacing w:line="240" w:lineRule="auto"/>
              <w:jc w:val="center"/>
              <w:rPr>
                <w:rFonts w:ascii="Palatino Linotype" w:hAnsi="Palatino Linotype" w:cs="Palatino Linotype"/>
                <w:sz w:val="20"/>
                <w:szCs w:val="20"/>
              </w:rPr>
            </w:pP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.1.</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Géprendszer megfigyelése adott szempontok alapján</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trHeight w:val="445"/>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.2.</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Feladattal vezetett szerkezetelemzés</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.3.</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Üzemelési hibák szimulálása és megfigyelése</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82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B9434C">
              <w:rPr>
                <w:rFonts w:ascii="Palatino Linotype" w:hAnsi="Palatino Linotype" w:cs="Palatino Linotype"/>
                <w:sz w:val="20"/>
                <w:szCs w:val="20"/>
              </w:rPr>
              <w:t>.4.</w:t>
            </w:r>
          </w:p>
        </w:tc>
        <w:tc>
          <w:tcPr>
            <w:tcW w:w="3621"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Adatgyűjtés géprendszer üzemeléséről</w:t>
            </w:r>
          </w:p>
        </w:tc>
        <w:tc>
          <w:tcPr>
            <w:tcW w:w="809"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B9434C"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4357B" w:rsidRPr="000835D5" w:rsidRDefault="0044357B" w:rsidP="00E6525F">
      <w:pPr>
        <w:spacing w:after="0" w:line="240" w:lineRule="auto"/>
        <w:ind w:left="540"/>
        <w:jc w:val="both"/>
        <w:rPr>
          <w:rFonts w:ascii="Palatino Linotype" w:hAnsi="Palatino Linotype" w:cs="Palatino Linotype"/>
          <w:sz w:val="24"/>
          <w:szCs w:val="24"/>
        </w:rPr>
      </w:pPr>
    </w:p>
    <w:p w:rsidR="0044357B" w:rsidRPr="000835D5" w:rsidRDefault="0044357B" w:rsidP="00E6525F">
      <w:pPr>
        <w:widowControl w:val="0"/>
        <w:numPr>
          <w:ilvl w:val="1"/>
          <w:numId w:val="16"/>
        </w:numPr>
        <w:suppressAutoHyphens/>
        <w:spacing w:after="0" w:line="240" w:lineRule="auto"/>
        <w:ind w:left="826" w:hanging="469"/>
        <w:rPr>
          <w:rFonts w:ascii="Palatino Linotype" w:hAnsi="Palatino Linotype" w:cs="Palatino Linotype"/>
          <w:b/>
          <w:bCs/>
          <w:sz w:val="24"/>
          <w:szCs w:val="24"/>
        </w:rPr>
      </w:pPr>
      <w:r w:rsidRPr="000835D5">
        <w:rPr>
          <w:rFonts w:ascii="Palatino Linotype" w:hAnsi="Palatino Linotype" w:cs="Palatino Linotype"/>
          <w:b/>
          <w:bCs/>
          <w:sz w:val="24"/>
          <w:szCs w:val="24"/>
        </w:rPr>
        <w:t>A tantárgy értékelésének módja</w:t>
      </w:r>
    </w:p>
    <w:p w:rsidR="0044357B" w:rsidRPr="000835D5" w:rsidRDefault="0044357B" w:rsidP="00E6525F">
      <w:pPr>
        <w:widowControl w:val="0"/>
        <w:suppressAutoHyphens/>
        <w:spacing w:after="0" w:line="240" w:lineRule="auto"/>
        <w:ind w:left="426"/>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nemzeti köznevelésr</w:t>
      </w:r>
      <w:r w:rsidR="00E6525F">
        <w:rPr>
          <w:rFonts w:ascii="Palatino Linotype" w:hAnsi="Palatino Linotype" w:cs="Palatino Linotype"/>
          <w:kern w:val="1"/>
          <w:sz w:val="24"/>
          <w:szCs w:val="24"/>
          <w:lang w:eastAsia="hi-IN" w:bidi="hi-IN"/>
        </w:rPr>
        <w:t>ől szóló 2011. évi CXC. törvény</w:t>
      </w:r>
      <w:r w:rsidRPr="000835D5">
        <w:rPr>
          <w:rFonts w:ascii="Palatino Linotype" w:hAnsi="Palatino Linotype" w:cs="Palatino Linotype"/>
          <w:kern w:val="1"/>
          <w:sz w:val="24"/>
          <w:szCs w:val="24"/>
          <w:lang w:eastAsia="hi-IN" w:bidi="hi-IN"/>
        </w:rPr>
        <w:t xml:space="preserve"> 54. § (2) a) pontja szerinti értékeléssel.</w:t>
      </w:r>
    </w:p>
    <w:p w:rsidR="0044357B" w:rsidRPr="000E120B" w:rsidRDefault="0044357B" w:rsidP="00E6525F">
      <w:pPr>
        <w:widowControl w:val="0"/>
        <w:suppressAutoHyphens/>
        <w:spacing w:after="0" w:line="240" w:lineRule="auto"/>
        <w:ind w:left="826"/>
        <w:rPr>
          <w:rFonts w:ascii="Palatino Linotype" w:hAnsi="Palatino Linotype" w:cs="Palatino Linotype"/>
          <w:b/>
          <w:bCs/>
        </w:rPr>
      </w:pPr>
    </w:p>
    <w:p w:rsidR="0044357B" w:rsidRDefault="0044357B" w:rsidP="00E6525F">
      <w:pPr>
        <w:widowControl w:val="0"/>
        <w:suppressAutoHyphens/>
        <w:spacing w:line="240" w:lineRule="auto"/>
        <w:rPr>
          <w:rFonts w:ascii="Palatino Linotype" w:hAnsi="Palatino Linotype" w:cs="Palatino Linotype"/>
          <w:b/>
          <w:bCs/>
        </w:rPr>
      </w:pPr>
      <w:r>
        <w:rPr>
          <w:rFonts w:ascii="Palatino Linotype" w:hAnsi="Palatino Linotype" w:cs="Palatino Linotype"/>
          <w:b/>
          <w:bCs/>
        </w:rPr>
        <w:br w:type="page"/>
      </w:r>
    </w:p>
    <w:p w:rsidR="0044357B" w:rsidRPr="000E120B" w:rsidRDefault="0044357B" w:rsidP="00E6525F">
      <w:pPr>
        <w:spacing w:line="240" w:lineRule="auto"/>
        <w:ind w:left="30"/>
        <w:jc w:val="center"/>
        <w:rPr>
          <w:rFonts w:ascii="Palatino Linotype" w:hAnsi="Palatino Linotype" w:cs="Palatino Linotype"/>
          <w:b/>
          <w:bCs/>
          <w:sz w:val="44"/>
          <w:szCs w:val="44"/>
        </w:rPr>
      </w:pPr>
    </w:p>
    <w:p w:rsidR="0044357B" w:rsidRPr="000E120B" w:rsidRDefault="0044357B" w:rsidP="00E6525F">
      <w:pPr>
        <w:spacing w:line="240" w:lineRule="auto"/>
        <w:ind w:left="30"/>
        <w:jc w:val="center"/>
        <w:rPr>
          <w:rFonts w:ascii="Palatino Linotype" w:hAnsi="Palatino Linotype" w:cs="Palatino Linotype"/>
          <w:b/>
          <w:bCs/>
          <w:sz w:val="44"/>
          <w:szCs w:val="44"/>
        </w:rPr>
      </w:pPr>
    </w:p>
    <w:p w:rsidR="0044357B" w:rsidRPr="000E120B" w:rsidRDefault="0044357B" w:rsidP="00E6525F">
      <w:pPr>
        <w:spacing w:line="240" w:lineRule="auto"/>
        <w:ind w:left="30"/>
        <w:jc w:val="center"/>
        <w:rPr>
          <w:rFonts w:ascii="Palatino Linotype" w:hAnsi="Palatino Linotype" w:cs="Palatino Linotype"/>
          <w:b/>
          <w:bCs/>
          <w:sz w:val="44"/>
          <w:szCs w:val="44"/>
        </w:rPr>
      </w:pPr>
    </w:p>
    <w:p w:rsidR="0044357B" w:rsidRPr="000E120B" w:rsidRDefault="0044357B" w:rsidP="00E6525F">
      <w:pPr>
        <w:spacing w:line="240" w:lineRule="auto"/>
        <w:ind w:left="30"/>
        <w:jc w:val="center"/>
        <w:rPr>
          <w:rFonts w:ascii="Palatino Linotype" w:hAnsi="Palatino Linotype" w:cs="Palatino Linotype"/>
          <w:b/>
          <w:bCs/>
          <w:sz w:val="44"/>
          <w:szCs w:val="44"/>
        </w:rPr>
      </w:pPr>
    </w:p>
    <w:p w:rsidR="0044357B" w:rsidRPr="004E66CE" w:rsidRDefault="0044357B" w:rsidP="00E6525F">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A</w:t>
      </w:r>
    </w:p>
    <w:p w:rsidR="0044357B" w:rsidRPr="004E66CE" w:rsidRDefault="0044357B" w:rsidP="00E6525F">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10162-12 azonosító számú</w:t>
      </w:r>
    </w:p>
    <w:p w:rsidR="0044357B" w:rsidRPr="004E66CE" w:rsidRDefault="0044357B" w:rsidP="00E6525F">
      <w:pPr>
        <w:widowControl w:val="0"/>
        <w:suppressAutoHyphens/>
        <w:spacing w:line="240" w:lineRule="auto"/>
        <w:jc w:val="center"/>
        <w:rPr>
          <w:rFonts w:ascii="Palatino Linotype" w:hAnsi="Palatino Linotype" w:cs="Palatino Linotype"/>
          <w:b/>
          <w:bCs/>
          <w:sz w:val="44"/>
          <w:szCs w:val="44"/>
        </w:rPr>
      </w:pPr>
    </w:p>
    <w:p w:rsidR="0044357B" w:rsidRPr="004E66CE" w:rsidRDefault="0044357B" w:rsidP="00E6525F">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Gépészeti alapozó feladatok</w:t>
      </w:r>
    </w:p>
    <w:p w:rsidR="0044357B" w:rsidRPr="004E66CE" w:rsidRDefault="0044357B" w:rsidP="00E6525F">
      <w:pPr>
        <w:widowControl w:val="0"/>
        <w:suppressAutoHyphens/>
        <w:spacing w:line="240" w:lineRule="auto"/>
        <w:jc w:val="center"/>
        <w:rPr>
          <w:rFonts w:ascii="Palatino Linotype" w:hAnsi="Palatino Linotype" w:cs="Palatino Linotype"/>
          <w:b/>
          <w:bCs/>
          <w:sz w:val="44"/>
          <w:szCs w:val="44"/>
        </w:rPr>
      </w:pPr>
      <w:r w:rsidRPr="004E66CE">
        <w:rPr>
          <w:rFonts w:ascii="Palatino Linotype" w:hAnsi="Palatino Linotype" w:cs="Palatino Linotype"/>
          <w:b/>
          <w:bCs/>
          <w:sz w:val="44"/>
          <w:szCs w:val="44"/>
        </w:rPr>
        <w:t>megnevezésű</w:t>
      </w:r>
    </w:p>
    <w:p w:rsidR="0044357B" w:rsidRPr="004E66CE" w:rsidRDefault="0044357B" w:rsidP="00E6525F">
      <w:pPr>
        <w:widowControl w:val="0"/>
        <w:suppressAutoHyphens/>
        <w:spacing w:line="240" w:lineRule="auto"/>
        <w:jc w:val="center"/>
        <w:rPr>
          <w:rFonts w:ascii="Palatino Linotype" w:hAnsi="Palatino Linotype" w:cs="Palatino Linotype"/>
          <w:b/>
          <w:bCs/>
          <w:sz w:val="44"/>
          <w:szCs w:val="44"/>
        </w:rPr>
      </w:pPr>
    </w:p>
    <w:p w:rsidR="0044357B" w:rsidRPr="004E66CE" w:rsidRDefault="0044357B" w:rsidP="00E6525F">
      <w:pPr>
        <w:widowControl w:val="0"/>
        <w:suppressAutoHyphens/>
        <w:spacing w:line="240" w:lineRule="auto"/>
        <w:jc w:val="center"/>
        <w:rPr>
          <w:rFonts w:ascii="Palatino Linotype" w:hAnsi="Palatino Linotype" w:cs="Palatino Linotype"/>
          <w:b/>
          <w:bCs/>
          <w:kern w:val="1"/>
          <w:sz w:val="44"/>
          <w:szCs w:val="44"/>
          <w:lang w:eastAsia="hi-IN" w:bidi="hi-IN"/>
        </w:rPr>
      </w:pPr>
      <w:r w:rsidRPr="004E66CE">
        <w:rPr>
          <w:rFonts w:ascii="Palatino Linotype" w:hAnsi="Palatino Linotype" w:cs="Palatino Linotype"/>
          <w:b/>
          <w:bCs/>
          <w:kern w:val="1"/>
          <w:sz w:val="44"/>
          <w:szCs w:val="44"/>
          <w:lang w:eastAsia="hi-IN" w:bidi="hi-IN"/>
        </w:rPr>
        <w:t>szakmai követelménymodul</w:t>
      </w:r>
    </w:p>
    <w:p w:rsidR="0044357B" w:rsidRPr="004E66CE" w:rsidRDefault="0044357B" w:rsidP="00E6525F">
      <w:pPr>
        <w:widowControl w:val="0"/>
        <w:suppressAutoHyphens/>
        <w:spacing w:line="240" w:lineRule="auto"/>
        <w:jc w:val="center"/>
        <w:rPr>
          <w:rFonts w:ascii="Palatino Linotype" w:hAnsi="Palatino Linotype" w:cs="Palatino Linotype"/>
          <w:b/>
          <w:bCs/>
          <w:kern w:val="1"/>
          <w:sz w:val="44"/>
          <w:szCs w:val="44"/>
          <w:lang w:eastAsia="hi-IN" w:bidi="hi-IN"/>
        </w:rPr>
      </w:pPr>
    </w:p>
    <w:p w:rsidR="0044357B" w:rsidRPr="000E120B" w:rsidRDefault="0044357B" w:rsidP="00E6525F">
      <w:pPr>
        <w:spacing w:line="240" w:lineRule="auto"/>
        <w:ind w:left="-15"/>
        <w:jc w:val="center"/>
        <w:rPr>
          <w:rFonts w:ascii="Palatino Linotype" w:hAnsi="Palatino Linotype" w:cs="Palatino Linotype"/>
          <w:b/>
          <w:bCs/>
          <w:sz w:val="44"/>
          <w:szCs w:val="44"/>
        </w:rPr>
      </w:pPr>
      <w:r w:rsidRPr="004E66CE">
        <w:rPr>
          <w:rFonts w:ascii="Palatino Linotype" w:hAnsi="Palatino Linotype" w:cs="Palatino Linotype"/>
          <w:b/>
          <w:bCs/>
          <w:kern w:val="1"/>
          <w:sz w:val="44"/>
          <w:szCs w:val="44"/>
          <w:lang w:eastAsia="hi-IN" w:bidi="hi-IN"/>
        </w:rPr>
        <w:t>tantárgyai, témakörei</w:t>
      </w:r>
    </w:p>
    <w:p w:rsidR="0044357B" w:rsidRPr="000E120B" w:rsidRDefault="0044357B" w:rsidP="00E6525F">
      <w:pPr>
        <w:spacing w:line="240" w:lineRule="auto"/>
        <w:jc w:val="center"/>
        <w:rPr>
          <w:rFonts w:ascii="Palatino Linotype" w:hAnsi="Palatino Linotype" w:cs="Palatino Linotype"/>
          <w:b/>
          <w:bCs/>
          <w:sz w:val="44"/>
          <w:szCs w:val="44"/>
        </w:rPr>
      </w:pPr>
    </w:p>
    <w:p w:rsidR="0044357B" w:rsidRPr="004E66CE" w:rsidRDefault="0044357B" w:rsidP="00E6525F">
      <w:pPr>
        <w:widowControl w:val="0"/>
        <w:suppressAutoHyphens/>
        <w:spacing w:line="240" w:lineRule="auto"/>
        <w:jc w:val="both"/>
        <w:rPr>
          <w:rFonts w:ascii="Palatino Linotype" w:hAnsi="Palatino Linotype" w:cs="Palatino Linotype"/>
          <w:b/>
          <w:bCs/>
          <w:kern w:val="1"/>
          <w:lang w:eastAsia="hi-IN" w:bidi="hi-IN"/>
        </w:rPr>
      </w:pPr>
      <w:r w:rsidRPr="000E120B">
        <w:rPr>
          <w:rFonts w:ascii="Palatino Linotype" w:hAnsi="Palatino Linotype" w:cs="Palatino Linotype"/>
          <w:sz w:val="20"/>
          <w:szCs w:val="20"/>
        </w:rPr>
        <w:br w:type="page"/>
      </w:r>
      <w:r w:rsidRPr="004E66CE">
        <w:rPr>
          <w:rFonts w:ascii="Palatino Linotype" w:hAnsi="Palatino Linotype" w:cs="Palatino Linotype"/>
          <w:b/>
          <w:bCs/>
          <w:kern w:val="1"/>
          <w:lang w:eastAsia="hi-IN" w:bidi="hi-IN"/>
        </w:rPr>
        <w:lastRenderedPageBreak/>
        <w:t xml:space="preserve">A 10162-12 </w:t>
      </w:r>
      <w:r w:rsidRPr="004E66CE">
        <w:rPr>
          <w:rFonts w:ascii="Palatino Linotype" w:hAnsi="Palatino Linotype" w:cs="Palatino Linotype"/>
          <w:b/>
          <w:bCs/>
        </w:rPr>
        <w:t>azonosító számú, Gépészeti alapozó feladatok megnevezésű szakmai követelmény</w:t>
      </w:r>
      <w:r w:rsidRPr="004E66CE">
        <w:rPr>
          <w:rFonts w:ascii="Palatino Linotype" w:hAnsi="Palatino Linotype" w:cs="Palatino Linotype"/>
          <w:b/>
          <w:bCs/>
          <w:kern w:val="1"/>
          <w:lang w:eastAsia="hi-IN" w:bidi="hi-IN"/>
        </w:rPr>
        <w:t>modulhoz tartozó tantárgyak és a témakörök oktatása során fejlesztendő kompetenciák.</w:t>
      </w:r>
    </w:p>
    <w:tbl>
      <w:tblPr>
        <w:tblW w:w="11246" w:type="dxa"/>
        <w:jc w:val="center"/>
        <w:tblLayout w:type="fixed"/>
        <w:tblCellMar>
          <w:left w:w="70" w:type="dxa"/>
          <w:right w:w="70" w:type="dxa"/>
        </w:tblCellMar>
        <w:tblLook w:val="0000" w:firstRow="0" w:lastRow="0" w:firstColumn="0" w:lastColumn="0" w:noHBand="0" w:noVBand="0"/>
      </w:tblPr>
      <w:tblGrid>
        <w:gridCol w:w="3594"/>
        <w:gridCol w:w="307"/>
        <w:gridCol w:w="28"/>
        <w:gridCol w:w="280"/>
        <w:gridCol w:w="56"/>
        <w:gridCol w:w="254"/>
        <w:gridCol w:w="83"/>
        <w:gridCol w:w="227"/>
        <w:gridCol w:w="109"/>
        <w:gridCol w:w="201"/>
        <w:gridCol w:w="136"/>
        <w:gridCol w:w="173"/>
        <w:gridCol w:w="163"/>
        <w:gridCol w:w="146"/>
        <w:gridCol w:w="191"/>
        <w:gridCol w:w="119"/>
        <w:gridCol w:w="217"/>
        <w:gridCol w:w="92"/>
        <w:gridCol w:w="245"/>
        <w:gridCol w:w="65"/>
        <w:gridCol w:w="271"/>
        <w:gridCol w:w="38"/>
        <w:gridCol w:w="299"/>
        <w:gridCol w:w="11"/>
        <w:gridCol w:w="310"/>
        <w:gridCol w:w="15"/>
        <w:gridCol w:w="294"/>
        <w:gridCol w:w="43"/>
        <w:gridCol w:w="302"/>
        <w:gridCol w:w="34"/>
        <w:gridCol w:w="337"/>
        <w:gridCol w:w="85"/>
        <w:gridCol w:w="35"/>
        <w:gridCol w:w="303"/>
        <w:gridCol w:w="151"/>
        <w:gridCol w:w="38"/>
        <w:gridCol w:w="233"/>
        <w:gridCol w:w="217"/>
        <w:gridCol w:w="42"/>
        <w:gridCol w:w="163"/>
        <w:gridCol w:w="284"/>
        <w:gridCol w:w="44"/>
        <w:gridCol w:w="94"/>
        <w:gridCol w:w="350"/>
        <w:gridCol w:w="48"/>
        <w:gridCol w:w="24"/>
        <w:gridCol w:w="468"/>
        <w:gridCol w:w="27"/>
      </w:tblGrid>
      <w:tr w:rsidR="0044357B" w:rsidRPr="00C86C2B" w:rsidTr="00FF0FE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10162-12 Gépészeti alapozó feladatok</w:t>
            </w:r>
          </w:p>
        </w:tc>
        <w:tc>
          <w:tcPr>
            <w:tcW w:w="4675" w:type="dxa"/>
            <w:gridSpan w:val="28"/>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Gépészeti alapozó feladatok</w:t>
            </w:r>
          </w:p>
        </w:tc>
        <w:tc>
          <w:tcPr>
            <w:tcW w:w="2977" w:type="dxa"/>
            <w:gridSpan w:val="19"/>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Gépészeti alapozó feladatok gyakorlat</w:t>
            </w:r>
          </w:p>
        </w:tc>
      </w:tr>
      <w:tr w:rsidR="0044357B" w:rsidRPr="00C86C2B" w:rsidTr="00FF0FEC">
        <w:trPr>
          <w:trHeight w:val="3219"/>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07" w:type="dxa"/>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Műszaki dokumentációk</w:t>
            </w:r>
          </w:p>
        </w:tc>
        <w:tc>
          <w:tcPr>
            <w:tcW w:w="308"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Szakrajz</w:t>
            </w:r>
          </w:p>
        </w:tc>
        <w:tc>
          <w:tcPr>
            <w:tcW w:w="310"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Géprajzi ismeretek</w:t>
            </w:r>
          </w:p>
        </w:tc>
        <w:tc>
          <w:tcPr>
            <w:tcW w:w="310"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Gépészeti alapmérések</w:t>
            </w:r>
          </w:p>
        </w:tc>
        <w:tc>
          <w:tcPr>
            <w:tcW w:w="310"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Anyagismeret</w:t>
            </w:r>
          </w:p>
        </w:tc>
        <w:tc>
          <w:tcPr>
            <w:tcW w:w="309"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Anyagvizsgálat</w:t>
            </w:r>
          </w:p>
        </w:tc>
        <w:tc>
          <w:tcPr>
            <w:tcW w:w="309"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Anyagjelölések</w:t>
            </w:r>
          </w:p>
        </w:tc>
        <w:tc>
          <w:tcPr>
            <w:tcW w:w="310"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Gépészeti szerelés</w:t>
            </w:r>
          </w:p>
        </w:tc>
        <w:tc>
          <w:tcPr>
            <w:tcW w:w="309"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CAD alkalmazások</w:t>
            </w:r>
          </w:p>
        </w:tc>
        <w:tc>
          <w:tcPr>
            <w:tcW w:w="310"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Kézi forgácsolás</w:t>
            </w:r>
          </w:p>
        </w:tc>
        <w:tc>
          <w:tcPr>
            <w:tcW w:w="309"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Gépi forgácsolás I.</w:t>
            </w:r>
          </w:p>
        </w:tc>
        <w:tc>
          <w:tcPr>
            <w:tcW w:w="310"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Gépi forgácsolás II.</w:t>
            </w:r>
          </w:p>
        </w:tc>
        <w:tc>
          <w:tcPr>
            <w:tcW w:w="310" w:type="dxa"/>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Műszaki mechanika</w:t>
            </w:r>
          </w:p>
        </w:tc>
        <w:tc>
          <w:tcPr>
            <w:tcW w:w="309"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Gépelemek</w:t>
            </w:r>
          </w:p>
        </w:tc>
        <w:tc>
          <w:tcPr>
            <w:tcW w:w="345" w:type="dxa"/>
            <w:gridSpan w:val="2"/>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Hajtások</w:t>
            </w:r>
          </w:p>
        </w:tc>
        <w:tc>
          <w:tcPr>
            <w:tcW w:w="456" w:type="dxa"/>
            <w:gridSpan w:val="3"/>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Műszaki dokumentáció gyakorlat</w:t>
            </w:r>
          </w:p>
        </w:tc>
        <w:tc>
          <w:tcPr>
            <w:tcW w:w="489" w:type="dxa"/>
            <w:gridSpan w:val="3"/>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Gépészeti alapmérések</w:t>
            </w:r>
          </w:p>
        </w:tc>
        <w:tc>
          <w:tcPr>
            <w:tcW w:w="488" w:type="dxa"/>
            <w:gridSpan w:val="3"/>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Anyagismeret gyakorlat</w:t>
            </w:r>
          </w:p>
        </w:tc>
        <w:tc>
          <w:tcPr>
            <w:tcW w:w="489" w:type="dxa"/>
            <w:gridSpan w:val="3"/>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 xml:space="preserve">Anyagvizsgálat gyakorlat </w:t>
            </w:r>
          </w:p>
        </w:tc>
        <w:tc>
          <w:tcPr>
            <w:tcW w:w="488" w:type="dxa"/>
            <w:gridSpan w:val="3"/>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Kézi forgácsolási gyakorlat</w:t>
            </w:r>
          </w:p>
        </w:tc>
        <w:tc>
          <w:tcPr>
            <w:tcW w:w="567" w:type="dxa"/>
            <w:gridSpan w:val="4"/>
            <w:tcBorders>
              <w:top w:val="nil"/>
              <w:left w:val="nil"/>
              <w:bottom w:val="single" w:sz="4" w:space="0" w:color="auto"/>
              <w:right w:val="single" w:sz="4" w:space="0" w:color="auto"/>
            </w:tcBorders>
            <w:textDirection w:val="btLr"/>
          </w:tcPr>
          <w:p w:rsidR="0044357B"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Gépi forgácsolási gyakorlat</w:t>
            </w:r>
          </w:p>
        </w:tc>
      </w:tr>
      <w:tr w:rsidR="0044357B" w:rsidRPr="00C86C2B" w:rsidTr="00FF0FEC">
        <w:trPr>
          <w:trHeight w:val="345"/>
          <w:jc w:val="center"/>
        </w:trPr>
        <w:tc>
          <w:tcPr>
            <w:tcW w:w="11246" w:type="dxa"/>
            <w:gridSpan w:val="48"/>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FELADATOK</w:t>
            </w:r>
          </w:p>
        </w:tc>
      </w:tr>
      <w:tr w:rsidR="0044357B" w:rsidRPr="00C86C2B" w:rsidTr="00FF0FE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Tanulmányozza és értelmezi a munka tárgyára, céljára és a technológiára vonatkozó dokumentumokat</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Kiválasztja, ellenőrzi és karbantartja az általános kézi és kisgépes fémalakító műveletekhez használatos gépeket, szerszámokat, mérőeszközöket, védőfelszereléseket</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Egyszerű gépészeti műszaki rajzokat készít, olvas, értelmez</w:t>
            </w:r>
          </w:p>
        </w:tc>
        <w:tc>
          <w:tcPr>
            <w:tcW w:w="30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Egyszerű alkatrészről szabadkézi vázlatrajzokat készít, olvas, értelmez</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Előkészíti a munkafeladat végrehajtását, az ahhoz szükséges anyagokat, segédanyagokat, előre gyártott elemeket, gépeket, szerszámokat, mérőeszközöket, felfogó- és befogóeszközöket, védőfelszereléseket</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Előrajzol szükség szerint a dokumentáció alapján</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Tanulmányozza és értelmezi az általános gépészeti anyagokra és alkatrészekre vonatkozó információkat</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 xml:space="preserve">Kiválasztja az általános, gépészeti célú </w:t>
            </w:r>
            <w:r w:rsidRPr="00C86C2B">
              <w:rPr>
                <w:rFonts w:ascii="Palatino Linotype" w:hAnsi="Palatino Linotype" w:cs="Palatino Linotype"/>
                <w:sz w:val="20"/>
                <w:szCs w:val="20"/>
              </w:rPr>
              <w:lastRenderedPageBreak/>
              <w:t>anyagok és alkatrészek közül a feladatnak megfelelőt</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lastRenderedPageBreak/>
              <w:t>Meghatározza a szükséges anyagmennyiséget</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Gépipari alapméréseket végez</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 és helyzetpontossági méréseket végez általános eszközökkel</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Általános roncsolásos és roncsolásmentes anyagvizsgálatokat végez</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Alakítja a munkadarabot kézi forgácsoló alapeljárásokkal</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Alakítja a munkadarabot gépi forgácsoló alapeljárásokkal</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Képlékenyalakítást végez kézi alapműveletekkel</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Darabol kézi és gépi műveletekkel</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Alakítja a munkadarabot kézi kisgépes eljárásokkal</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Alapszerelési műveleteket végez, oldható és nem oldható kötéseket készít</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Korrózió elleni védőbevonatot készít</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Közreműködik a minőségbiztosítási feladatok megvalósításában</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Alkalmazza a munkabiztonsági, tűz- és környezetvédelmi előírásokat</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60"/>
          <w:jc w:val="center"/>
        </w:trPr>
        <w:tc>
          <w:tcPr>
            <w:tcW w:w="11246" w:type="dxa"/>
            <w:gridSpan w:val="48"/>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SZAKMAI ISMERETEK</w:t>
            </w:r>
          </w:p>
        </w:tc>
      </w:tr>
      <w:tr w:rsidR="0044357B" w:rsidRPr="00C86C2B" w:rsidTr="00FF0FEC">
        <w:trPr>
          <w:gridAfter w:val="1"/>
          <w:wAfter w:w="27" w:type="dxa"/>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Géprajzi alapfogalmak, szerkesztések, ábrázolási módok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Gépészeti műszaki rajzok olvasása, értelmezése, készítése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Szabadkézi vázlatrajzok készítése egyszerű alkatrészekről</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Diagramok olvasása, értelmezése, készítése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lastRenderedPageBreak/>
              <w:t>Szabványok használata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Gyártási utasítások értelmezése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Gépkönyv, kezelési, szerelési, karbantartási útmutatók használata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Mérési utasítások értelmezése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Mértékegységek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Ipari anyagok és tulajdonságaik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Ipari vasötvözetek és tulajdonságaik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Könnyűfém ötvözetek és tulajdonságaik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Színesfém ötvözetek és tulajdonságaik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Ötvözőanyagok hatása az anyag tulajdonságaira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Szabványos ipari vasötvözetek, könnyűfém ötvözetek, színesfém ötvözetek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Műszaki mérés eszközei, hosszméretek, szögek mérése és ellenőrzése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Alak- és helyzetpontosság mérése és ellenőrzése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Anyagvizsgálatok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 xml:space="preserve">Képlékenyalakítás </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Forgácsolási alapfogalmak, műveletek, technológiák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Kézi és gépi forgácsolás technológiája, eszközei</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 forgácsoló alapeljárások gépei, szerszámai</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Érintésvédelmi alapismeretek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Szerszámok, kézi kisgépek biztonságos használata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Gépüzemeltetés, anyagmozgatás munkabiztonsági szabályai</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1" w:type="dxa"/>
            <w:gridSpan w:val="4"/>
            <w:tcBorders>
              <w:top w:val="nil"/>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nil"/>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nil"/>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nil"/>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nil"/>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nil"/>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lastRenderedPageBreak/>
              <w:t>Hegesztési alapismeretek, hegesztő berendezések és eszközök</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Ívhegesztés, gázhegesztés és lángvágás</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Default="0044357B" w:rsidP="00E6525F">
            <w:pPr>
              <w:spacing w:line="240" w:lineRule="auto"/>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gridAfter w:val="1"/>
          <w:wAfter w:w="27" w:type="dxa"/>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Korrózióvédelem alapeljárásai és eszközei</w:t>
            </w:r>
          </w:p>
        </w:tc>
        <w:tc>
          <w:tcPr>
            <w:tcW w:w="307" w:type="dxa"/>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4"/>
            <w:tcBorders>
              <w:top w:val="single" w:sz="4" w:space="0" w:color="auto"/>
              <w:left w:val="nil"/>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91"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trHeight w:val="360"/>
          <w:jc w:val="center"/>
        </w:trPr>
        <w:tc>
          <w:tcPr>
            <w:tcW w:w="11246" w:type="dxa"/>
            <w:gridSpan w:val="48"/>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SZAKMAI KÉSZSÉGEK</w:t>
            </w:r>
          </w:p>
        </w:tc>
      </w:tr>
      <w:tr w:rsidR="0044357B" w:rsidRPr="00C86C2B" w:rsidTr="00FF0FE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Gépészeti rajz olvasása, értelmezés, alkatrészrajz készítése, szabadkézi vázlatkészítés</w:t>
            </w:r>
          </w:p>
        </w:tc>
        <w:tc>
          <w:tcPr>
            <w:tcW w:w="30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Diagram, nomogram olvasása, értelmezése, műszaki táblázatok kezelése</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Gépipari mérőeszközök használata, fémmegmunkáló kéziszerszámok és kisgépek használata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Gépi forgácsoló alapeljárások gépeinek használata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Alaphegesztési eljárások berendezéseinek, eszközeinek használata</w:t>
            </w:r>
          </w:p>
        </w:tc>
        <w:tc>
          <w:tcPr>
            <w:tcW w:w="307"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8"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10" w:type="dxa"/>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09"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345" w:type="dxa"/>
            <w:gridSpan w:val="2"/>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56"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9" w:type="dxa"/>
            <w:gridSpan w:val="3"/>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c>
          <w:tcPr>
            <w:tcW w:w="488"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4"/>
            <w:tcBorders>
              <w:top w:val="single" w:sz="4" w:space="0" w:color="auto"/>
              <w:left w:val="nil"/>
              <w:bottom w:val="single" w:sz="4" w:space="0" w:color="auto"/>
              <w:right w:val="single" w:sz="4" w:space="0" w:color="auto"/>
            </w:tcBorders>
            <w:vAlign w:val="center"/>
          </w:tcPr>
          <w:p w:rsidR="0044357B" w:rsidRPr="00C86C2B" w:rsidRDefault="0044357B" w:rsidP="00E6525F">
            <w:pPr>
              <w:spacing w:line="240" w:lineRule="auto"/>
              <w:jc w:val="center"/>
              <w:rPr>
                <w:rFonts w:ascii="Palatino Linotype" w:hAnsi="Palatino Linotype" w:cs="Palatino Linotype"/>
                <w:sz w:val="20"/>
                <w:szCs w:val="20"/>
              </w:rPr>
            </w:pPr>
          </w:p>
        </w:tc>
      </w:tr>
      <w:tr w:rsidR="0044357B" w:rsidRPr="00C86C2B" w:rsidTr="00FF0FEC">
        <w:trPr>
          <w:trHeight w:val="360"/>
          <w:jc w:val="center"/>
        </w:trPr>
        <w:tc>
          <w:tcPr>
            <w:tcW w:w="11246" w:type="dxa"/>
            <w:gridSpan w:val="48"/>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SZEMÉLYES KOMPETENCIÁK</w:t>
            </w:r>
          </w:p>
        </w:tc>
      </w:tr>
      <w:tr w:rsidR="0044357B" w:rsidRPr="00C86C2B" w:rsidTr="00FF0FEC">
        <w:trPr>
          <w:trHeight w:val="300"/>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Pontosság</w:t>
            </w:r>
          </w:p>
        </w:tc>
        <w:tc>
          <w:tcPr>
            <w:tcW w:w="33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00"/>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Önállóság</w:t>
            </w:r>
          </w:p>
        </w:tc>
        <w:tc>
          <w:tcPr>
            <w:tcW w:w="335" w:type="dxa"/>
            <w:gridSpan w:val="2"/>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Szabálykövetés</w:t>
            </w:r>
          </w:p>
        </w:tc>
        <w:tc>
          <w:tcPr>
            <w:tcW w:w="335" w:type="dxa"/>
            <w:gridSpan w:val="2"/>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60"/>
          <w:jc w:val="center"/>
        </w:trPr>
        <w:tc>
          <w:tcPr>
            <w:tcW w:w="11246" w:type="dxa"/>
            <w:gridSpan w:val="48"/>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TÁRSAS KOMPETENCIÁK</w:t>
            </w:r>
          </w:p>
        </w:tc>
      </w:tr>
      <w:tr w:rsidR="0044357B" w:rsidRPr="00C86C2B" w:rsidTr="00FF0FE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Irányíthatóság</w:t>
            </w:r>
          </w:p>
        </w:tc>
        <w:tc>
          <w:tcPr>
            <w:tcW w:w="33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Határozottság</w:t>
            </w:r>
          </w:p>
        </w:tc>
        <w:tc>
          <w:tcPr>
            <w:tcW w:w="335" w:type="dxa"/>
            <w:gridSpan w:val="2"/>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60"/>
          <w:jc w:val="center"/>
        </w:trPr>
        <w:tc>
          <w:tcPr>
            <w:tcW w:w="11246" w:type="dxa"/>
            <w:gridSpan w:val="48"/>
            <w:tcBorders>
              <w:top w:val="single" w:sz="4" w:space="0" w:color="auto"/>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jc w:val="center"/>
              <w:rPr>
                <w:rFonts w:ascii="Palatino Linotype" w:hAnsi="Palatino Linotype" w:cs="Palatino Linotype"/>
                <w:sz w:val="20"/>
                <w:szCs w:val="20"/>
              </w:rPr>
            </w:pPr>
            <w:r w:rsidRPr="00C86C2B">
              <w:rPr>
                <w:rFonts w:ascii="Palatino Linotype" w:hAnsi="Palatino Linotype" w:cs="Palatino Linotype"/>
                <w:sz w:val="20"/>
                <w:szCs w:val="20"/>
              </w:rPr>
              <w:t>MÓDSZER KOMPETENCIÁK</w:t>
            </w:r>
          </w:p>
        </w:tc>
      </w:tr>
      <w:tr w:rsidR="0044357B" w:rsidRPr="00C86C2B" w:rsidTr="00FF0FE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Gyakorlatias feladatértelmezés</w:t>
            </w:r>
          </w:p>
        </w:tc>
        <w:tc>
          <w:tcPr>
            <w:tcW w:w="33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Lényegfelismerés (lényeglátás)</w:t>
            </w:r>
          </w:p>
        </w:tc>
        <w:tc>
          <w:tcPr>
            <w:tcW w:w="335" w:type="dxa"/>
            <w:gridSpan w:val="2"/>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noWrap/>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44357B" w:rsidRPr="00C86C2B" w:rsidTr="00FF0FE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4357B" w:rsidRPr="00C86C2B" w:rsidRDefault="0044357B" w:rsidP="00E6525F">
            <w:pPr>
              <w:spacing w:line="240" w:lineRule="auto"/>
              <w:rPr>
                <w:rFonts w:ascii="Palatino Linotype" w:hAnsi="Palatino Linotype" w:cs="Palatino Linotype"/>
                <w:sz w:val="20"/>
                <w:szCs w:val="20"/>
              </w:rPr>
            </w:pPr>
            <w:r w:rsidRPr="00C86C2B">
              <w:rPr>
                <w:rFonts w:ascii="Palatino Linotype" w:hAnsi="Palatino Linotype" w:cs="Palatino Linotype"/>
                <w:sz w:val="20"/>
                <w:szCs w:val="20"/>
              </w:rPr>
              <w:t>Körültekintés, elővigyázatosság</w:t>
            </w:r>
          </w:p>
        </w:tc>
        <w:tc>
          <w:tcPr>
            <w:tcW w:w="33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6"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7" w:type="dxa"/>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2" w:type="dxa"/>
            <w:gridSpan w:val="3"/>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5" w:type="dxa"/>
            <w:gridSpan w:val="2"/>
            <w:tcBorders>
              <w:top w:val="single" w:sz="4" w:space="0" w:color="auto"/>
              <w:left w:val="nil"/>
              <w:bottom w:val="single" w:sz="4" w:space="0" w:color="auto"/>
              <w:right w:val="single" w:sz="4" w:space="0" w:color="auto"/>
            </w:tcBorders>
            <w:vAlign w:val="center"/>
          </w:tcPr>
          <w:p w:rsidR="0044357B" w:rsidRPr="00C86C2B" w:rsidRDefault="00E6525F"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E6525F" w:rsidRDefault="00E6525F" w:rsidP="00E6525F">
      <w:pPr>
        <w:spacing w:after="0" w:line="240" w:lineRule="auto"/>
        <w:jc w:val="both"/>
        <w:rPr>
          <w:rFonts w:ascii="Palatino Linotype" w:hAnsi="Palatino Linotype" w:cs="Palatino Linotype"/>
          <w:b/>
          <w:bCs/>
        </w:rPr>
      </w:pPr>
    </w:p>
    <w:p w:rsidR="00E6525F" w:rsidRDefault="00E6525F">
      <w:pPr>
        <w:spacing w:after="0" w:line="240" w:lineRule="auto"/>
        <w:rPr>
          <w:rFonts w:ascii="Palatino Linotype" w:hAnsi="Palatino Linotype" w:cs="Palatino Linotype"/>
          <w:b/>
          <w:bCs/>
        </w:rPr>
      </w:pPr>
      <w:r>
        <w:rPr>
          <w:rFonts w:ascii="Palatino Linotype" w:hAnsi="Palatino Linotype" w:cs="Palatino Linotype"/>
          <w:b/>
          <w:bCs/>
        </w:rPr>
        <w:br w:type="page"/>
      </w:r>
    </w:p>
    <w:p w:rsidR="0044357B" w:rsidRPr="006B135C" w:rsidRDefault="0044357B" w:rsidP="00E6525F">
      <w:pPr>
        <w:pStyle w:val="Listaszerbekezds"/>
        <w:widowControl w:val="0"/>
        <w:numPr>
          <w:ilvl w:val="0"/>
          <w:numId w:val="16"/>
        </w:numPr>
        <w:suppressAutoHyphens/>
        <w:spacing w:after="0" w:line="240" w:lineRule="auto"/>
        <w:ind w:left="0" w:firstLine="0"/>
        <w:rPr>
          <w:rFonts w:ascii="Palatino Linotype" w:hAnsi="Palatino Linotype" w:cs="Palatino Linotype"/>
          <w:b/>
          <w:bCs/>
          <w:vanish/>
          <w:sz w:val="24"/>
          <w:szCs w:val="24"/>
        </w:rPr>
      </w:pPr>
      <w:r w:rsidRPr="006B135C">
        <w:rPr>
          <w:rFonts w:ascii="Palatino Linotype" w:hAnsi="Palatino Linotype" w:cs="Palatino Linotype"/>
          <w:b/>
          <w:bCs/>
          <w:vanish/>
          <w:sz w:val="24"/>
          <w:szCs w:val="24"/>
        </w:rPr>
        <w:lastRenderedPageBreak/>
        <w:t>Gépészeti alapozó feladatok tantárgy</w:t>
      </w:r>
      <w:r w:rsidRPr="006B135C">
        <w:rPr>
          <w:rFonts w:ascii="Palatino Linotype" w:hAnsi="Palatino Linotype" w:cs="Palatino Linotype"/>
          <w:b/>
          <w:bCs/>
          <w:vanish/>
          <w:sz w:val="24"/>
          <w:szCs w:val="24"/>
        </w:rPr>
        <w:tab/>
      </w:r>
      <w:r w:rsidRPr="006B135C">
        <w:rPr>
          <w:rFonts w:ascii="Palatino Linotype" w:hAnsi="Palatino Linotype" w:cs="Palatino Linotype"/>
          <w:b/>
          <w:bCs/>
          <w:vanish/>
          <w:sz w:val="24"/>
          <w:szCs w:val="24"/>
        </w:rPr>
        <w:tab/>
      </w:r>
      <w:r w:rsidRPr="006B135C">
        <w:rPr>
          <w:rFonts w:ascii="Palatino Linotype" w:hAnsi="Palatino Linotype" w:cs="Palatino Linotype"/>
          <w:b/>
          <w:bCs/>
          <w:vanish/>
          <w:sz w:val="24"/>
          <w:szCs w:val="24"/>
        </w:rPr>
        <w:tab/>
      </w:r>
      <w:r w:rsidRPr="006B135C">
        <w:rPr>
          <w:rFonts w:ascii="Palatino Linotype" w:hAnsi="Palatino Linotype" w:cs="Palatino Linotype"/>
          <w:b/>
          <w:bCs/>
          <w:vanish/>
          <w:sz w:val="24"/>
          <w:szCs w:val="24"/>
        </w:rPr>
        <w:tab/>
      </w:r>
      <w:r>
        <w:rPr>
          <w:rFonts w:ascii="Palatino Linotype" w:hAnsi="Palatino Linotype" w:cs="Palatino Linotype"/>
          <w:b/>
          <w:bCs/>
          <w:vanish/>
          <w:sz w:val="24"/>
          <w:szCs w:val="24"/>
        </w:rPr>
        <w:t xml:space="preserve">     </w:t>
      </w:r>
      <w:r w:rsidRPr="006B135C">
        <w:rPr>
          <w:rFonts w:ascii="Palatino Linotype" w:hAnsi="Palatino Linotype" w:cs="Palatino Linotype"/>
          <w:b/>
          <w:bCs/>
          <w:vanish/>
          <w:sz w:val="24"/>
          <w:szCs w:val="24"/>
        </w:rPr>
        <w:t>470 óra/ 486 óra*</w:t>
      </w:r>
    </w:p>
    <w:p w:rsidR="0044357B" w:rsidRPr="007003F6" w:rsidRDefault="0044357B" w:rsidP="00E6525F">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44357B" w:rsidRPr="000835D5" w:rsidRDefault="0044357B" w:rsidP="00E6525F">
      <w:pPr>
        <w:spacing w:after="0" w:line="240" w:lineRule="auto"/>
        <w:rPr>
          <w:rFonts w:ascii="Palatino Linotype" w:hAnsi="Palatino Linotype" w:cs="Palatino Linotype"/>
          <w:b/>
          <w:bCs/>
          <w:sz w:val="24"/>
          <w:szCs w:val="24"/>
        </w:rPr>
      </w:pPr>
    </w:p>
    <w:p w:rsidR="0044357B" w:rsidRPr="000835D5" w:rsidRDefault="0044357B" w:rsidP="00E6525F">
      <w:pPr>
        <w:widowControl w:val="0"/>
        <w:numPr>
          <w:ilvl w:val="1"/>
          <w:numId w:val="49"/>
        </w:numPr>
        <w:suppressAutoHyphens/>
        <w:spacing w:after="0" w:line="240" w:lineRule="auto"/>
        <w:ind w:left="851"/>
        <w:rPr>
          <w:rFonts w:ascii="Palatino Linotype" w:hAnsi="Palatino Linotype" w:cs="Palatino Linotype"/>
          <w:b/>
          <w:bCs/>
          <w:sz w:val="24"/>
          <w:szCs w:val="24"/>
        </w:rPr>
      </w:pPr>
      <w:r w:rsidRPr="000835D5">
        <w:rPr>
          <w:rFonts w:ascii="Palatino Linotype" w:hAnsi="Palatino Linotype" w:cs="Palatino Linotype"/>
          <w:b/>
          <w:bCs/>
          <w:sz w:val="24"/>
          <w:szCs w:val="24"/>
        </w:rPr>
        <w:t>A tantárgy tanításának célja</w:t>
      </w:r>
    </w:p>
    <w:p w:rsidR="0044357B" w:rsidRPr="000835D5" w:rsidRDefault="0044357B" w:rsidP="00E6525F">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44357B" w:rsidRPr="000835D5" w:rsidRDefault="0044357B" w:rsidP="00E6525F">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tantárgy segítsen magyarázatot adni a megtapasztalt eseményekre és a törvényszerűségekre. A hallgatók felelősséggel hajtsák végre a feladatokat, tudjanak döntéseket hozni a gépészeti folyamatokkal és témakörökkel kapcsolatban.</w:t>
      </w:r>
    </w:p>
    <w:p w:rsidR="0044357B" w:rsidRPr="000835D5" w:rsidRDefault="0044357B" w:rsidP="00E6525F">
      <w:pPr>
        <w:spacing w:after="0" w:line="240" w:lineRule="auto"/>
        <w:rPr>
          <w:rFonts w:ascii="Palatino Linotype" w:hAnsi="Palatino Linotype" w:cs="Palatino Linotype"/>
          <w:b/>
          <w:bCs/>
          <w:sz w:val="24"/>
          <w:szCs w:val="24"/>
        </w:rPr>
      </w:pPr>
    </w:p>
    <w:p w:rsidR="0044357B" w:rsidRPr="000835D5" w:rsidRDefault="0044357B" w:rsidP="00E6525F">
      <w:pPr>
        <w:widowControl w:val="0"/>
        <w:numPr>
          <w:ilvl w:val="1"/>
          <w:numId w:val="49"/>
        </w:numPr>
        <w:suppressAutoHyphens/>
        <w:spacing w:after="0" w:line="240" w:lineRule="auto"/>
        <w:ind w:left="851"/>
        <w:rPr>
          <w:rFonts w:ascii="Palatino Linotype" w:hAnsi="Palatino Linotype" w:cs="Palatino Linotype"/>
          <w:b/>
          <w:bCs/>
          <w:sz w:val="24"/>
          <w:szCs w:val="24"/>
        </w:rPr>
      </w:pPr>
      <w:r w:rsidRPr="000835D5">
        <w:rPr>
          <w:rFonts w:ascii="Palatino Linotype" w:hAnsi="Palatino Linotype" w:cs="Palatino Linotype"/>
          <w:b/>
          <w:bCs/>
          <w:sz w:val="24"/>
          <w:szCs w:val="24"/>
        </w:rPr>
        <w:t>Kapcsolódó közismereti, szakmai tartalmak</w:t>
      </w:r>
    </w:p>
    <w:p w:rsidR="0044357B" w:rsidRPr="000835D5" w:rsidRDefault="0044357B" w:rsidP="00E6525F">
      <w:pPr>
        <w:widowControl w:val="0"/>
        <w:suppressAutoHyphens/>
        <w:spacing w:after="0" w:line="240" w:lineRule="auto"/>
        <w:ind w:left="426"/>
        <w:rPr>
          <w:rFonts w:ascii="Palatino Linotype" w:hAnsi="Palatino Linotype" w:cs="Palatino Linotype"/>
          <w:sz w:val="24"/>
          <w:szCs w:val="24"/>
        </w:rPr>
      </w:pPr>
      <w:r w:rsidRPr="000835D5">
        <w:rPr>
          <w:rFonts w:ascii="Palatino Linotype" w:hAnsi="Palatino Linotype" w:cs="Palatino Linotype"/>
          <w:sz w:val="24"/>
          <w:szCs w:val="24"/>
        </w:rPr>
        <w:t>A közismereti kerettanterv matematika, kémia, fizika témaköreinek használata. A szakmai modulok közül a Munkavédelem tantárgy és az Elsősegélynyújtás ismeretei.</w:t>
      </w:r>
    </w:p>
    <w:p w:rsidR="0044357B" w:rsidRPr="000835D5" w:rsidRDefault="0044357B" w:rsidP="00E6525F">
      <w:pPr>
        <w:widowControl w:val="0"/>
        <w:suppressAutoHyphens/>
        <w:spacing w:after="0" w:line="240" w:lineRule="auto"/>
        <w:ind w:left="826"/>
        <w:rPr>
          <w:rFonts w:ascii="Palatino Linotype" w:hAnsi="Palatino Linotype" w:cs="Palatino Linotype"/>
          <w:sz w:val="24"/>
          <w:szCs w:val="24"/>
        </w:rPr>
      </w:pPr>
    </w:p>
    <w:p w:rsidR="0044357B" w:rsidRPr="000835D5" w:rsidRDefault="0044357B" w:rsidP="00E6525F">
      <w:pPr>
        <w:widowControl w:val="0"/>
        <w:numPr>
          <w:ilvl w:val="1"/>
          <w:numId w:val="49"/>
        </w:numPr>
        <w:suppressAutoHyphens/>
        <w:spacing w:after="0" w:line="240" w:lineRule="auto"/>
        <w:ind w:left="851"/>
        <w:rPr>
          <w:rFonts w:ascii="Palatino Linotype" w:hAnsi="Palatino Linotype" w:cs="Palatino Linotype"/>
          <w:b/>
          <w:bCs/>
          <w:sz w:val="24"/>
          <w:szCs w:val="24"/>
        </w:rPr>
      </w:pPr>
      <w:r w:rsidRPr="000835D5">
        <w:rPr>
          <w:rFonts w:ascii="Palatino Linotype" w:hAnsi="Palatino Linotype" w:cs="Palatino Linotype"/>
          <w:b/>
          <w:bCs/>
          <w:sz w:val="24"/>
          <w:szCs w:val="24"/>
        </w:rPr>
        <w:t xml:space="preserve">Témakörök </w:t>
      </w:r>
    </w:p>
    <w:p w:rsidR="0044357B" w:rsidRPr="000835D5" w:rsidRDefault="0044357B" w:rsidP="00E6525F">
      <w:pPr>
        <w:spacing w:after="0" w:line="240" w:lineRule="auto"/>
        <w:rPr>
          <w:rFonts w:ascii="Palatino Linotype" w:hAnsi="Palatino Linotype" w:cs="Palatino Linotype"/>
          <w:b/>
          <w:bCs/>
          <w:sz w:val="24"/>
          <w:szCs w:val="24"/>
        </w:rPr>
      </w:pPr>
    </w:p>
    <w:p w:rsidR="0044357B" w:rsidRPr="000835D5" w:rsidRDefault="0044357B" w:rsidP="00E6525F">
      <w:pPr>
        <w:numPr>
          <w:ilvl w:val="2"/>
          <w:numId w:val="33"/>
        </w:numPr>
        <w:spacing w:after="0" w:line="240" w:lineRule="auto"/>
        <w:rPr>
          <w:rFonts w:ascii="Palatino Linotype" w:hAnsi="Palatino Linotype" w:cs="Palatino Linotype"/>
          <w:b/>
          <w:bCs/>
          <w:sz w:val="24"/>
          <w:szCs w:val="24"/>
        </w:rPr>
      </w:pPr>
      <w:r w:rsidRPr="000835D5">
        <w:rPr>
          <w:rFonts w:ascii="Palatino Linotype" w:hAnsi="Palatino Linotype" w:cs="Palatino Linotype"/>
          <w:b/>
          <w:bCs/>
          <w:kern w:val="1"/>
          <w:sz w:val="24"/>
          <w:szCs w:val="24"/>
          <w:lang w:eastAsia="hi-IN" w:bidi="hi-IN"/>
        </w:rPr>
        <w:t>Műszaki dokumentációk</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i/>
          <w:iCs/>
          <w:sz w:val="24"/>
          <w:szCs w:val="24"/>
        </w:rPr>
        <w:t>36 óra/ 36 óra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Technológiai dokumentációk fogalma, tartalma.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Gépészeti technológiai dokumentációk, mint információhordozók, azok formai és tartalmi követelményei.</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Rajztechnikai alapszabványok, előírások, megoldások.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Síkmértani szerkesztések, térelemek kölcsönös helyzete, vetületi és axonometrikus ábrázolás.</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Ábrázolás képsíkrendszerben.</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Testek ábrázolása két képsíkon.</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Ábrázolás képsíkrendszerben három képsíkon.</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Síkidomok metszéspontjai.</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Síkmetszés, valódi nagyság meghatározása, kiterítés.</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Gépszerkezetek valódi nagyságának meghatározása.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Síklapokkal határolt testek palástjainak szerkesztése.</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Síklapú és görbe testek áthatása.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Áthatások alkatrészrajzokon.</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Összeállítási és részletrajzok.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Alkatrész és összeállítási rajzok fogalma.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metszet és a szelvény fogalma.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Metszetábrázolások, szelvény egyszerűsített ábrázolások.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Metszetek csoportosítása (egyszerű és összetett metszetek).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szelvény megválasztása, elhelyezése és rajzolása.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metszet alkalmazásának szabályai.</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lastRenderedPageBreak/>
        <w:t>Méretmegadás (húr, ív, szög).</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Mérethálózat felépítése, különleges méretmegadások.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mérethálózat fogalma, a méretek típusai.</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mérethálózat felépítésének elvei.</w:t>
      </w:r>
    </w:p>
    <w:p w:rsidR="0044357B" w:rsidRPr="000835D5" w:rsidRDefault="0044357B" w:rsidP="00E6525F">
      <w:pPr>
        <w:spacing w:after="0" w:line="240" w:lineRule="auto"/>
        <w:ind w:left="720"/>
        <w:rPr>
          <w:rFonts w:ascii="Palatino Linotype" w:hAnsi="Palatino Linotype" w:cs="Palatino Linotype"/>
          <w:b/>
          <w:bCs/>
          <w:sz w:val="24"/>
          <w:szCs w:val="24"/>
        </w:rPr>
      </w:pPr>
    </w:p>
    <w:p w:rsidR="0044357B" w:rsidRPr="000835D5" w:rsidRDefault="0044357B" w:rsidP="00E6525F">
      <w:pPr>
        <w:numPr>
          <w:ilvl w:val="2"/>
          <w:numId w:val="33"/>
        </w:numPr>
        <w:spacing w:after="0" w:line="240" w:lineRule="auto"/>
        <w:rPr>
          <w:rFonts w:ascii="Palatino Linotype" w:hAnsi="Palatino Linotype" w:cs="Palatino Linotype"/>
          <w:b/>
          <w:bCs/>
          <w:sz w:val="24"/>
          <w:szCs w:val="24"/>
        </w:rPr>
      </w:pPr>
      <w:r w:rsidRPr="000835D5">
        <w:rPr>
          <w:rFonts w:ascii="Palatino Linotype" w:hAnsi="Palatino Linotype" w:cs="Palatino Linotype"/>
          <w:b/>
          <w:bCs/>
          <w:kern w:val="1"/>
          <w:sz w:val="24"/>
          <w:szCs w:val="24"/>
          <w:lang w:eastAsia="hi-IN" w:bidi="hi-IN"/>
        </w:rPr>
        <w:t>Szakrajz</w:t>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t xml:space="preserve">        </w:t>
      </w:r>
      <w:r w:rsidRPr="000835D5">
        <w:rPr>
          <w:rFonts w:ascii="Palatino Linotype" w:hAnsi="Palatino Linotype" w:cs="Palatino Linotype"/>
          <w:b/>
          <w:bCs/>
          <w:i/>
          <w:iCs/>
          <w:kern w:val="1"/>
          <w:sz w:val="24"/>
          <w:szCs w:val="24"/>
          <w:lang w:eastAsia="hi-IN" w:bidi="hi-IN"/>
        </w:rPr>
        <w:t>36 óra / 18 óra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Felületi minőség.</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felület egyenetlenségei.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felületi érdesség geometriai jellemzői.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felületi hullámosság, a felületkikészítés és a hőkezelés megadása.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Tűrés, illesztés.</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Alapeltérések és szabványos tűrésnagyságok.</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Tűrések és illesztések jelölése, táblázatok használata.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Az alak- és a helyzettűrések fajtái és jelölése.</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Jelképes ábrázolások.</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Csavarmenetek és csavarok jelképes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Orsómenet és anyamenet jelölése.</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Csavarmenetek méretmegadása.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Rugók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Bordás tengelykötés és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Gördülőcsapágyak ábrázolásának módjai.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Hegesztett kötések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Hegesztési varratok jellemzői, rajzjelei.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Hegesztett kötések rajzi jelölése, méretmegadása.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Forrasztott és ragasztott kötések jelölése.</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Nem oldható kötések jelképes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Fogazott alkatrészek jelképes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Fogazatok jellemző adatai, méretei.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fogazott alkatrészek műhelyrajzának követelményei.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Csövek- és csőkötések bemutatása, ábrázolása.</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Csővezetékek rajzjelei.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 tárgyára, céljára vonatkozó rajzdokumentumok.</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műhelyrajzok és a technológiai rajzok fajtái és jellemzői, követelményei.</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Rajzkészítési és rajzszámozási rendszerek.</w:t>
      </w:r>
    </w:p>
    <w:p w:rsidR="0044357B" w:rsidRPr="000835D5" w:rsidRDefault="0044357B" w:rsidP="00E6525F">
      <w:pPr>
        <w:spacing w:after="0" w:line="240" w:lineRule="auto"/>
        <w:ind w:left="720"/>
        <w:rPr>
          <w:rFonts w:ascii="Palatino Linotype" w:hAnsi="Palatino Linotype" w:cs="Palatino Linotype"/>
          <w:kern w:val="1"/>
          <w:sz w:val="24"/>
          <w:szCs w:val="24"/>
          <w:lang w:eastAsia="hi-IN" w:bidi="hi-IN"/>
        </w:rPr>
      </w:pPr>
    </w:p>
    <w:p w:rsidR="0044357B" w:rsidRPr="000835D5" w:rsidRDefault="0044357B" w:rsidP="00E6525F">
      <w:pPr>
        <w:numPr>
          <w:ilvl w:val="2"/>
          <w:numId w:val="33"/>
        </w:numPr>
        <w:spacing w:after="0" w:line="240" w:lineRule="auto"/>
        <w:jc w:val="both"/>
        <w:rPr>
          <w:rFonts w:ascii="Palatino Linotype" w:hAnsi="Palatino Linotype" w:cs="Palatino Linotype"/>
          <w:b/>
          <w:bCs/>
          <w:sz w:val="24"/>
          <w:szCs w:val="24"/>
        </w:rPr>
      </w:pPr>
      <w:r w:rsidRPr="000835D5">
        <w:rPr>
          <w:rFonts w:ascii="Palatino Linotype" w:hAnsi="Palatino Linotype" w:cs="Palatino Linotype"/>
          <w:b/>
          <w:bCs/>
          <w:sz w:val="24"/>
          <w:szCs w:val="24"/>
        </w:rPr>
        <w:t>Géprajzi ismeretek</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i/>
          <w:iCs/>
          <w:sz w:val="24"/>
          <w:szCs w:val="24"/>
        </w:rPr>
        <w:t>18 óra / 18 óra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munkafolyamatokra, eszközökre, technológiákra vonatkozó dokumentációk.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Egyszerű gépészeti műszaki rajzok.</w:t>
      </w:r>
      <w:r w:rsidRPr="000835D5">
        <w:rPr>
          <w:rFonts w:ascii="Palatino Linotype" w:hAnsi="Palatino Linotype" w:cs="Palatino Linotype"/>
          <w:kern w:val="1"/>
          <w:sz w:val="24"/>
          <w:szCs w:val="24"/>
          <w:lang w:eastAsia="hi-IN" w:bidi="hi-IN"/>
        </w:rPr>
        <w:tab/>
      </w:r>
      <w:r w:rsidRPr="000835D5">
        <w:rPr>
          <w:rFonts w:ascii="Palatino Linotype" w:hAnsi="Palatino Linotype" w:cs="Palatino Linotype"/>
          <w:kern w:val="1"/>
          <w:sz w:val="24"/>
          <w:szCs w:val="24"/>
          <w:lang w:eastAsia="hi-IN" w:bidi="hi-IN"/>
        </w:rPr>
        <w:tab/>
      </w:r>
      <w:r w:rsidRPr="000835D5">
        <w:rPr>
          <w:rFonts w:ascii="Palatino Linotype" w:hAnsi="Palatino Linotype" w:cs="Palatino Linotype"/>
          <w:kern w:val="1"/>
          <w:sz w:val="24"/>
          <w:szCs w:val="24"/>
          <w:lang w:eastAsia="hi-IN" w:bidi="hi-IN"/>
        </w:rPr>
        <w:tab/>
      </w:r>
      <w:r w:rsidRPr="000835D5">
        <w:rPr>
          <w:rFonts w:ascii="Palatino Linotype" w:hAnsi="Palatino Linotype" w:cs="Palatino Linotype"/>
          <w:kern w:val="1"/>
          <w:sz w:val="24"/>
          <w:szCs w:val="24"/>
          <w:lang w:eastAsia="hi-IN" w:bidi="hi-IN"/>
        </w:rPr>
        <w:tab/>
      </w:r>
      <w:r w:rsidRPr="000835D5">
        <w:rPr>
          <w:rFonts w:ascii="Palatino Linotype" w:hAnsi="Palatino Linotype" w:cs="Palatino Linotype"/>
          <w:kern w:val="1"/>
          <w:sz w:val="24"/>
          <w:szCs w:val="24"/>
          <w:lang w:eastAsia="hi-IN" w:bidi="hi-IN"/>
        </w:rPr>
        <w:tab/>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Egyszerű alkatrészek, szerkezeti egységek, művelet-, illetve szerelési terve.</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Rendszerek rajzai, kapcsolási vázlatok, folyamatábrák és folyamatrendszerek.</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Technológiai sorrend fogalma, tartalma.</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technológiai jellegű rajzok készítésének szabályai (dokumentációkészítés, technológiai elemek rajzjelei, ábrázolási szabályai).</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lastRenderedPageBreak/>
        <w:t>A kinematikai rajzok készítésének szabályai.</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Gépek kinematikai ábrái (fordulatszám ábra, erőfolyam ábra, stb.).</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Készülékek szerkezeti elemei (ülékek, tájolók, ütközők, stb.).</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Készülékelemek szabványos részeinek jelölése.</w:t>
      </w:r>
    </w:p>
    <w:p w:rsidR="0044357B" w:rsidRPr="000835D5" w:rsidRDefault="0044357B" w:rsidP="00E6525F">
      <w:pPr>
        <w:widowControl w:val="0"/>
        <w:suppressAutoHyphens/>
        <w:spacing w:after="0" w:line="240" w:lineRule="auto"/>
        <w:ind w:left="720"/>
        <w:rPr>
          <w:rFonts w:ascii="Palatino Linotype" w:hAnsi="Palatino Linotype" w:cs="Palatino Linotype"/>
          <w:kern w:val="1"/>
          <w:sz w:val="24"/>
          <w:szCs w:val="24"/>
          <w:lang w:eastAsia="hi-IN" w:bidi="hi-IN"/>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b/>
          <w:bCs/>
          <w:sz w:val="24"/>
          <w:szCs w:val="24"/>
        </w:rPr>
      </w:pPr>
      <w:r w:rsidRPr="000835D5">
        <w:rPr>
          <w:rFonts w:ascii="Palatino Linotype" w:hAnsi="Palatino Linotype" w:cs="Palatino Linotype"/>
          <w:b/>
          <w:bCs/>
          <w:kern w:val="1"/>
          <w:sz w:val="24"/>
          <w:szCs w:val="24"/>
          <w:lang w:eastAsia="hi-IN" w:bidi="hi-IN"/>
        </w:rPr>
        <w:t>Gépészeti alapmérések</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i/>
          <w:iCs/>
          <w:sz w:val="24"/>
          <w:szCs w:val="24"/>
        </w:rPr>
        <w:t>36 óra / 36 óra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 ellenőrzés fogalma és folyamata.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Műszaki rajzok olvasása, értelmezése, készítése.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Mértékegységek.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Műszaki mérés eszközeinek ismerete.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Hosszméretek mérése és ellenőrzése.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Szögek mérése és ellenőrzése.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Alak- és helyzetpontosság mérése és ellenőrzése.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Mérési utasítás.</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Mérési pontosság.</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Tűréssel, illesztéssel kapcsolatos alapfogalmak, táblázatok kezelése.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Mérési alapfogalmak, mérési hibák.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Műszerhibák.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Mérési jellemzők.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 egyszerű és nagypontosságú mérőeszközökkel.</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Mérőeszközök.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Hossz- és szögmérő eszközök.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Mechanikai mérőeszközök típusai, működésük, kezelésük.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Digitális mérőeszközök típusai, alkalmazásuk.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Külső felületek mérésének eszközei.</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Belső felületek mérésének eszközei.</w:t>
      </w:r>
    </w:p>
    <w:p w:rsidR="0044357B" w:rsidRPr="000835D5" w:rsidRDefault="0044357B" w:rsidP="00E6525F">
      <w:pPr>
        <w:autoSpaceDE w:val="0"/>
        <w:autoSpaceDN w:val="0"/>
        <w:adjustRightInd w:val="0"/>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Belső felületek mérésének eszközei.</w:t>
      </w:r>
    </w:p>
    <w:p w:rsidR="0044357B" w:rsidRPr="000835D5" w:rsidRDefault="0044357B" w:rsidP="00E6525F">
      <w:pPr>
        <w:autoSpaceDE w:val="0"/>
        <w:autoSpaceDN w:val="0"/>
        <w:adjustRightInd w:val="0"/>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Szögek mérésének, ellenőrzésének eszközei.</w:t>
      </w:r>
    </w:p>
    <w:p w:rsidR="0044357B" w:rsidRPr="000835D5" w:rsidRDefault="0044357B" w:rsidP="00E6525F">
      <w:pPr>
        <w:autoSpaceDE w:val="0"/>
        <w:autoSpaceDN w:val="0"/>
        <w:adjustRightInd w:val="0"/>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Felületi minőség jelölése, ellenőrzésének és mérésének eszközei.</w:t>
      </w:r>
    </w:p>
    <w:p w:rsidR="0044357B" w:rsidRPr="000835D5" w:rsidRDefault="0044357B" w:rsidP="00E6525F">
      <w:pPr>
        <w:autoSpaceDE w:val="0"/>
        <w:autoSpaceDN w:val="0"/>
        <w:adjustRightInd w:val="0"/>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Munkadarabok alak- és helyzetmérésének eszközei, módjai.</w:t>
      </w:r>
    </w:p>
    <w:p w:rsidR="0044357B" w:rsidRPr="000835D5" w:rsidRDefault="0044357B" w:rsidP="00E6525F">
      <w:pPr>
        <w:autoSpaceDE w:val="0"/>
        <w:autoSpaceDN w:val="0"/>
        <w:adjustRightInd w:val="0"/>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Mérési dokumentumok jelentősége, fajtái, tartalma.</w:t>
      </w:r>
    </w:p>
    <w:p w:rsidR="0044357B" w:rsidRPr="000835D5" w:rsidRDefault="0044357B" w:rsidP="00E6525F">
      <w:pPr>
        <w:autoSpaceDE w:val="0"/>
        <w:autoSpaceDN w:val="0"/>
        <w:adjustRightInd w:val="0"/>
        <w:spacing w:after="0" w:line="240" w:lineRule="auto"/>
        <w:ind w:left="709"/>
        <w:rPr>
          <w:rFonts w:ascii="Palatino Linotype" w:hAnsi="Palatino Linotype" w:cs="Palatino Linotype"/>
          <w:kern w:val="24"/>
          <w:sz w:val="24"/>
          <w:szCs w:val="24"/>
          <w:lang w:eastAsia="hi-IN" w:bidi="hi-IN"/>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b/>
          <w:bCs/>
          <w:sz w:val="24"/>
          <w:szCs w:val="24"/>
        </w:rPr>
      </w:pPr>
      <w:r w:rsidRPr="000835D5">
        <w:rPr>
          <w:rFonts w:ascii="Palatino Linotype" w:hAnsi="Palatino Linotype" w:cs="Palatino Linotype"/>
          <w:b/>
          <w:bCs/>
          <w:kern w:val="1"/>
          <w:sz w:val="24"/>
          <w:szCs w:val="24"/>
          <w:lang w:eastAsia="hi-IN" w:bidi="hi-IN"/>
        </w:rPr>
        <w:t>Anyagismeret</w:t>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kern w:val="1"/>
          <w:sz w:val="24"/>
          <w:szCs w:val="24"/>
          <w:lang w:eastAsia="hi-IN" w:bidi="hi-IN"/>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000835D5">
        <w:rPr>
          <w:rFonts w:ascii="Palatino Linotype" w:hAnsi="Palatino Linotype" w:cs="Palatino Linotype"/>
          <w:b/>
          <w:bCs/>
          <w:sz w:val="24"/>
          <w:szCs w:val="24"/>
        </w:rPr>
        <w:t xml:space="preserve">         </w:t>
      </w:r>
      <w:r w:rsidRPr="000835D5">
        <w:rPr>
          <w:rFonts w:ascii="Palatino Linotype" w:hAnsi="Palatino Linotype" w:cs="Palatino Linotype"/>
          <w:b/>
          <w:bCs/>
          <w:i/>
          <w:iCs/>
          <w:sz w:val="24"/>
          <w:szCs w:val="24"/>
        </w:rPr>
        <w:t>36 óra / 36 óra</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Az anyagok kiválasztásának szempontjai.</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Alapanyagok csoportosítása és tulajdonságai.</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Anyagszerkezettani alapismeretek.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Nemfémes szerkezeti anyagok: fa, gumi, bőr, üveg, textíliák.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Tűzálló-, szigetelő-, tömítő-, kenőanyagok.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Vasfémek és ötvözeteik, tulajdonságaik.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Ötvözők hatása.</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A legfontosabb acélfajták alkalmazási területei.</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Kiválasztás szempontjai.</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Nem vasalapú fémes szerkezeti anyagok.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lastRenderedPageBreak/>
        <w:t>Könnyűfémek és ötvözeteik.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Nehézfémek és ötvözeteik.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Szinterelt szerkezeti anyagok.</w:t>
      </w:r>
    </w:p>
    <w:p w:rsidR="0044357B" w:rsidRPr="000835D5" w:rsidRDefault="0044357B" w:rsidP="00E6525F">
      <w:pPr>
        <w:spacing w:after="0" w:line="240" w:lineRule="auto"/>
        <w:ind w:left="709"/>
        <w:rPr>
          <w:rFonts w:ascii="Palatino Linotype" w:hAnsi="Palatino Linotype" w:cs="Palatino Linotype"/>
          <w:kern w:val="24"/>
          <w:sz w:val="24"/>
          <w:szCs w:val="24"/>
          <w:lang w:eastAsia="hi-IN" w:bidi="hi-IN"/>
        </w:rPr>
      </w:pPr>
      <w:r w:rsidRPr="000835D5">
        <w:rPr>
          <w:rFonts w:ascii="Palatino Linotype" w:hAnsi="Palatino Linotype" w:cs="Palatino Linotype"/>
          <w:kern w:val="24"/>
          <w:sz w:val="24"/>
          <w:szCs w:val="24"/>
          <w:lang w:eastAsia="hi-IN" w:bidi="hi-IN"/>
        </w:rPr>
        <w:t>Műanyagok.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Természetes és mesterséges alapú műanyagok.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Műanyagok feldolgozási technológiái.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Segédanyagok.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Hőkezelések, feladatuk, csoportosításuk, elvi alapjai.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Hőkezelő eljárások.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Ötvöző és szennyező elemek hatásai.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Hőkezelési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Jellegzetes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Anyaghibák.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Öntési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Öntvénytervezési szempontok.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Hegesztési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Forgácsolás során képződő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Köszörülési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Képlékeny alakítás okozta hibák.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Kifáradás.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Felületvédelem, felületkikészítés.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Korrózió fogalma, fajtái, folyamata.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Korrózióvizsgálat.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alkatrészek előkészítése és a korrózió elleni védekezés.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Porkohászat.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Fémporok gyártása, sajtolása, zsugorítása.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Porkohászati termékek.</w:t>
      </w:r>
    </w:p>
    <w:p w:rsidR="0044357B" w:rsidRPr="000835D5" w:rsidRDefault="0044357B" w:rsidP="00E6525F">
      <w:pPr>
        <w:spacing w:after="0" w:line="240" w:lineRule="auto"/>
        <w:ind w:left="709"/>
        <w:rPr>
          <w:rFonts w:ascii="Palatino Linotype" w:hAnsi="Palatino Linotype" w:cs="Palatino Linotype"/>
          <w:b/>
          <w:bCs/>
          <w:sz w:val="24"/>
          <w:szCs w:val="24"/>
        </w:rPr>
      </w:pPr>
      <w:r w:rsidRPr="000835D5">
        <w:rPr>
          <w:rFonts w:ascii="Palatino Linotype" w:hAnsi="Palatino Linotype" w:cs="Palatino Linotype"/>
          <w:b/>
          <w:bCs/>
          <w:sz w:val="24"/>
          <w:szCs w:val="24"/>
        </w:rPr>
        <w:t xml:space="preserve">  </w:t>
      </w:r>
    </w:p>
    <w:p w:rsidR="0044357B" w:rsidRPr="000835D5" w:rsidRDefault="0044357B" w:rsidP="00E6525F">
      <w:pPr>
        <w:numPr>
          <w:ilvl w:val="2"/>
          <w:numId w:val="33"/>
        </w:numPr>
        <w:spacing w:after="0" w:line="240" w:lineRule="auto"/>
        <w:ind w:left="709" w:firstLine="0"/>
        <w:rPr>
          <w:rFonts w:ascii="Palatino Linotype" w:hAnsi="Palatino Linotype" w:cs="Palatino Linotype"/>
          <w:b/>
          <w:bCs/>
          <w:i/>
          <w:iCs/>
          <w:sz w:val="24"/>
          <w:szCs w:val="24"/>
        </w:rPr>
      </w:pPr>
      <w:r w:rsidRPr="000835D5">
        <w:rPr>
          <w:rFonts w:ascii="Palatino Linotype" w:hAnsi="Palatino Linotype" w:cs="Palatino Linotype"/>
          <w:b/>
          <w:bCs/>
          <w:sz w:val="24"/>
          <w:szCs w:val="24"/>
        </w:rPr>
        <w:t>Anyagvizsgálat</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000835D5">
        <w:rPr>
          <w:rFonts w:ascii="Palatino Linotype" w:hAnsi="Palatino Linotype" w:cs="Palatino Linotype"/>
          <w:b/>
          <w:bCs/>
          <w:sz w:val="24"/>
          <w:szCs w:val="24"/>
        </w:rPr>
        <w:t xml:space="preserve"> </w:t>
      </w:r>
      <w:r w:rsidRPr="000835D5">
        <w:rPr>
          <w:rFonts w:ascii="Palatino Linotype" w:hAnsi="Palatino Linotype" w:cs="Palatino Linotype"/>
          <w:b/>
          <w:bCs/>
          <w:sz w:val="24"/>
          <w:szCs w:val="24"/>
        </w:rPr>
        <w:t xml:space="preserve">   </w:t>
      </w:r>
      <w:r w:rsidRPr="000835D5">
        <w:rPr>
          <w:rFonts w:ascii="Palatino Linotype" w:hAnsi="Palatino Linotype" w:cs="Palatino Linotype"/>
          <w:b/>
          <w:bCs/>
          <w:i/>
          <w:iCs/>
          <w:sz w:val="24"/>
          <w:szCs w:val="24"/>
        </w:rPr>
        <w:t>36 óra / 36 óra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Hibakimutatás lehetőségei.</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Anyagvizsgálati módok.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Roncsolás-mentes anyagvizsgálatok (repedésvizsgálatok).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Roncsolásos anyagvizsgálatok, szakítóvizsgálat, keménység 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Technológiai próbák.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Szakítóvizsgálat.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szakítógép felépítése, kezelése.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próbatestek előkészítése.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Hajlító- és hajtogató 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Lemezek és szalagok hatogatása.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Hegesztett kötések hajlító vizsgálata.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Csövek gyűrűtágító vizsgálata.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Lapító 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Törésvizsgálat.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lastRenderedPageBreak/>
        <w:t>Ütővizsgálat.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Mélyhúzhatósági vizsgálat célja, berendezése.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Keménységmérés célja, berendezése.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Keménységmérés Poldi kalapáccsal, keménységmérő géppel.</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Próbatestek, kialakításuk.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keménységmérő gépek szerkezeti felépítése, kezelése.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Különböző keménységi eljárások.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Felületi érdesség mérése, érdességmérő etalon használata.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Mérési hibák és kiküszöbölésük.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Metallográfiai 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Makroszkópos és mikroszkópos vizsgálatok.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fémvizsgáló mikroszkóp szerkezete.</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Acélok mikroszkópos vizsgálata.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A nemfémes zárványok meghatározása.</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Endoszkópos 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Folyadékbehatolásos repedésvizsgálat.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Mágnesezhető poros repedésvizsgálat.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Ultrahangos repedésvizsgálat.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Radiográfiai vizsgálat.</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sz w:val="24"/>
          <w:szCs w:val="24"/>
        </w:rPr>
      </w:pPr>
      <w:r w:rsidRPr="000835D5">
        <w:rPr>
          <w:rFonts w:ascii="Palatino Linotype" w:hAnsi="Palatino Linotype" w:cs="Palatino Linotype"/>
          <w:b/>
          <w:bCs/>
          <w:sz w:val="24"/>
          <w:szCs w:val="24"/>
        </w:rPr>
        <w:t>Anyagjelölések</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i/>
          <w:iCs/>
          <w:sz w:val="24"/>
          <w:szCs w:val="24"/>
        </w:rPr>
        <w:t>36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általános gépészeti anyagokra és alkatrészekre vonatkozó előírások.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Szabványok, műszaki táblázatok, gyártmánykatalógusok értelmezése, használata.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Szabványügyi ismeretek.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Magyar Szabvány.</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Nemzetközi szabványok.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szabványos ötvözetek áttekintése a gyakorlati felhasználhatóságot előtérbe helyezve.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Anyagkiválasztás szempontjai.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anyagkiválasztás műszaki, gazdasági szempontjai.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anyagok kikeresése táblázatokból és szabványokból.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ötvözők és szennyezők hatása az acélok tulajdonságaira.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acélok osztályozása és jelölései a MSZ és EN szerint.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vas- és acélöntvények osztályozása és jelölései a MSZ és EN szerint.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alumínium ötvöző anyagai, ötvözeteinek osztályozása és jelölései az MSZ és EN szerint.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réz ötvöző anyagai, ötvözeteinek osztályozása és jelölései az MSZ és EN szerint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ón, ólom és a horgany ötvözőanyagai, ötvözeteinek osztályozása és jelölései az MSZ és EN szerint.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kohászati félkész termékek méretszabványai.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Hűtő- és kenőanyag kiválasztása.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lastRenderedPageBreak/>
        <w:t>Anyagszükséglet meghatározása, kiválasztása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anyag mechanikai tulajdonságát biztosító eljárások kiválasztása, előírása.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Nem szabványos anyagok használata, igénylése.</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sz w:val="24"/>
          <w:szCs w:val="24"/>
        </w:rPr>
      </w:pPr>
      <w:r w:rsidRPr="000835D5">
        <w:rPr>
          <w:rFonts w:ascii="Palatino Linotype" w:hAnsi="Palatino Linotype" w:cs="Palatino Linotype"/>
          <w:b/>
          <w:bCs/>
          <w:sz w:val="24"/>
          <w:szCs w:val="24"/>
        </w:rPr>
        <w:t>Gépészeti alapszerelések</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32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géprajz jelképes ábrázolásainak alkalmazása.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Szerelési dokumentáció összeállítása.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gyártásra, szerelési és javítási technológiára vonatkozó munka-, baleset-, tűz- és környezetvédelmi utasítások előírása.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gyártási és a szerelési költségek kapcsolata.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szerelési családfa felépítése, elemei.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szerelési vázlat.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Szerelési módszerek.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szerelés szervezése.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szerelőüzemek tervezésének szempontjai.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Jellegzetes szerelési eljárások technológiája, szerszám, eszköz és segédanyag-szükséglete, alkalmazási területe.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Sajtolókötés.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Zsugorkötés.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Anyaggal- és alakkal záró kötések.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Csavarkötés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Kiegyensúlyozás (célja, fajtái).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szerelés gépei.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Szerelési tervek készítése.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Szerelési sorrendterv.</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Szerelési műveletterv.</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Szerelési műveleti utasítás.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szerelőmunkák minőségi ellenőrzése, végellenőrzés.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Gépelemek szerelése.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Gördülőcsapágyak fel- és leszerelése tengelyvégre/ről és csapágyházba/ból.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Ékszíjtárcsák, fogaskerekek tengelyre fel és leszerelése, reteszek illesztése.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Hengeres fogaskerekek és kúpkerekek szerelése.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Csigahajtómű szerelése, javítása.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Tengelykapcsolók és kilincsművek szerelése, javítása.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Fogaskerekes hajtóművek szerelése, javítása.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Gépek, gépegységek, szerkezetek szerelése, javítása.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szerelésénél, és javításánál alkalmazott szerszámok, készülékek és műszerek.</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i/>
          <w:iCs/>
          <w:sz w:val="24"/>
          <w:szCs w:val="24"/>
        </w:rPr>
      </w:pPr>
      <w:r w:rsidRPr="000835D5">
        <w:rPr>
          <w:rFonts w:ascii="Palatino Linotype" w:hAnsi="Palatino Linotype" w:cs="Palatino Linotype"/>
          <w:b/>
          <w:bCs/>
          <w:sz w:val="24"/>
          <w:szCs w:val="24"/>
        </w:rPr>
        <w:t>CAD alkalmazás</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32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számítástechnikai eszközök használata a gépészet szakterületen.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egyes programok (WORD, EXCEL, PowerPoint, Internet) felhasználói szintű alkalmazása.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lastRenderedPageBreak/>
        <w:t>A rajzolási és a számítási feladatokhoz szükséges hardver és szoftver igények meghatározása.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Műszaki mechanika témakörben a számítástechnikai eszközök használata a feladatok megoldásához.</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Műszaki mérések témakörben a szükséges dokumentáció elkészítésekor (a számításokhoz, rajzi ábrázolásokhoz) a szükséges számítástechnikai eszközök használata.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Gyártástervezés és a gyártásirányítás témaköreiben a technológia tervezések során használhatók a számítástechnika adta lehetőségek.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CNC témakörei lehetőséget adnak a korszerű eszközökre telepített szoftverek felhasználására.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Karbantartás témakörei során a szoftverek adta lehetőség ismeretében matematikai-statisztikai elemzések készíthetőek.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egyes tantárgyak összes témaköreit jelen keretek között nem tudjuk felsorolni, de helyi szinten megteremthetőek a feltételek a teljesítésére!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 xml:space="preserve">Törekedjünk az egyes számítástechnikai eszközök széleskörű felhasználására a gépészet teljes területén! </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rendelkezésre álló CAD program megismerése.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CAD program lehetőségeinek kihasználása az alkatrészek tervezésekor.</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2D CAD rajzolás, rajzdokumentáció készítése.</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i/>
          <w:iCs/>
          <w:sz w:val="24"/>
          <w:szCs w:val="24"/>
        </w:rPr>
      </w:pPr>
      <w:r w:rsidRPr="000835D5">
        <w:rPr>
          <w:rFonts w:ascii="Palatino Linotype" w:hAnsi="Palatino Linotype" w:cs="Palatino Linotype"/>
          <w:b/>
          <w:bCs/>
          <w:sz w:val="24"/>
          <w:szCs w:val="24"/>
        </w:rPr>
        <w:t>Kézi forgácsolás</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36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Mérő- és ellenőrző eszközök alkalmazása (mérőléc, tolómérő, szögmérő, derékszög, stb.).</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Előrajzolás célja, szerszámai.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előrajzolás folyamata.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Síkbeli és térbeli előrajzolás.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Kézi forgácsoló műveletek (darabolás, hajlítás, fűrészelés, reszelés, köszörülés, fúrás, süllyesztés, dörzsárazás, hántolás, csiszolás, menetvágás, menetfúrás).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egyengetés célja, szerszámai, eszközei, gépei.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Idomvasak, csövek, lemezek egyengetése,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Forgács nélküli alakítási technológiák alkalmazásának megismerése, alkalmazott gépek, eszközök, szerszámok.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darabolás szerszámai, műveletei.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Vágás és nyírás egyenes és görbe vonal mentén.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Kézi és gépi fűrészelés.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Lemezhajlítás.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Peremezés.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Domborítás, ívelés.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megmunkálásokra alkalmas és a gépészeti szakmákban használatos anyagok.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Alkatrészek illesztése.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Illesztés reszeléssel.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Hántoló szerszámok, eszközök.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lastRenderedPageBreak/>
        <w:t>Lemezalkatrész készítése.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Sík és ívelt felületek hántolása.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dörzsárazás szerszámai és művelete.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Tűrésezett furatok alak- és méretellenőrzése.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Illesztés dörzsárazással.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Csiszoló és polírozó anyagok, szerszámok és gépek.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Illesztés csiszolással.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Komplex illesztési munkák, ellenőrző feladatok.</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i/>
          <w:iCs/>
          <w:sz w:val="24"/>
          <w:szCs w:val="24"/>
        </w:rPr>
      </w:pPr>
      <w:r w:rsidRPr="000835D5">
        <w:rPr>
          <w:rFonts w:ascii="Palatino Linotype" w:hAnsi="Palatino Linotype" w:cs="Palatino Linotype"/>
          <w:b/>
          <w:bCs/>
          <w:sz w:val="24"/>
          <w:szCs w:val="24"/>
        </w:rPr>
        <w:t>Gépi forgácsolás I.</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36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Gépi forgácsolás szerszámai.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Gépi forgácsoló alapeljárások gépei.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Esztergálás technológiája, a munkafolyamat mozgásviszonyai.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Esztergagép felépítése, kezelőelemek bemutatása.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esztergakések fajtái, részei, élszögei, befogásuk.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Munkadarab befogása.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Szánok mozgatás kézzel és gépi előtolással.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Palástfelület, homlokfelület esztergálás.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Belső felületek megmunkálása (furatesztergálás, fúrás).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Nagyoló és simító esztergálás.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Esztergakések élezése, mérése, 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Dörzsárazás.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Felületek különleges kidolgozása esztergagépeken.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rovátkolás és a recézés szerszámai, műveletei.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Csiszolás esztergagépen.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hűtés és a kenés megoldásai.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Kúp- és alakfelületek esztergálása.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Külső és belső kúpok készítése.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alakesztergálás szerszámai, kialakításuk.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Revolvereszterga, automata esztergák.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Esztergálás különféle esztergákon.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Menetesztergálás.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menetkészítés szerszámai.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Menetvágás menetkéssel.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Menetek ellenőrzése mérőeszközökkel.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Különleges menetek vágásának technológiája.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Gyalulás, vésés technológiája.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Haránt- és hosszgyalugépek felépítése, működése.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gyalulás szerszámai.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Marás: palástmarás, homlokmarás, síkmarás.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Marás technológiája, a munkafolyamat mozgásviszonyai.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Marógépek felépítése, működése.</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pStyle w:val="Listaszerbekezds"/>
        <w:numPr>
          <w:ilvl w:val="2"/>
          <w:numId w:val="33"/>
        </w:numPr>
        <w:spacing w:after="0" w:line="240" w:lineRule="auto"/>
        <w:ind w:left="709" w:firstLine="0"/>
        <w:rPr>
          <w:rFonts w:ascii="Palatino Linotype" w:hAnsi="Palatino Linotype" w:cs="Palatino Linotype"/>
          <w:b/>
          <w:bCs/>
          <w:sz w:val="24"/>
          <w:szCs w:val="24"/>
        </w:rPr>
      </w:pPr>
      <w:r w:rsidRPr="000835D5">
        <w:rPr>
          <w:rFonts w:ascii="Palatino Linotype" w:hAnsi="Palatino Linotype" w:cs="Palatino Linotype"/>
          <w:b/>
          <w:bCs/>
          <w:sz w:val="24"/>
          <w:szCs w:val="24"/>
          <w:lang w:eastAsia="hu-HU"/>
        </w:rPr>
        <w:lastRenderedPageBreak/>
        <w:t>Gépi forgácsolás II.</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r w:rsidRPr="000835D5">
        <w:rPr>
          <w:rFonts w:ascii="Palatino Linotype" w:hAnsi="Palatino Linotype" w:cs="Palatino Linotype"/>
          <w:b/>
          <w:bCs/>
          <w:i/>
          <w:iCs/>
          <w:sz w:val="24"/>
          <w:szCs w:val="24"/>
        </w:rPr>
        <w:t>18 óra / 18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Köszörülés: palástköszörülés, síkköszörülés, furatköszörülés.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Munkadarab felfogása köszörüléshez.</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Köszörülés technológiája, a munkafolyamat mozgásviszonyai.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Köszörűgépek felépítése, működése.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köszörűszerszámok kialakítása.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Fúrás, furatmegmunkálás technológiája, a munkafolyamat mozgásviszonyai.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fúrógépek szerkezeti felépítése, működése.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fúrás, menetfúrás, dörzsárazás szerszámai.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fúrás során alkalmazott hűtés és kenés.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gépi forgácsolás technológiai adatainak meghatározása a különböző eljárások esetében.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Gépüzemeltetés munkabiztonsági szabályai.</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sz w:val="24"/>
          <w:szCs w:val="24"/>
        </w:rPr>
      </w:pPr>
      <w:r w:rsidRPr="000835D5">
        <w:rPr>
          <w:rFonts w:ascii="Palatino Linotype" w:hAnsi="Palatino Linotype" w:cs="Palatino Linotype"/>
          <w:b/>
          <w:bCs/>
          <w:sz w:val="24"/>
          <w:szCs w:val="24"/>
        </w:rPr>
        <w:t>Műszaki mechanika</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36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Merev testek statikája.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Az erő, erőrendszer jellemzése.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Síkbeli erőrendszer eredőjének meghatározása számítással és szerkesztéssel közös pontban metsződő hatásvonalú erőrendszer esetén.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statika módszerei.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nyomatéki tétel.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Síkidomok súlypontjának meghatározása szerkesztéssel és számítással.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Stabilitás.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Párhuzamos hatásvonalú erőrendszer.</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Síkbeli összetett szerkezetek statikai vizsgálata.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Tartók statikája.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Kéttámaszú tartó koncentrált, megoszló és vegyes terhelése.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Reakcióerők meghatározása szerkesztéssel és számítással.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Igénybevételi ábrák (veszélyes keresztmetszet, maximális nyomaték) szerkesztése, számítása.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Tartók terhelés szerinti vizsgálata.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Egyik végén befogott tartók vizsgálata.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Szilárdságtan, igénybevételek.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Méretezés és ellenőrzés szerepe a műszaki gyakorlatban.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Húzó és nyomó igénybevétel méretezése, 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Hajlító igénybevétel méretezése, 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Nyíró igénybevétel méretezése, 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Csavaró igénybevétel méretezése, 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Kihajlás jellemzése.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Összetett igénybevételek esetei, méretezése, ellenőrzése.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Dinamikus és ismétlődő igénybevételek.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Kifáradási jelenségek.</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i/>
          <w:iCs/>
          <w:sz w:val="24"/>
          <w:szCs w:val="24"/>
        </w:rPr>
      </w:pPr>
      <w:r w:rsidRPr="000835D5">
        <w:rPr>
          <w:rFonts w:ascii="Palatino Linotype" w:hAnsi="Palatino Linotype" w:cs="Palatino Linotype"/>
          <w:b/>
          <w:bCs/>
          <w:sz w:val="24"/>
          <w:szCs w:val="24"/>
        </w:rPr>
        <w:lastRenderedPageBreak/>
        <w:t>Gépelemek</w:t>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32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Gépelemek.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Kötőgépelemek, Szegecskötés.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Szegecstípusok, kötés kialakításának módjai.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Szegecsek anyagai.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Szegecskötés szilárdsági méretezés.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Hegesztett kötés.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Hegesztési varratok jellemzése.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Hegesztett kötés szilárdsági méretezés.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Forrasztott, ragasztott kötések.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Zsugorkötés kialakítása,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Csavarkötések.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Szabványos csavarok és csavaranyák.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Csavarbiztosítások.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Mozgatócsavarok, szilárdsági méretezés.</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Szeg- és csapszegkötések kialakítása,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Ék- és reteszkötések létrehozása, szilárdsági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Bordástengely, kúpos kötések.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Rugók feladata, csoportosítása.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Lengéscsillapítók.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Csövek, csőszerelvények.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Csövek falvastagságának meghatározása.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Tengelyek jellemzése, anyagai,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Csapágyazások, sikló- és gördülőcsapágyak szerkezeti elemei,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Csapágybeépítések, csapágyak kenése.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Tengelykapcsolók általános jellemzése.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Rugók, lengéscsillapítók.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Fékek kialakítása, általános jellemzése.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Fékek méretezése, működtetése.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fogazat jellemzői, geometriája.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Elemi fogazat, kompenzált fogazat, általános fogazat, ferde fogazat jellemzése, számítása.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Fogaskerekek szilárdsági méretezése.</w:t>
      </w:r>
    </w:p>
    <w:p w:rsidR="0044357B" w:rsidRPr="000835D5" w:rsidRDefault="0044357B" w:rsidP="00E6525F">
      <w:pPr>
        <w:spacing w:after="0" w:line="240" w:lineRule="auto"/>
        <w:ind w:left="709"/>
        <w:rPr>
          <w:rFonts w:ascii="Palatino Linotype" w:hAnsi="Palatino Linotype" w:cs="Palatino Linotype"/>
          <w:sz w:val="24"/>
          <w:szCs w:val="24"/>
        </w:rPr>
      </w:pPr>
    </w:p>
    <w:p w:rsidR="0044357B" w:rsidRPr="000835D5" w:rsidRDefault="0044357B" w:rsidP="00E6525F">
      <w:pPr>
        <w:numPr>
          <w:ilvl w:val="2"/>
          <w:numId w:val="33"/>
        </w:numPr>
        <w:spacing w:after="0" w:line="240" w:lineRule="auto"/>
        <w:ind w:left="709" w:firstLine="0"/>
        <w:rPr>
          <w:rFonts w:ascii="Palatino Linotype" w:hAnsi="Palatino Linotype" w:cs="Palatino Linotype"/>
          <w:i/>
          <w:iCs/>
          <w:sz w:val="24"/>
          <w:szCs w:val="24"/>
        </w:rPr>
      </w:pPr>
      <w:r w:rsidRPr="000835D5">
        <w:rPr>
          <w:rFonts w:ascii="Palatino Linotype" w:hAnsi="Palatino Linotype" w:cs="Palatino Linotype"/>
          <w:b/>
          <w:bCs/>
          <w:sz w:val="24"/>
          <w:szCs w:val="24"/>
        </w:rPr>
        <w:t>Hajtások</w:t>
      </w:r>
      <w:r w:rsidRPr="000835D5">
        <w:rPr>
          <w:rFonts w:ascii="Palatino Linotype" w:hAnsi="Palatino Linotype" w:cs="Palatino Linotype"/>
          <w:b/>
          <w:bCs/>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r>
      <w:r w:rsidRPr="000835D5">
        <w:rPr>
          <w:rFonts w:ascii="Palatino Linotype" w:hAnsi="Palatino Linotype" w:cs="Palatino Linotype"/>
          <w:sz w:val="24"/>
          <w:szCs w:val="24"/>
        </w:rPr>
        <w:tab/>
        <w:t xml:space="preserve">          </w:t>
      </w:r>
      <w:r w:rsidRPr="000835D5">
        <w:rPr>
          <w:rFonts w:ascii="Palatino Linotype" w:hAnsi="Palatino Linotype" w:cs="Palatino Linotype"/>
          <w:b/>
          <w:bCs/>
          <w:i/>
          <w:iCs/>
          <w:sz w:val="24"/>
          <w:szCs w:val="24"/>
        </w:rPr>
        <w:t>32 óra / 36 óra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Súrlódáson alapuló nyomaték átszármaztató hajtások: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Dörzshajtás működési elve, erő- és mozgásviszonyai.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Dörzshajtás ellenőrzése, karbantartása.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Laposszíj- és ékszíj hajtás működési elve, jellemzői.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Szíjhajtás gépelemei (szíjtárcsák, szíjak, szíjfeszítők).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Laposszíjhajtás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Ékszíjhajtás szerelése,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Szabványos ékszíjak kiválasztása szabványokból.</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lastRenderedPageBreak/>
        <w:t>Kényszerkapcsolatú nyomaték átszármaztatású hajtások: fogaskerékhajtás {a fogazat jellemzői, geometriája, elemi fogazat, kompenzált fogazat, általános fogazat, ferde fogazat}).</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Fogaskerekek szilárdsági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fogfelületek kifáradásra történő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Kúpfogaskerekek általános jellemzése, geometriai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Csigahajtás jellemzése,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csigahajtás hatásfoka.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Lánchajtás kialakítása.</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Lánchajtás gépelemei, elrendezési megoldások.</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lánchajtás méretezése, ellenőrzése, szerelése.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Ipari hajtóművek feladata, típusai.</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Szerszámgépek fő- és mellékhajtóműveinek jellemzése, méretezése.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Fordulatszámhatárok, szabályozhatóság fokozatos és fokozat nélküli hajtóművek estében.</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A fokozati tényező.</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Hajtóművek vezérlése.</w:t>
      </w:r>
    </w:p>
    <w:p w:rsidR="0044357B" w:rsidRPr="000835D5" w:rsidRDefault="0044357B" w:rsidP="00E6525F">
      <w:pPr>
        <w:spacing w:after="0" w:line="240" w:lineRule="auto"/>
        <w:ind w:left="709"/>
        <w:rPr>
          <w:rFonts w:ascii="Palatino Linotype" w:hAnsi="Palatino Linotype" w:cs="Palatino Linotype"/>
          <w:sz w:val="24"/>
          <w:szCs w:val="24"/>
        </w:rPr>
      </w:pPr>
      <w:r w:rsidRPr="000835D5">
        <w:rPr>
          <w:rFonts w:ascii="Palatino Linotype" w:hAnsi="Palatino Linotype" w:cs="Palatino Linotype"/>
          <w:sz w:val="24"/>
          <w:szCs w:val="24"/>
        </w:rPr>
        <w:t>Hidraulikus hajtóművek.</w:t>
      </w:r>
    </w:p>
    <w:p w:rsidR="0044357B" w:rsidRPr="000835D5" w:rsidRDefault="0044357B"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835D5">
        <w:rPr>
          <w:rFonts w:ascii="Palatino Linotype" w:hAnsi="Palatino Linotype" w:cs="Palatino Linotype"/>
          <w:kern w:val="1"/>
          <w:sz w:val="24"/>
          <w:szCs w:val="24"/>
          <w:lang w:eastAsia="hi-IN" w:bidi="hi-IN"/>
        </w:rPr>
        <w:t>Mechanizmusok.</w:t>
      </w:r>
    </w:p>
    <w:p w:rsidR="0044357B" w:rsidRPr="000835D5" w:rsidRDefault="0044357B" w:rsidP="00E6525F">
      <w:pPr>
        <w:widowControl w:val="0"/>
        <w:suppressAutoHyphens/>
        <w:spacing w:after="0" w:line="240" w:lineRule="auto"/>
        <w:ind w:firstLine="709"/>
        <w:rPr>
          <w:rFonts w:ascii="Palatino Linotype" w:hAnsi="Palatino Linotype" w:cs="Palatino Linotype"/>
          <w:kern w:val="1"/>
          <w:sz w:val="24"/>
          <w:szCs w:val="24"/>
          <w:lang w:eastAsia="hi-IN" w:bidi="hi-IN"/>
        </w:rPr>
      </w:pPr>
    </w:p>
    <w:p w:rsidR="0044357B" w:rsidRPr="000835D5" w:rsidRDefault="0044357B" w:rsidP="00E6525F">
      <w:pPr>
        <w:widowControl w:val="0"/>
        <w:numPr>
          <w:ilvl w:val="1"/>
          <w:numId w:val="33"/>
        </w:numPr>
        <w:suppressAutoHyphens/>
        <w:spacing w:after="0" w:line="240" w:lineRule="auto"/>
        <w:ind w:left="826" w:hanging="469"/>
        <w:rPr>
          <w:rFonts w:ascii="Palatino Linotype" w:hAnsi="Palatino Linotype" w:cs="Palatino Linotype"/>
          <w:b/>
          <w:bCs/>
          <w:i/>
          <w:iCs/>
          <w:sz w:val="24"/>
          <w:szCs w:val="24"/>
        </w:rPr>
      </w:pPr>
      <w:r w:rsidRPr="000835D5">
        <w:rPr>
          <w:rFonts w:ascii="Palatino Linotype" w:hAnsi="Palatino Linotype" w:cs="Palatino Linotype"/>
          <w:b/>
          <w:bCs/>
          <w:i/>
          <w:iCs/>
          <w:sz w:val="24"/>
          <w:szCs w:val="24"/>
        </w:rPr>
        <w:t xml:space="preserve">A képzés javasolt helyszíne </w:t>
      </w:r>
      <w:r w:rsidRPr="000835D5">
        <w:rPr>
          <w:rFonts w:ascii="Palatino Linotype" w:hAnsi="Palatino Linotype" w:cs="Palatino Linotype"/>
          <w:b/>
          <w:bCs/>
          <w:i/>
          <w:iCs/>
          <w:kern w:val="1"/>
          <w:sz w:val="24"/>
          <w:szCs w:val="24"/>
          <w:lang w:eastAsia="hi-IN" w:bidi="hi-IN"/>
        </w:rPr>
        <w:t>(ajánlás)</w:t>
      </w:r>
    </w:p>
    <w:p w:rsidR="0044357B" w:rsidRPr="00E6525F" w:rsidRDefault="0044357B" w:rsidP="00E6525F">
      <w:pPr>
        <w:spacing w:after="0" w:line="240" w:lineRule="auto"/>
        <w:ind w:firstLine="357"/>
        <w:jc w:val="both"/>
        <w:rPr>
          <w:rFonts w:ascii="Palatino Linotype" w:hAnsi="Palatino Linotype" w:cs="Palatino Linotype"/>
          <w:bCs/>
          <w:i/>
          <w:sz w:val="24"/>
          <w:szCs w:val="24"/>
        </w:rPr>
      </w:pPr>
      <w:r w:rsidRPr="00E6525F">
        <w:rPr>
          <w:rFonts w:ascii="Palatino Linotype" w:hAnsi="Palatino Linotype" w:cs="Palatino Linotype"/>
          <w:bCs/>
          <w:i/>
          <w:sz w:val="24"/>
          <w:szCs w:val="24"/>
        </w:rPr>
        <w:t>Szaktanterem és tanműhely</w:t>
      </w:r>
    </w:p>
    <w:p w:rsidR="0044357B" w:rsidRPr="00E6525F" w:rsidRDefault="0044357B" w:rsidP="00E6525F">
      <w:pPr>
        <w:spacing w:after="0" w:line="240" w:lineRule="auto"/>
        <w:ind w:left="792"/>
        <w:jc w:val="both"/>
        <w:rPr>
          <w:rFonts w:ascii="Palatino Linotype" w:hAnsi="Palatino Linotype" w:cs="Palatino Linotype"/>
          <w:b/>
          <w:bCs/>
          <w:i/>
          <w:sz w:val="24"/>
          <w:szCs w:val="24"/>
        </w:rPr>
      </w:pPr>
    </w:p>
    <w:p w:rsidR="0044357B" w:rsidRPr="000835D5" w:rsidRDefault="0044357B" w:rsidP="00E6525F">
      <w:pPr>
        <w:widowControl w:val="0"/>
        <w:numPr>
          <w:ilvl w:val="1"/>
          <w:numId w:val="33"/>
        </w:numPr>
        <w:suppressAutoHyphens/>
        <w:spacing w:after="0" w:line="240" w:lineRule="auto"/>
        <w:ind w:left="826" w:hanging="469"/>
        <w:rPr>
          <w:rFonts w:ascii="Palatino Linotype" w:hAnsi="Palatino Linotype" w:cs="Palatino Linotype"/>
          <w:b/>
          <w:bCs/>
          <w:sz w:val="24"/>
          <w:szCs w:val="24"/>
        </w:rPr>
      </w:pPr>
      <w:r w:rsidRPr="000835D5">
        <w:rPr>
          <w:rFonts w:ascii="Palatino Linotype" w:hAnsi="Palatino Linotype" w:cs="Palatino Linotype"/>
          <w:b/>
          <w:bCs/>
          <w:i/>
          <w:iCs/>
          <w:sz w:val="24"/>
          <w:szCs w:val="24"/>
        </w:rPr>
        <w:t>A tantárgy elsajátítása során alkalmazható sajátos módszerek, tanulói tevékenységformák (ajánlás)</w:t>
      </w:r>
    </w:p>
    <w:p w:rsidR="0044357B" w:rsidRPr="000835D5" w:rsidRDefault="0044357B" w:rsidP="00E6525F">
      <w:pPr>
        <w:widowControl w:val="0"/>
        <w:suppressAutoHyphens/>
        <w:spacing w:after="0" w:line="240" w:lineRule="auto"/>
        <w:rPr>
          <w:rFonts w:ascii="Palatino Linotype" w:hAnsi="Palatino Linotype" w:cs="Palatino Linotype"/>
          <w:b/>
          <w:bCs/>
          <w:sz w:val="24"/>
          <w:szCs w:val="24"/>
        </w:rPr>
      </w:pPr>
    </w:p>
    <w:p w:rsidR="0044357B" w:rsidRPr="000835D5" w:rsidRDefault="0044357B" w:rsidP="00E6525F">
      <w:pPr>
        <w:widowControl w:val="0"/>
        <w:numPr>
          <w:ilvl w:val="2"/>
          <w:numId w:val="33"/>
        </w:numPr>
        <w:suppressAutoHyphens/>
        <w:spacing w:after="0" w:line="240" w:lineRule="auto"/>
        <w:rPr>
          <w:rFonts w:ascii="Palatino Linotype" w:hAnsi="Palatino Linotype" w:cs="Palatino Linotype"/>
          <w:b/>
          <w:bCs/>
          <w:i/>
          <w:iCs/>
          <w:sz w:val="24"/>
          <w:szCs w:val="24"/>
        </w:rPr>
      </w:pPr>
      <w:r w:rsidRPr="000835D5">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4357B" w:rsidRPr="00B9434C" w:rsidTr="00FF0FEC">
        <w:trPr>
          <w:jc w:val="center"/>
        </w:trPr>
        <w:tc>
          <w:tcPr>
            <w:tcW w:w="994" w:type="dxa"/>
            <w:vMerge w:val="restart"/>
            <w:vAlign w:val="center"/>
          </w:tcPr>
          <w:p w:rsidR="0044357B" w:rsidRPr="00B9434C" w:rsidRDefault="0044357B"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44357B" w:rsidRPr="00B9434C" w:rsidTr="00FF0FEC">
        <w:trPr>
          <w:jc w:val="center"/>
        </w:trPr>
        <w:tc>
          <w:tcPr>
            <w:tcW w:w="994"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c>
          <w:tcPr>
            <w:tcW w:w="2800" w:type="dxa"/>
            <w:vMerge/>
            <w:vAlign w:val="center"/>
          </w:tcPr>
          <w:p w:rsidR="0044357B" w:rsidRPr="00B9434C" w:rsidRDefault="0044357B" w:rsidP="00E6525F">
            <w:pPr>
              <w:spacing w:line="240" w:lineRule="auto"/>
              <w:rPr>
                <w:rFonts w:ascii="Palatino Linotype" w:hAnsi="Palatino Linotype" w:cs="Palatino Linotype"/>
                <w:b/>
                <w:bCs/>
                <w:sz w:val="20"/>
                <w:szCs w:val="20"/>
              </w:rPr>
            </w:pP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lastRenderedPageBreak/>
              <w:t>1.8.</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4357B" w:rsidRPr="00052C8D" w:rsidRDefault="0044357B" w:rsidP="00E6525F">
      <w:pPr>
        <w:widowControl w:val="0"/>
        <w:suppressAutoHyphens/>
        <w:spacing w:line="240" w:lineRule="auto"/>
        <w:ind w:left="826"/>
        <w:rPr>
          <w:rFonts w:ascii="Palatino Linotype" w:hAnsi="Palatino Linotype" w:cs="Palatino Linotype"/>
          <w:b/>
          <w:bCs/>
          <w:i/>
          <w:iCs/>
        </w:rPr>
      </w:pPr>
    </w:p>
    <w:p w:rsidR="0044357B" w:rsidRPr="00052C8D" w:rsidRDefault="0044357B" w:rsidP="00E6525F">
      <w:pPr>
        <w:widowControl w:val="0"/>
        <w:numPr>
          <w:ilvl w:val="2"/>
          <w:numId w:val="33"/>
        </w:numPr>
        <w:suppressAutoHyphens/>
        <w:spacing w:after="0" w:line="240" w:lineRule="auto"/>
        <w:rPr>
          <w:rFonts w:ascii="Palatino Linotype" w:hAnsi="Palatino Linotype" w:cs="Palatino Linotype"/>
          <w:b/>
          <w:bCs/>
          <w:i/>
          <w:iCs/>
        </w:rPr>
      </w:pPr>
      <w:r w:rsidRPr="00052C8D">
        <w:rPr>
          <w:rFonts w:ascii="Palatino Linotype" w:hAnsi="Palatino Linotype" w:cs="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357B" w:rsidRPr="00176FAF" w:rsidTr="00FF0FEC">
        <w:trPr>
          <w:cantSplit/>
          <w:trHeight w:val="921"/>
          <w:jc w:val="center"/>
        </w:trPr>
        <w:tc>
          <w:tcPr>
            <w:tcW w:w="828" w:type="dxa"/>
            <w:vMerge w:val="restart"/>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Sor-szám</w:t>
            </w:r>
          </w:p>
        </w:tc>
        <w:tc>
          <w:tcPr>
            <w:tcW w:w="3621" w:type="dxa"/>
            <w:vMerge w:val="restart"/>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tevékenységforma</w:t>
            </w:r>
          </w:p>
        </w:tc>
        <w:tc>
          <w:tcPr>
            <w:tcW w:w="2370" w:type="dxa"/>
            <w:gridSpan w:val="3"/>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 szervezési kerete</w:t>
            </w:r>
          </w:p>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(differenciálási módok)</w:t>
            </w:r>
          </w:p>
        </w:tc>
        <w:tc>
          <w:tcPr>
            <w:tcW w:w="2190" w:type="dxa"/>
            <w:vMerge w:val="restart"/>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Alkalmazandó eszközök és felszerelések (SZVK 6. pont lebontása, pontosítása)</w:t>
            </w:r>
          </w:p>
        </w:tc>
      </w:tr>
      <w:tr w:rsidR="0044357B" w:rsidRPr="00176FAF" w:rsidTr="00FF0FEC">
        <w:trPr>
          <w:cantSplit/>
          <w:trHeight w:val="1076"/>
          <w:jc w:val="center"/>
        </w:trPr>
        <w:tc>
          <w:tcPr>
            <w:tcW w:w="828" w:type="dxa"/>
            <w:vMerge/>
            <w:vAlign w:val="center"/>
          </w:tcPr>
          <w:p w:rsidR="0044357B" w:rsidRPr="00176FAF" w:rsidRDefault="0044357B" w:rsidP="00E6525F">
            <w:pPr>
              <w:spacing w:line="240" w:lineRule="auto"/>
              <w:jc w:val="center"/>
              <w:rPr>
                <w:rFonts w:ascii="Palatino Linotype" w:hAnsi="Palatino Linotype" w:cs="Palatino Linotype"/>
                <w:b/>
                <w:bCs/>
                <w:sz w:val="20"/>
                <w:szCs w:val="20"/>
              </w:rPr>
            </w:pPr>
          </w:p>
        </w:tc>
        <w:tc>
          <w:tcPr>
            <w:tcW w:w="3621" w:type="dxa"/>
            <w:vMerge/>
            <w:vAlign w:val="center"/>
          </w:tcPr>
          <w:p w:rsidR="0044357B" w:rsidRPr="00176FAF" w:rsidRDefault="0044357B" w:rsidP="00E6525F">
            <w:pPr>
              <w:spacing w:line="240" w:lineRule="auto"/>
              <w:rPr>
                <w:rFonts w:ascii="Palatino Linotype" w:hAnsi="Palatino Linotype" w:cs="Palatino Linotype"/>
                <w:b/>
                <w:bCs/>
                <w:sz w:val="20"/>
                <w:szCs w:val="20"/>
              </w:rPr>
            </w:pPr>
          </w:p>
        </w:tc>
        <w:tc>
          <w:tcPr>
            <w:tcW w:w="809" w:type="dxa"/>
            <w:textDirection w:val="btLr"/>
            <w:vAlign w:val="center"/>
          </w:tcPr>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Egyéni</w:t>
            </w:r>
          </w:p>
        </w:tc>
        <w:tc>
          <w:tcPr>
            <w:tcW w:w="798" w:type="dxa"/>
            <w:textDirection w:val="btLr"/>
            <w:vAlign w:val="center"/>
          </w:tcPr>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Csoport-</w:t>
            </w:r>
          </w:p>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bontás</w:t>
            </w:r>
          </w:p>
        </w:tc>
        <w:tc>
          <w:tcPr>
            <w:tcW w:w="763" w:type="dxa"/>
            <w:textDirection w:val="btLr"/>
            <w:vAlign w:val="center"/>
          </w:tcPr>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Osztály-</w:t>
            </w:r>
          </w:p>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keret</w:t>
            </w:r>
          </w:p>
        </w:tc>
        <w:tc>
          <w:tcPr>
            <w:tcW w:w="2190" w:type="dxa"/>
            <w:vMerge/>
            <w:vAlign w:val="center"/>
          </w:tcPr>
          <w:p w:rsidR="0044357B" w:rsidRPr="00176FAF" w:rsidRDefault="0044357B" w:rsidP="00E6525F">
            <w:pPr>
              <w:spacing w:line="240" w:lineRule="auto"/>
              <w:jc w:val="center"/>
              <w:rPr>
                <w:rFonts w:ascii="Palatino Linotype" w:hAnsi="Palatino Linotype" w:cs="Palatino Linotype"/>
                <w:b/>
                <w:bCs/>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1.</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Információ feldolgozó tevékenységek</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önálló feldolgozása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feladattal vezetett feldolgozása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feldolgozása jegyzeteléssel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feldolgozása jegyzeteléssel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feladattal vezetett feldolgozása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1.6.</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önálló rendszerezése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1.7.</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feladattal vezetett rendszerezése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2.</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Írásos elemzések készítése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Leírás készítése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Válaszolás írásban mondatszintű kérdésekre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Tesztfeladat megoldása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lastRenderedPageBreak/>
              <w:t>2.5.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Szöveges előadás egyéni felkészüléssel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2.6.</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utólagos ismertetése szóban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2.7.</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helyszíni ismertetése szóban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3.</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Képi információk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rajz értelmezése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 xml:space="preserve">Összeállítási </w:t>
            </w:r>
            <w:r w:rsidRPr="00176FAF">
              <w:rPr>
                <w:rFonts w:ascii="Palatino Linotype" w:hAnsi="Palatino Linotype" w:cs="Palatino Linotype"/>
                <w:sz w:val="20"/>
                <w:szCs w:val="20"/>
              </w:rPr>
              <w:t xml:space="preserve"> rajz készítése leírásból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w:t>
            </w:r>
            <w:r>
              <w:rPr>
                <w:rFonts w:ascii="Palatino Linotype" w:hAnsi="Palatino Linotype" w:cs="Palatino Linotype"/>
                <w:sz w:val="20"/>
                <w:szCs w:val="20"/>
              </w:rPr>
              <w:t>3</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rajz elemzés, hibakeresés</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trHeight w:val="499"/>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4.</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Komplex információk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Esetleírás készítése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Elemzés készítése tapasztalatokról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Jegyzetkészítés eseményről kérdéssor alapján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Esemény helyszíni értékelése szóban felkészülés után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Utólagos szóbeli beszámoló</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5.</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Csoportos munkaformák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kiscsoportos szövegfeldolgozás</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rendszerezése mozaikfeladattal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Kiscsoportos szakmai munkavégzés irányítással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helyzetgyakorlat</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versenyjáték</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6.</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Gyakorlati munkavégzés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Sz</w:t>
            </w:r>
            <w:r w:rsidRPr="00176FAF">
              <w:rPr>
                <w:rFonts w:ascii="Palatino Linotype" w:hAnsi="Palatino Linotype" w:cs="Palatino Linotype"/>
                <w:sz w:val="20"/>
                <w:szCs w:val="20"/>
              </w:rPr>
              <w:t>akmai munkatevékenység</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Műveletek gyakorlása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Munkamegfigyelés adott szempontok alapján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7.</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Üzemeltetési tevékenységek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lastRenderedPageBreak/>
              <w:t>7.1.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Géprendszer megfigyelése adott szempontok alapján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szerkezetelemzés</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Üzemelési hibák szimulálása és megfigyelése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Adatgyűjtés géprendszer üzemeléséről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8.</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Vizsgálati tevékenységek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próbák végzése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minták elemzése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Geometriai mérési gyakorlat</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w:t>
            </w:r>
            <w:r>
              <w:rPr>
                <w:rFonts w:ascii="Palatino Linotype" w:hAnsi="Palatino Linotype" w:cs="Palatino Linotype"/>
                <w:sz w:val="20"/>
                <w:szCs w:val="20"/>
              </w:rPr>
              <w:t>4</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Anyagminták azonosítása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9.</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,1</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felügyelet mellett</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2</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közvetlen irányítással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bl>
    <w:p w:rsidR="0044357B" w:rsidRPr="000E120B" w:rsidRDefault="0044357B" w:rsidP="00E6525F">
      <w:pPr>
        <w:spacing w:after="0" w:line="240" w:lineRule="auto"/>
        <w:ind w:left="555" w:hanging="15"/>
        <w:jc w:val="both"/>
        <w:rPr>
          <w:rFonts w:ascii="Palatino Linotype" w:hAnsi="Palatino Linotype" w:cs="Palatino Linotype"/>
        </w:rPr>
      </w:pPr>
    </w:p>
    <w:p w:rsidR="0044357B" w:rsidRDefault="0044357B" w:rsidP="00E6525F">
      <w:pPr>
        <w:widowControl w:val="0"/>
        <w:numPr>
          <w:ilvl w:val="1"/>
          <w:numId w:val="33"/>
        </w:numPr>
        <w:suppressAutoHyphens/>
        <w:spacing w:after="0" w:line="240" w:lineRule="auto"/>
        <w:ind w:left="826" w:hanging="469"/>
        <w:rPr>
          <w:rFonts w:ascii="Palatino Linotype" w:hAnsi="Palatino Linotype" w:cs="Palatino Linotype"/>
          <w:b/>
          <w:bCs/>
        </w:rPr>
      </w:pPr>
      <w:r w:rsidRPr="000E120B">
        <w:rPr>
          <w:rFonts w:ascii="Palatino Linotype" w:hAnsi="Palatino Linotype" w:cs="Palatino Linotype"/>
          <w:b/>
          <w:bCs/>
        </w:rPr>
        <w:t>A tantárgy értékelésének módja</w:t>
      </w:r>
    </w:p>
    <w:p w:rsidR="0044357B" w:rsidRPr="003B1C32" w:rsidRDefault="0044357B" w:rsidP="00E6525F">
      <w:pPr>
        <w:widowControl w:val="0"/>
        <w:suppressAutoHyphens/>
        <w:spacing w:line="240" w:lineRule="auto"/>
        <w:ind w:left="357"/>
        <w:rPr>
          <w:rFonts w:ascii="Palatino Linotype" w:hAnsi="Palatino Linotype" w:cs="Palatino Linotype"/>
          <w:kern w:val="1"/>
          <w:lang w:eastAsia="hi-IN" w:bidi="hi-IN"/>
        </w:rPr>
      </w:pPr>
      <w:r w:rsidRPr="003B1C32">
        <w:rPr>
          <w:rFonts w:ascii="Palatino Linotype" w:hAnsi="Palatino Linotype" w:cs="Palatino Linotype"/>
          <w:kern w:val="1"/>
          <w:lang w:eastAsia="hi-IN" w:bidi="hi-IN"/>
        </w:rPr>
        <w:t>A nemzeti köznevelésr</w:t>
      </w:r>
      <w:r w:rsidR="00E6525F">
        <w:rPr>
          <w:rFonts w:ascii="Palatino Linotype" w:hAnsi="Palatino Linotype" w:cs="Palatino Linotype"/>
          <w:kern w:val="1"/>
          <w:lang w:eastAsia="hi-IN" w:bidi="hi-IN"/>
        </w:rPr>
        <w:t>ől szóló 2011. évi CXC. törvény</w:t>
      </w:r>
      <w:r w:rsidRPr="003B1C32">
        <w:rPr>
          <w:rFonts w:ascii="Palatino Linotype" w:hAnsi="Palatino Linotype" w:cs="Palatino Linotype"/>
          <w:kern w:val="1"/>
          <w:lang w:eastAsia="hi-IN" w:bidi="hi-IN"/>
        </w:rPr>
        <w:t xml:space="preserve"> 54. § (2) a) pontja szerinti értékeléssel.</w:t>
      </w:r>
    </w:p>
    <w:p w:rsidR="0044357B" w:rsidRDefault="0044357B" w:rsidP="00E6525F">
      <w:pPr>
        <w:widowControl w:val="0"/>
        <w:suppressAutoHyphens/>
        <w:spacing w:after="0" w:line="240" w:lineRule="auto"/>
        <w:rPr>
          <w:rFonts w:ascii="Palatino Linotype" w:hAnsi="Palatino Linotype" w:cs="Palatino Linotype"/>
          <w:b/>
          <w:bCs/>
        </w:rPr>
      </w:pPr>
    </w:p>
    <w:p w:rsidR="0044357B" w:rsidRPr="000E120B" w:rsidRDefault="0044357B" w:rsidP="00E6525F">
      <w:pPr>
        <w:widowControl w:val="0"/>
        <w:suppressAutoHyphens/>
        <w:spacing w:after="0" w:line="240" w:lineRule="auto"/>
        <w:rPr>
          <w:rFonts w:ascii="Palatino Linotype" w:hAnsi="Palatino Linotype" w:cs="Palatino Linotype"/>
          <w:b/>
          <w:bCs/>
        </w:rPr>
      </w:pPr>
    </w:p>
    <w:p w:rsidR="0044357B" w:rsidRPr="000835D5" w:rsidRDefault="0044357B" w:rsidP="00E6525F">
      <w:pPr>
        <w:widowControl w:val="0"/>
        <w:numPr>
          <w:ilvl w:val="0"/>
          <w:numId w:val="35"/>
        </w:numPr>
        <w:suppressAutoHyphens/>
        <w:spacing w:after="0" w:line="240" w:lineRule="auto"/>
        <w:rPr>
          <w:rFonts w:ascii="Palatino Linotype" w:hAnsi="Palatino Linotype" w:cs="Palatino Linotype"/>
          <w:b/>
          <w:bCs/>
          <w:sz w:val="24"/>
          <w:szCs w:val="24"/>
        </w:rPr>
      </w:pPr>
      <w:r w:rsidRPr="000A1237">
        <w:rPr>
          <w:rFonts w:ascii="Palatino Linotype" w:hAnsi="Palatino Linotype" w:cs="Palatino Linotype"/>
          <w:b/>
          <w:bCs/>
        </w:rPr>
        <w:t xml:space="preserve"> </w:t>
      </w:r>
      <w:r w:rsidRPr="000835D5">
        <w:rPr>
          <w:rFonts w:ascii="Palatino Linotype" w:hAnsi="Palatino Linotype" w:cs="Palatino Linotype"/>
          <w:b/>
          <w:bCs/>
          <w:kern w:val="1"/>
          <w:sz w:val="24"/>
          <w:szCs w:val="24"/>
          <w:lang w:eastAsia="hi-IN" w:bidi="hi-IN"/>
        </w:rPr>
        <w:t>Gépészeti alapozó feladatok gyakorlat tantárgy</w:t>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r>
      <w:r w:rsidRPr="000835D5">
        <w:rPr>
          <w:rFonts w:ascii="Palatino Linotype" w:hAnsi="Palatino Linotype" w:cs="Palatino Linotype"/>
          <w:b/>
          <w:bCs/>
          <w:sz w:val="24"/>
          <w:szCs w:val="24"/>
        </w:rPr>
        <w:tab/>
        <w:t xml:space="preserve">    </w:t>
      </w:r>
    </w:p>
    <w:p w:rsidR="0044357B" w:rsidRPr="000835D5" w:rsidRDefault="0044357B" w:rsidP="00E6525F">
      <w:pPr>
        <w:widowControl w:val="0"/>
        <w:suppressAutoHyphens/>
        <w:spacing w:after="0" w:line="240" w:lineRule="auto"/>
        <w:ind w:left="360"/>
        <w:jc w:val="right"/>
        <w:rPr>
          <w:rFonts w:ascii="Palatino Linotype" w:hAnsi="Palatino Linotype" w:cs="Palatino Linotype"/>
          <w:b/>
          <w:bCs/>
          <w:sz w:val="24"/>
          <w:szCs w:val="24"/>
        </w:rPr>
      </w:pPr>
      <w:r w:rsidRPr="000835D5">
        <w:rPr>
          <w:rFonts w:ascii="Palatino Linotype" w:hAnsi="Palatino Linotype" w:cs="Palatino Linotype"/>
          <w:b/>
          <w:bCs/>
          <w:sz w:val="24"/>
          <w:szCs w:val="24"/>
        </w:rPr>
        <w:t xml:space="preserve"> 288 óra + 315 óra ÖGY / 396 óra + 160 óra ÖGY*</w:t>
      </w:r>
    </w:p>
    <w:p w:rsidR="0044357B" w:rsidRPr="007003F6" w:rsidRDefault="0044357B" w:rsidP="00E6525F">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44357B" w:rsidRPr="00D53847" w:rsidRDefault="0044357B" w:rsidP="00E6525F">
      <w:pPr>
        <w:spacing w:after="0" w:line="240" w:lineRule="auto"/>
        <w:rPr>
          <w:rFonts w:ascii="Palatino Linotype" w:hAnsi="Palatino Linotype" w:cs="Palatino Linotype"/>
          <w:b/>
          <w:bCs/>
          <w:sz w:val="24"/>
          <w:szCs w:val="24"/>
        </w:rPr>
      </w:pPr>
    </w:p>
    <w:p w:rsidR="0044357B" w:rsidRPr="00D53847" w:rsidRDefault="0044357B" w:rsidP="00E6525F">
      <w:pPr>
        <w:pStyle w:val="Listaszerbekezds"/>
        <w:widowControl w:val="0"/>
        <w:numPr>
          <w:ilvl w:val="1"/>
          <w:numId w:val="35"/>
        </w:numPr>
        <w:suppressAutoHyphens/>
        <w:spacing w:after="0" w:line="240" w:lineRule="auto"/>
        <w:rPr>
          <w:rFonts w:ascii="Palatino Linotype" w:hAnsi="Palatino Linotype" w:cs="Palatino Linotype"/>
          <w:b/>
          <w:bCs/>
          <w:sz w:val="24"/>
          <w:szCs w:val="24"/>
        </w:rPr>
      </w:pPr>
      <w:r w:rsidRPr="00D53847">
        <w:rPr>
          <w:rFonts w:ascii="Palatino Linotype" w:hAnsi="Palatino Linotype" w:cs="Palatino Linotype"/>
          <w:b/>
          <w:bCs/>
          <w:sz w:val="24"/>
          <w:szCs w:val="24"/>
        </w:rPr>
        <w:t>A tantárgy tanításának célja</w:t>
      </w:r>
    </w:p>
    <w:p w:rsidR="0044357B" w:rsidRPr="00D53847" w:rsidRDefault="0044357B" w:rsidP="00E6525F">
      <w:pPr>
        <w:widowControl w:val="0"/>
        <w:suppressAutoHyphens/>
        <w:spacing w:after="0" w:line="240" w:lineRule="auto"/>
        <w:ind w:left="35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44357B" w:rsidRPr="00D53847" w:rsidRDefault="0044357B" w:rsidP="00E6525F">
      <w:pPr>
        <w:spacing w:after="0" w:line="240" w:lineRule="auto"/>
        <w:rPr>
          <w:rFonts w:ascii="Palatino Linotype" w:hAnsi="Palatino Linotype" w:cs="Palatino Linotype"/>
          <w:b/>
          <w:bCs/>
          <w:sz w:val="24"/>
          <w:szCs w:val="24"/>
        </w:rPr>
      </w:pPr>
    </w:p>
    <w:p w:rsidR="0044357B" w:rsidRPr="00D53847" w:rsidRDefault="0044357B" w:rsidP="00E6525F">
      <w:pPr>
        <w:widowControl w:val="0"/>
        <w:numPr>
          <w:ilvl w:val="1"/>
          <w:numId w:val="35"/>
        </w:numPr>
        <w:suppressAutoHyphens/>
        <w:spacing w:after="0" w:line="240" w:lineRule="auto"/>
        <w:ind w:left="826" w:hanging="469"/>
        <w:rPr>
          <w:rFonts w:ascii="Palatino Linotype" w:hAnsi="Palatino Linotype" w:cs="Palatino Linotype"/>
          <w:b/>
          <w:bCs/>
          <w:sz w:val="24"/>
          <w:szCs w:val="24"/>
        </w:rPr>
      </w:pPr>
      <w:r w:rsidRPr="00D53847">
        <w:rPr>
          <w:rFonts w:ascii="Palatino Linotype" w:hAnsi="Palatino Linotype" w:cs="Palatino Linotype"/>
          <w:b/>
          <w:bCs/>
          <w:sz w:val="24"/>
          <w:szCs w:val="24"/>
        </w:rPr>
        <w:t>Kapcsolódó közismereti, szakmai tartalmak</w:t>
      </w:r>
    </w:p>
    <w:p w:rsidR="0044357B" w:rsidRPr="00D53847" w:rsidRDefault="0044357B" w:rsidP="00E6525F">
      <w:pPr>
        <w:widowControl w:val="0"/>
        <w:suppressAutoHyphens/>
        <w:spacing w:after="0" w:line="240" w:lineRule="auto"/>
        <w:ind w:left="426"/>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közismereti kerettanterv matematika, kémia, fizika témaköreinek használata. A szakmai modulok közül a Munkavédelem tantárgy és az Elsősegélynyújtás ismeretei.</w:t>
      </w:r>
    </w:p>
    <w:p w:rsidR="0044357B" w:rsidRPr="00D53847" w:rsidRDefault="0044357B" w:rsidP="00E6525F">
      <w:pPr>
        <w:spacing w:after="0" w:line="240" w:lineRule="auto"/>
        <w:rPr>
          <w:rFonts w:ascii="Palatino Linotype" w:hAnsi="Palatino Linotype" w:cs="Palatino Linotype"/>
          <w:kern w:val="1"/>
          <w:sz w:val="24"/>
          <w:szCs w:val="24"/>
          <w:lang w:eastAsia="hi-IN" w:bidi="hi-IN"/>
        </w:rPr>
      </w:pPr>
    </w:p>
    <w:p w:rsidR="0044357B" w:rsidRPr="00D53847" w:rsidRDefault="0044357B" w:rsidP="00E6525F">
      <w:pPr>
        <w:widowControl w:val="0"/>
        <w:numPr>
          <w:ilvl w:val="1"/>
          <w:numId w:val="35"/>
        </w:numPr>
        <w:suppressAutoHyphens/>
        <w:spacing w:after="0" w:line="240" w:lineRule="auto"/>
        <w:ind w:left="826" w:hanging="469"/>
        <w:rPr>
          <w:rFonts w:ascii="Palatino Linotype" w:hAnsi="Palatino Linotype" w:cs="Palatino Linotype"/>
          <w:b/>
          <w:bCs/>
          <w:sz w:val="24"/>
          <w:szCs w:val="24"/>
        </w:rPr>
      </w:pPr>
      <w:r w:rsidRPr="00D53847">
        <w:rPr>
          <w:rFonts w:ascii="Palatino Linotype" w:hAnsi="Palatino Linotype" w:cs="Palatino Linotype"/>
          <w:b/>
          <w:bCs/>
          <w:sz w:val="24"/>
          <w:szCs w:val="24"/>
        </w:rPr>
        <w:lastRenderedPageBreak/>
        <w:t>Témakörök</w:t>
      </w:r>
    </w:p>
    <w:p w:rsidR="0044357B" w:rsidRPr="00D53847" w:rsidRDefault="0044357B" w:rsidP="00E6525F">
      <w:pPr>
        <w:spacing w:after="0" w:line="240" w:lineRule="auto"/>
        <w:rPr>
          <w:rFonts w:ascii="Palatino Linotype" w:hAnsi="Palatino Linotype" w:cs="Palatino Linotype"/>
          <w:b/>
          <w:bCs/>
          <w:sz w:val="24"/>
          <w:szCs w:val="24"/>
        </w:rPr>
      </w:pPr>
    </w:p>
    <w:p w:rsidR="0044357B" w:rsidRPr="00D53847" w:rsidRDefault="0044357B" w:rsidP="00E6525F">
      <w:pPr>
        <w:numPr>
          <w:ilvl w:val="2"/>
          <w:numId w:val="35"/>
        </w:numPr>
        <w:spacing w:after="0" w:line="240" w:lineRule="auto"/>
        <w:ind w:left="1190" w:hanging="623"/>
        <w:rPr>
          <w:rFonts w:ascii="Palatino Linotype" w:hAnsi="Palatino Linotype" w:cs="Palatino Linotype"/>
          <w:b/>
          <w:bCs/>
          <w:sz w:val="24"/>
          <w:szCs w:val="24"/>
        </w:rPr>
      </w:pPr>
      <w:r w:rsidRPr="00D53847">
        <w:rPr>
          <w:rFonts w:ascii="Palatino Linotype" w:hAnsi="Palatino Linotype" w:cs="Palatino Linotype"/>
          <w:b/>
          <w:bCs/>
          <w:kern w:val="1"/>
          <w:sz w:val="24"/>
          <w:szCs w:val="24"/>
          <w:lang w:eastAsia="hi-IN" w:bidi="hi-IN"/>
        </w:rPr>
        <w:t>Műszaki dokumentációk gyakorlat</w:t>
      </w:r>
    </w:p>
    <w:p w:rsidR="0044357B" w:rsidRPr="00D53847" w:rsidRDefault="0044357B" w:rsidP="00E6525F">
      <w:pPr>
        <w:spacing w:after="0" w:line="240" w:lineRule="auto"/>
        <w:ind w:left="1190"/>
        <w:jc w:val="right"/>
        <w:rPr>
          <w:rFonts w:ascii="Palatino Linotype" w:hAnsi="Palatino Linotype" w:cs="Palatino Linotype"/>
          <w:b/>
          <w:bCs/>
          <w:i/>
          <w:sz w:val="24"/>
          <w:szCs w:val="24"/>
        </w:rPr>
      </w:pPr>
      <w:r w:rsidRPr="00D53847">
        <w:rPr>
          <w:rFonts w:ascii="Palatino Linotype" w:hAnsi="Palatino Linotype" w:cs="Palatino Linotype"/>
          <w:b/>
          <w:bCs/>
          <w:i/>
          <w:iCs/>
          <w:sz w:val="24"/>
          <w:szCs w:val="24"/>
        </w:rPr>
        <w:t>36 óra</w:t>
      </w:r>
      <w:r w:rsidRPr="00D53847">
        <w:rPr>
          <w:rFonts w:ascii="Palatino Linotype" w:hAnsi="Palatino Linotype" w:cs="Palatino Linotype"/>
          <w:b/>
          <w:bCs/>
          <w:i/>
          <w:sz w:val="24"/>
          <w:szCs w:val="24"/>
        </w:rPr>
        <w:t>+ 30 óra ÖGY</w:t>
      </w:r>
      <w:r w:rsidRPr="00D53847">
        <w:rPr>
          <w:rFonts w:ascii="Palatino Linotype" w:hAnsi="Palatino Linotype" w:cs="Palatino Linotype"/>
          <w:b/>
          <w:bCs/>
          <w:i/>
          <w:iCs/>
          <w:sz w:val="24"/>
          <w:szCs w:val="24"/>
        </w:rPr>
        <w:t xml:space="preserve"> / 36 óra</w:t>
      </w:r>
      <w:r w:rsidRPr="00D53847">
        <w:rPr>
          <w:rFonts w:ascii="Palatino Linotype" w:hAnsi="Palatino Linotype" w:cs="Palatino Linotype"/>
          <w:b/>
          <w:bCs/>
          <w:i/>
          <w:sz w:val="24"/>
          <w:szCs w:val="24"/>
        </w:rPr>
        <w:t>+ 30 óra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Alkatrészrajzok szerkesztése felvételi vázlat alapján, rajzolvasás.</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Szerelési-, karbantartási utasítások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Szállítói megfelelőségi nyilatkozatok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 xml:space="preserve">Pályázatok formai, tartalmi követelményei. </w:t>
      </w:r>
    </w:p>
    <w:p w:rsidR="0044357B" w:rsidRPr="00D53847" w:rsidRDefault="0044357B" w:rsidP="00E6525F">
      <w:pPr>
        <w:spacing w:after="0" w:line="240" w:lineRule="auto"/>
        <w:ind w:firstLine="567"/>
        <w:rPr>
          <w:sz w:val="24"/>
          <w:szCs w:val="24"/>
        </w:rPr>
      </w:pPr>
      <w:r w:rsidRPr="00D53847">
        <w:rPr>
          <w:rFonts w:ascii="Palatino Linotype" w:hAnsi="Palatino Linotype" w:cs="Palatino Linotype"/>
          <w:kern w:val="1"/>
          <w:sz w:val="24"/>
          <w:szCs w:val="24"/>
          <w:lang w:eastAsia="hi-IN" w:bidi="hi-IN"/>
        </w:rPr>
        <w:t>Engedélyek, törvények, határozatok értelmezése.</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Alkatrészrajzok, összeállítási rajzok, rajzdokumentációk elemzése, archiválása.</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Műhelyrajzok sajátosságai, elkészítése, dokumentálása.</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Különféle szabványok megismerése, alkalmazása.</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Minőségirányítási dokumentumok elkészítésének szempontjai.</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Fájlformátumok, kiterjesztések.</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Szövegszerkesztési alapismeretek.</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 xml:space="preserve">Képfelbontás, rasztergrafika-, vektorgrafika előnyök, hátrányok ismerete. </w:t>
      </w:r>
    </w:p>
    <w:p w:rsidR="0044357B" w:rsidRPr="00D53847" w:rsidRDefault="0044357B" w:rsidP="00E6525F">
      <w:pPr>
        <w:widowControl w:val="0"/>
        <w:suppressAutoHyphens/>
        <w:spacing w:after="0" w:line="240" w:lineRule="auto"/>
        <w:ind w:firstLine="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Engedélyek, törvények, határozatok értelmezése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Alkatrészrajzok, összeállítási rajzok, rajzdokumentációk elemzése, archiválása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Műhelyrajzok sajátosságai, elkészítése, dokumentálása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Megmunkálási technológia behatárolása, sorrendje alkatrészrajzok műszaki tartalmának figyelembevételével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Különféle szabványok megismerése, alkalmazása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Minőségirányítási dokumentumok elkészítésének szempontjai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Gépek, berendezések műszaki dokumentációi, fontosabb paraméterek nyilvántartása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Alkatrészek, eszközök nyilvántartásának szempontjai, dokumentálása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Alkatrészjegyzék, technológiai sorrend, bruttó anyagmennyiség, alkatrész nyersmérete, megmunkáláshoz szükséges szerszám és gép, állásidő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Javítási jegyzőkönyvek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Elektronikus dokumentációk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Fájlformátumok, kiterjesztések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Szövegszerkesztési alapismeretek (ÖGY).</w:t>
      </w:r>
    </w:p>
    <w:p w:rsidR="0044357B" w:rsidRPr="00D53847" w:rsidRDefault="0044357B" w:rsidP="00E6525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 xml:space="preserve">Képfelbontás, rasztergrafika-, vektorgrafika előnyök, hátrányok ismerete (ÖGY). </w:t>
      </w:r>
    </w:p>
    <w:p w:rsidR="0044357B" w:rsidRPr="00D53847" w:rsidRDefault="0044357B"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p>
    <w:p w:rsidR="0044357B" w:rsidRPr="00D53847" w:rsidRDefault="0044357B" w:rsidP="00E6525F">
      <w:pPr>
        <w:numPr>
          <w:ilvl w:val="2"/>
          <w:numId w:val="35"/>
        </w:numPr>
        <w:tabs>
          <w:tab w:val="clear" w:pos="1440"/>
          <w:tab w:val="num" w:pos="567"/>
        </w:tabs>
        <w:spacing w:after="0" w:line="240" w:lineRule="auto"/>
        <w:ind w:left="567" w:firstLine="0"/>
        <w:jc w:val="both"/>
        <w:rPr>
          <w:rFonts w:ascii="Palatino Linotype" w:hAnsi="Palatino Linotype" w:cs="Palatino Linotype"/>
          <w:b/>
          <w:bCs/>
          <w:i/>
          <w:sz w:val="24"/>
          <w:szCs w:val="24"/>
        </w:rPr>
      </w:pPr>
      <w:r w:rsidRPr="00D53847">
        <w:rPr>
          <w:rFonts w:ascii="Palatino Linotype" w:hAnsi="Palatino Linotype" w:cs="Palatino Linotype"/>
          <w:b/>
          <w:bCs/>
          <w:kern w:val="1"/>
          <w:sz w:val="24"/>
          <w:szCs w:val="24"/>
          <w:lang w:eastAsia="hi-IN" w:bidi="hi-IN"/>
        </w:rPr>
        <w:t>Gépészeti alapmérések</w:t>
      </w:r>
      <w:r w:rsidRPr="00D53847">
        <w:rPr>
          <w:rFonts w:ascii="Palatino Linotype" w:hAnsi="Palatino Linotype" w:cs="Palatino Linotype"/>
          <w:b/>
          <w:bCs/>
          <w:sz w:val="24"/>
          <w:szCs w:val="24"/>
        </w:rPr>
        <w:tab/>
      </w:r>
      <w:r w:rsidR="00D53847">
        <w:rPr>
          <w:rFonts w:ascii="Palatino Linotype" w:hAnsi="Palatino Linotype" w:cs="Palatino Linotype"/>
          <w:b/>
          <w:bCs/>
          <w:sz w:val="24"/>
          <w:szCs w:val="24"/>
        </w:rPr>
        <w:t xml:space="preserve">         </w:t>
      </w:r>
      <w:r w:rsidRPr="00D53847">
        <w:rPr>
          <w:rFonts w:ascii="Palatino Linotype" w:hAnsi="Palatino Linotype" w:cs="Palatino Linotype"/>
          <w:b/>
          <w:bCs/>
          <w:i/>
          <w:iCs/>
          <w:sz w:val="24"/>
          <w:szCs w:val="24"/>
        </w:rPr>
        <w:t>36 óra</w:t>
      </w:r>
      <w:r w:rsidRPr="00D53847">
        <w:rPr>
          <w:rFonts w:ascii="Palatino Linotype" w:hAnsi="Palatino Linotype" w:cs="Palatino Linotype"/>
          <w:b/>
          <w:bCs/>
          <w:i/>
          <w:sz w:val="24"/>
          <w:szCs w:val="24"/>
        </w:rPr>
        <w:t>+ 30 óra ÖGY</w:t>
      </w:r>
      <w:r w:rsidRPr="00D53847">
        <w:rPr>
          <w:rFonts w:ascii="Palatino Linotype" w:hAnsi="Palatino Linotype" w:cs="Palatino Linotype"/>
          <w:b/>
          <w:bCs/>
          <w:i/>
          <w:iCs/>
          <w:sz w:val="24"/>
          <w:szCs w:val="24"/>
        </w:rPr>
        <w:t xml:space="preserve"> / 36 óra</w:t>
      </w:r>
      <w:r w:rsidRPr="00D53847">
        <w:rPr>
          <w:rFonts w:ascii="Palatino Linotype" w:hAnsi="Palatino Linotype" w:cs="Palatino Linotype"/>
          <w:b/>
          <w:bCs/>
          <w:i/>
          <w:sz w:val="24"/>
          <w:szCs w:val="24"/>
        </w:rPr>
        <w:t>+ 30 óra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Külső és belső felületek ellenőrzése egyszerű ellenőrző eszközökkel.</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Külső felületek mérése, ellenőrzése tolómérővel, talpas tolómérővel, mikrométerrel.</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Belső felületek mérése, ellenőrzése mélységmérő tolómérővel, mikrométerrel.</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Szögmérés mechanikai szögmérővel.</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Külső kúpok mérése, ellenőrzése.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Belső kúpok mérése, ellenőrzése.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lastRenderedPageBreak/>
        <w:t>Munkadarabok mérése digitális mérőeszközökkel.</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Munkadarabok mérése digitális tolómérővel, digitális mérőórával.</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Felületi érdesség ellenőrzése, mérése.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Munkadarabok alak- és helyzetpontosságának mérése, ellenőrzése.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Körkörösség ellenőrzése, tengely ütésellenőrzése.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Egyenesség, síklapúság, derékszögesség, párhuzamosság, egytengelyűség mérése, ellenőrzése.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Keménységmérések Brinnel, Rockwell, Vickers, egyéb.</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Mérési dokumentumok készítése.</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Felvételi vázlatok készítése méretellenőrzésekhez.</w:t>
      </w:r>
    </w:p>
    <w:p w:rsidR="0044357B" w:rsidRPr="00D53847" w:rsidRDefault="0044357B" w:rsidP="00E6525F">
      <w:pPr>
        <w:widowControl w:val="0"/>
        <w:shd w:val="clear" w:color="auto" w:fill="FFFFFF"/>
        <w:suppressAutoHyphens/>
        <w:spacing w:after="0" w:line="240" w:lineRule="auto"/>
        <w:ind w:firstLine="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Külső és belső felületek ellenőrzése egyszerű ellenőrző eszközökkel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Külső felületek mérése, ellenőrzése tolómérővel, talpas tolómérővel, mikrométerrel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Belső felületek mérése, ellenőrzése mélységmérő tolómérővel, mikrométerrel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Szögmérés mechanikai szögmérővel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Külső kúpok mérése, ellenőrzése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Belső kúpok mérése, ellenőrzése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Munkadarabok mérése digitális mérőeszközökkel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Munkadarabok mérése digitális tolómérővel, digitális mérőórával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Felületi érdesség ellenőrzése, mérése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Munkadarabok alak- és helyzetpontosságának mérése, ellenőrzése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Körkörösség ellenőrzése, tengely ütésellenőrzése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Egyenesség, síklapúság, derékszögesség, párhuzamosság, egytengelyűség mérése, ellenőrzése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 xml:space="preserve">Keménységmérések Brinnel, Rockwell, Vickers, egyéb (ÖGY). </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Mérési dokumentumok készítése (ÖGY).</w:t>
      </w:r>
    </w:p>
    <w:p w:rsidR="0044357B" w:rsidRPr="00D53847" w:rsidRDefault="0044357B" w:rsidP="00E6525F">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Felvételi vázlatok készítése méretellenőrzésekhez (ÖGY).</w:t>
      </w:r>
    </w:p>
    <w:p w:rsidR="0044357B" w:rsidRPr="00D53847" w:rsidRDefault="0044357B" w:rsidP="00E6525F">
      <w:pPr>
        <w:widowControl w:val="0"/>
        <w:suppressAutoHyphens/>
        <w:spacing w:after="0" w:line="240" w:lineRule="auto"/>
        <w:ind w:left="709"/>
        <w:jc w:val="both"/>
        <w:rPr>
          <w:rFonts w:ascii="Palatino Linotype" w:hAnsi="Palatino Linotype" w:cs="Palatino Linotype"/>
          <w:kern w:val="1"/>
          <w:sz w:val="24"/>
          <w:szCs w:val="24"/>
          <w:highlight w:val="lightGray"/>
          <w:lang w:eastAsia="hi-IN" w:bidi="hi-IN"/>
        </w:rPr>
      </w:pPr>
    </w:p>
    <w:p w:rsidR="0044357B" w:rsidRPr="00D53847" w:rsidRDefault="0044357B" w:rsidP="00E6525F">
      <w:pPr>
        <w:numPr>
          <w:ilvl w:val="2"/>
          <w:numId w:val="35"/>
        </w:numPr>
        <w:spacing w:after="0" w:line="240" w:lineRule="auto"/>
        <w:ind w:left="1190" w:hanging="623"/>
        <w:rPr>
          <w:rFonts w:ascii="Palatino Linotype" w:hAnsi="Palatino Linotype" w:cs="Palatino Linotype"/>
          <w:b/>
          <w:bCs/>
          <w:i/>
          <w:sz w:val="24"/>
          <w:szCs w:val="24"/>
        </w:rPr>
      </w:pPr>
      <w:r w:rsidRPr="00D53847">
        <w:rPr>
          <w:rFonts w:ascii="Palatino Linotype" w:hAnsi="Palatino Linotype" w:cs="Palatino Linotype"/>
          <w:b/>
          <w:bCs/>
          <w:kern w:val="1"/>
          <w:sz w:val="24"/>
          <w:szCs w:val="24"/>
          <w:lang w:eastAsia="hi-IN" w:bidi="hi-IN"/>
        </w:rPr>
        <w:t>Anyagismeret gyakorlat</w:t>
      </w:r>
      <w:r w:rsidRPr="00D53847">
        <w:rPr>
          <w:rFonts w:ascii="Palatino Linotype" w:hAnsi="Palatino Linotype" w:cs="Palatino Linotype"/>
          <w:b/>
          <w:bCs/>
          <w:sz w:val="24"/>
          <w:szCs w:val="24"/>
        </w:rPr>
        <w:tab/>
      </w:r>
      <w:r w:rsidR="00D53847">
        <w:rPr>
          <w:rFonts w:ascii="Palatino Linotype" w:hAnsi="Palatino Linotype" w:cs="Palatino Linotype"/>
          <w:b/>
          <w:bCs/>
          <w:sz w:val="24"/>
          <w:szCs w:val="24"/>
        </w:rPr>
        <w:t xml:space="preserve">        </w:t>
      </w:r>
      <w:r w:rsidRPr="00D53847">
        <w:rPr>
          <w:rFonts w:ascii="Palatino Linotype" w:hAnsi="Palatino Linotype" w:cs="Palatino Linotype"/>
          <w:b/>
          <w:bCs/>
          <w:sz w:val="24"/>
          <w:szCs w:val="24"/>
        </w:rPr>
        <w:t xml:space="preserve"> </w:t>
      </w:r>
      <w:r w:rsidRPr="00D53847">
        <w:rPr>
          <w:rFonts w:ascii="Palatino Linotype" w:hAnsi="Palatino Linotype" w:cs="Palatino Linotype"/>
          <w:b/>
          <w:bCs/>
          <w:i/>
          <w:iCs/>
          <w:sz w:val="24"/>
          <w:szCs w:val="24"/>
        </w:rPr>
        <w:t>18 óra</w:t>
      </w:r>
      <w:r w:rsidRPr="00D53847">
        <w:rPr>
          <w:rFonts w:ascii="Palatino Linotype" w:hAnsi="Palatino Linotype" w:cs="Palatino Linotype"/>
          <w:b/>
          <w:bCs/>
          <w:i/>
          <w:sz w:val="24"/>
          <w:szCs w:val="24"/>
        </w:rPr>
        <w:t>+ 35 óra ÖGY</w:t>
      </w:r>
      <w:r w:rsidRPr="00D53847">
        <w:rPr>
          <w:rFonts w:ascii="Palatino Linotype" w:hAnsi="Palatino Linotype" w:cs="Palatino Linotype"/>
          <w:b/>
          <w:bCs/>
          <w:i/>
          <w:iCs/>
          <w:sz w:val="24"/>
          <w:szCs w:val="24"/>
        </w:rPr>
        <w:t xml:space="preserve"> / 18 óra</w:t>
      </w:r>
      <w:r w:rsidRPr="00D53847">
        <w:rPr>
          <w:rFonts w:ascii="Palatino Linotype" w:hAnsi="Palatino Linotype" w:cs="Palatino Linotype"/>
          <w:b/>
          <w:bCs/>
          <w:i/>
          <w:sz w:val="24"/>
          <w:szCs w:val="24"/>
        </w:rPr>
        <w:t>+ 30 óra ÖGY</w:t>
      </w:r>
    </w:p>
    <w:p w:rsidR="0044357B" w:rsidRPr="00D53847" w:rsidRDefault="0044357B" w:rsidP="00E6525F">
      <w:pPr>
        <w:spacing w:after="0" w:line="240" w:lineRule="auto"/>
        <w:ind w:firstLine="567"/>
        <w:rPr>
          <w:rFonts w:ascii="Palatino Linotype" w:hAnsi="Palatino Linotype" w:cs="Palatino Linotype"/>
          <w:b/>
          <w:bCs/>
          <w:sz w:val="24"/>
          <w:szCs w:val="24"/>
        </w:rPr>
      </w:pPr>
      <w:r w:rsidRPr="00D53847">
        <w:rPr>
          <w:rFonts w:ascii="Palatino Linotype" w:hAnsi="Palatino Linotype" w:cs="Palatino Linotype"/>
          <w:sz w:val="24"/>
          <w:szCs w:val="24"/>
        </w:rPr>
        <w:t>Szakítóvizsgálat.</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A szakítógép szerkezeti felépítése, kezelése.</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A vizsgálat folyamata, diagram felvétele.</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A mérési eredmények kiértékelése.</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Roncsolásmentes anyagvizsgálatok (repedésvizsgálatok) (ÖGY).</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Roncsolásos anyagvizsgálatok (ÖGY).</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 xml:space="preserve">Keménységmérések Brinnel, Rockwell, Vickers, egyéb (ÖGY). </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Keménységmérő eljárások.</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Mikro-keménységmérés.</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Keménységmérés meleg állapotban.</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Dinamikus keménységmérések.</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Rugalmas utóhatás.</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Rugalmas alakváltozás.</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lastRenderedPageBreak/>
        <w:t>Kúszás és relaxáció.</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Mechanikai kifáradás, Wöhler-görbe.</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Frekvencia befolyása a kifáradásra.</w:t>
      </w:r>
    </w:p>
    <w:p w:rsidR="0044357B" w:rsidRPr="00D53847" w:rsidRDefault="0044357B" w:rsidP="00E6525F">
      <w:pPr>
        <w:spacing w:after="0" w:line="240" w:lineRule="auto"/>
        <w:ind w:left="567"/>
        <w:rPr>
          <w:rFonts w:ascii="Palatino Linotype" w:hAnsi="Palatino Linotype" w:cs="Palatino Linotype"/>
          <w:sz w:val="24"/>
          <w:szCs w:val="24"/>
        </w:rPr>
      </w:pPr>
      <w:r w:rsidRPr="00D53847">
        <w:rPr>
          <w:rFonts w:ascii="Palatino Linotype" w:hAnsi="Palatino Linotype" w:cs="Palatino Linotype"/>
          <w:sz w:val="24"/>
          <w:szCs w:val="24"/>
        </w:rPr>
        <w:t>Fárasztó gépek.</w:t>
      </w:r>
    </w:p>
    <w:p w:rsidR="0044357B" w:rsidRPr="00D53847" w:rsidRDefault="0044357B" w:rsidP="00E6525F">
      <w:pPr>
        <w:spacing w:after="0" w:line="240" w:lineRule="auto"/>
        <w:rPr>
          <w:rFonts w:ascii="Palatino Linotype" w:hAnsi="Palatino Linotype" w:cs="Palatino Linotype"/>
          <w:b/>
          <w:bCs/>
          <w:sz w:val="24"/>
          <w:szCs w:val="24"/>
        </w:rPr>
      </w:pPr>
      <w:r w:rsidRPr="00D53847">
        <w:rPr>
          <w:rFonts w:ascii="Palatino Linotype" w:hAnsi="Palatino Linotype" w:cs="Palatino Linotype"/>
          <w:b/>
          <w:bCs/>
          <w:sz w:val="24"/>
          <w:szCs w:val="24"/>
        </w:rPr>
        <w:t xml:space="preserve"> </w:t>
      </w:r>
    </w:p>
    <w:p w:rsidR="0044357B" w:rsidRPr="00D53847" w:rsidRDefault="0044357B" w:rsidP="00E6525F">
      <w:pPr>
        <w:numPr>
          <w:ilvl w:val="2"/>
          <w:numId w:val="35"/>
        </w:numPr>
        <w:spacing w:after="0" w:line="240" w:lineRule="auto"/>
        <w:ind w:left="1190" w:hanging="623"/>
        <w:rPr>
          <w:rFonts w:ascii="Palatino Linotype" w:hAnsi="Palatino Linotype" w:cs="Palatino Linotype"/>
          <w:b/>
          <w:bCs/>
          <w:sz w:val="24"/>
          <w:szCs w:val="24"/>
        </w:rPr>
      </w:pPr>
      <w:r w:rsidRPr="00D53847">
        <w:rPr>
          <w:rFonts w:ascii="Palatino Linotype" w:hAnsi="Palatino Linotype" w:cs="Palatino Linotype"/>
          <w:b/>
          <w:bCs/>
          <w:kern w:val="1"/>
          <w:sz w:val="24"/>
          <w:szCs w:val="24"/>
          <w:lang w:eastAsia="hi-IN" w:bidi="hi-IN"/>
        </w:rPr>
        <w:t>Anyagvizsgálat gyakorlat</w:t>
      </w:r>
      <w:r w:rsidRPr="00D53847">
        <w:rPr>
          <w:rFonts w:ascii="Palatino Linotype" w:hAnsi="Palatino Linotype" w:cs="Palatino Linotype"/>
          <w:b/>
          <w:bCs/>
          <w:kern w:val="1"/>
          <w:sz w:val="24"/>
          <w:szCs w:val="24"/>
          <w:lang w:eastAsia="hi-IN" w:bidi="hi-IN"/>
        </w:rPr>
        <w:tab/>
      </w:r>
      <w:r w:rsidRPr="00D53847">
        <w:rPr>
          <w:rFonts w:ascii="Palatino Linotype" w:hAnsi="Palatino Linotype" w:cs="Palatino Linotype"/>
          <w:b/>
          <w:bCs/>
          <w:kern w:val="1"/>
          <w:sz w:val="24"/>
          <w:szCs w:val="24"/>
          <w:lang w:eastAsia="hi-IN" w:bidi="hi-IN"/>
        </w:rPr>
        <w:tab/>
      </w:r>
      <w:r w:rsidRPr="00D53847">
        <w:rPr>
          <w:rFonts w:ascii="Palatino Linotype" w:hAnsi="Palatino Linotype" w:cs="Palatino Linotype"/>
          <w:b/>
          <w:bCs/>
          <w:kern w:val="1"/>
          <w:sz w:val="24"/>
          <w:szCs w:val="24"/>
          <w:lang w:eastAsia="hi-IN" w:bidi="hi-IN"/>
        </w:rPr>
        <w:tab/>
      </w:r>
      <w:r w:rsidRPr="00D53847">
        <w:rPr>
          <w:rFonts w:ascii="Palatino Linotype" w:hAnsi="Palatino Linotype" w:cs="Palatino Linotype"/>
          <w:b/>
          <w:bCs/>
          <w:kern w:val="1"/>
          <w:sz w:val="24"/>
          <w:szCs w:val="24"/>
          <w:lang w:eastAsia="hi-IN" w:bidi="hi-IN"/>
        </w:rPr>
        <w:tab/>
        <w:t xml:space="preserve">     </w:t>
      </w:r>
      <w:r w:rsidRPr="00D53847">
        <w:rPr>
          <w:rFonts w:ascii="Palatino Linotype" w:hAnsi="Palatino Linotype" w:cs="Palatino Linotype"/>
          <w:b/>
          <w:bCs/>
          <w:kern w:val="1"/>
          <w:sz w:val="24"/>
          <w:szCs w:val="24"/>
          <w:lang w:eastAsia="hi-IN" w:bidi="hi-IN"/>
        </w:rPr>
        <w:tab/>
      </w:r>
      <w:r w:rsidRPr="00D53847">
        <w:rPr>
          <w:rFonts w:ascii="Palatino Linotype" w:hAnsi="Palatino Linotype" w:cs="Palatino Linotype"/>
          <w:b/>
          <w:bCs/>
          <w:i/>
          <w:kern w:val="1"/>
          <w:sz w:val="24"/>
          <w:szCs w:val="24"/>
          <w:lang w:eastAsia="hi-IN" w:bidi="hi-IN"/>
        </w:rPr>
        <w:t xml:space="preserve"> </w:t>
      </w:r>
      <w:r w:rsidR="00D53847" w:rsidRPr="00D53847">
        <w:rPr>
          <w:rFonts w:ascii="Palatino Linotype" w:hAnsi="Palatino Linotype" w:cs="Palatino Linotype"/>
          <w:b/>
          <w:bCs/>
          <w:i/>
          <w:kern w:val="1"/>
          <w:sz w:val="24"/>
          <w:szCs w:val="24"/>
          <w:lang w:eastAsia="hi-IN" w:bidi="hi-IN"/>
        </w:rPr>
        <w:t xml:space="preserve">       </w:t>
      </w:r>
      <w:r w:rsidRPr="00D53847">
        <w:rPr>
          <w:rFonts w:ascii="Palatino Linotype" w:hAnsi="Palatino Linotype" w:cs="Palatino Linotype"/>
          <w:b/>
          <w:bCs/>
          <w:i/>
          <w:kern w:val="1"/>
          <w:sz w:val="24"/>
          <w:szCs w:val="24"/>
          <w:lang w:eastAsia="hi-IN" w:bidi="hi-IN"/>
        </w:rPr>
        <w:t xml:space="preserve"> </w:t>
      </w:r>
      <w:r w:rsidRPr="00D53847">
        <w:rPr>
          <w:rFonts w:ascii="Palatino Linotype" w:hAnsi="Palatino Linotype" w:cs="Palatino Linotype"/>
          <w:b/>
          <w:bCs/>
          <w:i/>
          <w:sz w:val="24"/>
          <w:szCs w:val="24"/>
        </w:rPr>
        <w:t>18 óra  / 36 óra</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Melegalakíthatósági technológiai próbák.</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Hidegalakíthatósági technológiai próbák.</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Nyomóvizsgálat.</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Hajlítóvizsgálat.</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Csavaróvizsgálat.</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Törésmechanikai vizsgálatok, Charpy-féle ütve hajlító vizsgálat.</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Vegyi összetétel vizsgálata.</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Korróziós vizsgálatok.</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Mikroszkópikus vizsgálatok, maratás, polírozás, csiszolás.</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Hőtechnikai tulajdonságok.</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Villamos vezetőképesség mérése.</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Mágneses tulajdonság vizsgálata.</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Fémek és ötvözetek tulajdonságai.</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hűtési sebesség hatása az acélok szövetszerkezetére, tulajdonságaira.</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Ötvözőelemek hatása az acélok szövetszerkezetére, tulajdonságaira.</w:t>
      </w:r>
    </w:p>
    <w:p w:rsidR="0044357B" w:rsidRPr="00D53847" w:rsidRDefault="0044357B" w:rsidP="00E6525F">
      <w:pPr>
        <w:widowControl w:val="0"/>
        <w:suppressAutoHyphens/>
        <w:spacing w:after="0" w:line="240" w:lineRule="auto"/>
        <w:ind w:firstLine="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Hőkezelések csoportosítása.</w:t>
      </w:r>
    </w:p>
    <w:p w:rsidR="0044357B" w:rsidRPr="00D53847" w:rsidRDefault="0044357B" w:rsidP="00E6525F">
      <w:pPr>
        <w:widowControl w:val="0"/>
        <w:suppressAutoHyphens/>
        <w:spacing w:after="0" w:line="240" w:lineRule="auto"/>
        <w:ind w:left="709"/>
        <w:jc w:val="both"/>
        <w:rPr>
          <w:rFonts w:ascii="Palatino Linotype" w:hAnsi="Palatino Linotype" w:cs="Palatino Linotype"/>
          <w:kern w:val="1"/>
          <w:sz w:val="24"/>
          <w:szCs w:val="24"/>
          <w:highlight w:val="lightGray"/>
          <w:lang w:eastAsia="hi-IN" w:bidi="hi-IN"/>
        </w:rPr>
      </w:pPr>
    </w:p>
    <w:p w:rsidR="0044357B" w:rsidRPr="00D53847" w:rsidRDefault="0044357B" w:rsidP="00E6525F">
      <w:pPr>
        <w:numPr>
          <w:ilvl w:val="2"/>
          <w:numId w:val="35"/>
        </w:numPr>
        <w:spacing w:after="0" w:line="240" w:lineRule="auto"/>
        <w:ind w:left="1190" w:hanging="623"/>
        <w:rPr>
          <w:rFonts w:ascii="Palatino Linotype" w:hAnsi="Palatino Linotype" w:cs="Palatino Linotype"/>
          <w:sz w:val="24"/>
          <w:szCs w:val="24"/>
        </w:rPr>
      </w:pPr>
      <w:r w:rsidRPr="00D53847">
        <w:rPr>
          <w:rFonts w:ascii="Palatino Linotype" w:hAnsi="Palatino Linotype" w:cs="Palatino Linotype"/>
          <w:b/>
          <w:bCs/>
          <w:sz w:val="24"/>
          <w:szCs w:val="24"/>
        </w:rPr>
        <w:t>Kézi forgácsolási gyakorlat</w:t>
      </w:r>
      <w:r w:rsidRPr="00D53847">
        <w:rPr>
          <w:rFonts w:ascii="Palatino Linotype" w:hAnsi="Palatino Linotype" w:cs="Palatino Linotype"/>
          <w:b/>
          <w:bCs/>
          <w:sz w:val="24"/>
          <w:szCs w:val="24"/>
        </w:rPr>
        <w:tab/>
      </w:r>
      <w:r w:rsidR="00D53847">
        <w:rPr>
          <w:rFonts w:ascii="Palatino Linotype" w:hAnsi="Palatino Linotype" w:cs="Palatino Linotype"/>
          <w:sz w:val="24"/>
          <w:szCs w:val="24"/>
        </w:rPr>
        <w:t xml:space="preserve">     </w:t>
      </w:r>
      <w:r w:rsidRPr="00D53847">
        <w:rPr>
          <w:rFonts w:ascii="Palatino Linotype" w:hAnsi="Palatino Linotype" w:cs="Palatino Linotype"/>
          <w:b/>
          <w:bCs/>
          <w:i/>
          <w:iCs/>
          <w:sz w:val="24"/>
          <w:szCs w:val="24"/>
        </w:rPr>
        <w:t>72 óra</w:t>
      </w:r>
      <w:r w:rsidRPr="00D53847">
        <w:rPr>
          <w:rFonts w:ascii="Palatino Linotype" w:hAnsi="Palatino Linotype" w:cs="Palatino Linotype"/>
          <w:b/>
          <w:bCs/>
          <w:i/>
          <w:sz w:val="24"/>
          <w:szCs w:val="24"/>
        </w:rPr>
        <w:t>+ 105 óra ÖGY</w:t>
      </w:r>
      <w:r w:rsidRPr="00D53847">
        <w:rPr>
          <w:rFonts w:ascii="Palatino Linotype" w:hAnsi="Palatino Linotype" w:cs="Palatino Linotype"/>
          <w:b/>
          <w:bCs/>
          <w:i/>
          <w:iCs/>
          <w:sz w:val="24"/>
          <w:szCs w:val="24"/>
        </w:rPr>
        <w:t xml:space="preserve"> / 126 óra</w:t>
      </w:r>
      <w:r w:rsidRPr="00D53847">
        <w:rPr>
          <w:rFonts w:ascii="Palatino Linotype" w:hAnsi="Palatino Linotype" w:cs="Palatino Linotype"/>
          <w:b/>
          <w:bCs/>
          <w:i/>
          <w:sz w:val="24"/>
          <w:szCs w:val="24"/>
        </w:rPr>
        <w:t>+ 35 óra ÖGY</w:t>
      </w:r>
      <w:r w:rsidRPr="00D53847">
        <w:rPr>
          <w:rFonts w:ascii="Palatino Linotype" w:hAnsi="Palatino Linotype" w:cs="Palatino Linotype"/>
          <w:b/>
          <w:bCs/>
          <w:sz w:val="24"/>
          <w:szCs w:val="24"/>
        </w:rPr>
        <w:t xml:space="preserve"> </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előrajzolással szembeni követelmények.</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lépései.</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szerszámai, eszközei.</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Mérő és ellenőrző eszközök.</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Egyszerűbb mérő és ellenőrző eszközök (mérőléc, tolómérő, szögmérő, derékszög, élvonalzó, szögidomszerek) bemutatása.</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felületszínezés lehetőségei.</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térbeli előrajzolás eszközei.</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folyamata.</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biztonságtechnikai előírásai.</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Síkbeli és térbeli előrajzolás.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Síkbeli és térbeli előrajzolás eszközei, segédeszközei és mérőeszközeinek megválasztása adott feladat elvégzéséhez.</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Többféle megmunkálást igénylő öntvények előrajzolásának gyakorlása.</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Kézi megmunkálási gyakorlatok (darabolás, hajlítás, fűrészelés, reszelés, köszörülés, fúrás, süllyesztés, dörzsölés, hántolás, csiszolás, menetvágás, menetfúrás.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Kézi megmunkáló szerszámok élkiképzése.</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Komplex feladatok elkészítése.</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lastRenderedPageBreak/>
        <w:t>A kézi forgácsoló műhely rendje, munka- és tűzvédelmi ismeretek rendszerezése.</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Alkatrészek illesztése.</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Alkatrészek szerelése (szegecselés, menetfúrás, menetmetszés, csavarkötések, ék- és reteszkötés, ragasztás).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jellemző kötésmódok bemutatása, alkalmazási területei, létrehozásának folyamata.</w:t>
      </w:r>
    </w:p>
    <w:p w:rsidR="0044357B" w:rsidRPr="00D53847" w:rsidRDefault="0044357B" w:rsidP="00E6525F">
      <w:pPr>
        <w:spacing w:after="0" w:line="240" w:lineRule="auto"/>
        <w:ind w:firstLine="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előrajzolással szembeni követelmények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lépései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szerszámai, eszközei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Mérő és ellenőrző eszközök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Egyszerűbb mérő és ellenőrző eszközök (mérőléc, tolómérő, szögmérő, derékszög, élvonalzó, szögidomszerek) bemutatása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felületszínezés lehetőségei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térbeli előrajzolás eszközei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folyamata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Az előrajzolás biztonságtechnikai előírásai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Síkbeli és térbeli előrajzolás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Síkbeli és térbeli előrajzolás eszközei, segédeszközei és mérőeszközeinek megválasztása adott feladat elvégzéséhez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Többféle megmunkálást igénylő öntvények előrajzolásának gyakorlása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Kézi megmunkálási gyakorlatok (darabolás, hajlítás, fűrészelés, reszelés, köszörülés, fúrás, süllyesztés, dörzsölés, hántolás, csiszolás, menetvágás, menetfúrás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Kézi megmunkáló szerszámok élkiképzése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Komplex feladatok elkészítése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kézi forgácsoló műhely rendje, munka- és tűzvédelmi ismeretek rendszerezése.</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Alkatrészek illesztése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Alkatrészek szerelése (szegecselés, menetfúrás, menetmetszés, csavarkötések, ék- és reteszkötés, ragasztás)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jellemző kötésmódok bemutatása, alkalmazási területei, létrehozásának folyamata (ÖGY).</w:t>
      </w:r>
    </w:p>
    <w:p w:rsidR="0044357B" w:rsidRPr="00D53847" w:rsidRDefault="0044357B" w:rsidP="00E6525F">
      <w:pPr>
        <w:spacing w:after="0" w:line="240" w:lineRule="auto"/>
        <w:ind w:left="567"/>
        <w:rPr>
          <w:rFonts w:ascii="Palatino Linotype" w:hAnsi="Palatino Linotype" w:cs="Palatino Linotype"/>
          <w:sz w:val="24"/>
          <w:szCs w:val="24"/>
        </w:rPr>
      </w:pPr>
    </w:p>
    <w:p w:rsidR="0044357B" w:rsidRPr="00D53847" w:rsidRDefault="0044357B" w:rsidP="00E6525F">
      <w:pPr>
        <w:numPr>
          <w:ilvl w:val="2"/>
          <w:numId w:val="35"/>
        </w:numPr>
        <w:spacing w:after="0" w:line="240" w:lineRule="auto"/>
        <w:ind w:left="1190" w:hanging="623"/>
        <w:rPr>
          <w:rFonts w:ascii="Palatino Linotype" w:hAnsi="Palatino Linotype" w:cs="Palatino Linotype"/>
          <w:sz w:val="24"/>
          <w:szCs w:val="24"/>
        </w:rPr>
      </w:pPr>
      <w:r w:rsidRPr="00D53847">
        <w:rPr>
          <w:rFonts w:ascii="Palatino Linotype" w:hAnsi="Palatino Linotype" w:cs="Palatino Linotype"/>
          <w:b/>
          <w:bCs/>
          <w:sz w:val="24"/>
          <w:szCs w:val="24"/>
        </w:rPr>
        <w:t xml:space="preserve">Gépi forgácsolási gyakorlat </w:t>
      </w:r>
      <w:r w:rsidR="00D53847">
        <w:rPr>
          <w:rFonts w:ascii="Palatino Linotype" w:hAnsi="Palatino Linotype" w:cs="Palatino Linotype"/>
          <w:b/>
          <w:bCs/>
          <w:sz w:val="24"/>
          <w:szCs w:val="24"/>
        </w:rPr>
        <w:t xml:space="preserve">   </w:t>
      </w:r>
      <w:r w:rsidRPr="00D53847">
        <w:rPr>
          <w:rFonts w:ascii="Palatino Linotype" w:hAnsi="Palatino Linotype" w:cs="Palatino Linotype"/>
          <w:b/>
          <w:bCs/>
          <w:i/>
          <w:iCs/>
          <w:sz w:val="24"/>
          <w:szCs w:val="24"/>
        </w:rPr>
        <w:t>108 óra</w:t>
      </w:r>
      <w:r w:rsidRPr="00D53847">
        <w:rPr>
          <w:rFonts w:ascii="Palatino Linotype" w:hAnsi="Palatino Linotype" w:cs="Palatino Linotype"/>
          <w:b/>
          <w:bCs/>
          <w:i/>
          <w:sz w:val="24"/>
          <w:szCs w:val="24"/>
        </w:rPr>
        <w:t>+ 115 óra ÖGY</w:t>
      </w:r>
      <w:r w:rsidRPr="00D53847">
        <w:rPr>
          <w:rFonts w:ascii="Palatino Linotype" w:hAnsi="Palatino Linotype" w:cs="Palatino Linotype"/>
          <w:b/>
          <w:bCs/>
          <w:i/>
          <w:iCs/>
          <w:sz w:val="24"/>
          <w:szCs w:val="24"/>
        </w:rPr>
        <w:t xml:space="preserve"> / 144 óra</w:t>
      </w:r>
      <w:r w:rsidRPr="00D53847">
        <w:rPr>
          <w:rFonts w:ascii="Palatino Linotype" w:hAnsi="Palatino Linotype" w:cs="Palatino Linotype"/>
          <w:b/>
          <w:bCs/>
          <w:i/>
          <w:sz w:val="24"/>
          <w:szCs w:val="24"/>
        </w:rPr>
        <w:t>+ 35 óra ÖGY</w:t>
      </w:r>
      <w:r w:rsidRPr="00D53847">
        <w:rPr>
          <w:rFonts w:ascii="Palatino Linotype" w:hAnsi="Palatino Linotype" w:cs="Palatino Linotype"/>
          <w:b/>
          <w:bCs/>
          <w:sz w:val="24"/>
          <w:szCs w:val="24"/>
        </w:rPr>
        <w:t xml:space="preserve"> </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gépi forgácsoló műhely rendje, munka-, tűz- és környezetvédelmi ismeretek rendszerezése.</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gépi forgácsoló műhely szerszámgépeinek, berendezéseinek bemutatása.</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Esztergálási gyakorlatok (esztergagép felépítése, kezelőelemek bemutatása).</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Palástfelület, homlokfelület esztergálás.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Belső felületek megmunkálása (furatesztergálás, fúrás).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Dörzsárazás.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Felületek különleges kidolgozása esztergagépeken.</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lastRenderedPageBreak/>
        <w:t>Kúp- és alakfelületek esztergálása, revolvereszterga, automata esztergák.</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Esztergálás különféle esztergákon.</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Menetesztergálás.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Marás (palástmarás, homlokmarás, síkmarás).</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Köszörülés (palástköszörülés, síkköszörülés, furatköszörülés).</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Oldható kötések készítése.</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Nem oldható kötések készítése.</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Oldható és nem oldható kötések szerelőszerszámai.</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Fix és állítható csavarkulcsok.</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Csavarhúzógépek.</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Csavarkötés szétszerelésének szerszámai, készülékei.</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Fogók típusai, alkalmazási területei.</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Különféle fémfelületek előkészítése.</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Felületvédelem mázolással, lakkozással.</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fémragasztás folyamata, műveletei, az anyagok ragasztási technológiája.</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gépi forgácsoló műhely rendje, munka-, tűz- és környezetvédelmi ismeretek rendszerezése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gépi forgácsoló műhely szerszámgépeinek, berendezéseinek bemutatása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Esztergálási gyakorlatok (esztergagép felépítése, kezelőelemek bemutatása)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Palástfelület, homlokfelület esztergálás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Belső felületek megmunkálása (furatesztergálás, fúrás)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Dörzsárazás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Felületek különleges kidolgozása esztergagépeken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Kúp- és alakfelületek esztergálása, revolvereszterga, automata esztergák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Esztergálás különféle esztergákon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Menetesztergálás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Marás (palástmarás, homlokmarás, síkmarás) (ÖGY).</w:t>
      </w:r>
    </w:p>
    <w:p w:rsidR="0044357B" w:rsidRPr="00D53847" w:rsidRDefault="0044357B" w:rsidP="00E6525F">
      <w:pPr>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Köszörülés (palástköszörülés, síkköszörülés, furatköszörülés)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Oldható kötések készítése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Nem oldható kötések készítése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Oldható és nem oldható kötések szerelőszerszámai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Fix és állítható csavarkulcsok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Csavarhúzógépek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Csavarkötés szétszerelésének szerszámai, készülékei.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Fogók típusai, alkalmazási területei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Különféle fémfelületek előkészítése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Felületvédelem mázolással, lakkozással (ÖGY).</w:t>
      </w:r>
    </w:p>
    <w:p w:rsidR="0044357B" w:rsidRPr="00D53847" w:rsidRDefault="0044357B"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D53847">
        <w:rPr>
          <w:rFonts w:ascii="Palatino Linotype" w:hAnsi="Palatino Linotype" w:cs="Palatino Linotype"/>
          <w:kern w:val="1"/>
          <w:sz w:val="24"/>
          <w:szCs w:val="24"/>
          <w:lang w:eastAsia="hi-IN" w:bidi="hi-IN"/>
        </w:rPr>
        <w:t>A fémragasztás folyamata, műveletei, az anyagok ragasztási technológiája (ÖGY).</w:t>
      </w:r>
    </w:p>
    <w:p w:rsidR="0044357B" w:rsidRDefault="0044357B" w:rsidP="00E6525F">
      <w:pPr>
        <w:spacing w:after="0" w:line="240" w:lineRule="auto"/>
        <w:ind w:firstLine="540"/>
        <w:rPr>
          <w:rFonts w:ascii="Palatino Linotype" w:hAnsi="Palatino Linotype" w:cs="Palatino Linotype"/>
          <w:b/>
          <w:bCs/>
          <w:sz w:val="24"/>
          <w:szCs w:val="24"/>
        </w:rPr>
      </w:pPr>
    </w:p>
    <w:p w:rsidR="00E6525F" w:rsidRPr="00D53847" w:rsidRDefault="00E6525F" w:rsidP="00E6525F">
      <w:pPr>
        <w:spacing w:after="0" w:line="240" w:lineRule="auto"/>
        <w:ind w:firstLine="540"/>
        <w:rPr>
          <w:rFonts w:ascii="Palatino Linotype" w:hAnsi="Palatino Linotype" w:cs="Palatino Linotype"/>
          <w:b/>
          <w:bCs/>
          <w:sz w:val="24"/>
          <w:szCs w:val="24"/>
        </w:rPr>
      </w:pPr>
    </w:p>
    <w:p w:rsidR="0044357B" w:rsidRPr="00D53847" w:rsidRDefault="0044357B" w:rsidP="00E6525F">
      <w:pPr>
        <w:widowControl w:val="0"/>
        <w:numPr>
          <w:ilvl w:val="1"/>
          <w:numId w:val="35"/>
        </w:numPr>
        <w:suppressAutoHyphens/>
        <w:spacing w:after="0" w:line="240" w:lineRule="auto"/>
        <w:ind w:left="826" w:hanging="469"/>
        <w:rPr>
          <w:rFonts w:ascii="Palatino Linotype" w:hAnsi="Palatino Linotype" w:cs="Palatino Linotype"/>
          <w:b/>
          <w:bCs/>
          <w:i/>
          <w:iCs/>
          <w:sz w:val="24"/>
          <w:szCs w:val="24"/>
        </w:rPr>
      </w:pPr>
      <w:r w:rsidRPr="00D53847">
        <w:rPr>
          <w:rFonts w:ascii="Palatino Linotype" w:hAnsi="Palatino Linotype" w:cs="Palatino Linotype"/>
          <w:b/>
          <w:bCs/>
          <w:i/>
          <w:iCs/>
          <w:sz w:val="24"/>
          <w:szCs w:val="24"/>
        </w:rPr>
        <w:lastRenderedPageBreak/>
        <w:t xml:space="preserve">A képzés javasolt helyszíne </w:t>
      </w:r>
      <w:r w:rsidRPr="00D53847">
        <w:rPr>
          <w:rFonts w:ascii="Palatino Linotype" w:hAnsi="Palatino Linotype" w:cs="Palatino Linotype"/>
          <w:b/>
          <w:bCs/>
          <w:i/>
          <w:iCs/>
          <w:kern w:val="1"/>
          <w:sz w:val="24"/>
          <w:szCs w:val="24"/>
          <w:lang w:eastAsia="hi-IN" w:bidi="hi-IN"/>
        </w:rPr>
        <w:t>(ajánlás)</w:t>
      </w:r>
    </w:p>
    <w:p w:rsidR="0044357B" w:rsidRPr="00E6525F" w:rsidRDefault="0044357B" w:rsidP="00E6525F">
      <w:pPr>
        <w:spacing w:after="0" w:line="240" w:lineRule="auto"/>
        <w:ind w:firstLine="357"/>
        <w:rPr>
          <w:rFonts w:ascii="Palatino Linotype" w:hAnsi="Palatino Linotype" w:cs="Palatino Linotype"/>
          <w:bCs/>
          <w:i/>
          <w:sz w:val="24"/>
          <w:szCs w:val="24"/>
        </w:rPr>
      </w:pPr>
      <w:r w:rsidRPr="00E6525F">
        <w:rPr>
          <w:rFonts w:ascii="Palatino Linotype" w:hAnsi="Palatino Linotype" w:cs="Palatino Linotype"/>
          <w:bCs/>
          <w:i/>
          <w:sz w:val="24"/>
          <w:szCs w:val="24"/>
        </w:rPr>
        <w:t>Tanműhely, vagy gazdálkodó szervezet</w:t>
      </w:r>
    </w:p>
    <w:p w:rsidR="0044357B" w:rsidRPr="00D53847" w:rsidRDefault="0044357B" w:rsidP="00E6525F">
      <w:pPr>
        <w:spacing w:after="0" w:line="240" w:lineRule="auto"/>
        <w:ind w:left="792"/>
        <w:jc w:val="both"/>
        <w:rPr>
          <w:rFonts w:ascii="Palatino Linotype" w:hAnsi="Palatino Linotype" w:cs="Palatino Linotype"/>
          <w:b/>
          <w:bCs/>
          <w:sz w:val="24"/>
          <w:szCs w:val="24"/>
        </w:rPr>
      </w:pPr>
    </w:p>
    <w:p w:rsidR="0044357B" w:rsidRPr="00D53847" w:rsidRDefault="0044357B" w:rsidP="00E6525F">
      <w:pPr>
        <w:widowControl w:val="0"/>
        <w:numPr>
          <w:ilvl w:val="1"/>
          <w:numId w:val="35"/>
        </w:numPr>
        <w:suppressAutoHyphens/>
        <w:spacing w:after="0" w:line="240" w:lineRule="auto"/>
        <w:ind w:left="826" w:hanging="469"/>
        <w:rPr>
          <w:rFonts w:ascii="Palatino Linotype" w:hAnsi="Palatino Linotype" w:cs="Palatino Linotype"/>
          <w:b/>
          <w:bCs/>
          <w:sz w:val="24"/>
          <w:szCs w:val="24"/>
        </w:rPr>
      </w:pPr>
      <w:r w:rsidRPr="00D53847">
        <w:rPr>
          <w:rFonts w:ascii="Palatino Linotype" w:hAnsi="Palatino Linotype" w:cs="Palatino Linotype"/>
          <w:b/>
          <w:bCs/>
          <w:i/>
          <w:iCs/>
          <w:sz w:val="24"/>
          <w:szCs w:val="24"/>
        </w:rPr>
        <w:t>A tantárgy elsajátítása során alkalmazható sajátos módszerek, tanulói tevékenységformák (ajánlás)</w:t>
      </w:r>
    </w:p>
    <w:p w:rsidR="0044357B" w:rsidRPr="00D53847" w:rsidRDefault="0044357B" w:rsidP="00E6525F">
      <w:pPr>
        <w:widowControl w:val="0"/>
        <w:suppressAutoHyphens/>
        <w:spacing w:after="0" w:line="240" w:lineRule="auto"/>
        <w:rPr>
          <w:rFonts w:ascii="Palatino Linotype" w:hAnsi="Palatino Linotype" w:cs="Palatino Linotype"/>
          <w:b/>
          <w:bCs/>
          <w:sz w:val="24"/>
          <w:szCs w:val="24"/>
        </w:rPr>
      </w:pPr>
    </w:p>
    <w:p w:rsidR="0044357B" w:rsidRPr="00052C8D" w:rsidRDefault="0044357B" w:rsidP="00E6525F">
      <w:pPr>
        <w:widowControl w:val="0"/>
        <w:numPr>
          <w:ilvl w:val="2"/>
          <w:numId w:val="35"/>
        </w:numPr>
        <w:suppressAutoHyphens/>
        <w:spacing w:after="0" w:line="240" w:lineRule="auto"/>
        <w:rPr>
          <w:rFonts w:ascii="Palatino Linotype" w:hAnsi="Palatino Linotype" w:cs="Palatino Linotype"/>
          <w:b/>
          <w:bCs/>
          <w:i/>
          <w:iCs/>
        </w:rPr>
      </w:pPr>
      <w:r w:rsidRPr="00D53847">
        <w:rPr>
          <w:rFonts w:ascii="Palatino Linotype" w:hAnsi="Palatino Linotype" w:cs="Palatino Linotype"/>
          <w:b/>
          <w:bCs/>
          <w:i/>
          <w:iCs/>
          <w:sz w:val="24"/>
          <w:szCs w:val="24"/>
        </w:rPr>
        <w:t>A tantárgy elsajátítása</w:t>
      </w:r>
      <w:r w:rsidRPr="00052C8D">
        <w:rPr>
          <w:rFonts w:ascii="Palatino Linotype" w:hAnsi="Palatino Linotype" w:cs="Palatino Linotype"/>
          <w:b/>
          <w:bCs/>
          <w:i/>
          <w:iCs/>
        </w:rPr>
        <w:t xml:space="preserve">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4357B" w:rsidRPr="00B9434C" w:rsidTr="00FF0FEC">
        <w:trPr>
          <w:jc w:val="center"/>
        </w:trPr>
        <w:tc>
          <w:tcPr>
            <w:tcW w:w="994"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44357B" w:rsidRPr="00B9434C" w:rsidTr="00FF0FEC">
        <w:trPr>
          <w:jc w:val="center"/>
        </w:trPr>
        <w:tc>
          <w:tcPr>
            <w:tcW w:w="994"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c>
          <w:tcPr>
            <w:tcW w:w="2800" w:type="dxa"/>
            <w:vMerge/>
            <w:vAlign w:val="center"/>
          </w:tcPr>
          <w:p w:rsidR="0044357B" w:rsidRPr="00B9434C" w:rsidRDefault="0044357B" w:rsidP="00E6525F">
            <w:pPr>
              <w:spacing w:line="240" w:lineRule="auto"/>
              <w:rPr>
                <w:rFonts w:ascii="Palatino Linotype" w:hAnsi="Palatino Linotype" w:cs="Palatino Linotype"/>
                <w:b/>
                <w:bCs/>
                <w:sz w:val="20"/>
                <w:szCs w:val="20"/>
              </w:rPr>
            </w:pP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44357B" w:rsidRPr="00B9434C" w:rsidRDefault="0044357B" w:rsidP="00E6525F">
            <w:pPr>
              <w:spacing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44357B" w:rsidRPr="00B9434C" w:rsidRDefault="0044357B" w:rsidP="00E6525F">
            <w:pPr>
              <w:spacing w:line="240" w:lineRule="auto"/>
              <w:jc w:val="center"/>
              <w:rPr>
                <w:rFonts w:ascii="Palatino Linotype" w:hAnsi="Palatino Linotype" w:cs="Palatino Linotype"/>
                <w:b/>
                <w:bCs/>
                <w:sz w:val="20"/>
                <w:szCs w:val="20"/>
              </w:rPr>
            </w:pP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4357B" w:rsidRPr="00B9434C" w:rsidTr="00FF0FEC">
        <w:trPr>
          <w:jc w:val="center"/>
        </w:trPr>
        <w:tc>
          <w:tcPr>
            <w:tcW w:w="994" w:type="dxa"/>
            <w:vAlign w:val="center"/>
          </w:tcPr>
          <w:p w:rsidR="0044357B" w:rsidRPr="00B9434C" w:rsidRDefault="0044357B" w:rsidP="00E6525F">
            <w:pPr>
              <w:spacing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44357B" w:rsidRPr="00B9434C" w:rsidRDefault="0044357B" w:rsidP="00E6525F">
            <w:pPr>
              <w:spacing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p>
        </w:tc>
        <w:tc>
          <w:tcPr>
            <w:tcW w:w="945"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4357B" w:rsidRPr="008B7D14"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4357B" w:rsidRPr="00052C8D" w:rsidRDefault="0044357B" w:rsidP="00E6525F">
      <w:pPr>
        <w:widowControl w:val="0"/>
        <w:suppressAutoHyphens/>
        <w:spacing w:line="240" w:lineRule="auto"/>
        <w:ind w:left="826"/>
        <w:rPr>
          <w:rFonts w:ascii="Palatino Linotype" w:hAnsi="Palatino Linotype" w:cs="Palatino Linotype"/>
          <w:b/>
          <w:bCs/>
          <w:i/>
          <w:iCs/>
        </w:rPr>
      </w:pPr>
    </w:p>
    <w:p w:rsidR="0044357B" w:rsidRPr="00052C8D" w:rsidRDefault="0044357B" w:rsidP="00E6525F">
      <w:pPr>
        <w:widowControl w:val="0"/>
        <w:numPr>
          <w:ilvl w:val="2"/>
          <w:numId w:val="35"/>
        </w:numPr>
        <w:suppressAutoHyphens/>
        <w:spacing w:after="0" w:line="240" w:lineRule="auto"/>
        <w:rPr>
          <w:rFonts w:ascii="Palatino Linotype" w:hAnsi="Palatino Linotype" w:cs="Palatino Linotype"/>
          <w:b/>
          <w:bCs/>
          <w:i/>
          <w:iCs/>
        </w:rPr>
      </w:pPr>
      <w:r w:rsidRPr="00052C8D">
        <w:rPr>
          <w:rFonts w:ascii="Palatino Linotype" w:hAnsi="Palatino Linotype" w:cs="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357B" w:rsidRPr="00176FAF" w:rsidTr="00FF0FEC">
        <w:trPr>
          <w:cantSplit/>
          <w:trHeight w:val="921"/>
          <w:jc w:val="center"/>
        </w:trPr>
        <w:tc>
          <w:tcPr>
            <w:tcW w:w="828" w:type="dxa"/>
            <w:vMerge w:val="restart"/>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Sor-szám</w:t>
            </w:r>
          </w:p>
        </w:tc>
        <w:tc>
          <w:tcPr>
            <w:tcW w:w="3621" w:type="dxa"/>
            <w:vMerge w:val="restart"/>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tevékenységforma</w:t>
            </w:r>
          </w:p>
        </w:tc>
        <w:tc>
          <w:tcPr>
            <w:tcW w:w="2370" w:type="dxa"/>
            <w:gridSpan w:val="3"/>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Tanulói tevékenység szervezési kerete</w:t>
            </w:r>
          </w:p>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(differenciálási módok)</w:t>
            </w:r>
          </w:p>
        </w:tc>
        <w:tc>
          <w:tcPr>
            <w:tcW w:w="2190" w:type="dxa"/>
            <w:vMerge w:val="restart"/>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Alkalmazandó eszközök és felszerelések (SZVK 6. pont lebontása, pontosítása)</w:t>
            </w:r>
          </w:p>
        </w:tc>
      </w:tr>
      <w:tr w:rsidR="0044357B" w:rsidRPr="00176FAF" w:rsidTr="00FF0FEC">
        <w:trPr>
          <w:cantSplit/>
          <w:trHeight w:val="1076"/>
          <w:jc w:val="center"/>
        </w:trPr>
        <w:tc>
          <w:tcPr>
            <w:tcW w:w="828" w:type="dxa"/>
            <w:vMerge/>
            <w:vAlign w:val="center"/>
          </w:tcPr>
          <w:p w:rsidR="0044357B" w:rsidRPr="00176FAF" w:rsidRDefault="0044357B" w:rsidP="00E6525F">
            <w:pPr>
              <w:spacing w:line="240" w:lineRule="auto"/>
              <w:jc w:val="center"/>
              <w:rPr>
                <w:rFonts w:ascii="Palatino Linotype" w:hAnsi="Palatino Linotype" w:cs="Palatino Linotype"/>
                <w:b/>
                <w:bCs/>
                <w:sz w:val="20"/>
                <w:szCs w:val="20"/>
              </w:rPr>
            </w:pPr>
          </w:p>
        </w:tc>
        <w:tc>
          <w:tcPr>
            <w:tcW w:w="3621" w:type="dxa"/>
            <w:vMerge/>
            <w:vAlign w:val="center"/>
          </w:tcPr>
          <w:p w:rsidR="0044357B" w:rsidRPr="00176FAF" w:rsidRDefault="0044357B" w:rsidP="00E6525F">
            <w:pPr>
              <w:spacing w:line="240" w:lineRule="auto"/>
              <w:rPr>
                <w:rFonts w:ascii="Palatino Linotype" w:hAnsi="Palatino Linotype" w:cs="Palatino Linotype"/>
                <w:b/>
                <w:bCs/>
                <w:sz w:val="20"/>
                <w:szCs w:val="20"/>
              </w:rPr>
            </w:pPr>
          </w:p>
        </w:tc>
        <w:tc>
          <w:tcPr>
            <w:tcW w:w="809" w:type="dxa"/>
            <w:textDirection w:val="btLr"/>
            <w:vAlign w:val="center"/>
          </w:tcPr>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Egyéni</w:t>
            </w:r>
          </w:p>
        </w:tc>
        <w:tc>
          <w:tcPr>
            <w:tcW w:w="798" w:type="dxa"/>
            <w:textDirection w:val="btLr"/>
            <w:vAlign w:val="center"/>
          </w:tcPr>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Csoport-</w:t>
            </w:r>
          </w:p>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bontás</w:t>
            </w:r>
          </w:p>
        </w:tc>
        <w:tc>
          <w:tcPr>
            <w:tcW w:w="763" w:type="dxa"/>
            <w:textDirection w:val="btLr"/>
            <w:vAlign w:val="center"/>
          </w:tcPr>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Osztály-</w:t>
            </w:r>
          </w:p>
          <w:p w:rsidR="0044357B" w:rsidRPr="00176FAF" w:rsidRDefault="0044357B" w:rsidP="00E6525F">
            <w:pPr>
              <w:spacing w:line="240" w:lineRule="auto"/>
              <w:ind w:left="113" w:right="113"/>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keret</w:t>
            </w:r>
          </w:p>
        </w:tc>
        <w:tc>
          <w:tcPr>
            <w:tcW w:w="2190" w:type="dxa"/>
            <w:vMerge/>
            <w:vAlign w:val="center"/>
          </w:tcPr>
          <w:p w:rsidR="0044357B" w:rsidRPr="00176FAF" w:rsidRDefault="0044357B" w:rsidP="00E6525F">
            <w:pPr>
              <w:spacing w:line="240" w:lineRule="auto"/>
              <w:jc w:val="center"/>
              <w:rPr>
                <w:rFonts w:ascii="Palatino Linotype" w:hAnsi="Palatino Linotype" w:cs="Palatino Linotype"/>
                <w:b/>
                <w:bCs/>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1.</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Információ feldolgozó tevékenységek</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önálló feldolgozása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 xml:space="preserve">Olvasott szöveg feladattal vezetett </w:t>
            </w:r>
            <w:r w:rsidRPr="00176FAF">
              <w:rPr>
                <w:rFonts w:ascii="Palatino Linotype" w:hAnsi="Palatino Linotype" w:cs="Palatino Linotype"/>
                <w:sz w:val="20"/>
                <w:szCs w:val="20"/>
              </w:rPr>
              <w:lastRenderedPageBreak/>
              <w:t>feldolgozása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lastRenderedPageBreak/>
              <w:t>1.3.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Olvasott szöveg feldolgozása jegyzeteléssel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feldolgozása jegyzeteléssel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Hallott szöveg feladattal vezetett feldolgozása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1.6.</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önálló rendszerezése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1.7.</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feladattal vezetett rendszerezése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2.</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Írásos elemzések készítése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Leírás készítése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Válaszolás írásban mondatszintű kérdésekre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Tesztfeladat megoldása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Szöveges előadás egyéni felkészüléssel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2.6.</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utólagos ismertetése szóban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2.7.</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Tapasztalatok helyszíni ismertetése szóban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3.</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Képi információk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rajz értelmezése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 xml:space="preserve">Összeállítási </w:t>
            </w:r>
            <w:r w:rsidRPr="00176FAF">
              <w:rPr>
                <w:rFonts w:ascii="Palatino Linotype" w:hAnsi="Palatino Linotype" w:cs="Palatino Linotype"/>
                <w:sz w:val="20"/>
                <w:szCs w:val="20"/>
              </w:rPr>
              <w:t>rajz készítése leírásból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3.</w:t>
            </w:r>
            <w:r>
              <w:rPr>
                <w:rFonts w:ascii="Palatino Linotype" w:hAnsi="Palatino Linotype" w:cs="Palatino Linotype"/>
                <w:sz w:val="20"/>
                <w:szCs w:val="20"/>
              </w:rPr>
              <w:t>3</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176FAF">
              <w:rPr>
                <w:rFonts w:ascii="Palatino Linotype" w:hAnsi="Palatino Linotype" w:cs="Palatino Linotype"/>
                <w:sz w:val="20"/>
                <w:szCs w:val="20"/>
              </w:rPr>
              <w:t xml:space="preserve"> rajz elemzés, hibakeresés</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trHeight w:val="499"/>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4.</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Komplex információk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Esetleírás készítése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Elemzés készítése tapasztalatokról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Jegyzetkészítés eseményről kérdéssor alapján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4..4.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 xml:space="preserve">Esemény helyszíni értékelése szóban </w:t>
            </w:r>
            <w:r w:rsidRPr="00176FAF">
              <w:rPr>
                <w:rFonts w:ascii="Palatino Linotype" w:hAnsi="Palatino Linotype" w:cs="Palatino Linotype"/>
                <w:sz w:val="20"/>
                <w:szCs w:val="20"/>
              </w:rPr>
              <w:lastRenderedPageBreak/>
              <w:t>felkészülés után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lastRenderedPageBreak/>
              <w:t>4.5.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Utólagos szóbeli beszámoló</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5.</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Csoportos munkaformák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kiscsoportos szövegfeldolgozás</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Információk rendszerezése mozaikfeladattal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Kiscsoportos szakmai munkavégzés irányítással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helyzetgyakorlat</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5.5.</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Csoportos versenyjáték</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6.</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Gyakorlati munkavégzés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Pr>
                <w:rFonts w:ascii="Palatino Linotype" w:hAnsi="Palatino Linotype" w:cs="Palatino Linotype"/>
                <w:sz w:val="20"/>
                <w:szCs w:val="20"/>
              </w:rPr>
              <w:t>Sz</w:t>
            </w:r>
            <w:r w:rsidRPr="00176FAF">
              <w:rPr>
                <w:rFonts w:ascii="Palatino Linotype" w:hAnsi="Palatino Linotype" w:cs="Palatino Linotype"/>
                <w:sz w:val="20"/>
                <w:szCs w:val="20"/>
              </w:rPr>
              <w:t>akmai munkatevékenység</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Műveletek gyakorlása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6.3.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Munkamegfigyelés adott szempontok alapján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7.</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Üzemeltetési tevékenységek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Géprendszer megfigyelése adott szempontok alapján</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Feladattal vezetett szerkezetelemzés</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Üzemelési hibák szimulálása és megfigyelése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7.4.</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Adatgyűjtés géprendszer üzemeléséről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8.</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Vizsgálati tevékenységek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8.1.</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próbák végzése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8.2.</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Technológiai minták elemzése</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8.3.</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Geometriai mérési gyakorlat</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8.</w:t>
            </w:r>
            <w:r>
              <w:rPr>
                <w:rFonts w:ascii="Palatino Linotype" w:hAnsi="Palatino Linotype" w:cs="Palatino Linotype"/>
                <w:sz w:val="20"/>
                <w:szCs w:val="20"/>
              </w:rPr>
              <w:t>4</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Anyagminták azonosítása</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b/>
                <w:bCs/>
                <w:sz w:val="20"/>
                <w:szCs w:val="20"/>
              </w:rPr>
            </w:pPr>
            <w:r w:rsidRPr="00176FAF">
              <w:rPr>
                <w:rFonts w:ascii="Palatino Linotype" w:hAnsi="Palatino Linotype" w:cs="Palatino Linotype"/>
                <w:b/>
                <w:bCs/>
                <w:sz w:val="20"/>
                <w:szCs w:val="20"/>
              </w:rPr>
              <w:t>9.</w:t>
            </w:r>
          </w:p>
        </w:tc>
        <w:tc>
          <w:tcPr>
            <w:tcW w:w="3621" w:type="dxa"/>
            <w:shd w:val="clear" w:color="auto" w:fill="D9D9D9"/>
            <w:vAlign w:val="center"/>
          </w:tcPr>
          <w:p w:rsidR="0044357B" w:rsidRPr="00176FAF" w:rsidRDefault="0044357B" w:rsidP="00E6525F">
            <w:pPr>
              <w:spacing w:line="240" w:lineRule="auto"/>
              <w:rPr>
                <w:rFonts w:ascii="Palatino Linotype" w:hAnsi="Palatino Linotype" w:cs="Palatino Linotype"/>
                <w:b/>
                <w:bCs/>
                <w:sz w:val="20"/>
                <w:szCs w:val="20"/>
              </w:rPr>
            </w:pPr>
            <w:r w:rsidRPr="00176FAF">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98"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shd w:val="clear" w:color="auto" w:fill="D9D9D9"/>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t>9</w:t>
            </w:r>
            <w:r>
              <w:rPr>
                <w:rFonts w:ascii="Palatino Linotype" w:hAnsi="Palatino Linotype" w:cs="Palatino Linotype"/>
                <w:sz w:val="20"/>
                <w:szCs w:val="20"/>
              </w:rPr>
              <w:t>,1</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felügyelet mellett</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r w:rsidR="0044357B" w:rsidRPr="00176FAF" w:rsidTr="00FF0FEC">
        <w:trPr>
          <w:jc w:val="center"/>
        </w:trPr>
        <w:tc>
          <w:tcPr>
            <w:tcW w:w="828"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sidRPr="00176FAF">
              <w:rPr>
                <w:rFonts w:ascii="Palatino Linotype" w:hAnsi="Palatino Linotype" w:cs="Palatino Linotype"/>
                <w:sz w:val="20"/>
                <w:szCs w:val="20"/>
              </w:rPr>
              <w:lastRenderedPageBreak/>
              <w:t>9.</w:t>
            </w:r>
            <w:r>
              <w:rPr>
                <w:rFonts w:ascii="Palatino Linotype" w:hAnsi="Palatino Linotype" w:cs="Palatino Linotype"/>
                <w:sz w:val="20"/>
                <w:szCs w:val="20"/>
              </w:rPr>
              <w:t>2</w:t>
            </w:r>
            <w:r w:rsidRPr="00176FAF">
              <w:rPr>
                <w:rFonts w:ascii="Palatino Linotype" w:hAnsi="Palatino Linotype" w:cs="Palatino Linotype"/>
                <w:sz w:val="20"/>
                <w:szCs w:val="20"/>
              </w:rPr>
              <w:t>.</w:t>
            </w:r>
          </w:p>
        </w:tc>
        <w:tc>
          <w:tcPr>
            <w:tcW w:w="3621" w:type="dxa"/>
            <w:vAlign w:val="center"/>
          </w:tcPr>
          <w:p w:rsidR="0044357B" w:rsidRPr="00176FAF" w:rsidRDefault="0044357B" w:rsidP="00E6525F">
            <w:pPr>
              <w:spacing w:line="240" w:lineRule="auto"/>
              <w:rPr>
                <w:rFonts w:ascii="Palatino Linotype" w:hAnsi="Palatino Linotype" w:cs="Palatino Linotype"/>
                <w:sz w:val="20"/>
                <w:szCs w:val="20"/>
              </w:rPr>
            </w:pPr>
            <w:r w:rsidRPr="00176FAF">
              <w:rPr>
                <w:rFonts w:ascii="Palatino Linotype" w:hAnsi="Palatino Linotype" w:cs="Palatino Linotype"/>
                <w:sz w:val="20"/>
                <w:szCs w:val="20"/>
              </w:rPr>
              <w:t>Önálló szakmai munkavégzés közvetlen irányítással</w:t>
            </w:r>
          </w:p>
        </w:tc>
        <w:tc>
          <w:tcPr>
            <w:tcW w:w="809" w:type="dxa"/>
            <w:vAlign w:val="center"/>
          </w:tcPr>
          <w:p w:rsidR="0044357B" w:rsidRPr="00176FAF" w:rsidRDefault="0044357B"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763"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c>
          <w:tcPr>
            <w:tcW w:w="2190" w:type="dxa"/>
            <w:vAlign w:val="center"/>
          </w:tcPr>
          <w:p w:rsidR="0044357B" w:rsidRPr="00176FAF" w:rsidRDefault="0044357B" w:rsidP="00E6525F">
            <w:pPr>
              <w:spacing w:line="240" w:lineRule="auto"/>
              <w:jc w:val="center"/>
              <w:rPr>
                <w:rFonts w:ascii="Palatino Linotype" w:hAnsi="Palatino Linotype" w:cs="Palatino Linotype"/>
                <w:sz w:val="20"/>
                <w:szCs w:val="20"/>
              </w:rPr>
            </w:pPr>
          </w:p>
        </w:tc>
      </w:tr>
    </w:tbl>
    <w:p w:rsidR="0044357B" w:rsidRPr="00D53847" w:rsidRDefault="0044357B" w:rsidP="00E6525F">
      <w:pPr>
        <w:spacing w:after="0" w:line="240" w:lineRule="auto"/>
        <w:ind w:left="540"/>
        <w:jc w:val="both"/>
        <w:rPr>
          <w:rFonts w:ascii="Palatino Linotype" w:hAnsi="Palatino Linotype" w:cs="Palatino Linotype"/>
          <w:sz w:val="24"/>
          <w:szCs w:val="24"/>
        </w:rPr>
      </w:pPr>
    </w:p>
    <w:p w:rsidR="0044357B" w:rsidRPr="00D53847" w:rsidRDefault="0044357B" w:rsidP="00E6525F">
      <w:pPr>
        <w:widowControl w:val="0"/>
        <w:numPr>
          <w:ilvl w:val="1"/>
          <w:numId w:val="35"/>
        </w:numPr>
        <w:suppressAutoHyphens/>
        <w:spacing w:after="0" w:line="240" w:lineRule="auto"/>
        <w:ind w:left="826" w:hanging="469"/>
        <w:rPr>
          <w:rFonts w:ascii="Palatino Linotype" w:hAnsi="Palatino Linotype" w:cs="Palatino Linotype"/>
          <w:b/>
          <w:bCs/>
          <w:sz w:val="24"/>
          <w:szCs w:val="24"/>
        </w:rPr>
      </w:pPr>
      <w:r w:rsidRPr="00D53847">
        <w:rPr>
          <w:rFonts w:ascii="Palatino Linotype" w:hAnsi="Palatino Linotype" w:cs="Palatino Linotype"/>
          <w:b/>
          <w:bCs/>
          <w:sz w:val="24"/>
          <w:szCs w:val="24"/>
        </w:rPr>
        <w:t>A tantárgy értékelésének módja</w:t>
      </w:r>
    </w:p>
    <w:p w:rsidR="0044357B" w:rsidRPr="00D53847" w:rsidRDefault="0044357B" w:rsidP="00E6525F">
      <w:pPr>
        <w:widowControl w:val="0"/>
        <w:suppressAutoHyphens/>
        <w:spacing w:after="0" w:line="240" w:lineRule="auto"/>
        <w:ind w:left="426"/>
        <w:rPr>
          <w:rFonts w:ascii="Palatino Linotype" w:hAnsi="Palatino Linotype" w:cs="Palatino Linotype"/>
          <w:b/>
          <w:bCs/>
          <w:sz w:val="24"/>
          <w:szCs w:val="24"/>
        </w:rPr>
      </w:pPr>
      <w:r w:rsidRPr="00D53847">
        <w:rPr>
          <w:rFonts w:ascii="Palatino Linotype" w:hAnsi="Palatino Linotype" w:cs="Palatino Linotype"/>
          <w:kern w:val="1"/>
          <w:sz w:val="24"/>
          <w:szCs w:val="24"/>
          <w:lang w:eastAsia="hi-IN" w:bidi="hi-IN"/>
        </w:rPr>
        <w:t>A nemzeti köznevelésr</w:t>
      </w:r>
      <w:r w:rsidR="00E6525F">
        <w:rPr>
          <w:rFonts w:ascii="Palatino Linotype" w:hAnsi="Palatino Linotype" w:cs="Palatino Linotype"/>
          <w:kern w:val="1"/>
          <w:sz w:val="24"/>
          <w:szCs w:val="24"/>
          <w:lang w:eastAsia="hi-IN" w:bidi="hi-IN"/>
        </w:rPr>
        <w:t>ől szóló 2011. évi CXC. törvény</w:t>
      </w:r>
      <w:r w:rsidRPr="00D53847">
        <w:rPr>
          <w:rFonts w:ascii="Palatino Linotype" w:hAnsi="Palatino Linotype" w:cs="Palatino Linotype"/>
          <w:kern w:val="1"/>
          <w:sz w:val="24"/>
          <w:szCs w:val="24"/>
          <w:lang w:eastAsia="hi-IN" w:bidi="hi-IN"/>
        </w:rPr>
        <w:t xml:space="preserve"> 54. § (2) a) pontja szerinti értékeléssel.</w:t>
      </w:r>
    </w:p>
    <w:p w:rsidR="0044357B" w:rsidRDefault="0044357B" w:rsidP="00E6525F">
      <w:pPr>
        <w:spacing w:after="0" w:line="240" w:lineRule="auto"/>
        <w:rPr>
          <w:rFonts w:ascii="Palatino Linotype" w:hAnsi="Palatino Linotype" w:cs="Palatino Linotype"/>
          <w:b/>
          <w:bCs/>
          <w:sz w:val="44"/>
          <w:szCs w:val="44"/>
        </w:rPr>
      </w:pPr>
      <w:r>
        <w:rPr>
          <w:rFonts w:ascii="Palatino Linotype" w:hAnsi="Palatino Linotype" w:cs="Palatino Linotype"/>
          <w:b/>
          <w:bCs/>
          <w:sz w:val="44"/>
          <w:szCs w:val="44"/>
        </w:rPr>
        <w:br w:type="page"/>
      </w:r>
    </w:p>
    <w:p w:rsidR="00DB7AC1" w:rsidRDefault="00DB7AC1" w:rsidP="00E6525F">
      <w:pPr>
        <w:spacing w:after="0" w:line="240" w:lineRule="auto"/>
        <w:ind w:left="30"/>
        <w:jc w:val="center"/>
        <w:rPr>
          <w:rFonts w:ascii="Palatino Linotype" w:hAnsi="Palatino Linotype" w:cs="Palatino Linotype"/>
          <w:b/>
          <w:bCs/>
          <w:sz w:val="44"/>
          <w:szCs w:val="44"/>
        </w:rPr>
      </w:pPr>
    </w:p>
    <w:p w:rsidR="00FC71DA" w:rsidRDefault="00FC71DA" w:rsidP="00E6525F">
      <w:pPr>
        <w:spacing w:after="0" w:line="240" w:lineRule="auto"/>
        <w:ind w:left="30"/>
        <w:jc w:val="center"/>
        <w:rPr>
          <w:rFonts w:ascii="Palatino Linotype" w:hAnsi="Palatino Linotype" w:cs="Palatino Linotype"/>
          <w:b/>
          <w:bCs/>
          <w:sz w:val="44"/>
          <w:szCs w:val="44"/>
        </w:rPr>
      </w:pPr>
    </w:p>
    <w:p w:rsidR="00FC71DA" w:rsidRDefault="00FC71DA" w:rsidP="00E6525F">
      <w:pPr>
        <w:spacing w:after="0" w:line="240" w:lineRule="auto"/>
        <w:ind w:left="30"/>
        <w:jc w:val="center"/>
        <w:rPr>
          <w:rFonts w:ascii="Palatino Linotype" w:hAnsi="Palatino Linotype" w:cs="Palatino Linotype"/>
          <w:b/>
          <w:bCs/>
          <w:sz w:val="44"/>
          <w:szCs w:val="44"/>
        </w:rPr>
      </w:pPr>
    </w:p>
    <w:p w:rsidR="00FC71DA" w:rsidRDefault="00FC71DA" w:rsidP="00E6525F">
      <w:pPr>
        <w:spacing w:after="0" w:line="240" w:lineRule="auto"/>
        <w:ind w:left="30"/>
        <w:jc w:val="center"/>
        <w:rPr>
          <w:rFonts w:ascii="Palatino Linotype" w:hAnsi="Palatino Linotype" w:cs="Palatino Linotype"/>
          <w:b/>
          <w:bCs/>
          <w:sz w:val="44"/>
          <w:szCs w:val="44"/>
        </w:rPr>
      </w:pPr>
    </w:p>
    <w:p w:rsidR="00FC71DA" w:rsidRPr="000E120B" w:rsidRDefault="00FC71DA" w:rsidP="00E6525F">
      <w:pPr>
        <w:spacing w:after="0" w:line="240" w:lineRule="auto"/>
        <w:ind w:left="30"/>
        <w:jc w:val="center"/>
        <w:rPr>
          <w:rFonts w:ascii="Palatino Linotype" w:hAnsi="Palatino Linotype" w:cs="Palatino Linotype"/>
          <w:b/>
          <w:bCs/>
          <w:sz w:val="44"/>
          <w:szCs w:val="44"/>
        </w:rPr>
      </w:pPr>
    </w:p>
    <w:p w:rsidR="00DB7AC1" w:rsidRPr="004E66CE" w:rsidRDefault="00DB7AC1" w:rsidP="00E6525F">
      <w:pPr>
        <w:spacing w:after="0" w:line="240" w:lineRule="auto"/>
        <w:jc w:val="center"/>
        <w:rPr>
          <w:rFonts w:ascii="Palatino Linotype" w:hAnsi="Palatino Linotype" w:cs="Palatino Linotype"/>
          <w:b/>
          <w:bCs/>
          <w:sz w:val="44"/>
          <w:szCs w:val="44"/>
          <w:lang w:eastAsia="hu-HU"/>
        </w:rPr>
      </w:pPr>
      <w:r w:rsidRPr="004E66CE">
        <w:rPr>
          <w:rFonts w:ascii="Palatino Linotype" w:hAnsi="Palatino Linotype" w:cs="Palatino Linotype"/>
          <w:b/>
          <w:bCs/>
          <w:sz w:val="44"/>
          <w:szCs w:val="44"/>
          <w:lang w:eastAsia="hu-HU"/>
        </w:rPr>
        <w:t>A</w:t>
      </w:r>
    </w:p>
    <w:p w:rsidR="00DB7AC1" w:rsidRPr="004E66CE" w:rsidRDefault="00DB7AC1" w:rsidP="00E6525F">
      <w:pPr>
        <w:spacing w:after="0" w:line="240" w:lineRule="auto"/>
        <w:jc w:val="center"/>
        <w:rPr>
          <w:rFonts w:ascii="Palatino Linotype" w:hAnsi="Palatino Linotype" w:cs="Palatino Linotype"/>
          <w:b/>
          <w:bCs/>
          <w:sz w:val="44"/>
          <w:szCs w:val="44"/>
          <w:lang w:eastAsia="hu-HU"/>
        </w:rPr>
      </w:pPr>
      <w:r w:rsidRPr="004E66CE">
        <w:rPr>
          <w:rFonts w:ascii="Palatino Linotype" w:hAnsi="Palatino Linotype" w:cs="Palatino Linotype"/>
          <w:b/>
          <w:bCs/>
          <w:sz w:val="44"/>
          <w:szCs w:val="44"/>
          <w:lang w:eastAsia="hu-HU"/>
        </w:rPr>
        <w:t>10172-12 azonosító számú</w:t>
      </w:r>
    </w:p>
    <w:p w:rsidR="00DB7AC1" w:rsidRPr="004E66CE" w:rsidRDefault="00DB7AC1" w:rsidP="00E6525F">
      <w:pPr>
        <w:spacing w:after="0" w:line="240" w:lineRule="auto"/>
        <w:jc w:val="center"/>
        <w:rPr>
          <w:rFonts w:ascii="Palatino Linotype" w:hAnsi="Palatino Linotype" w:cs="Palatino Linotype"/>
          <w:sz w:val="44"/>
          <w:szCs w:val="44"/>
          <w:lang w:eastAsia="hu-HU"/>
        </w:rPr>
      </w:pPr>
    </w:p>
    <w:p w:rsidR="00DB7AC1" w:rsidRPr="004E66CE" w:rsidRDefault="00DB7AC1" w:rsidP="00E6525F">
      <w:pPr>
        <w:spacing w:after="0" w:line="240" w:lineRule="auto"/>
        <w:jc w:val="center"/>
        <w:rPr>
          <w:rFonts w:ascii="Palatino Linotype" w:hAnsi="Palatino Linotype" w:cs="Palatino Linotype"/>
          <w:b/>
          <w:bCs/>
          <w:sz w:val="44"/>
          <w:szCs w:val="44"/>
          <w:lang w:eastAsia="hu-HU"/>
        </w:rPr>
      </w:pPr>
      <w:r w:rsidRPr="004E66CE">
        <w:rPr>
          <w:rFonts w:ascii="Palatino Linotype" w:hAnsi="Palatino Linotype" w:cs="Palatino Linotype"/>
          <w:b/>
          <w:bCs/>
          <w:sz w:val="44"/>
          <w:szCs w:val="44"/>
          <w:lang w:eastAsia="hu-HU"/>
        </w:rPr>
        <w:t>Mérőtermi feladatok</w:t>
      </w:r>
    </w:p>
    <w:p w:rsidR="00DB7AC1" w:rsidRPr="004E66CE" w:rsidRDefault="00DB7AC1" w:rsidP="00E6525F">
      <w:pPr>
        <w:spacing w:after="0" w:line="240" w:lineRule="auto"/>
        <w:jc w:val="center"/>
        <w:rPr>
          <w:rFonts w:ascii="Palatino Linotype" w:hAnsi="Palatino Linotype" w:cs="Palatino Linotype"/>
          <w:b/>
          <w:bCs/>
          <w:sz w:val="44"/>
          <w:szCs w:val="44"/>
          <w:lang w:eastAsia="hu-HU"/>
        </w:rPr>
      </w:pPr>
      <w:r w:rsidRPr="004E66CE">
        <w:rPr>
          <w:rFonts w:ascii="Palatino Linotype" w:hAnsi="Palatino Linotype" w:cs="Palatino Linotype"/>
          <w:b/>
          <w:bCs/>
          <w:sz w:val="44"/>
          <w:szCs w:val="44"/>
          <w:lang w:eastAsia="hu-HU"/>
        </w:rPr>
        <w:t>megnevezésű</w:t>
      </w:r>
    </w:p>
    <w:p w:rsidR="00DB7AC1" w:rsidRPr="004E66CE" w:rsidRDefault="00DB7AC1" w:rsidP="00E6525F">
      <w:pPr>
        <w:spacing w:after="0" w:line="240" w:lineRule="auto"/>
        <w:jc w:val="center"/>
        <w:rPr>
          <w:rFonts w:ascii="Palatino Linotype" w:hAnsi="Palatino Linotype" w:cs="Palatino Linotype"/>
          <w:b/>
          <w:bCs/>
          <w:sz w:val="44"/>
          <w:szCs w:val="44"/>
          <w:lang w:eastAsia="hu-HU"/>
        </w:rPr>
      </w:pPr>
    </w:p>
    <w:p w:rsidR="00DB7AC1" w:rsidRPr="004E66CE" w:rsidRDefault="00DB7AC1" w:rsidP="00E6525F">
      <w:pPr>
        <w:spacing w:after="0" w:line="240" w:lineRule="auto"/>
        <w:ind w:left="-15"/>
        <w:jc w:val="center"/>
        <w:rPr>
          <w:rFonts w:ascii="Palatino Linotype" w:hAnsi="Palatino Linotype" w:cs="Palatino Linotype"/>
          <w:b/>
          <w:bCs/>
          <w:sz w:val="44"/>
          <w:szCs w:val="44"/>
          <w:lang w:eastAsia="hu-HU"/>
        </w:rPr>
      </w:pPr>
      <w:r w:rsidRPr="004E66CE">
        <w:rPr>
          <w:rFonts w:ascii="Palatino Linotype" w:hAnsi="Palatino Linotype" w:cs="Palatino Linotype"/>
          <w:b/>
          <w:bCs/>
          <w:sz w:val="44"/>
          <w:szCs w:val="44"/>
          <w:lang w:eastAsia="hu-HU"/>
        </w:rPr>
        <w:t>szakmai követelménymodul</w:t>
      </w:r>
    </w:p>
    <w:p w:rsidR="00DB7AC1" w:rsidRPr="004E66CE" w:rsidRDefault="00DB7AC1" w:rsidP="00E6525F">
      <w:pPr>
        <w:spacing w:after="0" w:line="240" w:lineRule="auto"/>
        <w:ind w:left="-15"/>
        <w:jc w:val="center"/>
        <w:rPr>
          <w:rFonts w:ascii="Palatino Linotype" w:hAnsi="Palatino Linotype" w:cs="Palatino Linotype"/>
          <w:b/>
          <w:bCs/>
          <w:sz w:val="44"/>
          <w:szCs w:val="44"/>
          <w:lang w:eastAsia="hu-HU"/>
        </w:rPr>
      </w:pPr>
    </w:p>
    <w:p w:rsidR="00DB7AC1" w:rsidRPr="000E120B" w:rsidRDefault="00DB7AC1" w:rsidP="00E6525F">
      <w:pPr>
        <w:spacing w:after="0" w:line="240" w:lineRule="auto"/>
        <w:jc w:val="center"/>
        <w:rPr>
          <w:rFonts w:ascii="Palatino Linotype" w:hAnsi="Palatino Linotype" w:cs="Palatino Linotype"/>
          <w:b/>
          <w:bCs/>
          <w:sz w:val="44"/>
          <w:szCs w:val="44"/>
          <w:lang w:eastAsia="hu-HU"/>
        </w:rPr>
      </w:pPr>
      <w:r w:rsidRPr="004E66CE">
        <w:rPr>
          <w:rFonts w:ascii="Palatino Linotype" w:hAnsi="Palatino Linotype" w:cs="Palatino Linotype"/>
          <w:b/>
          <w:bCs/>
          <w:sz w:val="44"/>
          <w:szCs w:val="44"/>
          <w:lang w:eastAsia="hu-HU"/>
        </w:rPr>
        <w:t>tantárgyai, témakörei</w:t>
      </w:r>
    </w:p>
    <w:p w:rsidR="00DB7AC1" w:rsidRPr="004E66CE" w:rsidRDefault="00DB7AC1" w:rsidP="00E6525F">
      <w:pPr>
        <w:spacing w:line="240" w:lineRule="auto"/>
        <w:ind w:left="-15"/>
        <w:jc w:val="both"/>
        <w:rPr>
          <w:rFonts w:ascii="Palatino Linotype" w:hAnsi="Palatino Linotype" w:cs="Palatino Linotype"/>
          <w:b/>
          <w:bCs/>
          <w:sz w:val="24"/>
          <w:szCs w:val="24"/>
          <w:lang w:eastAsia="hu-HU"/>
        </w:rPr>
      </w:pPr>
      <w:r w:rsidRPr="000E120B">
        <w:rPr>
          <w:rFonts w:ascii="Palatino Linotype" w:hAnsi="Palatino Linotype" w:cs="Palatino Linotype"/>
          <w:sz w:val="20"/>
          <w:szCs w:val="20"/>
          <w:lang w:eastAsia="hu-HU"/>
        </w:rPr>
        <w:br w:type="page"/>
      </w:r>
      <w:r w:rsidRPr="004E66CE">
        <w:rPr>
          <w:rFonts w:ascii="Palatino Linotype" w:hAnsi="Palatino Linotype" w:cs="Palatino Linotype"/>
          <w:b/>
          <w:bCs/>
          <w:sz w:val="24"/>
          <w:szCs w:val="24"/>
          <w:lang w:eastAsia="hu-HU"/>
        </w:rPr>
        <w:lastRenderedPageBreak/>
        <w:t>A 10172-12 azonosító számú Mérőtermi feladatok megnevezésű szakmai követelménymodulhoz tartozó tantárgyak és témakörök oktatása során fejlesztendő kompetenciák.</w:t>
      </w:r>
    </w:p>
    <w:tbl>
      <w:tblPr>
        <w:tblW w:w="10285" w:type="dxa"/>
        <w:jc w:val="center"/>
        <w:tblCellMar>
          <w:left w:w="70" w:type="dxa"/>
          <w:right w:w="70" w:type="dxa"/>
        </w:tblCellMar>
        <w:tblLook w:val="0000" w:firstRow="0" w:lastRow="0" w:firstColumn="0" w:lastColumn="0" w:noHBand="0" w:noVBand="0"/>
      </w:tblPr>
      <w:tblGrid>
        <w:gridCol w:w="5749"/>
        <w:gridCol w:w="555"/>
        <w:gridCol w:w="530"/>
        <w:gridCol w:w="668"/>
        <w:gridCol w:w="452"/>
        <w:gridCol w:w="567"/>
        <w:gridCol w:w="489"/>
        <w:gridCol w:w="576"/>
        <w:gridCol w:w="699"/>
      </w:tblGrid>
      <w:tr w:rsidR="00DB7AC1" w:rsidRPr="004E66CE">
        <w:trPr>
          <w:trHeight w:val="514"/>
          <w:jc w:val="center"/>
        </w:trPr>
        <w:tc>
          <w:tcPr>
            <w:tcW w:w="5749" w:type="dxa"/>
            <w:vMerge w:val="restart"/>
            <w:tcBorders>
              <w:top w:val="single" w:sz="4" w:space="0" w:color="auto"/>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10172-12 Mérőtermi feladatok</w:t>
            </w:r>
          </w:p>
        </w:tc>
        <w:tc>
          <w:tcPr>
            <w:tcW w:w="1753" w:type="dxa"/>
            <w:gridSpan w:val="3"/>
            <w:tcBorders>
              <w:top w:val="single" w:sz="4" w:space="0" w:color="auto"/>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Műszaki mérés</w:t>
            </w:r>
          </w:p>
        </w:tc>
        <w:tc>
          <w:tcPr>
            <w:tcW w:w="2783" w:type="dxa"/>
            <w:gridSpan w:val="5"/>
            <w:tcBorders>
              <w:top w:val="single" w:sz="4" w:space="0" w:color="auto"/>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Műszaki mérés gyakorlat</w:t>
            </w:r>
          </w:p>
        </w:tc>
      </w:tr>
      <w:tr w:rsidR="00DB7AC1" w:rsidRPr="004E66CE">
        <w:trPr>
          <w:trHeight w:val="2406"/>
          <w:jc w:val="center"/>
        </w:trPr>
        <w:tc>
          <w:tcPr>
            <w:tcW w:w="5749" w:type="dxa"/>
            <w:vMerge/>
            <w:tcBorders>
              <w:top w:val="single" w:sz="4" w:space="0" w:color="auto"/>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rPr>
                <w:rFonts w:ascii="Palatino Linotype" w:hAnsi="Palatino Linotype" w:cs="Palatino Linotype"/>
                <w:sz w:val="20"/>
                <w:szCs w:val="20"/>
                <w:lang w:eastAsia="hu-HU"/>
              </w:rPr>
            </w:pPr>
          </w:p>
        </w:tc>
        <w:tc>
          <w:tcPr>
            <w:tcW w:w="555" w:type="dxa"/>
            <w:tcBorders>
              <w:top w:val="nil"/>
              <w:left w:val="nil"/>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Geometriai mérések</w:t>
            </w:r>
          </w:p>
        </w:tc>
        <w:tc>
          <w:tcPr>
            <w:tcW w:w="530" w:type="dxa"/>
            <w:tcBorders>
              <w:top w:val="nil"/>
              <w:left w:val="nil"/>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Villamos mérések</w:t>
            </w:r>
          </w:p>
        </w:tc>
        <w:tc>
          <w:tcPr>
            <w:tcW w:w="668" w:type="dxa"/>
            <w:tcBorders>
              <w:top w:val="nil"/>
              <w:left w:val="nil"/>
              <w:bottom w:val="single" w:sz="4" w:space="0" w:color="auto"/>
              <w:right w:val="single" w:sz="4" w:space="0" w:color="auto"/>
            </w:tcBorders>
            <w:textDirection w:val="btLr"/>
          </w:tcPr>
          <w:p w:rsidR="00DB7AC1" w:rsidRPr="004E66CE"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Összetett mechanikai-, technológiai vizsgálatok</w:t>
            </w:r>
          </w:p>
        </w:tc>
        <w:tc>
          <w:tcPr>
            <w:tcW w:w="452" w:type="dxa"/>
            <w:tcBorders>
              <w:top w:val="nil"/>
              <w:left w:val="single" w:sz="4" w:space="0" w:color="auto"/>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Geometriai mérések</w:t>
            </w:r>
          </w:p>
        </w:tc>
        <w:tc>
          <w:tcPr>
            <w:tcW w:w="567" w:type="dxa"/>
            <w:tcBorders>
              <w:top w:val="nil"/>
              <w:left w:val="nil"/>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Anyagvizsgálat</w:t>
            </w:r>
          </w:p>
        </w:tc>
        <w:tc>
          <w:tcPr>
            <w:tcW w:w="489" w:type="dxa"/>
            <w:tcBorders>
              <w:top w:val="nil"/>
              <w:left w:val="nil"/>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Villamos mérések</w:t>
            </w:r>
          </w:p>
        </w:tc>
        <w:tc>
          <w:tcPr>
            <w:tcW w:w="576" w:type="dxa"/>
            <w:tcBorders>
              <w:top w:val="nil"/>
              <w:left w:val="nil"/>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Nagypontosságú mérések</w:t>
            </w:r>
          </w:p>
        </w:tc>
        <w:tc>
          <w:tcPr>
            <w:tcW w:w="699" w:type="dxa"/>
            <w:tcBorders>
              <w:top w:val="nil"/>
              <w:left w:val="nil"/>
              <w:bottom w:val="single" w:sz="4" w:space="0" w:color="auto"/>
              <w:right w:val="single" w:sz="4" w:space="0" w:color="auto"/>
            </w:tcBorders>
            <w:textDirection w:val="btLr"/>
            <w:vAlign w:val="center"/>
          </w:tcPr>
          <w:p w:rsidR="00DB7AC1" w:rsidRPr="004E66CE" w:rsidRDefault="00DB7AC1" w:rsidP="00E6525F">
            <w:pPr>
              <w:spacing w:after="0" w:line="240" w:lineRule="auto"/>
              <w:ind w:left="57"/>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Szerszámgépek pontossága</w:t>
            </w:r>
          </w:p>
        </w:tc>
      </w:tr>
      <w:tr w:rsidR="00DB7AC1" w:rsidRPr="004E66CE">
        <w:trPr>
          <w:trHeight w:val="272"/>
          <w:jc w:val="center"/>
        </w:trPr>
        <w:tc>
          <w:tcPr>
            <w:tcW w:w="10285" w:type="dxa"/>
            <w:gridSpan w:val="9"/>
            <w:tcBorders>
              <w:top w:val="nil"/>
              <w:left w:val="single" w:sz="4" w:space="0" w:color="auto"/>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FELADATOK</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Metrológiai alapfogalmakat ismer, mérési eljárásokat alkalmaz</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 munkadarabok geometriai méreteinek gyártásközi és végellenőrzését végzi</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Kézi és gépi, mechanikai és optikai mérőeszközökkel mér</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Idomszerrel ellenőriz</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Felületi érdességet mér</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Alak- és helyzetméréseket végez</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Szerszámgépek saját pontossági vizsgálatát végzi</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Villamos alapméréseket végez </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Részt vesz a minőségbiztosítási rendszer kidolgozásában és működtetésében </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24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 gyártás során használt valamennyi mérőeszköz nyilvántartását vezeti, kalibrálását elvégzi, hitelesítésükről gondoskodik</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Részt vesz a minőségügyi rendszerhez tartozó képességvizsgálatok végrehajtásában </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255"/>
          <w:jc w:val="center"/>
        </w:trPr>
        <w:tc>
          <w:tcPr>
            <w:tcW w:w="10285" w:type="dxa"/>
            <w:gridSpan w:val="9"/>
            <w:tcBorders>
              <w:top w:val="nil"/>
              <w:left w:val="single" w:sz="4" w:space="0" w:color="auto"/>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SZAKMAI ISMERETEK</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Géprajzi ábrázolás szabályai</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Alkatrészrajzok kiviteli előírásai</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E66CE">
        <w:trPr>
          <w:trHeight w:val="255"/>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Ábrázolási jelképek</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Számítógépes alkalmazások lehetőségeinek ismerete, használata a műszaki dokumentációk készítésénél</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 mért jellemzők rögzítési, kiértékelési, a vizsgált anyag, félgyártmány, alkatrész, gépegység, szerkezet minősítési szempontjai</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Mechanikai és mikroszkópos anyagvizsgálatok</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4E66CE" w:rsidDel="004558BC">
              <w:rPr>
                <w:rFonts w:ascii="Palatino Linotype" w:hAnsi="Palatino Linotype" w:cs="Palatino Linotype"/>
                <w:sz w:val="20"/>
                <w:szCs w:val="20"/>
                <w:lang w:eastAsia="hu-HU"/>
              </w:rPr>
              <w:t xml:space="preserve"> </w:t>
            </w: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Műszaki mérés eszközeinek ismerete</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Mérési hiba</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Hosszméretek, szögek mérése és ellenőrzése</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Dugós és villás idomszerek méretezése</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Alak- és helyzetpontosság mérése és ellenőrzése</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Felületi érdesség mérése</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Mérőeszközök alkalmassági vizsgálatának ismerete</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single" w:sz="4" w:space="0" w:color="auto"/>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lastRenderedPageBreak/>
              <w:t>Villamos multiméter ismerete</w:t>
            </w:r>
          </w:p>
        </w:tc>
        <w:tc>
          <w:tcPr>
            <w:tcW w:w="555" w:type="dxa"/>
            <w:tcBorders>
              <w:top w:val="single" w:sz="4" w:space="0" w:color="auto"/>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single" w:sz="4" w:space="0" w:color="auto"/>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single" w:sz="4" w:space="0" w:color="auto"/>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single" w:sz="4" w:space="0" w:color="auto"/>
              <w:left w:val="nil"/>
              <w:bottom w:val="single" w:sz="4" w:space="0" w:color="auto"/>
              <w:right w:val="single" w:sz="4" w:space="0" w:color="auto"/>
            </w:tcBorders>
            <w:noWrap/>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single" w:sz="4" w:space="0" w:color="auto"/>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single" w:sz="4" w:space="0" w:color="auto"/>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single" w:sz="4" w:space="0" w:color="auto"/>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Lakatfogó ismerete</w:t>
            </w:r>
          </w:p>
        </w:tc>
        <w:tc>
          <w:tcPr>
            <w:tcW w:w="555" w:type="dxa"/>
            <w:tcBorders>
              <w:top w:val="single" w:sz="4" w:space="0" w:color="auto"/>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single" w:sz="4" w:space="0" w:color="auto"/>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single" w:sz="4" w:space="0" w:color="auto"/>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single" w:sz="4" w:space="0" w:color="auto"/>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single" w:sz="4" w:space="0" w:color="auto"/>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single" w:sz="4" w:space="0" w:color="auto"/>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Vezeték folytonosság/szakadás mérése</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Villamos motorok tekercs/testzárlat mérése</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Ellenállás mérése </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Feszültség AC/DC mérése</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Áramerősség mérése az áramkör megbontásával</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Áramerősség mérése az áramkör megbontása nélkül</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Statisztikai gyártásellenőrzés</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Minőségbiztosítás</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Szerszámgépek saját pontossági vizsgálata </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SZAKMAI KÉSZSÉGEK</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Gépipari mérőeszközök használata </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Villamos mérőeszközök használata</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 xml:space="preserve">Mérési jegyzőkönyv készítése, értékelése </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SZEMÉLYES KOMPETENCIÁK</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Önállóság</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Precizitás</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Megbízhatóság</w:t>
            </w:r>
          </w:p>
        </w:tc>
        <w:tc>
          <w:tcPr>
            <w:tcW w:w="555"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TÁRSAS KOMPETENCIÁK</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Irányíthatóság</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Határozottság</w:t>
            </w:r>
          </w:p>
        </w:tc>
        <w:tc>
          <w:tcPr>
            <w:tcW w:w="555"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Irányítási készség</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10285" w:type="dxa"/>
            <w:gridSpan w:val="9"/>
            <w:tcBorders>
              <w:top w:val="nil"/>
              <w:left w:val="single" w:sz="4" w:space="0" w:color="auto"/>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MÓDSZER KOMPETENCIÁK</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Ismeretek helyénvaló alkalmazása</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Logikus gondolkodás</w:t>
            </w:r>
          </w:p>
        </w:tc>
        <w:tc>
          <w:tcPr>
            <w:tcW w:w="555"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30"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r w:rsidR="00DB7AC1" w:rsidRPr="004E66CE">
        <w:trPr>
          <w:trHeight w:val="300"/>
          <w:jc w:val="center"/>
        </w:trPr>
        <w:tc>
          <w:tcPr>
            <w:tcW w:w="5749" w:type="dxa"/>
            <w:tcBorders>
              <w:top w:val="nil"/>
              <w:left w:val="single" w:sz="4" w:space="0" w:color="auto"/>
              <w:bottom w:val="single" w:sz="4" w:space="0" w:color="auto"/>
              <w:right w:val="single" w:sz="4" w:space="0" w:color="auto"/>
            </w:tcBorders>
            <w:noWrap/>
            <w:vAlign w:val="center"/>
          </w:tcPr>
          <w:p w:rsidR="00DB7AC1" w:rsidRPr="004E66CE" w:rsidRDefault="00DB7AC1" w:rsidP="00E6525F">
            <w:pPr>
              <w:spacing w:after="0" w:line="240" w:lineRule="auto"/>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Rendszerező képesség</w:t>
            </w:r>
          </w:p>
        </w:tc>
        <w:tc>
          <w:tcPr>
            <w:tcW w:w="555" w:type="dxa"/>
            <w:tcBorders>
              <w:top w:val="nil"/>
              <w:left w:val="nil"/>
              <w:bottom w:val="single" w:sz="4" w:space="0" w:color="auto"/>
              <w:right w:val="single" w:sz="4" w:space="0" w:color="auto"/>
            </w:tcBorders>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530" w:type="dxa"/>
            <w:tcBorders>
              <w:top w:val="nil"/>
              <w:left w:val="nil"/>
              <w:bottom w:val="single" w:sz="4" w:space="0" w:color="auto"/>
              <w:right w:val="single" w:sz="4" w:space="0" w:color="auto"/>
            </w:tcBorders>
            <w:noWrap/>
            <w:vAlign w:val="center"/>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tcPr>
          <w:p w:rsidR="00DB7AC1" w:rsidRPr="004E66CE"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nil"/>
              <w:left w:val="single" w:sz="4" w:space="0" w:color="auto"/>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DB7AC1" w:rsidRPr="004E66CE" w:rsidRDefault="00E6525F" w:rsidP="00E6525F">
            <w:pPr>
              <w:spacing w:after="0" w:line="240" w:lineRule="auto"/>
              <w:jc w:val="center"/>
              <w:rPr>
                <w:rFonts w:ascii="Palatino Linotype" w:hAnsi="Palatino Linotype" w:cs="Palatino Linotype"/>
                <w:sz w:val="20"/>
                <w:szCs w:val="20"/>
                <w:lang w:eastAsia="hu-HU"/>
              </w:rPr>
            </w:pPr>
            <w:r w:rsidRPr="004E66CE">
              <w:rPr>
                <w:rFonts w:ascii="Palatino Linotype" w:hAnsi="Palatino Linotype" w:cs="Palatino Linotype"/>
                <w:sz w:val="20"/>
                <w:szCs w:val="20"/>
                <w:lang w:eastAsia="hu-HU"/>
              </w:rPr>
              <w:t>x</w:t>
            </w:r>
          </w:p>
        </w:tc>
      </w:tr>
    </w:tbl>
    <w:p w:rsidR="00E6525F" w:rsidRDefault="00E6525F" w:rsidP="00E6525F">
      <w:pPr>
        <w:spacing w:after="0" w:line="240" w:lineRule="auto"/>
        <w:ind w:left="-15"/>
        <w:jc w:val="both"/>
        <w:rPr>
          <w:rFonts w:ascii="Palatino Linotype" w:hAnsi="Palatino Linotype" w:cs="Palatino Linotype"/>
          <w:b/>
          <w:bCs/>
          <w:sz w:val="24"/>
          <w:szCs w:val="24"/>
        </w:rPr>
      </w:pPr>
    </w:p>
    <w:p w:rsidR="00E6525F" w:rsidRDefault="00E6525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DB7AC1" w:rsidRPr="000E120B" w:rsidRDefault="00DB7AC1" w:rsidP="00E6525F">
      <w:pPr>
        <w:widowControl w:val="0"/>
        <w:numPr>
          <w:ilvl w:val="0"/>
          <w:numId w:val="31"/>
        </w:numPr>
        <w:suppressAutoHyphens/>
        <w:spacing w:after="0" w:line="240" w:lineRule="auto"/>
        <w:rPr>
          <w:rFonts w:ascii="Palatino Linotype" w:hAnsi="Palatino Linotype" w:cs="Palatino Linotype"/>
          <w:b/>
          <w:bCs/>
          <w:sz w:val="24"/>
          <w:szCs w:val="24"/>
        </w:rPr>
      </w:pPr>
      <w:r w:rsidRPr="00656A9F">
        <w:rPr>
          <w:rFonts w:ascii="Palatino Linotype" w:hAnsi="Palatino Linotype" w:cs="Palatino Linotype"/>
          <w:b/>
          <w:bCs/>
          <w:sz w:val="24"/>
          <w:szCs w:val="24"/>
        </w:rPr>
        <w:lastRenderedPageBreak/>
        <w:t>Műszaki mérés tantárgy</w:t>
      </w:r>
      <w:r w:rsidRPr="00656A9F">
        <w:rPr>
          <w:rFonts w:ascii="Palatino Linotype" w:hAnsi="Palatino Linotype" w:cs="Palatino Linotype"/>
          <w:b/>
          <w:bCs/>
          <w:sz w:val="24"/>
          <w:szCs w:val="24"/>
        </w:rPr>
        <w:tab/>
      </w:r>
      <w:r w:rsidRPr="00656A9F">
        <w:rPr>
          <w:rFonts w:ascii="Palatino Linotype" w:hAnsi="Palatino Linotype" w:cs="Palatino Linotype"/>
          <w:b/>
          <w:bCs/>
          <w:sz w:val="24"/>
          <w:szCs w:val="24"/>
        </w:rPr>
        <w:tab/>
      </w:r>
      <w:r w:rsidRPr="00656A9F">
        <w:rPr>
          <w:rFonts w:ascii="Palatino Linotype" w:hAnsi="Palatino Linotype" w:cs="Palatino Linotype"/>
          <w:b/>
          <w:bCs/>
          <w:sz w:val="24"/>
          <w:szCs w:val="24"/>
        </w:rPr>
        <w:tab/>
      </w:r>
      <w:r w:rsidRPr="00656A9F">
        <w:rPr>
          <w:rFonts w:ascii="Palatino Linotype" w:hAnsi="Palatino Linotype" w:cs="Palatino Linotype"/>
          <w:b/>
          <w:bCs/>
          <w:sz w:val="24"/>
          <w:szCs w:val="24"/>
        </w:rPr>
        <w:tab/>
      </w:r>
      <w:r w:rsidRPr="00656A9F">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001F0E10">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64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  72 óra*</w:t>
      </w:r>
    </w:p>
    <w:p w:rsidR="00DB7AC1" w:rsidRPr="00B87D30" w:rsidRDefault="00DB7AC1" w:rsidP="00E6525F">
      <w:pPr>
        <w:spacing w:after="0" w:line="240" w:lineRule="auto"/>
        <w:ind w:right="-1"/>
        <w:jc w:val="right"/>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0E120B" w:rsidRDefault="00DB7AC1" w:rsidP="00E6525F">
      <w:pPr>
        <w:widowControl w:val="0"/>
        <w:numPr>
          <w:ilvl w:val="1"/>
          <w:numId w:val="32"/>
        </w:numPr>
        <w:suppressAutoHyphens/>
        <w:spacing w:after="0" w:line="240" w:lineRule="auto"/>
        <w:ind w:left="56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DB7AC1" w:rsidRPr="009E5544" w:rsidRDefault="00DB7AC1" w:rsidP="00E6525F">
      <w:pPr>
        <w:spacing w:after="0" w:line="240" w:lineRule="auto"/>
        <w:ind w:left="284"/>
        <w:jc w:val="both"/>
        <w:rPr>
          <w:rFonts w:ascii="Palatino Linotype" w:hAnsi="Palatino Linotype" w:cs="Palatino Linotype"/>
          <w:color w:val="000000"/>
          <w:sz w:val="24"/>
          <w:szCs w:val="24"/>
          <w:lang w:eastAsia="hu-HU"/>
        </w:rPr>
      </w:pPr>
      <w:r w:rsidRPr="00656A9F">
        <w:rPr>
          <w:rFonts w:ascii="Palatino Linotype" w:hAnsi="Palatino Linotype" w:cs="Palatino Linotype"/>
          <w:sz w:val="24"/>
          <w:szCs w:val="24"/>
          <w:lang w:eastAsia="hu-HU"/>
        </w:rPr>
        <w:t xml:space="preserve">A Műszaki mérés elméleti tantárgy tanításának célja a műszaki életben előforduló és alkalmazott mérések megismertetése. Ismerjék a </w:t>
      </w:r>
      <w:r>
        <w:rPr>
          <w:rFonts w:ascii="Palatino Linotype" w:hAnsi="Palatino Linotype" w:cs="Palatino Linotype"/>
          <w:sz w:val="24"/>
          <w:szCs w:val="24"/>
          <w:lang w:eastAsia="hu-HU"/>
        </w:rPr>
        <w:t xml:space="preserve">tanulók a </w:t>
      </w:r>
      <w:r w:rsidRPr="00656A9F">
        <w:rPr>
          <w:rFonts w:ascii="Palatino Linotype" w:hAnsi="Palatino Linotype" w:cs="Palatino Linotype"/>
          <w:color w:val="000000"/>
          <w:sz w:val="24"/>
          <w:szCs w:val="24"/>
          <w:lang w:eastAsia="hu-HU"/>
        </w:rPr>
        <w:t>mechanikai, villamos műszereket és méréstechnikai eszközök használatát</w:t>
      </w:r>
      <w:r>
        <w:rPr>
          <w:rFonts w:ascii="Palatino Linotype" w:hAnsi="Palatino Linotype" w:cs="Palatino Linotype"/>
          <w:color w:val="000000"/>
          <w:sz w:val="24"/>
          <w:szCs w:val="24"/>
          <w:lang w:eastAsia="hu-HU"/>
        </w:rPr>
        <w:t>, a</w:t>
      </w:r>
      <w:r w:rsidRPr="00656A9F">
        <w:rPr>
          <w:rFonts w:ascii="Palatino Linotype" w:hAnsi="Palatino Linotype" w:cs="Palatino Linotype"/>
          <w:color w:val="000000"/>
          <w:sz w:val="24"/>
          <w:szCs w:val="24"/>
          <w:lang w:eastAsia="hu-HU"/>
        </w:rPr>
        <w:t xml:space="preserve"> villamos jellegű mérőműszerek </w:t>
      </w:r>
      <w:r w:rsidRPr="009E5544">
        <w:rPr>
          <w:rFonts w:ascii="Palatino Linotype" w:hAnsi="Palatino Linotype" w:cs="Palatino Linotype"/>
          <w:color w:val="000000"/>
          <w:sz w:val="24"/>
          <w:szCs w:val="24"/>
          <w:lang w:eastAsia="hu-HU"/>
        </w:rPr>
        <w:t>alkalmazását, az anyagvizsgálati módszereket, a szakítóvizsgálat</w:t>
      </w:r>
      <w:r>
        <w:rPr>
          <w:rFonts w:ascii="Palatino Linotype" w:hAnsi="Palatino Linotype" w:cs="Palatino Linotype"/>
          <w:color w:val="000000"/>
          <w:sz w:val="24"/>
          <w:szCs w:val="24"/>
          <w:lang w:eastAsia="hu-HU"/>
        </w:rPr>
        <w:t>okat</w:t>
      </w:r>
      <w:r w:rsidRPr="009E5544">
        <w:rPr>
          <w:rFonts w:ascii="Palatino Linotype" w:hAnsi="Palatino Linotype" w:cs="Palatino Linotype"/>
          <w:color w:val="000000"/>
          <w:sz w:val="24"/>
          <w:szCs w:val="24"/>
          <w:lang w:eastAsia="hu-HU"/>
        </w:rPr>
        <w:t xml:space="preserve">, a szilárdsági vizsgálatokat, a keménységmérést, az alakíthatósági vizsgálatokat. Képesek legyenek a mechanikus-, elektromechanikus-, elektromos-, és optikai mérési eredmények </w:t>
      </w:r>
      <w:r w:rsidRPr="009E5544">
        <w:rPr>
          <w:rFonts w:ascii="Palatino Linotype" w:hAnsi="Palatino Linotype" w:cs="Palatino Linotype"/>
          <w:color w:val="000000"/>
          <w:sz w:val="24"/>
          <w:szCs w:val="24"/>
        </w:rPr>
        <w:t>dokumentálás</w:t>
      </w:r>
      <w:r>
        <w:rPr>
          <w:rFonts w:ascii="Palatino Linotype" w:hAnsi="Palatino Linotype" w:cs="Palatino Linotype"/>
          <w:color w:val="000000"/>
          <w:sz w:val="24"/>
          <w:szCs w:val="24"/>
        </w:rPr>
        <w:t>ára,</w:t>
      </w:r>
      <w:r w:rsidRPr="009E5544">
        <w:rPr>
          <w:rFonts w:ascii="Palatino Linotype" w:hAnsi="Palatino Linotype" w:cs="Palatino Linotype"/>
          <w:color w:val="000000"/>
          <w:sz w:val="24"/>
          <w:szCs w:val="24"/>
        </w:rPr>
        <w:t xml:space="preserve"> a mért és számított eredményekről, táblázatkezelő programok segítségével.</w:t>
      </w:r>
    </w:p>
    <w:p w:rsidR="00DB7AC1" w:rsidRPr="000E120B" w:rsidRDefault="00DB7AC1" w:rsidP="00E6525F">
      <w:pPr>
        <w:spacing w:after="0" w:line="240" w:lineRule="auto"/>
        <w:rPr>
          <w:rFonts w:ascii="Palatino Linotype" w:hAnsi="Palatino Linotype" w:cs="Palatino Linotype"/>
          <w:b/>
          <w:bCs/>
          <w:sz w:val="24"/>
          <w:szCs w:val="24"/>
        </w:rPr>
      </w:pPr>
    </w:p>
    <w:p w:rsidR="00DB7AC1" w:rsidRDefault="00DB7AC1" w:rsidP="00E6525F">
      <w:pPr>
        <w:widowControl w:val="0"/>
        <w:numPr>
          <w:ilvl w:val="1"/>
          <w:numId w:val="32"/>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DB7AC1" w:rsidRDefault="00DB7AC1" w:rsidP="00E6525F">
      <w:pPr>
        <w:pStyle w:val="Listaszerbekezds"/>
        <w:widowControl w:val="0"/>
        <w:suppressAutoHyphens/>
        <w:spacing w:after="0" w:line="240" w:lineRule="auto"/>
        <w:ind w:left="360"/>
        <w:rPr>
          <w:rFonts w:ascii="Palatino Linotype" w:hAnsi="Palatino Linotype" w:cs="Palatino Linotype"/>
          <w:sz w:val="24"/>
          <w:szCs w:val="24"/>
        </w:rPr>
      </w:pPr>
      <w:r w:rsidRPr="004B7EEE">
        <w:rPr>
          <w:rFonts w:ascii="Palatino Linotype" w:hAnsi="Palatino Linotype" w:cs="Palatino Linotype"/>
          <w:sz w:val="24"/>
          <w:szCs w:val="24"/>
        </w:rPr>
        <w:t xml:space="preserve">A közismereti kerettanterv matematika, kémia, fizika témaköreinek használata. A szakmai modulok közül a Munkavédelem tantárgy és az Elsősegélynyújtás </w:t>
      </w:r>
      <w:r>
        <w:rPr>
          <w:rFonts w:ascii="Palatino Linotype" w:hAnsi="Palatino Linotype" w:cs="Palatino Linotype"/>
          <w:sz w:val="24"/>
          <w:szCs w:val="24"/>
        </w:rPr>
        <w:t>ismeretei, valamint a Gépészeti alapozó modul Gépészeti alapmérések valamint a Gépészeti alapmérések gyakorlat témaköreinek ismerete.</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0E120B" w:rsidRDefault="00DB7AC1" w:rsidP="00E6525F">
      <w:pPr>
        <w:widowControl w:val="0"/>
        <w:numPr>
          <w:ilvl w:val="1"/>
          <w:numId w:val="32"/>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04291C" w:rsidRDefault="00DB7AC1" w:rsidP="00E6525F">
      <w:pPr>
        <w:numPr>
          <w:ilvl w:val="2"/>
          <w:numId w:val="32"/>
        </w:numPr>
        <w:spacing w:after="0" w:line="240" w:lineRule="auto"/>
        <w:ind w:left="1276" w:hanging="567"/>
        <w:rPr>
          <w:rFonts w:ascii="Palatino Linotype" w:hAnsi="Palatino Linotype" w:cs="Palatino Linotype"/>
          <w:b/>
          <w:bCs/>
          <w:sz w:val="24"/>
          <w:szCs w:val="24"/>
        </w:rPr>
      </w:pPr>
      <w:r w:rsidRPr="0004291C">
        <w:rPr>
          <w:rFonts w:ascii="Palatino Linotype" w:hAnsi="Palatino Linotype" w:cs="Palatino Linotype"/>
          <w:b/>
          <w:bCs/>
          <w:sz w:val="24"/>
          <w:szCs w:val="24"/>
        </w:rPr>
        <w:t>Geometriai mérések</w:t>
      </w:r>
      <w:r w:rsidRPr="0004291C">
        <w:rPr>
          <w:rFonts w:ascii="Palatino Linotype" w:hAnsi="Palatino Linotype" w:cs="Palatino Linotype"/>
          <w:b/>
          <w:bCs/>
          <w:sz w:val="24"/>
          <w:szCs w:val="24"/>
        </w:rPr>
        <w:tab/>
      </w:r>
      <w:r w:rsidRPr="0004291C">
        <w:rPr>
          <w:rFonts w:ascii="Palatino Linotype" w:hAnsi="Palatino Linotype" w:cs="Palatino Linotype"/>
          <w:b/>
          <w:bCs/>
          <w:sz w:val="24"/>
          <w:szCs w:val="24"/>
        </w:rPr>
        <w:tab/>
      </w:r>
      <w:r w:rsidRPr="0004291C">
        <w:rPr>
          <w:rFonts w:ascii="Palatino Linotype" w:hAnsi="Palatino Linotype" w:cs="Palatino Linotype"/>
          <w:b/>
          <w:bCs/>
          <w:sz w:val="24"/>
          <w:szCs w:val="24"/>
        </w:rPr>
        <w:tab/>
      </w:r>
      <w:r w:rsidRPr="0004291C">
        <w:rPr>
          <w:rFonts w:ascii="Palatino Linotype" w:hAnsi="Palatino Linotype" w:cs="Palatino Linotype"/>
          <w:b/>
          <w:bCs/>
          <w:sz w:val="24"/>
          <w:szCs w:val="24"/>
        </w:rPr>
        <w:tab/>
      </w:r>
      <w:r w:rsidRPr="0004291C">
        <w:rPr>
          <w:rFonts w:ascii="Palatino Linotype" w:hAnsi="Palatino Linotype" w:cs="Palatino Linotype"/>
          <w:b/>
          <w:bCs/>
          <w:sz w:val="24"/>
          <w:szCs w:val="24"/>
        </w:rPr>
        <w:tab/>
        <w:t xml:space="preserve">  </w:t>
      </w:r>
      <w:r w:rsidRPr="0004291C" w:rsidDel="002E71B8">
        <w:rPr>
          <w:rFonts w:ascii="Palatino Linotype" w:hAnsi="Palatino Linotype" w:cs="Palatino Linotype"/>
          <w:b/>
          <w:bCs/>
          <w:sz w:val="24"/>
          <w:szCs w:val="24"/>
        </w:rPr>
        <w:tab/>
      </w:r>
      <w:r w:rsidR="001F0E10">
        <w:rPr>
          <w:rFonts w:ascii="Palatino Linotype" w:hAnsi="Palatino Linotype" w:cs="Palatino Linotype"/>
          <w:b/>
          <w:bCs/>
          <w:sz w:val="24"/>
          <w:szCs w:val="24"/>
        </w:rPr>
        <w:t xml:space="preserve">           </w:t>
      </w:r>
      <w:r>
        <w:rPr>
          <w:rFonts w:ascii="Palatino Linotype" w:hAnsi="Palatino Linotype" w:cs="Palatino Linotype"/>
          <w:b/>
          <w:bCs/>
          <w:sz w:val="24"/>
          <w:szCs w:val="24"/>
        </w:rPr>
        <w:t>24</w:t>
      </w:r>
      <w:r w:rsidRPr="0004291C">
        <w:rPr>
          <w:rFonts w:ascii="Palatino Linotype" w:hAnsi="Palatino Linotype" w:cs="Palatino Linotype"/>
          <w:b/>
          <w:bCs/>
          <w:i/>
          <w:iCs/>
          <w:sz w:val="24"/>
          <w:szCs w:val="24"/>
        </w:rPr>
        <w:t xml:space="preserve"> óra/ </w:t>
      </w:r>
      <w:r>
        <w:rPr>
          <w:rFonts w:ascii="Palatino Linotype" w:hAnsi="Palatino Linotype" w:cs="Palatino Linotype"/>
          <w:b/>
          <w:bCs/>
          <w:i/>
          <w:iCs/>
          <w:sz w:val="24"/>
          <w:szCs w:val="24"/>
        </w:rPr>
        <w:t xml:space="preserve">26 </w:t>
      </w:r>
      <w:r w:rsidRPr="0004291C">
        <w:rPr>
          <w:rFonts w:ascii="Palatino Linotype" w:hAnsi="Palatino Linotype" w:cs="Palatino Linotype"/>
          <w:b/>
          <w:bCs/>
          <w:i/>
          <w:iCs/>
          <w:sz w:val="24"/>
          <w:szCs w:val="24"/>
        </w:rPr>
        <w:t>óra</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Mérés, ellenőrzés fogalma és folyamata</w:t>
      </w:r>
      <w:r>
        <w:rPr>
          <w:rFonts w:ascii="Palatino Linotype" w:hAnsi="Palatino Linotype" w:cs="Palatino Linotype"/>
          <w:kern w:val="1"/>
          <w:sz w:val="24"/>
          <w:szCs w:val="24"/>
          <w:lang w:eastAsia="hi-IN" w:bidi="hi-IN"/>
        </w:rPr>
        <w:t>, m</w:t>
      </w:r>
      <w:r w:rsidRPr="002A7680">
        <w:rPr>
          <w:rFonts w:ascii="Palatino Linotype" w:hAnsi="Palatino Linotype" w:cs="Palatino Linotype"/>
          <w:kern w:val="1"/>
          <w:sz w:val="24"/>
          <w:szCs w:val="24"/>
          <w:lang w:eastAsia="hi-IN" w:bidi="hi-IN"/>
        </w:rPr>
        <w:t>etrológiai alapfogalmak</w:t>
      </w:r>
      <w:r w:rsidRPr="009179DD">
        <w:rPr>
          <w:rFonts w:ascii="Palatino Linotype" w:hAnsi="Palatino Linotype" w:cs="Palatino Linotype"/>
          <w:kern w:val="1"/>
          <w:sz w:val="24"/>
          <w:szCs w:val="24"/>
          <w:lang w:eastAsia="hi-IN" w:bidi="hi-IN"/>
        </w:rPr>
        <w:t>.</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A mérés-, ellenőrzés dokumentációja, alkalmazása.</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Mérési dokumentumok jelentősége, fajtái, tartalma.</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Hiba felvételezés, hiba megállapítás.</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Mérési hibák.</w:t>
      </w:r>
    </w:p>
    <w:p w:rsidR="00DB7AC1" w:rsidRDefault="00DB7AC1" w:rsidP="00E6525F">
      <w:pPr>
        <w:autoSpaceDE w:val="0"/>
        <w:autoSpaceDN w:val="0"/>
        <w:adjustRightInd w:val="0"/>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sz w:val="24"/>
          <w:szCs w:val="24"/>
          <w:lang w:eastAsia="hu-HU"/>
        </w:rPr>
        <w:t>Géprajzi ábrázolás szabályai</w:t>
      </w:r>
      <w:r>
        <w:rPr>
          <w:rFonts w:ascii="Palatino Linotype" w:hAnsi="Palatino Linotype" w:cs="Palatino Linotype"/>
          <w:sz w:val="24"/>
          <w:szCs w:val="24"/>
          <w:lang w:eastAsia="hu-HU"/>
        </w:rPr>
        <w:t>, a</w:t>
      </w:r>
      <w:r w:rsidRPr="00EE1E21">
        <w:rPr>
          <w:rFonts w:ascii="Palatino Linotype" w:hAnsi="Palatino Linotype" w:cs="Palatino Linotype"/>
          <w:kern w:val="1"/>
          <w:sz w:val="24"/>
          <w:szCs w:val="24"/>
          <w:lang w:eastAsia="hi-IN" w:bidi="hi-IN"/>
        </w:rPr>
        <w:t>lkatrészrajzok kiviteli előírásai</w:t>
      </w:r>
      <w:r>
        <w:rPr>
          <w:rFonts w:ascii="Palatino Linotype" w:hAnsi="Palatino Linotype" w:cs="Palatino Linotype"/>
          <w:kern w:val="1"/>
          <w:sz w:val="24"/>
          <w:szCs w:val="24"/>
          <w:lang w:eastAsia="hi-IN" w:bidi="hi-IN"/>
        </w:rPr>
        <w:t>, á</w:t>
      </w:r>
      <w:r w:rsidRPr="00EE1E21">
        <w:rPr>
          <w:rFonts w:ascii="Palatino Linotype" w:hAnsi="Palatino Linotype" w:cs="Palatino Linotype"/>
          <w:sz w:val="24"/>
          <w:szCs w:val="24"/>
          <w:lang w:eastAsia="hu-HU"/>
        </w:rPr>
        <w:t>brázolási jelképek</w:t>
      </w:r>
      <w:r>
        <w:rPr>
          <w:rFonts w:ascii="Palatino Linotype" w:hAnsi="Palatino Linotype" w:cs="Palatino Linotype"/>
          <w:sz w:val="24"/>
          <w:szCs w:val="24"/>
          <w:lang w:eastAsia="hu-HU"/>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Műszaki mérés eszközeinek ismerete.</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69797F">
        <w:rPr>
          <w:rFonts w:ascii="Palatino Linotype" w:hAnsi="Palatino Linotype" w:cs="Palatino Linotype"/>
          <w:kern w:val="1"/>
          <w:sz w:val="24"/>
          <w:szCs w:val="24"/>
          <w:lang w:eastAsia="hi-IN" w:bidi="hi-IN"/>
        </w:rPr>
        <w:t>Mérőeszközök alkalmassági vizsgálatának ismerete</w:t>
      </w:r>
      <w:r>
        <w:rPr>
          <w:rFonts w:ascii="Palatino Linotype" w:hAnsi="Palatino Linotype" w:cs="Palatino Linotype"/>
          <w:kern w:val="1"/>
          <w:sz w:val="24"/>
          <w:szCs w:val="24"/>
          <w:lang w:eastAsia="hi-IN" w:bidi="hi-IN"/>
        </w:rPr>
        <w:t>.</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Mérőeszközök kalibrálás</w:t>
      </w:r>
      <w:r>
        <w:rPr>
          <w:rFonts w:ascii="Palatino Linotype" w:hAnsi="Palatino Linotype" w:cs="Palatino Linotype"/>
          <w:kern w:val="1"/>
          <w:sz w:val="24"/>
          <w:szCs w:val="24"/>
          <w:lang w:eastAsia="hi-IN" w:bidi="hi-IN"/>
        </w:rPr>
        <w:t>ának módja</w:t>
      </w:r>
      <w:r w:rsidRPr="009179DD">
        <w:rPr>
          <w:rFonts w:ascii="Palatino Linotype" w:hAnsi="Palatino Linotype" w:cs="Palatino Linotype"/>
          <w:kern w:val="1"/>
          <w:sz w:val="24"/>
          <w:szCs w:val="24"/>
          <w:lang w:eastAsia="hi-IN" w:bidi="hi-IN"/>
        </w:rPr>
        <w:t>.</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Hosszmérés</w:t>
      </w:r>
      <w:r>
        <w:rPr>
          <w:rFonts w:ascii="Palatino Linotype" w:hAnsi="Palatino Linotype" w:cs="Palatino Linotype"/>
          <w:kern w:val="1"/>
          <w:sz w:val="24"/>
          <w:szCs w:val="24"/>
          <w:lang w:eastAsia="hi-IN" w:bidi="hi-IN"/>
        </w:rPr>
        <w:t>, szögmérés, k</w:t>
      </w:r>
      <w:r w:rsidRPr="009179DD">
        <w:rPr>
          <w:rFonts w:ascii="Palatino Linotype" w:hAnsi="Palatino Linotype" w:cs="Palatino Linotype"/>
          <w:kern w:val="1"/>
          <w:sz w:val="24"/>
          <w:szCs w:val="24"/>
          <w:lang w:eastAsia="hi-IN" w:bidi="hi-IN"/>
        </w:rPr>
        <w:t>ülső és belső felületek mérése.</w:t>
      </w:r>
    </w:p>
    <w:p w:rsidR="00DB7AC1" w:rsidRPr="009179DD"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Alak- és helyzetpontosság mérése és ellenőrzése.</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179DD">
        <w:rPr>
          <w:rFonts w:ascii="Palatino Linotype" w:hAnsi="Palatino Linotype" w:cs="Palatino Linotype"/>
          <w:kern w:val="1"/>
          <w:sz w:val="24"/>
          <w:szCs w:val="24"/>
          <w:lang w:eastAsia="hi-IN" w:bidi="hi-IN"/>
        </w:rPr>
        <w:t>Idomszerek, kaliberek, etalonok.</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EE1E21">
        <w:rPr>
          <w:rFonts w:ascii="Palatino Linotype" w:hAnsi="Palatino Linotype" w:cs="Palatino Linotype"/>
          <w:sz w:val="24"/>
          <w:szCs w:val="24"/>
          <w:lang w:eastAsia="hu-HU"/>
        </w:rPr>
        <w:t>Dugós és villás idomszerek méretezése</w:t>
      </w:r>
      <w:r>
        <w:rPr>
          <w:rFonts w:ascii="Palatino Linotype" w:hAnsi="Palatino Linotype" w:cs="Palatino Linotype"/>
          <w:sz w:val="24"/>
          <w:szCs w:val="24"/>
          <w:lang w:eastAsia="hu-HU"/>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4D4A4D">
        <w:rPr>
          <w:rFonts w:ascii="Palatino Linotype" w:hAnsi="Palatino Linotype" w:cs="Palatino Linotype"/>
          <w:kern w:val="1"/>
          <w:sz w:val="24"/>
          <w:szCs w:val="24"/>
          <w:lang w:eastAsia="hi-IN" w:bidi="hi-IN"/>
        </w:rPr>
        <w:t>A munkadarabok geometriai méretei</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4D4A4D">
        <w:rPr>
          <w:rFonts w:ascii="Palatino Linotype" w:hAnsi="Palatino Linotype" w:cs="Palatino Linotype"/>
          <w:kern w:val="1"/>
          <w:sz w:val="24"/>
          <w:szCs w:val="24"/>
          <w:lang w:eastAsia="hi-IN" w:bidi="hi-IN"/>
        </w:rPr>
        <w:t>Kézi és gépi, mechanikai és optikai mérőeszközök</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Optikai mérőeszközök szerkezeti felépítése.</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04291C">
        <w:rPr>
          <w:rFonts w:ascii="Palatino Linotype" w:hAnsi="Palatino Linotype" w:cs="Palatino Linotype"/>
          <w:kern w:val="1"/>
          <w:sz w:val="24"/>
          <w:szCs w:val="24"/>
          <w:lang w:eastAsia="hi-IN" w:bidi="hi-IN"/>
        </w:rPr>
        <w:t>Menetek</w:t>
      </w:r>
      <w:r>
        <w:rPr>
          <w:rFonts w:ascii="Palatino Linotype" w:hAnsi="Palatino Linotype" w:cs="Palatino Linotype"/>
          <w:kern w:val="1"/>
          <w:sz w:val="24"/>
          <w:szCs w:val="24"/>
          <w:lang w:eastAsia="hi-IN" w:bidi="hi-IN"/>
        </w:rPr>
        <w:t>, f</w:t>
      </w:r>
      <w:r w:rsidRPr="0004291C">
        <w:rPr>
          <w:rFonts w:ascii="Palatino Linotype" w:hAnsi="Palatino Linotype" w:cs="Palatino Linotype"/>
          <w:kern w:val="1"/>
          <w:sz w:val="24"/>
          <w:szCs w:val="24"/>
          <w:lang w:eastAsia="hi-IN" w:bidi="hi-IN"/>
        </w:rPr>
        <w:t>ogaskerekek mérése.</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Sík-, merőlegesség-, párhuzamosság-, egytengelyűség-, körkörösség mérés menete.</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86366E">
        <w:rPr>
          <w:rFonts w:ascii="Palatino Linotype" w:hAnsi="Palatino Linotype" w:cs="Palatino Linotype"/>
          <w:kern w:val="1"/>
          <w:sz w:val="24"/>
          <w:szCs w:val="24"/>
          <w:lang w:eastAsia="hi-IN" w:bidi="hi-IN"/>
        </w:rPr>
        <w:t>Részt vesz a minőségbiztosítási rendszer kidolgozásában és működtetésében</w:t>
      </w:r>
      <w:r>
        <w:rPr>
          <w:rFonts w:ascii="Palatino Linotype" w:hAnsi="Palatino Linotype" w:cs="Palatino Linotype"/>
          <w:kern w:val="1"/>
          <w:sz w:val="24"/>
          <w:szCs w:val="24"/>
          <w:lang w:eastAsia="hi-IN" w:bidi="hi-IN"/>
        </w:rPr>
        <w:t xml:space="preserve">, </w:t>
      </w:r>
      <w:r w:rsidRPr="00EE1E21">
        <w:rPr>
          <w:rFonts w:ascii="Palatino Linotype" w:hAnsi="Palatino Linotype" w:cs="Palatino Linotype"/>
          <w:kern w:val="1"/>
          <w:sz w:val="24"/>
          <w:szCs w:val="24"/>
          <w:lang w:eastAsia="hi-IN" w:bidi="hi-IN"/>
        </w:rPr>
        <w:t xml:space="preserve">a </w:t>
      </w:r>
      <w:r w:rsidRPr="00EE1E21">
        <w:rPr>
          <w:rFonts w:ascii="Palatino Linotype" w:hAnsi="Palatino Linotype" w:cs="Palatino Linotype"/>
          <w:kern w:val="1"/>
          <w:sz w:val="24"/>
          <w:szCs w:val="24"/>
          <w:lang w:eastAsia="hi-IN" w:bidi="hi-IN"/>
        </w:rPr>
        <w:lastRenderedPageBreak/>
        <w:t>minőségügyi rendszerhez tartozó képességvizsgálatok végrehajtásában</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A gyártás során használt valamennyi mérőeszköz nyilvántartását vezeti, kalibrálását elvégzi, hitelesítésükről gondoskodik</w:t>
      </w:r>
      <w:r>
        <w:rPr>
          <w:rFonts w:ascii="Palatino Linotype" w:hAnsi="Palatino Linotype" w:cs="Palatino Linotype"/>
          <w:sz w:val="24"/>
          <w:szCs w:val="24"/>
          <w:lang w:eastAsia="hu-HU"/>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Számítógépes alkalmazások lehetőségeinek ismerete, használata a műszaki dokumentációk készítésénél</w:t>
      </w:r>
      <w:r>
        <w:rPr>
          <w:rFonts w:ascii="Palatino Linotype" w:hAnsi="Palatino Linotype" w:cs="Palatino Linotype"/>
          <w:kern w:val="1"/>
          <w:sz w:val="24"/>
          <w:szCs w:val="24"/>
          <w:lang w:eastAsia="hi-IN" w:bidi="hi-IN"/>
        </w:rPr>
        <w:t>.</w:t>
      </w:r>
    </w:p>
    <w:p w:rsidR="00DB7AC1" w:rsidRPr="00EE1E2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69797F">
        <w:rPr>
          <w:rFonts w:ascii="Palatino Linotype" w:hAnsi="Palatino Linotype" w:cs="Palatino Linotype"/>
          <w:kern w:val="1"/>
          <w:sz w:val="24"/>
          <w:szCs w:val="24"/>
          <w:lang w:eastAsia="hi-IN" w:bidi="hi-IN"/>
        </w:rPr>
        <w:t>Statisztikai gyártásellenőrzés</w:t>
      </w:r>
      <w:r>
        <w:rPr>
          <w:rFonts w:ascii="Palatino Linotype" w:hAnsi="Palatino Linotype" w:cs="Palatino Linotype"/>
          <w:kern w:val="1"/>
          <w:sz w:val="24"/>
          <w:szCs w:val="24"/>
          <w:lang w:eastAsia="hi-IN" w:bidi="hi-IN"/>
        </w:rPr>
        <w:t>, m</w:t>
      </w:r>
      <w:r w:rsidRPr="00CF75BF">
        <w:rPr>
          <w:rFonts w:ascii="Palatino Linotype" w:hAnsi="Palatino Linotype" w:cs="Palatino Linotype"/>
          <w:kern w:val="1"/>
          <w:sz w:val="24"/>
          <w:szCs w:val="24"/>
          <w:lang w:eastAsia="hi-IN" w:bidi="hi-IN"/>
        </w:rPr>
        <w:t>atematikai, statisztikai gyártásszabályozás: előzetes adatfelvétel, statisztikai jellemzők, a mért értékek átlaga, mediánja, terjedelme, szórása.</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9E5544">
        <w:rPr>
          <w:rFonts w:ascii="Palatino Linotype" w:hAnsi="Palatino Linotype" w:cs="Palatino Linotype"/>
          <w:kern w:val="1"/>
          <w:sz w:val="24"/>
          <w:szCs w:val="24"/>
          <w:lang w:eastAsia="hi-IN" w:bidi="hi-IN"/>
        </w:rPr>
        <w:t>Számítógéppel</w:t>
      </w:r>
      <w:r w:rsidRPr="00CF75BF">
        <w:rPr>
          <w:rFonts w:ascii="Palatino Linotype" w:hAnsi="Palatino Linotype" w:cs="Palatino Linotype"/>
          <w:kern w:val="1"/>
          <w:sz w:val="24"/>
          <w:szCs w:val="24"/>
          <w:lang w:eastAsia="hi-IN" w:bidi="hi-IN"/>
        </w:rPr>
        <w:t xml:space="preserve"> támogatott sorozatméréseket végzése (SPC).</w:t>
      </w:r>
    </w:p>
    <w:p w:rsidR="00DB7AC1" w:rsidRDefault="00DB7AC1" w:rsidP="00E6525F">
      <w:pPr>
        <w:autoSpaceDE w:val="0"/>
        <w:autoSpaceDN w:val="0"/>
        <w:adjustRightInd w:val="0"/>
        <w:spacing w:after="0" w:line="240" w:lineRule="auto"/>
        <w:ind w:left="709"/>
        <w:rPr>
          <w:rFonts w:ascii="Palatino Linotype" w:hAnsi="Palatino Linotype" w:cs="Palatino Linotype"/>
          <w:kern w:val="1"/>
          <w:sz w:val="24"/>
          <w:szCs w:val="24"/>
          <w:lang w:eastAsia="hi-IN" w:bidi="hi-IN"/>
        </w:rPr>
      </w:pPr>
      <w:r w:rsidRPr="00CF75BF">
        <w:rPr>
          <w:rFonts w:ascii="Palatino Linotype" w:hAnsi="Palatino Linotype" w:cs="Palatino Linotype"/>
          <w:kern w:val="1"/>
          <w:sz w:val="24"/>
          <w:szCs w:val="24"/>
          <w:lang w:eastAsia="hi-IN" w:bidi="hi-IN"/>
        </w:rPr>
        <w:t>A minőségbiztosításban alkalmazott korszerű számítógépes eszközök bemutatása.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462E">
        <w:rPr>
          <w:rFonts w:ascii="Palatino Linotype" w:hAnsi="Palatino Linotype" w:cs="Palatino Linotype"/>
          <w:kern w:val="1"/>
          <w:sz w:val="24"/>
          <w:szCs w:val="24"/>
          <w:lang w:eastAsia="hi-IN" w:bidi="hi-IN"/>
        </w:rPr>
        <w:t>Minőségbiztosítási módszerek alkalmazása.</w:t>
      </w:r>
    </w:p>
    <w:p w:rsidR="00DB7AC1" w:rsidRPr="00EE1E2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9179DD">
        <w:rPr>
          <w:rFonts w:ascii="Palatino Linotype" w:hAnsi="Palatino Linotype" w:cs="Palatino Linotype"/>
          <w:sz w:val="24"/>
          <w:szCs w:val="24"/>
          <w:lang w:eastAsia="hu-HU"/>
        </w:rPr>
        <w:t>Mérési jegyzőkönyv</w:t>
      </w:r>
      <w:r>
        <w:rPr>
          <w:rFonts w:ascii="Palatino Linotype" w:hAnsi="Palatino Linotype" w:cs="Palatino Linotype"/>
          <w:sz w:val="24"/>
          <w:szCs w:val="24"/>
          <w:lang w:eastAsia="hu-HU"/>
        </w:rPr>
        <w:t xml:space="preserve"> tartalma.</w:t>
      </w:r>
    </w:p>
    <w:p w:rsidR="00DB7AC1" w:rsidRPr="0038462E" w:rsidRDefault="00DB7AC1" w:rsidP="00E6525F">
      <w:pPr>
        <w:spacing w:after="0" w:line="240" w:lineRule="auto"/>
        <w:ind w:firstLine="540"/>
        <w:rPr>
          <w:rFonts w:ascii="Palatino Linotype" w:hAnsi="Palatino Linotype" w:cs="Palatino Linotype"/>
          <w:sz w:val="24"/>
          <w:szCs w:val="24"/>
        </w:rPr>
      </w:pPr>
    </w:p>
    <w:p w:rsidR="00DB7AC1" w:rsidRPr="000E120B" w:rsidRDefault="00DB7AC1" w:rsidP="00E6525F">
      <w:pPr>
        <w:numPr>
          <w:ilvl w:val="2"/>
          <w:numId w:val="32"/>
        </w:numPr>
        <w:spacing w:after="0" w:line="240" w:lineRule="auto"/>
        <w:ind w:left="1276" w:hanging="567"/>
        <w:rPr>
          <w:rFonts w:ascii="Palatino Linotype" w:hAnsi="Palatino Linotype" w:cs="Palatino Linotype"/>
          <w:b/>
          <w:bCs/>
          <w:sz w:val="24"/>
          <w:szCs w:val="24"/>
        </w:rPr>
      </w:pPr>
      <w:r w:rsidRPr="0004291C">
        <w:rPr>
          <w:rFonts w:ascii="Palatino Linotype" w:hAnsi="Palatino Linotype" w:cs="Palatino Linotype"/>
          <w:b/>
          <w:bCs/>
          <w:sz w:val="24"/>
          <w:szCs w:val="24"/>
        </w:rPr>
        <w:t>Villamos mérések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ab/>
        <w:t xml:space="preserve"> </w:t>
      </w:r>
      <w:r w:rsidR="001F0E10">
        <w:rPr>
          <w:rFonts w:ascii="Palatino Linotype" w:hAnsi="Palatino Linotype" w:cs="Palatino Linotype"/>
          <w:b/>
          <w:bCs/>
          <w:i/>
          <w:iCs/>
          <w:sz w:val="24"/>
          <w:szCs w:val="24"/>
        </w:rPr>
        <w:t xml:space="preserve">         </w:t>
      </w:r>
      <w:r>
        <w:rPr>
          <w:rFonts w:ascii="Palatino Linotype" w:hAnsi="Palatino Linotype" w:cs="Palatino Linotype"/>
          <w:b/>
          <w:bCs/>
          <w:i/>
          <w:iCs/>
          <w:sz w:val="24"/>
          <w:szCs w:val="24"/>
        </w:rPr>
        <w:t xml:space="preserve">32 óra / 36 </w:t>
      </w:r>
      <w:r w:rsidRPr="00B87D30">
        <w:rPr>
          <w:rFonts w:ascii="Palatino Linotype" w:hAnsi="Palatino Linotype" w:cs="Palatino Linotype"/>
          <w:b/>
          <w:bCs/>
          <w:i/>
          <w:iCs/>
          <w:sz w:val="24"/>
          <w:szCs w:val="24"/>
        </w:rPr>
        <w:t>óra</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CF75BF">
        <w:rPr>
          <w:rFonts w:ascii="Palatino Linotype" w:hAnsi="Palatino Linotype" w:cs="Palatino Linotype"/>
          <w:kern w:val="1"/>
          <w:sz w:val="24"/>
          <w:szCs w:val="24"/>
          <w:lang w:eastAsia="hi-IN" w:bidi="hi-IN"/>
        </w:rPr>
        <w:t>Metrológiai alapfogalmak ismer</w:t>
      </w:r>
      <w:r>
        <w:rPr>
          <w:rFonts w:ascii="Palatino Linotype" w:hAnsi="Palatino Linotype" w:cs="Palatino Linotype"/>
          <w:kern w:val="1"/>
          <w:sz w:val="24"/>
          <w:szCs w:val="24"/>
          <w:lang w:eastAsia="hi-IN" w:bidi="hi-IN"/>
        </w:rPr>
        <w:t>rtr</w:t>
      </w:r>
      <w:r w:rsidRPr="00CF75BF">
        <w:rPr>
          <w:rFonts w:ascii="Palatino Linotype" w:hAnsi="Palatino Linotype" w:cs="Palatino Linotype"/>
          <w:kern w:val="1"/>
          <w:sz w:val="24"/>
          <w:szCs w:val="24"/>
          <w:lang w:eastAsia="hi-IN" w:bidi="hi-IN"/>
        </w:rPr>
        <w:t>, mérési eljárások alkalmaz</w:t>
      </w:r>
      <w:r>
        <w:rPr>
          <w:rFonts w:ascii="Palatino Linotype" w:hAnsi="Palatino Linotype" w:cs="Palatino Linotype"/>
          <w:kern w:val="1"/>
          <w:sz w:val="24"/>
          <w:szCs w:val="24"/>
          <w:lang w:eastAsia="hi-IN" w:bidi="hi-IN"/>
        </w:rPr>
        <w:t>ása</w:t>
      </w:r>
      <w:r w:rsidRPr="00CF75BF">
        <w:rPr>
          <w:rFonts w:ascii="Palatino Linotype" w:hAnsi="Palatino Linotype" w:cs="Palatino Linotype"/>
          <w:kern w:val="1"/>
          <w:sz w:val="24"/>
          <w:szCs w:val="24"/>
          <w:lang w:eastAsia="hi-IN" w:bidi="hi-IN"/>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EE1E21">
        <w:rPr>
          <w:rFonts w:ascii="Palatino Linotype" w:hAnsi="Palatino Linotype" w:cs="Palatino Linotype"/>
          <w:sz w:val="24"/>
          <w:szCs w:val="24"/>
          <w:lang w:eastAsia="hu-HU"/>
        </w:rPr>
        <w:t>Ábrázolási jelképek</w:t>
      </w:r>
      <w:r>
        <w:rPr>
          <w:rFonts w:ascii="Palatino Linotype" w:hAnsi="Palatino Linotype" w:cs="Palatino Linotype"/>
          <w:sz w:val="24"/>
          <w:szCs w:val="24"/>
          <w:lang w:eastAsia="hu-HU"/>
        </w:rPr>
        <w:t>.</w:t>
      </w:r>
    </w:p>
    <w:p w:rsidR="00DB7AC1" w:rsidRPr="005C0585" w:rsidRDefault="00DB7AC1" w:rsidP="00E6525F">
      <w:pPr>
        <w:spacing w:after="0" w:line="240" w:lineRule="auto"/>
        <w:ind w:left="709"/>
        <w:rPr>
          <w:rFonts w:ascii="Palatino Linotype" w:hAnsi="Palatino Linotype" w:cs="Palatino Linotype"/>
          <w:sz w:val="24"/>
          <w:szCs w:val="24"/>
        </w:rPr>
      </w:pPr>
      <w:r w:rsidRPr="005C0585">
        <w:rPr>
          <w:rFonts w:ascii="Palatino Linotype" w:hAnsi="Palatino Linotype" w:cs="Palatino Linotype"/>
          <w:sz w:val="24"/>
          <w:szCs w:val="24"/>
        </w:rPr>
        <w:t>Villamosipari jelölések, a szabványok helyes alkalmazásának az ismerete.</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Villamos szabályozás és vezérlés berendezései.</w:t>
      </w:r>
    </w:p>
    <w:p w:rsidR="00DB7AC1" w:rsidRPr="005C0585"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Villamos á</w:t>
      </w:r>
      <w:r w:rsidRPr="005C0585">
        <w:rPr>
          <w:rFonts w:ascii="Palatino Linotype" w:hAnsi="Palatino Linotype" w:cs="Palatino Linotype"/>
          <w:sz w:val="24"/>
          <w:szCs w:val="24"/>
        </w:rPr>
        <w:t>ramkörök felépítése.</w:t>
      </w:r>
    </w:p>
    <w:p w:rsidR="00DB7AC1" w:rsidRDefault="00DB7AC1" w:rsidP="00E6525F">
      <w:pPr>
        <w:widowControl w:val="0"/>
        <w:suppressAutoHyphens/>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Villamos alapmérések vég</w:t>
      </w:r>
      <w:r>
        <w:rPr>
          <w:rFonts w:ascii="Palatino Linotype" w:hAnsi="Palatino Linotype" w:cs="Palatino Linotype"/>
          <w:sz w:val="24"/>
          <w:szCs w:val="24"/>
          <w:lang w:eastAsia="hu-HU"/>
        </w:rPr>
        <w:t>zése.</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Mérési hiba</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69797F">
        <w:rPr>
          <w:rFonts w:ascii="Palatino Linotype" w:hAnsi="Palatino Linotype" w:cs="Palatino Linotype"/>
          <w:kern w:val="1"/>
          <w:sz w:val="24"/>
          <w:szCs w:val="24"/>
          <w:lang w:eastAsia="hi-IN" w:bidi="hi-IN"/>
        </w:rPr>
        <w:t>Mérőeszközök alkalmassági vizsgálatának ismerete</w:t>
      </w:r>
      <w:r>
        <w:rPr>
          <w:rFonts w:ascii="Palatino Linotype" w:hAnsi="Palatino Linotype" w:cs="Palatino Linotype"/>
          <w:kern w:val="1"/>
          <w:sz w:val="24"/>
          <w:szCs w:val="24"/>
          <w:lang w:eastAsia="hi-IN" w:bidi="hi-IN"/>
        </w:rPr>
        <w:t>.</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Villamos multiméter ismerete</w:t>
      </w:r>
      <w:r>
        <w:rPr>
          <w:rFonts w:ascii="Palatino Linotype" w:hAnsi="Palatino Linotype" w:cs="Palatino Linotype"/>
          <w:sz w:val="24"/>
          <w:szCs w:val="24"/>
          <w:lang w:eastAsia="hu-HU"/>
        </w:rPr>
        <w:t>.</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Lakatfogó ismerete</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Vezeték folytonosság/szakadás mérése</w:t>
      </w:r>
      <w:r>
        <w:rPr>
          <w:rFonts w:ascii="Palatino Linotype" w:hAnsi="Palatino Linotype" w:cs="Palatino Linotype"/>
          <w:sz w:val="24"/>
          <w:szCs w:val="24"/>
          <w:lang w:eastAsia="hu-HU"/>
        </w:rPr>
        <w:t>.</w:t>
      </w:r>
    </w:p>
    <w:p w:rsidR="00DB7AC1" w:rsidRPr="005C0585" w:rsidRDefault="00DB7AC1" w:rsidP="00E6525F">
      <w:pPr>
        <w:spacing w:after="0" w:line="240" w:lineRule="auto"/>
        <w:ind w:left="709"/>
        <w:rPr>
          <w:rFonts w:ascii="Palatino Linotype" w:hAnsi="Palatino Linotype" w:cs="Palatino Linotype"/>
          <w:sz w:val="24"/>
          <w:szCs w:val="24"/>
        </w:rPr>
      </w:pPr>
      <w:r w:rsidRPr="005C0585">
        <w:rPr>
          <w:rFonts w:ascii="Palatino Linotype" w:hAnsi="Palatino Linotype" w:cs="Palatino Linotype"/>
          <w:sz w:val="24"/>
          <w:szCs w:val="24"/>
        </w:rPr>
        <w:t>Ellenállás, feszültség, áramerősség mérése.</w:t>
      </w:r>
    </w:p>
    <w:p w:rsidR="00DB7AC1" w:rsidRPr="005C0585" w:rsidRDefault="00DB7AC1" w:rsidP="00E6525F">
      <w:pPr>
        <w:spacing w:after="0" w:line="240" w:lineRule="auto"/>
        <w:ind w:left="709"/>
        <w:rPr>
          <w:rFonts w:ascii="Palatino Linotype" w:hAnsi="Palatino Linotype" w:cs="Palatino Linotype"/>
          <w:sz w:val="24"/>
          <w:szCs w:val="24"/>
        </w:rPr>
      </w:pPr>
      <w:r w:rsidRPr="005C0585">
        <w:rPr>
          <w:rFonts w:ascii="Palatino Linotype" w:hAnsi="Palatino Linotype" w:cs="Palatino Linotype"/>
          <w:sz w:val="24"/>
          <w:szCs w:val="24"/>
        </w:rPr>
        <w:t>Villamos mérések eszköz és feltételrendszere.</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fázisviszonyok vizsgálata.</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Egyenáramú m</w:t>
      </w:r>
      <w:r w:rsidRPr="005C0585">
        <w:rPr>
          <w:rFonts w:ascii="Palatino Linotype" w:hAnsi="Palatino Linotype" w:cs="Palatino Linotype"/>
          <w:sz w:val="24"/>
          <w:szCs w:val="24"/>
        </w:rPr>
        <w:t>otorok</w:t>
      </w:r>
      <w:r>
        <w:rPr>
          <w:rFonts w:ascii="Palatino Linotype" w:hAnsi="Palatino Linotype" w:cs="Palatino Linotype"/>
          <w:sz w:val="24"/>
          <w:szCs w:val="24"/>
        </w:rPr>
        <w:t xml:space="preserve"> mérése.</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Egyenáramú </w:t>
      </w:r>
      <w:r w:rsidRPr="005C0585">
        <w:rPr>
          <w:rFonts w:ascii="Palatino Linotype" w:hAnsi="Palatino Linotype" w:cs="Palatino Linotype"/>
          <w:sz w:val="24"/>
          <w:szCs w:val="24"/>
        </w:rPr>
        <w:t>generátorok</w:t>
      </w:r>
      <w:r>
        <w:rPr>
          <w:rFonts w:ascii="Palatino Linotype" w:hAnsi="Palatino Linotype" w:cs="Palatino Linotype"/>
          <w:sz w:val="24"/>
          <w:szCs w:val="24"/>
        </w:rPr>
        <w:t xml:space="preserve"> üzemeltetése, kapcsolása</w:t>
      </w:r>
      <w:r w:rsidRPr="005C0585">
        <w:rPr>
          <w:rFonts w:ascii="Palatino Linotype" w:hAnsi="Palatino Linotype" w:cs="Palatino Linotype"/>
          <w:sz w:val="24"/>
          <w:szCs w:val="24"/>
        </w:rPr>
        <w:t>.</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Üresjárási és terhelési görbék felvétele.</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forgásirány és a fordulatszám változtatásának mérése.</w:t>
      </w:r>
    </w:p>
    <w:p w:rsidR="00DB7AC1" w:rsidRDefault="00DB7AC1" w:rsidP="00E6525F">
      <w:pPr>
        <w:spacing w:after="0" w:line="240" w:lineRule="auto"/>
        <w:ind w:left="709"/>
        <w:rPr>
          <w:rFonts w:ascii="Palatino Linotype" w:hAnsi="Palatino Linotype" w:cs="Palatino Linotype"/>
          <w:sz w:val="24"/>
          <w:szCs w:val="24"/>
        </w:rPr>
      </w:pPr>
      <w:r w:rsidRPr="005C0585">
        <w:rPr>
          <w:rFonts w:ascii="Palatino Linotype" w:hAnsi="Palatino Linotype" w:cs="Palatino Linotype"/>
          <w:sz w:val="24"/>
          <w:szCs w:val="24"/>
        </w:rPr>
        <w:t>Transzformátorok</w:t>
      </w:r>
      <w:r>
        <w:rPr>
          <w:rFonts w:ascii="Palatino Linotype" w:hAnsi="Palatino Linotype" w:cs="Palatino Linotype"/>
          <w:sz w:val="24"/>
          <w:szCs w:val="24"/>
        </w:rPr>
        <w:t xml:space="preserve"> mérése (váltakozó áramú teljesítmény, áttételi szám).</w:t>
      </w:r>
    </w:p>
    <w:p w:rsidR="00DB7AC1" w:rsidRPr="005C0585"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Hatásfok meghatározása primer-szekunder teljesítményből.</w:t>
      </w:r>
    </w:p>
    <w:p w:rsidR="00DB7AC1" w:rsidRDefault="00DB7AC1" w:rsidP="00E6525F">
      <w:pPr>
        <w:spacing w:after="0" w:line="240" w:lineRule="auto"/>
        <w:ind w:left="709"/>
        <w:rPr>
          <w:rFonts w:ascii="Palatino Linotype" w:hAnsi="Palatino Linotype" w:cs="Palatino Linotype"/>
          <w:sz w:val="24"/>
          <w:szCs w:val="24"/>
        </w:rPr>
      </w:pPr>
      <w:r w:rsidRPr="005C0585">
        <w:rPr>
          <w:rFonts w:ascii="Palatino Linotype" w:hAnsi="Palatino Linotype" w:cs="Palatino Linotype"/>
          <w:sz w:val="24"/>
          <w:szCs w:val="24"/>
        </w:rPr>
        <w:t>Egy- és háromfázisú motorok</w:t>
      </w:r>
      <w:r>
        <w:rPr>
          <w:rFonts w:ascii="Palatino Linotype" w:hAnsi="Palatino Linotype" w:cs="Palatino Linotype"/>
          <w:sz w:val="24"/>
          <w:szCs w:val="24"/>
        </w:rPr>
        <w:t xml:space="preserve"> üzemeltetése, és terhelése (indítás, teljesítménymérés, fordulatszám-meghatározás, szlip, jelleggörbék felvétele)</w:t>
      </w:r>
      <w:r w:rsidRPr="005C0585">
        <w:rPr>
          <w:rFonts w:ascii="Palatino Linotype" w:hAnsi="Palatino Linotype" w:cs="Palatino Linotype"/>
          <w:sz w:val="24"/>
          <w:szCs w:val="24"/>
        </w:rPr>
        <w:t>.</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Háromfázisú motorok kapcsolásai (irányváltók, csillag-delta).</w:t>
      </w:r>
    </w:p>
    <w:p w:rsidR="00DB7AC1" w:rsidRDefault="00DB7AC1" w:rsidP="00E6525F">
      <w:pPr>
        <w:spacing w:after="0" w:line="240" w:lineRule="auto"/>
        <w:ind w:left="709"/>
        <w:rPr>
          <w:rFonts w:ascii="Palatino Linotype" w:hAnsi="Palatino Linotype" w:cs="Palatino Linotype"/>
          <w:sz w:val="24"/>
          <w:szCs w:val="24"/>
        </w:rPr>
      </w:pPr>
      <w:r w:rsidRPr="005C0585">
        <w:rPr>
          <w:rFonts w:ascii="Palatino Linotype" w:hAnsi="Palatino Linotype" w:cs="Palatino Linotype"/>
          <w:sz w:val="24"/>
          <w:szCs w:val="24"/>
        </w:rPr>
        <w:t>Villamos gépek vezérlése</w:t>
      </w:r>
      <w:r>
        <w:rPr>
          <w:rFonts w:ascii="Palatino Linotype" w:hAnsi="Palatino Linotype" w:cs="Palatino Linotype"/>
          <w:sz w:val="24"/>
          <w:szCs w:val="24"/>
        </w:rPr>
        <w:t xml:space="preserve"> (kapcsoló berendezések, irányváltók)</w:t>
      </w:r>
      <w:r w:rsidRPr="005C0585">
        <w:rPr>
          <w:rFonts w:ascii="Palatino Linotype" w:hAnsi="Palatino Linotype" w:cs="Palatino Linotype"/>
          <w:sz w:val="24"/>
          <w:szCs w:val="24"/>
        </w:rPr>
        <w:t>.</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Védőföldelés mérése.</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Átütési feszültség vizsgálata szigetelőanyagoknál.</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5C0585">
        <w:rPr>
          <w:rFonts w:ascii="Palatino Linotype" w:hAnsi="Palatino Linotype" w:cs="Palatino Linotype"/>
          <w:sz w:val="24"/>
          <w:szCs w:val="24"/>
        </w:rPr>
        <w:lastRenderedPageBreak/>
        <w:t>Mérések nagyfeszültségű áramkörökben.</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Villamos motorok tekercs/testzárlat mérése</w:t>
      </w:r>
      <w:r>
        <w:rPr>
          <w:rFonts w:ascii="Palatino Linotype" w:hAnsi="Palatino Linotype" w:cs="Palatino Linotype"/>
          <w:sz w:val="24"/>
          <w:szCs w:val="24"/>
          <w:lang w:eastAsia="hu-HU"/>
        </w:rPr>
        <w:t>.</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Feszültség AC/DC mérése</w:t>
      </w:r>
      <w:r>
        <w:rPr>
          <w:rFonts w:ascii="Palatino Linotype" w:hAnsi="Palatino Linotype" w:cs="Palatino Linotype"/>
          <w:sz w:val="24"/>
          <w:szCs w:val="24"/>
          <w:lang w:eastAsia="hu-HU"/>
        </w:rPr>
        <w:t>.</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Áramerősség mérése az áramkör megbontásával</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Áramerősség mérése az áramkör megbontása nélkül</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Minőségbiztosítás</w:t>
      </w:r>
      <w:r>
        <w:rPr>
          <w:rFonts w:ascii="Palatino Linotype" w:hAnsi="Palatino Linotype" w:cs="Palatino Linotype"/>
          <w:sz w:val="24"/>
          <w:szCs w:val="24"/>
          <w:lang w:eastAsia="hu-HU"/>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mérés-, ellenőrzés dokumentációja, alkalmazása.</w:t>
      </w:r>
    </w:p>
    <w:p w:rsidR="00DB7AC1" w:rsidRPr="0004291C" w:rsidRDefault="00DB7AC1" w:rsidP="00E6525F">
      <w:pPr>
        <w:spacing w:after="0" w:line="240" w:lineRule="auto"/>
        <w:ind w:left="169" w:firstLine="540"/>
        <w:rPr>
          <w:rFonts w:ascii="Palatino Linotype" w:hAnsi="Palatino Linotype" w:cs="Palatino Linotype"/>
          <w:sz w:val="24"/>
          <w:szCs w:val="24"/>
        </w:rPr>
      </w:pPr>
      <w:r w:rsidRPr="0004291C">
        <w:rPr>
          <w:rFonts w:ascii="Palatino Linotype" w:hAnsi="Palatino Linotype" w:cs="Palatino Linotype"/>
          <w:kern w:val="1"/>
          <w:sz w:val="24"/>
          <w:szCs w:val="24"/>
          <w:lang w:eastAsia="hi-IN" w:bidi="hi-IN"/>
        </w:rPr>
        <w:t>Mérési dokumentumok jelentősége, fajtái, tartalma.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9179DD">
        <w:rPr>
          <w:rFonts w:ascii="Palatino Linotype" w:hAnsi="Palatino Linotype" w:cs="Palatino Linotype"/>
          <w:sz w:val="24"/>
          <w:szCs w:val="24"/>
          <w:lang w:eastAsia="hu-HU"/>
        </w:rPr>
        <w:t>Mérési jegyzőkönyv készítés</w:t>
      </w:r>
      <w:r>
        <w:rPr>
          <w:rFonts w:ascii="Palatino Linotype" w:hAnsi="Palatino Linotype" w:cs="Palatino Linotype"/>
          <w:sz w:val="24"/>
          <w:szCs w:val="24"/>
          <w:lang w:eastAsia="hu-HU"/>
        </w:rPr>
        <w:t>ének menete.</w:t>
      </w:r>
    </w:p>
    <w:p w:rsidR="00DB7AC1" w:rsidRDefault="00DB7AC1" w:rsidP="00E6525F">
      <w:pPr>
        <w:spacing w:after="0" w:line="240" w:lineRule="auto"/>
        <w:ind w:left="709"/>
        <w:rPr>
          <w:rFonts w:ascii="Palatino Linotype" w:hAnsi="Palatino Linotype" w:cs="Palatino Linotype"/>
          <w:b/>
          <w:bCs/>
          <w:sz w:val="24"/>
          <w:szCs w:val="24"/>
        </w:rPr>
      </w:pPr>
    </w:p>
    <w:p w:rsidR="00DB7AC1" w:rsidRDefault="00DB7AC1" w:rsidP="00E6525F">
      <w:pPr>
        <w:numPr>
          <w:ilvl w:val="2"/>
          <w:numId w:val="32"/>
        </w:numPr>
        <w:spacing w:after="0" w:line="240" w:lineRule="auto"/>
        <w:ind w:left="1276" w:hanging="567"/>
        <w:rPr>
          <w:rFonts w:ascii="Palatino Linotype" w:hAnsi="Palatino Linotype" w:cs="Palatino Linotype"/>
          <w:b/>
          <w:bCs/>
          <w:sz w:val="24"/>
          <w:szCs w:val="24"/>
        </w:rPr>
      </w:pPr>
      <w:r w:rsidRPr="00CF75BF">
        <w:rPr>
          <w:rFonts w:ascii="Palatino Linotype" w:hAnsi="Palatino Linotype" w:cs="Palatino Linotype"/>
          <w:b/>
          <w:bCs/>
          <w:sz w:val="24"/>
          <w:szCs w:val="24"/>
        </w:rPr>
        <w:t>Összetett mechanikai-, technológiai vizsgálatok</w:t>
      </w:r>
      <w:r>
        <w:rPr>
          <w:rFonts w:ascii="Palatino Linotype" w:hAnsi="Palatino Linotype" w:cs="Palatino Linotype"/>
          <w:b/>
          <w:bCs/>
          <w:sz w:val="24"/>
          <w:szCs w:val="24"/>
        </w:rPr>
        <w:tab/>
      </w:r>
      <w:r w:rsidR="001F0E10">
        <w:rPr>
          <w:rFonts w:ascii="Palatino Linotype" w:hAnsi="Palatino Linotype" w:cs="Palatino Linotype"/>
          <w:b/>
          <w:bCs/>
          <w:sz w:val="24"/>
          <w:szCs w:val="24"/>
        </w:rPr>
        <w:t xml:space="preserve">            </w:t>
      </w:r>
      <w:r>
        <w:rPr>
          <w:rFonts w:ascii="Palatino Linotype" w:hAnsi="Palatino Linotype" w:cs="Palatino Linotype"/>
          <w:b/>
          <w:bCs/>
          <w:sz w:val="24"/>
          <w:szCs w:val="24"/>
        </w:rPr>
        <w:t>8</w:t>
      </w:r>
      <w:r>
        <w:rPr>
          <w:rFonts w:ascii="Palatino Linotype" w:hAnsi="Palatino Linotype" w:cs="Palatino Linotype"/>
          <w:b/>
          <w:bCs/>
          <w:i/>
          <w:iCs/>
          <w:sz w:val="24"/>
          <w:szCs w:val="24"/>
        </w:rPr>
        <w:t xml:space="preserve"> óra / 10 </w:t>
      </w:r>
      <w:r w:rsidRPr="00B87D30">
        <w:rPr>
          <w:rFonts w:ascii="Palatino Linotype" w:hAnsi="Palatino Linotype" w:cs="Palatino Linotype"/>
          <w:b/>
          <w:bCs/>
          <w:i/>
          <w:iCs/>
          <w:sz w:val="24"/>
          <w:szCs w:val="24"/>
        </w:rPr>
        <w:t>óra</w:t>
      </w:r>
    </w:p>
    <w:p w:rsidR="00DB7AC1" w:rsidRPr="008B2111" w:rsidRDefault="00DB7AC1" w:rsidP="00E6525F">
      <w:pPr>
        <w:spacing w:after="0" w:line="240" w:lineRule="auto"/>
        <w:ind w:left="709"/>
        <w:rPr>
          <w:rFonts w:ascii="Palatino Linotype" w:hAnsi="Palatino Linotype" w:cs="Palatino Linotype"/>
          <w:sz w:val="24"/>
          <w:szCs w:val="24"/>
        </w:rPr>
      </w:pPr>
      <w:r w:rsidRPr="008B2111">
        <w:rPr>
          <w:rFonts w:ascii="Palatino Linotype" w:hAnsi="Palatino Linotype" w:cs="Palatino Linotype"/>
          <w:sz w:val="24"/>
          <w:szCs w:val="24"/>
        </w:rPr>
        <w:t>Mechanikai és mikroszkópos anyagvizsgálatok.</w:t>
      </w:r>
    </w:p>
    <w:p w:rsidR="00DB7AC1" w:rsidRDefault="00DB7AC1" w:rsidP="00E6525F">
      <w:pPr>
        <w:spacing w:after="0" w:line="240" w:lineRule="auto"/>
        <w:ind w:left="709"/>
        <w:rPr>
          <w:rFonts w:ascii="Palatino Linotype" w:hAnsi="Palatino Linotype" w:cs="Palatino Linotype"/>
          <w:sz w:val="24"/>
          <w:szCs w:val="24"/>
        </w:rPr>
      </w:pPr>
      <w:r w:rsidRPr="008B2111">
        <w:rPr>
          <w:rFonts w:ascii="Palatino Linotype" w:hAnsi="Palatino Linotype" w:cs="Palatino Linotype"/>
          <w:sz w:val="24"/>
          <w:szCs w:val="24"/>
        </w:rPr>
        <w:t>Műszaki mérés eszközeinek ismerete.</w:t>
      </w:r>
    </w:p>
    <w:p w:rsidR="00DB7AC1" w:rsidRDefault="00DB7AC1" w:rsidP="00E6525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Sorozatmérés eszközei.</w:t>
      </w:r>
    </w:p>
    <w:p w:rsidR="00DB7AC1" w:rsidRDefault="00DB7AC1" w:rsidP="00E6525F">
      <w:pPr>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Felületi minőség jelölése, ellenőrzésének és mérésének eszközei.</w:t>
      </w:r>
    </w:p>
    <w:p w:rsidR="00DB7AC1" w:rsidRPr="002A7680" w:rsidRDefault="00DB7AC1" w:rsidP="00E6525F">
      <w:pPr>
        <w:spacing w:after="0" w:line="240" w:lineRule="auto"/>
        <w:ind w:left="709"/>
        <w:rPr>
          <w:rFonts w:ascii="Palatino Linotype" w:hAnsi="Palatino Linotype" w:cs="Palatino Linotype"/>
          <w:sz w:val="24"/>
          <w:szCs w:val="24"/>
        </w:rPr>
      </w:pPr>
      <w:r w:rsidRPr="002A7680">
        <w:rPr>
          <w:rFonts w:ascii="Palatino Linotype" w:hAnsi="Palatino Linotype" w:cs="Palatino Linotype"/>
          <w:sz w:val="24"/>
          <w:szCs w:val="24"/>
        </w:rPr>
        <w:t>Keménységmérés</w:t>
      </w:r>
      <w:r>
        <w:rPr>
          <w:rFonts w:ascii="Palatino Linotype" w:hAnsi="Palatino Linotype" w:cs="Palatino Linotype"/>
          <w:sz w:val="24"/>
          <w:szCs w:val="24"/>
        </w:rPr>
        <w:t xml:space="preserve"> menete</w:t>
      </w:r>
      <w:r w:rsidRPr="002A7680">
        <w:rPr>
          <w:rFonts w:ascii="Palatino Linotype" w:hAnsi="Palatino Linotype" w:cs="Palatino Linotype"/>
          <w:sz w:val="24"/>
          <w:szCs w:val="24"/>
        </w:rPr>
        <w:t>.</w:t>
      </w:r>
    </w:p>
    <w:p w:rsidR="00DB7AC1" w:rsidRPr="002A7680" w:rsidRDefault="00DB7AC1" w:rsidP="00E6525F">
      <w:pPr>
        <w:spacing w:after="0" w:line="240" w:lineRule="auto"/>
        <w:ind w:left="709"/>
        <w:rPr>
          <w:rFonts w:ascii="Palatino Linotype" w:hAnsi="Palatino Linotype" w:cs="Palatino Linotype"/>
          <w:sz w:val="24"/>
          <w:szCs w:val="24"/>
        </w:rPr>
      </w:pPr>
      <w:r w:rsidRPr="002A7680">
        <w:rPr>
          <w:rFonts w:ascii="Palatino Linotype" w:hAnsi="Palatino Linotype" w:cs="Palatino Linotype"/>
          <w:sz w:val="24"/>
          <w:szCs w:val="24"/>
        </w:rPr>
        <w:t>Szakítóvizsgálat</w:t>
      </w:r>
      <w:r>
        <w:rPr>
          <w:rFonts w:ascii="Palatino Linotype" w:hAnsi="Palatino Linotype" w:cs="Palatino Linotype"/>
          <w:sz w:val="24"/>
          <w:szCs w:val="24"/>
        </w:rPr>
        <w:t>, szakító diagram.</w:t>
      </w:r>
    </w:p>
    <w:p w:rsidR="00DB7AC1" w:rsidRDefault="00DB7AC1" w:rsidP="00E6525F">
      <w:pPr>
        <w:spacing w:after="0" w:line="240" w:lineRule="auto"/>
        <w:ind w:left="709"/>
        <w:rPr>
          <w:rFonts w:ascii="Palatino Linotype" w:hAnsi="Palatino Linotype" w:cs="Palatino Linotype"/>
          <w:sz w:val="24"/>
          <w:szCs w:val="24"/>
          <w:lang w:eastAsia="hu-HU"/>
        </w:rPr>
      </w:pPr>
      <w:r w:rsidRPr="002A7680">
        <w:rPr>
          <w:rFonts w:ascii="Palatino Linotype" w:hAnsi="Palatino Linotype" w:cs="Palatino Linotype"/>
          <w:sz w:val="24"/>
          <w:szCs w:val="24"/>
        </w:rPr>
        <w:t>Anyagvizsgálat mikroszkóppal</w:t>
      </w:r>
      <w:r>
        <w:rPr>
          <w:rFonts w:ascii="Palatino Linotype" w:hAnsi="Palatino Linotype" w:cs="Palatino Linotype"/>
          <w:sz w:val="24"/>
          <w:szCs w:val="24"/>
        </w:rPr>
        <w:t>.</w:t>
      </w:r>
    </w:p>
    <w:p w:rsidR="00DB7AC1" w:rsidRDefault="00DB7AC1" w:rsidP="00E6525F">
      <w:pPr>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Alak- és helyzetmérések vég</w:t>
      </w:r>
      <w:r>
        <w:rPr>
          <w:rFonts w:ascii="Palatino Linotype" w:hAnsi="Palatino Linotype" w:cs="Palatino Linotype"/>
          <w:sz w:val="24"/>
          <w:szCs w:val="24"/>
          <w:lang w:eastAsia="hu-HU"/>
        </w:rPr>
        <w:t>zése.</w:t>
      </w:r>
    </w:p>
    <w:p w:rsidR="00DB7AC1" w:rsidRDefault="00DB7AC1" w:rsidP="00E6525F">
      <w:pPr>
        <w:spacing w:after="0" w:line="240" w:lineRule="auto"/>
        <w:ind w:left="709"/>
        <w:rPr>
          <w:rFonts w:ascii="Palatino Linotype" w:hAnsi="Palatino Linotype" w:cs="Palatino Linotype"/>
          <w:sz w:val="24"/>
          <w:szCs w:val="24"/>
        </w:rPr>
      </w:pPr>
      <w:r w:rsidRPr="0086366E">
        <w:rPr>
          <w:rFonts w:ascii="Palatino Linotype" w:hAnsi="Palatino Linotype" w:cs="Palatino Linotype"/>
          <w:sz w:val="24"/>
          <w:szCs w:val="24"/>
        </w:rPr>
        <w:t>Szerszámgépek saját pontossági vizsgálatá</w:t>
      </w:r>
      <w:r>
        <w:rPr>
          <w:rFonts w:ascii="Palatino Linotype" w:hAnsi="Palatino Linotype" w:cs="Palatino Linotype"/>
          <w:sz w:val="24"/>
          <w:szCs w:val="24"/>
        </w:rPr>
        <w:t>nak</w:t>
      </w:r>
      <w:r w:rsidRPr="0086366E">
        <w:rPr>
          <w:rFonts w:ascii="Palatino Linotype" w:hAnsi="Palatino Linotype" w:cs="Palatino Linotype"/>
          <w:sz w:val="24"/>
          <w:szCs w:val="24"/>
        </w:rPr>
        <w:t xml:space="preserve"> végz</w:t>
      </w:r>
      <w:r>
        <w:rPr>
          <w:rFonts w:ascii="Palatino Linotype" w:hAnsi="Palatino Linotype" w:cs="Palatino Linotype"/>
          <w:sz w:val="24"/>
          <w:szCs w:val="24"/>
        </w:rPr>
        <w:t>ése.</w:t>
      </w:r>
    </w:p>
    <w:p w:rsidR="00DB7AC1" w:rsidRDefault="00DB7AC1" w:rsidP="00E6525F">
      <w:pPr>
        <w:spacing w:after="0" w:line="240" w:lineRule="auto"/>
        <w:ind w:left="709"/>
        <w:rPr>
          <w:rFonts w:ascii="Palatino Linotype" w:hAnsi="Palatino Linotype" w:cs="Palatino Linotype"/>
          <w:sz w:val="24"/>
          <w:szCs w:val="24"/>
        </w:rPr>
      </w:pPr>
      <w:r w:rsidRPr="002A7680">
        <w:rPr>
          <w:rFonts w:ascii="Palatino Linotype" w:hAnsi="Palatino Linotype" w:cs="Palatino Linotype"/>
          <w:sz w:val="24"/>
          <w:szCs w:val="24"/>
        </w:rPr>
        <w:t>Gépek, berendezések minőségképességének vizsgálata: géppontossági vizsgálatok, geometriai méretek, alakhűség, helyzetek, mozgáspályák pontosságának vizsgálata (nem statisztikai módszer).</w:t>
      </w:r>
    </w:p>
    <w:p w:rsidR="00DB7AC1" w:rsidRDefault="00DB7AC1" w:rsidP="00E6525F">
      <w:pPr>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A gyártás során használt valamennyi mérőeszköz nyilvántartásá</w:t>
      </w:r>
      <w:r>
        <w:rPr>
          <w:rFonts w:ascii="Palatino Linotype" w:hAnsi="Palatino Linotype" w:cs="Palatino Linotype"/>
          <w:sz w:val="24"/>
          <w:szCs w:val="24"/>
          <w:lang w:eastAsia="hu-HU"/>
        </w:rPr>
        <w:t>nak</w:t>
      </w:r>
      <w:r w:rsidRPr="0086366E">
        <w:rPr>
          <w:rFonts w:ascii="Palatino Linotype" w:hAnsi="Palatino Linotype" w:cs="Palatino Linotype"/>
          <w:sz w:val="24"/>
          <w:szCs w:val="24"/>
          <w:lang w:eastAsia="hu-HU"/>
        </w:rPr>
        <w:t xml:space="preserve"> vezet</w:t>
      </w:r>
      <w:r>
        <w:rPr>
          <w:rFonts w:ascii="Palatino Linotype" w:hAnsi="Palatino Linotype" w:cs="Palatino Linotype"/>
          <w:sz w:val="24"/>
          <w:szCs w:val="24"/>
          <w:lang w:eastAsia="hu-HU"/>
        </w:rPr>
        <w:t>ése</w:t>
      </w:r>
      <w:r w:rsidRPr="0086366E">
        <w:rPr>
          <w:rFonts w:ascii="Palatino Linotype" w:hAnsi="Palatino Linotype" w:cs="Palatino Linotype"/>
          <w:sz w:val="24"/>
          <w:szCs w:val="24"/>
          <w:lang w:eastAsia="hu-HU"/>
        </w:rPr>
        <w:t>, kalibrálásá</w:t>
      </w:r>
      <w:r>
        <w:rPr>
          <w:rFonts w:ascii="Palatino Linotype" w:hAnsi="Palatino Linotype" w:cs="Palatino Linotype"/>
          <w:sz w:val="24"/>
          <w:szCs w:val="24"/>
          <w:lang w:eastAsia="hu-HU"/>
        </w:rPr>
        <w:t>nak</w:t>
      </w:r>
      <w:r w:rsidRPr="0086366E">
        <w:rPr>
          <w:rFonts w:ascii="Palatino Linotype" w:hAnsi="Palatino Linotype" w:cs="Palatino Linotype"/>
          <w:sz w:val="24"/>
          <w:szCs w:val="24"/>
          <w:lang w:eastAsia="hu-HU"/>
        </w:rPr>
        <w:t xml:space="preserve"> elvégz</w:t>
      </w:r>
      <w:r>
        <w:rPr>
          <w:rFonts w:ascii="Palatino Linotype" w:hAnsi="Palatino Linotype" w:cs="Palatino Linotype"/>
          <w:sz w:val="24"/>
          <w:szCs w:val="24"/>
          <w:lang w:eastAsia="hu-HU"/>
        </w:rPr>
        <w:t>ése</w:t>
      </w:r>
      <w:r w:rsidRPr="0086366E">
        <w:rPr>
          <w:rFonts w:ascii="Palatino Linotype" w:hAnsi="Palatino Linotype" w:cs="Palatino Linotype"/>
          <w:sz w:val="24"/>
          <w:szCs w:val="24"/>
          <w:lang w:eastAsia="hu-HU"/>
        </w:rPr>
        <w:t xml:space="preserve">, hitelesítésükről </w:t>
      </w:r>
      <w:r>
        <w:rPr>
          <w:rFonts w:ascii="Palatino Linotype" w:hAnsi="Palatino Linotype" w:cs="Palatino Linotype"/>
          <w:sz w:val="24"/>
          <w:szCs w:val="24"/>
          <w:lang w:eastAsia="hu-HU"/>
        </w:rPr>
        <w:t xml:space="preserve">való </w:t>
      </w:r>
      <w:r w:rsidRPr="0086366E">
        <w:rPr>
          <w:rFonts w:ascii="Palatino Linotype" w:hAnsi="Palatino Linotype" w:cs="Palatino Linotype"/>
          <w:sz w:val="24"/>
          <w:szCs w:val="24"/>
          <w:lang w:eastAsia="hu-HU"/>
        </w:rPr>
        <w:t>gondoskod</w:t>
      </w:r>
      <w:r>
        <w:rPr>
          <w:rFonts w:ascii="Palatino Linotype" w:hAnsi="Palatino Linotype" w:cs="Palatino Linotype"/>
          <w:sz w:val="24"/>
          <w:szCs w:val="24"/>
          <w:lang w:eastAsia="hu-HU"/>
        </w:rPr>
        <w:t>ás.</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Részv</w:t>
      </w:r>
      <w:r>
        <w:rPr>
          <w:rFonts w:ascii="Palatino Linotype" w:hAnsi="Palatino Linotype" w:cs="Palatino Linotype"/>
          <w:kern w:val="1"/>
          <w:sz w:val="24"/>
          <w:szCs w:val="24"/>
          <w:lang w:eastAsia="hi-IN" w:bidi="hi-IN"/>
        </w:rPr>
        <w:t>étel</w:t>
      </w:r>
      <w:r w:rsidRPr="00EE1E21">
        <w:rPr>
          <w:rFonts w:ascii="Palatino Linotype" w:hAnsi="Palatino Linotype" w:cs="Palatino Linotype"/>
          <w:kern w:val="1"/>
          <w:sz w:val="24"/>
          <w:szCs w:val="24"/>
          <w:lang w:eastAsia="hi-IN" w:bidi="hi-IN"/>
        </w:rPr>
        <w:t xml:space="preserve"> a minőségügyi rendszerhez tartozó képességvizsgálatok végrehajtásában</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Számítógépes alkalmazások lehetőségeinek ismerete, használata a műszaki dokumentációk készítésénél</w:t>
      </w:r>
      <w:r>
        <w:rPr>
          <w:rFonts w:ascii="Palatino Linotype" w:hAnsi="Palatino Linotype" w:cs="Palatino Linotype"/>
          <w:kern w:val="1"/>
          <w:sz w:val="24"/>
          <w:szCs w:val="24"/>
          <w:lang w:eastAsia="hi-IN" w:bidi="hi-IN"/>
        </w:rPr>
        <w:t>.</w:t>
      </w:r>
    </w:p>
    <w:p w:rsidR="00DB7AC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2A7680">
        <w:rPr>
          <w:rFonts w:ascii="Palatino Linotype" w:hAnsi="Palatino Linotype" w:cs="Palatino Linotype"/>
          <w:sz w:val="24"/>
          <w:szCs w:val="24"/>
        </w:rPr>
        <w:t>Folyamatképesség-vizsgálatok megvalósítása.</w:t>
      </w:r>
    </w:p>
    <w:p w:rsidR="00DB7AC1" w:rsidRPr="00EE1E21" w:rsidRDefault="00DB7AC1" w:rsidP="00E6525F">
      <w:pPr>
        <w:widowControl w:val="0"/>
        <w:suppressAutoHyphens/>
        <w:spacing w:after="0" w:line="240" w:lineRule="auto"/>
        <w:ind w:left="709"/>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Palatino Linotype"/>
          <w:kern w:val="1"/>
          <w:sz w:val="24"/>
          <w:szCs w:val="24"/>
          <w:lang w:eastAsia="hi-IN" w:bidi="hi-IN"/>
        </w:rPr>
        <w:t>.</w:t>
      </w:r>
    </w:p>
    <w:p w:rsidR="00DB7AC1" w:rsidRDefault="00DB7AC1" w:rsidP="00E6525F">
      <w:pPr>
        <w:spacing w:after="0" w:line="240" w:lineRule="auto"/>
        <w:ind w:left="709"/>
        <w:rPr>
          <w:rFonts w:ascii="Palatino Linotype" w:hAnsi="Palatino Linotype" w:cs="Palatino Linotype"/>
          <w:sz w:val="24"/>
          <w:szCs w:val="24"/>
        </w:rPr>
      </w:pPr>
      <w:r w:rsidRPr="004D4A4D">
        <w:rPr>
          <w:rFonts w:ascii="Palatino Linotype" w:hAnsi="Palatino Linotype" w:cs="Palatino Linotype"/>
          <w:sz w:val="24"/>
          <w:szCs w:val="24"/>
        </w:rPr>
        <w:t>A munkadarabok geometriai méreteinek gyártásközi és végellenőrzésé</w:t>
      </w:r>
      <w:r>
        <w:rPr>
          <w:rFonts w:ascii="Palatino Linotype" w:hAnsi="Palatino Linotype" w:cs="Palatino Linotype"/>
          <w:sz w:val="24"/>
          <w:szCs w:val="24"/>
        </w:rPr>
        <w:t>nek</w:t>
      </w:r>
      <w:r w:rsidRPr="004D4A4D">
        <w:rPr>
          <w:rFonts w:ascii="Palatino Linotype" w:hAnsi="Palatino Linotype" w:cs="Palatino Linotype"/>
          <w:sz w:val="24"/>
          <w:szCs w:val="24"/>
        </w:rPr>
        <w:t xml:space="preserve"> </w:t>
      </w:r>
      <w:r>
        <w:rPr>
          <w:rFonts w:ascii="Palatino Linotype" w:hAnsi="Palatino Linotype" w:cs="Palatino Linotype"/>
          <w:sz w:val="24"/>
          <w:szCs w:val="24"/>
        </w:rPr>
        <w:t>el</w:t>
      </w:r>
      <w:r w:rsidRPr="004D4A4D">
        <w:rPr>
          <w:rFonts w:ascii="Palatino Linotype" w:hAnsi="Palatino Linotype" w:cs="Palatino Linotype"/>
          <w:sz w:val="24"/>
          <w:szCs w:val="24"/>
        </w:rPr>
        <w:t>végz</w:t>
      </w:r>
      <w:r>
        <w:rPr>
          <w:rFonts w:ascii="Palatino Linotype" w:hAnsi="Palatino Linotype" w:cs="Palatino Linotype"/>
          <w:sz w:val="24"/>
          <w:szCs w:val="24"/>
        </w:rPr>
        <w:t>ése.</w:t>
      </w:r>
    </w:p>
    <w:p w:rsidR="00DB7AC1" w:rsidRPr="00CF75BF" w:rsidRDefault="00DB7AC1" w:rsidP="00E6525F">
      <w:pPr>
        <w:spacing w:after="0" w:line="240" w:lineRule="auto"/>
        <w:ind w:left="709"/>
        <w:rPr>
          <w:rFonts w:ascii="Palatino Linotype" w:hAnsi="Palatino Linotype" w:cs="Palatino Linotype"/>
          <w:sz w:val="24"/>
          <w:szCs w:val="24"/>
        </w:rPr>
      </w:pPr>
      <w:r w:rsidRPr="002A7680">
        <w:rPr>
          <w:rFonts w:ascii="Palatino Linotype" w:hAnsi="Palatino Linotype" w:cs="Palatino Linotype"/>
          <w:sz w:val="24"/>
          <w:szCs w:val="24"/>
        </w:rPr>
        <w:t>Minőségképesség vizsgálat elve, menete: gép beállítása, próbasorozat gyártása, vizsgált jellemző mérése, statisztikai jellemzők számítása, a tűrésmező és a szórás összevetése, Cm Cmk érték megállapítása.</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B87D30" w:rsidRDefault="00DB7AC1" w:rsidP="00E6525F">
      <w:pPr>
        <w:widowControl w:val="0"/>
        <w:numPr>
          <w:ilvl w:val="1"/>
          <w:numId w:val="32"/>
        </w:numPr>
        <w:suppressAutoHyphens/>
        <w:spacing w:after="0" w:line="240" w:lineRule="auto"/>
        <w:ind w:left="567" w:firstLine="0"/>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DB7AC1" w:rsidRPr="00E6525F" w:rsidRDefault="00DB7AC1" w:rsidP="00E6525F">
      <w:pPr>
        <w:spacing w:after="0" w:line="240" w:lineRule="auto"/>
        <w:ind w:left="567"/>
        <w:jc w:val="both"/>
        <w:rPr>
          <w:rFonts w:ascii="Palatino Linotype" w:hAnsi="Palatino Linotype" w:cs="Palatino Linotype"/>
          <w:bCs/>
          <w:i/>
          <w:sz w:val="24"/>
          <w:szCs w:val="24"/>
        </w:rPr>
      </w:pPr>
      <w:r w:rsidRPr="00E6525F">
        <w:rPr>
          <w:rFonts w:ascii="Palatino Linotype" w:hAnsi="Palatino Linotype" w:cs="Palatino Linotype"/>
          <w:bCs/>
          <w:i/>
          <w:sz w:val="24"/>
          <w:szCs w:val="24"/>
        </w:rPr>
        <w:t>Tanterem, mérőlabor, gépműhely</w:t>
      </w:r>
    </w:p>
    <w:p w:rsidR="00E6525F" w:rsidRDefault="00E6525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DB7AC1" w:rsidRDefault="00DB7AC1" w:rsidP="00E6525F">
      <w:pPr>
        <w:widowControl w:val="0"/>
        <w:numPr>
          <w:ilvl w:val="1"/>
          <w:numId w:val="32"/>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DB7AC1" w:rsidRDefault="00DB7AC1" w:rsidP="00E6525F">
      <w:pPr>
        <w:widowControl w:val="0"/>
        <w:suppressAutoHyphens/>
        <w:spacing w:after="0" w:line="240" w:lineRule="auto"/>
        <w:rPr>
          <w:rFonts w:ascii="Palatino Linotype" w:hAnsi="Palatino Linotype" w:cs="Palatino Linotype"/>
          <w:b/>
          <w:bCs/>
          <w:sz w:val="24"/>
          <w:szCs w:val="24"/>
        </w:rPr>
      </w:pPr>
    </w:p>
    <w:p w:rsidR="00DB7AC1" w:rsidRPr="00B87D30" w:rsidRDefault="000A61DF" w:rsidP="00E6525F">
      <w:pPr>
        <w:widowControl w:val="0"/>
        <w:suppressAutoHyphens/>
        <w:spacing w:after="0" w:line="240" w:lineRule="auto"/>
        <w:ind w:left="826"/>
        <w:rPr>
          <w:rFonts w:ascii="Palatino Linotype" w:hAnsi="Palatino Linotype" w:cs="Palatino Linotype"/>
          <w:b/>
          <w:bCs/>
          <w:i/>
          <w:iCs/>
          <w:sz w:val="24"/>
          <w:szCs w:val="24"/>
        </w:rPr>
      </w:pPr>
      <w:r w:rsidRPr="000A61DF">
        <w:rPr>
          <w:rFonts w:ascii="Palatino Linotype" w:hAnsi="Palatino Linotype" w:cs="Palatino Linotype"/>
          <w:b/>
          <w:bCs/>
          <w:iCs/>
          <w:sz w:val="24"/>
          <w:szCs w:val="24"/>
        </w:rPr>
        <w:t>8.5.1.</w:t>
      </w:r>
      <w:r>
        <w:rPr>
          <w:rFonts w:ascii="Palatino Linotype" w:hAnsi="Palatino Linotype" w:cs="Palatino Linotype"/>
          <w:b/>
          <w:bCs/>
          <w:i/>
          <w:iCs/>
          <w:sz w:val="24"/>
          <w:szCs w:val="24"/>
        </w:rPr>
        <w:t xml:space="preserve"> </w:t>
      </w:r>
      <w:r w:rsidR="00DB7AC1" w:rsidRPr="00B87D30">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B9434C">
        <w:trPr>
          <w:jc w:val="center"/>
        </w:trPr>
        <w:tc>
          <w:tcPr>
            <w:tcW w:w="994" w:type="dxa"/>
            <w:vMerge w:val="restart"/>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DB7AC1" w:rsidRPr="00B9434C">
        <w:trPr>
          <w:jc w:val="center"/>
        </w:trPr>
        <w:tc>
          <w:tcPr>
            <w:tcW w:w="994" w:type="dxa"/>
            <w:vMerge/>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p>
        </w:tc>
        <w:tc>
          <w:tcPr>
            <w:tcW w:w="2800" w:type="dxa"/>
            <w:vMerge/>
            <w:vAlign w:val="center"/>
          </w:tcPr>
          <w:p w:rsidR="00DB7AC1" w:rsidRPr="00B9434C" w:rsidRDefault="00DB7AC1" w:rsidP="00E6525F">
            <w:pPr>
              <w:spacing w:after="0" w:line="240" w:lineRule="auto"/>
              <w:rPr>
                <w:rFonts w:ascii="Palatino Linotype" w:hAnsi="Palatino Linotype" w:cs="Palatino Linotype"/>
                <w:b/>
                <w:bCs/>
                <w:sz w:val="20"/>
                <w:szCs w:val="20"/>
              </w:rPr>
            </w:pPr>
          </w:p>
        </w:tc>
        <w:tc>
          <w:tcPr>
            <w:tcW w:w="945" w:type="dxa"/>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1.4.</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DB7AC1" w:rsidRPr="00B87D30" w:rsidRDefault="00DB7AC1" w:rsidP="00E6525F">
      <w:pPr>
        <w:widowControl w:val="0"/>
        <w:suppressAutoHyphens/>
        <w:spacing w:after="0" w:line="240" w:lineRule="auto"/>
        <w:ind w:left="826"/>
        <w:rPr>
          <w:rFonts w:ascii="Palatino Linotype" w:hAnsi="Palatino Linotype" w:cs="Palatino Linotype"/>
          <w:b/>
          <w:bCs/>
          <w:i/>
          <w:iCs/>
          <w:sz w:val="24"/>
          <w:szCs w:val="24"/>
        </w:rPr>
      </w:pPr>
    </w:p>
    <w:p w:rsidR="00DB7AC1" w:rsidRPr="00B87D30" w:rsidRDefault="000A61DF" w:rsidP="00E6525F">
      <w:pPr>
        <w:widowControl w:val="0"/>
        <w:suppressAutoHyphens/>
        <w:spacing w:after="0" w:line="240" w:lineRule="auto"/>
        <w:ind w:left="826"/>
        <w:rPr>
          <w:rFonts w:ascii="Palatino Linotype" w:hAnsi="Palatino Linotype" w:cs="Palatino Linotype"/>
          <w:b/>
          <w:bCs/>
          <w:i/>
          <w:iCs/>
          <w:sz w:val="24"/>
          <w:szCs w:val="24"/>
        </w:rPr>
      </w:pPr>
      <w:r w:rsidRPr="000A61DF">
        <w:rPr>
          <w:rFonts w:ascii="Palatino Linotype" w:hAnsi="Palatino Linotype" w:cs="Palatino Linotype"/>
          <w:b/>
          <w:bCs/>
          <w:iCs/>
          <w:sz w:val="24"/>
          <w:szCs w:val="24"/>
        </w:rPr>
        <w:t>8.5.2.</w:t>
      </w:r>
      <w:r>
        <w:rPr>
          <w:rFonts w:ascii="Palatino Linotype" w:hAnsi="Palatino Linotype" w:cs="Palatino Linotype"/>
          <w:b/>
          <w:bCs/>
          <w:i/>
          <w:iCs/>
          <w:sz w:val="24"/>
          <w:szCs w:val="24"/>
        </w:rPr>
        <w:t xml:space="preserve"> </w:t>
      </w:r>
      <w:r w:rsidR="00DB7AC1" w:rsidRPr="00B87D30">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5C4C07">
        <w:trPr>
          <w:cantSplit/>
          <w:trHeight w:val="921"/>
          <w:jc w:val="center"/>
        </w:trPr>
        <w:tc>
          <w:tcPr>
            <w:tcW w:w="828" w:type="dxa"/>
            <w:vMerge w:val="restart"/>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Sor-szám</w:t>
            </w:r>
          </w:p>
        </w:tc>
        <w:tc>
          <w:tcPr>
            <w:tcW w:w="3621" w:type="dxa"/>
            <w:vMerge w:val="restart"/>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Tanulói tevékenységforma</w:t>
            </w:r>
          </w:p>
        </w:tc>
        <w:tc>
          <w:tcPr>
            <w:tcW w:w="2370" w:type="dxa"/>
            <w:gridSpan w:val="3"/>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Tanulói tevékenység szervezési kerete</w:t>
            </w:r>
          </w:p>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(differenciálási módok)</w:t>
            </w:r>
          </w:p>
        </w:tc>
        <w:tc>
          <w:tcPr>
            <w:tcW w:w="2190" w:type="dxa"/>
            <w:vMerge w:val="restart"/>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Alkalmazandó eszközök és felszerelések (SZVK 6. pont lebontása, pontosítása)</w:t>
            </w:r>
          </w:p>
        </w:tc>
      </w:tr>
      <w:tr w:rsidR="00DB7AC1" w:rsidRPr="005C4C07">
        <w:trPr>
          <w:cantSplit/>
          <w:trHeight w:val="1076"/>
          <w:jc w:val="center"/>
        </w:trPr>
        <w:tc>
          <w:tcPr>
            <w:tcW w:w="828" w:type="dxa"/>
            <w:vMerge/>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p>
        </w:tc>
        <w:tc>
          <w:tcPr>
            <w:tcW w:w="3621" w:type="dxa"/>
            <w:vMerge/>
            <w:vAlign w:val="center"/>
          </w:tcPr>
          <w:p w:rsidR="00DB7AC1" w:rsidRPr="005C4C07" w:rsidRDefault="00DB7AC1" w:rsidP="00E6525F">
            <w:pPr>
              <w:spacing w:after="0" w:line="240" w:lineRule="auto"/>
              <w:rPr>
                <w:rFonts w:ascii="Palatino Linotype" w:hAnsi="Palatino Linotype" w:cs="Palatino Linotype"/>
                <w:b/>
                <w:bCs/>
                <w:sz w:val="20"/>
                <w:szCs w:val="20"/>
              </w:rPr>
            </w:pPr>
          </w:p>
        </w:tc>
        <w:tc>
          <w:tcPr>
            <w:tcW w:w="809" w:type="dxa"/>
            <w:textDirection w:val="btLr"/>
            <w:vAlign w:val="center"/>
          </w:tcPr>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Egyéni</w:t>
            </w:r>
          </w:p>
        </w:tc>
        <w:tc>
          <w:tcPr>
            <w:tcW w:w="798" w:type="dxa"/>
            <w:textDirection w:val="btLr"/>
            <w:vAlign w:val="center"/>
          </w:tcPr>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Csoport-</w:t>
            </w:r>
          </w:p>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bontás</w:t>
            </w:r>
          </w:p>
        </w:tc>
        <w:tc>
          <w:tcPr>
            <w:tcW w:w="763" w:type="dxa"/>
            <w:textDirection w:val="btLr"/>
            <w:vAlign w:val="center"/>
          </w:tcPr>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Osztály-</w:t>
            </w:r>
          </w:p>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keret</w:t>
            </w:r>
          </w:p>
        </w:tc>
        <w:tc>
          <w:tcPr>
            <w:tcW w:w="2190" w:type="dxa"/>
            <w:vMerge/>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1.</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Olvasott szöveg önálló feldolgozása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Olvasott szöveg feladattal vezetett feldolgozása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Olvasott szöveg feldolgozása jegyzeteléssel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w:t>
            </w:r>
            <w:r>
              <w:rPr>
                <w:rFonts w:ascii="Palatino Linotype" w:hAnsi="Palatino Linotype" w:cs="Palatino Linotype"/>
                <w:sz w:val="20"/>
                <w:szCs w:val="20"/>
              </w:rPr>
              <w:t>5</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Információk önálló rendszerezése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Információk feladattal vezetett rendszerezése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2.</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Írásos elemzések készítése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Leírás készítése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Válaszolás írásban mondatszintű kérdésekre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2.4.</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Tesztfeladat megoldása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2.5.</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 xml:space="preserve">Szöveges előadás egyéni </w:t>
            </w:r>
            <w:r w:rsidRPr="005C4C07">
              <w:rPr>
                <w:rFonts w:ascii="Palatino Linotype" w:hAnsi="Palatino Linotype" w:cs="Palatino Linotype"/>
                <w:sz w:val="20"/>
                <w:szCs w:val="20"/>
              </w:rPr>
              <w:lastRenderedPageBreak/>
              <w:t>felkészüléssel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lastRenderedPageBreak/>
              <w:t>2.6.</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Tapasztalatok utólagos ismertetése szóban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2.7.</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Tapasztalatok helyszíni ismertetése szóban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3.</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Képi információk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3.1.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5C4C07">
              <w:rPr>
                <w:rFonts w:ascii="Palatino Linotype" w:hAnsi="Palatino Linotype" w:cs="Palatino Linotype"/>
                <w:sz w:val="20"/>
                <w:szCs w:val="20"/>
              </w:rPr>
              <w:t xml:space="preserve"> rajz értelmezése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3.</w:t>
            </w:r>
            <w:r>
              <w:rPr>
                <w:rFonts w:ascii="Palatino Linotype" w:hAnsi="Palatino Linotype" w:cs="Palatino Linotype"/>
                <w:sz w:val="20"/>
                <w:szCs w:val="20"/>
              </w:rPr>
              <w:t>2</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5C4C07">
              <w:rPr>
                <w:rFonts w:ascii="Palatino Linotype" w:hAnsi="Palatino Linotype" w:cs="Palatino Linotype"/>
                <w:sz w:val="20"/>
                <w:szCs w:val="20"/>
              </w:rPr>
              <w:t xml:space="preserve"> rajz elemzés, hibakeresés</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trHeight w:val="499"/>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4.</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Komplex információk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Esetleírás készítése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Elemzés készítése tapasztalatokról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Jegyzetkészítés eseményről kérdéssor alapján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4..4.</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Esemény helyszíni értékelése szóban felkészülés után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4.5.</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Utólagos szóbeli beszámoló</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5.</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Csoportos munkaformák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5.1.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Feladattal vezetett kiscsoportos szövegfeldolgozás</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5.2.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Információk rendszerezése mozaikfeladattal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5.3.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Kiscsoportos szakmai munkavégzés irányítással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6.</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Gyakorlati munkavégzés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6.1.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S</w:t>
            </w:r>
            <w:r w:rsidRPr="005C4C07">
              <w:rPr>
                <w:rFonts w:ascii="Palatino Linotype" w:hAnsi="Palatino Linotype" w:cs="Palatino Linotype"/>
                <w:sz w:val="20"/>
                <w:szCs w:val="20"/>
              </w:rPr>
              <w:t>zakmai munkatevékenység</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6.2.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Műveletek gyakorlása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6.3.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Munkamegfigyelés adott szempontok alapján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7</w:t>
            </w:r>
            <w:r w:rsidRPr="005C4C07">
              <w:rPr>
                <w:rFonts w:ascii="Palatino Linotype" w:hAnsi="Palatino Linotype" w:cs="Palatino Linotype"/>
                <w:b/>
                <w:bCs/>
                <w:sz w:val="20"/>
                <w:szCs w:val="20"/>
              </w:rPr>
              <w:t>.</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Vizsgálati tevékenységek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w:t>
            </w:r>
            <w:r w:rsidRPr="005C4C07">
              <w:rPr>
                <w:rFonts w:ascii="Palatino Linotype" w:hAnsi="Palatino Linotype" w:cs="Palatino Linotype"/>
                <w:sz w:val="20"/>
                <w:szCs w:val="20"/>
              </w:rPr>
              <w:t>.</w:t>
            </w:r>
            <w:r>
              <w:rPr>
                <w:rFonts w:ascii="Palatino Linotype" w:hAnsi="Palatino Linotype" w:cs="Palatino Linotype"/>
                <w:sz w:val="20"/>
                <w:szCs w:val="20"/>
              </w:rPr>
              <w:t>1</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Geometriai mérési gyakorlat</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bl>
    <w:p w:rsidR="00DB7AC1" w:rsidRPr="000E120B" w:rsidRDefault="00DB7AC1" w:rsidP="00E6525F">
      <w:pPr>
        <w:spacing w:after="0" w:line="240" w:lineRule="auto"/>
        <w:ind w:left="540"/>
        <w:jc w:val="both"/>
        <w:rPr>
          <w:rFonts w:ascii="Palatino Linotype" w:hAnsi="Palatino Linotype" w:cs="Palatino Linotype"/>
          <w:sz w:val="24"/>
          <w:szCs w:val="24"/>
        </w:rPr>
      </w:pPr>
    </w:p>
    <w:p w:rsidR="00DB7AC1" w:rsidRDefault="00DB7AC1" w:rsidP="00E6525F">
      <w:pPr>
        <w:widowControl w:val="0"/>
        <w:numPr>
          <w:ilvl w:val="1"/>
          <w:numId w:val="32"/>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DB7AC1" w:rsidRDefault="00DB7AC1" w:rsidP="00E6525F">
      <w:pPr>
        <w:widowControl w:val="0"/>
        <w:suppressAutoHyphens/>
        <w:spacing w:after="0" w:line="240" w:lineRule="auto"/>
        <w:ind w:left="567"/>
        <w:rPr>
          <w:rFonts w:ascii="Palatino Linotype" w:hAnsi="Palatino Linotype" w:cs="Palatino Linotype"/>
          <w:kern w:val="1"/>
          <w:sz w:val="24"/>
          <w:szCs w:val="24"/>
          <w:lang w:eastAsia="hi-IN" w:bidi="hi-IN"/>
        </w:rPr>
      </w:pPr>
      <w:r w:rsidRPr="003B1C32">
        <w:rPr>
          <w:rFonts w:ascii="Palatino Linotype" w:hAnsi="Palatino Linotype" w:cs="Palatino Linotype"/>
          <w:kern w:val="1"/>
          <w:sz w:val="24"/>
          <w:szCs w:val="24"/>
          <w:lang w:eastAsia="hi-IN" w:bidi="hi-IN"/>
        </w:rPr>
        <w:t>A nemzeti köznevelésről szóló 2011. évi CXC. törvény. 54. § (2) a) pontja szerinti értékeléssel.</w:t>
      </w:r>
    </w:p>
    <w:p w:rsidR="00E6525F" w:rsidRPr="003B1C32" w:rsidRDefault="00E6525F" w:rsidP="00E6525F">
      <w:pPr>
        <w:widowControl w:val="0"/>
        <w:suppressAutoHyphens/>
        <w:spacing w:after="0" w:line="240" w:lineRule="auto"/>
        <w:ind w:left="567"/>
        <w:rPr>
          <w:rFonts w:ascii="Palatino Linotype" w:hAnsi="Palatino Linotype" w:cs="Palatino Linotype"/>
          <w:kern w:val="1"/>
          <w:sz w:val="24"/>
          <w:szCs w:val="24"/>
          <w:lang w:eastAsia="hi-IN" w:bidi="hi-IN"/>
        </w:rPr>
      </w:pPr>
    </w:p>
    <w:p w:rsidR="00DB7AC1" w:rsidRPr="000E120B" w:rsidRDefault="00DB7AC1" w:rsidP="00E6525F">
      <w:pPr>
        <w:widowControl w:val="0"/>
        <w:suppressAutoHyphens/>
        <w:spacing w:after="0" w:line="240" w:lineRule="auto"/>
        <w:ind w:left="357"/>
        <w:rPr>
          <w:rFonts w:ascii="Palatino Linotype" w:hAnsi="Palatino Linotype" w:cs="Palatino Linotype"/>
          <w:b/>
          <w:bCs/>
          <w:sz w:val="24"/>
          <w:szCs w:val="24"/>
        </w:rPr>
      </w:pPr>
    </w:p>
    <w:p w:rsidR="00DB7AC1" w:rsidRPr="000E120B" w:rsidRDefault="00DB7AC1" w:rsidP="00E6525F">
      <w:pPr>
        <w:widowControl w:val="0"/>
        <w:numPr>
          <w:ilvl w:val="0"/>
          <w:numId w:val="31"/>
        </w:numPr>
        <w:suppressAutoHyphens/>
        <w:spacing w:after="0" w:line="240" w:lineRule="auto"/>
        <w:rPr>
          <w:rFonts w:ascii="Palatino Linotype" w:hAnsi="Palatino Linotype" w:cs="Palatino Linotype"/>
          <w:b/>
          <w:bCs/>
          <w:sz w:val="24"/>
          <w:szCs w:val="24"/>
        </w:rPr>
      </w:pPr>
      <w:r w:rsidRPr="0004291C">
        <w:rPr>
          <w:rFonts w:ascii="Palatino Linotype" w:hAnsi="Palatino Linotype" w:cs="Palatino Linotype"/>
          <w:b/>
          <w:bCs/>
          <w:sz w:val="24"/>
          <w:szCs w:val="24"/>
        </w:rPr>
        <w:t>Műszaki mérés gyakorlat tantárgy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1F0E10">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     64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 72 óra*</w:t>
      </w:r>
    </w:p>
    <w:p w:rsidR="00DB7AC1" w:rsidRPr="00B87D30" w:rsidRDefault="00DB7AC1" w:rsidP="00E6525F">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1F0E10" w:rsidRDefault="00DB7AC1" w:rsidP="00E6525F">
      <w:pPr>
        <w:pStyle w:val="Listaszerbekezds"/>
        <w:widowControl w:val="0"/>
        <w:numPr>
          <w:ilvl w:val="1"/>
          <w:numId w:val="31"/>
        </w:numPr>
        <w:suppressAutoHyphens/>
        <w:spacing w:after="0" w:line="240" w:lineRule="auto"/>
        <w:rPr>
          <w:rFonts w:ascii="Palatino Linotype" w:hAnsi="Palatino Linotype" w:cs="Palatino Linotype"/>
          <w:b/>
          <w:bCs/>
          <w:sz w:val="24"/>
          <w:szCs w:val="24"/>
        </w:rPr>
      </w:pPr>
      <w:r w:rsidRPr="001F0E10">
        <w:rPr>
          <w:rFonts w:ascii="Palatino Linotype" w:hAnsi="Palatino Linotype" w:cs="Palatino Linotype"/>
          <w:b/>
          <w:bCs/>
          <w:sz w:val="24"/>
          <w:szCs w:val="24"/>
        </w:rPr>
        <w:t>A tantárgy tanításának célja</w:t>
      </w:r>
    </w:p>
    <w:p w:rsidR="00DB7AC1" w:rsidRPr="00A572D9" w:rsidRDefault="00DB7AC1" w:rsidP="00E6525F">
      <w:pPr>
        <w:spacing w:line="240" w:lineRule="auto"/>
        <w:ind w:left="357"/>
        <w:jc w:val="both"/>
        <w:rPr>
          <w:rFonts w:ascii="Palatino Linotype" w:hAnsi="Palatino Linotype" w:cs="Palatino Linotype"/>
          <w:sz w:val="24"/>
          <w:szCs w:val="24"/>
        </w:rPr>
      </w:pPr>
      <w:r w:rsidRPr="00A572D9">
        <w:rPr>
          <w:rFonts w:ascii="Palatino Linotype" w:hAnsi="Palatino Linotype" w:cs="Palatino Linotype"/>
          <w:sz w:val="24"/>
          <w:szCs w:val="24"/>
        </w:rPr>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rsidR="00DB7AC1" w:rsidRDefault="00DB7AC1" w:rsidP="00E6525F">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DB7AC1" w:rsidRDefault="00DB7AC1" w:rsidP="00E6525F">
      <w:pPr>
        <w:pStyle w:val="Listaszerbekezds"/>
        <w:widowControl w:val="0"/>
        <w:suppressAutoHyphens/>
        <w:spacing w:after="0" w:line="240" w:lineRule="auto"/>
        <w:ind w:left="360"/>
        <w:jc w:val="both"/>
        <w:rPr>
          <w:rFonts w:ascii="Palatino Linotype" w:hAnsi="Palatino Linotype" w:cs="Palatino Linotype"/>
          <w:sz w:val="24"/>
          <w:szCs w:val="24"/>
        </w:rPr>
      </w:pPr>
      <w:r>
        <w:rPr>
          <w:rFonts w:ascii="Palatino Linotype" w:hAnsi="Palatino Linotype" w:cs="Palatino Linotype"/>
          <w:sz w:val="24"/>
          <w:szCs w:val="24"/>
        </w:rPr>
        <w:t xml:space="preserve">A közismereti kerettanterv matematika, kémia, fizika témaköreinek használata. A </w:t>
      </w:r>
      <w:r>
        <w:rPr>
          <w:rFonts w:ascii="Palatino Linotype" w:hAnsi="Palatino Linotype" w:cs="Palatino Linotype"/>
          <w:sz w:val="24"/>
          <w:szCs w:val="24"/>
        </w:rPr>
        <w:lastRenderedPageBreak/>
        <w:t>szakmai modulok közül a Munkavédelem tantárgy és az Elsősegélynyújtás ismeretei, valamint a Gépészeti alapozó modul Gépészeti alapmérések valamint a Gépészeti alapmérések gyakorlat témaköreinek ismerete.</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0E120B" w:rsidRDefault="00DB7AC1" w:rsidP="00E6525F">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DB7AC1" w:rsidRPr="000E120B" w:rsidRDefault="00DB7AC1" w:rsidP="00E6525F">
      <w:pPr>
        <w:spacing w:after="0" w:line="240" w:lineRule="auto"/>
        <w:rPr>
          <w:rFonts w:ascii="Palatino Linotype" w:hAnsi="Palatino Linotype" w:cs="Palatino Linotype"/>
          <w:b/>
          <w:bCs/>
          <w:sz w:val="24"/>
          <w:szCs w:val="24"/>
        </w:rPr>
      </w:pPr>
    </w:p>
    <w:p w:rsidR="00DB7AC1" w:rsidRPr="009C3FBF" w:rsidRDefault="00DB7AC1" w:rsidP="00E6525F">
      <w:pPr>
        <w:numPr>
          <w:ilvl w:val="2"/>
          <w:numId w:val="31"/>
        </w:numPr>
        <w:spacing w:after="0" w:line="240" w:lineRule="auto"/>
        <w:ind w:left="1276" w:hanging="567"/>
        <w:rPr>
          <w:rFonts w:ascii="Palatino Linotype" w:hAnsi="Palatino Linotype" w:cs="Palatino Linotype"/>
          <w:b/>
          <w:bCs/>
          <w:sz w:val="24"/>
          <w:szCs w:val="24"/>
        </w:rPr>
      </w:pPr>
      <w:r w:rsidRPr="009C3FBF">
        <w:rPr>
          <w:rFonts w:ascii="Palatino Linotype" w:hAnsi="Palatino Linotype" w:cs="Palatino Linotype"/>
          <w:b/>
          <w:bCs/>
          <w:sz w:val="24"/>
          <w:szCs w:val="24"/>
        </w:rPr>
        <w:t>Geometriai mérések</w:t>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009D35E5">
        <w:rPr>
          <w:rFonts w:ascii="Palatino Linotype" w:hAnsi="Palatino Linotype" w:cs="Palatino Linotype"/>
          <w:b/>
          <w:bCs/>
          <w:sz w:val="24"/>
          <w:szCs w:val="24"/>
        </w:rPr>
        <w:t xml:space="preserve">          </w:t>
      </w:r>
      <w:r w:rsidRPr="00131E91">
        <w:rPr>
          <w:rFonts w:ascii="Palatino Linotype" w:hAnsi="Palatino Linotype" w:cs="Palatino Linotype"/>
          <w:b/>
          <w:bCs/>
          <w:i/>
          <w:iCs/>
          <w:sz w:val="24"/>
          <w:szCs w:val="24"/>
        </w:rPr>
        <w:t>1</w:t>
      </w:r>
      <w:r>
        <w:rPr>
          <w:rFonts w:ascii="Palatino Linotype" w:hAnsi="Palatino Linotype" w:cs="Palatino Linotype"/>
          <w:b/>
          <w:bCs/>
          <w:i/>
          <w:iCs/>
          <w:sz w:val="24"/>
          <w:szCs w:val="24"/>
        </w:rPr>
        <w:t>2</w:t>
      </w:r>
      <w:r w:rsidRPr="00131E91">
        <w:rPr>
          <w:rFonts w:ascii="Palatino Linotype" w:hAnsi="Palatino Linotype" w:cs="Palatino Linotype"/>
          <w:b/>
          <w:bCs/>
          <w:i/>
          <w:iCs/>
          <w:sz w:val="24"/>
          <w:szCs w:val="24"/>
        </w:rPr>
        <w:t xml:space="preserve"> óra / 1</w:t>
      </w:r>
      <w:r>
        <w:rPr>
          <w:rFonts w:ascii="Palatino Linotype" w:hAnsi="Palatino Linotype" w:cs="Palatino Linotype"/>
          <w:b/>
          <w:bCs/>
          <w:i/>
          <w:iCs/>
          <w:sz w:val="24"/>
          <w:szCs w:val="24"/>
        </w:rPr>
        <w:t>4</w:t>
      </w:r>
      <w:r w:rsidRPr="00131E91">
        <w:rPr>
          <w:rFonts w:ascii="Palatino Linotype" w:hAnsi="Palatino Linotype" w:cs="Palatino Linotype"/>
          <w:b/>
          <w:bCs/>
          <w:i/>
          <w:iCs/>
          <w:sz w:val="24"/>
          <w:szCs w:val="24"/>
        </w:rPr>
        <w:t xml:space="preserve"> óra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Metrológiai alapfogalmak ismer</w:t>
      </w:r>
      <w:r>
        <w:rPr>
          <w:rFonts w:ascii="Palatino Linotype" w:hAnsi="Palatino Linotype" w:cs="Palatino Linotype"/>
          <w:sz w:val="24"/>
          <w:szCs w:val="24"/>
          <w:lang w:eastAsia="hu-HU"/>
        </w:rPr>
        <w:t>ete</w:t>
      </w:r>
      <w:r w:rsidRPr="00CF75BF">
        <w:rPr>
          <w:rFonts w:ascii="Palatino Linotype" w:hAnsi="Palatino Linotype" w:cs="Palatino Linotype"/>
          <w:sz w:val="24"/>
          <w:szCs w:val="24"/>
          <w:lang w:eastAsia="hu-HU"/>
        </w:rPr>
        <w:t>, mérési eljárások alkalmaz</w:t>
      </w:r>
      <w:r>
        <w:rPr>
          <w:rFonts w:ascii="Palatino Linotype" w:hAnsi="Palatino Linotype" w:cs="Palatino Linotype"/>
          <w:sz w:val="24"/>
          <w:szCs w:val="24"/>
          <w:lang w:eastAsia="hu-HU"/>
        </w:rPr>
        <w:t>ása</w:t>
      </w:r>
      <w:r w:rsidRPr="00CF75BF">
        <w:rPr>
          <w:rFonts w:ascii="Palatino Linotype" w:hAnsi="Palatino Linotype" w:cs="Palatino Linotype"/>
          <w:sz w:val="24"/>
          <w:szCs w:val="24"/>
          <w:lang w:eastAsia="hu-HU"/>
        </w:rPr>
        <w:t>.</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4D4A4D">
        <w:rPr>
          <w:rFonts w:ascii="Palatino Linotype" w:hAnsi="Palatino Linotype" w:cs="Palatino Linotype"/>
          <w:kern w:val="1"/>
          <w:sz w:val="24"/>
          <w:szCs w:val="24"/>
          <w:lang w:eastAsia="hi-IN" w:bidi="hi-IN"/>
        </w:rPr>
        <w:t xml:space="preserve">Kézi és gépi, mechanikai és optikai mérőeszközökkel </w:t>
      </w:r>
      <w:r>
        <w:rPr>
          <w:rFonts w:ascii="Palatino Linotype" w:hAnsi="Palatino Linotype" w:cs="Palatino Linotype"/>
          <w:kern w:val="1"/>
          <w:sz w:val="24"/>
          <w:szCs w:val="24"/>
          <w:lang w:eastAsia="hi-IN" w:bidi="hi-IN"/>
        </w:rPr>
        <w:t xml:space="preserve">való </w:t>
      </w:r>
      <w:r w:rsidRPr="004D4A4D">
        <w:rPr>
          <w:rFonts w:ascii="Palatino Linotype" w:hAnsi="Palatino Linotype" w:cs="Palatino Linotype"/>
          <w:kern w:val="1"/>
          <w:sz w:val="24"/>
          <w:szCs w:val="24"/>
          <w:lang w:eastAsia="hi-IN" w:bidi="hi-IN"/>
        </w:rPr>
        <w:t>mér</w:t>
      </w:r>
      <w:r>
        <w:rPr>
          <w:rFonts w:ascii="Palatino Linotype" w:hAnsi="Palatino Linotype" w:cs="Palatino Linotype"/>
          <w:kern w:val="1"/>
          <w:sz w:val="24"/>
          <w:szCs w:val="24"/>
          <w:lang w:eastAsia="hi-IN" w:bidi="hi-IN"/>
        </w:rPr>
        <w:t>és.</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Méret és alakhelyesség ellenőrzése tolómérővel, mikrométerrel, mérőórával, idomszerrel, mérőmikroszkóppal.</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CF75BF">
        <w:rPr>
          <w:rFonts w:ascii="Palatino Linotype" w:hAnsi="Palatino Linotype" w:cs="Palatino Linotype"/>
          <w:sz w:val="24"/>
          <w:szCs w:val="24"/>
          <w:lang w:eastAsia="hu-HU"/>
        </w:rPr>
        <w:t>Mérés egyszerű és nagypontosságú mérőeszközökkel.</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 xml:space="preserve">Idomszerrel </w:t>
      </w:r>
      <w:r>
        <w:rPr>
          <w:rFonts w:ascii="Palatino Linotype" w:hAnsi="Palatino Linotype" w:cs="Palatino Linotype"/>
          <w:sz w:val="24"/>
          <w:szCs w:val="24"/>
          <w:lang w:eastAsia="hu-HU"/>
        </w:rPr>
        <w:t xml:space="preserve">való </w:t>
      </w:r>
      <w:r w:rsidRPr="0086366E">
        <w:rPr>
          <w:rFonts w:ascii="Palatino Linotype" w:hAnsi="Palatino Linotype" w:cs="Palatino Linotype"/>
          <w:sz w:val="24"/>
          <w:szCs w:val="24"/>
          <w:lang w:eastAsia="hu-HU"/>
        </w:rPr>
        <w:t>ellenőr</w:t>
      </w:r>
      <w:r>
        <w:rPr>
          <w:rFonts w:ascii="Palatino Linotype" w:hAnsi="Palatino Linotype" w:cs="Palatino Linotype"/>
          <w:sz w:val="24"/>
          <w:szCs w:val="24"/>
          <w:lang w:eastAsia="hu-HU"/>
        </w:rPr>
        <w:t>zés.</w:t>
      </w:r>
    </w:p>
    <w:p w:rsidR="00DB7AC1" w:rsidRPr="00EE1E2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EE1E21">
        <w:rPr>
          <w:rFonts w:ascii="Palatino Linotype" w:hAnsi="Palatino Linotype" w:cs="Palatino Linotype"/>
          <w:sz w:val="24"/>
          <w:szCs w:val="24"/>
          <w:lang w:eastAsia="hu-HU"/>
        </w:rPr>
        <w:t>Hosszméretek, szögek mérése és ellenőrzése</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Mérés, d</w:t>
      </w:r>
      <w:r w:rsidRPr="00EE1E21">
        <w:rPr>
          <w:rFonts w:ascii="Palatino Linotype" w:hAnsi="Palatino Linotype" w:cs="Palatino Linotype"/>
          <w:sz w:val="24"/>
          <w:szCs w:val="24"/>
          <w:lang w:eastAsia="hu-HU"/>
        </w:rPr>
        <w:t>ugós és villás idomszerek</w:t>
      </w:r>
      <w:r>
        <w:rPr>
          <w:rFonts w:ascii="Palatino Linotype" w:hAnsi="Palatino Linotype" w:cs="Palatino Linotype"/>
          <w:sz w:val="24"/>
          <w:szCs w:val="24"/>
          <w:lang w:eastAsia="hu-HU"/>
        </w:rPr>
        <w:t>kel, kaliberekkel.</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69797F">
        <w:rPr>
          <w:rFonts w:ascii="Palatino Linotype" w:hAnsi="Palatino Linotype" w:cs="Palatino Linotype"/>
          <w:kern w:val="1"/>
          <w:sz w:val="24"/>
          <w:szCs w:val="24"/>
          <w:lang w:eastAsia="hi-IN" w:bidi="hi-IN"/>
        </w:rPr>
        <w:t>Alak- és helyzetpontosság mérése és ellenőrzése</w:t>
      </w:r>
      <w:r>
        <w:rPr>
          <w:rFonts w:ascii="Palatino Linotype" w:hAnsi="Palatino Linotype" w:cs="Palatino Linotype"/>
          <w:kern w:val="1"/>
          <w:sz w:val="24"/>
          <w:szCs w:val="24"/>
          <w:lang w:eastAsia="hi-IN" w:bidi="hi-IN"/>
        </w:rPr>
        <w:t>.</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Síkfelületek vizsgálata.</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Forgásfelületek (tengelyek, perselyek), fogaskerekek, menetek ellenőrzése.</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Csavarok fajtái, adatai, mérése.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Fogaskerekek mérése, értékelése.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Digitális mérőeszközök típusai, alkalmazásuk.</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Külső felületek mérése, mérésének eszközei.</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Belső felületek mérése, mérésének eszközei.</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Mérési hibák, hibajellemzők.</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69797F">
        <w:rPr>
          <w:rFonts w:ascii="Palatino Linotype" w:hAnsi="Palatino Linotype" w:cs="Palatino Linotype"/>
          <w:kern w:val="1"/>
          <w:sz w:val="24"/>
          <w:szCs w:val="24"/>
          <w:lang w:eastAsia="hi-IN" w:bidi="hi-IN"/>
        </w:rPr>
        <w:t>Mérőeszközök alkalmassági vizsgálat</w:t>
      </w:r>
      <w:r>
        <w:rPr>
          <w:rFonts w:ascii="Palatino Linotype" w:hAnsi="Palatino Linotype" w:cs="Palatino Linotype"/>
          <w:kern w:val="1"/>
          <w:sz w:val="24"/>
          <w:szCs w:val="24"/>
          <w:lang w:eastAsia="hi-IN" w:bidi="hi-IN"/>
        </w:rPr>
        <w:t>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4D4A4D">
        <w:rPr>
          <w:rFonts w:ascii="Palatino Linotype" w:hAnsi="Palatino Linotype" w:cs="Palatino Linotype"/>
          <w:sz w:val="24"/>
          <w:szCs w:val="24"/>
          <w:lang w:eastAsia="hu-HU"/>
        </w:rPr>
        <w:t>A munkadarabok geometriai méreteinek gyártásközi és végellenőrzés</w:t>
      </w:r>
      <w:r>
        <w:rPr>
          <w:rFonts w:ascii="Palatino Linotype" w:hAnsi="Palatino Linotype" w:cs="Palatino Linotype"/>
          <w:sz w:val="24"/>
          <w:szCs w:val="24"/>
          <w:lang w:eastAsia="hu-HU"/>
        </w:rPr>
        <w:t>ének</w:t>
      </w:r>
      <w:r w:rsidRPr="004D4A4D">
        <w:rPr>
          <w:rFonts w:ascii="Palatino Linotype" w:hAnsi="Palatino Linotype" w:cs="Palatino Linotype"/>
          <w:sz w:val="24"/>
          <w:szCs w:val="24"/>
          <w:lang w:eastAsia="hu-HU"/>
        </w:rPr>
        <w:t xml:space="preserve"> végz</w:t>
      </w:r>
      <w:r>
        <w:rPr>
          <w:rFonts w:ascii="Palatino Linotype" w:hAnsi="Palatino Linotype" w:cs="Palatino Linotype"/>
          <w:sz w:val="24"/>
          <w:szCs w:val="24"/>
          <w:lang w:eastAsia="hu-HU"/>
        </w:rPr>
        <w:t>ése.</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Számítógépes alkalmazások lehetőségeinek ismerete, használata a műszaki dokumentációk készítésénél</w:t>
      </w:r>
      <w:r>
        <w:rPr>
          <w:rFonts w:ascii="Palatino Linotype" w:hAnsi="Palatino Linotype" w:cs="Palatino Linotype"/>
          <w:kern w:val="1"/>
          <w:sz w:val="24"/>
          <w:szCs w:val="24"/>
          <w:lang w:eastAsia="hi-IN" w:bidi="hi-IN"/>
        </w:rPr>
        <w:t>.</w:t>
      </w:r>
    </w:p>
    <w:p w:rsidR="00DB7AC1" w:rsidRPr="00EE1E2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Palatino Linotype"/>
          <w:kern w:val="1"/>
          <w:sz w:val="24"/>
          <w:szCs w:val="24"/>
          <w:lang w:eastAsia="hi-IN" w:bidi="hi-IN"/>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9179DD">
        <w:rPr>
          <w:rFonts w:ascii="Palatino Linotype" w:hAnsi="Palatino Linotype" w:cs="Palatino Linotype"/>
          <w:sz w:val="24"/>
          <w:szCs w:val="24"/>
          <w:lang w:eastAsia="hu-HU"/>
        </w:rPr>
        <w:t>Mérési jegyzőkönyv készítése, értékelése</w:t>
      </w:r>
      <w:r>
        <w:rPr>
          <w:rFonts w:ascii="Palatino Linotype" w:hAnsi="Palatino Linotype" w:cs="Palatino Linotype"/>
          <w:sz w:val="24"/>
          <w:szCs w:val="24"/>
          <w:lang w:eastAsia="hu-HU"/>
        </w:rPr>
        <w:t>.</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Mérési eredmények dokumentálása táblázatkezelő programok segítségével.</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p>
    <w:p w:rsidR="00DB7AC1" w:rsidRPr="00CF75BF" w:rsidRDefault="00DB7AC1" w:rsidP="00E6525F">
      <w:pPr>
        <w:numPr>
          <w:ilvl w:val="2"/>
          <w:numId w:val="31"/>
        </w:numPr>
        <w:spacing w:after="0" w:line="240" w:lineRule="auto"/>
        <w:ind w:left="1276" w:hanging="567"/>
        <w:rPr>
          <w:rFonts w:ascii="Palatino Linotype" w:hAnsi="Palatino Linotype" w:cs="Palatino Linotype"/>
          <w:sz w:val="24"/>
          <w:szCs w:val="24"/>
          <w:lang w:eastAsia="hu-HU"/>
        </w:rPr>
      </w:pPr>
      <w:r>
        <w:rPr>
          <w:rFonts w:ascii="Palatino Linotype" w:hAnsi="Palatino Linotype" w:cs="Palatino Linotype"/>
          <w:b/>
          <w:bCs/>
          <w:sz w:val="24"/>
          <w:szCs w:val="24"/>
          <w:lang w:eastAsia="hu-HU"/>
        </w:rPr>
        <w:t>Anyagvizsgálat</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009D35E5">
        <w:rPr>
          <w:rFonts w:ascii="Palatino Linotype" w:hAnsi="Palatino Linotype" w:cs="Palatino Linotype"/>
          <w:b/>
          <w:bCs/>
          <w:sz w:val="24"/>
          <w:szCs w:val="24"/>
          <w:lang w:eastAsia="hu-HU"/>
        </w:rPr>
        <w:t xml:space="preserve">               </w:t>
      </w:r>
      <w:r w:rsidRPr="00CF75BF">
        <w:rPr>
          <w:rFonts w:ascii="Palatino Linotype" w:hAnsi="Palatino Linotype" w:cs="Palatino Linotype"/>
          <w:b/>
          <w:bCs/>
          <w:i/>
          <w:iCs/>
          <w:sz w:val="24"/>
          <w:szCs w:val="24"/>
          <w:lang w:eastAsia="hu-HU"/>
        </w:rPr>
        <w:t>8</w:t>
      </w:r>
      <w:r w:rsidRPr="00CF75BF">
        <w:rPr>
          <w:rFonts w:ascii="Palatino Linotype" w:hAnsi="Palatino Linotype" w:cs="Palatino Linotype"/>
          <w:b/>
          <w:bCs/>
          <w:i/>
          <w:iCs/>
          <w:sz w:val="24"/>
          <w:szCs w:val="24"/>
        </w:rPr>
        <w:t xml:space="preserve"> </w:t>
      </w:r>
      <w:r w:rsidRPr="00131E91">
        <w:rPr>
          <w:rFonts w:ascii="Palatino Linotype" w:hAnsi="Palatino Linotype" w:cs="Palatino Linotype"/>
          <w:b/>
          <w:bCs/>
          <w:i/>
          <w:iCs/>
          <w:sz w:val="24"/>
          <w:szCs w:val="24"/>
        </w:rPr>
        <w:t xml:space="preserve">óra/ </w:t>
      </w:r>
      <w:r>
        <w:rPr>
          <w:rFonts w:ascii="Palatino Linotype" w:hAnsi="Palatino Linotype" w:cs="Palatino Linotype"/>
          <w:b/>
          <w:bCs/>
          <w:i/>
          <w:iCs/>
          <w:sz w:val="24"/>
          <w:szCs w:val="24"/>
        </w:rPr>
        <w:t>8</w:t>
      </w:r>
      <w:r w:rsidRPr="00131E91">
        <w:rPr>
          <w:rFonts w:ascii="Palatino Linotype" w:hAnsi="Palatino Linotype" w:cs="Palatino Linotype"/>
          <w:b/>
          <w:bCs/>
          <w:i/>
          <w:iCs/>
          <w:sz w:val="24"/>
          <w:szCs w:val="24"/>
        </w:rPr>
        <w:t xml:space="preserve"> óra</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3C0D68">
        <w:rPr>
          <w:rFonts w:ascii="Palatino Linotype" w:hAnsi="Palatino Linotype" w:cs="Palatino Linotype"/>
          <w:kern w:val="1"/>
          <w:sz w:val="24"/>
          <w:szCs w:val="24"/>
          <w:lang w:eastAsia="hi-IN" w:bidi="hi-IN"/>
        </w:rPr>
        <w:t>Mechanikai és mikroszkópos anyagvizsgálatok.</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Keménységmérés Poldi kalapáccsal, keménységmérő géppel.</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Felületi érdesség mérése</w:t>
      </w:r>
      <w:r>
        <w:rPr>
          <w:rFonts w:ascii="Palatino Linotype" w:hAnsi="Palatino Linotype" w:cs="Palatino Linotype"/>
          <w:sz w:val="24"/>
          <w:szCs w:val="24"/>
          <w:lang w:eastAsia="hu-HU"/>
        </w:rPr>
        <w:t>, érdességmérő etalon használata.</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Mérési hib</w:t>
      </w:r>
      <w:r>
        <w:rPr>
          <w:rFonts w:ascii="Palatino Linotype" w:hAnsi="Palatino Linotype" w:cs="Palatino Linotype"/>
          <w:kern w:val="1"/>
          <w:sz w:val="24"/>
          <w:szCs w:val="24"/>
          <w:lang w:eastAsia="hi-IN" w:bidi="hi-IN"/>
        </w:rPr>
        <w:t>ák és kiküszöbölésük.</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Próbatestek, kialakításuk.</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Hajlító vizsgálatok.</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Ütőmunka vizsgálat.</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Anyagelemzés, szövetszerkezetek vizsgálata.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lastRenderedPageBreak/>
        <w:t>Minőségbiztosítás</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9179DD">
        <w:rPr>
          <w:rFonts w:ascii="Palatino Linotype" w:hAnsi="Palatino Linotype" w:cs="Palatino Linotype"/>
          <w:sz w:val="24"/>
          <w:szCs w:val="24"/>
          <w:lang w:eastAsia="hu-HU"/>
        </w:rPr>
        <w:t>Mérési jegyzőkönyv készítése, értékelése</w:t>
      </w:r>
      <w:r>
        <w:rPr>
          <w:rFonts w:ascii="Palatino Linotype" w:hAnsi="Palatino Linotype" w:cs="Palatino Linotype"/>
          <w:sz w:val="24"/>
          <w:szCs w:val="24"/>
          <w:lang w:eastAsia="hu-HU"/>
        </w:rPr>
        <w:t>.</w:t>
      </w:r>
    </w:p>
    <w:p w:rsidR="00DB7AC1" w:rsidRPr="000E120B" w:rsidRDefault="00DB7AC1" w:rsidP="00E6525F">
      <w:pPr>
        <w:spacing w:after="0" w:line="240" w:lineRule="auto"/>
        <w:ind w:firstLine="540"/>
        <w:rPr>
          <w:rFonts w:ascii="Palatino Linotype" w:hAnsi="Palatino Linotype" w:cs="Palatino Linotype"/>
          <w:sz w:val="24"/>
          <w:szCs w:val="24"/>
        </w:rPr>
      </w:pPr>
    </w:p>
    <w:p w:rsidR="00DB7AC1" w:rsidRPr="009C3FBF" w:rsidRDefault="00DB7AC1" w:rsidP="00E6525F">
      <w:pPr>
        <w:numPr>
          <w:ilvl w:val="2"/>
          <w:numId w:val="31"/>
        </w:numPr>
        <w:spacing w:after="0" w:line="240" w:lineRule="auto"/>
        <w:ind w:left="1276" w:hanging="567"/>
        <w:rPr>
          <w:rFonts w:ascii="Palatino Linotype" w:hAnsi="Palatino Linotype" w:cs="Palatino Linotype"/>
          <w:b/>
          <w:bCs/>
          <w:sz w:val="24"/>
          <w:szCs w:val="24"/>
        </w:rPr>
      </w:pPr>
      <w:r w:rsidRPr="009C3FBF">
        <w:rPr>
          <w:rFonts w:ascii="Palatino Linotype" w:hAnsi="Palatino Linotype" w:cs="Palatino Linotype"/>
          <w:b/>
          <w:bCs/>
          <w:color w:val="000000"/>
          <w:sz w:val="24"/>
          <w:szCs w:val="24"/>
        </w:rPr>
        <w:t>Villamos mérések</w:t>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Pr>
          <w:rFonts w:ascii="Palatino Linotype" w:hAnsi="Palatino Linotype" w:cs="Palatino Linotype"/>
          <w:b/>
          <w:bCs/>
          <w:sz w:val="24"/>
          <w:szCs w:val="24"/>
        </w:rPr>
        <w:tab/>
      </w:r>
      <w:r w:rsidR="009D35E5">
        <w:rPr>
          <w:rFonts w:ascii="Palatino Linotype" w:hAnsi="Palatino Linotype" w:cs="Palatino Linotype"/>
          <w:b/>
          <w:bCs/>
          <w:sz w:val="24"/>
          <w:szCs w:val="24"/>
        </w:rPr>
        <w:t xml:space="preserve">          </w:t>
      </w:r>
      <w:r w:rsidRPr="00131E91">
        <w:rPr>
          <w:rFonts w:ascii="Palatino Linotype" w:hAnsi="Palatino Linotype" w:cs="Palatino Linotype"/>
          <w:b/>
          <w:bCs/>
          <w:i/>
          <w:iCs/>
          <w:sz w:val="24"/>
          <w:szCs w:val="24"/>
        </w:rPr>
        <w:t>16 óra/ 18 óra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Metrológiai alapfogalmak ismer</w:t>
      </w:r>
      <w:r>
        <w:rPr>
          <w:rFonts w:ascii="Palatino Linotype" w:hAnsi="Palatino Linotype" w:cs="Palatino Linotype"/>
          <w:sz w:val="24"/>
          <w:szCs w:val="24"/>
          <w:lang w:eastAsia="hu-HU"/>
        </w:rPr>
        <w:t>ete</w:t>
      </w:r>
      <w:r w:rsidRPr="00CF75BF">
        <w:rPr>
          <w:rFonts w:ascii="Palatino Linotype" w:hAnsi="Palatino Linotype" w:cs="Palatino Linotype"/>
          <w:sz w:val="24"/>
          <w:szCs w:val="24"/>
          <w:lang w:eastAsia="hu-HU"/>
        </w:rPr>
        <w:t>, mérési eljárások alkalmaz</w:t>
      </w:r>
      <w:r>
        <w:rPr>
          <w:rFonts w:ascii="Palatino Linotype" w:hAnsi="Palatino Linotype" w:cs="Palatino Linotype"/>
          <w:sz w:val="24"/>
          <w:szCs w:val="24"/>
          <w:lang w:eastAsia="hu-HU"/>
        </w:rPr>
        <w:t>ása</w:t>
      </w:r>
      <w:r w:rsidRPr="00CF75BF">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Villamos jelképes ábrázolások, kapcsolási rajzok.</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Villamos mérőeszközök használata</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Villamos alapmérések vég</w:t>
      </w:r>
      <w:r>
        <w:rPr>
          <w:rFonts w:ascii="Palatino Linotype" w:hAnsi="Palatino Linotype" w:cs="Palatino Linotype"/>
          <w:sz w:val="24"/>
          <w:szCs w:val="24"/>
          <w:lang w:eastAsia="hu-HU"/>
        </w:rPr>
        <w:t>zése.</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Egyszerű áramkörök felépítése, mérése.</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Villamos multiméter</w:t>
      </w:r>
      <w:r>
        <w:rPr>
          <w:rFonts w:ascii="Palatino Linotype" w:hAnsi="Palatino Linotype" w:cs="Palatino Linotype"/>
          <w:sz w:val="24"/>
          <w:szCs w:val="24"/>
          <w:lang w:eastAsia="hu-HU"/>
        </w:rPr>
        <w:t>rel, l</w:t>
      </w:r>
      <w:r w:rsidRPr="0069797F">
        <w:rPr>
          <w:rFonts w:ascii="Palatino Linotype" w:hAnsi="Palatino Linotype" w:cs="Palatino Linotype"/>
          <w:sz w:val="24"/>
          <w:szCs w:val="24"/>
          <w:lang w:eastAsia="hu-HU"/>
        </w:rPr>
        <w:t>akatfogó</w:t>
      </w:r>
      <w:r>
        <w:rPr>
          <w:rFonts w:ascii="Palatino Linotype" w:hAnsi="Palatino Linotype" w:cs="Palatino Linotype"/>
          <w:sz w:val="24"/>
          <w:szCs w:val="24"/>
          <w:lang w:eastAsia="hu-HU"/>
        </w:rPr>
        <w:t>val való mérés.</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Vezeték folytonosság/szakadás mérése</w:t>
      </w:r>
      <w:r>
        <w:rPr>
          <w:rFonts w:ascii="Palatino Linotype" w:hAnsi="Palatino Linotype" w:cs="Palatino Linotype"/>
          <w:sz w:val="24"/>
          <w:szCs w:val="24"/>
          <w:lang w:eastAsia="hu-HU"/>
        </w:rPr>
        <w:t>.</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Villamos motorok tekercs/testzárlat mérése</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Ellenállás, feszültség, áramerősség mérése.</w:t>
      </w:r>
    </w:p>
    <w:p w:rsidR="00DB7AC1" w:rsidRPr="0069797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Áramerősség mérése az áramkör megbontásával</w:t>
      </w:r>
      <w:r>
        <w:rPr>
          <w:rFonts w:ascii="Palatino Linotype" w:hAnsi="Palatino Linotype" w:cs="Palatino Linotype"/>
          <w:sz w:val="24"/>
          <w:szCs w:val="24"/>
          <w:lang w:eastAsia="hu-HU"/>
        </w:rPr>
        <w:t>.</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Áramerősség mérése az áramkör megbontása nélkül</w:t>
      </w:r>
      <w:r>
        <w:rPr>
          <w:rFonts w:ascii="Palatino Linotype" w:hAnsi="Palatino Linotype" w:cs="Palatino Linotype"/>
          <w:sz w:val="24"/>
          <w:szCs w:val="24"/>
          <w:lang w:eastAsia="hu-HU"/>
        </w:rPr>
        <w:t>.</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Egyen- és váltakozó villamos jellemzők meghatározása.</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Egyenáramú motorok és generátorok.</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Egyenáramú generátorok üzemeltetése, kapcsolása.</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Üresjárási és terhelési görbék felvétele.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A forgásirány és a fordulatszám változtatásának felvétele.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Nagyfeszültségű áramkörök.</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Transzformátorok.</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Egy- és háromfázisú motorok jelleggörbéi.</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Egy- és háromfázisú motorok indítása, teljesítménymérése, fordulatszám-meghatározása, szlip, jelleggörbék felvétele.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Háromfázisú motorok kapcsolásai.</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Villamos gépek szabályozása, vezérlése.</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rPr>
      </w:pPr>
      <w:r w:rsidRPr="00CF75BF">
        <w:rPr>
          <w:rFonts w:ascii="Palatino Linotype" w:hAnsi="Palatino Linotype" w:cs="Palatino Linotype"/>
          <w:sz w:val="24"/>
          <w:szCs w:val="24"/>
          <w:lang w:eastAsia="hu-HU"/>
        </w:rPr>
        <w:t>Hibakeresés.</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9179DD">
        <w:rPr>
          <w:rFonts w:ascii="Palatino Linotype" w:hAnsi="Palatino Linotype" w:cs="Palatino Linotype"/>
          <w:sz w:val="24"/>
          <w:szCs w:val="24"/>
          <w:lang w:eastAsia="hu-HU"/>
        </w:rPr>
        <w:t>Mérési jegyzőkönyv készítése, értékelése</w:t>
      </w:r>
      <w:r>
        <w:rPr>
          <w:rFonts w:ascii="Palatino Linotype" w:hAnsi="Palatino Linotype" w:cs="Palatino Linotype"/>
          <w:sz w:val="24"/>
          <w:szCs w:val="24"/>
          <w:lang w:eastAsia="hu-HU"/>
        </w:rPr>
        <w:t>.</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p>
    <w:p w:rsidR="00DB7AC1" w:rsidRPr="009C3FBF" w:rsidRDefault="00DB7AC1" w:rsidP="00E6525F">
      <w:pPr>
        <w:spacing w:after="0" w:line="240" w:lineRule="auto"/>
        <w:ind w:firstLine="539"/>
        <w:rPr>
          <w:rFonts w:ascii="Palatino Linotype" w:hAnsi="Palatino Linotype" w:cs="Palatino Linotype"/>
          <w:sz w:val="24"/>
          <w:szCs w:val="24"/>
        </w:rPr>
      </w:pPr>
    </w:p>
    <w:p w:rsidR="00DB7AC1" w:rsidRPr="00131E91" w:rsidRDefault="00DB7AC1" w:rsidP="00E6525F">
      <w:pPr>
        <w:numPr>
          <w:ilvl w:val="2"/>
          <w:numId w:val="31"/>
        </w:numPr>
        <w:spacing w:after="0" w:line="240" w:lineRule="auto"/>
        <w:ind w:left="1276" w:hanging="567"/>
        <w:rPr>
          <w:rFonts w:ascii="Palatino Linotype" w:hAnsi="Palatino Linotype" w:cs="Palatino Linotype"/>
          <w:i/>
          <w:iCs/>
          <w:sz w:val="24"/>
          <w:szCs w:val="24"/>
        </w:rPr>
      </w:pPr>
      <w:r w:rsidRPr="009C3FBF">
        <w:rPr>
          <w:rFonts w:ascii="Palatino Linotype" w:hAnsi="Palatino Linotype" w:cs="Palatino Linotype"/>
          <w:b/>
          <w:bCs/>
          <w:color w:val="000000"/>
          <w:sz w:val="24"/>
          <w:szCs w:val="24"/>
        </w:rPr>
        <w:t>Nagypontosságú mérések</w:t>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Pr>
          <w:rFonts w:ascii="Palatino Linotype" w:hAnsi="Palatino Linotype" w:cs="Palatino Linotype"/>
          <w:b/>
          <w:bCs/>
          <w:sz w:val="24"/>
          <w:szCs w:val="24"/>
        </w:rPr>
        <w:tab/>
      </w:r>
      <w:r w:rsidRPr="009C3FBF" w:rsidDel="002E71B8">
        <w:rPr>
          <w:rFonts w:ascii="Palatino Linotype" w:hAnsi="Palatino Linotype" w:cs="Palatino Linotype"/>
          <w:b/>
          <w:bCs/>
          <w:sz w:val="24"/>
          <w:szCs w:val="24"/>
        </w:rPr>
        <w:tab/>
      </w:r>
      <w:r w:rsidR="009D35E5">
        <w:rPr>
          <w:rFonts w:ascii="Palatino Linotype" w:hAnsi="Palatino Linotype" w:cs="Palatino Linotype"/>
          <w:b/>
          <w:bCs/>
          <w:sz w:val="24"/>
          <w:szCs w:val="24"/>
        </w:rPr>
        <w:t xml:space="preserve">          </w:t>
      </w:r>
      <w:r w:rsidRPr="00131E91">
        <w:rPr>
          <w:rFonts w:ascii="Palatino Linotype" w:hAnsi="Palatino Linotype" w:cs="Palatino Linotype"/>
          <w:b/>
          <w:bCs/>
          <w:i/>
          <w:iCs/>
          <w:sz w:val="24"/>
          <w:szCs w:val="24"/>
        </w:rPr>
        <w:t>16 óra/ 18 óra</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4D4A4D">
        <w:rPr>
          <w:rFonts w:ascii="Palatino Linotype" w:hAnsi="Palatino Linotype" w:cs="Palatino Linotype"/>
          <w:kern w:val="1"/>
          <w:sz w:val="24"/>
          <w:szCs w:val="24"/>
          <w:lang w:eastAsia="hi-IN" w:bidi="hi-IN"/>
        </w:rPr>
        <w:t xml:space="preserve">echanikai és optikai mérőeszközökkel </w:t>
      </w:r>
      <w:r>
        <w:rPr>
          <w:rFonts w:ascii="Palatino Linotype" w:hAnsi="Palatino Linotype" w:cs="Palatino Linotype"/>
          <w:kern w:val="1"/>
          <w:sz w:val="24"/>
          <w:szCs w:val="24"/>
          <w:lang w:eastAsia="hi-IN" w:bidi="hi-IN"/>
        </w:rPr>
        <w:t xml:space="preserve">való </w:t>
      </w:r>
      <w:r w:rsidRPr="004D4A4D">
        <w:rPr>
          <w:rFonts w:ascii="Palatino Linotype" w:hAnsi="Palatino Linotype" w:cs="Palatino Linotype"/>
          <w:kern w:val="1"/>
          <w:sz w:val="24"/>
          <w:szCs w:val="24"/>
          <w:lang w:eastAsia="hi-IN" w:bidi="hi-IN"/>
        </w:rPr>
        <w:t>mér</w:t>
      </w:r>
      <w:r>
        <w:rPr>
          <w:rFonts w:ascii="Palatino Linotype" w:hAnsi="Palatino Linotype" w:cs="Palatino Linotype"/>
          <w:kern w:val="1"/>
          <w:sz w:val="24"/>
          <w:szCs w:val="24"/>
          <w:lang w:eastAsia="hi-IN" w:bidi="hi-IN"/>
        </w:rPr>
        <w:t>és.</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Ezredes mérőórával történő mérések (körkörösség, egytengelyűség, síklapúság, párhuzamosság).</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Sorozatmérés lengőnyelves mikrométerrel, passzaméterrel.</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Mérés mérőórás furatmérőkkel.</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Mérés optikai mérőeszközökkel.</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Hosszmérő gép</w:t>
      </w:r>
      <w:r>
        <w:rPr>
          <w:rFonts w:ascii="Palatino Linotype" w:hAnsi="Palatino Linotype" w:cs="Palatino Linotype"/>
          <w:sz w:val="24"/>
          <w:szCs w:val="24"/>
          <w:lang w:eastAsia="hu-HU"/>
        </w:rPr>
        <w:t>, Abbe-féle elv.</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EE1E21">
        <w:rPr>
          <w:rFonts w:ascii="Palatino Linotype" w:hAnsi="Palatino Linotype" w:cs="Palatino Linotype"/>
          <w:kern w:val="1"/>
          <w:sz w:val="24"/>
          <w:szCs w:val="24"/>
          <w:lang w:eastAsia="hi-IN" w:bidi="hi-IN"/>
        </w:rPr>
        <w:t xml:space="preserve">ikroszkópos </w:t>
      </w:r>
      <w:r>
        <w:rPr>
          <w:rFonts w:ascii="Palatino Linotype" w:hAnsi="Palatino Linotype" w:cs="Palatino Linotype"/>
          <w:kern w:val="1"/>
          <w:sz w:val="24"/>
          <w:szCs w:val="24"/>
          <w:lang w:eastAsia="hi-IN" w:bidi="hi-IN"/>
        </w:rPr>
        <w:t>mérések.</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Mérőeszközök kalibrálása.</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Mérőhasábok, kaliber gyűrűk.</w:t>
      </w:r>
    </w:p>
    <w:p w:rsidR="00DB7AC1" w:rsidRPr="00EE1E2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Interferencia csíkok vizsgálata mikrométer orsónál.</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69797F">
        <w:rPr>
          <w:rFonts w:ascii="Palatino Linotype" w:hAnsi="Palatino Linotype" w:cs="Palatino Linotype"/>
          <w:kern w:val="1"/>
          <w:sz w:val="24"/>
          <w:szCs w:val="24"/>
          <w:lang w:eastAsia="hi-IN" w:bidi="hi-IN"/>
        </w:rPr>
        <w:lastRenderedPageBreak/>
        <w:t>Mérőeszközök alkalmassági vizsgálatának ismerete</w:t>
      </w:r>
      <w:r>
        <w:rPr>
          <w:rFonts w:ascii="Palatino Linotype" w:hAnsi="Palatino Linotype" w:cs="Palatino Linotype"/>
          <w:kern w:val="1"/>
          <w:sz w:val="24"/>
          <w:szCs w:val="24"/>
          <w:lang w:eastAsia="hi-IN" w:bidi="hi-IN"/>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Minőségbiztosítás</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Méréstechnológia dokumentálása</w:t>
      </w:r>
      <w:r>
        <w:rPr>
          <w:rFonts w:ascii="Palatino Linotype" w:hAnsi="Palatino Linotype" w:cs="Palatino Linotype"/>
          <w:sz w:val="24"/>
          <w:szCs w:val="24"/>
          <w:lang w:eastAsia="hu-HU"/>
        </w:rPr>
        <w:t>,</w:t>
      </w:r>
      <w:r w:rsidRPr="009179DD">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m</w:t>
      </w:r>
      <w:r w:rsidRPr="009179DD">
        <w:rPr>
          <w:rFonts w:ascii="Palatino Linotype" w:hAnsi="Palatino Linotype" w:cs="Palatino Linotype"/>
          <w:sz w:val="24"/>
          <w:szCs w:val="24"/>
          <w:lang w:eastAsia="hu-HU"/>
        </w:rPr>
        <w:t>érési jegyzőkönyv készítése, értékelése</w:t>
      </w:r>
      <w:r>
        <w:rPr>
          <w:rFonts w:ascii="Palatino Linotype" w:hAnsi="Palatino Linotype" w:cs="Palatino Linotype"/>
          <w:sz w:val="24"/>
          <w:szCs w:val="24"/>
          <w:lang w:eastAsia="hu-HU"/>
        </w:rPr>
        <w:t>.</w:t>
      </w:r>
    </w:p>
    <w:p w:rsidR="00DB7AC1" w:rsidRPr="009C3FBF" w:rsidRDefault="00DB7AC1" w:rsidP="00E6525F">
      <w:pPr>
        <w:autoSpaceDE w:val="0"/>
        <w:autoSpaceDN w:val="0"/>
        <w:adjustRightInd w:val="0"/>
        <w:spacing w:after="0" w:line="240" w:lineRule="auto"/>
        <w:ind w:left="709"/>
        <w:rPr>
          <w:rFonts w:ascii="Palatino Linotype" w:hAnsi="Palatino Linotype" w:cs="Palatino Linotype"/>
          <w:sz w:val="24"/>
          <w:szCs w:val="24"/>
        </w:rPr>
      </w:pPr>
    </w:p>
    <w:p w:rsidR="00DB7AC1" w:rsidRPr="00131E91" w:rsidRDefault="00DB7AC1" w:rsidP="00E6525F">
      <w:pPr>
        <w:numPr>
          <w:ilvl w:val="2"/>
          <w:numId w:val="31"/>
        </w:numPr>
        <w:spacing w:after="0" w:line="240" w:lineRule="auto"/>
        <w:ind w:left="1276" w:hanging="567"/>
        <w:rPr>
          <w:rFonts w:ascii="Palatino Linotype" w:hAnsi="Palatino Linotype" w:cs="Palatino Linotype"/>
          <w:i/>
          <w:iCs/>
          <w:sz w:val="24"/>
          <w:szCs w:val="24"/>
        </w:rPr>
      </w:pPr>
      <w:r>
        <w:rPr>
          <w:rFonts w:ascii="Palatino Linotype" w:hAnsi="Palatino Linotype" w:cs="Palatino Linotype"/>
          <w:b/>
          <w:bCs/>
          <w:color w:val="000000"/>
          <w:sz w:val="24"/>
          <w:szCs w:val="24"/>
        </w:rPr>
        <w:t>Szerszámgépek pontossága</w:t>
      </w:r>
      <w:r>
        <w:rPr>
          <w:rFonts w:ascii="Palatino Linotype" w:hAnsi="Palatino Linotype" w:cs="Palatino Linotype"/>
          <w:b/>
          <w:bCs/>
          <w:color w:val="000000"/>
          <w:sz w:val="24"/>
          <w:szCs w:val="24"/>
        </w:rPr>
        <w:tab/>
      </w:r>
      <w:r>
        <w:rPr>
          <w:rFonts w:ascii="Palatino Linotype" w:hAnsi="Palatino Linotype" w:cs="Palatino Linotype"/>
          <w:b/>
          <w:bCs/>
          <w:color w:val="000000"/>
          <w:sz w:val="24"/>
          <w:szCs w:val="24"/>
        </w:rPr>
        <w:tab/>
      </w:r>
      <w:r>
        <w:rPr>
          <w:rFonts w:ascii="Palatino Linotype" w:hAnsi="Palatino Linotype" w:cs="Palatino Linotype"/>
          <w:b/>
          <w:bCs/>
          <w:color w:val="000000"/>
          <w:sz w:val="24"/>
          <w:szCs w:val="24"/>
        </w:rPr>
        <w:tab/>
      </w:r>
      <w:r w:rsidR="009D35E5">
        <w:rPr>
          <w:rFonts w:ascii="Palatino Linotype" w:hAnsi="Palatino Linotype" w:cs="Palatino Linotype"/>
          <w:b/>
          <w:bCs/>
          <w:color w:val="000000"/>
          <w:sz w:val="24"/>
          <w:szCs w:val="24"/>
        </w:rPr>
        <w:tab/>
        <w:t xml:space="preserve">           </w:t>
      </w:r>
      <w:r w:rsidRPr="00131E91">
        <w:rPr>
          <w:rFonts w:ascii="Palatino Linotype" w:hAnsi="Palatino Linotype" w:cs="Palatino Linotype"/>
          <w:b/>
          <w:bCs/>
          <w:i/>
          <w:iCs/>
          <w:color w:val="000000"/>
          <w:sz w:val="24"/>
          <w:szCs w:val="24"/>
        </w:rPr>
        <w:t>1</w:t>
      </w:r>
      <w:r>
        <w:rPr>
          <w:rFonts w:ascii="Palatino Linotype" w:hAnsi="Palatino Linotype" w:cs="Palatino Linotype"/>
          <w:b/>
          <w:bCs/>
          <w:i/>
          <w:iCs/>
          <w:sz w:val="24"/>
          <w:szCs w:val="24"/>
        </w:rPr>
        <w:t>2</w:t>
      </w:r>
      <w:r w:rsidRPr="00131E91">
        <w:rPr>
          <w:rFonts w:ascii="Palatino Linotype" w:hAnsi="Palatino Linotype" w:cs="Palatino Linotype"/>
          <w:b/>
          <w:bCs/>
          <w:i/>
          <w:iCs/>
          <w:sz w:val="24"/>
          <w:szCs w:val="24"/>
        </w:rPr>
        <w:t xml:space="preserve"> óra/ 1</w:t>
      </w:r>
      <w:r>
        <w:rPr>
          <w:rFonts w:ascii="Palatino Linotype" w:hAnsi="Palatino Linotype" w:cs="Palatino Linotype"/>
          <w:b/>
          <w:bCs/>
          <w:i/>
          <w:iCs/>
          <w:sz w:val="24"/>
          <w:szCs w:val="24"/>
        </w:rPr>
        <w:t>4</w:t>
      </w:r>
      <w:r w:rsidRPr="00131E91">
        <w:rPr>
          <w:rFonts w:ascii="Palatino Linotype" w:hAnsi="Palatino Linotype" w:cs="Palatino Linotype"/>
          <w:b/>
          <w:bCs/>
          <w:i/>
          <w:iCs/>
          <w:sz w:val="24"/>
          <w:szCs w:val="24"/>
        </w:rPr>
        <w:t xml:space="preserve"> óra</w:t>
      </w:r>
    </w:p>
    <w:p w:rsidR="00DB7AC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4D4A4D">
        <w:rPr>
          <w:rFonts w:ascii="Palatino Linotype" w:hAnsi="Palatino Linotype" w:cs="Palatino Linotype"/>
          <w:kern w:val="1"/>
          <w:sz w:val="24"/>
          <w:szCs w:val="24"/>
          <w:lang w:eastAsia="hi-IN" w:bidi="hi-IN"/>
        </w:rPr>
        <w:t xml:space="preserve">Kézi és gépi, mechanikai és optikai mérőeszközökkel </w:t>
      </w:r>
      <w:r>
        <w:rPr>
          <w:rFonts w:ascii="Palatino Linotype" w:hAnsi="Palatino Linotype" w:cs="Palatino Linotype"/>
          <w:kern w:val="1"/>
          <w:sz w:val="24"/>
          <w:szCs w:val="24"/>
          <w:lang w:eastAsia="hi-IN" w:bidi="hi-IN"/>
        </w:rPr>
        <w:t xml:space="preserve">való </w:t>
      </w:r>
      <w:r w:rsidRPr="004D4A4D">
        <w:rPr>
          <w:rFonts w:ascii="Palatino Linotype" w:hAnsi="Palatino Linotype" w:cs="Palatino Linotype"/>
          <w:kern w:val="1"/>
          <w:sz w:val="24"/>
          <w:szCs w:val="24"/>
          <w:lang w:eastAsia="hi-IN" w:bidi="hi-IN"/>
        </w:rPr>
        <w:t>mér</w:t>
      </w:r>
      <w:r>
        <w:rPr>
          <w:rFonts w:ascii="Palatino Linotype" w:hAnsi="Palatino Linotype" w:cs="Palatino Linotype"/>
          <w:kern w:val="1"/>
          <w:sz w:val="24"/>
          <w:szCs w:val="24"/>
          <w:lang w:eastAsia="hi-IN" w:bidi="hi-IN"/>
        </w:rPr>
        <w:t>és.</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Szerszámgépek saját pontossági vizsgálatá</w:t>
      </w:r>
      <w:r>
        <w:rPr>
          <w:rFonts w:ascii="Palatino Linotype" w:hAnsi="Palatino Linotype" w:cs="Palatino Linotype"/>
          <w:sz w:val="24"/>
          <w:szCs w:val="24"/>
          <w:lang w:eastAsia="hu-HU"/>
        </w:rPr>
        <w:t>nak</w:t>
      </w:r>
      <w:r w:rsidRPr="0086366E">
        <w:rPr>
          <w:rFonts w:ascii="Palatino Linotype" w:hAnsi="Palatino Linotype" w:cs="Palatino Linotype"/>
          <w:sz w:val="24"/>
          <w:szCs w:val="24"/>
          <w:lang w:eastAsia="hu-HU"/>
        </w:rPr>
        <w:t xml:space="preserve"> végz</w:t>
      </w:r>
      <w:r>
        <w:rPr>
          <w:rFonts w:ascii="Palatino Linotype" w:hAnsi="Palatino Linotype" w:cs="Palatino Linotype"/>
          <w:sz w:val="24"/>
          <w:szCs w:val="24"/>
          <w:lang w:eastAsia="hu-HU"/>
        </w:rPr>
        <w:t>ése</w:t>
      </w:r>
      <w:r w:rsidRPr="0086366E">
        <w:rPr>
          <w:rFonts w:ascii="Palatino Linotype" w:hAnsi="Palatino Linotype" w:cs="Palatino Linotype"/>
          <w:sz w:val="24"/>
          <w:szCs w:val="24"/>
          <w:lang w:eastAsia="hu-HU"/>
        </w:rPr>
        <w:t>.</w:t>
      </w:r>
    </w:p>
    <w:p w:rsidR="00DB7AC1" w:rsidRPr="00234CA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234CA3">
        <w:rPr>
          <w:rFonts w:ascii="Palatino Linotype" w:hAnsi="Palatino Linotype" w:cs="Palatino Linotype"/>
          <w:sz w:val="24"/>
          <w:szCs w:val="24"/>
          <w:lang w:eastAsia="hu-HU"/>
        </w:rPr>
        <w:t>Gépelhelyezés, alapozás, energiaellátás</w:t>
      </w:r>
    </w:p>
    <w:p w:rsidR="00DB7AC1" w:rsidRPr="00234CA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234CA3">
        <w:rPr>
          <w:rFonts w:ascii="Palatino Linotype" w:hAnsi="Palatino Linotype" w:cs="Palatino Linotype"/>
          <w:sz w:val="24"/>
          <w:szCs w:val="24"/>
          <w:lang w:eastAsia="hu-HU"/>
        </w:rPr>
        <w:t>Gépek, berendezések minőségképességének vizsgálata: géppontossági vizsgálatok, geometriai méretek, alakhűség, helyzetek, mozgáspályák pontosságának vizsgálata.</w:t>
      </w:r>
    </w:p>
    <w:p w:rsidR="00DB7AC1" w:rsidRPr="00234CA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234CA3">
        <w:rPr>
          <w:rFonts w:ascii="Palatino Linotype" w:hAnsi="Palatino Linotype" w:cs="Palatino Linotype"/>
          <w:sz w:val="24"/>
          <w:szCs w:val="24"/>
          <w:lang w:eastAsia="hu-HU"/>
        </w:rPr>
        <w:t>Szerszámgép átvételi előírásai.</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A pontossági vizsgálatoknál alkalmazott eszközök, készülékek alkalmazása.</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Szerszámgép pontossági előírásai, mérései.</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234CA3">
        <w:rPr>
          <w:rFonts w:ascii="Palatino Linotype" w:hAnsi="Palatino Linotype" w:cs="Palatino Linotype"/>
          <w:sz w:val="24"/>
          <w:szCs w:val="24"/>
          <w:lang w:eastAsia="hu-HU"/>
        </w:rPr>
        <w:t>Sajátpontossági vizsgálatok, mérések.</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86366E">
        <w:rPr>
          <w:rFonts w:ascii="Palatino Linotype" w:hAnsi="Palatino Linotype" w:cs="Palatino Linotype"/>
          <w:sz w:val="24"/>
          <w:szCs w:val="24"/>
          <w:lang w:eastAsia="hu-HU"/>
        </w:rPr>
        <w:t>Alak- és helyzetmérések vég</w:t>
      </w:r>
      <w:r>
        <w:rPr>
          <w:rFonts w:ascii="Palatino Linotype" w:hAnsi="Palatino Linotype" w:cs="Palatino Linotype"/>
          <w:sz w:val="24"/>
          <w:szCs w:val="24"/>
          <w:lang w:eastAsia="hu-HU"/>
        </w:rPr>
        <w:t>zése.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Felületi hibák, felületi érdesség.</w:t>
      </w:r>
    </w:p>
    <w:p w:rsidR="00DB7AC1" w:rsidRPr="00234CA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234CA3">
        <w:rPr>
          <w:rFonts w:ascii="Palatino Linotype" w:hAnsi="Palatino Linotype" w:cs="Palatino Linotype"/>
          <w:sz w:val="24"/>
          <w:szCs w:val="24"/>
          <w:lang w:eastAsia="hu-HU"/>
        </w:rPr>
        <w:t>Oszlopos vagy állványos fúrógép saját pontosságának, merevségének vizsgálata</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234CA3">
        <w:rPr>
          <w:rFonts w:ascii="Palatino Linotype" w:hAnsi="Palatino Linotype" w:cs="Palatino Linotype"/>
          <w:sz w:val="24"/>
          <w:szCs w:val="24"/>
          <w:lang w:eastAsia="hu-HU"/>
        </w:rPr>
        <w:t>Vízszintes marógép saját pontosságának vizsgálata</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Esztergagép főorsó ütésvizsgálata.</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Szerszámgép párhuzamosság mérése.</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Vízszintezés, beállítás.</w:t>
      </w:r>
    </w:p>
    <w:p w:rsidR="00DB7AC1" w:rsidRPr="00CF75BF"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CF75BF">
        <w:rPr>
          <w:rFonts w:ascii="Palatino Linotype" w:hAnsi="Palatino Linotype" w:cs="Palatino Linotype"/>
          <w:sz w:val="24"/>
          <w:szCs w:val="24"/>
          <w:lang w:eastAsia="hu-HU"/>
        </w:rPr>
        <w:t>Szerszámgépek mérési dokumentációi, jegyzőkönyvek.</w:t>
      </w:r>
    </w:p>
    <w:p w:rsidR="00DB7AC1" w:rsidRPr="00EE1E21" w:rsidRDefault="00DB7AC1" w:rsidP="00E6525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EE1E21">
        <w:rPr>
          <w:rFonts w:ascii="Palatino Linotype" w:hAnsi="Palatino Linotype" w:cs="Palatino Linotype"/>
          <w:kern w:val="1"/>
          <w:sz w:val="24"/>
          <w:szCs w:val="24"/>
          <w:lang w:eastAsia="hi-IN" w:bidi="hi-IN"/>
        </w:rPr>
        <w:t>A mért jellemzők rögzítési, kiértékelési, a vizsgált anyag, félgyártmány, alkatrész, gépegység, szerkezet minősítési szempontjai</w:t>
      </w:r>
      <w:r>
        <w:rPr>
          <w:rFonts w:ascii="Palatino Linotype" w:hAnsi="Palatino Linotype" w:cs="Palatino Linotype"/>
          <w:kern w:val="1"/>
          <w:sz w:val="24"/>
          <w:szCs w:val="24"/>
          <w:lang w:eastAsia="hi-IN" w:bidi="hi-IN"/>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9797F">
        <w:rPr>
          <w:rFonts w:ascii="Palatino Linotype" w:hAnsi="Palatino Linotype" w:cs="Palatino Linotype"/>
          <w:sz w:val="24"/>
          <w:szCs w:val="24"/>
          <w:lang w:eastAsia="hu-HU"/>
        </w:rPr>
        <w:t>Minőségbiztosítás</w:t>
      </w:r>
      <w:r>
        <w:rPr>
          <w:rFonts w:ascii="Palatino Linotype" w:hAnsi="Palatino Linotype" w:cs="Palatino Linotype"/>
          <w:sz w:val="24"/>
          <w:szCs w:val="24"/>
          <w:lang w:eastAsia="hu-HU"/>
        </w:rPr>
        <w:t>.</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9179DD">
        <w:rPr>
          <w:rFonts w:ascii="Palatino Linotype" w:hAnsi="Palatino Linotype" w:cs="Palatino Linotype"/>
          <w:sz w:val="24"/>
          <w:szCs w:val="24"/>
          <w:lang w:eastAsia="hu-HU"/>
        </w:rPr>
        <w:t xml:space="preserve">Mérési jegyzőkönyv készítése, </w:t>
      </w:r>
      <w:r>
        <w:rPr>
          <w:rFonts w:ascii="Palatino Linotype" w:hAnsi="Palatino Linotype" w:cs="Palatino Linotype"/>
          <w:sz w:val="24"/>
          <w:szCs w:val="24"/>
          <w:lang w:eastAsia="hu-HU"/>
        </w:rPr>
        <w:t>dokumentálás.</w:t>
      </w:r>
    </w:p>
    <w:p w:rsidR="00DB7AC1" w:rsidRPr="00234CA3" w:rsidRDefault="00DB7AC1" w:rsidP="00E6525F">
      <w:pPr>
        <w:spacing w:after="0" w:line="240" w:lineRule="auto"/>
        <w:ind w:firstLine="540"/>
        <w:rPr>
          <w:rFonts w:ascii="Palatino Linotype" w:hAnsi="Palatino Linotype" w:cs="Palatino Linotype"/>
          <w:b/>
          <w:bCs/>
          <w:sz w:val="24"/>
          <w:szCs w:val="24"/>
        </w:rPr>
      </w:pPr>
    </w:p>
    <w:p w:rsidR="00DB7AC1" w:rsidRPr="00B87D30" w:rsidRDefault="00DB7AC1" w:rsidP="00E6525F">
      <w:pPr>
        <w:widowControl w:val="0"/>
        <w:numPr>
          <w:ilvl w:val="1"/>
          <w:numId w:val="31"/>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DB7AC1" w:rsidRPr="00E6525F" w:rsidRDefault="00DB7AC1" w:rsidP="00E6525F">
      <w:pPr>
        <w:spacing w:after="0" w:line="240" w:lineRule="auto"/>
        <w:ind w:firstLine="357"/>
        <w:jc w:val="both"/>
        <w:rPr>
          <w:rFonts w:ascii="Palatino Linotype" w:hAnsi="Palatino Linotype" w:cs="Palatino Linotype"/>
          <w:i/>
          <w:sz w:val="24"/>
          <w:szCs w:val="24"/>
        </w:rPr>
      </w:pPr>
      <w:r w:rsidRPr="00E6525F">
        <w:rPr>
          <w:rFonts w:ascii="Palatino Linotype" w:hAnsi="Palatino Linotype" w:cs="Palatino Linotype"/>
          <w:i/>
          <w:sz w:val="24"/>
          <w:szCs w:val="24"/>
        </w:rPr>
        <w:t>Mérőlabor, gépműhely</w:t>
      </w:r>
    </w:p>
    <w:p w:rsidR="00DB7AC1" w:rsidRPr="00E6525F" w:rsidRDefault="00DB7AC1" w:rsidP="00E6525F">
      <w:pPr>
        <w:spacing w:after="0" w:line="240" w:lineRule="auto"/>
        <w:ind w:left="792"/>
        <w:jc w:val="both"/>
        <w:rPr>
          <w:rFonts w:ascii="Palatino Linotype" w:hAnsi="Palatino Linotype" w:cs="Palatino Linotype"/>
          <w:b/>
          <w:bCs/>
          <w:i/>
          <w:sz w:val="24"/>
          <w:szCs w:val="24"/>
        </w:rPr>
      </w:pPr>
    </w:p>
    <w:p w:rsidR="00DB7AC1" w:rsidRDefault="00DB7AC1" w:rsidP="00E6525F">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DB7AC1" w:rsidRPr="00052C8D" w:rsidRDefault="00DB7AC1" w:rsidP="00E6525F">
      <w:pPr>
        <w:widowControl w:val="0"/>
        <w:suppressAutoHyphens/>
        <w:spacing w:after="0" w:line="240" w:lineRule="auto"/>
        <w:rPr>
          <w:rFonts w:ascii="Palatino Linotype" w:hAnsi="Palatino Linotype" w:cs="Palatino Linotype"/>
          <w:b/>
          <w:bCs/>
          <w:kern w:val="1"/>
          <w:sz w:val="24"/>
          <w:szCs w:val="24"/>
          <w:lang w:eastAsia="hi-IN" w:bidi="hi-IN"/>
        </w:rPr>
      </w:pPr>
    </w:p>
    <w:p w:rsidR="00DB7AC1" w:rsidRDefault="000A61DF" w:rsidP="00E6525F">
      <w:pPr>
        <w:widowControl w:val="0"/>
        <w:suppressAutoHyphens/>
        <w:spacing w:after="0" w:line="240" w:lineRule="auto"/>
        <w:ind w:left="966"/>
        <w:rPr>
          <w:rFonts w:ascii="Palatino Linotype" w:hAnsi="Palatino Linotype" w:cs="Palatino Linotype"/>
          <w:b/>
          <w:bCs/>
          <w:i/>
          <w:iCs/>
          <w:sz w:val="24"/>
          <w:szCs w:val="24"/>
        </w:rPr>
      </w:pPr>
      <w:r w:rsidRPr="000A61DF">
        <w:rPr>
          <w:rFonts w:ascii="Palatino Linotype" w:hAnsi="Palatino Linotype" w:cs="Palatino Linotype"/>
          <w:b/>
          <w:bCs/>
          <w:iCs/>
          <w:sz w:val="24"/>
          <w:szCs w:val="24"/>
        </w:rPr>
        <w:t>9.5.1.</w:t>
      </w:r>
      <w:r>
        <w:rPr>
          <w:rFonts w:ascii="Palatino Linotype" w:hAnsi="Palatino Linotype" w:cs="Palatino Linotype"/>
          <w:b/>
          <w:bCs/>
          <w:i/>
          <w:iCs/>
          <w:sz w:val="24"/>
          <w:szCs w:val="24"/>
        </w:rPr>
        <w:t xml:space="preserve"> </w:t>
      </w:r>
      <w:r w:rsidR="00DB7AC1" w:rsidRPr="00052C8D">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B9434C">
        <w:trPr>
          <w:jc w:val="center"/>
        </w:trPr>
        <w:tc>
          <w:tcPr>
            <w:tcW w:w="994" w:type="dxa"/>
            <w:vMerge w:val="restart"/>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Sorszám</w:t>
            </w:r>
          </w:p>
        </w:tc>
        <w:tc>
          <w:tcPr>
            <w:tcW w:w="2800" w:type="dxa"/>
            <w:vMerge w:val="restart"/>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 xml:space="preserve">Alkalmazott oktatási </w:t>
            </w:r>
          </w:p>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módszer neve</w:t>
            </w:r>
          </w:p>
        </w:tc>
        <w:tc>
          <w:tcPr>
            <w:tcW w:w="2835" w:type="dxa"/>
            <w:gridSpan w:val="3"/>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 tanulói tevékenység szervezeti kerete</w:t>
            </w:r>
          </w:p>
        </w:tc>
        <w:tc>
          <w:tcPr>
            <w:tcW w:w="2659" w:type="dxa"/>
            <w:vMerge w:val="restart"/>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Alkalmazandó eszközök és felszerelések (SZVK 6. pont lebontása, pontosítása)</w:t>
            </w:r>
          </w:p>
        </w:tc>
      </w:tr>
      <w:tr w:rsidR="00DB7AC1" w:rsidRPr="00B9434C">
        <w:trPr>
          <w:jc w:val="center"/>
        </w:trPr>
        <w:tc>
          <w:tcPr>
            <w:tcW w:w="994" w:type="dxa"/>
            <w:vMerge/>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p>
        </w:tc>
        <w:tc>
          <w:tcPr>
            <w:tcW w:w="2800" w:type="dxa"/>
            <w:vMerge/>
            <w:vAlign w:val="center"/>
          </w:tcPr>
          <w:p w:rsidR="00DB7AC1" w:rsidRPr="00B9434C" w:rsidRDefault="00DB7AC1" w:rsidP="00E6525F">
            <w:pPr>
              <w:spacing w:after="0" w:line="240" w:lineRule="auto"/>
              <w:rPr>
                <w:rFonts w:ascii="Palatino Linotype" w:hAnsi="Palatino Linotype" w:cs="Palatino Linotype"/>
                <w:b/>
                <w:bCs/>
                <w:sz w:val="20"/>
                <w:szCs w:val="20"/>
              </w:rPr>
            </w:pPr>
          </w:p>
        </w:tc>
        <w:tc>
          <w:tcPr>
            <w:tcW w:w="945" w:type="dxa"/>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egyéni</w:t>
            </w:r>
          </w:p>
        </w:tc>
        <w:tc>
          <w:tcPr>
            <w:tcW w:w="945" w:type="dxa"/>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csoport</w:t>
            </w:r>
          </w:p>
        </w:tc>
        <w:tc>
          <w:tcPr>
            <w:tcW w:w="945" w:type="dxa"/>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r w:rsidRPr="00B9434C">
              <w:rPr>
                <w:rFonts w:ascii="Palatino Linotype" w:hAnsi="Palatino Linotype" w:cs="Palatino Linotype"/>
                <w:b/>
                <w:bCs/>
                <w:sz w:val="20"/>
                <w:szCs w:val="20"/>
              </w:rPr>
              <w:t>osztály</w:t>
            </w:r>
          </w:p>
        </w:tc>
        <w:tc>
          <w:tcPr>
            <w:tcW w:w="2659" w:type="dxa"/>
            <w:vMerge/>
            <w:vAlign w:val="center"/>
          </w:tcPr>
          <w:p w:rsidR="00DB7AC1" w:rsidRPr="00B9434C" w:rsidRDefault="00DB7AC1" w:rsidP="00E6525F">
            <w:pPr>
              <w:spacing w:after="0" w:line="240" w:lineRule="auto"/>
              <w:jc w:val="center"/>
              <w:rPr>
                <w:rFonts w:ascii="Palatino Linotype" w:hAnsi="Palatino Linotype" w:cs="Palatino Linotype"/>
                <w:b/>
                <w:bCs/>
                <w:sz w:val="20"/>
                <w:szCs w:val="20"/>
              </w:rPr>
            </w:pP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magyarázat</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1.2.</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elbeszélés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1.3.</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kiselőadás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lastRenderedPageBreak/>
              <w:t>1.4.</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megbeszélés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1.5.</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vita</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1.6.</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szemléltetés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1.7.</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projekt</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1.8.</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kooperatív tanulás</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1.9.</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szimuláció</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1.10.</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szerepjáték</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DB7AC1" w:rsidRPr="00B9434C">
        <w:trPr>
          <w:jc w:val="center"/>
        </w:trPr>
        <w:tc>
          <w:tcPr>
            <w:tcW w:w="994" w:type="dxa"/>
            <w:vAlign w:val="center"/>
          </w:tcPr>
          <w:p w:rsidR="00DB7AC1" w:rsidRPr="00B9434C" w:rsidRDefault="00DB7AC1" w:rsidP="00E6525F">
            <w:pPr>
              <w:spacing w:after="0" w:line="240" w:lineRule="auto"/>
              <w:jc w:val="center"/>
              <w:rPr>
                <w:rFonts w:ascii="Palatino Linotype" w:hAnsi="Palatino Linotype" w:cs="Palatino Linotype"/>
                <w:sz w:val="20"/>
                <w:szCs w:val="20"/>
              </w:rPr>
            </w:pPr>
            <w:r w:rsidRPr="00B9434C">
              <w:rPr>
                <w:rFonts w:ascii="Palatino Linotype" w:hAnsi="Palatino Linotype" w:cs="Palatino Linotype"/>
                <w:sz w:val="20"/>
                <w:szCs w:val="20"/>
              </w:rPr>
              <w:t>1.11.</w:t>
            </w:r>
          </w:p>
        </w:tc>
        <w:tc>
          <w:tcPr>
            <w:tcW w:w="2800" w:type="dxa"/>
            <w:vAlign w:val="center"/>
          </w:tcPr>
          <w:p w:rsidR="00DB7AC1" w:rsidRPr="00B9434C" w:rsidRDefault="00DB7AC1" w:rsidP="00E6525F">
            <w:pPr>
              <w:spacing w:after="0" w:line="240" w:lineRule="auto"/>
              <w:rPr>
                <w:rFonts w:ascii="Palatino Linotype" w:hAnsi="Palatino Linotype" w:cs="Palatino Linotype"/>
                <w:sz w:val="20"/>
                <w:szCs w:val="20"/>
              </w:rPr>
            </w:pPr>
            <w:r w:rsidRPr="00B9434C">
              <w:rPr>
                <w:rFonts w:ascii="Palatino Linotype" w:hAnsi="Palatino Linotype" w:cs="Palatino Linotype"/>
                <w:sz w:val="20"/>
                <w:szCs w:val="20"/>
              </w:rPr>
              <w:t>házi feladat</w:t>
            </w: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p>
        </w:tc>
        <w:tc>
          <w:tcPr>
            <w:tcW w:w="945"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B7AC1" w:rsidRPr="008B7D14"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DB7AC1" w:rsidRPr="00052C8D" w:rsidRDefault="00DB7AC1" w:rsidP="00E6525F">
      <w:pPr>
        <w:widowControl w:val="0"/>
        <w:suppressAutoHyphens/>
        <w:spacing w:after="0" w:line="240" w:lineRule="auto"/>
        <w:ind w:left="966"/>
        <w:rPr>
          <w:rFonts w:ascii="Palatino Linotype" w:hAnsi="Palatino Linotype" w:cs="Palatino Linotype"/>
          <w:b/>
          <w:bCs/>
          <w:i/>
          <w:iCs/>
          <w:sz w:val="24"/>
          <w:szCs w:val="24"/>
        </w:rPr>
      </w:pPr>
    </w:p>
    <w:p w:rsidR="00DB7AC1" w:rsidRDefault="000A61DF" w:rsidP="00E6525F">
      <w:pPr>
        <w:pStyle w:val="Listaszerbekezds"/>
        <w:spacing w:after="0" w:line="240" w:lineRule="auto"/>
        <w:ind w:left="966"/>
        <w:rPr>
          <w:rFonts w:ascii="Palatino Linotype" w:hAnsi="Palatino Linotype" w:cs="Palatino Linotype"/>
          <w:b/>
          <w:bCs/>
          <w:i/>
          <w:iCs/>
          <w:sz w:val="24"/>
          <w:szCs w:val="24"/>
        </w:rPr>
      </w:pPr>
      <w:r w:rsidRPr="000A61DF">
        <w:rPr>
          <w:rFonts w:ascii="Palatino Linotype" w:hAnsi="Palatino Linotype" w:cs="Palatino Linotype"/>
          <w:b/>
          <w:bCs/>
          <w:iCs/>
          <w:sz w:val="24"/>
          <w:szCs w:val="24"/>
        </w:rPr>
        <w:t>9.5.2.</w:t>
      </w:r>
      <w:r>
        <w:rPr>
          <w:rFonts w:ascii="Palatino Linotype" w:hAnsi="Palatino Linotype" w:cs="Palatino Linotype"/>
          <w:b/>
          <w:bCs/>
          <w:i/>
          <w:iCs/>
          <w:sz w:val="24"/>
          <w:szCs w:val="24"/>
        </w:rPr>
        <w:t xml:space="preserve"> </w:t>
      </w:r>
      <w:r w:rsidR="00DB7AC1" w:rsidRPr="00052C8D">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5C4C07">
        <w:trPr>
          <w:cantSplit/>
          <w:trHeight w:val="921"/>
          <w:jc w:val="center"/>
        </w:trPr>
        <w:tc>
          <w:tcPr>
            <w:tcW w:w="828" w:type="dxa"/>
            <w:vMerge w:val="restart"/>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Sor-szám</w:t>
            </w:r>
          </w:p>
        </w:tc>
        <w:tc>
          <w:tcPr>
            <w:tcW w:w="3621" w:type="dxa"/>
            <w:vMerge w:val="restart"/>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Tanulói tevékenységforma</w:t>
            </w:r>
          </w:p>
        </w:tc>
        <w:tc>
          <w:tcPr>
            <w:tcW w:w="2370" w:type="dxa"/>
            <w:gridSpan w:val="3"/>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Tanulói tevékenység szervezési kerete</w:t>
            </w:r>
          </w:p>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(differenciálási módok)</w:t>
            </w:r>
          </w:p>
        </w:tc>
        <w:tc>
          <w:tcPr>
            <w:tcW w:w="2190" w:type="dxa"/>
            <w:vMerge w:val="restart"/>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Alkalmazandó eszközök és felszerelések (SZVK 6. pont lebontása, pontosítása)</w:t>
            </w:r>
          </w:p>
        </w:tc>
      </w:tr>
      <w:tr w:rsidR="00DB7AC1" w:rsidRPr="005C4C07">
        <w:trPr>
          <w:cantSplit/>
          <w:trHeight w:val="1076"/>
          <w:jc w:val="center"/>
        </w:trPr>
        <w:tc>
          <w:tcPr>
            <w:tcW w:w="828" w:type="dxa"/>
            <w:vMerge/>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p>
        </w:tc>
        <w:tc>
          <w:tcPr>
            <w:tcW w:w="3621" w:type="dxa"/>
            <w:vMerge/>
            <w:vAlign w:val="center"/>
          </w:tcPr>
          <w:p w:rsidR="00DB7AC1" w:rsidRPr="005C4C07" w:rsidRDefault="00DB7AC1" w:rsidP="00E6525F">
            <w:pPr>
              <w:spacing w:after="0" w:line="240" w:lineRule="auto"/>
              <w:rPr>
                <w:rFonts w:ascii="Palatino Linotype" w:hAnsi="Palatino Linotype" w:cs="Palatino Linotype"/>
                <w:b/>
                <w:bCs/>
                <w:sz w:val="20"/>
                <w:szCs w:val="20"/>
              </w:rPr>
            </w:pPr>
          </w:p>
        </w:tc>
        <w:tc>
          <w:tcPr>
            <w:tcW w:w="809" w:type="dxa"/>
            <w:textDirection w:val="btLr"/>
            <w:vAlign w:val="center"/>
          </w:tcPr>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Egyéni</w:t>
            </w:r>
          </w:p>
        </w:tc>
        <w:tc>
          <w:tcPr>
            <w:tcW w:w="798" w:type="dxa"/>
            <w:textDirection w:val="btLr"/>
            <w:vAlign w:val="center"/>
          </w:tcPr>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Csoport-</w:t>
            </w:r>
          </w:p>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bontás</w:t>
            </w:r>
          </w:p>
        </w:tc>
        <w:tc>
          <w:tcPr>
            <w:tcW w:w="763" w:type="dxa"/>
            <w:textDirection w:val="btLr"/>
            <w:vAlign w:val="center"/>
          </w:tcPr>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Osztály-</w:t>
            </w:r>
          </w:p>
          <w:p w:rsidR="00DB7AC1" w:rsidRPr="005C4C07" w:rsidRDefault="00DB7AC1" w:rsidP="00E6525F">
            <w:pPr>
              <w:spacing w:after="0" w:line="240" w:lineRule="auto"/>
              <w:ind w:left="113" w:right="113"/>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keret</w:t>
            </w:r>
          </w:p>
        </w:tc>
        <w:tc>
          <w:tcPr>
            <w:tcW w:w="2190" w:type="dxa"/>
            <w:vMerge/>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1.</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Olvasott szöveg önálló feldolgozása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Olvasott szöveg feladattal vezetett feldolgozása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Olvasott szöveg feldolgozása jegyzeteléssel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1.</w:t>
            </w:r>
            <w:r>
              <w:rPr>
                <w:rFonts w:ascii="Palatino Linotype" w:hAnsi="Palatino Linotype" w:cs="Palatino Linotype"/>
                <w:sz w:val="20"/>
                <w:szCs w:val="20"/>
              </w:rPr>
              <w:t>5</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Információk önálló rendszerezése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Információk feladattal vezetett rendszerezése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2.</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Írásos elemzések készítése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Leírás készítése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Válaszolás írásban mondatszintű kérdésekre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2.4.</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Tesztfeladat megoldása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2.5.</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Szöveges előadás egyéni felkészüléssel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2.6.</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Tapasztalatok utólagos ismertetése szóban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2.7.</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Tapasztalatok helyszíni ismertetése szóban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3.</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Képi információk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3.1.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5C4C07">
              <w:rPr>
                <w:rFonts w:ascii="Palatino Linotype" w:hAnsi="Palatino Linotype" w:cs="Palatino Linotype"/>
                <w:sz w:val="20"/>
                <w:szCs w:val="20"/>
              </w:rPr>
              <w:t xml:space="preserve"> rajz értelmezése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3.</w:t>
            </w:r>
            <w:r>
              <w:rPr>
                <w:rFonts w:ascii="Palatino Linotype" w:hAnsi="Palatino Linotype" w:cs="Palatino Linotype"/>
                <w:sz w:val="20"/>
                <w:szCs w:val="20"/>
              </w:rPr>
              <w:t>2</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Alkatrész</w:t>
            </w:r>
            <w:r w:rsidRPr="005C4C07">
              <w:rPr>
                <w:rFonts w:ascii="Palatino Linotype" w:hAnsi="Palatino Linotype" w:cs="Palatino Linotype"/>
                <w:sz w:val="20"/>
                <w:szCs w:val="20"/>
              </w:rPr>
              <w:t xml:space="preserve"> rajz elemzés, hibakeresés</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trHeight w:val="499"/>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4.</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Komplex információk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Esetleírás készítése</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Elemzés készítése tapasztalatokról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 xml:space="preserve">Jegyzetkészítés eseményről kérdéssor </w:t>
            </w:r>
            <w:r w:rsidRPr="005C4C07">
              <w:rPr>
                <w:rFonts w:ascii="Palatino Linotype" w:hAnsi="Palatino Linotype" w:cs="Palatino Linotype"/>
                <w:sz w:val="20"/>
                <w:szCs w:val="20"/>
              </w:rPr>
              <w:lastRenderedPageBreak/>
              <w:t>alapján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lastRenderedPageBreak/>
              <w:t>4..4.</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Esemény helyszíni értékelése szóban felkészülés után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4.5.</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Utólagos szóbeli beszámoló</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5.</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Csoportos munkaformák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5.1.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Feladattal vezetett kiscsoportos szövegfeldolgozás</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5.2.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Információk rendszerezése mozaikfeladattal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5.3.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Kiscsoportos szakmai munkavégzés irányítással</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sidRPr="005C4C07">
              <w:rPr>
                <w:rFonts w:ascii="Palatino Linotype" w:hAnsi="Palatino Linotype" w:cs="Palatino Linotype"/>
                <w:b/>
                <w:bCs/>
                <w:sz w:val="20"/>
                <w:szCs w:val="20"/>
              </w:rPr>
              <w:t>6.</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Gyakorlati munkavégzés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6.1.</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S</w:t>
            </w:r>
            <w:r w:rsidRPr="005C4C07">
              <w:rPr>
                <w:rFonts w:ascii="Palatino Linotype" w:hAnsi="Palatino Linotype" w:cs="Palatino Linotype"/>
                <w:sz w:val="20"/>
                <w:szCs w:val="20"/>
              </w:rPr>
              <w:t>zakmai munkatevékenység</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6.2.</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Műveletek gyakorlása</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sidRPr="005C4C07">
              <w:rPr>
                <w:rFonts w:ascii="Palatino Linotype" w:hAnsi="Palatino Linotype" w:cs="Palatino Linotype"/>
                <w:sz w:val="20"/>
                <w:szCs w:val="20"/>
              </w:rPr>
              <w:t>6.3.</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Munkamegfigyelés adott szempontok alapján</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7</w:t>
            </w:r>
            <w:r w:rsidRPr="005C4C07">
              <w:rPr>
                <w:rFonts w:ascii="Palatino Linotype" w:hAnsi="Palatino Linotype" w:cs="Palatino Linotype"/>
                <w:b/>
                <w:bCs/>
                <w:sz w:val="20"/>
                <w:szCs w:val="20"/>
              </w:rPr>
              <w:t>.</w:t>
            </w:r>
          </w:p>
        </w:tc>
        <w:tc>
          <w:tcPr>
            <w:tcW w:w="3621" w:type="dxa"/>
            <w:shd w:val="clear" w:color="auto" w:fill="D9D9D9"/>
            <w:vAlign w:val="center"/>
          </w:tcPr>
          <w:p w:rsidR="00DB7AC1" w:rsidRPr="005C4C07" w:rsidRDefault="00DB7AC1" w:rsidP="00E6525F">
            <w:pPr>
              <w:spacing w:after="0" w:line="240" w:lineRule="auto"/>
              <w:rPr>
                <w:rFonts w:ascii="Palatino Linotype" w:hAnsi="Palatino Linotype" w:cs="Palatino Linotype"/>
                <w:b/>
                <w:bCs/>
                <w:sz w:val="20"/>
                <w:szCs w:val="20"/>
              </w:rPr>
            </w:pPr>
            <w:r w:rsidRPr="005C4C07">
              <w:rPr>
                <w:rFonts w:ascii="Palatino Linotype" w:hAnsi="Palatino Linotype" w:cs="Palatino Linotype"/>
                <w:b/>
                <w:bCs/>
                <w:sz w:val="20"/>
                <w:szCs w:val="20"/>
              </w:rPr>
              <w:t>Vizsgálati tevékenységek körében</w:t>
            </w:r>
          </w:p>
        </w:tc>
        <w:tc>
          <w:tcPr>
            <w:tcW w:w="809"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r w:rsidR="00DB7AC1" w:rsidRPr="005C4C07">
        <w:trPr>
          <w:jc w:val="center"/>
        </w:trPr>
        <w:tc>
          <w:tcPr>
            <w:tcW w:w="82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w:t>
            </w:r>
            <w:r w:rsidRPr="005C4C07">
              <w:rPr>
                <w:rFonts w:ascii="Palatino Linotype" w:hAnsi="Palatino Linotype" w:cs="Palatino Linotype"/>
                <w:sz w:val="20"/>
                <w:szCs w:val="20"/>
              </w:rPr>
              <w:t>.</w:t>
            </w:r>
            <w:r>
              <w:rPr>
                <w:rFonts w:ascii="Palatino Linotype" w:hAnsi="Palatino Linotype" w:cs="Palatino Linotype"/>
                <w:sz w:val="20"/>
                <w:szCs w:val="20"/>
              </w:rPr>
              <w:t>1</w:t>
            </w:r>
            <w:r w:rsidRPr="005C4C07">
              <w:rPr>
                <w:rFonts w:ascii="Palatino Linotype" w:hAnsi="Palatino Linotype" w:cs="Palatino Linotype"/>
                <w:sz w:val="20"/>
                <w:szCs w:val="20"/>
              </w:rPr>
              <w:t>.</w:t>
            </w:r>
          </w:p>
        </w:tc>
        <w:tc>
          <w:tcPr>
            <w:tcW w:w="3621" w:type="dxa"/>
            <w:vAlign w:val="center"/>
          </w:tcPr>
          <w:p w:rsidR="00DB7AC1" w:rsidRPr="005C4C07" w:rsidRDefault="00DB7AC1" w:rsidP="00E6525F">
            <w:pPr>
              <w:spacing w:after="0" w:line="240" w:lineRule="auto"/>
              <w:rPr>
                <w:rFonts w:ascii="Palatino Linotype" w:hAnsi="Palatino Linotype" w:cs="Palatino Linotype"/>
                <w:sz w:val="20"/>
                <w:szCs w:val="20"/>
              </w:rPr>
            </w:pPr>
            <w:r w:rsidRPr="005C4C07">
              <w:rPr>
                <w:rFonts w:ascii="Palatino Linotype" w:hAnsi="Palatino Linotype" w:cs="Palatino Linotype"/>
                <w:sz w:val="20"/>
                <w:szCs w:val="20"/>
              </w:rPr>
              <w:t>Geometriai mérési gyakorlat</w:t>
            </w:r>
          </w:p>
        </w:tc>
        <w:tc>
          <w:tcPr>
            <w:tcW w:w="809"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5C4C07" w:rsidRDefault="00DB7AC1" w:rsidP="00E6525F">
            <w:pPr>
              <w:spacing w:after="0" w:line="240" w:lineRule="auto"/>
              <w:jc w:val="center"/>
              <w:rPr>
                <w:rFonts w:ascii="Palatino Linotype" w:hAnsi="Palatino Linotype" w:cs="Palatino Linotype"/>
                <w:sz w:val="20"/>
                <w:szCs w:val="20"/>
              </w:rPr>
            </w:pPr>
          </w:p>
        </w:tc>
      </w:tr>
    </w:tbl>
    <w:p w:rsidR="00DB7AC1" w:rsidRPr="000E120B" w:rsidRDefault="00DB7AC1" w:rsidP="00E6525F">
      <w:pPr>
        <w:widowControl w:val="0"/>
        <w:suppressAutoHyphens/>
        <w:spacing w:after="0" w:line="240" w:lineRule="auto"/>
        <w:rPr>
          <w:rFonts w:ascii="Palatino Linotype" w:hAnsi="Palatino Linotype" w:cs="Palatino Linotype"/>
          <w:b/>
          <w:bCs/>
          <w:sz w:val="24"/>
          <w:szCs w:val="24"/>
        </w:rPr>
      </w:pPr>
    </w:p>
    <w:p w:rsidR="00DB7AC1" w:rsidRPr="00FF7AB4" w:rsidRDefault="00DB7AC1" w:rsidP="00E6525F">
      <w:pPr>
        <w:widowControl w:val="0"/>
        <w:numPr>
          <w:ilvl w:val="1"/>
          <w:numId w:val="31"/>
        </w:numPr>
        <w:tabs>
          <w:tab w:val="clear" w:pos="792"/>
          <w:tab w:val="num" w:pos="567"/>
        </w:tabs>
        <w:suppressAutoHyphens/>
        <w:spacing w:after="0" w:line="240" w:lineRule="auto"/>
        <w:ind w:left="567" w:firstLine="0"/>
        <w:rPr>
          <w:rFonts w:ascii="Palatino Linotype" w:hAnsi="Palatino Linotype" w:cs="Palatino Linotype"/>
          <w:b/>
          <w:bCs/>
          <w:sz w:val="24"/>
          <w:szCs w:val="24"/>
        </w:rPr>
      </w:pPr>
      <w:r w:rsidRPr="00FF7AB4">
        <w:rPr>
          <w:rFonts w:ascii="Palatino Linotype" w:hAnsi="Palatino Linotype" w:cs="Palatino Linotype"/>
          <w:b/>
          <w:bCs/>
          <w:sz w:val="24"/>
          <w:szCs w:val="24"/>
        </w:rPr>
        <w:t>A tantárgy értékelésének módja</w:t>
      </w:r>
    </w:p>
    <w:p w:rsidR="00DB7AC1" w:rsidRPr="009C3FBF" w:rsidRDefault="00DB7AC1" w:rsidP="00E6525F">
      <w:pPr>
        <w:widowControl w:val="0"/>
        <w:suppressAutoHyphens/>
        <w:spacing w:line="240" w:lineRule="auto"/>
        <w:ind w:left="567"/>
        <w:rPr>
          <w:rFonts w:ascii="Palatino Linotype" w:hAnsi="Palatino Linotype" w:cs="Palatino Linotype"/>
          <w:kern w:val="1"/>
          <w:sz w:val="24"/>
          <w:szCs w:val="24"/>
          <w:lang w:eastAsia="hi-IN" w:bidi="hi-IN"/>
        </w:rPr>
      </w:pPr>
      <w:r w:rsidRPr="009C3FBF">
        <w:rPr>
          <w:rFonts w:ascii="Palatino Linotype" w:hAnsi="Palatino Linotype" w:cs="Palatino Linotype"/>
          <w:kern w:val="1"/>
          <w:sz w:val="24"/>
          <w:szCs w:val="24"/>
          <w:lang w:eastAsia="hi-IN" w:bidi="hi-IN"/>
        </w:rPr>
        <w:t>A nemzeti köznevelésr</w:t>
      </w:r>
      <w:r w:rsidR="00E6525F">
        <w:rPr>
          <w:rFonts w:ascii="Palatino Linotype" w:hAnsi="Palatino Linotype" w:cs="Palatino Linotype"/>
          <w:kern w:val="1"/>
          <w:sz w:val="24"/>
          <w:szCs w:val="24"/>
          <w:lang w:eastAsia="hi-IN" w:bidi="hi-IN"/>
        </w:rPr>
        <w:t>ől szóló 2011. évi CXC. törvény</w:t>
      </w:r>
      <w:r w:rsidRPr="009C3FBF">
        <w:rPr>
          <w:rFonts w:ascii="Palatino Linotype" w:hAnsi="Palatino Linotype" w:cs="Palatino Linotype"/>
          <w:kern w:val="1"/>
          <w:sz w:val="24"/>
          <w:szCs w:val="24"/>
          <w:lang w:eastAsia="hi-IN" w:bidi="hi-IN"/>
        </w:rPr>
        <w:t xml:space="preserve"> 54. § (2) a) pontja szerinti értékeléssel.</w:t>
      </w:r>
    </w:p>
    <w:p w:rsidR="00DB7AC1" w:rsidRDefault="00DB7AC1" w:rsidP="00E6525F">
      <w:pPr>
        <w:widowControl w:val="0"/>
        <w:suppressAutoHyphens/>
        <w:spacing w:after="0" w:line="240" w:lineRule="auto"/>
        <w:rPr>
          <w:rFonts w:ascii="Palatino Linotype" w:hAnsi="Palatino Linotype" w:cs="Palatino Linotype"/>
          <w:kern w:val="1"/>
          <w:sz w:val="20"/>
          <w:szCs w:val="20"/>
          <w:lang w:eastAsia="hi-IN" w:bidi="hi-IN"/>
        </w:rPr>
      </w:pPr>
    </w:p>
    <w:p w:rsidR="00DB7AC1" w:rsidRDefault="00DB7AC1" w:rsidP="00E6525F">
      <w:pPr>
        <w:widowControl w:val="0"/>
        <w:suppressAutoHyphens/>
        <w:spacing w:after="0" w:line="240" w:lineRule="auto"/>
        <w:jc w:val="center"/>
        <w:rPr>
          <w:rFonts w:ascii="Palatino Linotype" w:hAnsi="Palatino Linotype" w:cs="Palatino Linotype"/>
          <w:kern w:val="1"/>
          <w:sz w:val="20"/>
          <w:szCs w:val="20"/>
          <w:lang w:eastAsia="hi-IN" w:bidi="hi-IN"/>
        </w:rPr>
      </w:pPr>
    </w:p>
    <w:p w:rsidR="00DB7AC1" w:rsidRDefault="00DB7AC1" w:rsidP="00E6525F">
      <w:pPr>
        <w:spacing w:after="0" w:line="240" w:lineRule="auto"/>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lang w:eastAsia="hu-HU"/>
        </w:rPr>
      </w:pPr>
    </w:p>
    <w:p w:rsidR="00FC71DA" w:rsidRDefault="00FC71DA" w:rsidP="00E6525F">
      <w:pPr>
        <w:widowControl w:val="0"/>
        <w:suppressAutoHyphens/>
        <w:spacing w:after="0" w:line="240" w:lineRule="auto"/>
        <w:jc w:val="center"/>
        <w:rPr>
          <w:rFonts w:ascii="Palatino Linotype" w:hAnsi="Palatino Linotype" w:cs="Palatino Linotype"/>
          <w:b/>
          <w:bCs/>
          <w:sz w:val="44"/>
          <w:szCs w:val="44"/>
          <w:lang w:eastAsia="hu-HU"/>
        </w:rPr>
      </w:pPr>
    </w:p>
    <w:p w:rsidR="00FC71DA" w:rsidRDefault="00FC71DA" w:rsidP="00E6525F">
      <w:pPr>
        <w:widowControl w:val="0"/>
        <w:suppressAutoHyphens/>
        <w:spacing w:after="0" w:line="240" w:lineRule="auto"/>
        <w:jc w:val="center"/>
        <w:rPr>
          <w:rFonts w:ascii="Palatino Linotype" w:hAnsi="Palatino Linotype" w:cs="Palatino Linotype"/>
          <w:b/>
          <w:bCs/>
          <w:sz w:val="44"/>
          <w:szCs w:val="44"/>
          <w:lang w:eastAsia="hu-HU"/>
        </w:rPr>
      </w:pPr>
    </w:p>
    <w:p w:rsidR="00DB7AC1" w:rsidRPr="00A075B7" w:rsidRDefault="00DB7AC1" w:rsidP="00E6525F">
      <w:pPr>
        <w:spacing w:after="0" w:line="240" w:lineRule="auto"/>
        <w:jc w:val="center"/>
        <w:rPr>
          <w:rFonts w:ascii="Palatino Linotype" w:hAnsi="Palatino Linotype" w:cs="Palatino Linotype"/>
          <w:b/>
          <w:bCs/>
          <w:sz w:val="44"/>
          <w:szCs w:val="44"/>
          <w:lang w:eastAsia="hu-HU"/>
        </w:rPr>
      </w:pPr>
      <w:r w:rsidRPr="00A075B7">
        <w:rPr>
          <w:rFonts w:ascii="Palatino Linotype" w:hAnsi="Palatino Linotype" w:cs="Palatino Linotype"/>
          <w:b/>
          <w:bCs/>
          <w:sz w:val="44"/>
          <w:szCs w:val="44"/>
          <w:lang w:eastAsia="hu-HU"/>
        </w:rPr>
        <w:t>A</w:t>
      </w:r>
    </w:p>
    <w:p w:rsidR="00DB7AC1" w:rsidRPr="00A075B7" w:rsidRDefault="00DB7AC1" w:rsidP="00E6525F">
      <w:pPr>
        <w:spacing w:after="0" w:line="240" w:lineRule="auto"/>
        <w:jc w:val="center"/>
        <w:rPr>
          <w:rFonts w:ascii="Palatino Linotype" w:hAnsi="Palatino Linotype" w:cs="Palatino Linotype"/>
          <w:b/>
          <w:bCs/>
          <w:sz w:val="44"/>
          <w:szCs w:val="44"/>
          <w:lang w:eastAsia="hu-HU"/>
        </w:rPr>
      </w:pPr>
      <w:r w:rsidRPr="00A075B7">
        <w:rPr>
          <w:rFonts w:ascii="Palatino Linotype" w:hAnsi="Palatino Linotype" w:cs="Palatino Linotype"/>
          <w:b/>
          <w:bCs/>
          <w:sz w:val="44"/>
          <w:szCs w:val="44"/>
          <w:lang w:eastAsia="hu-HU"/>
        </w:rPr>
        <w:t>10169-12 azonosító számú</w:t>
      </w:r>
    </w:p>
    <w:p w:rsidR="00DB7AC1" w:rsidRPr="00A075B7" w:rsidRDefault="00DB7AC1" w:rsidP="00E6525F">
      <w:pPr>
        <w:spacing w:after="0" w:line="240" w:lineRule="auto"/>
        <w:jc w:val="center"/>
        <w:rPr>
          <w:rFonts w:ascii="Palatino Linotype" w:hAnsi="Palatino Linotype" w:cs="Palatino Linotype"/>
          <w:sz w:val="44"/>
          <w:szCs w:val="44"/>
          <w:lang w:eastAsia="hu-HU"/>
        </w:rPr>
      </w:pPr>
    </w:p>
    <w:p w:rsidR="00DB7AC1" w:rsidRPr="00A075B7" w:rsidRDefault="00DB7AC1" w:rsidP="00E6525F">
      <w:pPr>
        <w:spacing w:after="0" w:line="240" w:lineRule="auto"/>
        <w:jc w:val="center"/>
        <w:rPr>
          <w:rFonts w:ascii="Palatino Linotype" w:hAnsi="Palatino Linotype" w:cs="Palatino Linotype"/>
          <w:b/>
          <w:bCs/>
          <w:sz w:val="44"/>
          <w:szCs w:val="44"/>
          <w:lang w:eastAsia="hu-HU"/>
        </w:rPr>
      </w:pPr>
      <w:r w:rsidRPr="00A075B7">
        <w:rPr>
          <w:rFonts w:ascii="Palatino Linotype" w:hAnsi="Palatino Linotype" w:cs="Palatino Linotype"/>
          <w:b/>
          <w:bCs/>
          <w:sz w:val="44"/>
          <w:szCs w:val="44"/>
          <w:lang w:eastAsia="hu-HU"/>
        </w:rPr>
        <w:t xml:space="preserve">Forgácsoló technológia hagyományos és </w:t>
      </w:r>
    </w:p>
    <w:p w:rsidR="00DB7AC1" w:rsidRPr="00A075B7" w:rsidRDefault="00DB7AC1" w:rsidP="00E6525F">
      <w:pPr>
        <w:spacing w:after="0" w:line="240" w:lineRule="auto"/>
        <w:jc w:val="center"/>
        <w:rPr>
          <w:rFonts w:ascii="Palatino Linotype" w:hAnsi="Palatino Linotype" w:cs="Palatino Linotype"/>
          <w:b/>
          <w:bCs/>
          <w:sz w:val="44"/>
          <w:szCs w:val="44"/>
          <w:lang w:eastAsia="hu-HU"/>
        </w:rPr>
      </w:pPr>
      <w:r w:rsidRPr="00A075B7">
        <w:rPr>
          <w:rFonts w:ascii="Palatino Linotype" w:hAnsi="Palatino Linotype" w:cs="Palatino Linotype"/>
          <w:b/>
          <w:bCs/>
          <w:sz w:val="44"/>
          <w:szCs w:val="44"/>
          <w:lang w:eastAsia="hu-HU"/>
        </w:rPr>
        <w:t>CNC szerszámgépeken</w:t>
      </w:r>
    </w:p>
    <w:p w:rsidR="00DB7AC1" w:rsidRPr="00A075B7" w:rsidRDefault="00DB7AC1" w:rsidP="00E6525F">
      <w:pPr>
        <w:spacing w:after="0" w:line="240" w:lineRule="auto"/>
        <w:jc w:val="center"/>
        <w:rPr>
          <w:rFonts w:ascii="Palatino Linotype" w:hAnsi="Palatino Linotype" w:cs="Palatino Linotype"/>
          <w:b/>
          <w:bCs/>
          <w:sz w:val="44"/>
          <w:szCs w:val="44"/>
          <w:lang w:eastAsia="hu-HU"/>
        </w:rPr>
      </w:pPr>
      <w:r w:rsidRPr="00A075B7">
        <w:rPr>
          <w:rFonts w:ascii="Palatino Linotype" w:hAnsi="Palatino Linotype" w:cs="Palatino Linotype"/>
          <w:b/>
          <w:bCs/>
          <w:sz w:val="44"/>
          <w:szCs w:val="44"/>
          <w:lang w:eastAsia="hu-HU"/>
        </w:rPr>
        <w:t>megnevezésű</w:t>
      </w:r>
    </w:p>
    <w:p w:rsidR="00DB7AC1" w:rsidRPr="00A075B7" w:rsidRDefault="00DB7AC1" w:rsidP="00E6525F">
      <w:pPr>
        <w:spacing w:after="0" w:line="240" w:lineRule="auto"/>
        <w:jc w:val="center"/>
        <w:rPr>
          <w:rFonts w:ascii="Palatino Linotype" w:hAnsi="Palatino Linotype" w:cs="Palatino Linotype"/>
          <w:b/>
          <w:bCs/>
          <w:sz w:val="44"/>
          <w:szCs w:val="44"/>
          <w:lang w:eastAsia="hu-HU"/>
        </w:rPr>
      </w:pPr>
    </w:p>
    <w:p w:rsidR="00DB7AC1" w:rsidRPr="00A075B7" w:rsidRDefault="00DB7AC1" w:rsidP="00E6525F">
      <w:pPr>
        <w:spacing w:after="0" w:line="240" w:lineRule="auto"/>
        <w:ind w:left="-15"/>
        <w:jc w:val="center"/>
        <w:rPr>
          <w:rFonts w:ascii="Palatino Linotype" w:hAnsi="Palatino Linotype" w:cs="Palatino Linotype"/>
          <w:b/>
          <w:bCs/>
          <w:sz w:val="44"/>
          <w:szCs w:val="44"/>
          <w:lang w:eastAsia="hu-HU"/>
        </w:rPr>
      </w:pPr>
      <w:r w:rsidRPr="00A075B7">
        <w:rPr>
          <w:rFonts w:ascii="Palatino Linotype" w:hAnsi="Palatino Linotype" w:cs="Palatino Linotype"/>
          <w:b/>
          <w:bCs/>
          <w:sz w:val="44"/>
          <w:szCs w:val="44"/>
          <w:lang w:eastAsia="hu-HU"/>
        </w:rPr>
        <w:t>szakmai követelménymodul</w:t>
      </w:r>
    </w:p>
    <w:p w:rsidR="00DB7AC1" w:rsidRPr="00A075B7" w:rsidRDefault="00DB7AC1" w:rsidP="00E6525F">
      <w:pPr>
        <w:spacing w:after="0" w:line="240" w:lineRule="auto"/>
        <w:ind w:left="-15"/>
        <w:jc w:val="center"/>
        <w:rPr>
          <w:rFonts w:ascii="Palatino Linotype" w:hAnsi="Palatino Linotype" w:cs="Palatino Linotype"/>
          <w:b/>
          <w:bCs/>
          <w:sz w:val="44"/>
          <w:szCs w:val="44"/>
          <w:lang w:eastAsia="hu-HU"/>
        </w:rPr>
      </w:pPr>
    </w:p>
    <w:p w:rsidR="00DB7AC1" w:rsidRPr="000E120B" w:rsidRDefault="00DB7AC1" w:rsidP="00E6525F">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A075B7">
        <w:rPr>
          <w:rFonts w:ascii="Palatino Linotype" w:hAnsi="Palatino Linotype" w:cs="Palatino Linotype"/>
          <w:b/>
          <w:bCs/>
          <w:sz w:val="44"/>
          <w:szCs w:val="44"/>
          <w:lang w:eastAsia="hu-HU"/>
        </w:rPr>
        <w:t>tantárgyai, témakörei</w:t>
      </w:r>
    </w:p>
    <w:p w:rsidR="00DB7AC1" w:rsidRPr="00A075B7" w:rsidRDefault="00DB7AC1" w:rsidP="00063FA1">
      <w:pPr>
        <w:spacing w:after="0" w:line="240" w:lineRule="auto"/>
        <w:ind w:left="-17"/>
        <w:jc w:val="both"/>
        <w:rPr>
          <w:rFonts w:ascii="Palatino Linotype" w:hAnsi="Palatino Linotype" w:cs="Palatino Linotype"/>
          <w:b/>
          <w:bCs/>
          <w:sz w:val="24"/>
          <w:szCs w:val="24"/>
          <w:lang w:eastAsia="hu-HU"/>
        </w:rPr>
      </w:pPr>
      <w:r w:rsidRPr="000E120B">
        <w:rPr>
          <w:rFonts w:ascii="Palatino Linotype" w:hAnsi="Palatino Linotype" w:cs="Palatino Linotype"/>
          <w:b/>
          <w:bCs/>
          <w:kern w:val="1"/>
          <w:sz w:val="24"/>
          <w:szCs w:val="24"/>
          <w:lang w:eastAsia="hi-IN" w:bidi="hi-IN"/>
        </w:rPr>
        <w:br w:type="page"/>
      </w:r>
      <w:r w:rsidRPr="00A075B7">
        <w:rPr>
          <w:rFonts w:ascii="Palatino Linotype" w:hAnsi="Palatino Linotype" w:cs="Palatino Linotype"/>
          <w:b/>
          <w:bCs/>
          <w:sz w:val="24"/>
          <w:szCs w:val="24"/>
          <w:lang w:eastAsia="hu-HU"/>
        </w:rPr>
        <w:lastRenderedPageBreak/>
        <w:t>A 10169-12 azonosító számú Forgácsoló technológia hagyományos és CNC szerszámgépeken megnevezésű szakmai követelménymodulhoz tartozó tantárgyak és témakörök oktatása során fejlesztendő kompetenciák.</w:t>
      </w:r>
    </w:p>
    <w:tbl>
      <w:tblPr>
        <w:tblW w:w="9283" w:type="dxa"/>
        <w:jc w:val="center"/>
        <w:tblCellMar>
          <w:left w:w="70" w:type="dxa"/>
          <w:right w:w="70" w:type="dxa"/>
        </w:tblCellMar>
        <w:tblLook w:val="0000" w:firstRow="0" w:lastRow="0" w:firstColumn="0" w:lastColumn="0" w:noHBand="0" w:noVBand="0"/>
      </w:tblPr>
      <w:tblGrid>
        <w:gridCol w:w="5429"/>
        <w:gridCol w:w="624"/>
        <w:gridCol w:w="598"/>
        <w:gridCol w:w="536"/>
        <w:gridCol w:w="607"/>
        <w:gridCol w:w="576"/>
        <w:gridCol w:w="423"/>
        <w:gridCol w:w="55"/>
        <w:gridCol w:w="435"/>
      </w:tblGrid>
      <w:tr w:rsidR="00DB7AC1" w:rsidRPr="00482ADB" w:rsidTr="00063FA1">
        <w:trPr>
          <w:trHeight w:val="570"/>
          <w:jc w:val="center"/>
        </w:trPr>
        <w:tc>
          <w:tcPr>
            <w:tcW w:w="5429" w:type="dxa"/>
            <w:vMerge w:val="restart"/>
            <w:tcBorders>
              <w:top w:val="single" w:sz="4" w:space="0" w:color="auto"/>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10169-12</w:t>
            </w:r>
          </w:p>
          <w:p w:rsidR="00DB7AC1" w:rsidRPr="00482ADB" w:rsidRDefault="00DB7AC1" w:rsidP="00E6525F">
            <w:pPr>
              <w:spacing w:after="0" w:line="240" w:lineRule="auto"/>
              <w:jc w:val="center"/>
              <w:rPr>
                <w:rFonts w:ascii="Palatino Linotype" w:hAnsi="Palatino Linotype" w:cs="Palatino Linotype"/>
                <w:color w:val="000000"/>
                <w:sz w:val="20"/>
                <w:szCs w:val="20"/>
                <w:lang w:eastAsia="hu-HU"/>
              </w:rPr>
            </w:pPr>
            <w:r w:rsidRPr="00482ADB">
              <w:rPr>
                <w:rFonts w:ascii="Palatino Linotype" w:hAnsi="Palatino Linotype" w:cs="Palatino Linotype"/>
                <w:sz w:val="20"/>
                <w:szCs w:val="20"/>
                <w:lang w:eastAsia="hu-HU"/>
              </w:rPr>
              <w:t>Forgácsoló technológia hagyományos és CNC szerszámgépeken</w:t>
            </w:r>
          </w:p>
        </w:tc>
        <w:tc>
          <w:tcPr>
            <w:tcW w:w="2365" w:type="dxa"/>
            <w:gridSpan w:val="4"/>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color w:val="000000"/>
                <w:sz w:val="20"/>
                <w:szCs w:val="20"/>
                <w:lang w:eastAsia="hu-HU"/>
              </w:rPr>
              <w:t>Forgácsolási alapismeretek</w:t>
            </w:r>
          </w:p>
        </w:tc>
        <w:tc>
          <w:tcPr>
            <w:tcW w:w="1489" w:type="dxa"/>
            <w:gridSpan w:val="4"/>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b/>
                <w:bCs/>
                <w:color w:val="000000"/>
                <w:sz w:val="20"/>
                <w:szCs w:val="20"/>
                <w:lang w:eastAsia="hu-HU"/>
              </w:rPr>
            </w:pPr>
            <w:r w:rsidRPr="00482ADB">
              <w:rPr>
                <w:rFonts w:ascii="Palatino Linotype" w:hAnsi="Palatino Linotype" w:cs="Palatino Linotype"/>
                <w:color w:val="000000"/>
                <w:sz w:val="20"/>
                <w:szCs w:val="20"/>
                <w:lang w:eastAsia="hu-HU"/>
              </w:rPr>
              <w:t>Forgácsolási alapismeretek</w:t>
            </w:r>
            <w:r w:rsidRPr="00482ADB">
              <w:rPr>
                <w:rFonts w:ascii="Palatino Linotype" w:hAnsi="Palatino Linotype" w:cs="Palatino Linotype"/>
                <w:b/>
                <w:bCs/>
                <w:color w:val="000000"/>
                <w:sz w:val="20"/>
                <w:szCs w:val="20"/>
                <w:lang w:eastAsia="hu-HU"/>
              </w:rPr>
              <w:t xml:space="preserve"> </w:t>
            </w:r>
          </w:p>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gyakorlat</w:t>
            </w:r>
          </w:p>
        </w:tc>
      </w:tr>
      <w:tr w:rsidR="00DB7AC1" w:rsidRPr="00482ADB" w:rsidTr="00063FA1">
        <w:trPr>
          <w:trHeight w:val="2358"/>
          <w:jc w:val="center"/>
        </w:trPr>
        <w:tc>
          <w:tcPr>
            <w:tcW w:w="5429" w:type="dxa"/>
            <w:vMerge/>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textDirection w:val="btLr"/>
          </w:tcPr>
          <w:p w:rsidR="00DB7AC1" w:rsidRPr="00482ADB" w:rsidRDefault="00DB7AC1" w:rsidP="00E6525F">
            <w:pPr>
              <w:spacing w:after="0" w:line="240" w:lineRule="auto"/>
              <w:ind w:left="57"/>
              <w:rPr>
                <w:rFonts w:ascii="Palatino Linotype" w:hAnsi="Palatino Linotype" w:cs="Palatino Linotype"/>
                <w:color w:val="000000"/>
                <w:sz w:val="20"/>
                <w:szCs w:val="20"/>
                <w:lang w:eastAsia="hu-HU"/>
              </w:rPr>
            </w:pPr>
            <w:r w:rsidRPr="0058409F">
              <w:rPr>
                <w:rFonts w:ascii="Palatino Linotype" w:hAnsi="Palatino Linotype" w:cs="Palatino Linotype"/>
                <w:color w:val="000000"/>
                <w:sz w:val="20"/>
                <w:szCs w:val="20"/>
                <w:lang w:eastAsia="hu-HU"/>
              </w:rPr>
              <w:t>Forgácsolási alapismeretek</w:t>
            </w:r>
          </w:p>
        </w:tc>
        <w:tc>
          <w:tcPr>
            <w:tcW w:w="598" w:type="dxa"/>
            <w:tcBorders>
              <w:top w:val="nil"/>
              <w:left w:val="single" w:sz="4" w:space="0" w:color="auto"/>
              <w:bottom w:val="single" w:sz="4" w:space="0" w:color="auto"/>
              <w:right w:val="single" w:sz="4" w:space="0" w:color="auto"/>
            </w:tcBorders>
            <w:textDirection w:val="btLr"/>
            <w:vAlign w:val="center"/>
          </w:tcPr>
          <w:p w:rsidR="00DB7AC1" w:rsidRPr="00482ADB"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color w:val="000000"/>
                <w:sz w:val="20"/>
                <w:szCs w:val="20"/>
                <w:lang w:eastAsia="hu-HU"/>
              </w:rPr>
              <w:t>Anyagválasztás</w:t>
            </w:r>
          </w:p>
        </w:tc>
        <w:tc>
          <w:tcPr>
            <w:tcW w:w="536" w:type="dxa"/>
            <w:tcBorders>
              <w:top w:val="nil"/>
              <w:left w:val="nil"/>
              <w:bottom w:val="single" w:sz="4" w:space="0" w:color="auto"/>
              <w:right w:val="single" w:sz="4" w:space="0" w:color="auto"/>
            </w:tcBorders>
            <w:textDirection w:val="btLr"/>
            <w:vAlign w:val="bottom"/>
          </w:tcPr>
          <w:p w:rsidR="00DB7AC1" w:rsidRPr="00482ADB" w:rsidRDefault="00DB7AC1" w:rsidP="00E6525F">
            <w:pPr>
              <w:spacing w:after="0" w:line="240" w:lineRule="auto"/>
              <w:ind w:left="57"/>
              <w:rPr>
                <w:rFonts w:ascii="Palatino Linotype" w:hAnsi="Palatino Linotype" w:cs="Palatino Linotype"/>
                <w:sz w:val="20"/>
                <w:szCs w:val="20"/>
                <w:lang w:eastAsia="hu-HU"/>
              </w:rPr>
            </w:pPr>
            <w:r w:rsidRPr="00482ADB">
              <w:rPr>
                <w:rFonts w:ascii="Palatino Linotype" w:hAnsi="Palatino Linotype" w:cs="Palatino Linotype"/>
                <w:color w:val="000000"/>
                <w:sz w:val="20"/>
                <w:szCs w:val="20"/>
                <w:lang w:eastAsia="hu-HU"/>
              </w:rPr>
              <w:t>CNC alapismeretek</w:t>
            </w:r>
          </w:p>
        </w:tc>
        <w:tc>
          <w:tcPr>
            <w:tcW w:w="607" w:type="dxa"/>
            <w:tcBorders>
              <w:top w:val="nil"/>
              <w:left w:val="nil"/>
              <w:bottom w:val="single" w:sz="4" w:space="0" w:color="auto"/>
              <w:right w:val="single" w:sz="4" w:space="0" w:color="auto"/>
            </w:tcBorders>
            <w:textDirection w:val="btLr"/>
            <w:vAlign w:val="bottom"/>
          </w:tcPr>
          <w:p w:rsidR="00DB7AC1" w:rsidRPr="00482ADB"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Forgácsoló alapeljárások  tervezése</w:t>
            </w:r>
          </w:p>
        </w:tc>
        <w:tc>
          <w:tcPr>
            <w:tcW w:w="576" w:type="dxa"/>
            <w:tcBorders>
              <w:top w:val="nil"/>
              <w:left w:val="nil"/>
              <w:bottom w:val="single" w:sz="4" w:space="0" w:color="auto"/>
              <w:right w:val="single" w:sz="4" w:space="0" w:color="auto"/>
            </w:tcBorders>
            <w:textDirection w:val="btLr"/>
            <w:vAlign w:val="bottom"/>
          </w:tcPr>
          <w:p w:rsidR="00DB7AC1" w:rsidRPr="00482ADB" w:rsidRDefault="00DB7AC1" w:rsidP="00E6525F">
            <w:pPr>
              <w:spacing w:after="0" w:line="240" w:lineRule="auto"/>
              <w:ind w:left="57"/>
              <w:jc w:val="both"/>
              <w:rPr>
                <w:rFonts w:ascii="Palatino Linotype" w:hAnsi="Palatino Linotype" w:cs="Palatino Linotype"/>
                <w:sz w:val="20"/>
                <w:szCs w:val="20"/>
                <w:lang w:eastAsia="hu-HU"/>
              </w:rPr>
            </w:pPr>
            <w:r w:rsidRPr="00482ADB">
              <w:rPr>
                <w:rFonts w:ascii="Palatino Linotype" w:hAnsi="Palatino Linotype" w:cs="Palatino Linotype"/>
                <w:color w:val="000000"/>
                <w:sz w:val="20"/>
                <w:szCs w:val="20"/>
                <w:lang w:eastAsia="hu-HU"/>
              </w:rPr>
              <w:t>CNC alapismeretek</w:t>
            </w:r>
          </w:p>
        </w:tc>
        <w:tc>
          <w:tcPr>
            <w:tcW w:w="423" w:type="dxa"/>
            <w:tcBorders>
              <w:top w:val="nil"/>
              <w:left w:val="nil"/>
              <w:bottom w:val="single" w:sz="4" w:space="0" w:color="auto"/>
              <w:right w:val="single" w:sz="4" w:space="0" w:color="auto"/>
            </w:tcBorders>
            <w:textDirection w:val="btLr"/>
            <w:vAlign w:val="bottom"/>
          </w:tcPr>
          <w:p w:rsidR="00DB7AC1" w:rsidRPr="00482ADB" w:rsidRDefault="00DB7AC1" w:rsidP="00E6525F">
            <w:pPr>
              <w:spacing w:after="0" w:line="240" w:lineRule="auto"/>
              <w:ind w:left="57"/>
              <w:jc w:val="both"/>
              <w:rPr>
                <w:rFonts w:ascii="Palatino Linotype" w:hAnsi="Palatino Linotype" w:cs="Palatino Linotype"/>
                <w:sz w:val="20"/>
                <w:szCs w:val="20"/>
                <w:lang w:eastAsia="hu-HU"/>
              </w:rPr>
            </w:pPr>
            <w:r w:rsidRPr="00482ADB">
              <w:rPr>
                <w:rFonts w:ascii="Palatino Linotype" w:hAnsi="Palatino Linotype" w:cs="Palatino Linotype"/>
                <w:color w:val="000000"/>
                <w:sz w:val="20"/>
                <w:szCs w:val="20"/>
                <w:lang w:eastAsia="hu-HU"/>
              </w:rPr>
              <w:t>CNC programozás</w:t>
            </w:r>
          </w:p>
        </w:tc>
        <w:tc>
          <w:tcPr>
            <w:tcW w:w="490" w:type="dxa"/>
            <w:gridSpan w:val="2"/>
            <w:tcBorders>
              <w:top w:val="nil"/>
              <w:left w:val="nil"/>
              <w:bottom w:val="single" w:sz="4" w:space="0" w:color="auto"/>
              <w:right w:val="single" w:sz="4" w:space="0" w:color="auto"/>
            </w:tcBorders>
            <w:textDirection w:val="btLr"/>
            <w:vAlign w:val="bottom"/>
          </w:tcPr>
          <w:p w:rsidR="00DB7AC1" w:rsidRPr="00482ADB" w:rsidRDefault="00DB7AC1" w:rsidP="00E6525F">
            <w:pPr>
              <w:spacing w:after="0" w:line="240" w:lineRule="auto"/>
              <w:ind w:left="57"/>
              <w:jc w:val="both"/>
              <w:rPr>
                <w:rFonts w:ascii="Palatino Linotype" w:hAnsi="Palatino Linotype" w:cs="Palatino Linotype"/>
                <w:sz w:val="20"/>
                <w:szCs w:val="20"/>
                <w:lang w:eastAsia="hu-HU"/>
              </w:rPr>
            </w:pPr>
            <w:r w:rsidRPr="00482ADB">
              <w:rPr>
                <w:rFonts w:ascii="Palatino Linotype" w:hAnsi="Palatino Linotype" w:cs="Palatino Linotype"/>
                <w:color w:val="000000"/>
                <w:sz w:val="20"/>
                <w:szCs w:val="20"/>
                <w:lang w:eastAsia="hu-HU"/>
              </w:rPr>
              <w:t>CNC gyártás</w:t>
            </w:r>
          </w:p>
        </w:tc>
      </w:tr>
      <w:tr w:rsidR="00DB7AC1" w:rsidRPr="00482ADB" w:rsidTr="00063FA1">
        <w:trPr>
          <w:trHeight w:val="345"/>
          <w:jc w:val="center"/>
        </w:trPr>
        <w:tc>
          <w:tcPr>
            <w:tcW w:w="9283" w:type="dxa"/>
            <w:gridSpan w:val="9"/>
            <w:tcBorders>
              <w:top w:val="nil"/>
              <w:left w:val="single" w:sz="4" w:space="0" w:color="auto"/>
              <w:bottom w:val="single" w:sz="4" w:space="0" w:color="auto"/>
              <w:right w:val="single" w:sz="4" w:space="0" w:color="auto"/>
            </w:tcBorders>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FELADATOK</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Tanulmányozza és értelmezi a munka tárgyára, céljára vonatkozó dokumentumokat (műhely-, rész-összeállítási, összeállítási, egyszerűbb hidraulikus és pneumatikus kapcsolási rajz, darabjegyzék, műszaki leírás, gépkönyv stb.)</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Tanulmányozza és értelmezi az általános gépészeti anyagokra és alkatrészekre vonatkozó információkat (szabványok, műszaki táblázatok, gyártmánykatalógusok)</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Tanulmányozza és értelmezi a munkafolyamatra, eszközökre, technológiára vonatkozó dokumentációt (technológiai előírások, műveletterv, műveleti utasítás, műszaki leírás, gépkönyv stb.)</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Előkészíti a munkafeladat végrehajtását, az ahhoz szükséges anyagokat, segédanyagokat, előre gyártott elemeket, gépeket, szerszámokat, mérőeszközöket, felfogó- és befogóeszközöket, szállító- és emelő</w:t>
            </w:r>
            <w:r>
              <w:rPr>
                <w:rFonts w:ascii="Palatino Linotype" w:hAnsi="Palatino Linotype" w:cs="Palatino Linotype"/>
                <w:sz w:val="20"/>
                <w:szCs w:val="20"/>
                <w:lang w:eastAsia="hu-HU"/>
              </w:rPr>
              <w:t>-</w:t>
            </w:r>
            <w:r w:rsidRPr="00482ADB">
              <w:rPr>
                <w:rFonts w:ascii="Palatino Linotype" w:hAnsi="Palatino Linotype" w:cs="Palatino Linotype"/>
                <w:sz w:val="20"/>
                <w:szCs w:val="20"/>
                <w:lang w:eastAsia="hu-HU"/>
              </w:rPr>
              <w:t xml:space="preserve">berendezéseket, egyéni védőeszközöket </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Alakítja a munkadarabot gépi forgácsoló alapeljárásokkal (esztergálás, fúrás, marás, gyalulás, vésés, köszörülés)</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Egyszerű alkatrészek egységek elkészítéséhez művelettervet készít</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Magas automatizáltsági fokú szerszámgépeket, gyártócellákat kezel, kiszolgál</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Megmunkáló programot betölt számítógépes adatátviteli rendszeren keresztül</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 xml:space="preserve">Ellenőrzi a CNC-gép működésének alapfunkcióit kézi üzemmódban, valamint a munkadarab befogó rendszerének és szerszámozásának előírás szerinti megfelelőségét </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Szükség esetén módosítja a szerszámkorrekciókat, a nullponteltolás adatait, a technológiai paramétereket</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single" w:sz="4" w:space="0" w:color="auto"/>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Kapcsolatot tart a technológiai vezetéssel</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single" w:sz="4" w:space="0" w:color="auto"/>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 xml:space="preserve">Beállítja a CNC gépet az új munkadarab gyártására, felveszi a munkadarab nullpontját, grafikusan ellenőrzi a </w:t>
            </w:r>
            <w:r w:rsidRPr="00482ADB">
              <w:rPr>
                <w:rFonts w:ascii="Palatino Linotype" w:hAnsi="Palatino Linotype" w:cs="Palatino Linotype"/>
                <w:sz w:val="20"/>
                <w:szCs w:val="20"/>
                <w:lang w:eastAsia="hu-HU"/>
              </w:rPr>
              <w:lastRenderedPageBreak/>
              <w:t>megmunkáló programot, programfuttatást végez forgácsolás nélkül</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7"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5"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lastRenderedPageBreak/>
              <w:t>Ellenőrzi a megmunkáló szerszámok, szerszámtartók, forgácsoló lapkák állapotát, rögzítettségét, használhatóságát, szükség szerint lapkát vagy szerszámot cserél</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CNC programot készít egyszerű alkatrészek esetében</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Gépészeti műszaki rajzok olvasása, értelmezése, készítése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Szabványok használata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Gyártási utasítások (műveleti, szerelési terv) értelmezése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Gépkönyv, kezelési, szerelési, karbantartási útmutatás használata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Ipari anyagok technológiai tulajdonságai</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Műszaki mérés eszközeinek ismerete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Hosszméretek, szögek mérése és ellenőrzése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Alak- és helyzetpontosság mérése és ellenőrzése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Gépi forgácsoló alapeljárások gépei, szerszámai</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Esztergálás, fúrás, furatmegmunkálás, marás, üregelés, gyalulás, vésés, köszörülés, menetmegmunkálás, fogazás, finomfelületi megmunkáló eljárások, egyéb különleges megmunkálások</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Hagyományos és CNC szerszámgépek ismerete</w:t>
            </w:r>
          </w:p>
        </w:tc>
        <w:tc>
          <w:tcPr>
            <w:tcW w:w="624" w:type="dxa"/>
            <w:tcBorders>
              <w:top w:val="single" w:sz="4" w:space="0" w:color="auto"/>
              <w:left w:val="nil"/>
              <w:bottom w:val="single" w:sz="4" w:space="0" w:color="auto"/>
              <w:right w:val="single" w:sz="4" w:space="0" w:color="auto"/>
            </w:tcBorders>
            <w:vAlign w:val="center"/>
          </w:tcPr>
          <w:p w:rsidR="00DB7AC1" w:rsidRPr="00482ADB" w:rsidDel="0098290A"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Gépüzemeltetés munkabiztonsági szabályai</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Koordinátarendszerek típusai, kapcsolat a koordinátarendszerek között, koordináta transzformációk</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Nullponteltolás és szerszámkorrekció fogalma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CNC program fogalma, a programok felépítése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Technológiai információk programozása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DIN 66025 szabvány utasításai</w:t>
            </w:r>
          </w:p>
        </w:tc>
        <w:tc>
          <w:tcPr>
            <w:tcW w:w="624" w:type="dxa"/>
            <w:tcBorders>
              <w:top w:val="single" w:sz="4" w:space="0" w:color="auto"/>
              <w:left w:val="nil"/>
              <w:bottom w:val="single" w:sz="4" w:space="0" w:color="auto"/>
              <w:right w:val="single" w:sz="4" w:space="0" w:color="auto"/>
            </w:tcBorders>
            <w:vAlign w:val="center"/>
          </w:tcPr>
          <w:p w:rsidR="00DB7AC1" w:rsidRPr="00482ADB" w:rsidDel="0098290A"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Felhasználói szintű számítástechnikai ismeretek</w:t>
            </w:r>
          </w:p>
        </w:tc>
        <w:tc>
          <w:tcPr>
            <w:tcW w:w="624" w:type="dxa"/>
            <w:tcBorders>
              <w:top w:val="single" w:sz="4" w:space="0" w:color="auto"/>
              <w:left w:val="nil"/>
              <w:bottom w:val="single" w:sz="4" w:space="0" w:color="auto"/>
              <w:right w:val="single" w:sz="4" w:space="0" w:color="auto"/>
            </w:tcBorders>
            <w:vAlign w:val="center"/>
          </w:tcPr>
          <w:p w:rsidR="00DB7AC1" w:rsidRPr="00482ADB" w:rsidDel="0098290A"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Egyszerű megmunkáló programok írása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Adatátviteli rendszer felépítése, adatátvitel számítógépről a CNC-szerszámgépre és a CNC-szerszámgépről a számítógépre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CNC szerszámgépek mérőrendszerei</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Referenciapont felvétele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Szerszámtartók, szerszám befogók, szerszámcserélő berendezések, revolverfejek</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 xml:space="preserve">Szerszámkorrekció megadása szerszámgépeken, szerszámkorrekció-tárak kezelése </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 xml:space="preserve">Nullponteltolás megadása szerszámgépeken, null-pont tároló kezelése </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 xml:space="preserve">CNC – megmunkáló gépkezelő- és biztonsági elemei </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single" w:sz="4" w:space="0" w:color="auto"/>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 xml:space="preserve">A grafikus ellenőrzés szabályai, egyéb munkadarab nélkül végzett tesztek végrehajtása </w:t>
            </w:r>
          </w:p>
        </w:tc>
        <w:tc>
          <w:tcPr>
            <w:tcW w:w="624"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single" w:sz="4" w:space="0" w:color="auto"/>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Ciklusok alkalmazása, összetett ciklusok, szabályozó, felhúzó ciklusok</w:t>
            </w:r>
          </w:p>
        </w:tc>
        <w:tc>
          <w:tcPr>
            <w:tcW w:w="624"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rsidTr="00063FA1">
        <w:trPr>
          <w:trHeight w:val="255"/>
          <w:jc w:val="center"/>
        </w:trPr>
        <w:tc>
          <w:tcPr>
            <w:tcW w:w="5429" w:type="dxa"/>
            <w:tcBorders>
              <w:top w:val="single" w:sz="4" w:space="0" w:color="auto"/>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Alprogramtechnika alkalmazásának szerepe, alkalmazásának esetei, szervezése, hívása, zárása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98" w:type="dxa"/>
            <w:tcBorders>
              <w:top w:val="single" w:sz="4" w:space="0" w:color="auto"/>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gridSpan w:val="2"/>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35"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bl>
    <w:p w:rsidR="00063FA1" w:rsidRDefault="00063FA1">
      <w:r>
        <w:br w:type="page"/>
      </w:r>
    </w:p>
    <w:tbl>
      <w:tblPr>
        <w:tblW w:w="9296" w:type="dxa"/>
        <w:jc w:val="center"/>
        <w:tblCellMar>
          <w:left w:w="70" w:type="dxa"/>
          <w:right w:w="70" w:type="dxa"/>
        </w:tblCellMar>
        <w:tblLook w:val="0000" w:firstRow="0" w:lastRow="0" w:firstColumn="0" w:lastColumn="0" w:noHBand="0" w:noVBand="0"/>
      </w:tblPr>
      <w:tblGrid>
        <w:gridCol w:w="5429"/>
        <w:gridCol w:w="624"/>
        <w:gridCol w:w="598"/>
        <w:gridCol w:w="536"/>
        <w:gridCol w:w="607"/>
        <w:gridCol w:w="576"/>
        <w:gridCol w:w="478"/>
        <w:gridCol w:w="435"/>
        <w:gridCol w:w="13"/>
      </w:tblGrid>
      <w:tr w:rsidR="00DB7AC1" w:rsidRPr="00482ADB" w:rsidTr="00CF7526">
        <w:trPr>
          <w:gridAfter w:val="1"/>
          <w:wAfter w:w="13" w:type="dxa"/>
          <w:trHeight w:val="360"/>
          <w:jc w:val="center"/>
        </w:trPr>
        <w:tc>
          <w:tcPr>
            <w:tcW w:w="9283" w:type="dxa"/>
            <w:gridSpan w:val="8"/>
            <w:tcBorders>
              <w:top w:val="single" w:sz="4" w:space="0" w:color="auto"/>
              <w:left w:val="single" w:sz="4" w:space="0" w:color="auto"/>
              <w:bottom w:val="single" w:sz="4" w:space="0" w:color="auto"/>
              <w:right w:val="single" w:sz="4" w:space="0" w:color="auto"/>
            </w:tcBorders>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lastRenderedPageBreak/>
              <w:t>SZAKMAI KÉSZSÉGEK</w:t>
            </w:r>
          </w:p>
        </w:tc>
      </w:tr>
      <w:tr w:rsidR="00DB7AC1" w:rsidRPr="00482ADB" w:rsidTr="00CF7526">
        <w:trPr>
          <w:trHeight w:val="24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Információforrások kezelése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Gépészeti rajz olvasása, értelmezése, készítése</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Gépi forgácsoló alapeljárások gépeinek kezelése, gépek, szerszámok kiválasztása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Gépipari mérőeszközök használata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255"/>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Felhasználói programok alkalmazása és technológiai információk programozása</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gridAfter w:val="1"/>
          <w:wAfter w:w="13" w:type="dxa"/>
          <w:trHeight w:val="360"/>
          <w:jc w:val="center"/>
        </w:trPr>
        <w:tc>
          <w:tcPr>
            <w:tcW w:w="9283" w:type="dxa"/>
            <w:gridSpan w:val="8"/>
            <w:tcBorders>
              <w:top w:val="nil"/>
              <w:left w:val="single" w:sz="4" w:space="0" w:color="auto"/>
              <w:bottom w:val="single" w:sz="4" w:space="0" w:color="auto"/>
              <w:right w:val="single" w:sz="4" w:space="0" w:color="auto"/>
            </w:tcBorders>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SZEMÉLYES KOMPETENCIÁK</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Pontosság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Döntésképesség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Szabálykövetés</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gridAfter w:val="1"/>
          <w:wAfter w:w="13" w:type="dxa"/>
          <w:trHeight w:val="360"/>
          <w:jc w:val="center"/>
        </w:trPr>
        <w:tc>
          <w:tcPr>
            <w:tcW w:w="9283" w:type="dxa"/>
            <w:gridSpan w:val="8"/>
            <w:tcBorders>
              <w:top w:val="nil"/>
              <w:left w:val="single" w:sz="4" w:space="0" w:color="auto"/>
              <w:bottom w:val="single" w:sz="4" w:space="0" w:color="auto"/>
              <w:right w:val="single" w:sz="4" w:space="0" w:color="auto"/>
            </w:tcBorders>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TÁRSAS KOMPETENCIÁK</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Irányíthatóság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Határozottság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Irányítási készség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gridAfter w:val="1"/>
          <w:wAfter w:w="13" w:type="dxa"/>
          <w:trHeight w:val="360"/>
          <w:jc w:val="center"/>
        </w:trPr>
        <w:tc>
          <w:tcPr>
            <w:tcW w:w="9283" w:type="dxa"/>
            <w:gridSpan w:val="8"/>
            <w:tcBorders>
              <w:top w:val="nil"/>
              <w:left w:val="single" w:sz="4" w:space="0" w:color="auto"/>
              <w:bottom w:val="single" w:sz="4" w:space="0" w:color="auto"/>
              <w:right w:val="single" w:sz="4" w:space="0" w:color="auto"/>
            </w:tcBorders>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MÓDSZER KOMPETENCIÁK</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Gyakorlatias feladatértelmezés</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Áttekintő képesség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r w:rsidR="00DB7AC1" w:rsidRPr="00482ADB">
        <w:trPr>
          <w:trHeight w:val="300"/>
          <w:jc w:val="center"/>
        </w:trPr>
        <w:tc>
          <w:tcPr>
            <w:tcW w:w="5429" w:type="dxa"/>
            <w:tcBorders>
              <w:top w:val="nil"/>
              <w:left w:val="single" w:sz="4" w:space="0" w:color="auto"/>
              <w:bottom w:val="single" w:sz="4" w:space="0" w:color="auto"/>
              <w:right w:val="single" w:sz="4" w:space="0" w:color="auto"/>
            </w:tcBorders>
            <w:noWrap/>
            <w:vAlign w:val="center"/>
          </w:tcPr>
          <w:p w:rsidR="00DB7AC1" w:rsidRPr="00482ADB" w:rsidRDefault="00DB7AC1" w:rsidP="00E6525F">
            <w:pPr>
              <w:spacing w:after="0" w:line="240" w:lineRule="auto"/>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Körültekintés, elővigyázatosság</w:t>
            </w:r>
          </w:p>
        </w:tc>
        <w:tc>
          <w:tcPr>
            <w:tcW w:w="624" w:type="dxa"/>
            <w:tcBorders>
              <w:top w:val="single" w:sz="4" w:space="0" w:color="auto"/>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98" w:type="dxa"/>
            <w:tcBorders>
              <w:top w:val="nil"/>
              <w:left w:val="single" w:sz="4" w:space="0" w:color="auto"/>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607"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576" w:type="dxa"/>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DB7AC1" w:rsidRPr="00482ADB" w:rsidRDefault="00DB7AC1" w:rsidP="00E6525F">
            <w:pPr>
              <w:spacing w:after="0" w:line="240" w:lineRule="auto"/>
              <w:jc w:val="center"/>
              <w:rPr>
                <w:rFonts w:ascii="Palatino Linotype" w:hAnsi="Palatino Linotype" w:cs="Palatino Linotype"/>
                <w:sz w:val="20"/>
                <w:szCs w:val="20"/>
                <w:lang w:eastAsia="hu-HU"/>
              </w:rPr>
            </w:pPr>
            <w:r w:rsidRPr="00482ADB">
              <w:rPr>
                <w:rFonts w:ascii="Palatino Linotype" w:hAnsi="Palatino Linotype" w:cs="Palatino Linotype"/>
                <w:sz w:val="20"/>
                <w:szCs w:val="20"/>
                <w:lang w:eastAsia="hu-HU"/>
              </w:rPr>
              <w:t>x</w:t>
            </w:r>
          </w:p>
        </w:tc>
      </w:tr>
    </w:tbl>
    <w:p w:rsidR="00063FA1" w:rsidRDefault="00063FA1" w:rsidP="00E6525F">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063FA1" w:rsidRDefault="00063FA1">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DB7AC1" w:rsidRPr="00FD385B" w:rsidRDefault="00DB7AC1" w:rsidP="00E6525F">
      <w:pPr>
        <w:widowControl w:val="0"/>
        <w:numPr>
          <w:ilvl w:val="0"/>
          <w:numId w:val="10"/>
        </w:numPr>
        <w:suppressAutoHyphens/>
        <w:spacing w:after="0" w:line="240" w:lineRule="auto"/>
        <w:rPr>
          <w:rFonts w:ascii="Palatino Linotype" w:hAnsi="Palatino Linotype" w:cs="Palatino Linotype"/>
          <w:b/>
          <w:bCs/>
          <w:sz w:val="24"/>
          <w:szCs w:val="24"/>
          <w:lang w:eastAsia="hu-HU"/>
        </w:rPr>
      </w:pPr>
      <w:r w:rsidRPr="00FD385B">
        <w:rPr>
          <w:rFonts w:ascii="Palatino Linotype" w:hAnsi="Palatino Linotype" w:cs="Palatino Linotype"/>
          <w:b/>
          <w:bCs/>
          <w:sz w:val="24"/>
          <w:szCs w:val="24"/>
          <w:lang w:eastAsia="hu-HU"/>
        </w:rPr>
        <w:lastRenderedPageBreak/>
        <w:t>Forgácsoló alapismeretek tantárgy</w:t>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00CF7526">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 128 </w:t>
      </w:r>
      <w:r w:rsidRPr="00FD385B">
        <w:rPr>
          <w:rFonts w:ascii="Palatino Linotype" w:hAnsi="Palatino Linotype" w:cs="Palatino Linotype"/>
          <w:b/>
          <w:bCs/>
          <w:sz w:val="24"/>
          <w:szCs w:val="24"/>
          <w:lang w:eastAsia="hu-HU"/>
        </w:rPr>
        <w:t>óra</w:t>
      </w:r>
    </w:p>
    <w:p w:rsidR="00DB7AC1" w:rsidRPr="00FD385B"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widowControl w:val="0"/>
        <w:numPr>
          <w:ilvl w:val="1"/>
          <w:numId w:val="17"/>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 tantárgy tanításának célja</w:t>
      </w:r>
    </w:p>
    <w:p w:rsidR="00DB7AC1" w:rsidRPr="00FD385B" w:rsidRDefault="00DB7AC1" w:rsidP="00E6525F">
      <w:pPr>
        <w:autoSpaceDE w:val="0"/>
        <w:autoSpaceDN w:val="0"/>
        <w:adjustRightInd w:val="0"/>
        <w:spacing w:after="0" w:line="240" w:lineRule="auto"/>
        <w:ind w:left="426"/>
        <w:jc w:val="both"/>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A Forgácsolási alapismeretek elméleti tantárgy célja, a gépipar területén alkalmazott forgácsoló alapeljárások jellemzőinek és alkalmazási területeinek megismertetése. A tanulók ismerjék meg a szabványok, táblázatok, gépkönyvek kezelésének szabályait a szükséges technológiai folyamat kiválasztásához.</w:t>
      </w:r>
    </w:p>
    <w:p w:rsidR="00DB7AC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pStyle w:val="Listaszerbekezds"/>
        <w:widowControl w:val="0"/>
        <w:numPr>
          <w:ilvl w:val="1"/>
          <w:numId w:val="17"/>
        </w:numPr>
        <w:suppressAutoHyphens/>
        <w:spacing w:after="0" w:line="240" w:lineRule="auto"/>
        <w:rPr>
          <w:rFonts w:ascii="Palatino Linotype" w:hAnsi="Palatino Linotype" w:cs="Palatino Linotype"/>
          <w:b/>
          <w:bCs/>
          <w:sz w:val="24"/>
          <w:szCs w:val="24"/>
          <w:lang w:eastAsia="hu-HU"/>
        </w:rPr>
      </w:pPr>
      <w:r w:rsidRPr="008A5C56">
        <w:rPr>
          <w:rFonts w:ascii="Palatino Linotype" w:hAnsi="Palatino Linotype" w:cs="Palatino Linotype"/>
          <w:b/>
          <w:bCs/>
          <w:sz w:val="24"/>
          <w:szCs w:val="24"/>
          <w:lang w:eastAsia="hu-HU"/>
        </w:rPr>
        <w:t xml:space="preserve"> Kapcsolódó közismereti, szakmai tartalmak</w:t>
      </w:r>
    </w:p>
    <w:p w:rsidR="00DB7AC1" w:rsidRDefault="00DB7AC1" w:rsidP="00E6525F">
      <w:pPr>
        <w:pStyle w:val="Listaszerbekezds"/>
        <w:widowControl w:val="0"/>
        <w:suppressAutoHyphens/>
        <w:spacing w:after="0" w:line="240" w:lineRule="auto"/>
        <w:ind w:left="360"/>
        <w:jc w:val="both"/>
        <w:rPr>
          <w:rFonts w:ascii="Palatino Linotype" w:hAnsi="Palatino Linotype" w:cs="Palatino Linotype"/>
          <w:sz w:val="24"/>
          <w:szCs w:val="24"/>
        </w:rPr>
      </w:pPr>
      <w:r w:rsidRPr="008A5C56">
        <w:rPr>
          <w:rFonts w:ascii="Palatino Linotype" w:hAnsi="Palatino Linotype" w:cs="Palatino Linotype"/>
          <w:sz w:val="24"/>
          <w:szCs w:val="24"/>
          <w:lang w:eastAsia="hu-HU"/>
        </w:rPr>
        <w:t>A</w:t>
      </w:r>
      <w:r>
        <w:rPr>
          <w:rFonts w:ascii="Palatino Linotype" w:hAnsi="Palatino Linotype" w:cs="Palatino Linotype"/>
          <w:sz w:val="24"/>
          <w:szCs w:val="24"/>
          <w:lang w:eastAsia="hu-HU"/>
        </w:rPr>
        <w:t xml:space="preserve"> Gépészeti munkabiztonság és környezetvédelem és a Gépészeti alapozó feladatok szakmai követelménymodulok. </w:t>
      </w:r>
      <w:r>
        <w:rPr>
          <w:rFonts w:ascii="Palatino Linotype" w:hAnsi="Palatino Linotype" w:cs="Palatino Linotype"/>
          <w:sz w:val="24"/>
          <w:szCs w:val="24"/>
        </w:rPr>
        <w:t xml:space="preserve">A közismereti kerettanterv matematika, kémia, fizika témaköreinek használata. </w:t>
      </w:r>
    </w:p>
    <w:p w:rsidR="00CF7526" w:rsidRPr="004B7EEE" w:rsidRDefault="00CF7526" w:rsidP="00E6525F">
      <w:pPr>
        <w:pStyle w:val="Listaszerbekezds"/>
        <w:widowControl w:val="0"/>
        <w:suppressAutoHyphens/>
        <w:spacing w:after="0" w:line="240" w:lineRule="auto"/>
        <w:ind w:left="360"/>
        <w:jc w:val="both"/>
        <w:rPr>
          <w:rFonts w:ascii="Palatino Linotype" w:hAnsi="Palatino Linotype" w:cs="Palatino Linotype"/>
          <w:sz w:val="24"/>
          <w:szCs w:val="24"/>
        </w:rPr>
      </w:pPr>
    </w:p>
    <w:p w:rsidR="00DB7AC1" w:rsidRPr="00CF7526" w:rsidRDefault="00DB7AC1" w:rsidP="00E6525F">
      <w:pPr>
        <w:pStyle w:val="Listaszerbekezds"/>
        <w:widowControl w:val="0"/>
        <w:numPr>
          <w:ilvl w:val="1"/>
          <w:numId w:val="18"/>
        </w:numPr>
        <w:suppressAutoHyphens/>
        <w:spacing w:after="0" w:line="240" w:lineRule="auto"/>
        <w:rPr>
          <w:rFonts w:ascii="Palatino Linotype" w:hAnsi="Palatino Linotype" w:cs="Palatino Linotype"/>
          <w:b/>
          <w:bCs/>
          <w:sz w:val="24"/>
          <w:szCs w:val="24"/>
          <w:lang w:eastAsia="hu-HU"/>
        </w:rPr>
      </w:pPr>
      <w:r w:rsidRPr="00CF7526">
        <w:rPr>
          <w:rFonts w:ascii="Palatino Linotype" w:hAnsi="Palatino Linotype" w:cs="Palatino Linotype"/>
          <w:b/>
          <w:bCs/>
          <w:sz w:val="24"/>
          <w:szCs w:val="24"/>
          <w:lang w:eastAsia="hu-HU"/>
        </w:rPr>
        <w:t>Témakörök</w:t>
      </w:r>
    </w:p>
    <w:p w:rsidR="00DB7AC1" w:rsidRPr="00FD385B"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numPr>
          <w:ilvl w:val="2"/>
          <w:numId w:val="18"/>
        </w:numPr>
        <w:spacing w:after="0" w:line="240" w:lineRule="auto"/>
        <w:rPr>
          <w:rFonts w:ascii="Palatino Linotype" w:hAnsi="Palatino Linotype" w:cs="Palatino Linotype"/>
          <w:b/>
          <w:bCs/>
          <w:sz w:val="24"/>
          <w:szCs w:val="24"/>
          <w:lang w:eastAsia="hu-HU"/>
        </w:rPr>
      </w:pPr>
      <w:r w:rsidRPr="00FD385B">
        <w:rPr>
          <w:rFonts w:ascii="Palatino Linotype" w:hAnsi="Palatino Linotype" w:cs="Palatino Linotype"/>
          <w:b/>
          <w:bCs/>
          <w:sz w:val="24"/>
          <w:szCs w:val="24"/>
          <w:lang w:eastAsia="hu-HU"/>
        </w:rPr>
        <w:t>Forgácsolási alapismeretek</w:t>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00CF7526">
        <w:rPr>
          <w:rFonts w:ascii="Palatino Linotype" w:hAnsi="Palatino Linotype" w:cs="Palatino Linotype"/>
          <w:b/>
          <w:bCs/>
          <w:sz w:val="24"/>
          <w:szCs w:val="24"/>
          <w:lang w:eastAsia="hu-HU"/>
        </w:rPr>
        <w:t xml:space="preserve">          </w:t>
      </w:r>
      <w:r>
        <w:rPr>
          <w:rFonts w:ascii="Palatino Linotype" w:hAnsi="Palatino Linotype" w:cs="Palatino Linotype"/>
          <w:b/>
          <w:bCs/>
          <w:i/>
          <w:iCs/>
          <w:sz w:val="24"/>
          <w:szCs w:val="24"/>
          <w:lang w:eastAsia="hu-HU"/>
        </w:rPr>
        <w:t xml:space="preserve">32 </w:t>
      </w:r>
      <w:r w:rsidRPr="00FD385B">
        <w:rPr>
          <w:rFonts w:ascii="Palatino Linotype" w:hAnsi="Palatino Linotype" w:cs="Palatino Linotype"/>
          <w:b/>
          <w:bCs/>
          <w:i/>
          <w:iCs/>
          <w:sz w:val="24"/>
          <w:szCs w:val="24"/>
          <w:lang w:eastAsia="hu-HU"/>
        </w:rPr>
        <w:t>óra</w:t>
      </w:r>
    </w:p>
    <w:p w:rsidR="00DB7AC1" w:rsidRPr="00FD385B" w:rsidRDefault="00DB7AC1" w:rsidP="00E6525F">
      <w:pPr>
        <w:spacing w:after="0" w:line="240" w:lineRule="auto"/>
        <w:ind w:firstLine="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A forgácsolás fogalma, fajtái.</w:t>
      </w:r>
    </w:p>
    <w:p w:rsidR="00DB7AC1" w:rsidRPr="00FD385B"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A forgácsoló mozgások.</w:t>
      </w:r>
    </w:p>
    <w:p w:rsidR="00DB7AC1" w:rsidRPr="00FD385B" w:rsidRDefault="00DB7AC1" w:rsidP="00E6525F">
      <w:pPr>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Fogácsolás-technológiai alapfogalmak.</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Készülékezési alapfogalmak.</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készülékek általános jellemzése.</w:t>
      </w:r>
    </w:p>
    <w:p w:rsidR="00DB7AC1" w:rsidRPr="00FD385B"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Szerszámbefogó, szerszámbeállító és szerszámvezető készülékek.</w:t>
      </w:r>
    </w:p>
    <w:p w:rsidR="00DB7AC1" w:rsidRPr="00FD385B"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Forgácsoló alapeljárások.</w:t>
      </w:r>
    </w:p>
    <w:p w:rsidR="00DB7AC1" w:rsidRPr="00FD385B" w:rsidRDefault="00DB7AC1" w:rsidP="00E6525F">
      <w:pPr>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A forgácsoló alapeljárások gépei</w:t>
      </w:r>
      <w:r>
        <w:rPr>
          <w:rFonts w:ascii="Palatino Linotype" w:hAnsi="Palatino Linotype" w:cs="Palatino Linotype"/>
          <w:sz w:val="24"/>
          <w:szCs w:val="24"/>
          <w:lang w:eastAsia="hu-HU"/>
        </w:rPr>
        <w:t>, szerszámai, élgeometriája, szabványai</w:t>
      </w:r>
      <w:r w:rsidRPr="00FD385B">
        <w:rPr>
          <w:rFonts w:ascii="Palatino Linotype" w:hAnsi="Palatino Linotype" w:cs="Palatino Linotype"/>
          <w:sz w:val="24"/>
          <w:szCs w:val="24"/>
          <w:lang w:eastAsia="hu-HU"/>
        </w:rPr>
        <w:t>.</w:t>
      </w:r>
    </w:p>
    <w:p w:rsidR="00DB7AC1" w:rsidRPr="00FD385B"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Szerszám és gép kiválasztása.</w:t>
      </w:r>
    </w:p>
    <w:p w:rsidR="00DB7AC1" w:rsidRPr="00FD385B" w:rsidRDefault="00DB7AC1" w:rsidP="00E6525F">
      <w:pPr>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Technológiai adatok meghatározása</w:t>
      </w:r>
      <w:r>
        <w:rPr>
          <w:rFonts w:ascii="Palatino Linotype" w:hAnsi="Palatino Linotype" w:cs="Palatino Linotype"/>
          <w:sz w:val="24"/>
          <w:szCs w:val="24"/>
          <w:lang w:eastAsia="hu-HU"/>
        </w:rPr>
        <w:t xml:space="preserve"> (fajlagos forgácsoló erő, forgácsolási teljesítmény, stb.)</w:t>
      </w:r>
      <w:r w:rsidRPr="00FD385B">
        <w:rPr>
          <w:rFonts w:ascii="Palatino Linotype" w:hAnsi="Palatino Linotype" w:cs="Palatino Linotype"/>
          <w:sz w:val="24"/>
          <w:szCs w:val="24"/>
          <w:lang w:eastAsia="hu-HU"/>
        </w:rPr>
        <w:t>.</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Az élettartamot befolyásoló tényezők.</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Az esztergálás technológiája.</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gyalulás, vésés technológiája.</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fúrás, furatmegmunkálás technológiája.</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marás technológiája.</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köszörülés technológiája.</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Aggregát célgépek, gépsorok.</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Lemezmegmunkálások.</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fogazás, a fogaskerékgyártás technológiája.</w:t>
      </w:r>
    </w:p>
    <w:p w:rsidR="00DB7AC1"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Finomfelületi megmunkálások.</w:t>
      </w:r>
    </w:p>
    <w:p w:rsidR="00DB7AC1" w:rsidRPr="00FD385B" w:rsidRDefault="00DB7AC1" w:rsidP="00E6525F">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Korszerű technológiák a megmunkálásokban: ultrahang, lézer, stb..</w:t>
      </w:r>
    </w:p>
    <w:p w:rsidR="00DB7AC1" w:rsidRPr="00FD385B" w:rsidRDefault="00DB7AC1" w:rsidP="00E6525F">
      <w:pPr>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Elérhető pontosság és felületi érdesség.</w:t>
      </w:r>
    </w:p>
    <w:p w:rsidR="00DB7AC1" w:rsidRPr="00FD385B"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Az egyes forgácsoló eljárások biztonságtechnikai követelményeinek előírása.</w:t>
      </w:r>
    </w:p>
    <w:p w:rsidR="00DB7AC1" w:rsidRPr="00FD385B" w:rsidRDefault="00DB7AC1" w:rsidP="00E6525F">
      <w:pPr>
        <w:spacing w:after="0" w:line="240" w:lineRule="auto"/>
        <w:ind w:left="709"/>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A forgácsoló erő-, teljesítményszükséglet és gépi idő számítása</w:t>
      </w:r>
      <w:r>
        <w:rPr>
          <w:rFonts w:ascii="Palatino Linotype" w:hAnsi="Palatino Linotype" w:cs="Palatino Linotype"/>
          <w:sz w:val="24"/>
          <w:szCs w:val="24"/>
          <w:lang w:eastAsia="hu-HU"/>
        </w:rPr>
        <w:t xml:space="preserve"> a különböző technológiák esetében.</w:t>
      </w:r>
    </w:p>
    <w:p w:rsidR="00DB7AC1" w:rsidRPr="00FD385B" w:rsidRDefault="00DB7AC1" w:rsidP="00E6525F">
      <w:pPr>
        <w:spacing w:after="0" w:line="240" w:lineRule="auto"/>
        <w:ind w:firstLine="540"/>
        <w:rPr>
          <w:rFonts w:ascii="Palatino Linotype" w:hAnsi="Palatino Linotype" w:cs="Palatino Linotype"/>
          <w:sz w:val="24"/>
          <w:szCs w:val="24"/>
          <w:lang w:eastAsia="hu-HU"/>
        </w:rPr>
      </w:pPr>
    </w:p>
    <w:p w:rsidR="00DB7AC1" w:rsidRPr="00FD385B" w:rsidRDefault="00DB7AC1" w:rsidP="00E6525F">
      <w:pPr>
        <w:numPr>
          <w:ilvl w:val="2"/>
          <w:numId w:val="18"/>
        </w:numPr>
        <w:spacing w:after="0" w:line="240" w:lineRule="auto"/>
        <w:ind w:left="1190" w:hanging="481"/>
        <w:rPr>
          <w:rFonts w:ascii="Palatino Linotype" w:hAnsi="Palatino Linotype" w:cs="Palatino Linotype"/>
          <w:b/>
          <w:bCs/>
          <w:sz w:val="24"/>
          <w:szCs w:val="24"/>
          <w:lang w:eastAsia="hu-HU"/>
        </w:rPr>
      </w:pPr>
      <w:r w:rsidRPr="00FD385B">
        <w:rPr>
          <w:rFonts w:ascii="Palatino Linotype" w:hAnsi="Palatino Linotype" w:cs="Palatino Linotype"/>
          <w:b/>
          <w:bCs/>
          <w:sz w:val="24"/>
          <w:szCs w:val="24"/>
          <w:lang w:eastAsia="hu-HU"/>
        </w:rPr>
        <w:lastRenderedPageBreak/>
        <w:t>Anyagválasztás</w:t>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sidDel="002E71B8">
        <w:rPr>
          <w:rFonts w:ascii="Palatino Linotype" w:hAnsi="Palatino Linotype" w:cs="Palatino Linotype"/>
          <w:b/>
          <w:bCs/>
          <w:sz w:val="24"/>
          <w:szCs w:val="24"/>
          <w:lang w:eastAsia="hu-HU"/>
        </w:rPr>
        <w:tab/>
      </w:r>
      <w:r w:rsidR="00CF7526">
        <w:rPr>
          <w:rFonts w:ascii="Palatino Linotype" w:hAnsi="Palatino Linotype" w:cs="Palatino Linotype"/>
          <w:b/>
          <w:bCs/>
          <w:sz w:val="24"/>
          <w:szCs w:val="24"/>
          <w:lang w:eastAsia="hu-HU"/>
        </w:rPr>
        <w:t xml:space="preserve">           </w:t>
      </w:r>
      <w:r>
        <w:rPr>
          <w:rFonts w:ascii="Palatino Linotype" w:hAnsi="Palatino Linotype" w:cs="Palatino Linotype"/>
          <w:b/>
          <w:bCs/>
          <w:i/>
          <w:iCs/>
          <w:sz w:val="24"/>
          <w:szCs w:val="24"/>
          <w:lang w:eastAsia="hu-HU"/>
        </w:rPr>
        <w:t xml:space="preserve">32 </w:t>
      </w:r>
      <w:r w:rsidRPr="00FD385B">
        <w:rPr>
          <w:rFonts w:ascii="Palatino Linotype" w:hAnsi="Palatino Linotype" w:cs="Palatino Linotype"/>
          <w:b/>
          <w:bCs/>
          <w:i/>
          <w:iCs/>
          <w:sz w:val="24"/>
          <w:szCs w:val="24"/>
          <w:lang w:eastAsia="hu-HU"/>
        </w:rPr>
        <w:t>óra</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ipari vasötvözetek csoportosítása:</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ötvözők és szennyezők hatása az acélok tulajdonságaira.</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acélok osztályozása és jelölései a MSZ és EN szerint.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 vas- és acélöntvények osztályozása és jelölései a MSZ és EN szerint.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alumínium ötvözőanyagai, ötvözeteinek osztályozása és jelölései az MSZ és EN</w:t>
      </w:r>
      <w:r>
        <w:rPr>
          <w:rFonts w:ascii="Palatino Linotype" w:hAnsi="Palatino Linotype" w:cs="Palatino Linotype"/>
          <w:sz w:val="24"/>
          <w:szCs w:val="24"/>
          <w:lang w:eastAsia="hu-HU"/>
        </w:rPr>
        <w:t xml:space="preserve"> </w:t>
      </w:r>
      <w:r w:rsidRPr="00386CFD">
        <w:rPr>
          <w:rFonts w:ascii="Palatino Linotype" w:hAnsi="Palatino Linotype" w:cs="Palatino Linotype"/>
          <w:sz w:val="24"/>
          <w:szCs w:val="24"/>
          <w:lang w:eastAsia="hu-HU"/>
        </w:rPr>
        <w:t>szerint</w:t>
      </w:r>
      <w:r>
        <w:rPr>
          <w:rFonts w:ascii="Palatino Linotype" w:hAnsi="Palatino Linotype" w:cs="Palatino Linotype"/>
          <w:sz w:val="24"/>
          <w:szCs w:val="24"/>
          <w:lang w:eastAsia="hu-HU"/>
        </w:rPr>
        <w: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 réz ötvözőanyagai, ötvözeteinek osztályozása és jelölései az MSZ és EN szerint</w:t>
      </w:r>
      <w:r>
        <w:rPr>
          <w:rFonts w:ascii="Palatino Linotype" w:hAnsi="Palatino Linotype" w:cs="Palatino Linotype"/>
          <w:sz w:val="24"/>
          <w:szCs w:val="24"/>
          <w:lang w:eastAsia="hu-HU"/>
        </w:rPr>
        <w: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ón, ólom és a horgany ötvözőanyagai, ötvözeteinek osztályozása és jelölései az MSZ</w:t>
      </w:r>
      <w:r>
        <w:rPr>
          <w:rFonts w:ascii="Palatino Linotype" w:hAnsi="Palatino Linotype" w:cs="Palatino Linotype"/>
          <w:sz w:val="24"/>
          <w:szCs w:val="24"/>
          <w:lang w:eastAsia="hu-HU"/>
        </w:rPr>
        <w:t xml:space="preserve"> </w:t>
      </w:r>
      <w:r w:rsidRPr="00386CFD">
        <w:rPr>
          <w:rFonts w:ascii="Palatino Linotype" w:hAnsi="Palatino Linotype" w:cs="Palatino Linotype"/>
          <w:sz w:val="24"/>
          <w:szCs w:val="24"/>
          <w:lang w:eastAsia="hu-HU"/>
        </w:rPr>
        <w:t>és EN szerint</w:t>
      </w:r>
      <w:r>
        <w:rPr>
          <w:rFonts w:ascii="Palatino Linotype" w:hAnsi="Palatino Linotype" w:cs="Palatino Linotype"/>
          <w:sz w:val="24"/>
          <w:szCs w:val="24"/>
          <w:lang w:eastAsia="hu-HU"/>
        </w:rPr>
        <w: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Anyagkiválasztás</w:t>
      </w:r>
      <w:r>
        <w:rPr>
          <w:rFonts w:ascii="Palatino Linotype" w:hAnsi="Palatino Linotype" w:cs="Palatino Linotype"/>
          <w:sz w:val="24"/>
          <w:szCs w:val="24"/>
          <w:lang w:eastAsia="hu-HU"/>
        </w:rPr>
        <w: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Anyagok tulajdonságai (mechanikai, technológiai)</w:t>
      </w:r>
      <w:r>
        <w:rPr>
          <w:rFonts w:ascii="Palatino Linotype" w:hAnsi="Palatino Linotype" w:cs="Palatino Linotype"/>
          <w:sz w:val="24"/>
          <w:szCs w:val="24"/>
          <w:lang w:eastAsia="hu-HU"/>
        </w:rPr>
        <w: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anyagkiválasztás műszaki, gazdasági szempontjai</w:t>
      </w:r>
      <w:r>
        <w:rPr>
          <w:rFonts w:ascii="Palatino Linotype" w:hAnsi="Palatino Linotype" w:cs="Palatino Linotype"/>
          <w:sz w:val="24"/>
          <w:szCs w:val="24"/>
          <w:lang w:eastAsia="hu-HU"/>
        </w:rPr>
        <w:t>.</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anyagok kikeresése táblázatokból és szabványokból</w:t>
      </w:r>
      <w:r>
        <w:rPr>
          <w:rFonts w:ascii="Palatino Linotype" w:hAnsi="Palatino Linotype" w:cs="Palatino Linotype"/>
          <w:sz w:val="24"/>
          <w:szCs w:val="24"/>
          <w:lang w:eastAsia="hu-HU"/>
        </w:rPr>
        <w:t>.</w:t>
      </w:r>
    </w:p>
    <w:p w:rsidR="00DB7AC1" w:rsidRPr="00386CFD" w:rsidRDefault="00DB7AC1" w:rsidP="00E6525F">
      <w:pPr>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 kohászati félkész termékek méretszabványai és műszaki szállítási előírások</w:t>
      </w:r>
      <w:r>
        <w:rPr>
          <w:rFonts w:ascii="Palatino Linotype" w:hAnsi="Palatino Linotype" w:cs="Palatino Linotype"/>
          <w:sz w:val="24"/>
          <w:szCs w:val="24"/>
          <w:lang w:eastAsia="hu-HU"/>
        </w:rPr>
        <w:t>.</w:t>
      </w:r>
    </w:p>
    <w:p w:rsidR="00DB7AC1" w:rsidRPr="00386CFD" w:rsidRDefault="00DB7AC1" w:rsidP="00E6525F">
      <w:pPr>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Az anyagok összetétel</w:t>
      </w:r>
      <w:r>
        <w:rPr>
          <w:rFonts w:ascii="Palatino Linotype" w:hAnsi="Palatino Linotype" w:cs="Palatino Linotype"/>
          <w:sz w:val="24"/>
          <w:szCs w:val="24"/>
          <w:lang w:eastAsia="hu-HU"/>
        </w:rPr>
        <w:t>e</w:t>
      </w:r>
      <w:r w:rsidRPr="00386CFD">
        <w:rPr>
          <w:rFonts w:ascii="Palatino Linotype" w:hAnsi="Palatino Linotype" w:cs="Palatino Linotype"/>
          <w:sz w:val="24"/>
          <w:szCs w:val="24"/>
          <w:lang w:eastAsia="hu-HU"/>
        </w:rPr>
        <w:t>, mechanikai, technológiai, szövetszerkezeti tulajdonságai</w:t>
      </w:r>
      <w:r>
        <w:rPr>
          <w:rFonts w:ascii="Palatino Linotype" w:hAnsi="Palatino Linotype" w:cs="Palatino Linotype"/>
          <w:sz w:val="24"/>
          <w:szCs w:val="24"/>
          <w:lang w:eastAsia="hu-HU"/>
        </w:rPr>
        <w:t>,</w:t>
      </w:r>
      <w:r w:rsidRPr="00386CFD">
        <w:rPr>
          <w:rFonts w:ascii="Palatino Linotype" w:hAnsi="Palatino Linotype" w:cs="Palatino Linotype"/>
          <w:sz w:val="24"/>
          <w:szCs w:val="24"/>
          <w:lang w:eastAsia="hu-HU"/>
        </w:rPr>
        <w:t xml:space="preserve"> szabványok használatával </w:t>
      </w:r>
      <w:r>
        <w:rPr>
          <w:rFonts w:ascii="Palatino Linotype" w:hAnsi="Palatino Linotype" w:cs="Palatino Linotype"/>
          <w:sz w:val="24"/>
          <w:szCs w:val="24"/>
          <w:lang w:eastAsia="hu-HU"/>
        </w:rPr>
        <w:t xml:space="preserve">való </w:t>
      </w:r>
      <w:r w:rsidRPr="00386CFD">
        <w:rPr>
          <w:rFonts w:ascii="Palatino Linotype" w:hAnsi="Palatino Linotype" w:cs="Palatino Linotype"/>
          <w:sz w:val="24"/>
          <w:szCs w:val="24"/>
          <w:lang w:eastAsia="hu-HU"/>
        </w:rPr>
        <w:t>kiválaszt</w:t>
      </w:r>
      <w:r>
        <w:rPr>
          <w:rFonts w:ascii="Palatino Linotype" w:hAnsi="Palatino Linotype" w:cs="Palatino Linotype"/>
          <w:sz w:val="24"/>
          <w:szCs w:val="24"/>
          <w:lang w:eastAsia="hu-HU"/>
        </w:rPr>
        <w:t>ása.</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 gazdaságos anyagfelhasználást és a megkívánt mechanikai tulajdonságokat biztosító</w:t>
      </w:r>
      <w:r>
        <w:rPr>
          <w:rFonts w:ascii="Palatino Linotype" w:hAnsi="Palatino Linotype" w:cs="Palatino Linotype"/>
          <w:sz w:val="24"/>
          <w:szCs w:val="24"/>
          <w:lang w:eastAsia="hu-HU"/>
        </w:rPr>
        <w:t xml:space="preserve"> </w:t>
      </w:r>
      <w:r w:rsidRPr="00386CFD">
        <w:rPr>
          <w:rFonts w:ascii="Palatino Linotype" w:hAnsi="Palatino Linotype" w:cs="Palatino Linotype"/>
          <w:sz w:val="24"/>
          <w:szCs w:val="24"/>
          <w:lang w:eastAsia="hu-HU"/>
        </w:rPr>
        <w:t>előgyártmány kiválasztása táblázatok használatával.</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 gyártáshoz szükséges szerszám anyagminőségének helyes megválasztás</w:t>
      </w:r>
      <w:r>
        <w:rPr>
          <w:rFonts w:ascii="Palatino Linotype" w:hAnsi="Palatino Linotype" w:cs="Palatino Linotype"/>
          <w:sz w:val="24"/>
          <w:szCs w:val="24"/>
          <w:lang w:eastAsia="hu-HU"/>
        </w:rPr>
        <w:t>a.</w:t>
      </w:r>
    </w:p>
    <w:p w:rsidR="00DB7AC1" w:rsidRPr="00386CFD"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386CFD">
        <w:rPr>
          <w:rFonts w:ascii="Palatino Linotype" w:hAnsi="Palatino Linotype" w:cs="Palatino Linotype"/>
          <w:sz w:val="24"/>
          <w:szCs w:val="24"/>
          <w:lang w:eastAsia="hu-HU"/>
        </w:rPr>
        <w:t>z anyag mechanikai és technológiai tulajdonságainak (keménység, kopásállóság, egyneműség, feszültségmentesség, szemcseméret, szemcseszerkezet) célirányos megválasztása.</w:t>
      </w:r>
    </w:p>
    <w:p w:rsidR="00DB7AC1" w:rsidRPr="00386CFD" w:rsidRDefault="00DB7AC1" w:rsidP="00E6525F">
      <w:pPr>
        <w:spacing w:after="0" w:line="240" w:lineRule="auto"/>
        <w:ind w:left="709"/>
        <w:rPr>
          <w:rFonts w:ascii="Palatino Linotype" w:hAnsi="Palatino Linotype" w:cs="Palatino Linotype"/>
          <w:sz w:val="24"/>
          <w:szCs w:val="24"/>
          <w:lang w:eastAsia="hu-HU"/>
        </w:rPr>
      </w:pPr>
      <w:r w:rsidRPr="00386CFD">
        <w:rPr>
          <w:rFonts w:ascii="Palatino Linotype" w:hAnsi="Palatino Linotype" w:cs="Palatino Linotype"/>
          <w:sz w:val="24"/>
          <w:szCs w:val="24"/>
          <w:lang w:eastAsia="hu-HU"/>
        </w:rPr>
        <w:t>A legjobban megfelelő hűtő- és kenőanyagok kiválasztása.</w:t>
      </w:r>
    </w:p>
    <w:p w:rsidR="00DB7AC1" w:rsidRPr="00386CFD" w:rsidRDefault="00DB7AC1" w:rsidP="00E6525F">
      <w:pPr>
        <w:spacing w:after="0" w:line="240" w:lineRule="auto"/>
        <w:rPr>
          <w:rFonts w:ascii="Palatino Linotype" w:hAnsi="Palatino Linotype" w:cs="Palatino Linotype"/>
          <w:sz w:val="24"/>
          <w:szCs w:val="24"/>
          <w:lang w:eastAsia="hu-HU"/>
        </w:rPr>
      </w:pPr>
    </w:p>
    <w:p w:rsidR="00DB7AC1" w:rsidRPr="00FD385B" w:rsidRDefault="00DB7AC1" w:rsidP="00E6525F">
      <w:pPr>
        <w:numPr>
          <w:ilvl w:val="2"/>
          <w:numId w:val="18"/>
        </w:numPr>
        <w:spacing w:after="0" w:line="240" w:lineRule="auto"/>
        <w:ind w:left="1190" w:hanging="481"/>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Forgácsoló alapeljárások </w:t>
      </w:r>
      <w:r w:rsidRPr="00967DE2">
        <w:rPr>
          <w:rFonts w:ascii="Palatino Linotype" w:hAnsi="Palatino Linotype" w:cs="Palatino Linotype"/>
          <w:b/>
          <w:bCs/>
          <w:sz w:val="24"/>
          <w:szCs w:val="24"/>
          <w:lang w:eastAsia="hu-HU"/>
        </w:rPr>
        <w:t>tervezése</w:t>
      </w:r>
      <w:r w:rsidRPr="00967DE2" w:rsidDel="00967DE2">
        <w:rPr>
          <w:rFonts w:ascii="Palatino Linotype" w:hAnsi="Palatino Linotype" w:cs="Palatino Linotype"/>
          <w:b/>
          <w:bCs/>
          <w:sz w:val="24"/>
          <w:szCs w:val="24"/>
          <w:lang w:eastAsia="hu-HU"/>
        </w:rPr>
        <w:t xml:space="preserve"> </w:t>
      </w:r>
      <w:r w:rsidRPr="00FD385B" w:rsidDel="002E71B8">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00CF7526">
        <w:rPr>
          <w:rFonts w:ascii="Palatino Linotype" w:hAnsi="Palatino Linotype" w:cs="Palatino Linotype"/>
          <w:b/>
          <w:bCs/>
          <w:sz w:val="24"/>
          <w:szCs w:val="24"/>
          <w:lang w:eastAsia="hu-HU"/>
        </w:rPr>
        <w:t xml:space="preserve">            </w:t>
      </w:r>
      <w:r>
        <w:rPr>
          <w:rFonts w:ascii="Palatino Linotype" w:hAnsi="Palatino Linotype" w:cs="Palatino Linotype"/>
          <w:b/>
          <w:bCs/>
          <w:i/>
          <w:iCs/>
          <w:sz w:val="24"/>
          <w:szCs w:val="24"/>
          <w:lang w:eastAsia="hu-HU"/>
        </w:rPr>
        <w:t xml:space="preserve">32 </w:t>
      </w:r>
      <w:r w:rsidRPr="00FD385B">
        <w:rPr>
          <w:rFonts w:ascii="Palatino Linotype" w:hAnsi="Palatino Linotype" w:cs="Palatino Linotype"/>
          <w:b/>
          <w:bCs/>
          <w:i/>
          <w:iCs/>
          <w:sz w:val="24"/>
          <w:szCs w:val="24"/>
          <w:lang w:eastAsia="hu-HU"/>
        </w:rPr>
        <w:t>óra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Technológiai dokumentáció (műveletterv, műveleti sorrendterv, műveletirányítási terv) készítése.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Az alkatrészgyártáshoz szükséges anyag, félgyártmány meghatározása.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szerszám, gép, készülék, mérő- és ellenőrzőeszközök előírása.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gyártásra, szerelési és javítási technológiára vonatkozó munka-, baleset-, tűz- és környezetvédelmi utasítások előírása.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Szilárdsági számítások végzése.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Az anyag mechanikai tulajdonságainak megváltoztatását előidéző hőkezelő technológia kiválasztása, előírása.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Az alkatrészgyártáshoz szükséges forgácsoló eljárás helyes megválasztása.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Az egyes forgácsoló eljárásokhoz legjobban megfelelő hűtő–kenő anyagok</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kiválasztása.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Forgácsoló alapeljárások művelettervezése: a művelettervezés okmányai, ügyvitele, a műveleti utasítások tartalma, kidolgozása.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helyzet</w:t>
      </w:r>
      <w:r w:rsidR="00CF7526">
        <w:rPr>
          <w:rFonts w:ascii="Palatino Linotype" w:hAnsi="Palatino Linotype" w:cs="Palatino Linotype"/>
          <w:sz w:val="24"/>
          <w:szCs w:val="24"/>
          <w:lang w:eastAsia="hu-HU"/>
        </w:rPr>
        <w:t>-</w:t>
      </w:r>
      <w:r w:rsidRPr="0064374E">
        <w:rPr>
          <w:rFonts w:ascii="Palatino Linotype" w:hAnsi="Palatino Linotype" w:cs="Palatino Linotype"/>
          <w:sz w:val="24"/>
          <w:szCs w:val="24"/>
          <w:lang w:eastAsia="hu-HU"/>
        </w:rPr>
        <w:t>meghatározás és a bázisok szerepe.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technológiailag helyes konstrukció kialakítása.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lastRenderedPageBreak/>
        <w:t>Méretláncok törvénye.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méretlánc</w:t>
      </w:r>
      <w:r w:rsidR="00CF7526">
        <w:rPr>
          <w:rFonts w:ascii="Palatino Linotype" w:hAnsi="Palatino Linotype" w:cs="Palatino Linotype"/>
          <w:sz w:val="24"/>
          <w:szCs w:val="24"/>
          <w:lang w:eastAsia="hu-HU"/>
        </w:rPr>
        <w:t>-</w:t>
      </w:r>
      <w:r w:rsidRPr="0064374E">
        <w:rPr>
          <w:rFonts w:ascii="Palatino Linotype" w:hAnsi="Palatino Linotype" w:cs="Palatino Linotype"/>
          <w:sz w:val="24"/>
          <w:szCs w:val="24"/>
          <w:lang w:eastAsia="hu-HU"/>
        </w:rPr>
        <w:t>megoldás módszerei.</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ráhagyás fogalma, fajtái, jelentősége.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Gyártásközi hőkezelések tervezése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Az esztergálás, gyalulás–vésés, fúrás–furatmegmunkálás, marás forgácsolási adatai, szerszámai, kiválasztásuk szempontjai.</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gazdaságos technológiai adatok kiválasztása táblázatból.</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Elérhető</w:t>
      </w:r>
      <w:r w:rsidR="00CF7526">
        <w:rPr>
          <w:rFonts w:ascii="Palatino Linotype" w:hAnsi="Palatino Linotype" w:cs="Palatino Linotype"/>
          <w:sz w:val="24"/>
          <w:szCs w:val="24"/>
          <w:lang w:eastAsia="hu-HU"/>
        </w:rPr>
        <w:t xml:space="preserve"> pontosság és felületi érdesség</w:t>
      </w:r>
      <w:r w:rsidRPr="0064374E">
        <w:rPr>
          <w:rFonts w:ascii="Palatino Linotype" w:hAnsi="Palatino Linotype" w:cs="Palatino Linotype"/>
          <w:sz w:val="24"/>
          <w:szCs w:val="24"/>
          <w:lang w:eastAsia="hu-HU"/>
        </w:rPr>
        <w:t>hagyás.</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Kenőanyagok, a hűtőanyagok, a hűtő-kenő anyagok kiválasztása.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 forgácsoló erő-, teljesítményszükséglet és gépi idő számítása.</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Az esztergamunkák művelettervezése.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Gyalulás-vésés művelettervezése.</w:t>
      </w:r>
    </w:p>
    <w:p w:rsidR="00DB7AC1" w:rsidRPr="0064374E" w:rsidRDefault="00DB7AC1" w:rsidP="00E6525F">
      <w:pPr>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Fúrás-furatmegmunkálás művelettervezése.</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64374E">
        <w:rPr>
          <w:rFonts w:ascii="Palatino Linotype" w:hAnsi="Palatino Linotype" w:cs="Palatino Linotype"/>
          <w:sz w:val="24"/>
          <w:szCs w:val="24"/>
          <w:lang w:eastAsia="hu-HU"/>
        </w:rPr>
        <w:t>Marás művelettervezése.</w:t>
      </w:r>
    </w:p>
    <w:p w:rsidR="00DB7AC1" w:rsidRPr="00C5064C"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p>
    <w:p w:rsidR="00DB7AC1" w:rsidRPr="00FD385B" w:rsidRDefault="00DB7AC1" w:rsidP="00E6525F">
      <w:pPr>
        <w:numPr>
          <w:ilvl w:val="2"/>
          <w:numId w:val="18"/>
        </w:numPr>
        <w:spacing w:after="0" w:line="240" w:lineRule="auto"/>
        <w:ind w:left="1190" w:hanging="481"/>
        <w:rPr>
          <w:rFonts w:ascii="Palatino Linotype" w:hAnsi="Palatino Linotype" w:cs="Palatino Linotype"/>
          <w:sz w:val="24"/>
          <w:szCs w:val="24"/>
          <w:lang w:eastAsia="hu-HU"/>
        </w:rPr>
      </w:pPr>
      <w:r w:rsidRPr="00FD385B">
        <w:rPr>
          <w:rFonts w:ascii="Palatino Linotype" w:hAnsi="Palatino Linotype" w:cs="Palatino Linotype"/>
          <w:b/>
          <w:bCs/>
          <w:sz w:val="24"/>
          <w:szCs w:val="24"/>
          <w:lang w:eastAsia="hu-HU"/>
        </w:rPr>
        <w:t>CNC alapismeretek</w:t>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Pr>
          <w:rFonts w:ascii="Palatino Linotype" w:hAnsi="Palatino Linotype" w:cs="Palatino Linotype"/>
          <w:b/>
          <w:bCs/>
          <w:sz w:val="24"/>
          <w:szCs w:val="24"/>
          <w:lang w:eastAsia="hu-HU"/>
        </w:rPr>
        <w:tab/>
      </w:r>
      <w:r w:rsidRPr="00FD385B" w:rsidDel="002E71B8">
        <w:rPr>
          <w:rFonts w:ascii="Palatino Linotype" w:hAnsi="Palatino Linotype" w:cs="Palatino Linotype"/>
          <w:b/>
          <w:bCs/>
          <w:sz w:val="24"/>
          <w:szCs w:val="24"/>
          <w:lang w:eastAsia="hu-HU"/>
        </w:rPr>
        <w:tab/>
      </w:r>
      <w:r w:rsidR="00CF7526">
        <w:rPr>
          <w:rFonts w:ascii="Palatino Linotype" w:hAnsi="Palatino Linotype" w:cs="Palatino Linotype"/>
          <w:b/>
          <w:bCs/>
          <w:sz w:val="24"/>
          <w:szCs w:val="24"/>
          <w:lang w:eastAsia="hu-HU"/>
        </w:rPr>
        <w:t xml:space="preserve">         </w:t>
      </w:r>
      <w:r w:rsidRPr="008A5C56">
        <w:rPr>
          <w:rFonts w:ascii="Palatino Linotype" w:hAnsi="Palatino Linotype" w:cs="Palatino Linotype"/>
          <w:b/>
          <w:bCs/>
          <w:i/>
          <w:iCs/>
          <w:sz w:val="24"/>
          <w:szCs w:val="24"/>
          <w:lang w:eastAsia="hu-HU"/>
        </w:rPr>
        <w:t>32</w:t>
      </w:r>
      <w:r w:rsidRPr="00923A42">
        <w:rPr>
          <w:rFonts w:ascii="Palatino Linotype" w:hAnsi="Palatino Linotype" w:cs="Palatino Linotype"/>
          <w:b/>
          <w:bCs/>
          <w:i/>
          <w:iCs/>
          <w:sz w:val="24"/>
          <w:szCs w:val="24"/>
          <w:lang w:eastAsia="hu-HU"/>
        </w:rPr>
        <w:t xml:space="preserve"> óra</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szerszámgépek általános fejlődése és automatizálása.</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NC–CNC-technika.</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Az NC-CNC gépek általános jellemzése.</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gépiparban alkalmazott NC–CNC vezérlések programozásának általános</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szabályai.</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kontúrleírás lehetőségei.</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Geometriai információk meghatározása.</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CNC-programozás.</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Méretmegadási módok: abszolút, növekményes (inkrementális).</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CNC-gépek koordináta-rendszerei.</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CNC-gépek jellegzetes pontjai: nullpontfelvétel, nullponteltolás.</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Szerszámkorrekció.</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Útinformációk jellegzetes mozgástípusoknál és gépeknél.</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DIN 66025 utasításkészlete</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programtechnikai utasítások, segédfunkciók: M</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speciális karakterek: %; (; ); /</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útfeltételek (előkészítő funkciók): G</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útinformációk: (előjel) X; Y; Z</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interpolációs paraméterek: I; J; K</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technológiai utasítások: F; S; T</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mondatfelépítés szabályai.</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CNC technológiai dokumentációk (programlap, szerszámlista, munkaterv), kitöltésük</w:t>
      </w:r>
      <w:r>
        <w:rPr>
          <w:rFonts w:ascii="Palatino Linotype" w:hAnsi="Palatino Linotype" w:cs="Palatino Linotype"/>
          <w:sz w:val="24"/>
          <w:szCs w:val="24"/>
          <w:lang w:eastAsia="hu-HU"/>
        </w:rPr>
        <w:t xml:space="preserve"> </w:t>
      </w:r>
      <w:r w:rsidRPr="00046F82">
        <w:rPr>
          <w:rFonts w:ascii="Palatino Linotype" w:hAnsi="Palatino Linotype" w:cs="Palatino Linotype"/>
          <w:sz w:val="24"/>
          <w:szCs w:val="24"/>
          <w:lang w:eastAsia="hu-HU"/>
        </w:rPr>
        <w:t>módja.</w:t>
      </w:r>
    </w:p>
    <w:p w:rsidR="00DB7AC1" w:rsidRPr="007E1D0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7E1D03">
        <w:rPr>
          <w:rFonts w:ascii="Palatino Linotype" w:hAnsi="Palatino Linotype" w:cs="Palatino Linotype"/>
          <w:sz w:val="24"/>
          <w:szCs w:val="24"/>
          <w:lang w:eastAsia="hu-HU"/>
        </w:rPr>
        <w:t>Jellegzetes megmunkálási feladatok programozása: fúrás, furatmegmunkálás, esztergálás.</w:t>
      </w:r>
    </w:p>
    <w:p w:rsidR="00DB7AC1" w:rsidRPr="007E1D0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7E1D03">
        <w:rPr>
          <w:rFonts w:ascii="Palatino Linotype" w:hAnsi="Palatino Linotype" w:cs="Palatino Linotype"/>
          <w:sz w:val="24"/>
          <w:szCs w:val="24"/>
          <w:lang w:eastAsia="hu-HU"/>
        </w:rPr>
        <w:t>Ciklusok (nagyoló ciklus), menetvágó ciklus, beszúrás programozása, simító esztergálás.</w:t>
      </w:r>
    </w:p>
    <w:p w:rsidR="00DB7AC1" w:rsidRPr="007E1D03"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7E1D03">
        <w:rPr>
          <w:rFonts w:ascii="Palatino Linotype" w:hAnsi="Palatino Linotype" w:cs="Palatino Linotype"/>
          <w:sz w:val="24"/>
          <w:szCs w:val="24"/>
          <w:lang w:eastAsia="hu-HU"/>
        </w:rPr>
        <w:lastRenderedPageBreak/>
        <w:t>Pályavezérlésű marógép programozása.</w:t>
      </w:r>
    </w:p>
    <w:p w:rsidR="00DB7AC1" w:rsidRPr="00046F82"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Technológiai dokumentációk (felfogási terv, szerszám útterv stb.) készítése.</w:t>
      </w:r>
    </w:p>
    <w:p w:rsidR="00DB7AC1" w:rsidRDefault="00DB7AC1" w:rsidP="00E6525F">
      <w:pPr>
        <w:autoSpaceDE w:val="0"/>
        <w:autoSpaceDN w:val="0"/>
        <w:adjustRightInd w:val="0"/>
        <w:spacing w:after="0" w:line="240" w:lineRule="auto"/>
        <w:ind w:left="709"/>
        <w:rPr>
          <w:rFonts w:ascii="Palatino Linotype" w:hAnsi="Palatino Linotype" w:cs="Palatino Linotype"/>
          <w:sz w:val="24"/>
          <w:szCs w:val="24"/>
          <w:lang w:eastAsia="hu-HU"/>
        </w:rPr>
      </w:pPr>
    </w:p>
    <w:p w:rsidR="00DB7AC1" w:rsidRPr="00FD385B" w:rsidRDefault="00DB7AC1" w:rsidP="00E6525F">
      <w:pPr>
        <w:widowControl w:val="0"/>
        <w:numPr>
          <w:ilvl w:val="1"/>
          <w:numId w:val="18"/>
        </w:numPr>
        <w:suppressAutoHyphens/>
        <w:spacing w:after="0" w:line="240" w:lineRule="auto"/>
        <w:ind w:left="826" w:hanging="469"/>
        <w:rPr>
          <w:rFonts w:ascii="Palatino Linotype" w:hAnsi="Palatino Linotype" w:cs="Palatino Linotype"/>
          <w:b/>
          <w:bCs/>
          <w:i/>
          <w:iCs/>
          <w:sz w:val="24"/>
          <w:szCs w:val="24"/>
          <w:lang w:eastAsia="hu-HU"/>
        </w:rPr>
      </w:pPr>
      <w:r w:rsidRPr="00FD385B">
        <w:rPr>
          <w:rFonts w:ascii="Palatino Linotype" w:hAnsi="Palatino Linotype" w:cs="Palatino Linotype"/>
          <w:b/>
          <w:bCs/>
          <w:i/>
          <w:iCs/>
          <w:sz w:val="24"/>
          <w:szCs w:val="24"/>
          <w:lang w:eastAsia="hu-HU"/>
        </w:rPr>
        <w:t xml:space="preserve">A képzés javasolt helyszíne </w:t>
      </w:r>
      <w:r w:rsidRPr="00FD385B">
        <w:rPr>
          <w:rFonts w:ascii="Palatino Linotype" w:hAnsi="Palatino Linotype" w:cs="Palatino Linotype"/>
          <w:b/>
          <w:bCs/>
          <w:i/>
          <w:iCs/>
          <w:kern w:val="1"/>
          <w:sz w:val="24"/>
          <w:szCs w:val="24"/>
          <w:lang w:eastAsia="hi-IN" w:bidi="hi-IN"/>
        </w:rPr>
        <w:t>(ajánlás)</w:t>
      </w:r>
    </w:p>
    <w:p w:rsidR="00DB7AC1" w:rsidRDefault="00DB7AC1" w:rsidP="00E6525F">
      <w:pPr>
        <w:spacing w:after="0" w:line="240" w:lineRule="auto"/>
        <w:ind w:left="792"/>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w:t>
      </w:r>
    </w:p>
    <w:p w:rsidR="00063FA1" w:rsidRPr="00FD385B" w:rsidRDefault="00063FA1" w:rsidP="00E6525F">
      <w:pPr>
        <w:spacing w:after="0" w:line="240" w:lineRule="auto"/>
        <w:ind w:left="792"/>
        <w:jc w:val="both"/>
        <w:rPr>
          <w:rFonts w:ascii="Palatino Linotype" w:hAnsi="Palatino Linotype" w:cs="Palatino Linotype"/>
          <w:b/>
          <w:bCs/>
          <w:sz w:val="24"/>
          <w:szCs w:val="24"/>
          <w:lang w:eastAsia="hu-HU"/>
        </w:rPr>
      </w:pPr>
    </w:p>
    <w:p w:rsidR="00DB7AC1" w:rsidRPr="00FD385B" w:rsidRDefault="00DB7AC1" w:rsidP="00E6525F">
      <w:pPr>
        <w:widowControl w:val="0"/>
        <w:numPr>
          <w:ilvl w:val="1"/>
          <w:numId w:val="18"/>
        </w:numPr>
        <w:suppressAutoHyphens/>
        <w:spacing w:after="0" w:line="240" w:lineRule="auto"/>
        <w:ind w:left="826" w:hanging="469"/>
        <w:rPr>
          <w:rFonts w:ascii="Palatino Linotype" w:hAnsi="Palatino Linotype" w:cs="Palatino Linotype"/>
          <w:b/>
          <w:bCs/>
          <w:sz w:val="24"/>
          <w:szCs w:val="24"/>
          <w:lang w:eastAsia="hu-HU"/>
        </w:rPr>
      </w:pPr>
      <w:r w:rsidRPr="00FD385B">
        <w:rPr>
          <w:rFonts w:ascii="Palatino Linotype" w:hAnsi="Palatino Linotype" w:cs="Palatino Linotype"/>
          <w:b/>
          <w:bCs/>
          <w:i/>
          <w:iCs/>
          <w:sz w:val="24"/>
          <w:szCs w:val="24"/>
          <w:lang w:eastAsia="hu-HU"/>
        </w:rPr>
        <w:t>A tantárgy elsajátítása során alkalmazható sajátos módszerek, tanulói tevékenységformák (ajánlás)</w:t>
      </w:r>
    </w:p>
    <w:p w:rsidR="00DB7AC1" w:rsidRPr="00FD385B" w:rsidRDefault="00DB7AC1" w:rsidP="00E6525F">
      <w:pPr>
        <w:widowControl w:val="0"/>
        <w:suppressAutoHyphens/>
        <w:spacing w:after="0" w:line="240" w:lineRule="auto"/>
        <w:rPr>
          <w:rFonts w:ascii="Palatino Linotype" w:hAnsi="Palatino Linotype" w:cs="Palatino Linotype"/>
          <w:b/>
          <w:bCs/>
          <w:sz w:val="24"/>
          <w:szCs w:val="24"/>
          <w:lang w:eastAsia="hu-HU"/>
        </w:rPr>
      </w:pPr>
    </w:p>
    <w:p w:rsidR="00DB7AC1" w:rsidRPr="00FD385B" w:rsidRDefault="000A61DF" w:rsidP="00E6525F">
      <w:pPr>
        <w:widowControl w:val="0"/>
        <w:suppressAutoHyphens/>
        <w:spacing w:after="0" w:line="240" w:lineRule="auto"/>
        <w:ind w:left="826"/>
        <w:rPr>
          <w:rFonts w:ascii="Palatino Linotype" w:hAnsi="Palatino Linotype" w:cs="Palatino Linotype"/>
          <w:b/>
          <w:bCs/>
          <w:i/>
          <w:iCs/>
          <w:sz w:val="24"/>
          <w:szCs w:val="24"/>
          <w:lang w:eastAsia="hu-HU"/>
        </w:rPr>
      </w:pPr>
      <w:r w:rsidRPr="000A61DF">
        <w:rPr>
          <w:rFonts w:ascii="Palatino Linotype" w:hAnsi="Palatino Linotype" w:cs="Palatino Linotype"/>
          <w:b/>
          <w:bCs/>
          <w:iCs/>
          <w:sz w:val="24"/>
          <w:szCs w:val="24"/>
          <w:lang w:eastAsia="hu-HU"/>
        </w:rPr>
        <w:t>10.5.1.</w:t>
      </w:r>
      <w:r>
        <w:rPr>
          <w:rFonts w:ascii="Palatino Linotype" w:hAnsi="Palatino Linotype" w:cs="Palatino Linotype"/>
          <w:b/>
          <w:bCs/>
          <w:i/>
          <w:iCs/>
          <w:sz w:val="24"/>
          <w:szCs w:val="24"/>
          <w:lang w:eastAsia="hu-HU"/>
        </w:rPr>
        <w:t xml:space="preserve"> </w:t>
      </w:r>
      <w:r w:rsidR="00DB7AC1" w:rsidRPr="00FD385B">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FD385B">
        <w:trPr>
          <w:jc w:val="center"/>
        </w:trPr>
        <w:tc>
          <w:tcPr>
            <w:tcW w:w="994" w:type="dxa"/>
            <w:vMerge w:val="restart"/>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Sorszám</w:t>
            </w:r>
          </w:p>
        </w:tc>
        <w:tc>
          <w:tcPr>
            <w:tcW w:w="2800" w:type="dxa"/>
            <w:vMerge w:val="restart"/>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 xml:space="preserve">Alkalmazott oktatási </w:t>
            </w:r>
          </w:p>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módszer neve</w:t>
            </w:r>
          </w:p>
        </w:tc>
        <w:tc>
          <w:tcPr>
            <w:tcW w:w="2835" w:type="dxa"/>
            <w:gridSpan w:val="3"/>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A tanulói tevékenység szervezeti kerete</w:t>
            </w:r>
          </w:p>
        </w:tc>
        <w:tc>
          <w:tcPr>
            <w:tcW w:w="2659" w:type="dxa"/>
            <w:vMerge w:val="restart"/>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Alkalmazandó eszközök és felszerelések (SZVK 6. pont lebontása, pontosítása)</w:t>
            </w:r>
          </w:p>
        </w:tc>
      </w:tr>
      <w:tr w:rsidR="00DB7AC1" w:rsidRPr="00FD385B">
        <w:trPr>
          <w:jc w:val="center"/>
        </w:trPr>
        <w:tc>
          <w:tcPr>
            <w:tcW w:w="994" w:type="dxa"/>
            <w:vMerge/>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p>
        </w:tc>
        <w:tc>
          <w:tcPr>
            <w:tcW w:w="2800" w:type="dxa"/>
            <w:vMerge/>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egyéni</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csoport</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osztály</w:t>
            </w:r>
          </w:p>
        </w:tc>
        <w:tc>
          <w:tcPr>
            <w:tcW w:w="2659" w:type="dxa"/>
            <w:vMerge/>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1.1</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magyarázat</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1.2.</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elbeszélés</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1.3.</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kiselőadás</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1.4.</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megbeszélés</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1.5.</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vita</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1.6.</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szemléltetés</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1.7.</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projekt</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1.8.</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kooperatív tanulás</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1.9.</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szimuláció</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1.10.</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szerepjáték</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994"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1.11.</w:t>
            </w:r>
          </w:p>
        </w:tc>
        <w:tc>
          <w:tcPr>
            <w:tcW w:w="2800"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házi feladat</w:t>
            </w: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65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bl>
    <w:p w:rsidR="00DB7AC1" w:rsidRPr="00FD385B" w:rsidRDefault="00DB7AC1" w:rsidP="00E6525F">
      <w:pPr>
        <w:widowControl w:val="0"/>
        <w:suppressAutoHyphens/>
        <w:spacing w:after="0" w:line="240" w:lineRule="auto"/>
        <w:ind w:left="826"/>
        <w:rPr>
          <w:rFonts w:ascii="Palatino Linotype" w:hAnsi="Palatino Linotype" w:cs="Palatino Linotype"/>
          <w:b/>
          <w:bCs/>
          <w:i/>
          <w:iCs/>
          <w:sz w:val="24"/>
          <w:szCs w:val="24"/>
          <w:lang w:eastAsia="hu-HU"/>
        </w:rPr>
      </w:pPr>
    </w:p>
    <w:p w:rsidR="00DB7AC1" w:rsidRPr="00FD385B" w:rsidRDefault="000A61DF" w:rsidP="00E6525F">
      <w:pPr>
        <w:widowControl w:val="0"/>
        <w:suppressAutoHyphens/>
        <w:spacing w:after="0" w:line="240" w:lineRule="auto"/>
        <w:ind w:left="826"/>
        <w:rPr>
          <w:rFonts w:ascii="Palatino Linotype" w:hAnsi="Palatino Linotype" w:cs="Palatino Linotype"/>
          <w:b/>
          <w:bCs/>
          <w:i/>
          <w:iCs/>
          <w:sz w:val="24"/>
          <w:szCs w:val="24"/>
          <w:lang w:eastAsia="hu-HU"/>
        </w:rPr>
      </w:pPr>
      <w:r w:rsidRPr="000A61DF">
        <w:rPr>
          <w:rFonts w:ascii="Palatino Linotype" w:hAnsi="Palatino Linotype" w:cs="Palatino Linotype"/>
          <w:b/>
          <w:bCs/>
          <w:iCs/>
          <w:sz w:val="24"/>
          <w:szCs w:val="24"/>
          <w:lang w:eastAsia="hu-HU"/>
        </w:rPr>
        <w:t>10.5.2.</w:t>
      </w:r>
      <w:r>
        <w:rPr>
          <w:rFonts w:ascii="Palatino Linotype" w:hAnsi="Palatino Linotype" w:cs="Palatino Linotype"/>
          <w:b/>
          <w:bCs/>
          <w:i/>
          <w:iCs/>
          <w:sz w:val="24"/>
          <w:szCs w:val="24"/>
          <w:lang w:eastAsia="hu-HU"/>
        </w:rPr>
        <w:t xml:space="preserve"> </w:t>
      </w:r>
      <w:r w:rsidR="00DB7AC1" w:rsidRPr="00FD385B">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FD385B">
        <w:trPr>
          <w:cantSplit/>
          <w:trHeight w:val="921"/>
          <w:jc w:val="center"/>
        </w:trPr>
        <w:tc>
          <w:tcPr>
            <w:tcW w:w="828" w:type="dxa"/>
            <w:vMerge w:val="restart"/>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Sor-szám</w:t>
            </w:r>
          </w:p>
        </w:tc>
        <w:tc>
          <w:tcPr>
            <w:tcW w:w="3621" w:type="dxa"/>
            <w:vMerge w:val="restart"/>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Tanulói tevékenységforma</w:t>
            </w:r>
          </w:p>
        </w:tc>
        <w:tc>
          <w:tcPr>
            <w:tcW w:w="2370" w:type="dxa"/>
            <w:gridSpan w:val="3"/>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Tanulói tevékenység szervezési kerete</w:t>
            </w:r>
          </w:p>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(differenciálási módok)</w:t>
            </w:r>
          </w:p>
        </w:tc>
        <w:tc>
          <w:tcPr>
            <w:tcW w:w="2190" w:type="dxa"/>
            <w:vMerge w:val="restart"/>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Alkalmazandó eszközök és felszerelések (SZVK 6. pont lebontása, pontosítása)</w:t>
            </w:r>
          </w:p>
        </w:tc>
      </w:tr>
      <w:tr w:rsidR="00DB7AC1" w:rsidRPr="00FD385B">
        <w:trPr>
          <w:cantSplit/>
          <w:trHeight w:val="1076"/>
          <w:jc w:val="center"/>
        </w:trPr>
        <w:tc>
          <w:tcPr>
            <w:tcW w:w="828" w:type="dxa"/>
            <w:vMerge/>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p>
        </w:tc>
        <w:tc>
          <w:tcPr>
            <w:tcW w:w="3621" w:type="dxa"/>
            <w:vMerge/>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p>
        </w:tc>
        <w:tc>
          <w:tcPr>
            <w:tcW w:w="809" w:type="dxa"/>
            <w:textDirection w:val="btLr"/>
            <w:vAlign w:val="center"/>
          </w:tcPr>
          <w:p w:rsidR="00DB7AC1" w:rsidRPr="00FD385B" w:rsidRDefault="00DB7AC1" w:rsidP="00E6525F">
            <w:pPr>
              <w:spacing w:after="0" w:line="240" w:lineRule="auto"/>
              <w:ind w:left="113" w:right="113"/>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Egyéni</w:t>
            </w:r>
          </w:p>
        </w:tc>
        <w:tc>
          <w:tcPr>
            <w:tcW w:w="798" w:type="dxa"/>
            <w:textDirection w:val="btLr"/>
            <w:vAlign w:val="center"/>
          </w:tcPr>
          <w:p w:rsidR="00DB7AC1" w:rsidRPr="00FD385B" w:rsidRDefault="00DB7AC1" w:rsidP="00E6525F">
            <w:pPr>
              <w:spacing w:after="0" w:line="240" w:lineRule="auto"/>
              <w:ind w:left="113" w:right="113"/>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Csoport-</w:t>
            </w:r>
          </w:p>
          <w:p w:rsidR="00DB7AC1" w:rsidRPr="00FD385B" w:rsidRDefault="00DB7AC1" w:rsidP="00E6525F">
            <w:pPr>
              <w:spacing w:after="0" w:line="240" w:lineRule="auto"/>
              <w:ind w:left="113" w:right="113"/>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bontás</w:t>
            </w:r>
          </w:p>
        </w:tc>
        <w:tc>
          <w:tcPr>
            <w:tcW w:w="763" w:type="dxa"/>
            <w:textDirection w:val="btLr"/>
            <w:vAlign w:val="center"/>
          </w:tcPr>
          <w:p w:rsidR="00DB7AC1" w:rsidRPr="00FD385B" w:rsidRDefault="00DB7AC1" w:rsidP="00E6525F">
            <w:pPr>
              <w:spacing w:after="0" w:line="240" w:lineRule="auto"/>
              <w:ind w:left="113" w:right="113"/>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Osztály-</w:t>
            </w:r>
          </w:p>
          <w:p w:rsidR="00DB7AC1" w:rsidRPr="00FD385B" w:rsidRDefault="00DB7AC1" w:rsidP="00E6525F">
            <w:pPr>
              <w:spacing w:after="0" w:line="240" w:lineRule="auto"/>
              <w:ind w:left="113" w:right="113"/>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keret</w:t>
            </w:r>
          </w:p>
        </w:tc>
        <w:tc>
          <w:tcPr>
            <w:tcW w:w="2190" w:type="dxa"/>
            <w:vMerge/>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FD385B">
        <w:trPr>
          <w:jc w:val="center"/>
        </w:trPr>
        <w:tc>
          <w:tcPr>
            <w:tcW w:w="82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1.</w:t>
            </w:r>
          </w:p>
        </w:tc>
        <w:tc>
          <w:tcPr>
            <w:tcW w:w="3621" w:type="dxa"/>
            <w:shd w:val="clear" w:color="auto" w:fill="D9D9D9"/>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Információ feldolgozó tevékenységek</w:t>
            </w:r>
          </w:p>
        </w:tc>
        <w:tc>
          <w:tcPr>
            <w:tcW w:w="809"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1.1.</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Olvasott szöveg önálló feldolgozása</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1.2.</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Olvasott szöveg feladattal vezetett feldolgozása</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1.3.</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Olvasott szöveg feldolgozása jegyzeteléssel</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1.4.</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Hallott szöveg feldolgozása jegyzeteléssel</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color w:val="FF0000"/>
                <w:sz w:val="20"/>
                <w:szCs w:val="20"/>
                <w:lang w:eastAsia="hu-HU"/>
              </w:rPr>
            </w:pPr>
            <w:r w:rsidRPr="00FD385B">
              <w:rPr>
                <w:rFonts w:ascii="Palatino Linotype" w:hAnsi="Palatino Linotype" w:cs="Palatino Linotype"/>
                <w:sz w:val="20"/>
                <w:szCs w:val="20"/>
                <w:lang w:eastAsia="hu-HU"/>
              </w:rPr>
              <w:t>1.5.</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Információk önálló rendszerezése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1.6.</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 xml:space="preserve">Információk feladattal vezetett </w:t>
            </w:r>
            <w:r w:rsidRPr="00FD385B">
              <w:rPr>
                <w:rFonts w:ascii="Palatino Linotype" w:hAnsi="Palatino Linotype" w:cs="Palatino Linotype"/>
                <w:sz w:val="20"/>
                <w:szCs w:val="20"/>
                <w:lang w:eastAsia="hu-HU"/>
              </w:rPr>
              <w:lastRenderedPageBreak/>
              <w:t>rendszerezése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lastRenderedPageBreak/>
              <w:t>2.</w:t>
            </w:r>
          </w:p>
        </w:tc>
        <w:tc>
          <w:tcPr>
            <w:tcW w:w="3621" w:type="dxa"/>
            <w:shd w:val="clear" w:color="auto" w:fill="D9D9D9"/>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Ismeretalkalmazási gyakorló tevékenységek, feladatok</w:t>
            </w:r>
          </w:p>
        </w:tc>
        <w:tc>
          <w:tcPr>
            <w:tcW w:w="809"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2.1.</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Írásos elemzések készítése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2.2.</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Leírás készítése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2.3.</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Válaszolás írásban mondatszintű kérdésekre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2.4.</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Tesztfeladat megoldása</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2.5.</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Szöveges előadás egyéni felkészüléssel</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2.6.</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Tapasztalatok utólagos ismertetése szóban</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3.</w:t>
            </w:r>
          </w:p>
        </w:tc>
        <w:tc>
          <w:tcPr>
            <w:tcW w:w="3621" w:type="dxa"/>
            <w:shd w:val="clear" w:color="auto" w:fill="D9D9D9"/>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Képi információk körében</w:t>
            </w:r>
          </w:p>
        </w:tc>
        <w:tc>
          <w:tcPr>
            <w:tcW w:w="809"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3.1.</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Alkatrészrajz értelmezése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3.2.</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Alkatrészrajz készítése leírásból</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3.3.</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Összeállítási rajz elemzés, hibakeresés</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5.</w:t>
            </w:r>
          </w:p>
        </w:tc>
        <w:tc>
          <w:tcPr>
            <w:tcW w:w="3621" w:type="dxa"/>
            <w:shd w:val="clear" w:color="auto" w:fill="D9D9D9"/>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Csoportos munkaformák körében</w:t>
            </w:r>
          </w:p>
        </w:tc>
        <w:tc>
          <w:tcPr>
            <w:tcW w:w="809"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5.1.</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Feladattal vezetett kiscsoportos szövegfeldolgozás</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6.</w:t>
            </w:r>
          </w:p>
        </w:tc>
        <w:tc>
          <w:tcPr>
            <w:tcW w:w="3621" w:type="dxa"/>
            <w:shd w:val="clear" w:color="auto" w:fill="D9D9D9"/>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Gyakorlati munkavégzés körében</w:t>
            </w:r>
          </w:p>
        </w:tc>
        <w:tc>
          <w:tcPr>
            <w:tcW w:w="809"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6.1.</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Műveletek gyakorlása</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7.</w:t>
            </w:r>
          </w:p>
        </w:tc>
        <w:tc>
          <w:tcPr>
            <w:tcW w:w="3621" w:type="dxa"/>
            <w:shd w:val="clear" w:color="auto" w:fill="D9D9D9"/>
            <w:vAlign w:val="center"/>
          </w:tcPr>
          <w:p w:rsidR="00DB7AC1" w:rsidRPr="00FD385B" w:rsidRDefault="00DB7AC1" w:rsidP="00E6525F">
            <w:pPr>
              <w:spacing w:after="0" w:line="240" w:lineRule="auto"/>
              <w:rPr>
                <w:rFonts w:ascii="Palatino Linotype" w:hAnsi="Palatino Linotype" w:cs="Palatino Linotype"/>
                <w:b/>
                <w:bCs/>
                <w:sz w:val="20"/>
                <w:szCs w:val="20"/>
                <w:lang w:eastAsia="hu-HU"/>
              </w:rPr>
            </w:pPr>
            <w:r w:rsidRPr="00FD385B">
              <w:rPr>
                <w:rFonts w:ascii="Palatino Linotype" w:hAnsi="Palatino Linotype" w:cs="Palatino Linotype"/>
                <w:b/>
                <w:bCs/>
                <w:sz w:val="20"/>
                <w:szCs w:val="20"/>
                <w:lang w:eastAsia="hu-HU"/>
              </w:rPr>
              <w:t>Üzemeltetési tevékenységek körében</w:t>
            </w:r>
          </w:p>
        </w:tc>
        <w:tc>
          <w:tcPr>
            <w:tcW w:w="809"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7.1.</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Géprendszer megfigyelése adott szempontok alapján</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7.2.</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Feladattal vezetett szerkezetelemzés</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7.3.</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Üzemelési hibák szimulálása és megfigyelése</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r w:rsidR="00DB7AC1" w:rsidRPr="00FD385B">
        <w:trPr>
          <w:jc w:val="center"/>
        </w:trPr>
        <w:tc>
          <w:tcPr>
            <w:tcW w:w="82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7.4.</w:t>
            </w:r>
          </w:p>
        </w:tc>
        <w:tc>
          <w:tcPr>
            <w:tcW w:w="3621" w:type="dxa"/>
            <w:vAlign w:val="center"/>
          </w:tcPr>
          <w:p w:rsidR="00DB7AC1" w:rsidRPr="00FD385B" w:rsidRDefault="00DB7AC1" w:rsidP="00E6525F">
            <w:pPr>
              <w:spacing w:after="0" w:line="240" w:lineRule="auto"/>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Adatgyűjtés géprendszer üzemeléséről</w:t>
            </w:r>
          </w:p>
        </w:tc>
        <w:tc>
          <w:tcPr>
            <w:tcW w:w="809"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x</w:t>
            </w:r>
          </w:p>
        </w:tc>
        <w:tc>
          <w:tcPr>
            <w:tcW w:w="798"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FD385B" w:rsidRDefault="00DB7AC1" w:rsidP="00E6525F">
            <w:pPr>
              <w:spacing w:after="0" w:line="240" w:lineRule="auto"/>
              <w:jc w:val="center"/>
              <w:rPr>
                <w:rFonts w:ascii="Palatino Linotype" w:hAnsi="Palatino Linotype" w:cs="Palatino Linotype"/>
                <w:sz w:val="20"/>
                <w:szCs w:val="20"/>
                <w:lang w:eastAsia="hu-HU"/>
              </w:rPr>
            </w:pPr>
            <w:r w:rsidRPr="00FD385B">
              <w:rPr>
                <w:rFonts w:ascii="Palatino Linotype" w:hAnsi="Palatino Linotype" w:cs="Palatino Linotype"/>
                <w:sz w:val="20"/>
                <w:szCs w:val="20"/>
                <w:lang w:eastAsia="hu-HU"/>
              </w:rPr>
              <w:t>-</w:t>
            </w:r>
          </w:p>
        </w:tc>
      </w:tr>
    </w:tbl>
    <w:p w:rsidR="00DB7AC1" w:rsidRPr="00C00BEE" w:rsidRDefault="00DB7AC1" w:rsidP="00E6525F">
      <w:pPr>
        <w:widowControl w:val="0"/>
        <w:suppressAutoHyphens/>
        <w:spacing w:after="0" w:line="240" w:lineRule="auto"/>
        <w:jc w:val="both"/>
        <w:rPr>
          <w:rFonts w:ascii="Palatino Linotype" w:hAnsi="Palatino Linotype" w:cs="Palatino Linotype"/>
          <w:b/>
          <w:bCs/>
          <w:sz w:val="24"/>
          <w:szCs w:val="24"/>
          <w:lang w:eastAsia="hu-HU"/>
        </w:rPr>
      </w:pPr>
    </w:p>
    <w:p w:rsidR="00DB7AC1" w:rsidRDefault="00063FA1" w:rsidP="00E6525F">
      <w:pPr>
        <w:widowControl w:val="0"/>
        <w:numPr>
          <w:ilvl w:val="1"/>
          <w:numId w:val="18"/>
        </w:numPr>
        <w:suppressAutoHyphens/>
        <w:spacing w:after="0" w:line="240" w:lineRule="auto"/>
        <w:ind w:left="826" w:hanging="469"/>
        <w:rPr>
          <w:rFonts w:ascii="Palatino Linotype" w:hAnsi="Palatino Linotype" w:cs="Palatino Linotype"/>
          <w:b/>
          <w:bCs/>
          <w:i/>
          <w:iCs/>
          <w:sz w:val="24"/>
          <w:szCs w:val="24"/>
          <w:lang w:eastAsia="hu-HU"/>
        </w:rPr>
      </w:pPr>
      <w:r>
        <w:rPr>
          <w:rFonts w:ascii="Palatino Linotype" w:hAnsi="Palatino Linotype" w:cs="Palatino Linotype"/>
          <w:b/>
          <w:bCs/>
          <w:i/>
          <w:iCs/>
          <w:sz w:val="24"/>
          <w:szCs w:val="24"/>
          <w:lang w:eastAsia="hu-HU"/>
        </w:rPr>
        <w:t xml:space="preserve"> </w:t>
      </w:r>
      <w:r w:rsidR="00DB7AC1" w:rsidRPr="008A5C56">
        <w:rPr>
          <w:rFonts w:ascii="Palatino Linotype" w:hAnsi="Palatino Linotype" w:cs="Palatino Linotype"/>
          <w:b/>
          <w:bCs/>
          <w:i/>
          <w:iCs/>
          <w:sz w:val="24"/>
          <w:szCs w:val="24"/>
          <w:lang w:eastAsia="hu-HU"/>
        </w:rPr>
        <w:t>A tantárgy értékelésének módja</w:t>
      </w:r>
    </w:p>
    <w:p w:rsidR="00DB7AC1" w:rsidRPr="003B1C32" w:rsidRDefault="00DB7AC1" w:rsidP="00063FA1">
      <w:pPr>
        <w:widowControl w:val="0"/>
        <w:suppressAutoHyphens/>
        <w:spacing w:after="0" w:line="240" w:lineRule="auto"/>
        <w:ind w:left="425"/>
        <w:rPr>
          <w:rFonts w:ascii="Palatino Linotype" w:hAnsi="Palatino Linotype" w:cs="Palatino Linotype"/>
          <w:kern w:val="1"/>
          <w:sz w:val="24"/>
          <w:szCs w:val="24"/>
          <w:lang w:eastAsia="hi-IN" w:bidi="hi-IN"/>
        </w:rPr>
      </w:pPr>
      <w:r w:rsidRPr="003B1C32">
        <w:rPr>
          <w:rFonts w:ascii="Palatino Linotype" w:hAnsi="Palatino Linotype" w:cs="Palatino Linotype"/>
          <w:kern w:val="1"/>
          <w:sz w:val="24"/>
          <w:szCs w:val="24"/>
          <w:lang w:eastAsia="hi-IN" w:bidi="hi-IN"/>
        </w:rPr>
        <w:t>A nemzeti köznevelésr</w:t>
      </w:r>
      <w:r w:rsidR="00063FA1">
        <w:rPr>
          <w:rFonts w:ascii="Palatino Linotype" w:hAnsi="Palatino Linotype" w:cs="Palatino Linotype"/>
          <w:kern w:val="1"/>
          <w:sz w:val="24"/>
          <w:szCs w:val="24"/>
          <w:lang w:eastAsia="hi-IN" w:bidi="hi-IN"/>
        </w:rPr>
        <w:t>ől szóló 2011. évi CXC. törvény</w:t>
      </w:r>
      <w:r w:rsidRPr="003B1C32">
        <w:rPr>
          <w:rFonts w:ascii="Palatino Linotype" w:hAnsi="Palatino Linotype" w:cs="Palatino Linotype"/>
          <w:kern w:val="1"/>
          <w:sz w:val="24"/>
          <w:szCs w:val="24"/>
          <w:lang w:eastAsia="hi-IN" w:bidi="hi-IN"/>
        </w:rPr>
        <w:t xml:space="preserve"> 54. § (2) a) pontja szerinti értékeléssel.</w:t>
      </w:r>
    </w:p>
    <w:p w:rsidR="00DB7AC1" w:rsidRDefault="00DB7AC1" w:rsidP="00E6525F">
      <w:pPr>
        <w:widowControl w:val="0"/>
        <w:suppressAutoHyphens/>
        <w:spacing w:after="0" w:line="240" w:lineRule="auto"/>
        <w:ind w:left="720"/>
        <w:jc w:val="both"/>
        <w:rPr>
          <w:rFonts w:ascii="Palatino Linotype" w:hAnsi="Palatino Linotype" w:cs="Palatino Linotype"/>
          <w:b/>
          <w:bCs/>
          <w:sz w:val="24"/>
          <w:szCs w:val="24"/>
          <w:lang w:eastAsia="hu-HU"/>
        </w:rPr>
      </w:pPr>
    </w:p>
    <w:p w:rsidR="00063FA1" w:rsidRPr="00C00BEE" w:rsidRDefault="00063FA1" w:rsidP="00E6525F">
      <w:pPr>
        <w:widowControl w:val="0"/>
        <w:suppressAutoHyphens/>
        <w:spacing w:after="0" w:line="240" w:lineRule="auto"/>
        <w:ind w:left="720"/>
        <w:jc w:val="both"/>
        <w:rPr>
          <w:rFonts w:ascii="Palatino Linotype" w:hAnsi="Palatino Linotype" w:cs="Palatino Linotype"/>
          <w:b/>
          <w:bCs/>
          <w:sz w:val="24"/>
          <w:szCs w:val="24"/>
          <w:lang w:eastAsia="hu-HU"/>
        </w:rPr>
      </w:pPr>
    </w:p>
    <w:p w:rsidR="00DB7AC1" w:rsidRPr="00691864" w:rsidRDefault="00FC71DA" w:rsidP="00E6525F">
      <w:pPr>
        <w:widowControl w:val="0"/>
        <w:numPr>
          <w:ilvl w:val="0"/>
          <w:numId w:val="11"/>
        </w:numPr>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Forgácsolási alapismeretek </w:t>
      </w:r>
      <w:r w:rsidR="00DB7AC1" w:rsidRPr="00691864">
        <w:rPr>
          <w:rFonts w:ascii="Palatino Linotype" w:hAnsi="Palatino Linotype" w:cs="Palatino Linotype"/>
          <w:b/>
          <w:bCs/>
          <w:sz w:val="24"/>
          <w:szCs w:val="24"/>
          <w:lang w:eastAsia="hu-HU"/>
        </w:rPr>
        <w:t>gyakorlat tantárgy</w:t>
      </w:r>
      <w:r w:rsidR="00DB7AC1" w:rsidRPr="00691864">
        <w:rPr>
          <w:rFonts w:ascii="Palatino Linotype" w:hAnsi="Palatino Linotype" w:cs="Palatino Linotype"/>
          <w:b/>
          <w:bCs/>
          <w:sz w:val="24"/>
          <w:szCs w:val="24"/>
          <w:lang w:eastAsia="hu-HU"/>
        </w:rPr>
        <w:tab/>
      </w:r>
      <w:r w:rsidR="00DB7AC1" w:rsidRPr="00691864">
        <w:rPr>
          <w:rFonts w:ascii="Palatino Linotype" w:hAnsi="Palatino Linotype" w:cs="Palatino Linotype"/>
          <w:b/>
          <w:bCs/>
          <w:sz w:val="24"/>
          <w:szCs w:val="24"/>
          <w:lang w:eastAsia="hu-HU"/>
        </w:rPr>
        <w:tab/>
      </w:r>
      <w:r w:rsidR="00DB7AC1" w:rsidRPr="00691864">
        <w:rPr>
          <w:rFonts w:ascii="Palatino Linotype" w:hAnsi="Palatino Linotype" w:cs="Palatino Linotype"/>
          <w:b/>
          <w:bCs/>
          <w:sz w:val="24"/>
          <w:szCs w:val="24"/>
          <w:lang w:eastAsia="hu-HU"/>
        </w:rPr>
        <w:tab/>
      </w:r>
      <w:r w:rsidR="00DB7AC1" w:rsidRPr="00691864">
        <w:rPr>
          <w:rFonts w:ascii="Palatino Linotype" w:hAnsi="Palatino Linotype" w:cs="Palatino Linotype"/>
          <w:b/>
          <w:bCs/>
          <w:sz w:val="24"/>
          <w:szCs w:val="24"/>
          <w:lang w:eastAsia="hu-HU"/>
        </w:rPr>
        <w:tab/>
      </w:r>
      <w:r w:rsidR="00CF7526">
        <w:rPr>
          <w:rFonts w:ascii="Palatino Linotype" w:hAnsi="Palatino Linotype" w:cs="Palatino Linotype"/>
          <w:b/>
          <w:bCs/>
          <w:sz w:val="24"/>
          <w:szCs w:val="24"/>
          <w:lang w:eastAsia="hu-HU"/>
        </w:rPr>
        <w:t xml:space="preserve">          </w:t>
      </w:r>
      <w:r w:rsidR="00DB7AC1">
        <w:rPr>
          <w:rFonts w:ascii="Palatino Linotype" w:hAnsi="Palatino Linotype" w:cs="Palatino Linotype"/>
          <w:b/>
          <w:bCs/>
          <w:sz w:val="24"/>
          <w:szCs w:val="24"/>
          <w:lang w:eastAsia="hu-HU"/>
        </w:rPr>
        <w:t>256 óra</w:t>
      </w:r>
    </w:p>
    <w:p w:rsidR="00DB7AC1" w:rsidRPr="00C00BEE"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widowControl w:val="0"/>
        <w:numPr>
          <w:ilvl w:val="1"/>
          <w:numId w:val="36"/>
        </w:numPr>
        <w:suppressAutoHyphens/>
        <w:spacing w:after="0" w:line="240" w:lineRule="auto"/>
        <w:rPr>
          <w:rFonts w:ascii="Palatino Linotype" w:hAnsi="Palatino Linotype" w:cs="Palatino Linotype"/>
          <w:b/>
          <w:bCs/>
          <w:sz w:val="24"/>
          <w:szCs w:val="24"/>
          <w:lang w:eastAsia="hu-HU"/>
        </w:rPr>
      </w:pPr>
      <w:r w:rsidRPr="00691864">
        <w:rPr>
          <w:rFonts w:ascii="Palatino Linotype" w:hAnsi="Palatino Linotype" w:cs="Palatino Linotype"/>
          <w:b/>
          <w:bCs/>
          <w:sz w:val="24"/>
          <w:szCs w:val="24"/>
          <w:lang w:eastAsia="hu-HU"/>
        </w:rPr>
        <w:t>A tantárgy tanításának célja</w:t>
      </w:r>
    </w:p>
    <w:p w:rsidR="00DB7AC1" w:rsidRPr="00691864" w:rsidRDefault="00DB7AC1" w:rsidP="00E6525F">
      <w:pPr>
        <w:spacing w:after="0" w:line="240" w:lineRule="auto"/>
        <w:ind w:left="426"/>
        <w:jc w:val="both"/>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A Forgácsolási alapismeretek gyakorlat célja, az elméleti tudás ismeretében a gyakorlati felhasználási megoldások megismerése, használata.</w:t>
      </w:r>
    </w:p>
    <w:p w:rsidR="00DB7AC1" w:rsidRPr="00691864"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widowControl w:val="0"/>
        <w:numPr>
          <w:ilvl w:val="1"/>
          <w:numId w:val="36"/>
        </w:numPr>
        <w:suppressAutoHyphens/>
        <w:spacing w:after="0" w:line="240" w:lineRule="auto"/>
        <w:ind w:left="826" w:hanging="469"/>
        <w:rPr>
          <w:rFonts w:ascii="Palatino Linotype" w:hAnsi="Palatino Linotype" w:cs="Palatino Linotype"/>
          <w:b/>
          <w:bCs/>
          <w:sz w:val="24"/>
          <w:szCs w:val="24"/>
          <w:lang w:eastAsia="hu-HU"/>
        </w:rPr>
      </w:pPr>
      <w:r w:rsidRPr="00691864">
        <w:rPr>
          <w:rFonts w:ascii="Palatino Linotype" w:hAnsi="Palatino Linotype" w:cs="Palatino Linotype"/>
          <w:b/>
          <w:bCs/>
          <w:sz w:val="24"/>
          <w:szCs w:val="24"/>
          <w:lang w:eastAsia="hu-HU"/>
        </w:rPr>
        <w:t>Kapcsolódó közismereti, szakmai tartalmak</w:t>
      </w:r>
    </w:p>
    <w:p w:rsidR="00DB7AC1" w:rsidRPr="004B7EEE" w:rsidRDefault="00DB7AC1" w:rsidP="00E6525F">
      <w:pPr>
        <w:pStyle w:val="Listaszerbekezds"/>
        <w:widowControl w:val="0"/>
        <w:suppressAutoHyphens/>
        <w:spacing w:after="0" w:line="240" w:lineRule="auto"/>
        <w:ind w:left="360"/>
        <w:jc w:val="both"/>
        <w:rPr>
          <w:rFonts w:ascii="Palatino Linotype" w:hAnsi="Palatino Linotype" w:cs="Palatino Linotype"/>
          <w:sz w:val="24"/>
          <w:szCs w:val="24"/>
        </w:rPr>
      </w:pPr>
      <w:r w:rsidRPr="00957E36">
        <w:rPr>
          <w:rFonts w:ascii="Palatino Linotype" w:hAnsi="Palatino Linotype" w:cs="Palatino Linotype"/>
          <w:sz w:val="24"/>
          <w:szCs w:val="24"/>
          <w:lang w:eastAsia="hu-HU"/>
        </w:rPr>
        <w:t>A</w:t>
      </w:r>
      <w:r>
        <w:rPr>
          <w:rFonts w:ascii="Palatino Linotype" w:hAnsi="Palatino Linotype" w:cs="Palatino Linotype"/>
          <w:sz w:val="24"/>
          <w:szCs w:val="24"/>
          <w:lang w:eastAsia="hu-HU"/>
        </w:rPr>
        <w:t xml:space="preserve"> Gépészeti munkabiztonság és környezetvédelem és a Gépészeti alapozó feladatok szakmai követelménymodulok. </w:t>
      </w:r>
      <w:r>
        <w:rPr>
          <w:rFonts w:ascii="Palatino Linotype" w:hAnsi="Palatino Linotype" w:cs="Palatino Linotype"/>
          <w:sz w:val="24"/>
          <w:szCs w:val="24"/>
        </w:rPr>
        <w:t xml:space="preserve">A közismereti kerettanterv matematika, kémia, fizika témaköreinek használata. </w:t>
      </w:r>
    </w:p>
    <w:p w:rsidR="00DB7AC1" w:rsidRDefault="00DB7AC1" w:rsidP="00E6525F">
      <w:pPr>
        <w:widowControl w:val="0"/>
        <w:suppressAutoHyphens/>
        <w:spacing w:after="0" w:line="240" w:lineRule="auto"/>
        <w:ind w:left="709"/>
        <w:rPr>
          <w:rFonts w:ascii="Palatino Linotype" w:hAnsi="Palatino Linotype" w:cs="Palatino Linotype"/>
          <w:sz w:val="24"/>
          <w:szCs w:val="24"/>
          <w:lang w:eastAsia="hu-HU"/>
        </w:rPr>
      </w:pPr>
    </w:p>
    <w:p w:rsidR="00063FA1" w:rsidRPr="00957E36" w:rsidRDefault="00063FA1" w:rsidP="00E6525F">
      <w:pPr>
        <w:widowControl w:val="0"/>
        <w:suppressAutoHyphens/>
        <w:spacing w:after="0" w:line="240" w:lineRule="auto"/>
        <w:ind w:left="709"/>
        <w:rPr>
          <w:rFonts w:ascii="Palatino Linotype" w:hAnsi="Palatino Linotype" w:cs="Palatino Linotype"/>
          <w:sz w:val="24"/>
          <w:szCs w:val="24"/>
          <w:lang w:eastAsia="hu-HU"/>
        </w:rPr>
      </w:pPr>
    </w:p>
    <w:p w:rsidR="00DB7AC1" w:rsidRDefault="00DB7AC1" w:rsidP="00E6525F">
      <w:pPr>
        <w:widowControl w:val="0"/>
        <w:numPr>
          <w:ilvl w:val="1"/>
          <w:numId w:val="36"/>
        </w:numPr>
        <w:suppressAutoHyphens/>
        <w:spacing w:after="0" w:line="240" w:lineRule="auto"/>
        <w:ind w:left="826" w:hanging="469"/>
        <w:rPr>
          <w:rFonts w:ascii="Palatino Linotype" w:hAnsi="Palatino Linotype" w:cs="Palatino Linotype"/>
          <w:b/>
          <w:bCs/>
          <w:sz w:val="24"/>
          <w:szCs w:val="24"/>
          <w:lang w:eastAsia="hu-HU"/>
        </w:rPr>
      </w:pPr>
      <w:r w:rsidRPr="00691864">
        <w:rPr>
          <w:rFonts w:ascii="Palatino Linotype" w:hAnsi="Palatino Linotype" w:cs="Palatino Linotype"/>
          <w:b/>
          <w:bCs/>
          <w:sz w:val="24"/>
          <w:szCs w:val="24"/>
          <w:lang w:eastAsia="hu-HU"/>
        </w:rPr>
        <w:lastRenderedPageBreak/>
        <w:t>Témakörök</w:t>
      </w:r>
    </w:p>
    <w:p w:rsidR="00DB7AC1" w:rsidRPr="00691864"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numPr>
          <w:ilvl w:val="2"/>
          <w:numId w:val="34"/>
        </w:numPr>
        <w:spacing w:after="0" w:line="240" w:lineRule="auto"/>
        <w:ind w:left="1134" w:firstLine="0"/>
        <w:rPr>
          <w:rFonts w:ascii="Palatino Linotype" w:hAnsi="Palatino Linotype" w:cs="Palatino Linotype"/>
          <w:b/>
          <w:bCs/>
          <w:sz w:val="24"/>
          <w:szCs w:val="24"/>
          <w:lang w:eastAsia="hu-HU"/>
        </w:rPr>
      </w:pPr>
      <w:r w:rsidRPr="00691864">
        <w:rPr>
          <w:rFonts w:ascii="Palatino Linotype" w:hAnsi="Palatino Linotype" w:cs="Palatino Linotype"/>
          <w:b/>
          <w:bCs/>
          <w:sz w:val="24"/>
          <w:szCs w:val="24"/>
          <w:lang w:eastAsia="hu-HU"/>
        </w:rPr>
        <w:t>Forgácsolási alapismeretek</w:t>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sidDel="002E71B8">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 xml:space="preserve">96 </w:t>
      </w:r>
      <w:r w:rsidRPr="00923A42">
        <w:rPr>
          <w:rFonts w:ascii="Palatino Linotype" w:hAnsi="Palatino Linotype" w:cs="Palatino Linotype"/>
          <w:b/>
          <w:bCs/>
          <w:i/>
          <w:iCs/>
          <w:sz w:val="24"/>
          <w:szCs w:val="24"/>
          <w:lang w:eastAsia="hu-HU"/>
        </w:rPr>
        <w:t>óra</w:t>
      </w:r>
    </w:p>
    <w:p w:rsidR="00DB7AC1" w:rsidRPr="00FD385B" w:rsidRDefault="00DB7AC1" w:rsidP="00E6525F">
      <w:pPr>
        <w:autoSpaceDE w:val="0"/>
        <w:autoSpaceDN w:val="0"/>
        <w:adjustRightInd w:val="0"/>
        <w:spacing w:after="0" w:line="240" w:lineRule="auto"/>
        <w:ind w:left="1190"/>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Szerszám és gép kiválasztása.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Az élettartamot befolyásoló tényezők.</w:t>
      </w:r>
    </w:p>
    <w:p w:rsidR="00DB7AC1" w:rsidRDefault="00DB7AC1" w:rsidP="00E6525F">
      <w:pPr>
        <w:spacing w:after="0" w:line="240" w:lineRule="auto"/>
        <w:ind w:left="1190"/>
        <w:rPr>
          <w:rFonts w:ascii="Palatino Linotype" w:hAnsi="Palatino Linotype" w:cs="Palatino Linotype"/>
          <w:sz w:val="24"/>
          <w:szCs w:val="24"/>
          <w:lang w:eastAsia="hu-HU"/>
        </w:rPr>
      </w:pPr>
      <w:r w:rsidRPr="00FD385B">
        <w:rPr>
          <w:rFonts w:ascii="Palatino Linotype" w:hAnsi="Palatino Linotype" w:cs="Palatino Linotype"/>
          <w:sz w:val="24"/>
          <w:szCs w:val="24"/>
          <w:lang w:eastAsia="hu-HU"/>
        </w:rPr>
        <w:t>Forgácsoló alapeljárások művelettervezése.</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Az esztergálás gyakorlata,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gyalulás, vésés gyakorlata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fúrás, furatmegmunkálás gyakorlata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marás gyakorlata,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köszörülés gyakorlata, technológiája.</w:t>
      </w:r>
    </w:p>
    <w:p w:rsidR="00DB7AC1" w:rsidRDefault="00DB7AC1" w:rsidP="00E6525F">
      <w:pPr>
        <w:spacing w:after="0" w:line="240" w:lineRule="auto"/>
        <w:ind w:left="481" w:firstLine="709"/>
        <w:rPr>
          <w:rFonts w:ascii="Palatino Linotype" w:hAnsi="Palatino Linotype" w:cs="Palatino Linotype"/>
          <w:sz w:val="24"/>
          <w:szCs w:val="24"/>
          <w:lang w:eastAsia="hu-HU"/>
        </w:rPr>
      </w:pPr>
      <w:r>
        <w:rPr>
          <w:rFonts w:ascii="Palatino Linotype" w:hAnsi="Palatino Linotype" w:cs="Palatino Linotype"/>
          <w:sz w:val="24"/>
          <w:szCs w:val="24"/>
          <w:lang w:eastAsia="hu-HU"/>
        </w:rPr>
        <w:t>Lemezmegmunkálások</w:t>
      </w:r>
    </w:p>
    <w:p w:rsidR="00DB7AC1" w:rsidRPr="00D176C9" w:rsidRDefault="00DB7AC1" w:rsidP="00E6525F">
      <w:pPr>
        <w:autoSpaceDE w:val="0"/>
        <w:autoSpaceDN w:val="0"/>
        <w:adjustRightInd w:val="0"/>
        <w:spacing w:after="0" w:line="240" w:lineRule="auto"/>
        <w:ind w:left="1190"/>
        <w:rPr>
          <w:rFonts w:ascii="Palatino Linotype" w:hAnsi="Palatino Linotype" w:cs="Palatino Linotype"/>
          <w:sz w:val="24"/>
          <w:szCs w:val="24"/>
          <w:lang w:eastAsia="hu-HU"/>
        </w:rPr>
      </w:pPr>
      <w:r w:rsidRPr="00D176C9">
        <w:rPr>
          <w:rFonts w:ascii="Palatino Linotype" w:hAnsi="Palatino Linotype" w:cs="Palatino Linotype"/>
          <w:sz w:val="24"/>
          <w:szCs w:val="24"/>
          <w:lang w:eastAsia="hu-HU"/>
        </w:rPr>
        <w:t>Gyártásközi hőkezelések tervezése.</w:t>
      </w:r>
    </w:p>
    <w:p w:rsidR="00DB7AC1" w:rsidRPr="00D176C9" w:rsidRDefault="00DB7AC1" w:rsidP="00E6525F">
      <w:pPr>
        <w:autoSpaceDE w:val="0"/>
        <w:autoSpaceDN w:val="0"/>
        <w:adjustRightInd w:val="0"/>
        <w:spacing w:after="0" w:line="240" w:lineRule="auto"/>
        <w:ind w:left="1190"/>
        <w:rPr>
          <w:rFonts w:ascii="Palatino Linotype" w:hAnsi="Palatino Linotype" w:cs="Palatino Linotype"/>
          <w:sz w:val="24"/>
          <w:szCs w:val="24"/>
          <w:lang w:eastAsia="hu-HU"/>
        </w:rPr>
      </w:pPr>
      <w:r w:rsidRPr="00D176C9">
        <w:rPr>
          <w:rFonts w:ascii="Palatino Linotype" w:hAnsi="Palatino Linotype" w:cs="Palatino Linotype"/>
          <w:sz w:val="24"/>
          <w:szCs w:val="24"/>
          <w:lang w:eastAsia="hu-HU"/>
        </w:rPr>
        <w:t>Az esztergálás, gyalulás–vésés, fúrás–furatmegmunkálás, marás forgácsolási adatai</w:t>
      </w:r>
      <w:r>
        <w:rPr>
          <w:rFonts w:ascii="Palatino Linotype" w:hAnsi="Palatino Linotype" w:cs="Palatino Linotype"/>
          <w:sz w:val="24"/>
          <w:szCs w:val="24"/>
          <w:lang w:eastAsia="hu-HU"/>
        </w:rPr>
        <w:t xml:space="preserve">, </w:t>
      </w:r>
      <w:r w:rsidRPr="00D176C9">
        <w:rPr>
          <w:rFonts w:ascii="Palatino Linotype" w:hAnsi="Palatino Linotype" w:cs="Palatino Linotype"/>
          <w:sz w:val="24"/>
          <w:szCs w:val="24"/>
          <w:lang w:eastAsia="hu-HU"/>
        </w:rPr>
        <w:t>szerszámai, kiválasztásuk szempontjai.</w:t>
      </w:r>
    </w:p>
    <w:p w:rsidR="00DB7AC1" w:rsidRPr="00D176C9" w:rsidRDefault="00DB7AC1" w:rsidP="00E6525F">
      <w:pPr>
        <w:spacing w:after="0" w:line="240" w:lineRule="auto"/>
        <w:ind w:left="481" w:firstLine="709"/>
        <w:rPr>
          <w:rFonts w:ascii="Palatino Linotype" w:hAnsi="Palatino Linotype" w:cs="Palatino Linotype"/>
          <w:sz w:val="24"/>
          <w:szCs w:val="24"/>
          <w:lang w:eastAsia="hu-HU"/>
        </w:rPr>
      </w:pPr>
      <w:r w:rsidRPr="00D176C9">
        <w:rPr>
          <w:rFonts w:ascii="Palatino Linotype" w:hAnsi="Palatino Linotype" w:cs="Palatino Linotype"/>
          <w:sz w:val="24"/>
          <w:szCs w:val="24"/>
          <w:lang w:eastAsia="hu-HU"/>
        </w:rPr>
        <w:t>A hegesztés általános jellemzése.</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Gázhegesztés és lángvágás gyakorlata,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Az ívhegesztés gyakorlata,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különböző sajtoló hegesztés technológiái.</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forrasztás alapelve, technológiája.</w:t>
      </w:r>
    </w:p>
    <w:p w:rsidR="00DB7AC1" w:rsidRDefault="00DB7AC1" w:rsidP="00E6525F">
      <w:pPr>
        <w:spacing w:after="0" w:line="240" w:lineRule="auto"/>
        <w:ind w:left="1190"/>
        <w:rPr>
          <w:rFonts w:ascii="Palatino Linotype" w:hAnsi="Palatino Linotype" w:cs="Palatino Linotype"/>
          <w:sz w:val="24"/>
          <w:szCs w:val="24"/>
          <w:lang w:eastAsia="hu-HU"/>
        </w:rPr>
      </w:pPr>
      <w:r>
        <w:rPr>
          <w:rFonts w:ascii="Palatino Linotype" w:hAnsi="Palatino Linotype" w:cs="Palatino Linotype"/>
          <w:sz w:val="24"/>
          <w:szCs w:val="24"/>
          <w:lang w:eastAsia="hu-HU"/>
        </w:rPr>
        <w:t>A ragasztás elve, folyamata, gyakorlati megvalósítása.</w:t>
      </w:r>
    </w:p>
    <w:p w:rsidR="00DB7AC1" w:rsidRPr="00691864" w:rsidRDefault="00DB7AC1" w:rsidP="00E6525F">
      <w:pPr>
        <w:spacing w:after="0" w:line="240" w:lineRule="auto"/>
        <w:ind w:left="481" w:firstLine="709"/>
        <w:rPr>
          <w:rFonts w:ascii="Palatino Linotype" w:hAnsi="Palatino Linotype" w:cs="Palatino Linotype"/>
          <w:sz w:val="24"/>
          <w:szCs w:val="24"/>
          <w:lang w:eastAsia="hu-HU"/>
        </w:rPr>
      </w:pPr>
    </w:p>
    <w:p w:rsidR="00DB7AC1" w:rsidRDefault="00DB7AC1" w:rsidP="00E6525F">
      <w:pPr>
        <w:numPr>
          <w:ilvl w:val="2"/>
          <w:numId w:val="34"/>
        </w:numPr>
        <w:spacing w:after="0" w:line="240" w:lineRule="auto"/>
        <w:ind w:left="1190" w:hanging="56"/>
        <w:rPr>
          <w:rFonts w:ascii="Palatino Linotype" w:hAnsi="Palatino Linotype" w:cs="Palatino Linotype"/>
          <w:b/>
          <w:bCs/>
          <w:i/>
          <w:iCs/>
          <w:sz w:val="24"/>
          <w:szCs w:val="24"/>
          <w:lang w:eastAsia="hu-HU"/>
        </w:rPr>
      </w:pPr>
      <w:r w:rsidRPr="00691864">
        <w:rPr>
          <w:rFonts w:ascii="Palatino Linotype" w:hAnsi="Palatino Linotype" w:cs="Palatino Linotype"/>
          <w:b/>
          <w:bCs/>
          <w:sz w:val="24"/>
          <w:szCs w:val="24"/>
          <w:lang w:eastAsia="hu-HU"/>
        </w:rPr>
        <w:t>CNC programozás</w:t>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sidDel="002E71B8">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 xml:space="preserve">64 </w:t>
      </w:r>
      <w:r w:rsidRPr="00923A42">
        <w:rPr>
          <w:rFonts w:ascii="Palatino Linotype" w:hAnsi="Palatino Linotype" w:cs="Palatino Linotype"/>
          <w:b/>
          <w:bCs/>
          <w:i/>
          <w:iCs/>
          <w:sz w:val="24"/>
          <w:szCs w:val="24"/>
          <w:lang w:eastAsia="hu-HU"/>
        </w:rPr>
        <w:t>óra</w:t>
      </w:r>
    </w:p>
    <w:p w:rsidR="00DB7AC1" w:rsidRPr="00691864" w:rsidRDefault="00DB7AC1" w:rsidP="00E6525F">
      <w:pPr>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Egyszerű CNC programok készítése.</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Kontúrleírások.</w:t>
      </w:r>
    </w:p>
    <w:p w:rsidR="00DB7AC1" w:rsidRPr="00691864" w:rsidRDefault="00DB7AC1" w:rsidP="00E6525F">
      <w:pPr>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Ciklusok, nullponteltolások.</w:t>
      </w:r>
    </w:p>
    <w:p w:rsidR="00DB7AC1" w:rsidRPr="00691864" w:rsidRDefault="00DB7AC1" w:rsidP="00E6525F">
      <w:pPr>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Szimulációs szoftver, vezérlés-szimulátor.</w:t>
      </w:r>
    </w:p>
    <w:p w:rsidR="00DB7AC1" w:rsidRPr="00691864" w:rsidRDefault="00DB7AC1" w:rsidP="00E6525F">
      <w:pPr>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Szerszámbemérés, korrekciós adatok meghatározása</w:t>
      </w:r>
      <w:r>
        <w:rPr>
          <w:rFonts w:ascii="Palatino Linotype" w:hAnsi="Palatino Linotype" w:cs="Palatino Linotype"/>
          <w:sz w:val="24"/>
          <w:szCs w:val="24"/>
          <w:lang w:eastAsia="hu-HU"/>
        </w:rPr>
        <w:t>.</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Méretmegadási módok: abszolút, növekményes (inkrementális).</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CNC-gépek koordináta-rendszerei.</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CNC-gépek jellegzetes pontjai: nullpontfelvétel, nullponteltolás.</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Szerszámkorrekció.</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Útinformációk jellegzetes mozgástípusoknál és gépeknél.</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A DIN 66025 utasításkészlete</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programtechnikai utasítások, segédfunkciók: M</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speciális karakterek: %; (; ); /</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útfeltételek (előkészítő funkciók): G</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útinformációk: (előjel) X; Y; Z</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interpolációs paraméterek: I; J; K</w:t>
      </w:r>
    </w:p>
    <w:p w:rsidR="00DB7AC1" w:rsidRPr="00046F82"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046F82">
        <w:rPr>
          <w:rFonts w:ascii="Palatino Linotype" w:hAnsi="Palatino Linotype" w:cs="Palatino Linotype"/>
          <w:sz w:val="24"/>
          <w:szCs w:val="24"/>
          <w:lang w:eastAsia="hu-HU"/>
        </w:rPr>
        <w:t>– technológiai utasítások: F; S; T</w:t>
      </w:r>
    </w:p>
    <w:p w:rsidR="00DB7AC1" w:rsidRDefault="00DB7AC1" w:rsidP="00E6525F">
      <w:pPr>
        <w:spacing w:after="0" w:line="240" w:lineRule="auto"/>
        <w:ind w:left="1080"/>
        <w:rPr>
          <w:rFonts w:ascii="Palatino Linotype" w:hAnsi="Palatino Linotype" w:cs="Palatino Linotype"/>
          <w:sz w:val="24"/>
          <w:szCs w:val="24"/>
          <w:lang w:eastAsia="hu-HU"/>
        </w:rPr>
      </w:pPr>
    </w:p>
    <w:p w:rsidR="00063FA1" w:rsidRDefault="00063FA1" w:rsidP="00E6525F">
      <w:pPr>
        <w:spacing w:after="0" w:line="240" w:lineRule="auto"/>
        <w:ind w:left="1080"/>
        <w:rPr>
          <w:rFonts w:ascii="Palatino Linotype" w:hAnsi="Palatino Linotype" w:cs="Palatino Linotype"/>
          <w:sz w:val="24"/>
          <w:szCs w:val="24"/>
          <w:lang w:eastAsia="hu-HU"/>
        </w:rPr>
      </w:pPr>
    </w:p>
    <w:p w:rsidR="00063FA1" w:rsidRPr="00691864" w:rsidRDefault="00063FA1" w:rsidP="00E6525F">
      <w:pPr>
        <w:spacing w:after="0" w:line="240" w:lineRule="auto"/>
        <w:ind w:left="1080"/>
        <w:rPr>
          <w:rFonts w:ascii="Palatino Linotype" w:hAnsi="Palatino Linotype" w:cs="Palatino Linotype"/>
          <w:sz w:val="24"/>
          <w:szCs w:val="24"/>
          <w:lang w:eastAsia="hu-HU"/>
        </w:rPr>
      </w:pPr>
    </w:p>
    <w:p w:rsidR="00DB7AC1" w:rsidRDefault="00DB7AC1" w:rsidP="00E6525F">
      <w:pPr>
        <w:numPr>
          <w:ilvl w:val="2"/>
          <w:numId w:val="34"/>
        </w:numPr>
        <w:spacing w:after="0" w:line="240" w:lineRule="auto"/>
        <w:ind w:left="1190" w:hanging="197"/>
        <w:rPr>
          <w:rFonts w:ascii="Palatino Linotype" w:hAnsi="Palatino Linotype" w:cs="Palatino Linotype"/>
          <w:b/>
          <w:bCs/>
          <w:sz w:val="24"/>
          <w:szCs w:val="24"/>
          <w:lang w:eastAsia="hu-HU"/>
        </w:rPr>
      </w:pPr>
      <w:r w:rsidRPr="00691864">
        <w:rPr>
          <w:rFonts w:ascii="Palatino Linotype" w:hAnsi="Palatino Linotype" w:cs="Palatino Linotype"/>
          <w:b/>
          <w:bCs/>
          <w:sz w:val="24"/>
          <w:szCs w:val="24"/>
          <w:lang w:eastAsia="hu-HU"/>
        </w:rPr>
        <w:lastRenderedPageBreak/>
        <w:t>CNC gyártás</w:t>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sidRPr="00691864" w:rsidDel="002E71B8">
        <w:rPr>
          <w:rFonts w:ascii="Palatino Linotype" w:hAnsi="Palatino Linotype" w:cs="Palatino Linotype"/>
          <w:b/>
          <w:bCs/>
          <w:sz w:val="24"/>
          <w:szCs w:val="24"/>
          <w:lang w:eastAsia="hu-HU"/>
        </w:rPr>
        <w:tab/>
      </w:r>
      <w:r w:rsidRPr="00691864">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96</w:t>
      </w:r>
      <w:r w:rsidRPr="00923A42">
        <w:rPr>
          <w:rFonts w:ascii="Palatino Linotype" w:hAnsi="Palatino Linotype" w:cs="Palatino Linotype"/>
          <w:b/>
          <w:bCs/>
          <w:i/>
          <w:iCs/>
          <w:sz w:val="24"/>
          <w:szCs w:val="24"/>
          <w:lang w:eastAsia="hu-HU"/>
        </w:rPr>
        <w:t xml:space="preserve"> óra</w:t>
      </w:r>
    </w:p>
    <w:p w:rsidR="00DB7AC1" w:rsidRPr="00691864" w:rsidRDefault="00DB7AC1" w:rsidP="00E6525F">
      <w:pPr>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A CNC-gépek koordináta-rendszerei.</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CNC-gép felépítése, működése, részegységei.</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A CNC-gépek jellegzetes pontjai: nullpontfelvétel, nullponteltolás.</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Szerszámkorrekció.</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Útinformációk jellegzetes mozgástípusoknál és gépeknél.</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A DIN 66025 utasításkészlete</w:t>
      </w:r>
      <w:r>
        <w:rPr>
          <w:rFonts w:ascii="Palatino Linotype" w:hAnsi="Palatino Linotype" w:cs="Palatino Linotype"/>
          <w:sz w:val="24"/>
          <w:szCs w:val="24"/>
          <w:lang w:eastAsia="hu-HU"/>
        </w:rPr>
        <w:t>:</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 programtechnikai utasítások, segédfunkciók: M</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speciális karakterek: %; (; ); /</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 útfeltételek (előkészítő funkciók): G</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 útinformációk: (előjel) X; Y; Z</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 interpolációs paraméterek: I; J; K</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 technológiai utasítások: F; S; T</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A mondatfelépítés szabályai.</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CNC technológiai dokumentációk (programlap, szerszámlista, munkaterv), kitöltésük módja.</w:t>
      </w:r>
    </w:p>
    <w:p w:rsidR="00DB7AC1" w:rsidRPr="0071347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 xml:space="preserve">Jellegzetes megmunkálási feladatok programozása: fúrás, </w:t>
      </w:r>
      <w:r>
        <w:rPr>
          <w:rFonts w:ascii="Palatino Linotype" w:hAnsi="Palatino Linotype" w:cs="Palatino Linotype"/>
          <w:sz w:val="24"/>
          <w:szCs w:val="24"/>
          <w:lang w:eastAsia="hu-HU"/>
        </w:rPr>
        <w:t>f</w:t>
      </w:r>
      <w:r w:rsidRPr="00713474">
        <w:rPr>
          <w:rFonts w:ascii="Palatino Linotype" w:hAnsi="Palatino Linotype" w:cs="Palatino Linotype"/>
          <w:sz w:val="24"/>
          <w:szCs w:val="24"/>
          <w:lang w:eastAsia="hu-HU"/>
        </w:rPr>
        <w:t>uratmegmunkálás, esztergálás.</w:t>
      </w:r>
    </w:p>
    <w:p w:rsidR="00DB7AC1"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713474">
        <w:rPr>
          <w:rFonts w:ascii="Palatino Linotype" w:hAnsi="Palatino Linotype" w:cs="Palatino Linotype"/>
          <w:sz w:val="24"/>
          <w:szCs w:val="24"/>
          <w:lang w:eastAsia="hu-HU"/>
        </w:rPr>
        <w:t>Ciklusok (nagyoló ciklus), menetvágó ciklus, beszúrás programozása, simító esztergálás.</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A vezérlés felépítése, működése</w:t>
      </w:r>
      <w:r>
        <w:rPr>
          <w:rFonts w:ascii="Palatino Linotype" w:hAnsi="Palatino Linotype" w:cs="Palatino Linotype"/>
          <w:sz w:val="24"/>
          <w:szCs w:val="24"/>
          <w:lang w:eastAsia="hu-HU"/>
        </w:rPr>
        <w:t>:</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 a vezérlés főbb részei</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 a vezérlő kezelése</w:t>
      </w:r>
    </w:p>
    <w:p w:rsidR="00DB7AC1" w:rsidRPr="00691864" w:rsidRDefault="00DB7AC1" w:rsidP="00E6525F">
      <w:pPr>
        <w:spacing w:after="0" w:line="240" w:lineRule="auto"/>
        <w:ind w:left="1080"/>
        <w:rPr>
          <w:rFonts w:ascii="Palatino Linotype" w:hAnsi="Palatino Linotype" w:cs="Palatino Linotype"/>
          <w:b/>
          <w:bCs/>
          <w:sz w:val="24"/>
          <w:szCs w:val="24"/>
          <w:lang w:eastAsia="hu-HU"/>
        </w:rPr>
      </w:pPr>
      <w:r w:rsidRPr="00691864">
        <w:rPr>
          <w:rFonts w:ascii="Palatino Linotype" w:hAnsi="Palatino Linotype" w:cs="Palatino Linotype"/>
          <w:sz w:val="24"/>
          <w:szCs w:val="24"/>
          <w:lang w:eastAsia="hu-HU"/>
        </w:rPr>
        <w:t>– a vezérlő üzenetei</w:t>
      </w:r>
      <w:r>
        <w:rPr>
          <w:rFonts w:ascii="Palatino Linotype" w:hAnsi="Palatino Linotype" w:cs="Palatino Linotype"/>
          <w:sz w:val="24"/>
          <w:szCs w:val="24"/>
          <w:lang w:eastAsia="hu-HU"/>
        </w:rPr>
        <w:t>.</w:t>
      </w:r>
    </w:p>
    <w:p w:rsidR="00DB7AC1" w:rsidRPr="00691864" w:rsidRDefault="00DB7AC1" w:rsidP="00E6525F">
      <w:pPr>
        <w:autoSpaceDE w:val="0"/>
        <w:autoSpaceDN w:val="0"/>
        <w:adjustRightInd w:val="0"/>
        <w:spacing w:after="0" w:line="240" w:lineRule="auto"/>
        <w:ind w:left="371" w:firstLine="709"/>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CNC-szerszámgép kezelési műveletei.</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A szerszámgép üzembe helyezése.</w:t>
      </w:r>
    </w:p>
    <w:p w:rsidR="00DB7AC1" w:rsidRPr="00691864" w:rsidRDefault="00DB7AC1" w:rsidP="00E6525F">
      <w:pPr>
        <w:autoSpaceDE w:val="0"/>
        <w:autoSpaceDN w:val="0"/>
        <w:adjustRightInd w:val="0"/>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Az üzemmódok jellemzői és alkalmazása.</w:t>
      </w:r>
    </w:p>
    <w:p w:rsidR="00DB7AC1" w:rsidRPr="00691864" w:rsidRDefault="00DB7AC1" w:rsidP="00E6525F">
      <w:pPr>
        <w:spacing w:after="0" w:line="240" w:lineRule="auto"/>
        <w:ind w:left="1080"/>
        <w:rPr>
          <w:rFonts w:ascii="Palatino Linotype" w:hAnsi="Palatino Linotype" w:cs="Palatino Linotype"/>
          <w:b/>
          <w:bCs/>
          <w:sz w:val="24"/>
          <w:szCs w:val="24"/>
          <w:lang w:eastAsia="hu-HU"/>
        </w:rPr>
      </w:pPr>
      <w:r w:rsidRPr="00691864">
        <w:rPr>
          <w:rFonts w:ascii="Palatino Linotype" w:hAnsi="Palatino Linotype" w:cs="Palatino Linotype"/>
          <w:sz w:val="24"/>
          <w:szCs w:val="24"/>
          <w:lang w:eastAsia="hu-HU"/>
        </w:rPr>
        <w:t>Biztonságtechnikai tudnivalók.</w:t>
      </w:r>
    </w:p>
    <w:p w:rsidR="00DB7AC1" w:rsidRPr="00691864" w:rsidRDefault="00DB7AC1" w:rsidP="00E6525F">
      <w:pPr>
        <w:spacing w:after="0" w:line="240" w:lineRule="auto"/>
        <w:ind w:left="1080"/>
        <w:rPr>
          <w:rFonts w:ascii="Palatino Linotype" w:hAnsi="Palatino Linotype" w:cs="Palatino Linotype"/>
          <w:sz w:val="24"/>
          <w:szCs w:val="24"/>
          <w:lang w:eastAsia="hu-HU"/>
        </w:rPr>
      </w:pPr>
      <w:r w:rsidRPr="00691864">
        <w:rPr>
          <w:rFonts w:ascii="Palatino Linotype" w:hAnsi="Palatino Linotype" w:cs="Palatino Linotype"/>
          <w:sz w:val="24"/>
          <w:szCs w:val="24"/>
          <w:lang w:eastAsia="hu-HU"/>
        </w:rPr>
        <w:t>Gyártás CNC gépen.</w:t>
      </w:r>
    </w:p>
    <w:p w:rsidR="00DB7AC1" w:rsidRPr="00691864" w:rsidRDefault="00DB7AC1" w:rsidP="00E6525F">
      <w:pPr>
        <w:spacing w:after="0" w:line="240" w:lineRule="auto"/>
        <w:ind w:firstLine="540"/>
        <w:rPr>
          <w:rFonts w:ascii="Palatino Linotype" w:hAnsi="Palatino Linotype" w:cs="Palatino Linotype"/>
          <w:b/>
          <w:bCs/>
          <w:sz w:val="24"/>
          <w:szCs w:val="24"/>
          <w:lang w:eastAsia="hu-HU"/>
        </w:rPr>
      </w:pPr>
    </w:p>
    <w:p w:rsidR="00DB7AC1" w:rsidRDefault="00DB7AC1" w:rsidP="00E6525F">
      <w:pPr>
        <w:widowControl w:val="0"/>
        <w:numPr>
          <w:ilvl w:val="1"/>
          <w:numId w:val="34"/>
        </w:numPr>
        <w:suppressAutoHyphens/>
        <w:spacing w:after="0" w:line="240" w:lineRule="auto"/>
        <w:ind w:left="826" w:hanging="469"/>
        <w:rPr>
          <w:rFonts w:ascii="Palatino Linotype" w:hAnsi="Palatino Linotype" w:cs="Palatino Linotype"/>
          <w:b/>
          <w:bCs/>
          <w:i/>
          <w:iCs/>
          <w:sz w:val="24"/>
          <w:szCs w:val="24"/>
          <w:lang w:eastAsia="hu-HU"/>
        </w:rPr>
      </w:pPr>
      <w:r w:rsidRPr="00691864">
        <w:rPr>
          <w:rFonts w:ascii="Palatino Linotype" w:hAnsi="Palatino Linotype" w:cs="Palatino Linotype"/>
          <w:b/>
          <w:bCs/>
          <w:i/>
          <w:iCs/>
          <w:sz w:val="24"/>
          <w:szCs w:val="24"/>
          <w:lang w:eastAsia="hu-HU"/>
        </w:rPr>
        <w:t xml:space="preserve">A képzés javasolt helyszíne </w:t>
      </w:r>
      <w:r w:rsidRPr="00691864">
        <w:rPr>
          <w:rFonts w:ascii="Palatino Linotype" w:hAnsi="Palatino Linotype" w:cs="Palatino Linotype"/>
          <w:b/>
          <w:bCs/>
          <w:i/>
          <w:iCs/>
          <w:kern w:val="1"/>
          <w:sz w:val="24"/>
          <w:szCs w:val="24"/>
          <w:lang w:eastAsia="hi-IN" w:bidi="hi-IN"/>
        </w:rPr>
        <w:t>(ajánlás)</w:t>
      </w:r>
    </w:p>
    <w:p w:rsidR="00DB7AC1" w:rsidRPr="00691864" w:rsidRDefault="00DB7AC1" w:rsidP="00E6525F">
      <w:pPr>
        <w:spacing w:after="0" w:line="240" w:lineRule="auto"/>
        <w:ind w:left="792"/>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w:t>
      </w:r>
    </w:p>
    <w:p w:rsidR="00DB7AC1" w:rsidRPr="00691864" w:rsidRDefault="00DB7AC1" w:rsidP="00E6525F">
      <w:pPr>
        <w:spacing w:after="0" w:line="240" w:lineRule="auto"/>
        <w:ind w:left="792"/>
        <w:jc w:val="both"/>
        <w:rPr>
          <w:rFonts w:ascii="Palatino Linotype" w:hAnsi="Palatino Linotype" w:cs="Palatino Linotype"/>
          <w:b/>
          <w:bCs/>
          <w:sz w:val="24"/>
          <w:szCs w:val="24"/>
          <w:lang w:eastAsia="hu-HU"/>
        </w:rPr>
      </w:pPr>
    </w:p>
    <w:p w:rsidR="00DB7AC1" w:rsidRDefault="00DB7AC1" w:rsidP="00E6525F">
      <w:pPr>
        <w:widowControl w:val="0"/>
        <w:numPr>
          <w:ilvl w:val="1"/>
          <w:numId w:val="34"/>
        </w:numPr>
        <w:suppressAutoHyphens/>
        <w:spacing w:after="0" w:line="240" w:lineRule="auto"/>
        <w:ind w:left="826" w:hanging="469"/>
        <w:rPr>
          <w:rFonts w:ascii="Palatino Linotype" w:hAnsi="Palatino Linotype" w:cs="Palatino Linotype"/>
          <w:b/>
          <w:bCs/>
          <w:sz w:val="24"/>
          <w:szCs w:val="24"/>
          <w:lang w:eastAsia="hu-HU"/>
        </w:rPr>
      </w:pPr>
      <w:r w:rsidRPr="00691864">
        <w:rPr>
          <w:rFonts w:ascii="Palatino Linotype" w:hAnsi="Palatino Linotype" w:cs="Palatino Linotype"/>
          <w:b/>
          <w:bCs/>
          <w:i/>
          <w:iCs/>
          <w:sz w:val="24"/>
          <w:szCs w:val="24"/>
          <w:lang w:eastAsia="hu-HU"/>
        </w:rPr>
        <w:t>A tantárgy elsajátítása során alkalmazható sajátos módszerek, tanulói tevékenységformák (ajánlás)</w:t>
      </w:r>
    </w:p>
    <w:p w:rsidR="00DB7AC1" w:rsidRPr="00691864" w:rsidRDefault="00DB7AC1" w:rsidP="00E6525F">
      <w:pPr>
        <w:widowControl w:val="0"/>
        <w:suppressAutoHyphens/>
        <w:spacing w:after="0" w:line="240" w:lineRule="auto"/>
        <w:rPr>
          <w:rFonts w:ascii="Palatino Linotype" w:hAnsi="Palatino Linotype" w:cs="Palatino Linotype"/>
          <w:b/>
          <w:bCs/>
          <w:sz w:val="24"/>
          <w:szCs w:val="24"/>
          <w:lang w:eastAsia="hu-HU"/>
        </w:rPr>
      </w:pPr>
    </w:p>
    <w:p w:rsidR="00DB7AC1" w:rsidRPr="00691864" w:rsidRDefault="00DB7AC1" w:rsidP="00E6525F">
      <w:pPr>
        <w:widowControl w:val="0"/>
        <w:numPr>
          <w:ilvl w:val="2"/>
          <w:numId w:val="34"/>
        </w:numPr>
        <w:suppressAutoHyphens/>
        <w:spacing w:after="0" w:line="240" w:lineRule="auto"/>
        <w:rPr>
          <w:rFonts w:ascii="Palatino Linotype" w:hAnsi="Palatino Linotype" w:cs="Palatino Linotype"/>
          <w:b/>
          <w:bCs/>
          <w:i/>
          <w:iCs/>
          <w:sz w:val="24"/>
          <w:szCs w:val="24"/>
          <w:lang w:eastAsia="hu-HU"/>
        </w:rPr>
      </w:pPr>
      <w:r w:rsidRPr="00691864">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691864">
        <w:trPr>
          <w:jc w:val="center"/>
        </w:trPr>
        <w:tc>
          <w:tcPr>
            <w:tcW w:w="994" w:type="dxa"/>
            <w:vMerge w:val="restart"/>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Sorszám</w:t>
            </w:r>
          </w:p>
        </w:tc>
        <w:tc>
          <w:tcPr>
            <w:tcW w:w="2800" w:type="dxa"/>
            <w:vMerge w:val="restart"/>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 xml:space="preserve">Alkalmazott oktatási </w:t>
            </w:r>
          </w:p>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módszer neve</w:t>
            </w:r>
          </w:p>
        </w:tc>
        <w:tc>
          <w:tcPr>
            <w:tcW w:w="2835" w:type="dxa"/>
            <w:gridSpan w:val="3"/>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A tanulói tevékenység szervezeti kerete</w:t>
            </w:r>
          </w:p>
        </w:tc>
        <w:tc>
          <w:tcPr>
            <w:tcW w:w="2659" w:type="dxa"/>
            <w:vMerge w:val="restart"/>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Alkalmazandó eszközök és felszerelések (SZVK 6. pont lebontása, pontosítása)</w:t>
            </w:r>
          </w:p>
        </w:tc>
      </w:tr>
      <w:tr w:rsidR="00DB7AC1" w:rsidRPr="00691864">
        <w:trPr>
          <w:jc w:val="center"/>
        </w:trPr>
        <w:tc>
          <w:tcPr>
            <w:tcW w:w="994" w:type="dxa"/>
            <w:vMerge/>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p>
        </w:tc>
        <w:tc>
          <w:tcPr>
            <w:tcW w:w="2800" w:type="dxa"/>
            <w:vMerge/>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egyéni</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csoport</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osztály</w:t>
            </w:r>
          </w:p>
        </w:tc>
        <w:tc>
          <w:tcPr>
            <w:tcW w:w="2659" w:type="dxa"/>
            <w:vMerge/>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1.1</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magyarázat</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1.2.</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elbeszélés</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lastRenderedPageBreak/>
              <w:t>1.3.</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kiselőadás</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1.4.</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megbeszélés</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1.5.</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vita</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1.6.</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szemléltetés</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1.7.</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projekt</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1.8.</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kooperatív tanulás</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1.9.</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szimuláció</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1.10.</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szerepjáték</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994"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1.11.</w:t>
            </w:r>
          </w:p>
        </w:tc>
        <w:tc>
          <w:tcPr>
            <w:tcW w:w="2800"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házi feladat</w:t>
            </w: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265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bl>
    <w:p w:rsidR="00DB7AC1" w:rsidRDefault="00DB7AC1" w:rsidP="00E6525F">
      <w:pPr>
        <w:widowControl w:val="0"/>
        <w:suppressAutoHyphens/>
        <w:spacing w:after="0" w:line="240" w:lineRule="auto"/>
        <w:ind w:left="826"/>
        <w:rPr>
          <w:rFonts w:ascii="Palatino Linotype" w:hAnsi="Palatino Linotype" w:cs="Palatino Linotype"/>
          <w:b/>
          <w:bCs/>
          <w:i/>
          <w:iCs/>
          <w:sz w:val="24"/>
          <w:szCs w:val="24"/>
          <w:lang w:eastAsia="hu-HU"/>
        </w:rPr>
      </w:pPr>
    </w:p>
    <w:p w:rsidR="00DB7AC1" w:rsidRPr="00691864" w:rsidRDefault="00DB7AC1" w:rsidP="00E6525F">
      <w:pPr>
        <w:widowControl w:val="0"/>
        <w:numPr>
          <w:ilvl w:val="2"/>
          <w:numId w:val="34"/>
        </w:numPr>
        <w:suppressAutoHyphens/>
        <w:spacing w:after="0" w:line="240" w:lineRule="auto"/>
        <w:rPr>
          <w:rFonts w:ascii="Palatino Linotype" w:hAnsi="Palatino Linotype" w:cs="Palatino Linotype"/>
          <w:b/>
          <w:bCs/>
          <w:i/>
          <w:iCs/>
          <w:sz w:val="24"/>
          <w:szCs w:val="24"/>
          <w:lang w:eastAsia="hu-HU"/>
        </w:rPr>
      </w:pPr>
      <w:r w:rsidRPr="00691864">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691864">
        <w:trPr>
          <w:cantSplit/>
          <w:trHeight w:val="921"/>
          <w:jc w:val="center"/>
        </w:trPr>
        <w:tc>
          <w:tcPr>
            <w:tcW w:w="828" w:type="dxa"/>
            <w:vMerge w:val="restart"/>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Sor-szám</w:t>
            </w:r>
          </w:p>
        </w:tc>
        <w:tc>
          <w:tcPr>
            <w:tcW w:w="3621" w:type="dxa"/>
            <w:vMerge w:val="restart"/>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Tanulói tevékenységforma</w:t>
            </w:r>
          </w:p>
        </w:tc>
        <w:tc>
          <w:tcPr>
            <w:tcW w:w="2370" w:type="dxa"/>
            <w:gridSpan w:val="3"/>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Tanulói tevékenység szervezési kerete</w:t>
            </w:r>
          </w:p>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(differenciálási módok)</w:t>
            </w:r>
          </w:p>
        </w:tc>
        <w:tc>
          <w:tcPr>
            <w:tcW w:w="2190" w:type="dxa"/>
            <w:vMerge w:val="restart"/>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Alkalmazandó eszközök és felszerelések (SZVK 6. pont lebontása, pontosítása)</w:t>
            </w:r>
          </w:p>
        </w:tc>
      </w:tr>
      <w:tr w:rsidR="00DB7AC1" w:rsidRPr="00691864">
        <w:trPr>
          <w:cantSplit/>
          <w:trHeight w:val="1076"/>
          <w:jc w:val="center"/>
        </w:trPr>
        <w:tc>
          <w:tcPr>
            <w:tcW w:w="828" w:type="dxa"/>
            <w:vMerge/>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p>
        </w:tc>
        <w:tc>
          <w:tcPr>
            <w:tcW w:w="3621" w:type="dxa"/>
            <w:vMerge/>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p>
        </w:tc>
        <w:tc>
          <w:tcPr>
            <w:tcW w:w="809" w:type="dxa"/>
            <w:textDirection w:val="btLr"/>
            <w:vAlign w:val="center"/>
          </w:tcPr>
          <w:p w:rsidR="00DB7AC1" w:rsidRPr="00691864" w:rsidRDefault="00DB7AC1" w:rsidP="00E6525F">
            <w:pPr>
              <w:spacing w:after="0" w:line="240" w:lineRule="auto"/>
              <w:ind w:left="113" w:right="113"/>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Egyéni</w:t>
            </w:r>
          </w:p>
        </w:tc>
        <w:tc>
          <w:tcPr>
            <w:tcW w:w="798" w:type="dxa"/>
            <w:textDirection w:val="btLr"/>
            <w:vAlign w:val="center"/>
          </w:tcPr>
          <w:p w:rsidR="00DB7AC1" w:rsidRPr="00691864" w:rsidRDefault="00DB7AC1" w:rsidP="00E6525F">
            <w:pPr>
              <w:spacing w:after="0" w:line="240" w:lineRule="auto"/>
              <w:ind w:left="113" w:right="113"/>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Csoport-</w:t>
            </w:r>
          </w:p>
          <w:p w:rsidR="00DB7AC1" w:rsidRPr="00691864" w:rsidRDefault="00DB7AC1" w:rsidP="00E6525F">
            <w:pPr>
              <w:spacing w:after="0" w:line="240" w:lineRule="auto"/>
              <w:ind w:left="113" w:right="113"/>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bontás</w:t>
            </w:r>
          </w:p>
        </w:tc>
        <w:tc>
          <w:tcPr>
            <w:tcW w:w="763" w:type="dxa"/>
            <w:textDirection w:val="btLr"/>
            <w:vAlign w:val="center"/>
          </w:tcPr>
          <w:p w:rsidR="00DB7AC1" w:rsidRPr="00691864" w:rsidRDefault="00DB7AC1" w:rsidP="00E6525F">
            <w:pPr>
              <w:spacing w:after="0" w:line="240" w:lineRule="auto"/>
              <w:ind w:left="113" w:right="113"/>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Osztály-</w:t>
            </w:r>
          </w:p>
          <w:p w:rsidR="00DB7AC1" w:rsidRPr="00691864" w:rsidRDefault="00DB7AC1" w:rsidP="00E6525F">
            <w:pPr>
              <w:spacing w:after="0" w:line="240" w:lineRule="auto"/>
              <w:ind w:left="113" w:right="113"/>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keret</w:t>
            </w:r>
          </w:p>
        </w:tc>
        <w:tc>
          <w:tcPr>
            <w:tcW w:w="2190" w:type="dxa"/>
            <w:vMerge/>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691864">
        <w:trPr>
          <w:jc w:val="center"/>
        </w:trPr>
        <w:tc>
          <w:tcPr>
            <w:tcW w:w="82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1.</w:t>
            </w:r>
          </w:p>
        </w:tc>
        <w:tc>
          <w:tcPr>
            <w:tcW w:w="3621" w:type="dxa"/>
            <w:shd w:val="clear" w:color="auto" w:fill="D9D9D9"/>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Információ feldolgozó tevékenységek</w:t>
            </w:r>
          </w:p>
        </w:tc>
        <w:tc>
          <w:tcPr>
            <w:tcW w:w="809"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1.2.</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Olvasott szöveg feldolgozása jegyzeteléssel</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1.3.</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Hallott szöveg feldolgozása jegyzeteléssel</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1.4.</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Hallott szöveg feladattal vezetett feldolgozása</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1.5.</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Információk önálló rendszerezése</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1.6.</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Információk feladattal vezetett rendszerezése</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3.</w:t>
            </w:r>
          </w:p>
        </w:tc>
        <w:tc>
          <w:tcPr>
            <w:tcW w:w="3621" w:type="dxa"/>
            <w:shd w:val="clear" w:color="auto" w:fill="D9D9D9"/>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Képi információk körében</w:t>
            </w:r>
          </w:p>
        </w:tc>
        <w:tc>
          <w:tcPr>
            <w:tcW w:w="809"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3.1.</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Alkatrészrajz értelmezése</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3.2.</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Alkatrészrajz készítése leírásból</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3.3.</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Összeállítási rajz elemzés, hibakeresés</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w:t>
            </w:r>
          </w:p>
        </w:tc>
      </w:tr>
      <w:tr w:rsidR="00DB7AC1" w:rsidRPr="00691864">
        <w:trPr>
          <w:jc w:val="center"/>
        </w:trPr>
        <w:tc>
          <w:tcPr>
            <w:tcW w:w="82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4.</w:t>
            </w:r>
          </w:p>
        </w:tc>
        <w:tc>
          <w:tcPr>
            <w:tcW w:w="3621" w:type="dxa"/>
            <w:shd w:val="clear" w:color="auto" w:fill="D9D9D9"/>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Csoportos munkaformák körében</w:t>
            </w:r>
          </w:p>
        </w:tc>
        <w:tc>
          <w:tcPr>
            <w:tcW w:w="809"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4.1.</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Feladattal vezetett kiscsoportos szövegfeldolgozás</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4.2.</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Információk rendszerezése mozaikfeladattal</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4.3.</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Kiscsoportos szakmai munkavégzés irányítással</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5.</w:t>
            </w:r>
          </w:p>
        </w:tc>
        <w:tc>
          <w:tcPr>
            <w:tcW w:w="3621" w:type="dxa"/>
            <w:shd w:val="clear" w:color="auto" w:fill="D9D9D9"/>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Gyakorlati munkavégzés körében</w:t>
            </w:r>
          </w:p>
        </w:tc>
        <w:tc>
          <w:tcPr>
            <w:tcW w:w="809"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5.1.</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CNC-s szakmai munkatevékenység</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5.2.</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Műveletek gyakorlása</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5.3.</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Munkamegfigyelés adott szempontok alapján</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6.</w:t>
            </w:r>
          </w:p>
        </w:tc>
        <w:tc>
          <w:tcPr>
            <w:tcW w:w="3621" w:type="dxa"/>
            <w:shd w:val="clear" w:color="auto" w:fill="D9D9D9"/>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Üzemeltetési tevékenységek körében</w:t>
            </w:r>
          </w:p>
        </w:tc>
        <w:tc>
          <w:tcPr>
            <w:tcW w:w="809"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6.1.</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Géprendszer megfigyelése adott szempontok alapján</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lastRenderedPageBreak/>
              <w:t>6.2.</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Feladattal vezetett szerkezetelemzés</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6.3.</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Üzemelési hibák szimulálása és megfigyelése</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7.</w:t>
            </w:r>
          </w:p>
        </w:tc>
        <w:tc>
          <w:tcPr>
            <w:tcW w:w="3621" w:type="dxa"/>
            <w:shd w:val="clear" w:color="auto" w:fill="D9D9D9"/>
            <w:vAlign w:val="center"/>
          </w:tcPr>
          <w:p w:rsidR="00DB7AC1" w:rsidRPr="00691864" w:rsidRDefault="00DB7AC1" w:rsidP="00E6525F">
            <w:pPr>
              <w:spacing w:after="0" w:line="240" w:lineRule="auto"/>
              <w:rPr>
                <w:rFonts w:ascii="Palatino Linotype" w:hAnsi="Palatino Linotype" w:cs="Palatino Linotype"/>
                <w:b/>
                <w:bCs/>
                <w:sz w:val="20"/>
                <w:szCs w:val="20"/>
                <w:lang w:eastAsia="hu-HU"/>
              </w:rPr>
            </w:pPr>
            <w:r w:rsidRPr="00691864">
              <w:rPr>
                <w:rFonts w:ascii="Palatino Linotype" w:hAnsi="Palatino Linotype" w:cs="Palatino Linotype"/>
                <w:b/>
                <w:bCs/>
                <w:sz w:val="20"/>
                <w:szCs w:val="20"/>
                <w:lang w:eastAsia="hu-HU"/>
              </w:rPr>
              <w:t>Vizsgálati tevékenységek körében</w:t>
            </w:r>
          </w:p>
        </w:tc>
        <w:tc>
          <w:tcPr>
            <w:tcW w:w="809"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r w:rsidR="00DB7AC1" w:rsidRPr="00691864">
        <w:trPr>
          <w:jc w:val="center"/>
        </w:trPr>
        <w:tc>
          <w:tcPr>
            <w:tcW w:w="82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7.3.</w:t>
            </w:r>
          </w:p>
        </w:tc>
        <w:tc>
          <w:tcPr>
            <w:tcW w:w="3621" w:type="dxa"/>
            <w:vAlign w:val="center"/>
          </w:tcPr>
          <w:p w:rsidR="00DB7AC1" w:rsidRPr="00691864" w:rsidRDefault="00DB7AC1" w:rsidP="00E6525F">
            <w:pPr>
              <w:spacing w:after="0" w:line="240" w:lineRule="auto"/>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Geometriai mérési gyakorlat</w:t>
            </w:r>
          </w:p>
        </w:tc>
        <w:tc>
          <w:tcPr>
            <w:tcW w:w="809"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r w:rsidRPr="00691864">
              <w:rPr>
                <w:rFonts w:ascii="Palatino Linotype" w:hAnsi="Palatino Linotype" w:cs="Palatino Linotype"/>
                <w:sz w:val="20"/>
                <w:szCs w:val="20"/>
                <w:lang w:eastAsia="hu-HU"/>
              </w:rPr>
              <w:t>X</w:t>
            </w:r>
          </w:p>
        </w:tc>
        <w:tc>
          <w:tcPr>
            <w:tcW w:w="798"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691864" w:rsidRDefault="00DB7AC1" w:rsidP="00E6525F">
            <w:pPr>
              <w:spacing w:after="0" w:line="240" w:lineRule="auto"/>
              <w:jc w:val="center"/>
              <w:rPr>
                <w:rFonts w:ascii="Palatino Linotype" w:hAnsi="Palatino Linotype" w:cs="Palatino Linotype"/>
                <w:sz w:val="20"/>
                <w:szCs w:val="20"/>
                <w:lang w:eastAsia="hu-HU"/>
              </w:rPr>
            </w:pPr>
          </w:p>
        </w:tc>
      </w:tr>
    </w:tbl>
    <w:p w:rsidR="00DB7AC1" w:rsidRPr="00691864" w:rsidRDefault="00DB7AC1" w:rsidP="00E6525F">
      <w:pPr>
        <w:spacing w:after="0" w:line="240" w:lineRule="auto"/>
        <w:ind w:left="555" w:hanging="15"/>
        <w:jc w:val="both"/>
        <w:rPr>
          <w:rFonts w:ascii="Palatino Linotype" w:hAnsi="Palatino Linotype" w:cs="Palatino Linotype"/>
          <w:sz w:val="24"/>
          <w:szCs w:val="24"/>
          <w:lang w:eastAsia="hu-HU"/>
        </w:rPr>
      </w:pPr>
    </w:p>
    <w:p w:rsidR="00DB7AC1" w:rsidRDefault="00DB7AC1" w:rsidP="00E6525F">
      <w:pPr>
        <w:widowControl w:val="0"/>
        <w:numPr>
          <w:ilvl w:val="1"/>
          <w:numId w:val="34"/>
        </w:numPr>
        <w:suppressAutoHyphens/>
        <w:spacing w:after="0" w:line="240" w:lineRule="auto"/>
        <w:ind w:left="826" w:hanging="469"/>
        <w:rPr>
          <w:rFonts w:ascii="Palatino Linotype" w:hAnsi="Palatino Linotype" w:cs="Palatino Linotype"/>
          <w:b/>
          <w:bCs/>
          <w:sz w:val="24"/>
          <w:szCs w:val="24"/>
          <w:lang w:eastAsia="hu-HU"/>
        </w:rPr>
      </w:pPr>
      <w:r w:rsidRPr="00691864">
        <w:rPr>
          <w:rFonts w:ascii="Palatino Linotype" w:hAnsi="Palatino Linotype" w:cs="Palatino Linotype"/>
          <w:b/>
          <w:bCs/>
          <w:sz w:val="24"/>
          <w:szCs w:val="24"/>
          <w:lang w:eastAsia="hu-HU"/>
        </w:rPr>
        <w:t>A tantárgy értékelésének módja</w:t>
      </w:r>
    </w:p>
    <w:p w:rsidR="00DB7AC1" w:rsidRPr="009C3FBF" w:rsidRDefault="00DB7AC1" w:rsidP="00E6525F">
      <w:pPr>
        <w:widowControl w:val="0"/>
        <w:suppressAutoHyphens/>
        <w:spacing w:line="240" w:lineRule="auto"/>
        <w:ind w:left="426"/>
        <w:rPr>
          <w:rFonts w:ascii="Palatino Linotype" w:hAnsi="Palatino Linotype" w:cs="Palatino Linotype"/>
          <w:kern w:val="1"/>
          <w:sz w:val="24"/>
          <w:szCs w:val="24"/>
          <w:lang w:eastAsia="hi-IN" w:bidi="hi-IN"/>
        </w:rPr>
      </w:pPr>
      <w:r w:rsidRPr="009C3FBF">
        <w:rPr>
          <w:rFonts w:ascii="Palatino Linotype" w:hAnsi="Palatino Linotype" w:cs="Palatino Linotype"/>
          <w:kern w:val="1"/>
          <w:sz w:val="24"/>
          <w:szCs w:val="24"/>
          <w:lang w:eastAsia="hi-IN" w:bidi="hi-IN"/>
        </w:rPr>
        <w:t>A nemzeti köznevelésr</w:t>
      </w:r>
      <w:r w:rsidR="00063FA1">
        <w:rPr>
          <w:rFonts w:ascii="Palatino Linotype" w:hAnsi="Palatino Linotype" w:cs="Palatino Linotype"/>
          <w:kern w:val="1"/>
          <w:sz w:val="24"/>
          <w:szCs w:val="24"/>
          <w:lang w:eastAsia="hi-IN" w:bidi="hi-IN"/>
        </w:rPr>
        <w:t>ől szóló 2011. évi CXC. törvény</w:t>
      </w:r>
      <w:r w:rsidRPr="009C3FBF">
        <w:rPr>
          <w:rFonts w:ascii="Palatino Linotype" w:hAnsi="Palatino Linotype" w:cs="Palatino Linotype"/>
          <w:kern w:val="1"/>
          <w:sz w:val="24"/>
          <w:szCs w:val="24"/>
          <w:lang w:eastAsia="hi-IN" w:bidi="hi-IN"/>
        </w:rPr>
        <w:t xml:space="preserve"> 54. § (2) a) pontja szerinti értékeléssel.</w:t>
      </w:r>
    </w:p>
    <w:p w:rsidR="00DB7AC1" w:rsidRPr="00691864" w:rsidRDefault="00DB7AC1" w:rsidP="00E6525F">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DB7AC1" w:rsidRDefault="00DB7AC1" w:rsidP="00E6525F">
      <w:pPr>
        <w:spacing w:after="0" w:line="240" w:lineRule="auto"/>
        <w:ind w:left="555" w:hanging="15"/>
        <w:jc w:val="center"/>
        <w:rPr>
          <w:rFonts w:ascii="Palatino Linotype" w:hAnsi="Palatino Linotype" w:cs="Palatino Linotype"/>
          <w:b/>
          <w:bCs/>
          <w:sz w:val="44"/>
          <w:szCs w:val="44"/>
          <w:lang w:eastAsia="hu-HU"/>
        </w:rPr>
      </w:pPr>
    </w:p>
    <w:p w:rsidR="00DB7AC1" w:rsidRDefault="00DB7AC1" w:rsidP="00E6525F">
      <w:pPr>
        <w:spacing w:after="0" w:line="240" w:lineRule="auto"/>
        <w:ind w:left="555" w:hanging="15"/>
        <w:jc w:val="center"/>
        <w:rPr>
          <w:rFonts w:ascii="Palatino Linotype" w:hAnsi="Palatino Linotype" w:cs="Palatino Linotype"/>
          <w:b/>
          <w:bCs/>
          <w:sz w:val="44"/>
          <w:szCs w:val="44"/>
          <w:lang w:eastAsia="hu-HU"/>
        </w:rPr>
      </w:pPr>
    </w:p>
    <w:p w:rsidR="00DB7AC1" w:rsidRDefault="00DB7AC1" w:rsidP="00E6525F">
      <w:pPr>
        <w:spacing w:after="0" w:line="240" w:lineRule="auto"/>
        <w:ind w:left="555" w:hanging="15"/>
        <w:jc w:val="center"/>
        <w:rPr>
          <w:rFonts w:ascii="Palatino Linotype" w:hAnsi="Palatino Linotype" w:cs="Palatino Linotype"/>
          <w:b/>
          <w:bCs/>
          <w:sz w:val="44"/>
          <w:szCs w:val="44"/>
          <w:lang w:eastAsia="hu-HU"/>
        </w:rPr>
      </w:pPr>
    </w:p>
    <w:p w:rsidR="00DB7AC1" w:rsidRDefault="00DB7AC1" w:rsidP="00E6525F">
      <w:pPr>
        <w:spacing w:after="0" w:line="240" w:lineRule="auto"/>
        <w:ind w:left="555" w:hanging="15"/>
        <w:jc w:val="center"/>
        <w:rPr>
          <w:rFonts w:ascii="Palatino Linotype" w:hAnsi="Palatino Linotype" w:cs="Palatino Linotype"/>
          <w:b/>
          <w:bCs/>
          <w:sz w:val="44"/>
          <w:szCs w:val="44"/>
          <w:lang w:eastAsia="hu-HU"/>
        </w:rPr>
      </w:pPr>
    </w:p>
    <w:p w:rsidR="00DB7AC1" w:rsidRPr="00FC71DA" w:rsidRDefault="00DB7AC1" w:rsidP="00E6525F">
      <w:pPr>
        <w:spacing w:after="0" w:line="240" w:lineRule="auto"/>
        <w:ind w:left="555" w:hanging="15"/>
        <w:jc w:val="center"/>
        <w:rPr>
          <w:rFonts w:ascii="Palatino Linotype" w:hAnsi="Palatino Linotype" w:cs="Palatino Linotype"/>
          <w:sz w:val="44"/>
          <w:szCs w:val="44"/>
        </w:rPr>
      </w:pPr>
    </w:p>
    <w:p w:rsidR="00DB7AC1" w:rsidRPr="00290901" w:rsidRDefault="00DB7AC1" w:rsidP="00E6525F">
      <w:pPr>
        <w:spacing w:after="0" w:line="240" w:lineRule="auto"/>
        <w:jc w:val="center"/>
        <w:rPr>
          <w:rFonts w:ascii="Palatino Linotype" w:hAnsi="Palatino Linotype" w:cs="Palatino Linotype"/>
          <w:b/>
          <w:bCs/>
          <w:sz w:val="44"/>
          <w:szCs w:val="44"/>
          <w:lang w:eastAsia="hu-HU"/>
        </w:rPr>
      </w:pPr>
      <w:r w:rsidRPr="00290901">
        <w:rPr>
          <w:rFonts w:ascii="Palatino Linotype" w:hAnsi="Palatino Linotype" w:cs="Palatino Linotype"/>
          <w:b/>
          <w:bCs/>
          <w:sz w:val="44"/>
          <w:szCs w:val="44"/>
          <w:lang w:eastAsia="hu-HU"/>
        </w:rPr>
        <w:t>A</w:t>
      </w:r>
    </w:p>
    <w:p w:rsidR="00DB7AC1" w:rsidRPr="00290901" w:rsidRDefault="00DB7AC1" w:rsidP="00E6525F">
      <w:pPr>
        <w:spacing w:after="0" w:line="240" w:lineRule="auto"/>
        <w:jc w:val="center"/>
        <w:rPr>
          <w:rFonts w:ascii="Palatino Linotype" w:hAnsi="Palatino Linotype" w:cs="Palatino Linotype"/>
          <w:b/>
          <w:bCs/>
          <w:sz w:val="44"/>
          <w:szCs w:val="44"/>
          <w:lang w:eastAsia="hu-HU"/>
        </w:rPr>
      </w:pPr>
      <w:r w:rsidRPr="00290901">
        <w:rPr>
          <w:rFonts w:ascii="Palatino Linotype" w:hAnsi="Palatino Linotype" w:cs="Palatino Linotype"/>
          <w:b/>
          <w:bCs/>
          <w:sz w:val="44"/>
          <w:szCs w:val="44"/>
          <w:lang w:eastAsia="hu-HU"/>
        </w:rPr>
        <w:t>10170-12 azonosító számú</w:t>
      </w:r>
    </w:p>
    <w:p w:rsidR="00DB7AC1" w:rsidRPr="00290901" w:rsidRDefault="00DB7AC1" w:rsidP="00E6525F">
      <w:pPr>
        <w:spacing w:after="0" w:line="240" w:lineRule="auto"/>
        <w:jc w:val="center"/>
        <w:rPr>
          <w:rFonts w:ascii="Palatino Linotype" w:hAnsi="Palatino Linotype" w:cs="Palatino Linotype"/>
          <w:sz w:val="44"/>
          <w:szCs w:val="44"/>
          <w:lang w:eastAsia="hu-HU"/>
        </w:rPr>
      </w:pPr>
    </w:p>
    <w:p w:rsidR="00DB7AC1" w:rsidRPr="00290901" w:rsidRDefault="00DB7AC1" w:rsidP="00E6525F">
      <w:pPr>
        <w:spacing w:after="0" w:line="240" w:lineRule="auto"/>
        <w:jc w:val="center"/>
        <w:rPr>
          <w:rFonts w:ascii="Palatino Linotype" w:hAnsi="Palatino Linotype" w:cs="Palatino Linotype"/>
          <w:b/>
          <w:bCs/>
          <w:sz w:val="44"/>
          <w:szCs w:val="44"/>
          <w:lang w:eastAsia="hu-HU"/>
        </w:rPr>
      </w:pPr>
      <w:r w:rsidRPr="00290901">
        <w:rPr>
          <w:rFonts w:ascii="Palatino Linotype" w:hAnsi="Palatino Linotype" w:cs="Palatino Linotype"/>
          <w:b/>
          <w:bCs/>
          <w:sz w:val="44"/>
          <w:szCs w:val="44"/>
          <w:lang w:eastAsia="hu-HU"/>
        </w:rPr>
        <w:t>Gyártástervezés és gyártásirányítás</w:t>
      </w:r>
    </w:p>
    <w:p w:rsidR="00DB7AC1" w:rsidRPr="00290901" w:rsidRDefault="00DB7AC1" w:rsidP="00E6525F">
      <w:pPr>
        <w:spacing w:after="0" w:line="240" w:lineRule="auto"/>
        <w:jc w:val="center"/>
        <w:rPr>
          <w:rFonts w:ascii="Palatino Linotype" w:hAnsi="Palatino Linotype" w:cs="Palatino Linotype"/>
          <w:b/>
          <w:bCs/>
          <w:sz w:val="44"/>
          <w:szCs w:val="44"/>
          <w:lang w:eastAsia="hu-HU"/>
        </w:rPr>
      </w:pPr>
      <w:r w:rsidRPr="00290901">
        <w:rPr>
          <w:rFonts w:ascii="Palatino Linotype" w:hAnsi="Palatino Linotype" w:cs="Palatino Linotype"/>
          <w:b/>
          <w:bCs/>
          <w:sz w:val="44"/>
          <w:szCs w:val="44"/>
          <w:lang w:eastAsia="hu-HU"/>
        </w:rPr>
        <w:t>megnevezésű</w:t>
      </w:r>
    </w:p>
    <w:p w:rsidR="00DB7AC1" w:rsidRPr="00290901" w:rsidRDefault="00DB7AC1" w:rsidP="00E6525F">
      <w:pPr>
        <w:spacing w:after="0" w:line="240" w:lineRule="auto"/>
        <w:jc w:val="center"/>
        <w:rPr>
          <w:rFonts w:ascii="Palatino Linotype" w:hAnsi="Palatino Linotype" w:cs="Palatino Linotype"/>
          <w:b/>
          <w:bCs/>
          <w:sz w:val="44"/>
          <w:szCs w:val="44"/>
          <w:lang w:eastAsia="hu-HU"/>
        </w:rPr>
      </w:pPr>
    </w:p>
    <w:p w:rsidR="00DB7AC1" w:rsidRPr="00290901" w:rsidRDefault="00DB7AC1" w:rsidP="00E6525F">
      <w:pPr>
        <w:spacing w:after="0" w:line="240" w:lineRule="auto"/>
        <w:ind w:left="-15"/>
        <w:jc w:val="center"/>
        <w:rPr>
          <w:rFonts w:ascii="Palatino Linotype" w:hAnsi="Palatino Linotype" w:cs="Palatino Linotype"/>
          <w:b/>
          <w:bCs/>
          <w:sz w:val="44"/>
          <w:szCs w:val="44"/>
          <w:lang w:eastAsia="hu-HU"/>
        </w:rPr>
      </w:pPr>
      <w:r w:rsidRPr="00290901">
        <w:rPr>
          <w:rFonts w:ascii="Palatino Linotype" w:hAnsi="Palatino Linotype" w:cs="Palatino Linotype"/>
          <w:b/>
          <w:bCs/>
          <w:sz w:val="44"/>
          <w:szCs w:val="44"/>
          <w:lang w:eastAsia="hu-HU"/>
        </w:rPr>
        <w:t>szakmai követelménymodul</w:t>
      </w:r>
    </w:p>
    <w:p w:rsidR="00DB7AC1" w:rsidRPr="00290901" w:rsidRDefault="00DB7AC1" w:rsidP="00E6525F">
      <w:pPr>
        <w:spacing w:after="0" w:line="240" w:lineRule="auto"/>
        <w:ind w:left="-15"/>
        <w:jc w:val="center"/>
        <w:rPr>
          <w:rFonts w:ascii="Palatino Linotype" w:hAnsi="Palatino Linotype" w:cs="Palatino Linotype"/>
          <w:b/>
          <w:bCs/>
          <w:sz w:val="44"/>
          <w:szCs w:val="44"/>
          <w:lang w:eastAsia="hu-HU"/>
        </w:rPr>
      </w:pPr>
    </w:p>
    <w:p w:rsidR="00DB7AC1" w:rsidRPr="00290901" w:rsidRDefault="00DB7AC1" w:rsidP="00E6525F">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290901">
        <w:rPr>
          <w:rFonts w:ascii="Palatino Linotype" w:hAnsi="Palatino Linotype" w:cs="Palatino Linotype"/>
          <w:b/>
          <w:bCs/>
          <w:sz w:val="44"/>
          <w:szCs w:val="44"/>
          <w:lang w:eastAsia="hu-HU"/>
        </w:rPr>
        <w:t>tantárgyai, témakörei</w:t>
      </w:r>
    </w:p>
    <w:p w:rsidR="00DB7AC1" w:rsidRPr="00290901" w:rsidRDefault="00DB7AC1" w:rsidP="00E6525F">
      <w:pPr>
        <w:spacing w:after="0" w:line="240" w:lineRule="auto"/>
        <w:rPr>
          <w:rFonts w:ascii="Palatino Linotype" w:hAnsi="Palatino Linotype" w:cs="Palatino Linotype"/>
          <w:b/>
          <w:bCs/>
          <w:color w:val="0070C0"/>
          <w:sz w:val="24"/>
          <w:szCs w:val="24"/>
          <w:lang w:eastAsia="hu-HU"/>
        </w:rPr>
      </w:pPr>
      <w:r w:rsidRPr="00290901">
        <w:rPr>
          <w:rFonts w:ascii="Palatino Linotype" w:hAnsi="Palatino Linotype" w:cs="Palatino Linotype"/>
          <w:b/>
          <w:bCs/>
          <w:color w:val="0070C0"/>
          <w:sz w:val="24"/>
          <w:szCs w:val="24"/>
          <w:lang w:eastAsia="hu-HU"/>
        </w:rPr>
        <w:br w:type="page"/>
      </w:r>
    </w:p>
    <w:p w:rsidR="00DB7AC1" w:rsidRPr="00290901" w:rsidRDefault="00DB7AC1" w:rsidP="00E6525F">
      <w:pPr>
        <w:widowControl w:val="0"/>
        <w:suppressAutoHyphens/>
        <w:spacing w:after="0" w:line="240" w:lineRule="auto"/>
        <w:ind w:left="826"/>
        <w:jc w:val="both"/>
        <w:rPr>
          <w:rFonts w:ascii="Palatino Linotype" w:hAnsi="Palatino Linotype" w:cs="Palatino Linotype"/>
          <w:b/>
          <w:bCs/>
          <w:color w:val="0070C0"/>
          <w:sz w:val="24"/>
          <w:szCs w:val="24"/>
          <w:lang w:eastAsia="hu-HU"/>
        </w:rPr>
      </w:pPr>
    </w:p>
    <w:p w:rsidR="00DB7AC1" w:rsidRPr="00290901" w:rsidRDefault="00DB7AC1" w:rsidP="00E6525F">
      <w:pPr>
        <w:spacing w:after="0" w:line="240" w:lineRule="auto"/>
        <w:ind w:left="-15"/>
        <w:jc w:val="both"/>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A 10170-12 azonosító számú Gyártástervezés és gyártásirányítás megnevezésű szakmai követelménymodulhoz tartozó tantárgyak és témakörök oktatása során fejlesztendő kompetenciák.</w:t>
      </w:r>
    </w:p>
    <w:tbl>
      <w:tblPr>
        <w:tblW w:w="9396" w:type="dxa"/>
        <w:jc w:val="center"/>
        <w:tblCellMar>
          <w:left w:w="70" w:type="dxa"/>
          <w:right w:w="70" w:type="dxa"/>
        </w:tblCellMar>
        <w:tblLook w:val="0000" w:firstRow="0" w:lastRow="0" w:firstColumn="0" w:lastColumn="0" w:noHBand="0" w:noVBand="0"/>
      </w:tblPr>
      <w:tblGrid>
        <w:gridCol w:w="4628"/>
        <w:gridCol w:w="567"/>
        <w:gridCol w:w="426"/>
        <w:gridCol w:w="425"/>
        <w:gridCol w:w="454"/>
        <w:gridCol w:w="423"/>
        <w:gridCol w:w="29"/>
        <w:gridCol w:w="394"/>
        <w:gridCol w:w="29"/>
        <w:gridCol w:w="447"/>
        <w:gridCol w:w="588"/>
        <w:gridCol w:w="493"/>
        <w:gridCol w:w="493"/>
      </w:tblGrid>
      <w:tr w:rsidR="00DB7AC1" w:rsidRPr="00290901">
        <w:trPr>
          <w:trHeight w:val="570"/>
          <w:jc w:val="center"/>
        </w:trPr>
        <w:tc>
          <w:tcPr>
            <w:tcW w:w="4628" w:type="dxa"/>
            <w:vMerge w:val="restart"/>
            <w:tcBorders>
              <w:top w:val="single" w:sz="4" w:space="0" w:color="auto"/>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10170-12</w:t>
            </w:r>
          </w:p>
          <w:p w:rsidR="00DB7AC1" w:rsidRPr="00290901" w:rsidRDefault="00DB7AC1" w:rsidP="00E6525F">
            <w:pPr>
              <w:spacing w:after="0" w:line="240" w:lineRule="auto"/>
              <w:jc w:val="center"/>
              <w:rPr>
                <w:rFonts w:ascii="Palatino Linotype" w:hAnsi="Palatino Linotype" w:cs="Palatino Linotype"/>
                <w:color w:val="000000"/>
                <w:sz w:val="20"/>
                <w:szCs w:val="20"/>
                <w:lang w:eastAsia="hu-HU"/>
              </w:rPr>
            </w:pPr>
            <w:r w:rsidRPr="00290901">
              <w:rPr>
                <w:rFonts w:ascii="Palatino Linotype" w:hAnsi="Palatino Linotype" w:cs="Palatino Linotype"/>
                <w:sz w:val="20"/>
                <w:szCs w:val="20"/>
                <w:lang w:eastAsia="hu-HU"/>
              </w:rPr>
              <w:t>Gyártástervezés és gyártásirányítás</w:t>
            </w:r>
          </w:p>
        </w:tc>
        <w:tc>
          <w:tcPr>
            <w:tcW w:w="3194" w:type="dxa"/>
            <w:gridSpan w:val="9"/>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Gyártástervezés és gyártásirányítás</w:t>
            </w:r>
          </w:p>
        </w:tc>
        <w:tc>
          <w:tcPr>
            <w:tcW w:w="1574" w:type="dxa"/>
            <w:gridSpan w:val="3"/>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Gyártástervezés és gyártásirányítás gyakorlat</w:t>
            </w:r>
          </w:p>
        </w:tc>
      </w:tr>
      <w:tr w:rsidR="00DB7AC1" w:rsidRPr="00290901">
        <w:trPr>
          <w:trHeight w:val="2338"/>
          <w:jc w:val="center"/>
        </w:trPr>
        <w:tc>
          <w:tcPr>
            <w:tcW w:w="4628" w:type="dxa"/>
            <w:vMerge/>
            <w:tcBorders>
              <w:top w:val="single" w:sz="4" w:space="0" w:color="auto"/>
              <w:left w:val="single" w:sz="4" w:space="0" w:color="auto"/>
              <w:bottom w:val="single" w:sz="4" w:space="0" w:color="auto"/>
              <w:right w:val="single" w:sz="4" w:space="0" w:color="auto"/>
            </w:tcBorders>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Gyártástervezés</w:t>
            </w:r>
          </w:p>
        </w:tc>
        <w:tc>
          <w:tcPr>
            <w:tcW w:w="426"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Szereléstechnológia</w:t>
            </w:r>
          </w:p>
        </w:tc>
        <w:tc>
          <w:tcPr>
            <w:tcW w:w="425"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Képlékenyalakítás</w:t>
            </w:r>
          </w:p>
        </w:tc>
        <w:tc>
          <w:tcPr>
            <w:tcW w:w="454"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sidRPr="00AB1515">
              <w:rPr>
                <w:rFonts w:ascii="Palatino Linotype" w:hAnsi="Palatino Linotype" w:cs="Palatino Linotype"/>
                <w:sz w:val="20"/>
                <w:szCs w:val="20"/>
                <w:lang w:eastAsia="hu-HU"/>
              </w:rPr>
              <w:t>CAD rajzolás</w:t>
            </w:r>
          </w:p>
        </w:tc>
        <w:tc>
          <w:tcPr>
            <w:tcW w:w="423"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Gyártócella</w:t>
            </w:r>
          </w:p>
        </w:tc>
        <w:tc>
          <w:tcPr>
            <w:tcW w:w="423" w:type="dxa"/>
            <w:gridSpan w:val="2"/>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sidRPr="00AB1515">
              <w:rPr>
                <w:rFonts w:ascii="Palatino Linotype" w:hAnsi="Palatino Linotype" w:cs="Palatino Linotype"/>
                <w:sz w:val="20"/>
                <w:szCs w:val="20"/>
                <w:lang w:eastAsia="hu-HU"/>
              </w:rPr>
              <w:t>Gyártásirányítás</w:t>
            </w:r>
          </w:p>
        </w:tc>
        <w:tc>
          <w:tcPr>
            <w:tcW w:w="476" w:type="dxa"/>
            <w:gridSpan w:val="2"/>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Korszerű szerszámgépek</w:t>
            </w:r>
          </w:p>
        </w:tc>
        <w:tc>
          <w:tcPr>
            <w:tcW w:w="588"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Gyártástervezés</w:t>
            </w:r>
          </w:p>
        </w:tc>
        <w:tc>
          <w:tcPr>
            <w:tcW w:w="493"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CAD rajzolás</w:t>
            </w:r>
          </w:p>
        </w:tc>
        <w:tc>
          <w:tcPr>
            <w:tcW w:w="493" w:type="dxa"/>
            <w:tcBorders>
              <w:top w:val="nil"/>
              <w:left w:val="nil"/>
              <w:bottom w:val="single" w:sz="4" w:space="0" w:color="auto"/>
              <w:right w:val="single" w:sz="4" w:space="0" w:color="auto"/>
            </w:tcBorders>
            <w:textDirection w:val="btLr"/>
            <w:vAlign w:val="center"/>
          </w:tcPr>
          <w:p w:rsidR="00DB7AC1" w:rsidRPr="00290901" w:rsidRDefault="00DB7AC1" w:rsidP="00E6525F">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Szereléstechnológia</w:t>
            </w:r>
          </w:p>
        </w:tc>
      </w:tr>
      <w:tr w:rsidR="00DB7AC1" w:rsidRPr="00290901">
        <w:trPr>
          <w:trHeight w:val="345"/>
          <w:jc w:val="center"/>
        </w:trPr>
        <w:tc>
          <w:tcPr>
            <w:tcW w:w="9396" w:type="dxa"/>
            <w:gridSpan w:val="13"/>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FELADATOK</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Szilárdsági számításokat végez MKGS (munkadarab-készülék-gép-szerszám) rendszerben</w:t>
            </w:r>
          </w:p>
        </w:tc>
        <w:tc>
          <w:tcPr>
            <w:tcW w:w="567" w:type="dxa"/>
            <w:tcBorders>
              <w:top w:val="single" w:sz="4" w:space="0" w:color="auto"/>
              <w:left w:val="nil"/>
              <w:bottom w:val="single" w:sz="4" w:space="0" w:color="auto"/>
              <w:right w:val="single" w:sz="4" w:space="0" w:color="auto"/>
            </w:tcBorders>
            <w:vAlign w:val="center"/>
          </w:tcPr>
          <w:p w:rsidR="00DB7AC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technológia jellegének megfelelő számításokat végez, technológiai adatokat meghatároz</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 xml:space="preserve">Meghatározza és kiválasztja a szerszám- és gépszükségletet (szerszámgép, alakítógép) </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Meghatározza a megmunkálási ráhagyásokat, műveleti tűréseket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Anyagszükségletet, előgyártmányt (félgyártmány) meghatároz, kiválaszt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Az alkatrészgyártáshoz szükséges anyag, félgyártmány, szerszám, gép, készülék, mérő- és ellenőrzőeszközöket előírja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Az anyag mechanikai tulajdonságainak - célnak megfelelő - megváltoztatását biztosító hőkezelő technológiát kiválasztja, előírja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Méretlánc számításokat végez, bázisváltást alkalmaz</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Alakító erőt számít képlékeny hidegalakítás esetében</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Hűtő- és kenőanyagot kiválaszt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géprajz, valamint a gépgyártás-technológia jelképes ábrázolásait alkalmazza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gyártás technológiai folyamatát összeállítja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rsidTr="00FC71DA">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Technológiai dokumentációt (műveletterv, műveleti sorrendterv, műveletirányítási terv, vizualizált műveleti utasítás, ellenőrzési utasítás stb.) készít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rsidTr="00FC71DA">
        <w:trPr>
          <w:trHeight w:val="255"/>
          <w:jc w:val="center"/>
        </w:trPr>
        <w:tc>
          <w:tcPr>
            <w:tcW w:w="4628" w:type="dxa"/>
            <w:tcBorders>
              <w:top w:val="single" w:sz="4" w:space="0" w:color="auto"/>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Szerelési dokumentációt összeállít, szerelési tevékenységet irányít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bl>
    <w:p w:rsidR="00063FA1" w:rsidRDefault="00063FA1">
      <w:r>
        <w:br w:type="page"/>
      </w:r>
    </w:p>
    <w:tbl>
      <w:tblPr>
        <w:tblW w:w="9396" w:type="dxa"/>
        <w:jc w:val="center"/>
        <w:tblCellMar>
          <w:left w:w="70" w:type="dxa"/>
          <w:right w:w="70" w:type="dxa"/>
        </w:tblCellMar>
        <w:tblLook w:val="0000" w:firstRow="0" w:lastRow="0" w:firstColumn="0" w:lastColumn="0" w:noHBand="0" w:noVBand="0"/>
      </w:tblPr>
      <w:tblGrid>
        <w:gridCol w:w="4628"/>
        <w:gridCol w:w="567"/>
        <w:gridCol w:w="426"/>
        <w:gridCol w:w="425"/>
        <w:gridCol w:w="454"/>
        <w:gridCol w:w="452"/>
        <w:gridCol w:w="423"/>
        <w:gridCol w:w="447"/>
        <w:gridCol w:w="588"/>
        <w:gridCol w:w="493"/>
        <w:gridCol w:w="493"/>
      </w:tblGrid>
      <w:tr w:rsidR="00DB7AC1" w:rsidRPr="00290901" w:rsidTr="00063FA1">
        <w:trPr>
          <w:trHeight w:val="255"/>
          <w:jc w:val="center"/>
        </w:trPr>
        <w:tc>
          <w:tcPr>
            <w:tcW w:w="4628" w:type="dxa"/>
            <w:tcBorders>
              <w:top w:val="single" w:sz="4" w:space="0" w:color="auto"/>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Gondoskodik a folyamatos termeléshez szükséges anyag-, segédanyag-, gép-, szerszám-, készülék-, mérőeszköz- és energiaellátásról</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Alkatrészgyártás végrehajtását irányítja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technológiai fegyelem betartását és betartásának folyamatosságát ellenőrzi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gyártás során felhasznált anyagok, segédanyagok, gépek, mérőeszközök műszaki paramétereit folyamatosan ellenőrzi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Részt vesz a gyárthatósági vizsgálatban, a sorozatgyártást megelőző gyártási fázisokban (kísérleti, prototípus, nullszériás gyártásban), megszervezi a próbaüzemeltetés körülményeit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Nem szabványos gyártóeszközökhöz szerszám- és készülékszerkesztést és készülékgyártást igényel</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Gazdaságos gyártási módot (sorozatnagyság) meghatároz</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Dokumentációs tevékenységet lát el</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 xml:space="preserve">CNC-programot készít CAM program segítségével </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Felhasználói programokat (CAD, CAD-CAM, irodai programcsomag stb.) használ</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CNC-programot készít</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 xml:space="preserve">Felhasználói programok </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Egyszerűbb szilárdsági méretezési eljárások (mechanika)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Geometriai méretek kiszámítása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Gépelemek, géptan</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Gyártástechnológiai rajzjelek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Hegesztési rajzjelek, varratábrázolások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Műszaki rajzok olvasása, értelmezése, készítése CAD program segítségével</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Szabványok használata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Gyártási utasítások értelmezése</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Gépkönyv, kezelési, szerelési, karbantartási útmutatók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Technológiai dokumentációk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Szerelési családfa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gyártási hibák fajtái és ezek eredete</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tűrések származtatása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bázisok, ráhagyások szerepe a gyártási folyamatban</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Bázis megválasztásának szempontjai, bázisváltási műveletek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Szabványos ipari anyagok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Segédanyagok (hűtő, kenő)</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Elő- és félgyártmány kiválasztási szempontjai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rsidTr="00FC71DA">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Egyetemes készülékelemek alkalmazása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rsidTr="00FC71DA">
        <w:trPr>
          <w:trHeight w:val="255"/>
          <w:jc w:val="center"/>
        </w:trPr>
        <w:tc>
          <w:tcPr>
            <w:tcW w:w="4628" w:type="dxa"/>
            <w:tcBorders>
              <w:top w:val="single" w:sz="4" w:space="0" w:color="auto"/>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Előgyártmány gyártási technológiák (képlékeny meleg- és hidegalakítások, öntészeti eljárások)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rsidTr="00FC71DA">
        <w:trPr>
          <w:trHeight w:val="255"/>
          <w:jc w:val="center"/>
        </w:trPr>
        <w:tc>
          <w:tcPr>
            <w:tcW w:w="4628" w:type="dxa"/>
            <w:tcBorders>
              <w:top w:val="single" w:sz="4" w:space="0" w:color="auto"/>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Kötések jellemzői és készítésének technológiája, berendezései, eszközei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Működési jellemzők kiszámítása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Képlékeny alakítások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Képlékenyalakítás gépi berendezéseinek szerkezeti kialakítása, működési jellemzői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Kivágás, sajtolás szerszámai, gépi berendezései, működésük erőtani viszonyai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hidegalakítás fogalma, változatai, eszközei, főbb paraméterei, a hidegalakítás tervezési elvei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gyártási eljárások biztonságtechnikája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 forgácsoló eljárások alkalmazási területei, szerszámai, gépei, főbb paraméterei, az elérhető pontosság, felületi érdesség lehetőségei</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Hőkezelési technológiák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Szerelési technológiák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Tribológiai ismeretek</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Számítógéppel támogatott technológiák (CIM rendszerek) főbb moduljai, ezek feladata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935BC0">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60"/>
          <w:jc w:val="center"/>
        </w:trPr>
        <w:tc>
          <w:tcPr>
            <w:tcW w:w="9396" w:type="dxa"/>
            <w:gridSpan w:val="11"/>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SZAKMAI KÉSZSÉGEK</w:t>
            </w:r>
          </w:p>
        </w:tc>
      </w:tr>
      <w:tr w:rsidR="00DB7AC1" w:rsidRPr="00290901">
        <w:trPr>
          <w:trHeight w:val="24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Felhasználói programok alkalmazása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Gépészeti alkatrészrajz készítése és modellezése CAD programmal</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Gyártási bázisok kijelölése, műveleti ráhagyások, tűrések meghatározása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Szerszámok és gépek kiválasztása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Gyártási és szerelési technológiai alapadatok kiszámítása.</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255"/>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Technológiai dokumentáció (műveletterv, műveleti sorrendterv, műveletirányítási terv, ábrás műveleti utasítás, szerelési utasítás, ellenőrzési utasítás stb.) készítése</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60"/>
          <w:jc w:val="center"/>
        </w:trPr>
        <w:tc>
          <w:tcPr>
            <w:tcW w:w="9396" w:type="dxa"/>
            <w:gridSpan w:val="11"/>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SZEMÉLYES KOMPETENCIÁK</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Pontosság</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Önállóság</w:t>
            </w:r>
          </w:p>
        </w:tc>
        <w:tc>
          <w:tcPr>
            <w:tcW w:w="567"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Döntésképesség</w:t>
            </w:r>
          </w:p>
        </w:tc>
        <w:tc>
          <w:tcPr>
            <w:tcW w:w="567"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60"/>
          <w:jc w:val="center"/>
        </w:trPr>
        <w:tc>
          <w:tcPr>
            <w:tcW w:w="9396" w:type="dxa"/>
            <w:gridSpan w:val="11"/>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TÁRSAS KOMPETENCIÁK</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Határozottság</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Közérthetőség</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autoSpaceDE w:val="0"/>
              <w:autoSpaceDN w:val="0"/>
              <w:adjustRightInd w:val="0"/>
              <w:spacing w:after="0" w:line="240" w:lineRule="auto"/>
              <w:jc w:val="both"/>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Visszacsatolási készség</w:t>
            </w:r>
          </w:p>
        </w:tc>
        <w:tc>
          <w:tcPr>
            <w:tcW w:w="567"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60"/>
          <w:jc w:val="center"/>
        </w:trPr>
        <w:tc>
          <w:tcPr>
            <w:tcW w:w="9396" w:type="dxa"/>
            <w:gridSpan w:val="11"/>
            <w:tcBorders>
              <w:top w:val="nil"/>
              <w:left w:val="single" w:sz="4" w:space="0" w:color="auto"/>
              <w:bottom w:val="single" w:sz="4" w:space="0" w:color="auto"/>
              <w:right w:val="single" w:sz="4" w:space="0" w:color="auto"/>
            </w:tcBorders>
            <w:noWrap/>
            <w:vAlign w:val="center"/>
          </w:tcPr>
          <w:p w:rsidR="00DB7AC1" w:rsidRPr="00290901" w:rsidRDefault="00063FA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w:t>
            </w:r>
            <w:r w:rsidR="00DB7AC1" w:rsidRPr="00290901">
              <w:rPr>
                <w:rFonts w:ascii="Palatino Linotype" w:hAnsi="Palatino Linotype" w:cs="Palatino Linotype"/>
                <w:sz w:val="20"/>
                <w:szCs w:val="20"/>
                <w:lang w:eastAsia="hu-HU"/>
              </w:rPr>
              <w:t>KOMPETENCIÁK</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Következtetési képesség</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Gyakorlatias feladatértelmezés</w:t>
            </w:r>
          </w:p>
        </w:tc>
        <w:tc>
          <w:tcPr>
            <w:tcW w:w="567"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noWrap/>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r w:rsidR="00DB7AC1" w:rsidRPr="00290901">
        <w:trPr>
          <w:trHeight w:val="300"/>
          <w:jc w:val="center"/>
        </w:trPr>
        <w:tc>
          <w:tcPr>
            <w:tcW w:w="4628" w:type="dxa"/>
            <w:tcBorders>
              <w:top w:val="nil"/>
              <w:left w:val="single" w:sz="4" w:space="0" w:color="auto"/>
              <w:bottom w:val="single" w:sz="4" w:space="0" w:color="auto"/>
              <w:right w:val="single" w:sz="4" w:space="0" w:color="auto"/>
            </w:tcBorders>
            <w:noWrap/>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Rendszerező képesség</w:t>
            </w:r>
          </w:p>
        </w:tc>
        <w:tc>
          <w:tcPr>
            <w:tcW w:w="56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r>
    </w:tbl>
    <w:p w:rsidR="00063FA1" w:rsidRDefault="00063FA1" w:rsidP="00E6525F">
      <w:pPr>
        <w:widowControl w:val="0"/>
        <w:suppressAutoHyphens/>
        <w:spacing w:after="0" w:line="240" w:lineRule="auto"/>
        <w:jc w:val="both"/>
        <w:rPr>
          <w:rFonts w:ascii="Palatino Linotype" w:hAnsi="Palatino Linotype" w:cs="Palatino Linotype"/>
          <w:b/>
          <w:bCs/>
          <w:color w:val="0070C0"/>
          <w:sz w:val="24"/>
          <w:szCs w:val="24"/>
          <w:lang w:eastAsia="hu-HU"/>
        </w:rPr>
      </w:pPr>
    </w:p>
    <w:p w:rsidR="00063FA1" w:rsidRDefault="00063FA1">
      <w:pPr>
        <w:spacing w:after="0" w:line="240" w:lineRule="auto"/>
        <w:rPr>
          <w:rFonts w:ascii="Palatino Linotype" w:hAnsi="Palatino Linotype" w:cs="Palatino Linotype"/>
          <w:b/>
          <w:bCs/>
          <w:color w:val="0070C0"/>
          <w:sz w:val="24"/>
          <w:szCs w:val="24"/>
          <w:lang w:eastAsia="hu-HU"/>
        </w:rPr>
      </w:pPr>
      <w:r>
        <w:rPr>
          <w:rFonts w:ascii="Palatino Linotype" w:hAnsi="Palatino Linotype" w:cs="Palatino Linotype"/>
          <w:b/>
          <w:bCs/>
          <w:color w:val="0070C0"/>
          <w:sz w:val="24"/>
          <w:szCs w:val="24"/>
          <w:lang w:eastAsia="hu-HU"/>
        </w:rPr>
        <w:br w:type="page"/>
      </w:r>
    </w:p>
    <w:p w:rsidR="00DB7AC1" w:rsidRPr="00290901" w:rsidRDefault="00DB7AC1" w:rsidP="00E6525F">
      <w:pPr>
        <w:widowControl w:val="0"/>
        <w:numPr>
          <w:ilvl w:val="0"/>
          <w:numId w:val="15"/>
        </w:numPr>
        <w:suppressAutoHyphens/>
        <w:spacing w:after="0" w:line="240" w:lineRule="auto"/>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Gyártástervezés és gyártásirányítás tantárgy</w:t>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0037209F">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208 óra</w:t>
      </w:r>
    </w:p>
    <w:p w:rsidR="00DB7AC1" w:rsidRPr="0029090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pStyle w:val="Listaszerbekezds"/>
        <w:widowControl w:val="0"/>
        <w:numPr>
          <w:ilvl w:val="1"/>
          <w:numId w:val="15"/>
        </w:numPr>
        <w:tabs>
          <w:tab w:val="clear" w:pos="792"/>
          <w:tab w:val="num" w:pos="567"/>
        </w:tabs>
        <w:suppressAutoHyphens/>
        <w:spacing w:after="0" w:line="240" w:lineRule="auto"/>
        <w:ind w:left="567" w:firstLine="0"/>
        <w:rPr>
          <w:rFonts w:ascii="Palatino Linotype" w:hAnsi="Palatino Linotype" w:cs="Palatino Linotype"/>
          <w:b/>
          <w:bCs/>
          <w:sz w:val="24"/>
          <w:szCs w:val="24"/>
          <w:lang w:eastAsia="hu-HU"/>
        </w:rPr>
      </w:pPr>
      <w:r w:rsidRPr="008A5C56">
        <w:rPr>
          <w:rFonts w:ascii="Palatino Linotype" w:hAnsi="Palatino Linotype" w:cs="Palatino Linotype"/>
          <w:b/>
          <w:bCs/>
          <w:sz w:val="24"/>
          <w:szCs w:val="24"/>
          <w:lang w:eastAsia="hu-HU"/>
        </w:rPr>
        <w:t>A tantárgy tanításának célja</w:t>
      </w:r>
    </w:p>
    <w:p w:rsidR="00DB7AC1" w:rsidRPr="00290901" w:rsidRDefault="00DB7AC1" w:rsidP="00E6525F">
      <w:pPr>
        <w:tabs>
          <w:tab w:val="num" w:pos="567"/>
        </w:tabs>
        <w:spacing w:after="0" w:line="240" w:lineRule="auto"/>
        <w:ind w:left="567"/>
        <w:jc w:val="both"/>
        <w:rPr>
          <w:rFonts w:ascii="Palatino Linotype" w:hAnsi="Palatino Linotype" w:cs="Palatino Linotype"/>
          <w:sz w:val="24"/>
          <w:szCs w:val="24"/>
          <w:lang w:eastAsia="hu-HU"/>
        </w:rPr>
      </w:pPr>
      <w:r w:rsidRPr="00290901">
        <w:rPr>
          <w:rFonts w:ascii="Palatino Linotype" w:hAnsi="Palatino Linotype" w:cs="Palatino Linotype"/>
          <w:sz w:val="24"/>
          <w:szCs w:val="24"/>
          <w:lang w:eastAsia="hu-HU"/>
        </w:rPr>
        <w:t>A Gyártástervezés és gyártásirányítás elméleti tantárgy célja, hogy a szakmai alapozó tantárgyakban megszerzett ismereteket kibővítse, valamint növelje a tanulók jártasságát a gépipari tervezések megvalósításában.</w:t>
      </w:r>
    </w:p>
    <w:p w:rsidR="00DB7AC1" w:rsidRPr="00290901" w:rsidRDefault="00DB7AC1" w:rsidP="00E6525F">
      <w:pPr>
        <w:tabs>
          <w:tab w:val="num" w:pos="567"/>
        </w:tabs>
        <w:spacing w:after="0" w:line="240" w:lineRule="auto"/>
        <w:ind w:left="567"/>
        <w:rPr>
          <w:rFonts w:ascii="Palatino Linotype" w:hAnsi="Palatino Linotype" w:cs="Palatino Linotype"/>
          <w:b/>
          <w:bCs/>
          <w:sz w:val="24"/>
          <w:szCs w:val="24"/>
          <w:lang w:eastAsia="hu-HU"/>
        </w:rPr>
      </w:pPr>
    </w:p>
    <w:p w:rsidR="00DB7AC1" w:rsidRDefault="00DB7AC1" w:rsidP="00E6525F">
      <w:pPr>
        <w:widowControl w:val="0"/>
        <w:numPr>
          <w:ilvl w:val="1"/>
          <w:numId w:val="15"/>
        </w:numPr>
        <w:tabs>
          <w:tab w:val="clear" w:pos="792"/>
          <w:tab w:val="num" w:pos="567"/>
        </w:tabs>
        <w:suppressAutoHyphens/>
        <w:spacing w:after="0" w:line="240" w:lineRule="auto"/>
        <w:ind w:left="567" w:firstLine="0"/>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Kapcsolódó közismereti, szakmai tartalmak</w:t>
      </w:r>
    </w:p>
    <w:p w:rsidR="00DB7AC1" w:rsidRPr="004B7EEE" w:rsidRDefault="00DB7AC1" w:rsidP="00E6525F">
      <w:pPr>
        <w:pStyle w:val="Listaszerbekezds"/>
        <w:widowControl w:val="0"/>
        <w:tabs>
          <w:tab w:val="num" w:pos="567"/>
        </w:tabs>
        <w:suppressAutoHyphens/>
        <w:spacing w:after="0" w:line="240" w:lineRule="auto"/>
        <w:ind w:left="567"/>
        <w:jc w:val="both"/>
        <w:rPr>
          <w:rFonts w:ascii="Palatino Linotype" w:hAnsi="Palatino Linotype" w:cs="Palatino Linotype"/>
          <w:sz w:val="24"/>
          <w:szCs w:val="24"/>
        </w:rPr>
      </w:pPr>
      <w:r w:rsidRPr="00957E36">
        <w:rPr>
          <w:rFonts w:ascii="Palatino Linotype" w:hAnsi="Palatino Linotype" w:cs="Palatino Linotype"/>
          <w:sz w:val="24"/>
          <w:szCs w:val="24"/>
          <w:lang w:eastAsia="hu-HU"/>
        </w:rPr>
        <w:t>A</w:t>
      </w:r>
      <w:r>
        <w:rPr>
          <w:rFonts w:ascii="Palatino Linotype" w:hAnsi="Palatino Linotype" w:cs="Palatino Linotype"/>
          <w:sz w:val="24"/>
          <w:szCs w:val="24"/>
          <w:lang w:eastAsia="hu-HU"/>
        </w:rPr>
        <w:t xml:space="preserve"> Gépészeti munkabiztonság és környezetvédelem és a Gépészeti alapozó feladatok szakmai követelménymodulok. </w:t>
      </w:r>
      <w:r>
        <w:rPr>
          <w:rFonts w:ascii="Palatino Linotype" w:hAnsi="Palatino Linotype" w:cs="Palatino Linotype"/>
          <w:sz w:val="24"/>
          <w:szCs w:val="24"/>
        </w:rPr>
        <w:t xml:space="preserve">A közismereti kerettanterv matematika, kémia, fizika, informatika vonatkozó témaköreinek használata. </w:t>
      </w:r>
    </w:p>
    <w:p w:rsidR="00DB7AC1" w:rsidRPr="00957E36" w:rsidRDefault="00DB7AC1" w:rsidP="00E6525F">
      <w:pPr>
        <w:widowControl w:val="0"/>
        <w:tabs>
          <w:tab w:val="num" w:pos="567"/>
        </w:tabs>
        <w:suppressAutoHyphens/>
        <w:spacing w:after="0" w:line="240" w:lineRule="auto"/>
        <w:ind w:left="567"/>
        <w:rPr>
          <w:rFonts w:ascii="Palatino Linotype" w:hAnsi="Palatino Linotype" w:cs="Palatino Linotype"/>
          <w:sz w:val="24"/>
          <w:szCs w:val="24"/>
          <w:lang w:eastAsia="hu-HU"/>
        </w:rPr>
      </w:pPr>
    </w:p>
    <w:p w:rsidR="00DB7AC1" w:rsidRDefault="00DB7AC1" w:rsidP="00E6525F">
      <w:pPr>
        <w:widowControl w:val="0"/>
        <w:numPr>
          <w:ilvl w:val="1"/>
          <w:numId w:val="15"/>
        </w:numPr>
        <w:tabs>
          <w:tab w:val="clear" w:pos="792"/>
          <w:tab w:val="num" w:pos="567"/>
        </w:tabs>
        <w:suppressAutoHyphens/>
        <w:spacing w:after="0" w:line="240" w:lineRule="auto"/>
        <w:ind w:left="567" w:firstLine="0"/>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 xml:space="preserve">Témakörök </w:t>
      </w:r>
    </w:p>
    <w:p w:rsidR="00DB7AC1" w:rsidRPr="0029090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Gyártástervezés</w:t>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sidDel="002E71B8">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 xml:space="preserve">32 </w:t>
      </w:r>
      <w:r w:rsidRPr="00C6005B">
        <w:rPr>
          <w:rFonts w:ascii="Palatino Linotype" w:hAnsi="Palatino Linotype" w:cs="Palatino Linotype"/>
          <w:b/>
          <w:bCs/>
          <w:i/>
          <w:iCs/>
          <w:sz w:val="24"/>
          <w:szCs w:val="24"/>
          <w:lang w:eastAsia="hu-HU"/>
        </w:rPr>
        <w:t>óra</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 xml:space="preserve">A </w:t>
      </w:r>
      <w:r>
        <w:rPr>
          <w:rFonts w:ascii="Palatino Linotype" w:hAnsi="Palatino Linotype" w:cs="Palatino Linotype"/>
          <w:sz w:val="24"/>
          <w:szCs w:val="24"/>
          <w:lang w:eastAsia="hu-HU"/>
        </w:rPr>
        <w:t xml:space="preserve">gyártástervezés, </w:t>
      </w:r>
      <w:r w:rsidRPr="008A5C56">
        <w:rPr>
          <w:rFonts w:ascii="Palatino Linotype" w:hAnsi="Palatino Linotype" w:cs="Palatino Linotype"/>
          <w:sz w:val="24"/>
          <w:szCs w:val="24"/>
          <w:lang w:eastAsia="hu-HU"/>
        </w:rPr>
        <w:t>gyártás</w:t>
      </w:r>
      <w:r>
        <w:rPr>
          <w:rFonts w:ascii="Palatino Linotype" w:hAnsi="Palatino Linotype" w:cs="Palatino Linotype"/>
          <w:sz w:val="24"/>
          <w:szCs w:val="24"/>
          <w:lang w:eastAsia="hu-HU"/>
        </w:rPr>
        <w:t>-</w:t>
      </w:r>
      <w:r w:rsidRPr="008A5C56">
        <w:rPr>
          <w:rFonts w:ascii="Palatino Linotype" w:hAnsi="Palatino Linotype" w:cs="Palatino Linotype"/>
          <w:sz w:val="24"/>
          <w:szCs w:val="24"/>
          <w:lang w:eastAsia="hu-HU"/>
        </w:rPr>
        <w:t>előkészítés feladatai.</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technológiai folyamat</w:t>
      </w:r>
      <w:r>
        <w:rPr>
          <w:rFonts w:ascii="Palatino Linotype" w:hAnsi="Palatino Linotype" w:cs="Palatino Linotype"/>
          <w:sz w:val="24"/>
          <w:szCs w:val="24"/>
          <w:lang w:eastAsia="hu-HU"/>
        </w:rPr>
        <w:t>ok</w:t>
      </w:r>
      <w:r w:rsidRPr="008A5C56">
        <w:rPr>
          <w:rFonts w:ascii="Palatino Linotype" w:hAnsi="Palatino Linotype" w:cs="Palatino Linotype"/>
          <w:sz w:val="24"/>
          <w:szCs w:val="24"/>
          <w:lang w:eastAsia="hu-HU"/>
        </w:rPr>
        <w:t xml:space="preserve"> gazdaságossági követelménye</w:t>
      </w:r>
      <w:r>
        <w:rPr>
          <w:rFonts w:ascii="Palatino Linotype" w:hAnsi="Palatino Linotype" w:cs="Palatino Linotype"/>
          <w:sz w:val="24"/>
          <w:szCs w:val="24"/>
          <w:lang w:eastAsia="hu-HU"/>
        </w:rPr>
        <w:t>i</w:t>
      </w:r>
      <w:r w:rsidRPr="008A5C56">
        <w:rPr>
          <w:rFonts w:ascii="Palatino Linotype" w:hAnsi="Palatino Linotype" w:cs="Palatino Linotype"/>
          <w:sz w:val="24"/>
          <w:szCs w:val="24"/>
          <w:lang w:eastAsia="hu-HU"/>
        </w:rPr>
        <w:t>.</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Gyártási rendszerek összefüggése.</w:t>
      </w:r>
    </w:p>
    <w:p w:rsidR="00DB7AC1" w:rsidRPr="009E4C8E" w:rsidRDefault="00DB7AC1" w:rsidP="00E6525F">
      <w:pPr>
        <w:spacing w:after="0" w:line="240" w:lineRule="auto"/>
        <w:ind w:left="1134"/>
        <w:rPr>
          <w:rFonts w:ascii="Palatino Linotype" w:hAnsi="Palatino Linotype" w:cs="Palatino Linotype"/>
          <w:sz w:val="24"/>
          <w:szCs w:val="24"/>
          <w:lang w:eastAsia="hu-HU"/>
        </w:rPr>
      </w:pPr>
      <w:r w:rsidRPr="009E4C8E">
        <w:rPr>
          <w:rFonts w:ascii="Palatino Linotype" w:hAnsi="Palatino Linotype" w:cs="Palatino Linotype"/>
          <w:sz w:val="24"/>
          <w:szCs w:val="24"/>
          <w:lang w:eastAsia="hu-HU"/>
        </w:rPr>
        <w:t>A gyártásautomatizálás irányai, lehetőségei.</w:t>
      </w:r>
    </w:p>
    <w:p w:rsidR="00DB7AC1" w:rsidRDefault="00DB7AC1" w:rsidP="00E6525F">
      <w:pPr>
        <w:spacing w:after="0" w:line="240" w:lineRule="auto"/>
        <w:ind w:left="1134"/>
        <w:rPr>
          <w:rFonts w:ascii="Palatino Linotype" w:hAnsi="Palatino Linotype" w:cs="Palatino Linotype"/>
          <w:sz w:val="24"/>
          <w:szCs w:val="24"/>
          <w:lang w:eastAsia="hu-HU"/>
        </w:rPr>
      </w:pPr>
      <w:r w:rsidRPr="009E4C8E">
        <w:rPr>
          <w:rFonts w:ascii="Palatino Linotype" w:hAnsi="Palatino Linotype" w:cs="Palatino Linotype"/>
          <w:sz w:val="24"/>
          <w:szCs w:val="24"/>
          <w:lang w:eastAsia="hu-HU"/>
        </w:rPr>
        <w:t>A gyártástervezés dokumentációi.</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technológiai tervezés előkészítése.</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Az alkatrészek elemzése gyárthatósági szempontból.</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technológiai folyamat elvi vázlata.</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technoló</w:t>
      </w:r>
      <w:r w:rsidRPr="00923A42">
        <w:rPr>
          <w:rFonts w:ascii="Palatino Linotype" w:hAnsi="Palatino Linotype" w:cs="Palatino Linotype"/>
          <w:sz w:val="24"/>
          <w:szCs w:val="24"/>
          <w:lang w:eastAsia="hu-HU"/>
        </w:rPr>
        <w:t>giai folyamat műveleti sorrendj</w:t>
      </w:r>
      <w:r>
        <w:rPr>
          <w:rFonts w:ascii="Palatino Linotype" w:hAnsi="Palatino Linotype" w:cs="Palatino Linotype"/>
          <w:sz w:val="24"/>
          <w:szCs w:val="24"/>
          <w:lang w:eastAsia="hu-HU"/>
        </w:rPr>
        <w:t>ének meghatározása, tervezése</w:t>
      </w:r>
      <w:r w:rsidRPr="008A5C56">
        <w:rPr>
          <w:rFonts w:ascii="Palatino Linotype" w:hAnsi="Palatino Linotype" w:cs="Palatino Linotype"/>
          <w:sz w:val="24"/>
          <w:szCs w:val="24"/>
          <w:lang w:eastAsia="hu-HU"/>
        </w:rPr>
        <w:t>.</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9E4C8E">
        <w:rPr>
          <w:rFonts w:ascii="Palatino Linotype" w:hAnsi="Palatino Linotype" w:cs="Palatino Linotype"/>
          <w:sz w:val="24"/>
          <w:szCs w:val="24"/>
          <w:lang w:eastAsia="hu-HU"/>
        </w:rPr>
        <w:t>Technológiai paraméterek számítása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különböző </w:t>
      </w:r>
      <w:r w:rsidRPr="009E4C8E">
        <w:rPr>
          <w:rFonts w:ascii="Palatino Linotype" w:hAnsi="Palatino Linotype" w:cs="Palatino Linotype"/>
          <w:sz w:val="24"/>
          <w:szCs w:val="24"/>
          <w:lang w:eastAsia="hu-HU"/>
        </w:rPr>
        <w:t>megmunkálási módokhoz az alkalmazandó technológia előírása.</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szükséges ráhagyások, hozzáadások számítása.</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Méretek és tűrések meghatározása.</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Bázisválasztás.</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munkadarab helyzet</w:t>
      </w:r>
      <w:r>
        <w:rPr>
          <w:rFonts w:ascii="Palatino Linotype" w:hAnsi="Palatino Linotype" w:cs="Palatino Linotype"/>
          <w:sz w:val="24"/>
          <w:szCs w:val="24"/>
          <w:lang w:eastAsia="hu-HU"/>
        </w:rPr>
        <w:t>-</w:t>
      </w:r>
      <w:r w:rsidRPr="008A5C56">
        <w:rPr>
          <w:rFonts w:ascii="Palatino Linotype" w:hAnsi="Palatino Linotype" w:cs="Palatino Linotype"/>
          <w:sz w:val="24"/>
          <w:szCs w:val="24"/>
          <w:lang w:eastAsia="hu-HU"/>
        </w:rPr>
        <w:t>meghatározása.</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szerszámválasztás szabványok felhasználásával.</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munkadarab-készülék-gép-szerszám-rendszer elemzése.</w:t>
      </w:r>
    </w:p>
    <w:p w:rsidR="00DB7AC1" w:rsidRPr="00515A6D"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szükséges hőkezelések megtervezése.</w:t>
      </w:r>
    </w:p>
    <w:p w:rsidR="00DB7AC1" w:rsidRPr="00184933"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gazdaságosság figyelembevételével az előgyártmány kiválasztása</w:t>
      </w:r>
      <w:r>
        <w:rPr>
          <w:rFonts w:ascii="Palatino Linotype" w:hAnsi="Palatino Linotype" w:cs="Palatino Linotype"/>
          <w:sz w:val="24"/>
          <w:szCs w:val="24"/>
          <w:lang w:eastAsia="hu-HU"/>
        </w:rPr>
        <w:t>.</w:t>
      </w:r>
    </w:p>
    <w:p w:rsidR="00DB7AC1" w:rsidRPr="00184933"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technológiai folyamat elvi vázlatának kidolgozása, amelynek során elemzi</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az alkatrész rajzán szereplő előírásokat,</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az egyes gyártási eljárásokkal teljesíthető paramétereket</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 szükséges technikai és gazdasági feltételeket</w:t>
      </w:r>
      <w:r>
        <w:rPr>
          <w:rFonts w:ascii="Palatino Linotype" w:hAnsi="Palatino Linotype" w:cs="Palatino Linotype"/>
          <w:sz w:val="24"/>
          <w:szCs w:val="24"/>
          <w:lang w:eastAsia="hu-HU"/>
        </w:rPr>
        <w:t>.</w:t>
      </w:r>
    </w:p>
    <w:p w:rsidR="00DB7AC1" w:rsidRPr="00184933"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technológiai folyamat műveleti sorrendjének, a technológiai folyamatot alkotó egyes</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műveletek megtervezése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Az egyes műveletek előtti állapot meghatározása a szükséges ráhagyások, hozzáadások,</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valamint műveleti méretek és tűrések felvételével</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184933">
        <w:rPr>
          <w:rFonts w:ascii="Palatino Linotype" w:hAnsi="Palatino Linotype" w:cs="Palatino Linotype"/>
          <w:sz w:val="24"/>
          <w:szCs w:val="24"/>
          <w:lang w:eastAsia="hu-HU"/>
        </w:rPr>
        <w:t xml:space="preserve"> szerszám típusának, anyagának, méretének kiválasztása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gyártás során leggyakrabban előforduló hibák és azok mértéke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Fő- és mellékidők kiszámítása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gyártástervezés dokumentációi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Szereléstechnológia</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32 óra</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szerelés alapfogalmai</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 xml:space="preserve"> gyártási és a szerelési költségek kapcsolata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 xml:space="preserve"> szerelési családfa felépítése, elemei</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 xml:space="preserve"> szerelési vázlat</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szerelési módszerek</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a szerelés szervezése</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a szerelőüzemek tervezésének szempontjai</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géprajz </w:t>
      </w:r>
      <w:r w:rsidRPr="007F048B">
        <w:rPr>
          <w:rFonts w:ascii="Palatino Linotype" w:hAnsi="Palatino Linotype" w:cs="Palatino Linotype"/>
          <w:sz w:val="24"/>
          <w:szCs w:val="24"/>
          <w:lang w:eastAsia="hu-HU"/>
        </w:rPr>
        <w:t>jelképes ábrázolásainak alkalmazása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Jellegzetes sz</w:t>
      </w:r>
      <w:r w:rsidRPr="00923A42">
        <w:rPr>
          <w:rFonts w:ascii="Palatino Linotype" w:hAnsi="Palatino Linotype" w:cs="Palatino Linotype"/>
          <w:sz w:val="24"/>
          <w:szCs w:val="24"/>
          <w:lang w:eastAsia="hu-HU"/>
        </w:rPr>
        <w:t>erelési eljárások technológiája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7F048B">
        <w:rPr>
          <w:rFonts w:ascii="Palatino Linotype" w:hAnsi="Palatino Linotype" w:cs="Palatino Linotype"/>
          <w:sz w:val="24"/>
          <w:szCs w:val="24"/>
          <w:lang w:eastAsia="hu-HU"/>
        </w:rPr>
        <w:t>Technológiai dokumentáció (műveletterv, műveleti sorrendterv, szerelési utasítás, ellenőrzési utasítás stb.) készítése</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S</w:t>
      </w:r>
      <w:r w:rsidRPr="008A5C56">
        <w:rPr>
          <w:rFonts w:ascii="Palatino Linotype" w:hAnsi="Palatino Linotype" w:cs="Palatino Linotype"/>
          <w:sz w:val="24"/>
          <w:szCs w:val="24"/>
          <w:lang w:eastAsia="hu-HU"/>
        </w:rPr>
        <w:t>zerszám, eszköz és segédanyag-szükséglete,</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alkalmazási területe</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Kötések létrehozása: </w:t>
      </w:r>
      <w:r w:rsidRPr="008A5C56">
        <w:rPr>
          <w:rFonts w:ascii="Palatino Linotype" w:hAnsi="Palatino Linotype" w:cs="Palatino Linotype"/>
          <w:sz w:val="24"/>
          <w:szCs w:val="24"/>
          <w:lang w:eastAsia="hu-HU"/>
        </w:rPr>
        <w:t>sajtolókötés</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zsugorkötés</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anyaggal- és alakkal záró kötések</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csavarkötés</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Hegesztés, forrasztás</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fogalma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 xml:space="preserve"> hegesztés</w:t>
      </w:r>
      <w:r w:rsidRPr="00923A42">
        <w:rPr>
          <w:rFonts w:ascii="Palatino Linotype" w:hAnsi="Palatino Linotype" w:cs="Palatino Linotype"/>
          <w:sz w:val="24"/>
          <w:szCs w:val="24"/>
          <w:lang w:eastAsia="hu-HU"/>
        </w:rPr>
        <w:t>i varrat és a kötés kialakulása</w:t>
      </w:r>
      <w:r>
        <w:rPr>
          <w:rFonts w:ascii="Palatino Linotype" w:hAnsi="Palatino Linotype" w:cs="Palatino Linotype"/>
          <w:sz w:val="24"/>
          <w:szCs w:val="24"/>
          <w:lang w:eastAsia="hu-HU"/>
        </w:rPr>
        <w:t>.</w:t>
      </w:r>
      <w:r w:rsidRPr="008A5C56">
        <w:rPr>
          <w:rFonts w:ascii="Palatino Linotype" w:hAnsi="Palatino Linotype" w:cs="Palatino Linotype"/>
          <w:sz w:val="24"/>
          <w:szCs w:val="24"/>
          <w:lang w:eastAsia="hu-HU"/>
        </w:rPr>
        <w:t xml:space="preserve"> </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H</w:t>
      </w:r>
      <w:r w:rsidRPr="008A5C56">
        <w:rPr>
          <w:rFonts w:ascii="Palatino Linotype" w:hAnsi="Palatino Linotype" w:cs="Palatino Linotype"/>
          <w:sz w:val="24"/>
          <w:szCs w:val="24"/>
          <w:lang w:eastAsia="hu-HU"/>
        </w:rPr>
        <w:t>egesztési hibák</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 xml:space="preserve"> hegesztő eljárások csoportosítása</w:t>
      </w:r>
      <w:r>
        <w:rPr>
          <w:rFonts w:ascii="Palatino Linotype" w:hAnsi="Palatino Linotype" w:cs="Palatino Linotype"/>
          <w:sz w:val="24"/>
          <w:szCs w:val="24"/>
          <w:lang w:eastAsia="hu-HU"/>
        </w:rPr>
        <w:t>, b</w:t>
      </w:r>
      <w:r w:rsidRPr="008A5C56">
        <w:rPr>
          <w:rFonts w:ascii="Palatino Linotype" w:hAnsi="Palatino Linotype" w:cs="Palatino Linotype"/>
          <w:sz w:val="24"/>
          <w:szCs w:val="24"/>
          <w:lang w:eastAsia="hu-HU"/>
        </w:rPr>
        <w:t>iztonságtechnikája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Gázhegesztés, lángvágás</w:t>
      </w:r>
      <w:r>
        <w:rPr>
          <w:rFonts w:ascii="Palatino Linotype" w:hAnsi="Palatino Linotype" w:cs="Palatino Linotype"/>
          <w:sz w:val="24"/>
          <w:szCs w:val="24"/>
          <w:lang w:eastAsia="hu-HU"/>
        </w:rPr>
        <w:t xml:space="preserve"> technológiája.</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Villamos ívhegesztés</w:t>
      </w:r>
      <w:r>
        <w:rPr>
          <w:rFonts w:ascii="Palatino Linotype" w:hAnsi="Palatino Linotype" w:cs="Palatino Linotype"/>
          <w:sz w:val="24"/>
          <w:szCs w:val="24"/>
          <w:lang w:eastAsia="hu-HU"/>
        </w:rPr>
        <w:t xml:space="preserve"> technológiája.</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Ellenálláshegesztés</w:t>
      </w:r>
      <w:r>
        <w:rPr>
          <w:rFonts w:ascii="Palatino Linotype" w:hAnsi="Palatino Linotype" w:cs="Palatino Linotype"/>
          <w:sz w:val="24"/>
          <w:szCs w:val="24"/>
          <w:lang w:eastAsia="hu-HU"/>
        </w:rPr>
        <w:t xml:space="preserve"> technológiája.</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Forrasztás</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 xml:space="preserve">Kiegyensúlyozás </w:t>
      </w:r>
      <w:r>
        <w:rPr>
          <w:rFonts w:ascii="Palatino Linotype" w:hAnsi="Palatino Linotype" w:cs="Palatino Linotype"/>
          <w:sz w:val="24"/>
          <w:szCs w:val="24"/>
          <w:lang w:eastAsia="hu-HU"/>
        </w:rPr>
        <w:t>elve, folyamata.</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szerelés gépei</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Szerelési tervek készítése</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7F048B">
        <w:rPr>
          <w:rFonts w:ascii="Palatino Linotype" w:hAnsi="Palatino Linotype" w:cs="Palatino Linotype"/>
          <w:sz w:val="24"/>
          <w:szCs w:val="24"/>
          <w:lang w:eastAsia="hu-HU"/>
        </w:rPr>
        <w:t>Szerelési dokumentáció összeállítása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szerelőmunkák minőségi ellenőrzése, végellenőrzés</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w:t>
      </w:r>
      <w:r w:rsidRPr="007F048B">
        <w:rPr>
          <w:rFonts w:ascii="Palatino Linotype" w:hAnsi="Palatino Linotype" w:cs="Palatino Linotype"/>
          <w:sz w:val="24"/>
          <w:szCs w:val="24"/>
          <w:lang w:eastAsia="hu-HU"/>
        </w:rPr>
        <w:t>szerelési és javítási technológiára vonatkozó munka-, baleset-, tűz- és</w:t>
      </w:r>
      <w:r>
        <w:rPr>
          <w:rFonts w:ascii="Palatino Linotype" w:hAnsi="Palatino Linotype" w:cs="Palatino Linotype"/>
          <w:sz w:val="24"/>
          <w:szCs w:val="24"/>
          <w:lang w:eastAsia="hu-HU"/>
        </w:rPr>
        <w:t xml:space="preserve"> </w:t>
      </w:r>
      <w:r w:rsidRPr="007F048B">
        <w:rPr>
          <w:rFonts w:ascii="Palatino Linotype" w:hAnsi="Palatino Linotype" w:cs="Palatino Linotype"/>
          <w:sz w:val="24"/>
          <w:szCs w:val="24"/>
          <w:lang w:eastAsia="hu-HU"/>
        </w:rPr>
        <w:t>környezetvédelmi utasítások előírása</w:t>
      </w:r>
      <w:r>
        <w:rPr>
          <w:rFonts w:ascii="Palatino Linotype" w:hAnsi="Palatino Linotype" w:cs="Palatino Linotype"/>
          <w:sz w:val="24"/>
          <w:szCs w:val="24"/>
          <w:lang w:eastAsia="hu-HU"/>
        </w:rPr>
        <w:t>.</w:t>
      </w:r>
    </w:p>
    <w:p w:rsidR="00DB7AC1" w:rsidRDefault="00DB7AC1" w:rsidP="00E6525F">
      <w:pPr>
        <w:pStyle w:val="Listaszerbekezds"/>
        <w:spacing w:after="0" w:line="240" w:lineRule="auto"/>
        <w:ind w:left="1134"/>
        <w:rPr>
          <w:rFonts w:ascii="Palatino Linotype" w:hAnsi="Palatino Linotype" w:cs="Palatino Linotype"/>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Képlékenyalakítás</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32</w:t>
      </w:r>
      <w:r w:rsidRPr="008A5C56">
        <w:rPr>
          <w:rFonts w:ascii="Palatino Linotype" w:hAnsi="Palatino Linotype" w:cs="Palatino Linotype"/>
          <w:b/>
          <w:bCs/>
          <w:i/>
          <w:iCs/>
          <w:sz w:val="24"/>
          <w:szCs w:val="24"/>
          <w:lang w:eastAsia="hu-HU"/>
        </w:rPr>
        <w:t xml:space="preserve"> óra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forgácsolásnélküli alakító technológiák csoportosítása, jellemzése.</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képlékenyalakítás elméleti alapjai.</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Melegalakító eljárások:</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w:t>
      </w:r>
      <w:r w:rsidRPr="00967DE2">
        <w:rPr>
          <w:rFonts w:ascii="Palatino Linotype" w:hAnsi="Palatino Linotype" w:cs="Palatino Linotype"/>
          <w:sz w:val="24"/>
          <w:szCs w:val="24"/>
          <w:lang w:eastAsia="hu-HU"/>
        </w:rPr>
        <w:tab/>
        <w:t>Kovácsolás és sajtolás.</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w:t>
      </w:r>
      <w:r w:rsidRPr="00967DE2">
        <w:rPr>
          <w:rFonts w:ascii="Palatino Linotype" w:hAnsi="Palatino Linotype" w:cs="Palatino Linotype"/>
          <w:sz w:val="24"/>
          <w:szCs w:val="24"/>
          <w:lang w:eastAsia="hu-HU"/>
        </w:rPr>
        <w:tab/>
        <w:t>Hengerlés.</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w:t>
      </w:r>
      <w:r w:rsidRPr="00967DE2">
        <w:rPr>
          <w:rFonts w:ascii="Palatino Linotype" w:hAnsi="Palatino Linotype" w:cs="Palatino Linotype"/>
          <w:sz w:val="24"/>
          <w:szCs w:val="24"/>
          <w:lang w:eastAsia="hu-HU"/>
        </w:rPr>
        <w:tab/>
        <w:t>Csőgyártás, melegfolyatás.</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 xml:space="preserve">Öntési eljárások. </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Öntvényhibák, az öntvénygyártás balesetvédelmi előírásai.</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Kovácsolás.</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hengerlés szerszámai, gépei.</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hengerlés technológiája.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hegesztés általános jellemzése.</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Gázhegesztés és lángvágás technológiája.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Az ívhegesztés technológiája.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különböző sajtoló hegesztés technológiái.</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forrasztás alapelve, technológiája.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ragasztás elve, folyamata.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porkohászat.</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Anyagszükséglet, előgyártmány (félgyártmány) meghatározása, kiválasztása képlékeny alakításkor.</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Az alakító erő számítása képlékeny hidegalakítás esetében.</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forgácsnélküli alakító eljárások tervezési szempontjai.</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szerszámok üzemeltetésének feltételei, az üzemeltető gépek, biztonságtechnikai követelmények.</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szerszámok általános felépítése, jellemzői (a bélyeg vezetése, az egyszerre végzett műveletek szerint, az elérhető pontosság).</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Az optimális vágórés, a szerszámelemek tűrése, gazdaságos anyagfelhasználás, sávterv, a szerszám nyomásközéppontja.</w:t>
      </w:r>
    </w:p>
    <w:p w:rsidR="00DB7AC1" w:rsidRPr="00967DE2" w:rsidRDefault="00DB7AC1" w:rsidP="00E6525F">
      <w:pPr>
        <w:spacing w:after="0" w:line="240" w:lineRule="auto"/>
        <w:ind w:left="1134"/>
        <w:rPr>
          <w:rFonts w:ascii="Palatino Linotype" w:hAnsi="Palatino Linotype" w:cs="Palatino Linotype"/>
          <w:sz w:val="24"/>
          <w:szCs w:val="24"/>
          <w:lang w:eastAsia="hu-HU"/>
        </w:rPr>
      </w:pPr>
      <w:r w:rsidRPr="00967DE2">
        <w:rPr>
          <w:rFonts w:ascii="Palatino Linotype" w:hAnsi="Palatino Linotype" w:cs="Palatino Linotype"/>
          <w:sz w:val="24"/>
          <w:szCs w:val="24"/>
          <w:lang w:eastAsia="hu-HU"/>
        </w:rPr>
        <w:t>A mélyhúzó</w:t>
      </w:r>
      <w:r>
        <w:rPr>
          <w:rFonts w:ascii="Palatino Linotype" w:hAnsi="Palatino Linotype" w:cs="Palatino Linotype"/>
          <w:sz w:val="24"/>
          <w:szCs w:val="24"/>
          <w:lang w:eastAsia="hu-HU"/>
        </w:rPr>
        <w:t>-</w:t>
      </w:r>
      <w:r w:rsidRPr="00967DE2">
        <w:rPr>
          <w:rFonts w:ascii="Palatino Linotype" w:hAnsi="Palatino Linotype" w:cs="Palatino Linotype"/>
          <w:sz w:val="24"/>
          <w:szCs w:val="24"/>
          <w:lang w:eastAsia="hu-HU"/>
        </w:rPr>
        <w:t>szerszámok (ráncfogó nélküli szerszámok, ráncfogós szerszámok, ráncfogó.</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T</w:t>
      </w:r>
      <w:r w:rsidRPr="00967DE2">
        <w:rPr>
          <w:rFonts w:ascii="Palatino Linotype" w:hAnsi="Palatino Linotype" w:cs="Palatino Linotype"/>
          <w:sz w:val="24"/>
          <w:szCs w:val="24"/>
          <w:lang w:eastAsia="hu-HU"/>
        </w:rPr>
        <w:t>ípusok, sorozatszerszámok, kombinált szerszámok, a húzóélek lekerekítése, a húzórés, az alakadó elemek gyártási tűrése és kivitele).</w:t>
      </w:r>
    </w:p>
    <w:p w:rsidR="00DB7AC1" w:rsidRDefault="00DB7AC1" w:rsidP="00E6525F">
      <w:pPr>
        <w:spacing w:after="0" w:line="240" w:lineRule="auto"/>
        <w:ind w:left="1134"/>
        <w:rPr>
          <w:rFonts w:ascii="Palatino Linotype" w:hAnsi="Palatino Linotype" w:cs="Palatino Linotype"/>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CAD rajzolás</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16</w:t>
      </w:r>
      <w:r w:rsidRPr="008A5C56">
        <w:rPr>
          <w:rFonts w:ascii="Palatino Linotype" w:hAnsi="Palatino Linotype" w:cs="Palatino Linotype"/>
          <w:b/>
          <w:bCs/>
          <w:i/>
          <w:iCs/>
          <w:sz w:val="24"/>
          <w:szCs w:val="24"/>
          <w:lang w:eastAsia="hu-HU"/>
        </w:rPr>
        <w:t xml:space="preserve"> óra</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CAD-CAM rendszerek</w:t>
      </w:r>
      <w:r>
        <w:rPr>
          <w:rFonts w:ascii="Palatino Linotype" w:hAnsi="Palatino Linotype" w:cs="Palatino Linotype"/>
          <w:sz w:val="24"/>
          <w:szCs w:val="24"/>
          <w:lang w:eastAsia="hu-HU"/>
        </w:rPr>
        <w:t xml:space="preserve"> elvének ismertetése</w:t>
      </w:r>
      <w:r w:rsidRPr="008A5C56">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rendelkezésre álló CAD program megismerése.</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CAD program lehetőségeinek kihasználása az alkatrészek tervezésekor.</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CAD rajzolás, rajzdokumentáció készítése</w:t>
      </w:r>
      <w:r>
        <w:rPr>
          <w:rFonts w:ascii="Palatino Linotype" w:hAnsi="Palatino Linotype" w:cs="Palatino Linotype"/>
          <w:sz w:val="24"/>
          <w:szCs w:val="24"/>
          <w:lang w:eastAsia="hu-HU"/>
        </w:rPr>
        <w:t xml:space="preserve"> a műszaki ábrázolás szabályainak használatával.</w:t>
      </w:r>
    </w:p>
    <w:p w:rsidR="00DB7AC1" w:rsidRPr="00362D29" w:rsidRDefault="00DB7AC1" w:rsidP="00E6525F">
      <w:pPr>
        <w:spacing w:after="0" w:line="240" w:lineRule="auto"/>
        <w:ind w:left="1134"/>
        <w:rPr>
          <w:rFonts w:ascii="Palatino Linotype" w:hAnsi="Palatino Linotype" w:cs="Palatino Linotype"/>
          <w:sz w:val="24"/>
          <w:szCs w:val="24"/>
          <w:lang w:eastAsia="hu-HU"/>
        </w:rPr>
      </w:pPr>
      <w:r w:rsidRPr="00362D29">
        <w:rPr>
          <w:rFonts w:ascii="Palatino Linotype" w:hAnsi="Palatino Linotype" w:cs="Palatino Linotype"/>
          <w:sz w:val="24"/>
          <w:szCs w:val="24"/>
          <w:lang w:eastAsia="hu-HU"/>
        </w:rPr>
        <w:t xml:space="preserve">Egy CAD/CAM-oktató </w:t>
      </w:r>
      <w:r>
        <w:rPr>
          <w:rFonts w:ascii="Palatino Linotype" w:hAnsi="Palatino Linotype" w:cs="Palatino Linotype"/>
          <w:sz w:val="24"/>
          <w:szCs w:val="24"/>
          <w:lang w:eastAsia="hu-HU"/>
        </w:rPr>
        <w:t xml:space="preserve">szoftveren keresztül </w:t>
      </w:r>
      <w:r w:rsidRPr="00362D29">
        <w:rPr>
          <w:rFonts w:ascii="Palatino Linotype" w:hAnsi="Palatino Linotype" w:cs="Palatino Linotype"/>
          <w:sz w:val="24"/>
          <w:szCs w:val="24"/>
          <w:lang w:eastAsia="hu-HU"/>
        </w:rPr>
        <w:t>a tanulók</w:t>
      </w:r>
      <w:r>
        <w:rPr>
          <w:rFonts w:ascii="Palatino Linotype" w:hAnsi="Palatino Linotype" w:cs="Palatino Linotype"/>
          <w:sz w:val="24"/>
          <w:szCs w:val="24"/>
          <w:lang w:eastAsia="hu-HU"/>
        </w:rPr>
        <w:t xml:space="preserve"> megismertertése</w:t>
      </w:r>
      <w:r w:rsidRPr="00362D29">
        <w:rPr>
          <w:rFonts w:ascii="Palatino Linotype" w:hAnsi="Palatino Linotype" w:cs="Palatino Linotype"/>
          <w:sz w:val="24"/>
          <w:szCs w:val="24"/>
          <w:lang w:eastAsia="hu-HU"/>
        </w:rPr>
        <w:t xml:space="preserve"> a számítógéppel segített tervezés és gyártás alapelemei</w:t>
      </w:r>
      <w:r>
        <w:rPr>
          <w:rFonts w:ascii="Palatino Linotype" w:hAnsi="Palatino Linotype" w:cs="Palatino Linotype"/>
          <w:sz w:val="24"/>
          <w:szCs w:val="24"/>
          <w:lang w:eastAsia="hu-HU"/>
        </w:rPr>
        <w:t>vel.</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362D29">
        <w:rPr>
          <w:rFonts w:ascii="Palatino Linotype" w:hAnsi="Palatino Linotype" w:cs="Palatino Linotype"/>
          <w:sz w:val="24"/>
          <w:szCs w:val="24"/>
          <w:lang w:eastAsia="hu-HU"/>
        </w:rPr>
        <w:t xml:space="preserve"> munkadarabok oktatószoftveren történő számítógépes gra</w:t>
      </w:r>
      <w:r>
        <w:rPr>
          <w:rFonts w:ascii="Palatino Linotype" w:hAnsi="Palatino Linotype" w:cs="Palatino Linotype"/>
          <w:sz w:val="24"/>
          <w:szCs w:val="24"/>
          <w:lang w:eastAsia="hu-HU"/>
        </w:rPr>
        <w:t>fikus rajzolása.</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 hardver és szoftver alapjai</w:t>
      </w:r>
      <w:r w:rsidRPr="00362D29">
        <w:rPr>
          <w:rFonts w:ascii="Palatino Linotype" w:hAnsi="Palatino Linotype" w:cs="Palatino Linotype"/>
          <w:sz w:val="24"/>
          <w:szCs w:val="24"/>
          <w:lang w:eastAsia="hu-HU"/>
        </w:rPr>
        <w:t xml:space="preserve"> a gyártási részben</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362D29">
        <w:rPr>
          <w:rFonts w:ascii="Palatino Linotype" w:hAnsi="Palatino Linotype" w:cs="Palatino Linotype"/>
          <w:sz w:val="24"/>
          <w:szCs w:val="24"/>
          <w:lang w:eastAsia="hu-HU"/>
        </w:rPr>
        <w:t>z oktató számítógépes szoftverrel a megmunkáló program</w:t>
      </w:r>
      <w:r>
        <w:rPr>
          <w:rFonts w:ascii="Palatino Linotype" w:hAnsi="Palatino Linotype" w:cs="Palatino Linotype"/>
          <w:sz w:val="24"/>
          <w:szCs w:val="24"/>
          <w:lang w:eastAsia="hu-HU"/>
        </w:rPr>
        <w:t xml:space="preserve"> elkészítése</w:t>
      </w:r>
      <w:r w:rsidRPr="00362D29">
        <w:rPr>
          <w:rFonts w:ascii="Palatino Linotype" w:hAnsi="Palatino Linotype" w:cs="Palatino Linotype"/>
          <w:sz w:val="24"/>
          <w:szCs w:val="24"/>
          <w:lang w:eastAsia="hu-HU"/>
        </w:rPr>
        <w:t>, szimulác</w:t>
      </w:r>
      <w:r>
        <w:rPr>
          <w:rFonts w:ascii="Palatino Linotype" w:hAnsi="Palatino Linotype" w:cs="Palatino Linotype"/>
          <w:sz w:val="24"/>
          <w:szCs w:val="24"/>
          <w:lang w:eastAsia="hu-HU"/>
        </w:rPr>
        <w:t>iós és adatátviteli lehetőséggel.</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362D29">
        <w:rPr>
          <w:rFonts w:ascii="Palatino Linotype" w:hAnsi="Palatino Linotype" w:cs="Palatino Linotype"/>
          <w:sz w:val="24"/>
          <w:szCs w:val="24"/>
          <w:lang w:eastAsia="hu-HU"/>
        </w:rPr>
        <w:t>z oktató szoftver segítségével munkadarabok CAD/CAM-</w:t>
      </w:r>
      <w:r>
        <w:rPr>
          <w:rFonts w:ascii="Palatino Linotype" w:hAnsi="Palatino Linotype" w:cs="Palatino Linotype"/>
          <w:sz w:val="24"/>
          <w:szCs w:val="24"/>
          <w:lang w:eastAsia="hu-HU"/>
        </w:rPr>
        <w:t>g</w:t>
      </w:r>
      <w:r w:rsidRPr="00362D29">
        <w:rPr>
          <w:rFonts w:ascii="Palatino Linotype" w:hAnsi="Palatino Linotype" w:cs="Palatino Linotype"/>
          <w:sz w:val="24"/>
          <w:szCs w:val="24"/>
          <w:lang w:eastAsia="hu-HU"/>
        </w:rPr>
        <w:t>yártási</w:t>
      </w:r>
      <w:r>
        <w:rPr>
          <w:rFonts w:ascii="Palatino Linotype" w:hAnsi="Palatino Linotype" w:cs="Palatino Linotype"/>
          <w:sz w:val="24"/>
          <w:szCs w:val="24"/>
          <w:lang w:eastAsia="hu-HU"/>
        </w:rPr>
        <w:t xml:space="preserve"> </w:t>
      </w:r>
      <w:r w:rsidRPr="00362D29">
        <w:rPr>
          <w:rFonts w:ascii="Palatino Linotype" w:hAnsi="Palatino Linotype" w:cs="Palatino Linotype"/>
          <w:sz w:val="24"/>
          <w:szCs w:val="24"/>
          <w:lang w:eastAsia="hu-HU"/>
        </w:rPr>
        <w:t>fo</w:t>
      </w:r>
      <w:r>
        <w:rPr>
          <w:rFonts w:ascii="Palatino Linotype" w:hAnsi="Palatino Linotype" w:cs="Palatino Linotype"/>
          <w:sz w:val="24"/>
          <w:szCs w:val="24"/>
          <w:lang w:eastAsia="hu-HU"/>
        </w:rPr>
        <w:t>l</w:t>
      </w:r>
      <w:r w:rsidRPr="00362D29">
        <w:rPr>
          <w:rFonts w:ascii="Palatino Linotype" w:hAnsi="Palatino Linotype" w:cs="Palatino Linotype"/>
          <w:sz w:val="24"/>
          <w:szCs w:val="24"/>
          <w:lang w:eastAsia="hu-HU"/>
        </w:rPr>
        <w:t>yamat</w:t>
      </w:r>
      <w:r>
        <w:rPr>
          <w:rFonts w:ascii="Palatino Linotype" w:hAnsi="Palatino Linotype" w:cs="Palatino Linotype"/>
          <w:sz w:val="24"/>
          <w:szCs w:val="24"/>
          <w:lang w:eastAsia="hu-HU"/>
        </w:rPr>
        <w:t>ának</w:t>
      </w:r>
      <w:r w:rsidRPr="00362D29">
        <w:rPr>
          <w:rFonts w:ascii="Palatino Linotype" w:hAnsi="Palatino Linotype" w:cs="Palatino Linotype"/>
          <w:sz w:val="24"/>
          <w:szCs w:val="24"/>
          <w:lang w:eastAsia="hu-HU"/>
        </w:rPr>
        <w:t xml:space="preserve"> lépései</w:t>
      </w:r>
      <w:r>
        <w:rPr>
          <w:rFonts w:ascii="Palatino Linotype" w:hAnsi="Palatino Linotype" w:cs="Palatino Linotype"/>
          <w:sz w:val="24"/>
          <w:szCs w:val="24"/>
          <w:lang w:eastAsia="hu-HU"/>
        </w:rPr>
        <w:t>nek szimulálása.</w:t>
      </w:r>
    </w:p>
    <w:p w:rsidR="00DB7AC1" w:rsidRDefault="00DB7AC1" w:rsidP="00E6525F">
      <w:pPr>
        <w:spacing w:after="0" w:line="240" w:lineRule="auto"/>
        <w:ind w:left="1134"/>
        <w:rPr>
          <w:rFonts w:ascii="Palatino Linotype" w:hAnsi="Palatino Linotype" w:cs="Palatino Linotype"/>
          <w:sz w:val="24"/>
          <w:szCs w:val="24"/>
          <w:lang w:eastAsia="hu-HU"/>
        </w:rPr>
      </w:pPr>
    </w:p>
    <w:p w:rsidR="00063FA1" w:rsidRDefault="00063FA1" w:rsidP="00E6525F">
      <w:pPr>
        <w:spacing w:after="0" w:line="240" w:lineRule="auto"/>
        <w:ind w:left="1134"/>
        <w:rPr>
          <w:rFonts w:ascii="Palatino Linotype" w:hAnsi="Palatino Linotype" w:cs="Palatino Linotype"/>
          <w:sz w:val="24"/>
          <w:szCs w:val="24"/>
          <w:lang w:eastAsia="hu-HU"/>
        </w:rPr>
      </w:pPr>
    </w:p>
    <w:p w:rsidR="00063FA1" w:rsidRDefault="00063FA1" w:rsidP="00E6525F">
      <w:pPr>
        <w:spacing w:after="0" w:line="240" w:lineRule="auto"/>
        <w:ind w:left="1134"/>
        <w:rPr>
          <w:rFonts w:ascii="Palatino Linotype" w:hAnsi="Palatino Linotype" w:cs="Palatino Linotype"/>
          <w:sz w:val="24"/>
          <w:szCs w:val="24"/>
          <w:lang w:eastAsia="hu-HU"/>
        </w:rPr>
      </w:pPr>
    </w:p>
    <w:p w:rsidR="00063FA1" w:rsidRDefault="00063FA1" w:rsidP="00E6525F">
      <w:pPr>
        <w:spacing w:after="0" w:line="240" w:lineRule="auto"/>
        <w:ind w:left="1134"/>
        <w:rPr>
          <w:rFonts w:ascii="Palatino Linotype" w:hAnsi="Palatino Linotype" w:cs="Palatino Linotype"/>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Gyártócella</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32 óra</w:t>
      </w:r>
    </w:p>
    <w:p w:rsidR="00DB7AC1" w:rsidRDefault="00DB7AC1" w:rsidP="00E6525F">
      <w:pPr>
        <w:spacing w:after="0" w:line="240" w:lineRule="auto"/>
        <w:ind w:left="1134"/>
        <w:rPr>
          <w:rFonts w:ascii="Palatino Linotype" w:hAnsi="Palatino Linotype" w:cs="Palatino Linotype"/>
          <w:sz w:val="24"/>
          <w:szCs w:val="24"/>
          <w:lang w:eastAsia="hu-HU"/>
        </w:rPr>
      </w:pPr>
      <w:r w:rsidRPr="00923A42">
        <w:rPr>
          <w:rFonts w:ascii="Palatino Linotype" w:hAnsi="Palatino Linotype" w:cs="Palatino Linotype"/>
          <w:sz w:val="24"/>
          <w:szCs w:val="24"/>
          <w:lang w:eastAsia="hu-HU"/>
        </w:rPr>
        <w:t xml:space="preserve">A CIM </w:t>
      </w:r>
      <w:r>
        <w:rPr>
          <w:rFonts w:ascii="Palatino Linotype" w:hAnsi="Palatino Linotype" w:cs="Palatino Linotype"/>
          <w:sz w:val="24"/>
          <w:szCs w:val="24"/>
          <w:lang w:eastAsia="hu-HU"/>
        </w:rPr>
        <w:t>–</w:t>
      </w:r>
      <w:r w:rsidRPr="00923A42">
        <w:rPr>
          <w:rFonts w:ascii="Palatino Linotype" w:hAnsi="Palatino Linotype" w:cs="Palatino Linotype"/>
          <w:sz w:val="24"/>
          <w:szCs w:val="24"/>
          <w:lang w:eastAsia="hu-HU"/>
        </w:rPr>
        <w:t xml:space="preserve"> gyártócella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B10F83">
        <w:rPr>
          <w:rFonts w:ascii="Palatino Linotype" w:hAnsi="Palatino Linotype" w:cs="Palatino Linotype"/>
          <w:sz w:val="24"/>
          <w:szCs w:val="24"/>
          <w:lang w:eastAsia="hu-HU"/>
        </w:rPr>
        <w:t xml:space="preserve">Felhasználói programok (CAD, CAD-CAM, irodai programcsomag stb.) </w:t>
      </w:r>
      <w:r>
        <w:rPr>
          <w:rFonts w:ascii="Palatino Linotype" w:hAnsi="Palatino Linotype" w:cs="Palatino Linotype"/>
          <w:sz w:val="24"/>
          <w:szCs w:val="24"/>
          <w:lang w:eastAsia="hu-HU"/>
        </w:rPr>
        <w:t xml:space="preserve">ismerete, </w:t>
      </w:r>
      <w:r w:rsidRPr="00B10F83">
        <w:rPr>
          <w:rFonts w:ascii="Palatino Linotype" w:hAnsi="Palatino Linotype" w:cs="Palatino Linotype"/>
          <w:sz w:val="24"/>
          <w:szCs w:val="24"/>
          <w:lang w:eastAsia="hu-HU"/>
        </w:rPr>
        <w:t>használata</w:t>
      </w:r>
      <w:r>
        <w:rPr>
          <w:rFonts w:ascii="Palatino Linotype" w:hAnsi="Palatino Linotype" w:cs="Palatino Linotype"/>
          <w:sz w:val="24"/>
          <w:szCs w:val="24"/>
          <w:lang w:eastAsia="hu-HU"/>
        </w:rPr>
        <w:t xml:space="preserve"> a gépészeti gyakorlatban.</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z automatizált gyártás bemutatása, egy CIM-rendszeren történő munkadarabgyártás folyamata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 xml:space="preserve"> munkadarabok tervezési, gyártási, ellenőrzési lépései, megvalósításának lehetséges</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módja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E</w:t>
      </w:r>
      <w:r w:rsidRPr="008A5C56">
        <w:rPr>
          <w:rFonts w:ascii="Palatino Linotype" w:hAnsi="Palatino Linotype" w:cs="Palatino Linotype"/>
          <w:sz w:val="24"/>
          <w:szCs w:val="24"/>
          <w:lang w:eastAsia="hu-HU"/>
        </w:rPr>
        <w:t>gy ad</w:t>
      </w:r>
      <w:r w:rsidRPr="00923A42">
        <w:rPr>
          <w:rFonts w:ascii="Palatino Linotype" w:hAnsi="Palatino Linotype" w:cs="Palatino Linotype"/>
          <w:sz w:val="24"/>
          <w:szCs w:val="24"/>
          <w:lang w:eastAsia="hu-HU"/>
        </w:rPr>
        <w:t>ott CAD/CAM-program felépítés</w:t>
      </w:r>
      <w:r>
        <w:rPr>
          <w:rFonts w:ascii="Palatino Linotype" w:hAnsi="Palatino Linotype" w:cs="Palatino Linotype"/>
          <w:sz w:val="24"/>
          <w:szCs w:val="24"/>
          <w:lang w:eastAsia="hu-HU"/>
        </w:rPr>
        <w:t>,</w:t>
      </w:r>
      <w:r w:rsidRPr="008A5C56">
        <w:rPr>
          <w:rFonts w:ascii="Palatino Linotype" w:hAnsi="Palatino Linotype" w:cs="Palatino Linotype"/>
          <w:sz w:val="24"/>
          <w:szCs w:val="24"/>
          <w:lang w:eastAsia="hu-HU"/>
        </w:rPr>
        <w:t xml:space="preserve">, alkalmazásának </w:t>
      </w:r>
      <w:r>
        <w:rPr>
          <w:rFonts w:ascii="Palatino Linotype" w:hAnsi="Palatino Linotype" w:cs="Palatino Linotype"/>
          <w:sz w:val="24"/>
          <w:szCs w:val="24"/>
          <w:lang w:eastAsia="hu-HU"/>
        </w:rPr>
        <w:t>lehetősége</w:t>
      </w:r>
      <w:r w:rsidRPr="008A5C56">
        <w:rPr>
          <w:rFonts w:ascii="Palatino Linotype" w:hAnsi="Palatino Linotype" w:cs="Palatino Linotype"/>
          <w:sz w:val="24"/>
          <w:szCs w:val="24"/>
          <w:lang w:eastAsia="hu-HU"/>
        </w:rPr>
        <w:t xml:space="preserve"> egy</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gyártócellában készítendő darab megmunkálásakor</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CNC-gép</w:t>
      </w:r>
      <w:r>
        <w:rPr>
          <w:rFonts w:ascii="Palatino Linotype" w:hAnsi="Palatino Linotype" w:cs="Palatino Linotype"/>
          <w:sz w:val="24"/>
          <w:szCs w:val="24"/>
          <w:lang w:eastAsia="hu-HU"/>
        </w:rPr>
        <w:t>ek</w:t>
      </w:r>
      <w:r w:rsidRPr="008A5C56">
        <w:rPr>
          <w:rFonts w:ascii="Palatino Linotype" w:hAnsi="Palatino Linotype" w:cs="Palatino Linotype"/>
          <w:sz w:val="24"/>
          <w:szCs w:val="24"/>
          <w:lang w:eastAsia="hu-HU"/>
        </w:rPr>
        <w:t xml:space="preserve"> összekapcsolási feltételei, ipari robottal történő gépkiszolgálás alapvető</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megoldásai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 xml:space="preserve">A számítógéppel vezérelt gyártás szakkifejezéseinek </w:t>
      </w:r>
      <w:r>
        <w:rPr>
          <w:rFonts w:ascii="Palatino Linotype" w:hAnsi="Palatino Linotype" w:cs="Palatino Linotype"/>
          <w:sz w:val="24"/>
          <w:szCs w:val="24"/>
          <w:lang w:eastAsia="hu-HU"/>
        </w:rPr>
        <w:t>meghatározása</w:t>
      </w:r>
      <w:r w:rsidRPr="008A5C56">
        <w:rPr>
          <w:rFonts w:ascii="Palatino Linotype" w:hAnsi="Palatino Linotype" w:cs="Palatino Linotype"/>
          <w:sz w:val="24"/>
          <w:szCs w:val="24"/>
          <w:lang w:eastAsia="hu-HU"/>
        </w:rPr>
        <w:t xml:space="preserve"> ( CIM, CAD, CAE, CAP,</w:t>
      </w:r>
      <w:r>
        <w:rPr>
          <w:rFonts w:ascii="Palatino Linotype" w:hAnsi="Palatino Linotype" w:cs="Palatino Linotype"/>
          <w:sz w:val="24"/>
          <w:szCs w:val="24"/>
          <w:lang w:eastAsia="hu-HU"/>
        </w:rPr>
        <w:t xml:space="preserve"> </w:t>
      </w:r>
      <w:r w:rsidRPr="00923A42">
        <w:rPr>
          <w:rFonts w:ascii="Palatino Linotype" w:hAnsi="Palatino Linotype" w:cs="Palatino Linotype"/>
          <w:sz w:val="24"/>
          <w:szCs w:val="24"/>
          <w:lang w:eastAsia="hu-HU"/>
        </w:rPr>
        <w:t>CNC, CAM, CAQ, PPS, CAD/CAM</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rendszer)</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z egyes gyártmányok, gyártócellák végtermékeinek CAD/CAM ter</w:t>
      </w:r>
      <w:r w:rsidRPr="00923A42">
        <w:rPr>
          <w:rFonts w:ascii="Palatino Linotype" w:hAnsi="Palatino Linotype" w:cs="Palatino Linotype"/>
          <w:sz w:val="24"/>
          <w:szCs w:val="24"/>
          <w:lang w:eastAsia="hu-HU"/>
        </w:rPr>
        <w:t>vezése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G</w:t>
      </w:r>
      <w:r w:rsidRPr="008A5C56">
        <w:rPr>
          <w:rFonts w:ascii="Palatino Linotype" w:hAnsi="Palatino Linotype" w:cs="Palatino Linotype"/>
          <w:sz w:val="24"/>
          <w:szCs w:val="24"/>
          <w:lang w:eastAsia="hu-HU"/>
        </w:rPr>
        <w:t>yártási</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folyamat meghatározása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923A42">
        <w:rPr>
          <w:rFonts w:ascii="Palatino Linotype" w:hAnsi="Palatino Linotype" w:cs="Palatino Linotype"/>
          <w:sz w:val="24"/>
          <w:szCs w:val="24"/>
          <w:lang w:eastAsia="hu-HU"/>
        </w:rPr>
        <w:t>CNC-gépek CAD/CAM</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csatolása, beállítási, paraméterezési, szerszámozási</w:t>
      </w:r>
      <w:r>
        <w:rPr>
          <w:rFonts w:ascii="Palatino Linotype" w:hAnsi="Palatino Linotype" w:cs="Palatino Linotype"/>
          <w:sz w:val="24"/>
          <w:szCs w:val="24"/>
          <w:lang w:eastAsia="hu-HU"/>
        </w:rPr>
        <w:t xml:space="preserve"> </w:t>
      </w:r>
      <w:r w:rsidRPr="008A5C56">
        <w:rPr>
          <w:rFonts w:ascii="Palatino Linotype" w:hAnsi="Palatino Linotype" w:cs="Palatino Linotype"/>
          <w:sz w:val="24"/>
          <w:szCs w:val="24"/>
          <w:lang w:eastAsia="hu-HU"/>
        </w:rPr>
        <w:t>alapismeretek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FMS-alkatrészprogra</w:t>
      </w:r>
      <w:r w:rsidRPr="00923A42">
        <w:rPr>
          <w:rFonts w:ascii="Palatino Linotype" w:hAnsi="Palatino Linotype" w:cs="Palatino Linotype"/>
          <w:sz w:val="24"/>
          <w:szCs w:val="24"/>
          <w:lang w:eastAsia="hu-HU"/>
        </w:rPr>
        <w:t>mok készítése integrált CAD/CAM</w:t>
      </w:r>
      <w:r>
        <w:rPr>
          <w:rFonts w:ascii="Palatino Linotype" w:hAnsi="Palatino Linotype" w:cs="Palatino Linotype"/>
          <w:sz w:val="24"/>
          <w:szCs w:val="24"/>
          <w:lang w:eastAsia="hu-HU"/>
        </w:rPr>
        <w:t xml:space="preserve"> t</w:t>
      </w:r>
      <w:r w:rsidRPr="008A5C56">
        <w:rPr>
          <w:rFonts w:ascii="Palatino Linotype" w:hAnsi="Palatino Linotype" w:cs="Palatino Linotype"/>
          <w:sz w:val="24"/>
          <w:szCs w:val="24"/>
          <w:lang w:eastAsia="hu-HU"/>
        </w:rPr>
        <w:t>ervezőrendszerekkel</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z egyes munkadarabok termelési folyamatba illesztése: termelékenységi,</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jövedelmezőségi kérdések elemzése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FMS</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Az FMS mint a CIM alrendszere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Egy teljes CIM-rendszer elemzése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gyártócellára </w:t>
      </w:r>
      <w:r w:rsidRPr="00B10F83">
        <w:rPr>
          <w:rFonts w:ascii="Palatino Linotype" w:hAnsi="Palatino Linotype" w:cs="Palatino Linotype"/>
          <w:sz w:val="24"/>
          <w:szCs w:val="24"/>
          <w:lang w:eastAsia="hu-HU"/>
        </w:rPr>
        <w:t>vonatkozó munka-, baleset-, tűz- és környezetvédelmi utasítások előírása.</w:t>
      </w:r>
    </w:p>
    <w:p w:rsidR="00DB7AC1" w:rsidRDefault="00DB7AC1" w:rsidP="00E6525F">
      <w:pPr>
        <w:spacing w:after="0" w:line="240" w:lineRule="auto"/>
        <w:ind w:left="1134"/>
        <w:rPr>
          <w:rFonts w:ascii="Palatino Linotype" w:hAnsi="Palatino Linotype" w:cs="Palatino Linotype"/>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Gyártásirányítás</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32 óra</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Gazdasági, pénzügyi és jogi alapfogalmak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 Polgári törvénykönyv.</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Vállalati és vállalkozási formák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Vállalkozás beindításának hatósági, személyi</w:t>
      </w:r>
      <w:r w:rsidRPr="00923A42">
        <w:rPr>
          <w:rFonts w:ascii="Palatino Linotype" w:hAnsi="Palatino Linotype" w:cs="Palatino Linotype"/>
          <w:sz w:val="24"/>
          <w:szCs w:val="24"/>
          <w:lang w:eastAsia="hu-HU"/>
        </w:rPr>
        <w:t>, tárgyi és pénzügyi feltételei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8A5C56">
        <w:rPr>
          <w:rFonts w:ascii="Palatino Linotype" w:hAnsi="Palatino Linotype" w:cs="Palatino Linotype"/>
          <w:sz w:val="24"/>
          <w:szCs w:val="24"/>
          <w:lang w:eastAsia="hu-HU"/>
        </w:rPr>
        <w:t>dójogszabályok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Adózási általános ismeretek (fogalmi meghatározások, alapfogalmak).</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Személyi jövedelemadó.</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Társasági adó.</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Általános forgalmi adó.</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Vállalkozói</w:t>
      </w:r>
      <w:r w:rsidRPr="00923A42">
        <w:rPr>
          <w:rFonts w:ascii="Palatino Linotype" w:hAnsi="Palatino Linotype" w:cs="Palatino Linotype"/>
          <w:sz w:val="24"/>
          <w:szCs w:val="24"/>
          <w:lang w:eastAsia="hu-HU"/>
        </w:rPr>
        <w:t xml:space="preserve"> szerződések tartalma és form</w:t>
      </w:r>
      <w:r>
        <w:rPr>
          <w:rFonts w:ascii="Palatino Linotype" w:hAnsi="Palatino Linotype" w:cs="Palatino Linotype"/>
          <w:sz w:val="24"/>
          <w:szCs w:val="24"/>
          <w:lang w:eastAsia="hu-HU"/>
        </w:rPr>
        <w:t>ai követelményei.</w:t>
      </w:r>
    </w:p>
    <w:p w:rsidR="00DB7AC1" w:rsidRDefault="00DB7AC1" w:rsidP="00E6525F">
      <w:pPr>
        <w:spacing w:after="0" w:line="240" w:lineRule="auto"/>
        <w:ind w:left="1134"/>
        <w:rPr>
          <w:rFonts w:ascii="Palatino Linotype" w:hAnsi="Palatino Linotype" w:cs="Palatino Linotype"/>
          <w:sz w:val="24"/>
          <w:szCs w:val="24"/>
          <w:lang w:eastAsia="hu-HU"/>
        </w:rPr>
      </w:pPr>
      <w:r w:rsidRPr="00923A42">
        <w:rPr>
          <w:rFonts w:ascii="Palatino Linotype" w:hAnsi="Palatino Linotype" w:cs="Palatino Linotype"/>
          <w:sz w:val="24"/>
          <w:szCs w:val="24"/>
          <w:lang w:eastAsia="hu-HU"/>
        </w:rPr>
        <w:t>Beruházás</w:t>
      </w:r>
      <w:r>
        <w:rPr>
          <w:rFonts w:ascii="Palatino Linotype" w:hAnsi="Palatino Linotype" w:cs="Palatino Linotype"/>
          <w:sz w:val="24"/>
          <w:szCs w:val="24"/>
          <w:lang w:eastAsia="hu-HU"/>
        </w:rPr>
        <w:t>i tevékenységek folyamata.</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 xml:space="preserve">Vállalkozás gazdasági helyzetét meghatározó </w:t>
      </w:r>
      <w:r>
        <w:rPr>
          <w:rFonts w:ascii="Palatino Linotype" w:hAnsi="Palatino Linotype" w:cs="Palatino Linotype"/>
          <w:sz w:val="24"/>
          <w:szCs w:val="24"/>
          <w:lang w:eastAsia="hu-HU"/>
        </w:rPr>
        <w:t xml:space="preserve">külső és belső </w:t>
      </w:r>
      <w:r w:rsidRPr="008A5C56">
        <w:rPr>
          <w:rFonts w:ascii="Palatino Linotype" w:hAnsi="Palatino Linotype" w:cs="Palatino Linotype"/>
          <w:sz w:val="24"/>
          <w:szCs w:val="24"/>
          <w:lang w:eastAsia="hu-HU"/>
        </w:rPr>
        <w:t>tényezők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923A42">
        <w:rPr>
          <w:rFonts w:ascii="Palatino Linotype" w:hAnsi="Palatino Linotype" w:cs="Palatino Linotype"/>
          <w:sz w:val="24"/>
          <w:szCs w:val="24"/>
          <w:lang w:eastAsia="hu-HU"/>
        </w:rPr>
        <w:t>Munkahely</w:t>
      </w:r>
      <w:r>
        <w:rPr>
          <w:rFonts w:ascii="Palatino Linotype" w:hAnsi="Palatino Linotype" w:cs="Palatino Linotype"/>
          <w:sz w:val="24"/>
          <w:szCs w:val="24"/>
          <w:lang w:eastAsia="hu-HU"/>
        </w:rPr>
        <w:t xml:space="preserve">tervezés, </w:t>
      </w:r>
      <w:r w:rsidRPr="00923A42">
        <w:rPr>
          <w:rFonts w:ascii="Palatino Linotype" w:hAnsi="Palatino Linotype" w:cs="Palatino Linotype"/>
          <w:sz w:val="24"/>
          <w:szCs w:val="24"/>
          <w:lang w:eastAsia="hu-HU"/>
        </w:rPr>
        <w:t>szervezés</w:t>
      </w:r>
      <w:r>
        <w:rPr>
          <w:rFonts w:ascii="Palatino Linotype" w:hAnsi="Palatino Linotype" w:cs="Palatino Linotype"/>
          <w:sz w:val="24"/>
          <w:szCs w:val="24"/>
          <w:lang w:eastAsia="hu-HU"/>
        </w:rPr>
        <w:t xml:space="preserve"> kérdései.</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Anyaggazdálkodás folyamatai, a folyamatos anyagellátás feltételei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Létszámelemzés módszerei és mutatói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 költségek értelmezése a vállalkozásoknál.</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költség</w:t>
      </w:r>
      <w:r>
        <w:rPr>
          <w:rFonts w:ascii="Palatino Linotype" w:hAnsi="Palatino Linotype" w:cs="Palatino Linotype"/>
          <w:sz w:val="24"/>
          <w:szCs w:val="24"/>
          <w:lang w:eastAsia="hu-HU"/>
        </w:rPr>
        <w:t>elemzés.</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Vállalkozások pénzforgalma.</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Vállalkozások és a bankrendszer kapcsolata.</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Banki tevékenységek a vállalkozások működésében (bankügyletek).</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Üzleti terv készítése.</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Vállalkozások nyilvántartásai, gazdasági tevékenységük elemzése, tervezése.</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Munkajogi kérdések.</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 Munka törvénykönyve.</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Munkáltató és a munkavállaló jogai és kötelességei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V</w:t>
      </w:r>
      <w:r w:rsidRPr="00923A42">
        <w:rPr>
          <w:rFonts w:ascii="Palatino Linotype" w:hAnsi="Palatino Linotype" w:cs="Palatino Linotype"/>
          <w:sz w:val="24"/>
          <w:szCs w:val="24"/>
          <w:lang w:eastAsia="hu-HU"/>
        </w:rPr>
        <w:t>ezetési stílus</w:t>
      </w:r>
      <w:r>
        <w:rPr>
          <w:rFonts w:ascii="Palatino Linotype" w:hAnsi="Palatino Linotype" w:cs="Palatino Linotype"/>
          <w:sz w:val="24"/>
          <w:szCs w:val="24"/>
          <w:lang w:eastAsia="hu-HU"/>
        </w:rPr>
        <w:t>ok.</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Komm</w:t>
      </w:r>
      <w:r w:rsidRPr="00923A42">
        <w:rPr>
          <w:rFonts w:ascii="Palatino Linotype" w:hAnsi="Palatino Linotype" w:cs="Palatino Linotype"/>
          <w:sz w:val="24"/>
          <w:szCs w:val="24"/>
          <w:lang w:eastAsia="hu-HU"/>
        </w:rPr>
        <w:t>unikáció</w:t>
      </w:r>
      <w:r>
        <w:rPr>
          <w:rFonts w:ascii="Palatino Linotype" w:hAnsi="Palatino Linotype" w:cs="Palatino Linotype"/>
          <w:sz w:val="24"/>
          <w:szCs w:val="24"/>
          <w:lang w:eastAsia="hu-HU"/>
        </w:rPr>
        <w:t xml:space="preserve"> a vállalkozás során.</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Tárgyalások, értekezletek, megbe</w:t>
      </w:r>
      <w:r w:rsidRPr="00923A42">
        <w:rPr>
          <w:rFonts w:ascii="Palatino Linotype" w:hAnsi="Palatino Linotype" w:cs="Palatino Linotype"/>
          <w:sz w:val="24"/>
          <w:szCs w:val="24"/>
          <w:lang w:eastAsia="hu-HU"/>
        </w:rPr>
        <w:t>szélések levezetés</w:t>
      </w:r>
      <w:r>
        <w:rPr>
          <w:rFonts w:ascii="Palatino Linotype" w:hAnsi="Palatino Linotype" w:cs="Palatino Linotype"/>
          <w:sz w:val="24"/>
          <w:szCs w:val="24"/>
          <w:lang w:eastAsia="hu-HU"/>
        </w:rPr>
        <w:t>e.</w:t>
      </w:r>
    </w:p>
    <w:p w:rsidR="00DB7AC1" w:rsidRDefault="00DB7AC1" w:rsidP="00E6525F">
      <w:pPr>
        <w:spacing w:after="0" w:line="240" w:lineRule="auto"/>
        <w:ind w:left="1134"/>
        <w:rPr>
          <w:rFonts w:ascii="Palatino Linotype" w:hAnsi="Palatino Linotype" w:cs="Palatino Linotype"/>
          <w:b/>
          <w:bCs/>
          <w:sz w:val="24"/>
          <w:szCs w:val="24"/>
          <w:lang w:eastAsia="hu-HU"/>
        </w:rPr>
      </w:pPr>
    </w:p>
    <w:p w:rsidR="00DB7AC1" w:rsidRDefault="00DB7AC1" w:rsidP="00E6525F">
      <w:pPr>
        <w:numPr>
          <w:ilvl w:val="2"/>
          <w:numId w:val="28"/>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Korszerű szerszámgépek</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32 óra</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CNC-gép felépítése, működése</w:t>
      </w:r>
      <w:r>
        <w:rPr>
          <w:rFonts w:ascii="Palatino Linotype" w:hAnsi="Palatino Linotype" w:cs="Palatino Linotype"/>
          <w:sz w:val="24"/>
          <w:szCs w:val="24"/>
          <w:lang w:eastAsia="hu-HU"/>
        </w:rPr>
        <w:t>, részegységei.</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vezérlés felépítése, a vezérlés főbb részei</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 vezérlő kezelése</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 vezérlő üzenetei</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FMS-megmunkáló cellák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FMS-szerszámozás, készülékezés</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CNC-géptípusok, jellemzőik</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programozási sajátosságok</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rendszerbe illesztési (INPUT-OUTPUT) jelek ismertetése</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adatátviteli beállítások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Az ellenőrzés végrehajtása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Pozicionálás a szerszámgépeken</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Emlékezőképesség (ismeretmegőrzés)</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Az üzemmód kiválasztása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Referenciapont felvétele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Az ellenőrzés paramétereinek beállítása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A grafikus ellenőrzés szabályai</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184933">
        <w:rPr>
          <w:rFonts w:ascii="Palatino Linotype" w:hAnsi="Palatino Linotype" w:cs="Palatino Linotype"/>
          <w:sz w:val="24"/>
          <w:szCs w:val="24"/>
          <w:lang w:eastAsia="hu-HU"/>
        </w:rPr>
        <w:t xml:space="preserve"> megmunkálás CNC-programjá</w:t>
      </w:r>
      <w:r>
        <w:rPr>
          <w:rFonts w:ascii="Palatino Linotype" w:hAnsi="Palatino Linotype" w:cs="Palatino Linotype"/>
          <w:sz w:val="24"/>
          <w:szCs w:val="24"/>
          <w:lang w:eastAsia="hu-HU"/>
        </w:rPr>
        <w:t>nak ellenőrzése.</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Nullponteltolás megadása a szerszámgépeken, nullpont-tárolók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Szerszámkorrekció megadása a szerszámgépeken</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Pozíciókijelző jelentése a szerszámgépeken</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184933">
        <w:rPr>
          <w:rFonts w:ascii="Palatino Linotype" w:hAnsi="Palatino Linotype" w:cs="Palatino Linotype"/>
          <w:sz w:val="24"/>
          <w:szCs w:val="24"/>
          <w:lang w:eastAsia="hu-HU"/>
        </w:rPr>
        <w:t xml:space="preserve"> CNC-gép </w:t>
      </w:r>
      <w:r>
        <w:rPr>
          <w:rFonts w:ascii="Palatino Linotype" w:hAnsi="Palatino Linotype" w:cs="Palatino Linotype"/>
          <w:sz w:val="24"/>
          <w:szCs w:val="24"/>
          <w:lang w:eastAsia="hu-HU"/>
        </w:rPr>
        <w:t xml:space="preserve">beállítása </w:t>
      </w:r>
      <w:r w:rsidRPr="00184933">
        <w:rPr>
          <w:rFonts w:ascii="Palatino Linotype" w:hAnsi="Palatino Linotype" w:cs="Palatino Linotype"/>
          <w:sz w:val="24"/>
          <w:szCs w:val="24"/>
          <w:lang w:eastAsia="hu-HU"/>
        </w:rPr>
        <w:t>az új munkadarab gyártására</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Bonyolult megmunkáló program betölt</w:t>
      </w:r>
      <w:r>
        <w:rPr>
          <w:rFonts w:ascii="Palatino Linotype" w:hAnsi="Palatino Linotype" w:cs="Palatino Linotype"/>
          <w:sz w:val="24"/>
          <w:szCs w:val="24"/>
          <w:lang w:eastAsia="hu-HU"/>
        </w:rPr>
        <w:t>ése</w:t>
      </w:r>
      <w:r w:rsidRPr="00184933">
        <w:rPr>
          <w:rFonts w:ascii="Palatino Linotype" w:hAnsi="Palatino Linotype" w:cs="Palatino Linotype"/>
          <w:sz w:val="24"/>
          <w:szCs w:val="24"/>
          <w:lang w:eastAsia="hu-HU"/>
        </w:rPr>
        <w:t xml:space="preserve"> mágneslemezről vagy számítógépes adatátviteli</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rendszeren keresztül</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184933">
        <w:rPr>
          <w:rFonts w:ascii="Palatino Linotype" w:hAnsi="Palatino Linotype" w:cs="Palatino Linotype"/>
          <w:sz w:val="24"/>
          <w:szCs w:val="24"/>
          <w:lang w:eastAsia="hu-HU"/>
        </w:rPr>
        <w:t xml:space="preserve"> megmunkáló program</w:t>
      </w:r>
      <w:r w:rsidRPr="006073AD">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grafikus ellenőrzése.</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Programfuttatás vég</w:t>
      </w:r>
      <w:r>
        <w:rPr>
          <w:rFonts w:ascii="Palatino Linotype" w:hAnsi="Palatino Linotype" w:cs="Palatino Linotype"/>
          <w:sz w:val="24"/>
          <w:szCs w:val="24"/>
          <w:lang w:eastAsia="hu-HU"/>
        </w:rPr>
        <w:t>zése</w:t>
      </w:r>
      <w:r w:rsidRPr="00184933">
        <w:rPr>
          <w:rFonts w:ascii="Palatino Linotype" w:hAnsi="Palatino Linotype" w:cs="Palatino Linotype"/>
          <w:sz w:val="24"/>
          <w:szCs w:val="24"/>
          <w:lang w:eastAsia="hu-HU"/>
        </w:rPr>
        <w:t xml:space="preserve"> forgácsolás nélkül</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sidRPr="00184933">
        <w:rPr>
          <w:rFonts w:ascii="Palatino Linotype" w:hAnsi="Palatino Linotype" w:cs="Palatino Linotype"/>
          <w:sz w:val="24"/>
          <w:szCs w:val="24"/>
          <w:lang w:eastAsia="hu-HU"/>
        </w:rPr>
        <w:t>Cella kiszolgáló robot</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betanítási, programozási mód ismertetése</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adat, programkezelés, továbbítás, tárolás lehetőségei</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robot érzékelők fajtái, működésük, bekötési jellemzőik</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munkadarab-, szerszám-megfogó szerkezetek</w:t>
      </w:r>
      <w:r>
        <w:rPr>
          <w:rFonts w:ascii="Palatino Linotype" w:hAnsi="Palatino Linotype" w:cs="Palatino Linotype"/>
          <w:sz w:val="24"/>
          <w:szCs w:val="24"/>
          <w:lang w:eastAsia="hu-HU"/>
        </w:rPr>
        <w:t xml:space="preserve">, </w:t>
      </w:r>
      <w:r w:rsidRPr="00184933">
        <w:rPr>
          <w:rFonts w:ascii="Palatino Linotype" w:hAnsi="Palatino Linotype" w:cs="Palatino Linotype"/>
          <w:sz w:val="24"/>
          <w:szCs w:val="24"/>
          <w:lang w:eastAsia="hu-HU"/>
        </w:rPr>
        <w:t>egyéb (pl. szerelőrobotok)</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184933">
        <w:rPr>
          <w:rFonts w:ascii="Palatino Linotype" w:hAnsi="Palatino Linotype" w:cs="Palatino Linotype"/>
          <w:sz w:val="24"/>
          <w:szCs w:val="24"/>
          <w:lang w:eastAsia="hu-HU"/>
        </w:rPr>
        <w:t>z adott szimulációs szoftver filozófiája, felépítése és kezelése</w:t>
      </w:r>
      <w:r>
        <w:rPr>
          <w:rFonts w:ascii="Palatino Linotype" w:hAnsi="Palatino Linotype" w:cs="Palatino Linotype"/>
          <w:sz w:val="24"/>
          <w:szCs w:val="24"/>
          <w:lang w:eastAsia="hu-HU"/>
        </w:rPr>
        <w:t>.</w:t>
      </w:r>
    </w:p>
    <w:p w:rsidR="00DB7AC1" w:rsidRDefault="00DB7AC1" w:rsidP="00E6525F">
      <w:pPr>
        <w:spacing w:after="0" w:line="240" w:lineRule="auto"/>
        <w:ind w:left="1134"/>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184933">
        <w:rPr>
          <w:rFonts w:ascii="Palatino Linotype" w:hAnsi="Palatino Linotype" w:cs="Palatino Linotype"/>
          <w:sz w:val="24"/>
          <w:szCs w:val="24"/>
          <w:lang w:eastAsia="hu-HU"/>
        </w:rPr>
        <w:t>z adott vezérlésszimulátor beüzemelése, kezelése programbeviteli, tesztelési szinten</w:t>
      </w:r>
      <w:r>
        <w:rPr>
          <w:rFonts w:ascii="Palatino Linotype" w:hAnsi="Palatino Linotype" w:cs="Palatino Linotype"/>
          <w:sz w:val="24"/>
          <w:szCs w:val="24"/>
          <w:lang w:eastAsia="hu-HU"/>
        </w:rPr>
        <w:t>.</w:t>
      </w:r>
    </w:p>
    <w:p w:rsidR="00DB7AC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widowControl w:val="0"/>
        <w:numPr>
          <w:ilvl w:val="1"/>
          <w:numId w:val="28"/>
        </w:numPr>
        <w:suppressAutoHyphens/>
        <w:spacing w:after="0" w:line="240" w:lineRule="auto"/>
        <w:ind w:left="826" w:hanging="469"/>
        <w:rPr>
          <w:rFonts w:ascii="Palatino Linotype" w:hAnsi="Palatino Linotype" w:cs="Palatino Linotype"/>
          <w:b/>
          <w:bCs/>
          <w:i/>
          <w:iCs/>
          <w:sz w:val="24"/>
          <w:szCs w:val="24"/>
          <w:lang w:eastAsia="hu-HU"/>
        </w:rPr>
      </w:pPr>
      <w:r w:rsidRPr="00290901">
        <w:rPr>
          <w:rFonts w:ascii="Palatino Linotype" w:hAnsi="Palatino Linotype" w:cs="Palatino Linotype"/>
          <w:b/>
          <w:bCs/>
          <w:i/>
          <w:iCs/>
          <w:sz w:val="24"/>
          <w:szCs w:val="24"/>
          <w:lang w:eastAsia="hu-HU"/>
        </w:rPr>
        <w:t xml:space="preserve">A képzés javasolt helyszíne </w:t>
      </w:r>
      <w:r w:rsidRPr="00290901">
        <w:rPr>
          <w:rFonts w:ascii="Palatino Linotype" w:hAnsi="Palatino Linotype" w:cs="Palatino Linotype"/>
          <w:b/>
          <w:bCs/>
          <w:i/>
          <w:iCs/>
          <w:kern w:val="1"/>
          <w:sz w:val="24"/>
          <w:szCs w:val="24"/>
          <w:lang w:eastAsia="hi-IN" w:bidi="hi-IN"/>
        </w:rPr>
        <w:t>(ajánlás)</w:t>
      </w:r>
    </w:p>
    <w:p w:rsidR="00DB7AC1" w:rsidRPr="00290901" w:rsidRDefault="00DB7AC1" w:rsidP="00E6525F">
      <w:pPr>
        <w:spacing w:after="0" w:line="240" w:lineRule="auto"/>
        <w:ind w:left="792"/>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w:t>
      </w:r>
    </w:p>
    <w:p w:rsidR="00DB7AC1" w:rsidRPr="00290901" w:rsidRDefault="00DB7AC1" w:rsidP="00E6525F">
      <w:pPr>
        <w:spacing w:after="0" w:line="240" w:lineRule="auto"/>
        <w:ind w:left="792"/>
        <w:jc w:val="both"/>
        <w:rPr>
          <w:rFonts w:ascii="Palatino Linotype" w:hAnsi="Palatino Linotype" w:cs="Palatino Linotype"/>
          <w:b/>
          <w:bCs/>
          <w:sz w:val="24"/>
          <w:szCs w:val="24"/>
          <w:lang w:eastAsia="hu-HU"/>
        </w:rPr>
      </w:pPr>
    </w:p>
    <w:p w:rsidR="00DB7AC1" w:rsidRDefault="00DB7AC1" w:rsidP="00E6525F">
      <w:pPr>
        <w:widowControl w:val="0"/>
        <w:numPr>
          <w:ilvl w:val="1"/>
          <w:numId w:val="28"/>
        </w:numPr>
        <w:suppressAutoHyphens/>
        <w:spacing w:after="0" w:line="240" w:lineRule="auto"/>
        <w:ind w:left="826" w:hanging="469"/>
        <w:rPr>
          <w:rFonts w:ascii="Palatino Linotype" w:hAnsi="Palatino Linotype" w:cs="Palatino Linotype"/>
          <w:b/>
          <w:bCs/>
          <w:sz w:val="24"/>
          <w:szCs w:val="24"/>
          <w:lang w:eastAsia="hu-HU"/>
        </w:rPr>
      </w:pPr>
      <w:r w:rsidRPr="00290901">
        <w:rPr>
          <w:rFonts w:ascii="Palatino Linotype" w:hAnsi="Palatino Linotype" w:cs="Palatino Linotype"/>
          <w:b/>
          <w:bCs/>
          <w:i/>
          <w:iCs/>
          <w:sz w:val="24"/>
          <w:szCs w:val="24"/>
          <w:lang w:eastAsia="hu-HU"/>
        </w:rPr>
        <w:t>A tantárgy elsajátítása során alkalmazható sajátos módszerek, tanulói tevékenységformák (ajánlás)</w:t>
      </w:r>
    </w:p>
    <w:p w:rsidR="00DB7AC1" w:rsidRPr="00290901" w:rsidRDefault="00DB7AC1" w:rsidP="00E6525F">
      <w:pPr>
        <w:widowControl w:val="0"/>
        <w:suppressAutoHyphens/>
        <w:spacing w:after="0" w:line="240" w:lineRule="auto"/>
        <w:rPr>
          <w:rFonts w:ascii="Palatino Linotype" w:hAnsi="Palatino Linotype" w:cs="Palatino Linotype"/>
          <w:b/>
          <w:bCs/>
          <w:sz w:val="24"/>
          <w:szCs w:val="24"/>
          <w:lang w:eastAsia="hu-HU"/>
        </w:rPr>
      </w:pPr>
    </w:p>
    <w:p w:rsidR="00DB7AC1" w:rsidRPr="00290901" w:rsidRDefault="000A61DF" w:rsidP="00E6525F">
      <w:pPr>
        <w:widowControl w:val="0"/>
        <w:suppressAutoHyphens/>
        <w:spacing w:after="0" w:line="240" w:lineRule="auto"/>
        <w:ind w:left="826"/>
        <w:rPr>
          <w:rFonts w:ascii="Palatino Linotype" w:hAnsi="Palatino Linotype" w:cs="Palatino Linotype"/>
          <w:b/>
          <w:bCs/>
          <w:i/>
          <w:iCs/>
          <w:sz w:val="24"/>
          <w:szCs w:val="24"/>
          <w:lang w:eastAsia="hu-HU"/>
        </w:rPr>
      </w:pPr>
      <w:r w:rsidRPr="000A61DF">
        <w:rPr>
          <w:rFonts w:ascii="Palatino Linotype" w:hAnsi="Palatino Linotype" w:cs="Palatino Linotype"/>
          <w:b/>
          <w:bCs/>
          <w:iCs/>
          <w:sz w:val="24"/>
          <w:szCs w:val="24"/>
          <w:lang w:eastAsia="hu-HU"/>
        </w:rPr>
        <w:t>12.5.1.</w:t>
      </w:r>
      <w:r>
        <w:rPr>
          <w:rFonts w:ascii="Palatino Linotype" w:hAnsi="Palatino Linotype" w:cs="Palatino Linotype"/>
          <w:b/>
          <w:bCs/>
          <w:i/>
          <w:iCs/>
          <w:sz w:val="24"/>
          <w:szCs w:val="24"/>
          <w:lang w:eastAsia="hu-HU"/>
        </w:rPr>
        <w:t xml:space="preserve"> </w:t>
      </w:r>
      <w:r w:rsidR="00DB7AC1" w:rsidRPr="00290901">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290901">
        <w:trPr>
          <w:jc w:val="center"/>
        </w:trPr>
        <w:tc>
          <w:tcPr>
            <w:tcW w:w="994"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Sorszám</w:t>
            </w:r>
          </w:p>
        </w:tc>
        <w:tc>
          <w:tcPr>
            <w:tcW w:w="2800"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 xml:space="preserve">Alkalmazott oktatási </w:t>
            </w:r>
          </w:p>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módszer neve</w:t>
            </w:r>
          </w:p>
        </w:tc>
        <w:tc>
          <w:tcPr>
            <w:tcW w:w="2835" w:type="dxa"/>
            <w:gridSpan w:val="3"/>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 tanulói tevékenység szervezeti kerete</w:t>
            </w:r>
          </w:p>
        </w:tc>
        <w:tc>
          <w:tcPr>
            <w:tcW w:w="2659"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Alkalmazandó eszközök és felszerelések (SZVK 6. pont lebontása, pontosítása)</w:t>
            </w:r>
          </w:p>
        </w:tc>
      </w:tr>
      <w:tr w:rsidR="00DB7AC1" w:rsidRPr="00290901">
        <w:trPr>
          <w:jc w:val="center"/>
        </w:trPr>
        <w:tc>
          <w:tcPr>
            <w:tcW w:w="994"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c>
          <w:tcPr>
            <w:tcW w:w="2800" w:type="dxa"/>
            <w:vMerge/>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egyéni</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osztály</w:t>
            </w:r>
          </w:p>
        </w:tc>
        <w:tc>
          <w:tcPr>
            <w:tcW w:w="2659"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magyarázat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1.2.</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elbeszélés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1.3.</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kiselőadás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1.4.</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megbeszélés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1.5.</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vita</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1.6.</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szemléltetés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1.7.</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projekt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1.8.</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kooperatív tanulás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1.9.</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szimuláció</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1.10.</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szerepjáték</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házi feladat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bl>
    <w:p w:rsidR="00DB7AC1" w:rsidRPr="00290901" w:rsidRDefault="00DB7AC1" w:rsidP="00E6525F">
      <w:pPr>
        <w:widowControl w:val="0"/>
        <w:suppressAutoHyphens/>
        <w:spacing w:after="0" w:line="240" w:lineRule="auto"/>
        <w:ind w:left="826"/>
        <w:rPr>
          <w:rFonts w:ascii="Palatino Linotype" w:hAnsi="Palatino Linotype" w:cs="Palatino Linotype"/>
          <w:b/>
          <w:bCs/>
          <w:i/>
          <w:iCs/>
          <w:sz w:val="24"/>
          <w:szCs w:val="24"/>
          <w:lang w:eastAsia="hu-HU"/>
        </w:rPr>
      </w:pPr>
    </w:p>
    <w:p w:rsidR="00DB7AC1" w:rsidRPr="00290901" w:rsidRDefault="000A61DF" w:rsidP="00E6525F">
      <w:pPr>
        <w:widowControl w:val="0"/>
        <w:suppressAutoHyphens/>
        <w:spacing w:after="0" w:line="240" w:lineRule="auto"/>
        <w:ind w:left="826"/>
        <w:rPr>
          <w:rFonts w:ascii="Palatino Linotype" w:hAnsi="Palatino Linotype" w:cs="Palatino Linotype"/>
          <w:b/>
          <w:bCs/>
          <w:i/>
          <w:iCs/>
          <w:sz w:val="24"/>
          <w:szCs w:val="24"/>
          <w:lang w:eastAsia="hu-HU"/>
        </w:rPr>
      </w:pPr>
      <w:r w:rsidRPr="0035298F">
        <w:rPr>
          <w:rFonts w:ascii="Palatino Linotype" w:hAnsi="Palatino Linotype" w:cs="Palatino Linotype"/>
          <w:b/>
          <w:bCs/>
          <w:iCs/>
          <w:sz w:val="24"/>
          <w:szCs w:val="24"/>
          <w:lang w:eastAsia="hu-HU"/>
        </w:rPr>
        <w:t>12.5.2.</w:t>
      </w:r>
      <w:r>
        <w:rPr>
          <w:rFonts w:ascii="Palatino Linotype" w:hAnsi="Palatino Linotype" w:cs="Palatino Linotype"/>
          <w:b/>
          <w:bCs/>
          <w:i/>
          <w:iCs/>
          <w:sz w:val="24"/>
          <w:szCs w:val="24"/>
          <w:lang w:eastAsia="hu-HU"/>
        </w:rPr>
        <w:t xml:space="preserve"> </w:t>
      </w:r>
      <w:r w:rsidR="00DB7AC1" w:rsidRPr="00290901">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290901">
        <w:trPr>
          <w:cantSplit/>
          <w:trHeight w:val="921"/>
          <w:jc w:val="center"/>
        </w:trPr>
        <w:tc>
          <w:tcPr>
            <w:tcW w:w="828"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Sor-szám</w:t>
            </w:r>
          </w:p>
        </w:tc>
        <w:tc>
          <w:tcPr>
            <w:tcW w:w="3621"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Tanulói tevékenységforma</w:t>
            </w:r>
          </w:p>
        </w:tc>
        <w:tc>
          <w:tcPr>
            <w:tcW w:w="2370" w:type="dxa"/>
            <w:gridSpan w:val="3"/>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Tanulói tevékenység szervezési kerete</w:t>
            </w:r>
          </w:p>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(differenciálási módok)</w:t>
            </w:r>
          </w:p>
        </w:tc>
        <w:tc>
          <w:tcPr>
            <w:tcW w:w="2190"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Alkalmazandó eszközök és felszerelések (SZVK 6. pont lebontása, pontosítása)</w:t>
            </w:r>
          </w:p>
        </w:tc>
      </w:tr>
      <w:tr w:rsidR="00DB7AC1" w:rsidRPr="00290901">
        <w:trPr>
          <w:cantSplit/>
          <w:trHeight w:val="1076"/>
          <w:jc w:val="center"/>
        </w:trPr>
        <w:tc>
          <w:tcPr>
            <w:tcW w:w="828"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c>
          <w:tcPr>
            <w:tcW w:w="3621" w:type="dxa"/>
            <w:vMerge/>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p>
        </w:tc>
        <w:tc>
          <w:tcPr>
            <w:tcW w:w="809" w:type="dxa"/>
            <w:textDirection w:val="btLr"/>
            <w:vAlign w:val="center"/>
          </w:tcPr>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Egyéni</w:t>
            </w:r>
          </w:p>
        </w:tc>
        <w:tc>
          <w:tcPr>
            <w:tcW w:w="798" w:type="dxa"/>
            <w:textDirection w:val="btLr"/>
            <w:vAlign w:val="center"/>
          </w:tcPr>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w:t>
            </w:r>
          </w:p>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bontás</w:t>
            </w:r>
          </w:p>
        </w:tc>
        <w:tc>
          <w:tcPr>
            <w:tcW w:w="763" w:type="dxa"/>
            <w:textDirection w:val="btLr"/>
            <w:vAlign w:val="center"/>
          </w:tcPr>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Osztály-</w:t>
            </w:r>
          </w:p>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keret</w:t>
            </w:r>
          </w:p>
        </w:tc>
        <w:tc>
          <w:tcPr>
            <w:tcW w:w="2190"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1.</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Információ feldolgozó tevékenységek</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Olvasott szöveg feldolgozása jegyzeteléssel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Hallott szöveg feldolgozása jegyzeteléssel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1.4.</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Hallott szöveg feladattal vezetett feldolgozása</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1.5.</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Információk önálló rendszerezése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1.6.</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Információk feladattal vezetett rendszerezése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3.</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Képi információk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3.1.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Alkatrészrajz értelmezése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3.2.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Alkatrészrajz készítése leírásból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3.3.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Összeállítási rajz elemzés, hibakeresés</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4.</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Csoportos munkaformák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4.1.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Feladattal vezetett kiscsoportos szövegfeldolgozás</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4.2.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Információk rendszerezése mozaikfeladattal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4.3.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Kiscsoportos szakmai munkavégzés irányítással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5.</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Gyakorlati munkavégzés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5.1.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CNC-s szakmai munkatevékenység</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5.2.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Műveletek gyakorlása</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5.3.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Munkamegfigyelés adott szempontok alapján</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6.</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Üzemeltetési tevékenységek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Géprendszer megfigyelése adott szempontok alapján</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Feladattal vezetett szerkezetelemzés</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Üzemelési hibák szimulálása és megfigyelése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6.4.</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Adatgyűjtés géprendszer üzemeléséről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7.</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Vizsgálati tevékenységek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7.3.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Geometriai mérési gyakorlat</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bl>
    <w:p w:rsidR="00DB7AC1" w:rsidRDefault="00DB7AC1" w:rsidP="00E6525F">
      <w:pPr>
        <w:spacing w:after="0" w:line="240" w:lineRule="auto"/>
        <w:ind w:left="555" w:hanging="15"/>
        <w:jc w:val="both"/>
        <w:rPr>
          <w:rFonts w:ascii="Palatino Linotype" w:hAnsi="Palatino Linotype" w:cs="Palatino Linotype"/>
          <w:sz w:val="24"/>
          <w:szCs w:val="24"/>
          <w:lang w:eastAsia="hu-HU"/>
        </w:rPr>
      </w:pPr>
    </w:p>
    <w:p w:rsidR="00DB7AC1" w:rsidRDefault="00DB7AC1" w:rsidP="00E6525F">
      <w:pPr>
        <w:widowControl w:val="0"/>
        <w:numPr>
          <w:ilvl w:val="1"/>
          <w:numId w:val="28"/>
        </w:numPr>
        <w:suppressAutoHyphens/>
        <w:spacing w:after="0" w:line="240" w:lineRule="auto"/>
        <w:ind w:left="567" w:firstLine="0"/>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A tantárgy értékelésének módja</w:t>
      </w:r>
    </w:p>
    <w:p w:rsidR="00DB7AC1" w:rsidRPr="003B1C32" w:rsidRDefault="00DB7AC1" w:rsidP="00063FA1">
      <w:pPr>
        <w:widowControl w:val="0"/>
        <w:suppressAutoHyphens/>
        <w:spacing w:after="0" w:line="240" w:lineRule="auto"/>
        <w:ind w:left="567"/>
        <w:rPr>
          <w:rFonts w:ascii="Palatino Linotype" w:hAnsi="Palatino Linotype" w:cs="Palatino Linotype"/>
          <w:kern w:val="1"/>
          <w:sz w:val="24"/>
          <w:szCs w:val="24"/>
          <w:lang w:eastAsia="hi-IN" w:bidi="hi-IN"/>
        </w:rPr>
      </w:pPr>
      <w:r w:rsidRPr="003B1C32">
        <w:rPr>
          <w:rFonts w:ascii="Palatino Linotype" w:hAnsi="Palatino Linotype" w:cs="Palatino Linotype"/>
          <w:kern w:val="1"/>
          <w:sz w:val="24"/>
          <w:szCs w:val="24"/>
          <w:lang w:eastAsia="hi-IN" w:bidi="hi-IN"/>
        </w:rPr>
        <w:t>A nemzeti köznevelésről szóló 2011. évi CXC. törvény 54. § (2) a) pontja szerinti értékeléssel.</w:t>
      </w:r>
    </w:p>
    <w:p w:rsidR="00DB7AC1" w:rsidRPr="00290901" w:rsidRDefault="00DB7AC1" w:rsidP="00063FA1">
      <w:pPr>
        <w:autoSpaceDE w:val="0"/>
        <w:autoSpaceDN w:val="0"/>
        <w:adjustRightInd w:val="0"/>
        <w:spacing w:after="0" w:line="240" w:lineRule="auto"/>
        <w:ind w:left="709"/>
        <w:rPr>
          <w:rFonts w:ascii="Palatino Linotype" w:hAnsi="Palatino Linotype" w:cs="Palatino Linotype"/>
          <w:sz w:val="24"/>
          <w:szCs w:val="24"/>
          <w:lang w:eastAsia="hu-HU"/>
        </w:rPr>
      </w:pPr>
    </w:p>
    <w:p w:rsidR="00DB7AC1" w:rsidRPr="00290901" w:rsidRDefault="00DB7AC1" w:rsidP="00063FA1">
      <w:pPr>
        <w:spacing w:after="0" w:line="240" w:lineRule="auto"/>
        <w:ind w:firstLine="357"/>
        <w:rPr>
          <w:rFonts w:ascii="Palatino Linotype" w:hAnsi="Palatino Linotype" w:cs="Palatino Linotype"/>
          <w:sz w:val="20"/>
          <w:szCs w:val="20"/>
          <w:lang w:eastAsia="hu-HU"/>
        </w:rPr>
      </w:pPr>
    </w:p>
    <w:p w:rsidR="00DB7AC1" w:rsidRDefault="00DB7AC1" w:rsidP="00E6525F">
      <w:pPr>
        <w:widowControl w:val="0"/>
        <w:numPr>
          <w:ilvl w:val="0"/>
          <w:numId w:val="28"/>
        </w:numPr>
        <w:suppressAutoHyphens/>
        <w:spacing w:after="0" w:line="240" w:lineRule="auto"/>
        <w:ind w:left="360"/>
        <w:rPr>
          <w:rFonts w:ascii="Palatino Linotype" w:hAnsi="Palatino Linotype" w:cs="Palatino Linotype"/>
          <w:b/>
          <w:bCs/>
          <w:vanish/>
          <w:sz w:val="24"/>
          <w:szCs w:val="24"/>
          <w:lang w:eastAsia="hu-HU"/>
        </w:rPr>
      </w:pPr>
      <w:r w:rsidRPr="00290901">
        <w:rPr>
          <w:rFonts w:ascii="Palatino Linotype" w:hAnsi="Palatino Linotype" w:cs="Palatino Linotype"/>
          <w:b/>
          <w:bCs/>
          <w:sz w:val="24"/>
          <w:szCs w:val="24"/>
          <w:lang w:eastAsia="hu-HU"/>
        </w:rPr>
        <w:t>Gyártástervezés és gyártásirányítás gyakorlat tantárgy</w:t>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64 óra</w:t>
      </w:r>
    </w:p>
    <w:p w:rsidR="00DB7AC1" w:rsidRDefault="00DB7AC1" w:rsidP="00E6525F">
      <w:pPr>
        <w:pStyle w:val="Listaszerbekezds"/>
        <w:widowControl w:val="0"/>
        <w:suppressAutoHyphens/>
        <w:spacing w:after="0" w:line="240" w:lineRule="auto"/>
        <w:ind w:left="360"/>
        <w:rPr>
          <w:rFonts w:ascii="Palatino Linotype" w:hAnsi="Palatino Linotype" w:cs="Palatino Linotype"/>
          <w:b/>
          <w:bCs/>
          <w:vanish/>
          <w:sz w:val="24"/>
          <w:szCs w:val="24"/>
          <w:lang w:eastAsia="hu-HU"/>
        </w:rPr>
      </w:pPr>
    </w:p>
    <w:p w:rsidR="00DB7AC1" w:rsidRDefault="00DB7AC1" w:rsidP="00E6525F">
      <w:pPr>
        <w:widowControl w:val="0"/>
        <w:numPr>
          <w:ilvl w:val="1"/>
          <w:numId w:val="30"/>
        </w:numPr>
        <w:suppressAutoHyphens/>
        <w:spacing w:after="0" w:line="240" w:lineRule="auto"/>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A tantárgy tanításának célja</w:t>
      </w:r>
    </w:p>
    <w:p w:rsidR="00DB7AC1" w:rsidRPr="00290901" w:rsidRDefault="00DB7AC1" w:rsidP="00E6525F">
      <w:pPr>
        <w:spacing w:after="0" w:line="240" w:lineRule="auto"/>
        <w:ind w:left="360"/>
        <w:jc w:val="both"/>
        <w:rPr>
          <w:rFonts w:ascii="Palatino Linotype" w:hAnsi="Palatino Linotype" w:cs="Palatino Linotype"/>
          <w:sz w:val="24"/>
          <w:szCs w:val="24"/>
          <w:lang w:eastAsia="hu-HU"/>
        </w:rPr>
      </w:pPr>
      <w:r w:rsidRPr="00290901">
        <w:rPr>
          <w:rFonts w:ascii="Palatino Linotype" w:hAnsi="Palatino Linotype" w:cs="Palatino Linotype"/>
          <w:sz w:val="24"/>
          <w:szCs w:val="24"/>
          <w:lang w:eastAsia="hu-HU"/>
        </w:rPr>
        <w:t>A Gyártástervezés és gyártásirányítás gyakorlat tantárgy célja, hogy a szakmai alapozó tantárgyakban megszerzett ismereteket kibővítse, valamint növelje a tanulók jártasságát a gépipari tervezések megvalósításában.</w:t>
      </w:r>
    </w:p>
    <w:p w:rsidR="00DB7AC1" w:rsidRPr="0029090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widowControl w:val="0"/>
        <w:numPr>
          <w:ilvl w:val="1"/>
          <w:numId w:val="30"/>
        </w:numPr>
        <w:suppressAutoHyphens/>
        <w:spacing w:after="0" w:line="240" w:lineRule="auto"/>
        <w:ind w:left="826" w:hanging="469"/>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Kapcsolódó közismereti, szakmai tartalmak</w:t>
      </w:r>
    </w:p>
    <w:p w:rsidR="00DB7AC1" w:rsidRPr="004B7EEE" w:rsidRDefault="00DB7AC1" w:rsidP="00E6525F">
      <w:pPr>
        <w:pStyle w:val="Listaszerbekezds"/>
        <w:widowControl w:val="0"/>
        <w:suppressAutoHyphens/>
        <w:spacing w:after="0" w:line="240" w:lineRule="auto"/>
        <w:ind w:left="360"/>
        <w:jc w:val="both"/>
        <w:rPr>
          <w:rFonts w:ascii="Palatino Linotype" w:hAnsi="Palatino Linotype" w:cs="Palatino Linotype"/>
          <w:sz w:val="24"/>
          <w:szCs w:val="24"/>
        </w:rPr>
      </w:pPr>
      <w:r w:rsidRPr="00957E36">
        <w:rPr>
          <w:rFonts w:ascii="Palatino Linotype" w:hAnsi="Palatino Linotype" w:cs="Palatino Linotype"/>
          <w:sz w:val="24"/>
          <w:szCs w:val="24"/>
          <w:lang w:eastAsia="hu-HU"/>
        </w:rPr>
        <w:t>A</w:t>
      </w:r>
      <w:r>
        <w:rPr>
          <w:rFonts w:ascii="Palatino Linotype" w:hAnsi="Palatino Linotype" w:cs="Palatino Linotype"/>
          <w:sz w:val="24"/>
          <w:szCs w:val="24"/>
          <w:lang w:eastAsia="hu-HU"/>
        </w:rPr>
        <w:t xml:space="preserve"> Gépészeti munkabiztonság és környezetvédelem és a Gépészeti alapozó feladatok szakmai követelménymodulok. </w:t>
      </w:r>
      <w:r>
        <w:rPr>
          <w:rFonts w:ascii="Palatino Linotype" w:hAnsi="Palatino Linotype" w:cs="Palatino Linotype"/>
          <w:sz w:val="24"/>
          <w:szCs w:val="24"/>
        </w:rPr>
        <w:t xml:space="preserve">A közismereti kerettanterv matematika, kémia, fizika és az informatika vonatkozó témaköreinek használata. </w:t>
      </w:r>
    </w:p>
    <w:p w:rsidR="00DB7AC1" w:rsidRPr="0029090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widowControl w:val="0"/>
        <w:numPr>
          <w:ilvl w:val="1"/>
          <w:numId w:val="30"/>
        </w:numPr>
        <w:suppressAutoHyphens/>
        <w:spacing w:after="0" w:line="240" w:lineRule="auto"/>
        <w:ind w:left="826" w:hanging="469"/>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 xml:space="preserve">Témakörök </w:t>
      </w:r>
    </w:p>
    <w:p w:rsidR="00DB7AC1" w:rsidRPr="00290901" w:rsidRDefault="00DB7AC1" w:rsidP="00E6525F">
      <w:pPr>
        <w:spacing w:after="0" w:line="240" w:lineRule="auto"/>
        <w:rPr>
          <w:rFonts w:ascii="Palatino Linotype" w:hAnsi="Palatino Linotype" w:cs="Palatino Linotype"/>
          <w:b/>
          <w:bCs/>
          <w:sz w:val="24"/>
          <w:szCs w:val="24"/>
          <w:lang w:eastAsia="hu-HU"/>
        </w:rPr>
      </w:pPr>
    </w:p>
    <w:p w:rsidR="00DB7AC1" w:rsidRDefault="00DB7AC1" w:rsidP="00E6525F">
      <w:pPr>
        <w:numPr>
          <w:ilvl w:val="2"/>
          <w:numId w:val="30"/>
        </w:numPr>
        <w:spacing w:after="0" w:line="240" w:lineRule="auto"/>
        <w:ind w:left="1134" w:firstLine="0"/>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Gyártástervezés</w:t>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Pr>
          <w:rFonts w:ascii="Palatino Linotype" w:hAnsi="Palatino Linotype" w:cs="Palatino Linotype"/>
          <w:b/>
          <w:bCs/>
          <w:sz w:val="24"/>
          <w:szCs w:val="24"/>
          <w:lang w:eastAsia="hu-HU"/>
        </w:rPr>
        <w:tab/>
      </w:r>
      <w:r w:rsidRPr="00290901" w:rsidDel="002E71B8">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 xml:space="preserve">32 </w:t>
      </w:r>
      <w:r w:rsidRPr="00923A42">
        <w:rPr>
          <w:rFonts w:ascii="Palatino Linotype" w:hAnsi="Palatino Linotype" w:cs="Palatino Linotype"/>
          <w:b/>
          <w:bCs/>
          <w:i/>
          <w:iCs/>
          <w:sz w:val="24"/>
          <w:szCs w:val="24"/>
          <w:lang w:eastAsia="hu-HU"/>
        </w:rPr>
        <w:t>óra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technológiai tervezés adott munkadarab elkészítéséhez.</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Az alkatrészek elemzése gyárthatósági szempontból.</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technológiai folyamat műveleti sorrendje.</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szükséges ráhagyások, hozzáadások számítása.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Méretek és tűrések meghatározása.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Bázisválasztás.</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szerszámválasztás szabványok felhasználásával.</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munkadarab-készülék-gép-szerszám-rendszer elemzése.</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Technológiai paraméterek számítása, kiválasztása.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 xml:space="preserve">A rendelkezésre álló CAD program felhasználásával alkatrészrajzok készítése. </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Az alkatrészek CAD/CAM-gyártási folyamatának megtervezése.</w:t>
      </w:r>
    </w:p>
    <w:p w:rsidR="00DB7AC1" w:rsidRDefault="00DB7AC1" w:rsidP="00E6525F">
      <w:pPr>
        <w:spacing w:after="0" w:line="240" w:lineRule="auto"/>
        <w:ind w:left="1134"/>
        <w:rPr>
          <w:rFonts w:ascii="Palatino Linotype" w:hAnsi="Palatino Linotype" w:cs="Palatino Linotype"/>
          <w:b/>
          <w:bCs/>
          <w:sz w:val="24"/>
          <w:szCs w:val="24"/>
          <w:lang w:eastAsia="hu-HU"/>
        </w:rPr>
      </w:pPr>
    </w:p>
    <w:p w:rsidR="00DB7AC1" w:rsidRDefault="00DB7AC1" w:rsidP="00E6525F">
      <w:pPr>
        <w:numPr>
          <w:ilvl w:val="2"/>
          <w:numId w:val="30"/>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CAD rajzolás</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16 óra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rendelkezésre álló CAD program megismerése.</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923A42">
        <w:rPr>
          <w:rFonts w:ascii="Palatino Linotype" w:hAnsi="Palatino Linotype" w:cs="Palatino Linotype"/>
          <w:sz w:val="24"/>
          <w:szCs w:val="24"/>
          <w:lang w:eastAsia="hu-HU"/>
        </w:rPr>
        <w:t xml:space="preserve">A CAD program lehetőségeinek </w:t>
      </w:r>
      <w:r w:rsidRPr="008A5C56">
        <w:rPr>
          <w:rFonts w:ascii="Palatino Linotype" w:hAnsi="Palatino Linotype" w:cs="Palatino Linotype"/>
          <w:sz w:val="24"/>
          <w:szCs w:val="24"/>
          <w:lang w:eastAsia="hu-HU"/>
        </w:rPr>
        <w:t xml:space="preserve">használása az alkatrészek </w:t>
      </w:r>
      <w:r>
        <w:rPr>
          <w:rFonts w:ascii="Palatino Linotype" w:hAnsi="Palatino Linotype" w:cs="Palatino Linotype"/>
          <w:sz w:val="24"/>
          <w:szCs w:val="24"/>
          <w:lang w:eastAsia="hu-HU"/>
        </w:rPr>
        <w:t>rajzolásakor</w:t>
      </w:r>
      <w:r w:rsidRPr="008A5C56">
        <w:rPr>
          <w:rFonts w:ascii="Palatino Linotype" w:hAnsi="Palatino Linotype" w:cs="Palatino Linotype"/>
          <w:sz w:val="24"/>
          <w:szCs w:val="24"/>
          <w:lang w:eastAsia="hu-HU"/>
        </w:rPr>
        <w:t>.</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CAD rajzolás, rajzdokumentáció készítése a műszaki ábrázolás szabályainak használatával.</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 munkadarabok oktatószoftveren történő számítógépes grafikus rajzolása.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Az oktató számítógépes szoftverrel a megmunkáló program elkészítése, szimulációs és adatátviteli lehetőséggel.</w:t>
      </w:r>
    </w:p>
    <w:p w:rsidR="00DB7AC1" w:rsidRDefault="00DB7AC1" w:rsidP="00E6525F">
      <w:pPr>
        <w:spacing w:after="0" w:line="240" w:lineRule="auto"/>
        <w:ind w:left="1134"/>
        <w:rPr>
          <w:rFonts w:ascii="Palatino Linotype" w:hAnsi="Palatino Linotype" w:cs="Palatino Linotype"/>
          <w:sz w:val="24"/>
          <w:szCs w:val="24"/>
          <w:lang w:eastAsia="hu-HU"/>
        </w:rPr>
      </w:pPr>
      <w:r w:rsidRPr="008A5C56">
        <w:rPr>
          <w:rFonts w:ascii="Palatino Linotype" w:hAnsi="Palatino Linotype" w:cs="Palatino Linotype"/>
          <w:sz w:val="24"/>
          <w:szCs w:val="24"/>
          <w:lang w:eastAsia="hu-HU"/>
        </w:rPr>
        <w:t>Az oktató szoftver segítségével munkadarabok CAD/CAM-gyártási folyamatának lépéseinek szimulálása.</w:t>
      </w:r>
    </w:p>
    <w:p w:rsidR="00DB7AC1" w:rsidRDefault="00DB7AC1" w:rsidP="00E6525F">
      <w:pPr>
        <w:spacing w:after="0" w:line="240" w:lineRule="auto"/>
        <w:ind w:left="1134"/>
        <w:rPr>
          <w:rFonts w:ascii="Palatino Linotype" w:hAnsi="Palatino Linotype" w:cs="Palatino Linotype"/>
          <w:b/>
          <w:bCs/>
          <w:sz w:val="24"/>
          <w:szCs w:val="24"/>
          <w:lang w:eastAsia="hu-HU"/>
        </w:rPr>
      </w:pPr>
    </w:p>
    <w:p w:rsidR="00DB7AC1" w:rsidRDefault="00DB7AC1" w:rsidP="00E6525F">
      <w:pPr>
        <w:numPr>
          <w:ilvl w:val="2"/>
          <w:numId w:val="30"/>
        </w:numPr>
        <w:spacing w:after="0" w:line="240" w:lineRule="auto"/>
        <w:ind w:left="1134"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Szereléstechnológia</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8A5C56">
        <w:rPr>
          <w:rFonts w:ascii="Palatino Linotype" w:hAnsi="Palatino Linotype" w:cs="Palatino Linotype"/>
          <w:b/>
          <w:bCs/>
          <w:i/>
          <w:iCs/>
          <w:sz w:val="24"/>
          <w:szCs w:val="24"/>
          <w:lang w:eastAsia="hu-HU"/>
        </w:rPr>
        <w:t>16 óra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Jellegzetes szerelési eljárások technológiája.</w:t>
      </w:r>
    </w:p>
    <w:p w:rsidR="00DB7AC1"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Kötések létrehozása: sajtolókötés, zsugorkötés, anyaggal- és alakkal záró kötések, csavarkötés.</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 xml:space="preserve">A hegesztési varrat és a kötés kialakulása. </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Hegesztési hibák.</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Gázhegesztés, lángvágás technológiája.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Villamos ívhegesztés technológiája.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Ellenállás</w:t>
      </w:r>
      <w:r w:rsidR="0035298F">
        <w:rPr>
          <w:rFonts w:ascii="Palatino Linotype" w:hAnsi="Palatino Linotype" w:cs="Palatino Linotype"/>
          <w:sz w:val="24"/>
          <w:szCs w:val="24"/>
          <w:lang w:eastAsia="hu-HU"/>
        </w:rPr>
        <w:t>-</w:t>
      </w:r>
      <w:r w:rsidRPr="00255454">
        <w:rPr>
          <w:rFonts w:ascii="Palatino Linotype" w:hAnsi="Palatino Linotype" w:cs="Palatino Linotype"/>
          <w:sz w:val="24"/>
          <w:szCs w:val="24"/>
          <w:lang w:eastAsia="hu-HU"/>
        </w:rPr>
        <w:t>hegesztés technológiája.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Forrasztás.</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Szerelési dokumentáció összeállítása.</w:t>
      </w:r>
    </w:p>
    <w:p w:rsidR="00DB7AC1" w:rsidRPr="00255454"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A szerelőmunkák minőségi ellenőrzése, végellenőrzés.</w:t>
      </w:r>
    </w:p>
    <w:p w:rsidR="00DB7AC1" w:rsidRDefault="00DB7AC1" w:rsidP="00E6525F">
      <w:pPr>
        <w:spacing w:after="0" w:line="240" w:lineRule="auto"/>
        <w:ind w:left="1134"/>
        <w:rPr>
          <w:rFonts w:ascii="Palatino Linotype" w:hAnsi="Palatino Linotype" w:cs="Palatino Linotype"/>
          <w:sz w:val="24"/>
          <w:szCs w:val="24"/>
          <w:lang w:eastAsia="hu-HU"/>
        </w:rPr>
      </w:pPr>
      <w:r w:rsidRPr="00255454">
        <w:rPr>
          <w:rFonts w:ascii="Palatino Linotype" w:hAnsi="Palatino Linotype" w:cs="Palatino Linotype"/>
          <w:sz w:val="24"/>
          <w:szCs w:val="24"/>
          <w:lang w:eastAsia="hu-HU"/>
        </w:rPr>
        <w:t>A szerelési és javítási technológiára vonatkozó munka-, baleset-, tűz- és környezetvédelmi utasítások előírása.</w:t>
      </w:r>
    </w:p>
    <w:p w:rsidR="00DB7AC1" w:rsidRDefault="00DB7AC1" w:rsidP="00E6525F">
      <w:pPr>
        <w:spacing w:after="0" w:line="240" w:lineRule="auto"/>
        <w:ind w:left="1080"/>
        <w:rPr>
          <w:rFonts w:ascii="Palatino Linotype" w:hAnsi="Palatino Linotype" w:cs="Palatino Linotype"/>
          <w:b/>
          <w:bCs/>
          <w:sz w:val="24"/>
          <w:szCs w:val="24"/>
          <w:lang w:eastAsia="hu-HU"/>
        </w:rPr>
      </w:pPr>
    </w:p>
    <w:p w:rsidR="00063FA1" w:rsidRPr="00290901" w:rsidRDefault="00063FA1" w:rsidP="00E6525F">
      <w:pPr>
        <w:spacing w:after="0" w:line="240" w:lineRule="auto"/>
        <w:ind w:left="1080"/>
        <w:rPr>
          <w:rFonts w:ascii="Palatino Linotype" w:hAnsi="Palatino Linotype" w:cs="Palatino Linotype"/>
          <w:b/>
          <w:bCs/>
          <w:sz w:val="24"/>
          <w:szCs w:val="24"/>
          <w:lang w:eastAsia="hu-HU"/>
        </w:rPr>
      </w:pPr>
    </w:p>
    <w:p w:rsidR="00DB7AC1" w:rsidRDefault="00DB7AC1" w:rsidP="00E6525F">
      <w:pPr>
        <w:widowControl w:val="0"/>
        <w:numPr>
          <w:ilvl w:val="1"/>
          <w:numId w:val="30"/>
        </w:numPr>
        <w:suppressAutoHyphens/>
        <w:spacing w:after="0" w:line="240" w:lineRule="auto"/>
        <w:ind w:left="826" w:hanging="469"/>
        <w:rPr>
          <w:rFonts w:ascii="Palatino Linotype" w:hAnsi="Palatino Linotype" w:cs="Palatino Linotype"/>
          <w:b/>
          <w:bCs/>
          <w:i/>
          <w:iCs/>
          <w:sz w:val="24"/>
          <w:szCs w:val="24"/>
          <w:lang w:eastAsia="hu-HU"/>
        </w:rPr>
      </w:pPr>
      <w:r w:rsidRPr="00290901">
        <w:rPr>
          <w:rFonts w:ascii="Palatino Linotype" w:hAnsi="Palatino Linotype" w:cs="Palatino Linotype"/>
          <w:b/>
          <w:bCs/>
          <w:i/>
          <w:iCs/>
          <w:sz w:val="24"/>
          <w:szCs w:val="24"/>
          <w:lang w:eastAsia="hu-HU"/>
        </w:rPr>
        <w:t xml:space="preserve">A képzés javasolt helyszíne </w:t>
      </w:r>
      <w:r w:rsidRPr="00290901">
        <w:rPr>
          <w:rFonts w:ascii="Palatino Linotype" w:hAnsi="Palatino Linotype" w:cs="Palatino Linotype"/>
          <w:b/>
          <w:bCs/>
          <w:i/>
          <w:iCs/>
          <w:kern w:val="1"/>
          <w:sz w:val="24"/>
          <w:szCs w:val="24"/>
          <w:lang w:eastAsia="hi-IN" w:bidi="hi-IN"/>
        </w:rPr>
        <w:t>(ajánlás)</w:t>
      </w:r>
    </w:p>
    <w:p w:rsidR="00DB7AC1" w:rsidRDefault="00063FA1" w:rsidP="00E6525F">
      <w:pPr>
        <w:spacing w:after="0" w:line="240" w:lineRule="auto"/>
        <w:ind w:left="792"/>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w:t>
      </w:r>
    </w:p>
    <w:p w:rsidR="00063FA1" w:rsidRDefault="00063FA1" w:rsidP="00E6525F">
      <w:pPr>
        <w:spacing w:after="0" w:line="240" w:lineRule="auto"/>
        <w:ind w:left="792"/>
        <w:jc w:val="both"/>
        <w:rPr>
          <w:rFonts w:ascii="Palatino Linotype" w:hAnsi="Palatino Linotype" w:cs="Palatino Linotype"/>
          <w:b/>
          <w:bCs/>
          <w:sz w:val="24"/>
          <w:szCs w:val="24"/>
          <w:lang w:eastAsia="hu-HU"/>
        </w:rPr>
      </w:pPr>
    </w:p>
    <w:p w:rsidR="00DB7AC1" w:rsidRDefault="00DB7AC1" w:rsidP="00E6525F">
      <w:pPr>
        <w:widowControl w:val="0"/>
        <w:numPr>
          <w:ilvl w:val="1"/>
          <w:numId w:val="30"/>
        </w:numPr>
        <w:suppressAutoHyphens/>
        <w:spacing w:after="0" w:line="240" w:lineRule="auto"/>
        <w:ind w:left="826" w:hanging="469"/>
        <w:rPr>
          <w:rFonts w:ascii="Palatino Linotype" w:hAnsi="Palatino Linotype" w:cs="Palatino Linotype"/>
          <w:b/>
          <w:bCs/>
          <w:sz w:val="24"/>
          <w:szCs w:val="24"/>
          <w:lang w:eastAsia="hu-HU"/>
        </w:rPr>
      </w:pPr>
      <w:r w:rsidRPr="00290901">
        <w:rPr>
          <w:rFonts w:ascii="Palatino Linotype" w:hAnsi="Palatino Linotype" w:cs="Palatino Linotype"/>
          <w:b/>
          <w:bCs/>
          <w:i/>
          <w:iCs/>
          <w:sz w:val="24"/>
          <w:szCs w:val="24"/>
          <w:lang w:eastAsia="hu-HU"/>
        </w:rPr>
        <w:t>A tantárgy elsajátítása során alkalmazható sajátos módszerek, tanulói tevékenységformák (ajánlás)</w:t>
      </w:r>
    </w:p>
    <w:p w:rsidR="00DB7AC1" w:rsidRPr="00290901" w:rsidRDefault="00DB7AC1" w:rsidP="00E6525F">
      <w:pPr>
        <w:widowControl w:val="0"/>
        <w:suppressAutoHyphens/>
        <w:spacing w:after="0" w:line="240" w:lineRule="auto"/>
        <w:rPr>
          <w:rFonts w:ascii="Palatino Linotype" w:hAnsi="Palatino Linotype" w:cs="Palatino Linotype"/>
          <w:b/>
          <w:bCs/>
          <w:sz w:val="24"/>
          <w:szCs w:val="24"/>
          <w:lang w:eastAsia="hu-HU"/>
        </w:rPr>
      </w:pPr>
    </w:p>
    <w:p w:rsidR="00DB7AC1" w:rsidRPr="00290901" w:rsidRDefault="000A61DF" w:rsidP="00E6525F">
      <w:pPr>
        <w:widowControl w:val="0"/>
        <w:suppressAutoHyphens/>
        <w:spacing w:after="0" w:line="240" w:lineRule="auto"/>
        <w:ind w:left="826"/>
        <w:rPr>
          <w:rFonts w:ascii="Palatino Linotype" w:hAnsi="Palatino Linotype" w:cs="Palatino Linotype"/>
          <w:b/>
          <w:bCs/>
          <w:i/>
          <w:iCs/>
          <w:sz w:val="24"/>
          <w:szCs w:val="24"/>
          <w:lang w:eastAsia="hu-HU"/>
        </w:rPr>
      </w:pPr>
      <w:r w:rsidRPr="000A61DF">
        <w:rPr>
          <w:rFonts w:ascii="Palatino Linotype" w:hAnsi="Palatino Linotype" w:cs="Palatino Linotype"/>
          <w:b/>
          <w:bCs/>
          <w:iCs/>
          <w:sz w:val="24"/>
          <w:szCs w:val="24"/>
          <w:lang w:eastAsia="hu-HU"/>
        </w:rPr>
        <w:t>13.5.1.</w:t>
      </w:r>
      <w:r>
        <w:rPr>
          <w:rFonts w:ascii="Palatino Linotype" w:hAnsi="Palatino Linotype" w:cs="Palatino Linotype"/>
          <w:b/>
          <w:bCs/>
          <w:i/>
          <w:iCs/>
          <w:sz w:val="24"/>
          <w:szCs w:val="24"/>
          <w:lang w:eastAsia="hu-HU"/>
        </w:rPr>
        <w:t xml:space="preserve"> </w:t>
      </w:r>
      <w:r w:rsidR="00DB7AC1" w:rsidRPr="00290901">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290901">
        <w:trPr>
          <w:jc w:val="center"/>
        </w:trPr>
        <w:tc>
          <w:tcPr>
            <w:tcW w:w="994"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Sorszám</w:t>
            </w:r>
          </w:p>
        </w:tc>
        <w:tc>
          <w:tcPr>
            <w:tcW w:w="2800"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 xml:space="preserve">Alkalmazott oktatási </w:t>
            </w:r>
          </w:p>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módszer neve</w:t>
            </w:r>
          </w:p>
        </w:tc>
        <w:tc>
          <w:tcPr>
            <w:tcW w:w="2835" w:type="dxa"/>
            <w:gridSpan w:val="3"/>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 tanulói tevékenység szervezeti kerete</w:t>
            </w:r>
          </w:p>
        </w:tc>
        <w:tc>
          <w:tcPr>
            <w:tcW w:w="2659"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Alkalmazandó eszközök és felszerelések (SZVK 6. pont lebontása, pontosítása)</w:t>
            </w:r>
          </w:p>
        </w:tc>
      </w:tr>
      <w:tr w:rsidR="00DB7AC1" w:rsidRPr="00290901">
        <w:trPr>
          <w:jc w:val="center"/>
        </w:trPr>
        <w:tc>
          <w:tcPr>
            <w:tcW w:w="994"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c>
          <w:tcPr>
            <w:tcW w:w="2800" w:type="dxa"/>
            <w:vMerge/>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egyéni</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osztály</w:t>
            </w:r>
          </w:p>
        </w:tc>
        <w:tc>
          <w:tcPr>
            <w:tcW w:w="2659"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magyarázat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1.2.</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elbeszélés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1.3.</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kiselőadás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1.4.</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megbeszélés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1.5.</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vita</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1.6.</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szemléltetés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1.7.</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projekt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1.8.</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kooperatív tanulás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1.9.</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szimuláció</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1.10.</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szerepjáték</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házi feladat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bl>
    <w:p w:rsidR="00DB7AC1" w:rsidRPr="00290901" w:rsidRDefault="00DB7AC1" w:rsidP="00E6525F">
      <w:pPr>
        <w:widowControl w:val="0"/>
        <w:suppressAutoHyphens/>
        <w:spacing w:after="0" w:line="240" w:lineRule="auto"/>
        <w:ind w:left="826"/>
        <w:rPr>
          <w:rFonts w:ascii="Palatino Linotype" w:hAnsi="Palatino Linotype" w:cs="Palatino Linotype"/>
          <w:b/>
          <w:bCs/>
          <w:i/>
          <w:iCs/>
          <w:sz w:val="24"/>
          <w:szCs w:val="24"/>
          <w:lang w:eastAsia="hu-HU"/>
        </w:rPr>
      </w:pPr>
    </w:p>
    <w:p w:rsidR="00DB7AC1" w:rsidRPr="00290901" w:rsidRDefault="000A61DF" w:rsidP="00E6525F">
      <w:pPr>
        <w:widowControl w:val="0"/>
        <w:suppressAutoHyphens/>
        <w:spacing w:after="0" w:line="240" w:lineRule="auto"/>
        <w:ind w:left="826"/>
        <w:rPr>
          <w:rFonts w:ascii="Palatino Linotype" w:hAnsi="Palatino Linotype" w:cs="Palatino Linotype"/>
          <w:b/>
          <w:bCs/>
          <w:i/>
          <w:iCs/>
          <w:sz w:val="24"/>
          <w:szCs w:val="24"/>
          <w:lang w:eastAsia="hu-HU"/>
        </w:rPr>
      </w:pPr>
      <w:r>
        <w:rPr>
          <w:rFonts w:ascii="Palatino Linotype" w:hAnsi="Palatino Linotype" w:cs="Palatino Linotype"/>
          <w:b/>
          <w:bCs/>
          <w:i/>
          <w:iCs/>
          <w:sz w:val="24"/>
          <w:szCs w:val="24"/>
          <w:lang w:eastAsia="hu-HU"/>
        </w:rPr>
        <w:t xml:space="preserve">13.5.2. </w:t>
      </w:r>
      <w:r w:rsidR="00DB7AC1" w:rsidRPr="00290901">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290901">
        <w:trPr>
          <w:cantSplit/>
          <w:trHeight w:val="921"/>
          <w:jc w:val="center"/>
        </w:trPr>
        <w:tc>
          <w:tcPr>
            <w:tcW w:w="828"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Sor-szám</w:t>
            </w:r>
          </w:p>
        </w:tc>
        <w:tc>
          <w:tcPr>
            <w:tcW w:w="3621"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Tanulói tevékenységforma</w:t>
            </w:r>
          </w:p>
        </w:tc>
        <w:tc>
          <w:tcPr>
            <w:tcW w:w="2370" w:type="dxa"/>
            <w:gridSpan w:val="3"/>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Tanulói tevékenység szervezési kerete</w:t>
            </w:r>
          </w:p>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(differenciálási módok)</w:t>
            </w:r>
          </w:p>
        </w:tc>
        <w:tc>
          <w:tcPr>
            <w:tcW w:w="2190"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Alkalmazandó eszközök és felszerelések (SZVK 6. pont lebontása, pontosítása)</w:t>
            </w:r>
          </w:p>
        </w:tc>
      </w:tr>
      <w:tr w:rsidR="00DB7AC1" w:rsidRPr="00290901">
        <w:trPr>
          <w:cantSplit/>
          <w:trHeight w:val="1076"/>
          <w:jc w:val="center"/>
        </w:trPr>
        <w:tc>
          <w:tcPr>
            <w:tcW w:w="828"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c>
          <w:tcPr>
            <w:tcW w:w="3621" w:type="dxa"/>
            <w:vMerge/>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p>
        </w:tc>
        <w:tc>
          <w:tcPr>
            <w:tcW w:w="809" w:type="dxa"/>
            <w:textDirection w:val="btLr"/>
            <w:vAlign w:val="center"/>
          </w:tcPr>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Egyéni</w:t>
            </w:r>
          </w:p>
        </w:tc>
        <w:tc>
          <w:tcPr>
            <w:tcW w:w="798" w:type="dxa"/>
            <w:textDirection w:val="btLr"/>
            <w:vAlign w:val="center"/>
          </w:tcPr>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w:t>
            </w:r>
          </w:p>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bontás</w:t>
            </w:r>
          </w:p>
        </w:tc>
        <w:tc>
          <w:tcPr>
            <w:tcW w:w="763" w:type="dxa"/>
            <w:textDirection w:val="btLr"/>
            <w:vAlign w:val="center"/>
          </w:tcPr>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Osztály-</w:t>
            </w:r>
          </w:p>
          <w:p w:rsidR="00DB7AC1" w:rsidRPr="00290901" w:rsidRDefault="00DB7AC1" w:rsidP="00E6525F">
            <w:pPr>
              <w:spacing w:after="0" w:line="240" w:lineRule="auto"/>
              <w:ind w:left="113" w:right="113"/>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keret</w:t>
            </w:r>
          </w:p>
        </w:tc>
        <w:tc>
          <w:tcPr>
            <w:tcW w:w="2190"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1.</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Információ feldolgozó tevékenységek</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Olvasott szöveg feldolgozása jegyzeteléssel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Hallott szöveg feldolgozása jegyzeteléssel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1.4.</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Hallott szöveg feladattal vezetett feldolgozása</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1.5.</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Információk önálló rendszerezése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1.6.</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Információk feladattal vezetett rendszerezése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3.</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Képi információk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3.1.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Alkatrészrajz értelmezése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3.2.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Alkatrészrajz készítése leírásból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3.3.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Összeállítási rajz elemzés, hibakeresés</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4.</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Csoportos munkaformák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4.1.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Feladattal vezetett kiscsoportos szövegfeldolgozás</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4.2.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Információk rendszerezése mozaikfeladattal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4.3.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Kiscsoportos szakmai munkavégzés irányítással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5.</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Gyakorlati munkavégzés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5.1.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CNC-s szakmai munkatevékenység</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5.2.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Műveletek gyakorlása</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5.3.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Munkamegfigyelés adott szempontok alapján</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6.</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Üzemeltetési tevékenységek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6.1.</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Géprendszer megfigyelése adott szempontok alapján</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6.2.</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Feladattal vezetett szerkezetelemzés</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Üzemelési hibák szimulálása és megfigyelése</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6.4.</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Adatgyűjtés géprendszer üzemeléséről</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7.</w:t>
            </w:r>
          </w:p>
        </w:tc>
        <w:tc>
          <w:tcPr>
            <w:tcW w:w="3621" w:type="dxa"/>
            <w:shd w:val="clear" w:color="auto" w:fill="D9D9D9"/>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Vizsgálati tevékenységek körében</w:t>
            </w:r>
          </w:p>
        </w:tc>
        <w:tc>
          <w:tcPr>
            <w:tcW w:w="809"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98"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shd w:val="clear" w:color="auto" w:fill="D9D9D9"/>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r w:rsidR="00DB7AC1" w:rsidRPr="00290901">
        <w:trPr>
          <w:jc w:val="center"/>
        </w:trPr>
        <w:tc>
          <w:tcPr>
            <w:tcW w:w="82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7.3.</w:t>
            </w:r>
          </w:p>
        </w:tc>
        <w:tc>
          <w:tcPr>
            <w:tcW w:w="3621"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Geometriai mérési gyakorlat</w:t>
            </w:r>
          </w:p>
        </w:tc>
        <w:tc>
          <w:tcPr>
            <w:tcW w:w="80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798"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763"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190"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r>
    </w:tbl>
    <w:p w:rsidR="00DB7AC1" w:rsidRPr="00290901" w:rsidRDefault="00DB7AC1" w:rsidP="00E6525F">
      <w:pPr>
        <w:spacing w:after="0" w:line="240" w:lineRule="auto"/>
        <w:ind w:left="555" w:hanging="15"/>
        <w:jc w:val="both"/>
        <w:rPr>
          <w:rFonts w:ascii="Palatino Linotype" w:hAnsi="Palatino Linotype" w:cs="Palatino Linotype"/>
          <w:sz w:val="24"/>
          <w:szCs w:val="24"/>
          <w:lang w:eastAsia="hu-HU"/>
        </w:rPr>
      </w:pPr>
    </w:p>
    <w:p w:rsidR="00DB7AC1" w:rsidRDefault="00DB7AC1" w:rsidP="00E6525F">
      <w:pPr>
        <w:widowControl w:val="0"/>
        <w:numPr>
          <w:ilvl w:val="1"/>
          <w:numId w:val="30"/>
        </w:numPr>
        <w:suppressAutoHyphens/>
        <w:spacing w:after="0" w:line="240" w:lineRule="auto"/>
        <w:ind w:left="567" w:firstLine="0"/>
        <w:rPr>
          <w:rFonts w:ascii="Palatino Linotype" w:hAnsi="Palatino Linotype" w:cs="Palatino Linotype"/>
          <w:b/>
          <w:bCs/>
          <w:sz w:val="24"/>
          <w:szCs w:val="24"/>
          <w:lang w:eastAsia="hu-HU"/>
        </w:rPr>
      </w:pPr>
      <w:r w:rsidRPr="00290901">
        <w:rPr>
          <w:rFonts w:ascii="Palatino Linotype" w:hAnsi="Palatino Linotype" w:cs="Palatino Linotype"/>
          <w:b/>
          <w:bCs/>
          <w:sz w:val="24"/>
          <w:szCs w:val="24"/>
          <w:lang w:eastAsia="hu-HU"/>
        </w:rPr>
        <w:t>A tantárgy értékelésének módja</w:t>
      </w:r>
    </w:p>
    <w:p w:rsidR="00DB7AC1" w:rsidRPr="003B1C32" w:rsidRDefault="00DB7AC1" w:rsidP="00E6525F">
      <w:pPr>
        <w:widowControl w:val="0"/>
        <w:suppressAutoHyphens/>
        <w:spacing w:line="240" w:lineRule="auto"/>
        <w:ind w:left="567"/>
        <w:rPr>
          <w:rFonts w:ascii="Palatino Linotype" w:hAnsi="Palatino Linotype" w:cs="Palatino Linotype"/>
          <w:kern w:val="1"/>
          <w:sz w:val="24"/>
          <w:szCs w:val="24"/>
          <w:lang w:eastAsia="hi-IN" w:bidi="hi-IN"/>
        </w:rPr>
      </w:pPr>
      <w:r w:rsidRPr="003B1C32">
        <w:rPr>
          <w:rFonts w:ascii="Palatino Linotype" w:hAnsi="Palatino Linotype" w:cs="Palatino Linotype"/>
          <w:kern w:val="1"/>
          <w:sz w:val="24"/>
          <w:szCs w:val="24"/>
          <w:lang w:eastAsia="hi-IN" w:bidi="hi-IN"/>
        </w:rPr>
        <w:t>A nemzeti köznevelésr</w:t>
      </w:r>
      <w:r w:rsidR="00063FA1">
        <w:rPr>
          <w:rFonts w:ascii="Palatino Linotype" w:hAnsi="Palatino Linotype" w:cs="Palatino Linotype"/>
          <w:kern w:val="1"/>
          <w:sz w:val="24"/>
          <w:szCs w:val="24"/>
          <w:lang w:eastAsia="hi-IN" w:bidi="hi-IN"/>
        </w:rPr>
        <w:t>ől szóló 2011. évi CXC. törvény</w:t>
      </w:r>
      <w:r w:rsidRPr="003B1C32">
        <w:rPr>
          <w:rFonts w:ascii="Palatino Linotype" w:hAnsi="Palatino Linotype" w:cs="Palatino Linotype"/>
          <w:kern w:val="1"/>
          <w:sz w:val="24"/>
          <w:szCs w:val="24"/>
          <w:lang w:eastAsia="hi-IN" w:bidi="hi-IN"/>
        </w:rPr>
        <w:t xml:space="preserve"> 54. § (2) a) pontja szerinti értékeléssel.</w:t>
      </w:r>
    </w:p>
    <w:p w:rsidR="00DB7AC1" w:rsidRDefault="00DB7AC1" w:rsidP="00E6525F">
      <w:pPr>
        <w:widowControl w:val="0"/>
        <w:suppressAutoHyphens/>
        <w:spacing w:after="0" w:line="240" w:lineRule="auto"/>
        <w:rPr>
          <w:rFonts w:ascii="Palatino Linotype" w:hAnsi="Palatino Linotype" w:cs="Palatino Linotype"/>
          <w:b/>
          <w:bCs/>
          <w:sz w:val="24"/>
          <w:szCs w:val="24"/>
        </w:rPr>
      </w:pPr>
    </w:p>
    <w:p w:rsidR="00DB7AC1" w:rsidRDefault="00DB7AC1" w:rsidP="00E6525F">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DB7AC1" w:rsidRPr="00FC71DA" w:rsidRDefault="00DB7AC1" w:rsidP="00E6525F">
      <w:pPr>
        <w:widowControl w:val="0"/>
        <w:suppressAutoHyphens/>
        <w:spacing w:after="0" w:line="240" w:lineRule="auto"/>
        <w:jc w:val="center"/>
        <w:rPr>
          <w:rFonts w:ascii="Palatino Linotype" w:hAnsi="Palatino Linotype" w:cs="Palatino Linotype"/>
          <w:b/>
          <w:bCs/>
          <w:sz w:val="44"/>
          <w:szCs w:val="44"/>
        </w:rPr>
      </w:pPr>
    </w:p>
    <w:p w:rsidR="00DB7AC1" w:rsidRDefault="00DB7AC1" w:rsidP="00E6525F">
      <w:pPr>
        <w:widowControl w:val="0"/>
        <w:suppressAutoHyphens/>
        <w:spacing w:after="0" w:line="240" w:lineRule="auto"/>
        <w:jc w:val="center"/>
        <w:rPr>
          <w:rFonts w:ascii="Palatino Linotype" w:hAnsi="Palatino Linotype" w:cs="Palatino Linotype"/>
          <w:b/>
          <w:bCs/>
          <w:sz w:val="44"/>
          <w:szCs w:val="44"/>
        </w:rPr>
      </w:pPr>
    </w:p>
    <w:p w:rsidR="00FC71DA" w:rsidRDefault="00FC71DA" w:rsidP="00E6525F">
      <w:pPr>
        <w:widowControl w:val="0"/>
        <w:suppressAutoHyphens/>
        <w:spacing w:after="0" w:line="240" w:lineRule="auto"/>
        <w:jc w:val="center"/>
        <w:rPr>
          <w:rFonts w:ascii="Palatino Linotype" w:hAnsi="Palatino Linotype" w:cs="Palatino Linotype"/>
          <w:b/>
          <w:bCs/>
          <w:sz w:val="44"/>
          <w:szCs w:val="44"/>
        </w:rPr>
      </w:pPr>
    </w:p>
    <w:p w:rsidR="00FC71DA" w:rsidRPr="00FC71DA" w:rsidRDefault="00FC71DA" w:rsidP="00E6525F">
      <w:pPr>
        <w:widowControl w:val="0"/>
        <w:suppressAutoHyphens/>
        <w:spacing w:after="0" w:line="240" w:lineRule="auto"/>
        <w:jc w:val="center"/>
        <w:rPr>
          <w:rFonts w:ascii="Palatino Linotype" w:hAnsi="Palatino Linotype" w:cs="Palatino Linotype"/>
          <w:b/>
          <w:bCs/>
          <w:sz w:val="44"/>
          <w:szCs w:val="44"/>
        </w:rPr>
      </w:pPr>
    </w:p>
    <w:p w:rsidR="00DB7AC1" w:rsidRPr="00FC71DA" w:rsidRDefault="00DB7AC1" w:rsidP="00E6525F">
      <w:pPr>
        <w:widowControl w:val="0"/>
        <w:suppressAutoHyphens/>
        <w:spacing w:after="0" w:line="240" w:lineRule="auto"/>
        <w:jc w:val="center"/>
        <w:rPr>
          <w:rFonts w:ascii="Palatino Linotype" w:hAnsi="Palatino Linotype" w:cs="Palatino Linotype"/>
          <w:b/>
          <w:bCs/>
          <w:sz w:val="44"/>
          <w:szCs w:val="44"/>
        </w:rPr>
      </w:pPr>
    </w:p>
    <w:p w:rsidR="00DB7AC1" w:rsidRPr="000C0890" w:rsidRDefault="00DB7AC1" w:rsidP="00E6525F">
      <w:pPr>
        <w:spacing w:after="0" w:line="240" w:lineRule="auto"/>
        <w:jc w:val="center"/>
        <w:rPr>
          <w:rFonts w:ascii="Palatino Linotype" w:hAnsi="Palatino Linotype" w:cs="Palatino Linotype"/>
          <w:b/>
          <w:bCs/>
          <w:sz w:val="44"/>
          <w:szCs w:val="44"/>
          <w:lang w:eastAsia="hu-HU"/>
        </w:rPr>
      </w:pPr>
      <w:r w:rsidRPr="000C0890">
        <w:rPr>
          <w:rFonts w:ascii="Palatino Linotype" w:hAnsi="Palatino Linotype" w:cs="Palatino Linotype"/>
          <w:b/>
          <w:bCs/>
          <w:sz w:val="44"/>
          <w:szCs w:val="44"/>
          <w:lang w:eastAsia="hu-HU"/>
        </w:rPr>
        <w:t>A</w:t>
      </w:r>
    </w:p>
    <w:p w:rsidR="00DB7AC1" w:rsidRPr="000C0890" w:rsidRDefault="00DB7AC1" w:rsidP="00E6525F">
      <w:pPr>
        <w:spacing w:after="0" w:line="240" w:lineRule="auto"/>
        <w:jc w:val="center"/>
        <w:rPr>
          <w:rFonts w:ascii="Palatino Linotype" w:hAnsi="Palatino Linotype" w:cs="Palatino Linotype"/>
          <w:b/>
          <w:bCs/>
          <w:sz w:val="44"/>
          <w:szCs w:val="44"/>
          <w:lang w:eastAsia="hu-HU"/>
        </w:rPr>
      </w:pPr>
      <w:r w:rsidRPr="000C0890">
        <w:rPr>
          <w:rFonts w:ascii="Palatino Linotype" w:hAnsi="Palatino Linotype" w:cs="Palatino Linotype"/>
          <w:b/>
          <w:bCs/>
          <w:sz w:val="44"/>
          <w:szCs w:val="44"/>
          <w:lang w:eastAsia="hu-HU"/>
        </w:rPr>
        <w:t>10171-12 azonosító számú</w:t>
      </w:r>
    </w:p>
    <w:p w:rsidR="00DB7AC1" w:rsidRPr="000C0890" w:rsidRDefault="00DB7AC1" w:rsidP="00E6525F">
      <w:pPr>
        <w:spacing w:after="0" w:line="240" w:lineRule="auto"/>
        <w:jc w:val="center"/>
        <w:rPr>
          <w:rFonts w:ascii="Palatino Linotype" w:hAnsi="Palatino Linotype" w:cs="Palatino Linotype"/>
          <w:sz w:val="44"/>
          <w:szCs w:val="44"/>
          <w:lang w:eastAsia="hu-HU"/>
        </w:rPr>
      </w:pPr>
    </w:p>
    <w:p w:rsidR="00DB7AC1" w:rsidRPr="000C0890" w:rsidRDefault="00DB7AC1" w:rsidP="00E6525F">
      <w:pPr>
        <w:spacing w:after="0" w:line="240" w:lineRule="auto"/>
        <w:jc w:val="center"/>
        <w:rPr>
          <w:rFonts w:ascii="Palatino Linotype" w:hAnsi="Palatino Linotype" w:cs="Palatino Linotype"/>
          <w:b/>
          <w:bCs/>
          <w:sz w:val="44"/>
          <w:szCs w:val="44"/>
          <w:lang w:eastAsia="hu-HU"/>
        </w:rPr>
      </w:pPr>
      <w:r w:rsidRPr="000C0890">
        <w:rPr>
          <w:rFonts w:ascii="Palatino Linotype" w:hAnsi="Palatino Linotype" w:cs="Palatino Linotype"/>
          <w:b/>
          <w:bCs/>
          <w:sz w:val="44"/>
          <w:szCs w:val="44"/>
          <w:lang w:eastAsia="hu-HU"/>
        </w:rPr>
        <w:t>Karbantartás és üzemvitel</w:t>
      </w:r>
    </w:p>
    <w:p w:rsidR="00DB7AC1" w:rsidRPr="000C0890" w:rsidRDefault="00DB7AC1" w:rsidP="00E6525F">
      <w:pPr>
        <w:spacing w:after="0" w:line="240" w:lineRule="auto"/>
        <w:jc w:val="center"/>
        <w:rPr>
          <w:rFonts w:ascii="Palatino Linotype" w:hAnsi="Palatino Linotype" w:cs="Palatino Linotype"/>
          <w:b/>
          <w:bCs/>
          <w:sz w:val="44"/>
          <w:szCs w:val="44"/>
          <w:lang w:eastAsia="hu-HU"/>
        </w:rPr>
      </w:pPr>
      <w:r w:rsidRPr="000C0890">
        <w:rPr>
          <w:rFonts w:ascii="Palatino Linotype" w:hAnsi="Palatino Linotype" w:cs="Palatino Linotype"/>
          <w:b/>
          <w:bCs/>
          <w:sz w:val="44"/>
          <w:szCs w:val="44"/>
          <w:lang w:eastAsia="hu-HU"/>
        </w:rPr>
        <w:t>megnevezésű</w:t>
      </w:r>
    </w:p>
    <w:p w:rsidR="00DB7AC1" w:rsidRPr="000C0890" w:rsidRDefault="00DB7AC1" w:rsidP="00E6525F">
      <w:pPr>
        <w:spacing w:after="0" w:line="240" w:lineRule="auto"/>
        <w:jc w:val="center"/>
        <w:rPr>
          <w:rFonts w:ascii="Palatino Linotype" w:hAnsi="Palatino Linotype" w:cs="Palatino Linotype"/>
          <w:b/>
          <w:bCs/>
          <w:sz w:val="44"/>
          <w:szCs w:val="44"/>
          <w:lang w:eastAsia="hu-HU"/>
        </w:rPr>
      </w:pPr>
    </w:p>
    <w:p w:rsidR="00DB7AC1" w:rsidRPr="000C0890" w:rsidRDefault="00DB7AC1" w:rsidP="00E6525F">
      <w:pPr>
        <w:spacing w:after="0" w:line="240" w:lineRule="auto"/>
        <w:ind w:left="-15"/>
        <w:jc w:val="center"/>
        <w:rPr>
          <w:rFonts w:ascii="Palatino Linotype" w:hAnsi="Palatino Linotype" w:cs="Palatino Linotype"/>
          <w:b/>
          <w:bCs/>
          <w:sz w:val="44"/>
          <w:szCs w:val="44"/>
          <w:lang w:eastAsia="hu-HU"/>
        </w:rPr>
      </w:pPr>
      <w:r w:rsidRPr="000C0890">
        <w:rPr>
          <w:rFonts w:ascii="Palatino Linotype" w:hAnsi="Palatino Linotype" w:cs="Palatino Linotype"/>
          <w:b/>
          <w:bCs/>
          <w:sz w:val="44"/>
          <w:szCs w:val="44"/>
          <w:lang w:eastAsia="hu-HU"/>
        </w:rPr>
        <w:t>szakmai követelménymodul</w:t>
      </w:r>
    </w:p>
    <w:p w:rsidR="00DB7AC1" w:rsidRPr="000C0890" w:rsidRDefault="00DB7AC1" w:rsidP="00E6525F">
      <w:pPr>
        <w:spacing w:after="0" w:line="240" w:lineRule="auto"/>
        <w:ind w:left="-15"/>
        <w:jc w:val="center"/>
        <w:rPr>
          <w:rFonts w:ascii="Palatino Linotype" w:hAnsi="Palatino Linotype" w:cs="Palatino Linotype"/>
          <w:b/>
          <w:bCs/>
          <w:sz w:val="44"/>
          <w:szCs w:val="44"/>
          <w:lang w:eastAsia="hu-HU"/>
        </w:rPr>
      </w:pPr>
    </w:p>
    <w:p w:rsidR="00DB7AC1" w:rsidRPr="000E120B" w:rsidRDefault="00DB7AC1" w:rsidP="00E6525F">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C0890">
        <w:rPr>
          <w:rFonts w:ascii="Palatino Linotype" w:hAnsi="Palatino Linotype" w:cs="Palatino Linotype"/>
          <w:b/>
          <w:bCs/>
          <w:sz w:val="44"/>
          <w:szCs w:val="44"/>
          <w:lang w:eastAsia="hu-HU"/>
        </w:rPr>
        <w:t>tantárgyai, témakörei</w:t>
      </w:r>
    </w:p>
    <w:p w:rsidR="00DB7AC1" w:rsidRDefault="00DB7AC1" w:rsidP="00063FA1">
      <w:pPr>
        <w:spacing w:after="0" w:line="240" w:lineRule="auto"/>
        <w:ind w:left="-17"/>
        <w:jc w:val="both"/>
        <w:rPr>
          <w:rFonts w:ascii="Palatino Linotype" w:hAnsi="Palatino Linotype" w:cs="Palatino Linotype"/>
          <w:b/>
          <w:bCs/>
        </w:rPr>
      </w:pPr>
      <w:r w:rsidRPr="000E120B">
        <w:rPr>
          <w:rFonts w:ascii="Palatino Linotype" w:hAnsi="Palatino Linotype" w:cs="Palatino Linotype"/>
          <w:b/>
          <w:bCs/>
          <w:kern w:val="1"/>
          <w:sz w:val="24"/>
          <w:szCs w:val="24"/>
          <w:lang w:eastAsia="hi-IN" w:bidi="hi-IN"/>
        </w:rPr>
        <w:br w:type="page"/>
      </w:r>
      <w:r w:rsidRPr="001B6AB9">
        <w:rPr>
          <w:rFonts w:ascii="Palatino Linotype" w:hAnsi="Palatino Linotype" w:cs="Palatino Linotype"/>
          <w:b/>
          <w:bCs/>
        </w:rPr>
        <w:t>A 10171-12 azonosító számú</w:t>
      </w:r>
      <w:r>
        <w:rPr>
          <w:rFonts w:ascii="Palatino Linotype" w:hAnsi="Palatino Linotype" w:cs="Palatino Linotype"/>
          <w:b/>
          <w:bCs/>
        </w:rPr>
        <w:t xml:space="preserve"> </w:t>
      </w:r>
      <w:r w:rsidRPr="001B6AB9">
        <w:rPr>
          <w:rFonts w:ascii="Palatino Linotype" w:hAnsi="Palatino Linotype" w:cs="Palatino Linotype"/>
          <w:b/>
          <w:bCs/>
        </w:rPr>
        <w:t>Karbantartás és üzemvitel</w:t>
      </w:r>
      <w:r>
        <w:rPr>
          <w:rFonts w:ascii="Palatino Linotype" w:hAnsi="Palatino Linotype" w:cs="Palatino Linotype"/>
          <w:b/>
          <w:bCs/>
        </w:rPr>
        <w:t xml:space="preserve"> </w:t>
      </w:r>
      <w:r w:rsidRPr="001B6AB9">
        <w:rPr>
          <w:rFonts w:ascii="Palatino Linotype" w:hAnsi="Palatino Linotype" w:cs="Palatino Linotype"/>
          <w:b/>
          <w:bCs/>
        </w:rPr>
        <w:t xml:space="preserve">megnevezésű </w:t>
      </w:r>
      <w:r w:rsidRPr="00C34867">
        <w:rPr>
          <w:rFonts w:ascii="Palatino Linotype" w:hAnsi="Palatino Linotype" w:cs="Palatino Linotype"/>
          <w:b/>
          <w:bCs/>
        </w:rPr>
        <w:t>szakmai</w:t>
      </w:r>
      <w:r>
        <w:rPr>
          <w:rFonts w:ascii="Palatino Linotype" w:hAnsi="Palatino Linotype" w:cs="Palatino Linotype"/>
          <w:b/>
          <w:bCs/>
        </w:rPr>
        <w:t xml:space="preserve"> </w:t>
      </w:r>
      <w:r w:rsidRPr="00C34867">
        <w:rPr>
          <w:rFonts w:ascii="Palatino Linotype" w:hAnsi="Palatino Linotype" w:cs="Palatino Linotype"/>
          <w:b/>
          <w:bCs/>
        </w:rPr>
        <w:t>követelménymodulhoz tartozó tantárgyak és témakörök oktatása során fejlesztendő kompetenciák</w:t>
      </w:r>
      <w:r>
        <w:rPr>
          <w:rFonts w:ascii="Palatino Linotype" w:hAnsi="Palatino Linotype" w:cs="Palatino Linotype"/>
          <w:b/>
          <w:bCs/>
        </w:rPr>
        <w:t>.</w:t>
      </w:r>
    </w:p>
    <w:tbl>
      <w:tblPr>
        <w:tblW w:w="9803" w:type="dxa"/>
        <w:jc w:val="center"/>
        <w:tblLayout w:type="fixed"/>
        <w:tblCellMar>
          <w:left w:w="70" w:type="dxa"/>
          <w:right w:w="70" w:type="dxa"/>
        </w:tblCellMar>
        <w:tblLook w:val="0000" w:firstRow="0" w:lastRow="0" w:firstColumn="0" w:lastColumn="0" w:noHBand="0" w:noVBand="0"/>
      </w:tblPr>
      <w:tblGrid>
        <w:gridCol w:w="3808"/>
        <w:gridCol w:w="717"/>
        <w:gridCol w:w="30"/>
        <w:gridCol w:w="723"/>
        <w:gridCol w:w="26"/>
        <w:gridCol w:w="727"/>
        <w:gridCol w:w="22"/>
        <w:gridCol w:w="763"/>
        <w:gridCol w:w="722"/>
        <w:gridCol w:w="13"/>
        <w:gridCol w:w="740"/>
        <w:gridCol w:w="9"/>
        <w:gridCol w:w="749"/>
        <w:gridCol w:w="754"/>
      </w:tblGrid>
      <w:tr w:rsidR="00DB7AC1" w:rsidRPr="00104EA1">
        <w:trPr>
          <w:trHeight w:val="570"/>
          <w:jc w:val="center"/>
        </w:trPr>
        <w:tc>
          <w:tcPr>
            <w:tcW w:w="3808" w:type="dxa"/>
            <w:vMerge w:val="restart"/>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10171-12</w:t>
            </w:r>
          </w:p>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Karbantartás és üzemvitel</w:t>
            </w:r>
          </w:p>
        </w:tc>
        <w:tc>
          <w:tcPr>
            <w:tcW w:w="3008" w:type="dxa"/>
            <w:gridSpan w:val="7"/>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 xml:space="preserve">Szerszámgépek </w:t>
            </w:r>
          </w:p>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 xml:space="preserve">karbantartása </w:t>
            </w:r>
          </w:p>
        </w:tc>
        <w:tc>
          <w:tcPr>
            <w:tcW w:w="2987" w:type="dxa"/>
            <w:gridSpan w:val="6"/>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Szerszámgépek</w:t>
            </w:r>
          </w:p>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 xml:space="preserve"> karbantartása gyakorlat</w:t>
            </w:r>
          </w:p>
        </w:tc>
      </w:tr>
      <w:tr w:rsidR="00DB7AC1" w:rsidRPr="00104EA1">
        <w:trPr>
          <w:trHeight w:val="2070"/>
          <w:jc w:val="center"/>
        </w:trPr>
        <w:tc>
          <w:tcPr>
            <w:tcW w:w="3808" w:type="dxa"/>
            <w:vMerge/>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rPr>
                <w:rFonts w:ascii="Palatino Linotype" w:hAnsi="Palatino Linotype" w:cs="Palatino Linotype"/>
                <w:sz w:val="20"/>
                <w:szCs w:val="20"/>
              </w:rPr>
            </w:pPr>
          </w:p>
        </w:tc>
        <w:tc>
          <w:tcPr>
            <w:tcW w:w="717" w:type="dxa"/>
            <w:tcBorders>
              <w:top w:val="nil"/>
              <w:left w:val="nil"/>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Szerszámgépek karbantartása</w:t>
            </w:r>
          </w:p>
        </w:tc>
        <w:tc>
          <w:tcPr>
            <w:tcW w:w="753" w:type="dxa"/>
            <w:gridSpan w:val="2"/>
            <w:tcBorders>
              <w:top w:val="nil"/>
              <w:left w:val="nil"/>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Géptelepítés</w:t>
            </w:r>
          </w:p>
        </w:tc>
        <w:tc>
          <w:tcPr>
            <w:tcW w:w="753" w:type="dxa"/>
            <w:gridSpan w:val="2"/>
            <w:tcBorders>
              <w:top w:val="nil"/>
              <w:left w:val="nil"/>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Irányítástechnika</w:t>
            </w:r>
          </w:p>
        </w:tc>
        <w:tc>
          <w:tcPr>
            <w:tcW w:w="785" w:type="dxa"/>
            <w:gridSpan w:val="2"/>
            <w:tcBorders>
              <w:top w:val="single" w:sz="4" w:space="0" w:color="auto"/>
              <w:left w:val="single" w:sz="4" w:space="0" w:color="auto"/>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Villamos gépek</w:t>
            </w:r>
          </w:p>
        </w:tc>
        <w:tc>
          <w:tcPr>
            <w:tcW w:w="722" w:type="dxa"/>
            <w:tcBorders>
              <w:top w:val="single" w:sz="4" w:space="0" w:color="auto"/>
              <w:left w:val="single" w:sz="4" w:space="0" w:color="auto"/>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Szerszámgépek karbantartása</w:t>
            </w:r>
          </w:p>
        </w:tc>
        <w:tc>
          <w:tcPr>
            <w:tcW w:w="753" w:type="dxa"/>
            <w:gridSpan w:val="2"/>
            <w:tcBorders>
              <w:top w:val="nil"/>
              <w:left w:val="nil"/>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Géptelepítés</w:t>
            </w:r>
          </w:p>
        </w:tc>
        <w:tc>
          <w:tcPr>
            <w:tcW w:w="758" w:type="dxa"/>
            <w:gridSpan w:val="2"/>
            <w:tcBorders>
              <w:top w:val="nil"/>
              <w:left w:val="nil"/>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Irányítástechnika</w:t>
            </w:r>
          </w:p>
        </w:tc>
        <w:tc>
          <w:tcPr>
            <w:tcW w:w="754" w:type="dxa"/>
            <w:tcBorders>
              <w:top w:val="nil"/>
              <w:left w:val="nil"/>
              <w:bottom w:val="single" w:sz="4" w:space="0" w:color="auto"/>
              <w:right w:val="single" w:sz="4" w:space="0" w:color="auto"/>
            </w:tcBorders>
            <w:textDirection w:val="btLr"/>
            <w:vAlign w:val="center"/>
          </w:tcPr>
          <w:p w:rsidR="00DB7AC1" w:rsidRPr="00104EA1" w:rsidRDefault="00DB7AC1" w:rsidP="00E6525F">
            <w:pPr>
              <w:spacing w:line="240" w:lineRule="auto"/>
              <w:ind w:left="57"/>
              <w:rPr>
                <w:rFonts w:ascii="Palatino Linotype" w:hAnsi="Palatino Linotype" w:cs="Palatino Linotype"/>
                <w:sz w:val="20"/>
                <w:szCs w:val="20"/>
              </w:rPr>
            </w:pPr>
            <w:r w:rsidRPr="00104EA1">
              <w:rPr>
                <w:rFonts w:ascii="Palatino Linotype" w:hAnsi="Palatino Linotype" w:cs="Palatino Linotype"/>
                <w:sz w:val="20"/>
                <w:szCs w:val="20"/>
              </w:rPr>
              <w:t>Villamos gépek</w:t>
            </w:r>
          </w:p>
        </w:tc>
      </w:tr>
      <w:tr w:rsidR="00DB7AC1" w:rsidRPr="00104EA1">
        <w:trPr>
          <w:trHeight w:val="345"/>
          <w:jc w:val="center"/>
        </w:trPr>
        <w:tc>
          <w:tcPr>
            <w:tcW w:w="9803" w:type="dxa"/>
            <w:gridSpan w:val="14"/>
            <w:tcBorders>
              <w:top w:val="nil"/>
              <w:left w:val="single" w:sz="4" w:space="0" w:color="auto"/>
              <w:bottom w:val="single" w:sz="4" w:space="0" w:color="auto"/>
              <w:right w:val="single" w:sz="4" w:space="0" w:color="auto"/>
            </w:tcBorders>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FELADATOK</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Meghatározza a gépkönyvi előírások és az üzemi viszonyok alapján a tényleges karbantartási igényeket</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Részt vesz a karbantartási tevékenységek megtervezésében és ütemezésében</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Összeállítja a karbantartási útmutatót a gépkönyvi előírások alapján</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Együttműködik a karbantartási részfeladatok elvégzésében (szerelés, alkatrészgyártás, felületkezelés)</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Kézzel és géppel végzett műveletekkel a karbantartásnál és javításnál alkalmazott technológiákat elvégzi</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Részt vesz a karbantartást követő gépátvételben</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Részt vesz az új technológiák bevezetésében</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Részt vesz az új, vagy áttelepített gépek, berendezések üzembehelyezési  folyamatainak végrehajtásában</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rsidTr="00A61F54">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Részt vesz a szükséges energiák, alkatrészek, alap- és segédanyagok mennyiségének meghatározásában</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Együttműködik a teljes körű hatékony karbantartási rendszer (TPM) kialakításában</w:t>
            </w:r>
          </w:p>
        </w:tc>
        <w:tc>
          <w:tcPr>
            <w:tcW w:w="717"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8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8"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rsidTr="00A61F54">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Együttműködik gépek diagnosztikai rendszereinek kialakításában és működtetésében</w:t>
            </w:r>
          </w:p>
        </w:tc>
        <w:tc>
          <w:tcPr>
            <w:tcW w:w="717"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8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Kezeli az automatizált berendezéseket</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Egyszerű pneumatikus és hidraulikus kapcsolási rajzot készít</w:t>
            </w:r>
          </w:p>
        </w:tc>
        <w:tc>
          <w:tcPr>
            <w:tcW w:w="717"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8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22" w:type="dxa"/>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Kapcsolási rajz alapján egyszerű pneumatikus és hidraulikus kapcsolást állít össze</w:t>
            </w:r>
          </w:p>
        </w:tc>
        <w:tc>
          <w:tcPr>
            <w:tcW w:w="717"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3"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8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8"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Egyszerű pneumatikus és hidraulikus rendszereknél műszeres ellenőrzést, hibafeltárást, javítást végez</w:t>
            </w:r>
          </w:p>
        </w:tc>
        <w:tc>
          <w:tcPr>
            <w:tcW w:w="717"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8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3"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8"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60"/>
          <w:jc w:val="center"/>
        </w:trPr>
        <w:tc>
          <w:tcPr>
            <w:tcW w:w="9803" w:type="dxa"/>
            <w:gridSpan w:val="14"/>
            <w:tcBorders>
              <w:top w:val="nil"/>
              <w:left w:val="single" w:sz="4" w:space="0" w:color="auto"/>
              <w:bottom w:val="single" w:sz="4" w:space="0" w:color="auto"/>
              <w:right w:val="single" w:sz="4" w:space="0" w:color="auto"/>
            </w:tcBorders>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SZAKMAI ISMERETEK</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Műszaki rajzok olvasása, értelmezése, készítése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Diagramok olvasása, értelmezése, készítése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Szabványok használata</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Gyártási utasítások értelmezése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Gépkönyv, kezelési, szerelési, karbantartási útmutatók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Elektrotechnika</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Mérési utasítás</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Gépelemek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Ívhegesztés, gázhegesztés biztonsági ismeretei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Ívhegesztés, gázhegesztés környezetkárosító hatása</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Hegesztés befejezésének tűzvédelmi előírásai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Korrózióvédelem</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Anyagmozgatás munkabiztonsági szabályai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Emelő- és szállítógépek üzembiztonsági szabályai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Érintésvédelmi alapismeretek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Szerszámok, kézigépek biztonsági ismeretei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Gépüzemeltetés munkabiztonsági szabályai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Gépipari diagnosztikai rendszerek ismerete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Irányítástechnikai alapfogalmak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Pneumatikus és hidraulikus rendszerek jellemzői, elemei, működési elvei</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Folyamatábrák olvasása, értelmezése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Jelképek értelmezése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Hidraulikus energiaátalakítók</w:t>
            </w:r>
          </w:p>
        </w:tc>
        <w:tc>
          <w:tcPr>
            <w:tcW w:w="747"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rsidTr="00A61F54">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Hidraulikus mérő-, szabályzókörök és vezérlések</w:t>
            </w:r>
          </w:p>
        </w:tc>
        <w:tc>
          <w:tcPr>
            <w:tcW w:w="747"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Hidraulikus tápegységek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Pneumatikus irányítóelemek és kiegészítők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Pneumatikus mérő-, szabályzókörök és vezérlések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Pneumatikus végrehajtó elem</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PLC alapismeretek</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r>
      <w:tr w:rsidR="00DB7AC1" w:rsidRPr="00104EA1">
        <w:trPr>
          <w:trHeight w:val="360"/>
          <w:jc w:val="center"/>
        </w:trPr>
        <w:tc>
          <w:tcPr>
            <w:tcW w:w="9803" w:type="dxa"/>
            <w:gridSpan w:val="14"/>
            <w:tcBorders>
              <w:top w:val="nil"/>
              <w:left w:val="single" w:sz="4" w:space="0" w:color="auto"/>
              <w:bottom w:val="single" w:sz="4" w:space="0" w:color="auto"/>
              <w:right w:val="single" w:sz="4" w:space="0" w:color="auto"/>
            </w:tcBorders>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SZAKMAI KÉSZSÉGEK</w:t>
            </w:r>
          </w:p>
        </w:tc>
      </w:tr>
      <w:tr w:rsidR="00DB7AC1" w:rsidRPr="00104EA1">
        <w:trPr>
          <w:trHeight w:val="24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Gépkönyv, kezelési, szerelési, karbantartási útmutató használata</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Műszaki táblázatok kezelése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Általános minőségű hegesztett kötés készítése</w:t>
            </w:r>
          </w:p>
        </w:tc>
        <w:tc>
          <w:tcPr>
            <w:tcW w:w="747"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p>
        </w:tc>
        <w:tc>
          <w:tcPr>
            <w:tcW w:w="749"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Mérőeszközök, mérőműszerek használata</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255"/>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Folyamatábrák olvasása értelmezése</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60"/>
          <w:jc w:val="center"/>
        </w:trPr>
        <w:tc>
          <w:tcPr>
            <w:tcW w:w="9803" w:type="dxa"/>
            <w:gridSpan w:val="14"/>
            <w:tcBorders>
              <w:top w:val="nil"/>
              <w:left w:val="single" w:sz="4" w:space="0" w:color="auto"/>
              <w:bottom w:val="single" w:sz="4" w:space="0" w:color="auto"/>
              <w:right w:val="single" w:sz="4" w:space="0" w:color="auto"/>
            </w:tcBorders>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 xml:space="preserve"> SZEMÉLYES KOMPETENCIÁK</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jc w:val="both"/>
              <w:rPr>
                <w:rFonts w:ascii="Palatino Linotype" w:hAnsi="Palatino Linotype" w:cs="Palatino Linotype"/>
                <w:sz w:val="20"/>
                <w:szCs w:val="20"/>
              </w:rPr>
            </w:pPr>
            <w:r w:rsidRPr="00104EA1">
              <w:rPr>
                <w:rFonts w:ascii="Palatino Linotype" w:hAnsi="Palatino Linotype" w:cs="Palatino Linotype"/>
                <w:sz w:val="20"/>
                <w:szCs w:val="20"/>
              </w:rPr>
              <w:t>Szabálykövetés</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jc w:val="both"/>
              <w:rPr>
                <w:rFonts w:ascii="Palatino Linotype" w:hAnsi="Palatino Linotype" w:cs="Palatino Linotype"/>
                <w:sz w:val="20"/>
                <w:szCs w:val="20"/>
              </w:rPr>
            </w:pPr>
            <w:r w:rsidRPr="00104EA1">
              <w:rPr>
                <w:rFonts w:ascii="Palatino Linotype" w:hAnsi="Palatino Linotype" w:cs="Palatino Linotype"/>
                <w:sz w:val="20"/>
                <w:szCs w:val="20"/>
              </w:rPr>
              <w:t>Térlátás</w:t>
            </w:r>
          </w:p>
        </w:tc>
        <w:tc>
          <w:tcPr>
            <w:tcW w:w="747"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jc w:val="both"/>
              <w:rPr>
                <w:rFonts w:ascii="Palatino Linotype" w:hAnsi="Palatino Linotype" w:cs="Palatino Linotype"/>
                <w:sz w:val="20"/>
                <w:szCs w:val="20"/>
              </w:rPr>
            </w:pPr>
            <w:r w:rsidRPr="00104EA1">
              <w:rPr>
                <w:rFonts w:ascii="Palatino Linotype" w:hAnsi="Palatino Linotype" w:cs="Palatino Linotype"/>
                <w:sz w:val="20"/>
                <w:szCs w:val="20"/>
              </w:rPr>
              <w:t>Szakmai igényesség</w:t>
            </w:r>
          </w:p>
        </w:tc>
        <w:tc>
          <w:tcPr>
            <w:tcW w:w="747"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60"/>
          <w:jc w:val="center"/>
        </w:trPr>
        <w:tc>
          <w:tcPr>
            <w:tcW w:w="9803" w:type="dxa"/>
            <w:gridSpan w:val="14"/>
            <w:tcBorders>
              <w:top w:val="nil"/>
              <w:left w:val="single" w:sz="4" w:space="0" w:color="auto"/>
              <w:bottom w:val="single" w:sz="4" w:space="0" w:color="auto"/>
              <w:right w:val="single" w:sz="4" w:space="0" w:color="auto"/>
            </w:tcBorders>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TÁRSAS KOMPETENCIÁK</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jc w:val="both"/>
              <w:rPr>
                <w:rFonts w:ascii="Palatino Linotype" w:hAnsi="Palatino Linotype" w:cs="Palatino Linotype"/>
                <w:sz w:val="20"/>
                <w:szCs w:val="20"/>
              </w:rPr>
            </w:pPr>
            <w:r w:rsidRPr="00104EA1">
              <w:rPr>
                <w:rFonts w:ascii="Palatino Linotype" w:hAnsi="Palatino Linotype" w:cs="Palatino Linotype"/>
                <w:sz w:val="20"/>
                <w:szCs w:val="20"/>
              </w:rPr>
              <w:t>Határozottság</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jc w:val="both"/>
              <w:rPr>
                <w:rFonts w:ascii="Palatino Linotype" w:hAnsi="Palatino Linotype" w:cs="Palatino Linotype"/>
                <w:sz w:val="20"/>
                <w:szCs w:val="20"/>
              </w:rPr>
            </w:pPr>
            <w:r w:rsidRPr="00104EA1">
              <w:rPr>
                <w:rFonts w:ascii="Palatino Linotype" w:hAnsi="Palatino Linotype" w:cs="Palatino Linotype"/>
                <w:sz w:val="20"/>
                <w:szCs w:val="20"/>
              </w:rPr>
              <w:t>Irányítási készség</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autoSpaceDE w:val="0"/>
              <w:autoSpaceDN w:val="0"/>
              <w:adjustRightInd w:val="0"/>
              <w:spacing w:after="0" w:line="240" w:lineRule="auto"/>
              <w:jc w:val="both"/>
              <w:rPr>
                <w:rFonts w:ascii="Palatino Linotype" w:hAnsi="Palatino Linotype" w:cs="Palatino Linotype"/>
                <w:sz w:val="20"/>
                <w:szCs w:val="20"/>
              </w:rPr>
            </w:pPr>
            <w:r w:rsidRPr="00104EA1">
              <w:rPr>
                <w:rFonts w:ascii="Palatino Linotype" w:hAnsi="Palatino Linotype" w:cs="Palatino Linotype"/>
                <w:sz w:val="20"/>
                <w:szCs w:val="20"/>
              </w:rPr>
              <w:t>Szervezőkészség</w:t>
            </w:r>
          </w:p>
        </w:tc>
        <w:tc>
          <w:tcPr>
            <w:tcW w:w="747"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after="0"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noWrap/>
            <w:vAlign w:val="center"/>
          </w:tcPr>
          <w:p w:rsidR="00DB7AC1" w:rsidRPr="00104EA1" w:rsidRDefault="00DB7AC1" w:rsidP="00E6525F">
            <w:pPr>
              <w:spacing w:after="0"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after="0"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60"/>
          <w:jc w:val="center"/>
        </w:trPr>
        <w:tc>
          <w:tcPr>
            <w:tcW w:w="9803" w:type="dxa"/>
            <w:gridSpan w:val="14"/>
            <w:tcBorders>
              <w:top w:val="nil"/>
              <w:left w:val="single" w:sz="4" w:space="0" w:color="auto"/>
              <w:bottom w:val="single" w:sz="4" w:space="0" w:color="auto"/>
              <w:right w:val="single" w:sz="4" w:space="0" w:color="auto"/>
            </w:tcBorders>
          </w:tcPr>
          <w:p w:rsidR="00DB7AC1" w:rsidRPr="00104EA1" w:rsidRDefault="00063FA1" w:rsidP="00E6525F">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DB7AC1" w:rsidRPr="00104EA1">
              <w:rPr>
                <w:rFonts w:ascii="Palatino Linotype" w:hAnsi="Palatino Linotype" w:cs="Palatino Linotype"/>
                <w:sz w:val="20"/>
                <w:szCs w:val="20"/>
              </w:rPr>
              <w:t>KOMPETENCIÁK</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Ismeretek helyén való alkalmazása</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Tervezés</w:t>
            </w:r>
          </w:p>
        </w:tc>
        <w:tc>
          <w:tcPr>
            <w:tcW w:w="747"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r w:rsidR="00DB7AC1" w:rsidRPr="00104EA1">
        <w:trPr>
          <w:trHeight w:val="300"/>
          <w:jc w:val="center"/>
        </w:trPr>
        <w:tc>
          <w:tcPr>
            <w:tcW w:w="3808" w:type="dxa"/>
            <w:tcBorders>
              <w:top w:val="nil"/>
              <w:left w:val="single" w:sz="4" w:space="0" w:color="auto"/>
              <w:bottom w:val="single" w:sz="4" w:space="0" w:color="auto"/>
              <w:right w:val="single" w:sz="4" w:space="0" w:color="auto"/>
            </w:tcBorders>
            <w:noWrap/>
            <w:vAlign w:val="center"/>
          </w:tcPr>
          <w:p w:rsidR="00DB7AC1" w:rsidRPr="00104EA1" w:rsidRDefault="00DB7AC1" w:rsidP="00E6525F">
            <w:pPr>
              <w:spacing w:after="0" w:line="240" w:lineRule="auto"/>
              <w:rPr>
                <w:rFonts w:ascii="Palatino Linotype" w:hAnsi="Palatino Linotype" w:cs="Palatino Linotype"/>
                <w:sz w:val="20"/>
                <w:szCs w:val="20"/>
              </w:rPr>
            </w:pPr>
            <w:r w:rsidRPr="00104EA1">
              <w:rPr>
                <w:rFonts w:ascii="Palatino Linotype" w:hAnsi="Palatino Linotype" w:cs="Palatino Linotype"/>
                <w:sz w:val="20"/>
                <w:szCs w:val="20"/>
              </w:rPr>
              <w:t>Döntésképesség</w:t>
            </w:r>
          </w:p>
        </w:tc>
        <w:tc>
          <w:tcPr>
            <w:tcW w:w="747"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single" w:sz="4" w:space="0" w:color="auto"/>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35" w:type="dxa"/>
            <w:gridSpan w:val="2"/>
            <w:tcBorders>
              <w:top w:val="nil"/>
              <w:left w:val="single" w:sz="4" w:space="0" w:color="auto"/>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gridSpan w:val="2"/>
            <w:tcBorders>
              <w:top w:val="nil"/>
              <w:left w:val="nil"/>
              <w:bottom w:val="single" w:sz="4" w:space="0" w:color="auto"/>
              <w:right w:val="single" w:sz="4" w:space="0" w:color="auto"/>
            </w:tcBorders>
            <w:noWrap/>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49"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c>
          <w:tcPr>
            <w:tcW w:w="754" w:type="dxa"/>
            <w:tcBorders>
              <w:top w:val="nil"/>
              <w:left w:val="nil"/>
              <w:bottom w:val="single" w:sz="4" w:space="0" w:color="auto"/>
              <w:right w:val="single" w:sz="4" w:space="0" w:color="auto"/>
            </w:tcBorders>
            <w:vAlign w:val="center"/>
          </w:tcPr>
          <w:p w:rsidR="00DB7AC1" w:rsidRPr="00104EA1" w:rsidRDefault="00DB7AC1" w:rsidP="00E6525F">
            <w:pPr>
              <w:spacing w:line="240" w:lineRule="auto"/>
              <w:jc w:val="center"/>
              <w:rPr>
                <w:rFonts w:ascii="Palatino Linotype" w:hAnsi="Palatino Linotype" w:cs="Palatino Linotype"/>
                <w:sz w:val="20"/>
                <w:szCs w:val="20"/>
              </w:rPr>
            </w:pPr>
            <w:r w:rsidRPr="00104EA1">
              <w:rPr>
                <w:rFonts w:ascii="Palatino Linotype" w:hAnsi="Palatino Linotype" w:cs="Palatino Linotype"/>
                <w:sz w:val="20"/>
                <w:szCs w:val="20"/>
              </w:rPr>
              <w:t>x</w:t>
            </w:r>
          </w:p>
        </w:tc>
      </w:tr>
    </w:tbl>
    <w:p w:rsidR="00DB7AC1" w:rsidRDefault="00DB7AC1" w:rsidP="00E6525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063FA1" w:rsidRDefault="00063FA1">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DB7AC1" w:rsidRDefault="00DB7AC1" w:rsidP="00E6525F">
      <w:pPr>
        <w:pStyle w:val="Listaszerbekezds"/>
        <w:widowControl w:val="0"/>
        <w:numPr>
          <w:ilvl w:val="0"/>
          <w:numId w:val="30"/>
        </w:numPr>
        <w:suppressAutoHyphens/>
        <w:spacing w:after="0" w:line="240" w:lineRule="auto"/>
        <w:ind w:left="540"/>
        <w:rPr>
          <w:rFonts w:ascii="Palatino Linotype" w:hAnsi="Palatino Linotype" w:cs="Palatino Linotype"/>
          <w:b/>
          <w:bCs/>
          <w:vanish/>
          <w:sz w:val="24"/>
          <w:szCs w:val="24"/>
        </w:rPr>
      </w:pPr>
      <w:r w:rsidRPr="003629B6">
        <w:rPr>
          <w:rFonts w:ascii="Palatino Linotype" w:hAnsi="Palatino Linotype" w:cs="Palatino Linotype"/>
          <w:b/>
          <w:bCs/>
          <w:color w:val="000000"/>
          <w:sz w:val="24"/>
          <w:szCs w:val="24"/>
        </w:rPr>
        <w:t xml:space="preserve">Szerszámgépek karbantartása </w:t>
      </w:r>
      <w:r w:rsidRPr="003629B6">
        <w:rPr>
          <w:rFonts w:ascii="Palatino Linotype" w:hAnsi="Palatino Linotype" w:cs="Palatino Linotype"/>
          <w:b/>
          <w:bCs/>
          <w:sz w:val="24"/>
          <w:szCs w:val="24"/>
        </w:rPr>
        <w:t>tantárgy</w:t>
      </w:r>
      <w:r w:rsidRPr="003629B6">
        <w:rPr>
          <w:rFonts w:ascii="Palatino Linotype" w:hAnsi="Palatino Linotype" w:cs="Palatino Linotype"/>
          <w:b/>
          <w:bCs/>
          <w:sz w:val="24"/>
          <w:szCs w:val="24"/>
        </w:rPr>
        <w:tab/>
      </w:r>
      <w:r w:rsidRPr="003629B6">
        <w:rPr>
          <w:rFonts w:ascii="Palatino Linotype" w:hAnsi="Palatino Linotype" w:cs="Palatino Linotype"/>
          <w:b/>
          <w:bCs/>
          <w:sz w:val="24"/>
          <w:szCs w:val="24"/>
        </w:rPr>
        <w:tab/>
      </w:r>
      <w:r w:rsidRPr="003629B6">
        <w:rPr>
          <w:rFonts w:ascii="Palatino Linotype" w:hAnsi="Palatino Linotype" w:cs="Palatino Linotype"/>
          <w:b/>
          <w:bCs/>
          <w:sz w:val="24"/>
          <w:szCs w:val="24"/>
        </w:rPr>
        <w:tab/>
      </w:r>
      <w:r w:rsidRPr="003629B6">
        <w:rPr>
          <w:rFonts w:ascii="Palatino Linotype" w:hAnsi="Palatino Linotype" w:cs="Palatino Linotype"/>
          <w:b/>
          <w:bCs/>
          <w:sz w:val="24"/>
          <w:szCs w:val="24"/>
        </w:rPr>
        <w:tab/>
      </w:r>
      <w:r w:rsidRPr="003629B6">
        <w:rPr>
          <w:rFonts w:ascii="Palatino Linotype" w:hAnsi="Palatino Linotype" w:cs="Palatino Linotype"/>
          <w:b/>
          <w:bCs/>
          <w:sz w:val="24"/>
          <w:szCs w:val="24"/>
        </w:rPr>
        <w:tab/>
      </w:r>
      <w:r w:rsidR="00576E61">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128 </w:t>
      </w:r>
      <w:r w:rsidRPr="003629B6">
        <w:rPr>
          <w:rFonts w:ascii="Palatino Linotype" w:hAnsi="Palatino Linotype" w:cs="Palatino Linotype"/>
          <w:b/>
          <w:bCs/>
          <w:sz w:val="24"/>
          <w:szCs w:val="24"/>
        </w:rPr>
        <w:t>óra</w:t>
      </w:r>
    </w:p>
    <w:p w:rsidR="00DB7AC1" w:rsidRDefault="00DB7AC1" w:rsidP="00E6525F">
      <w:pPr>
        <w:pStyle w:val="Listaszerbekezds"/>
        <w:widowControl w:val="0"/>
        <w:suppressAutoHyphens/>
        <w:spacing w:after="0" w:line="240" w:lineRule="auto"/>
        <w:rPr>
          <w:rFonts w:ascii="Palatino Linotype" w:hAnsi="Palatino Linotype" w:cs="Palatino Linotype"/>
          <w:b/>
          <w:bCs/>
          <w:sz w:val="24"/>
          <w:szCs w:val="24"/>
        </w:rPr>
      </w:pPr>
    </w:p>
    <w:p w:rsidR="00DB7AC1" w:rsidRDefault="00DB7AC1" w:rsidP="00E6525F">
      <w:pPr>
        <w:widowControl w:val="0"/>
        <w:numPr>
          <w:ilvl w:val="1"/>
          <w:numId w:val="23"/>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DB7AC1" w:rsidRPr="003629B6" w:rsidRDefault="00DB7AC1" w:rsidP="00E6525F">
      <w:pPr>
        <w:spacing w:after="0" w:line="240" w:lineRule="auto"/>
        <w:ind w:left="567"/>
        <w:jc w:val="both"/>
        <w:rPr>
          <w:rFonts w:ascii="Palatino Linotype" w:hAnsi="Palatino Linotype" w:cs="Palatino Linotype"/>
          <w:sz w:val="24"/>
          <w:szCs w:val="24"/>
        </w:rPr>
      </w:pPr>
      <w:r w:rsidRPr="003629B6">
        <w:rPr>
          <w:rFonts w:ascii="Palatino Linotype" w:hAnsi="Palatino Linotype" w:cs="Palatino Linotype"/>
          <w:sz w:val="24"/>
          <w:szCs w:val="24"/>
        </w:rPr>
        <w:t xml:space="preserve">A </w:t>
      </w:r>
      <w:r w:rsidRPr="003629B6">
        <w:rPr>
          <w:rFonts w:ascii="Palatino Linotype" w:hAnsi="Palatino Linotype" w:cs="Palatino Linotype"/>
          <w:color w:val="000000"/>
          <w:sz w:val="24"/>
          <w:szCs w:val="24"/>
        </w:rPr>
        <w:t>Szerszámgépek karbantartása elméleti tantárgy célja, hogy a gépészet szakmai területén alkalmazott gépek, berendezések, eszközök folyamatos működésének biztosítását megismertesse a tanulókkal. Ennek birtokában a tanulók képesek lesznek a megfelelő szerszámgép kiválasztására, ellenőrzésére.</w:t>
      </w:r>
    </w:p>
    <w:p w:rsidR="00DB7AC1" w:rsidRPr="000E120B" w:rsidRDefault="00DB7AC1" w:rsidP="00E6525F">
      <w:pPr>
        <w:spacing w:after="0" w:line="240" w:lineRule="auto"/>
        <w:ind w:left="567"/>
        <w:rPr>
          <w:rFonts w:ascii="Palatino Linotype" w:hAnsi="Palatino Linotype" w:cs="Palatino Linotype"/>
          <w:b/>
          <w:bCs/>
          <w:sz w:val="24"/>
          <w:szCs w:val="24"/>
        </w:rPr>
      </w:pPr>
    </w:p>
    <w:p w:rsidR="00DB7AC1" w:rsidRDefault="00DB7AC1" w:rsidP="00E6525F">
      <w:pPr>
        <w:widowControl w:val="0"/>
        <w:numPr>
          <w:ilvl w:val="1"/>
          <w:numId w:val="23"/>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DB7AC1" w:rsidRDefault="00DB7AC1" w:rsidP="00E6525F">
      <w:pPr>
        <w:pStyle w:val="Listaszerbekezds"/>
        <w:widowControl w:val="0"/>
        <w:suppressAutoHyphens/>
        <w:spacing w:after="0" w:line="240" w:lineRule="auto"/>
        <w:ind w:left="567"/>
        <w:jc w:val="both"/>
        <w:rPr>
          <w:rFonts w:ascii="Palatino Linotype" w:hAnsi="Palatino Linotype" w:cs="Palatino Linotype"/>
          <w:sz w:val="24"/>
          <w:szCs w:val="24"/>
        </w:rPr>
      </w:pPr>
      <w:r w:rsidRPr="00957E36">
        <w:rPr>
          <w:rFonts w:ascii="Palatino Linotype" w:hAnsi="Palatino Linotype" w:cs="Palatino Linotype"/>
          <w:sz w:val="24"/>
          <w:szCs w:val="24"/>
          <w:lang w:eastAsia="hu-HU"/>
        </w:rPr>
        <w:t>A</w:t>
      </w:r>
      <w:r>
        <w:rPr>
          <w:rFonts w:ascii="Palatino Linotype" w:hAnsi="Palatino Linotype" w:cs="Palatino Linotype"/>
          <w:sz w:val="24"/>
          <w:szCs w:val="24"/>
          <w:lang w:eastAsia="hu-HU"/>
        </w:rPr>
        <w:t xml:space="preserve"> Gépészeti munkabiztonság és környezetvédelem, a Gépészeti alapozó feladatok, a Mérőtermi feladatok szakmai követelménymodulok. </w:t>
      </w:r>
      <w:r>
        <w:rPr>
          <w:rFonts w:ascii="Palatino Linotype" w:hAnsi="Palatino Linotype" w:cs="Palatino Linotype"/>
          <w:sz w:val="24"/>
          <w:szCs w:val="24"/>
        </w:rPr>
        <w:t xml:space="preserve">A közismereti kerettanterv matematika, kémia, fizika és az informatika vonatkozó témaköreinek használata. </w:t>
      </w:r>
    </w:p>
    <w:p w:rsidR="00DB7AC1" w:rsidRPr="000E120B" w:rsidRDefault="00DB7AC1" w:rsidP="00E6525F">
      <w:pPr>
        <w:spacing w:after="0" w:line="240" w:lineRule="auto"/>
        <w:ind w:left="567"/>
        <w:rPr>
          <w:rFonts w:ascii="Palatino Linotype" w:hAnsi="Palatino Linotype" w:cs="Palatino Linotype"/>
          <w:b/>
          <w:bCs/>
          <w:sz w:val="24"/>
          <w:szCs w:val="24"/>
        </w:rPr>
      </w:pPr>
    </w:p>
    <w:p w:rsidR="00DB7AC1" w:rsidRDefault="00DB7AC1" w:rsidP="00E6525F">
      <w:pPr>
        <w:widowControl w:val="0"/>
        <w:numPr>
          <w:ilvl w:val="1"/>
          <w:numId w:val="23"/>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DB7AC1" w:rsidRPr="000E120B" w:rsidRDefault="00DB7AC1" w:rsidP="00E6525F">
      <w:pPr>
        <w:spacing w:after="0" w:line="240" w:lineRule="auto"/>
        <w:rPr>
          <w:rFonts w:ascii="Palatino Linotype" w:hAnsi="Palatino Linotype" w:cs="Palatino Linotype"/>
          <w:b/>
          <w:bCs/>
          <w:sz w:val="24"/>
          <w:szCs w:val="24"/>
        </w:rPr>
      </w:pPr>
    </w:p>
    <w:p w:rsidR="00DB7AC1" w:rsidRDefault="00DB7AC1" w:rsidP="00E6525F">
      <w:pPr>
        <w:pStyle w:val="Listaszerbekezds"/>
        <w:spacing w:after="0" w:line="240" w:lineRule="auto"/>
        <w:ind w:left="1134"/>
        <w:rPr>
          <w:rFonts w:ascii="Palatino Linotype" w:hAnsi="Palatino Linotype" w:cs="Palatino Linotype"/>
          <w:b/>
          <w:bCs/>
          <w:sz w:val="24"/>
          <w:szCs w:val="24"/>
        </w:rPr>
      </w:pPr>
      <w:r w:rsidRPr="008A5C56">
        <w:rPr>
          <w:rFonts w:ascii="Palatino Linotype" w:hAnsi="Palatino Linotype" w:cs="Palatino Linotype"/>
          <w:b/>
          <w:bCs/>
          <w:sz w:val="24"/>
          <w:szCs w:val="24"/>
        </w:rPr>
        <w:t>14.3.1</w:t>
      </w:r>
      <w:r>
        <w:rPr>
          <w:rFonts w:ascii="Palatino Linotype" w:hAnsi="Palatino Linotype" w:cs="Palatino Linotype"/>
          <w:b/>
          <w:bCs/>
          <w:sz w:val="24"/>
          <w:szCs w:val="24"/>
        </w:rPr>
        <w:t>.</w:t>
      </w:r>
      <w:r w:rsidRPr="008A5C56">
        <w:rPr>
          <w:rFonts w:ascii="Palatino Linotype" w:hAnsi="Palatino Linotype" w:cs="Palatino Linotype"/>
          <w:b/>
          <w:bCs/>
          <w:sz w:val="24"/>
          <w:szCs w:val="24"/>
        </w:rPr>
        <w:t xml:space="preserve"> Szerszámgépek karbantartása</w:t>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8A5C56">
        <w:rPr>
          <w:rFonts w:ascii="Palatino Linotype" w:hAnsi="Palatino Linotype" w:cs="Palatino Linotype"/>
          <w:b/>
          <w:bCs/>
          <w:i/>
          <w:iCs/>
          <w:sz w:val="24"/>
          <w:szCs w:val="24"/>
        </w:rPr>
        <w:t>32 óra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karbantartási folyamat megtervezése a gépkönyv alapján.</w:t>
      </w:r>
    </w:p>
    <w:p w:rsidR="00DB7AC1" w:rsidRPr="003629B6" w:rsidRDefault="00DB7AC1" w:rsidP="00E6525F">
      <w:pPr>
        <w:spacing w:after="0" w:line="240" w:lineRule="auto"/>
        <w:ind w:left="1134"/>
        <w:rPr>
          <w:rFonts w:ascii="Palatino Linotype" w:hAnsi="Palatino Linotype" w:cs="Palatino Linotype"/>
          <w:sz w:val="24"/>
          <w:szCs w:val="24"/>
        </w:rPr>
      </w:pPr>
      <w:r w:rsidRPr="003629B6">
        <w:rPr>
          <w:rFonts w:ascii="Palatino Linotype" w:hAnsi="Palatino Linotype" w:cs="Palatino Linotype"/>
          <w:sz w:val="24"/>
          <w:szCs w:val="24"/>
        </w:rPr>
        <w:t>Karbantartás elmélet</w:t>
      </w:r>
      <w:r>
        <w:rPr>
          <w:rFonts w:ascii="Palatino Linotype" w:hAnsi="Palatino Linotype" w:cs="Palatino Linotype"/>
          <w:sz w:val="24"/>
          <w:szCs w:val="24"/>
        </w:rPr>
        <w:t>e,</w:t>
      </w:r>
      <w:r w:rsidRPr="003629B6">
        <w:rPr>
          <w:rFonts w:ascii="Palatino Linotype" w:hAnsi="Palatino Linotype" w:cs="Palatino Linotype"/>
          <w:sz w:val="24"/>
          <w:szCs w:val="24"/>
        </w:rPr>
        <w:t xml:space="preserve"> az üzemfenntartás szükségessége, műveletei.</w:t>
      </w:r>
    </w:p>
    <w:p w:rsidR="00DB7AC1" w:rsidRPr="003629B6" w:rsidRDefault="00DB7AC1" w:rsidP="00E6525F">
      <w:pPr>
        <w:spacing w:after="0" w:line="240" w:lineRule="auto"/>
        <w:ind w:left="1134"/>
        <w:rPr>
          <w:rFonts w:ascii="Palatino Linotype" w:hAnsi="Palatino Linotype" w:cs="Palatino Linotype"/>
          <w:sz w:val="24"/>
          <w:szCs w:val="24"/>
        </w:rPr>
      </w:pPr>
      <w:r w:rsidRPr="003629B6">
        <w:rPr>
          <w:rFonts w:ascii="Palatino Linotype" w:hAnsi="Palatino Linotype" w:cs="Palatino Linotype"/>
          <w:sz w:val="24"/>
          <w:szCs w:val="24"/>
        </w:rPr>
        <w:t>A karbantartás jelentősége, a karbantartás új értelmezése.</w:t>
      </w:r>
    </w:p>
    <w:p w:rsidR="00DB7AC1" w:rsidRPr="003629B6" w:rsidRDefault="00DB7AC1" w:rsidP="00E6525F">
      <w:pPr>
        <w:spacing w:after="0" w:line="240" w:lineRule="auto"/>
        <w:ind w:left="1134"/>
        <w:rPr>
          <w:rFonts w:ascii="Palatino Linotype" w:hAnsi="Palatino Linotype" w:cs="Palatino Linotype"/>
          <w:sz w:val="24"/>
          <w:szCs w:val="24"/>
        </w:rPr>
      </w:pPr>
      <w:r w:rsidRPr="003629B6">
        <w:rPr>
          <w:rFonts w:ascii="Palatino Linotype" w:hAnsi="Palatino Linotype" w:cs="Palatino Linotype"/>
          <w:sz w:val="24"/>
          <w:szCs w:val="24"/>
        </w:rPr>
        <w:t>A karbantartási rendszer műszaki eszközei, a karbantartási műveletek definíciói.</w:t>
      </w:r>
    </w:p>
    <w:p w:rsidR="00DB7AC1" w:rsidRDefault="00DB7AC1" w:rsidP="00E6525F">
      <w:pPr>
        <w:spacing w:after="0" w:line="240" w:lineRule="auto"/>
        <w:ind w:left="1134"/>
        <w:rPr>
          <w:rFonts w:ascii="Palatino Linotype" w:hAnsi="Palatino Linotype" w:cs="Palatino Linotype"/>
          <w:sz w:val="24"/>
          <w:szCs w:val="24"/>
        </w:rPr>
      </w:pPr>
      <w:r w:rsidRPr="003629B6">
        <w:rPr>
          <w:rFonts w:ascii="Palatino Linotype" w:hAnsi="Palatino Linotype" w:cs="Palatino Linotype"/>
          <w:sz w:val="24"/>
          <w:szCs w:val="24"/>
        </w:rPr>
        <w:t>Karbantartási stratégiák.</w:t>
      </w:r>
    </w:p>
    <w:p w:rsidR="00DB7AC1" w:rsidRDefault="00DB7AC1" w:rsidP="00E6525F">
      <w:pPr>
        <w:spacing w:after="0" w:line="240" w:lineRule="auto"/>
        <w:ind w:left="1134"/>
        <w:rPr>
          <w:rFonts w:ascii="Palatino Linotype" w:hAnsi="Palatino Linotype" w:cs="Palatino Linotype"/>
          <w:sz w:val="24"/>
          <w:szCs w:val="24"/>
        </w:rPr>
      </w:pPr>
      <w:r w:rsidRPr="003629B6">
        <w:rPr>
          <w:rFonts w:ascii="Palatino Linotype" w:hAnsi="Palatino Linotype" w:cs="Palatino Linotype"/>
          <w:sz w:val="24"/>
          <w:szCs w:val="24"/>
        </w:rPr>
        <w:t>Az RCM megbízhatóság központú karbantartás és a TPM teljes körű hatékony karbantartás.</w:t>
      </w:r>
    </w:p>
    <w:p w:rsidR="00DB7AC1" w:rsidRPr="003629B6"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karbantartásnál alkalmazott részfeladatok (szerelés, alkatrészek gyártása, feleletvédelem).</w:t>
      </w:r>
    </w:p>
    <w:p w:rsidR="00DB7AC1"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A szerelés gépei, szerszámai.</w:t>
      </w:r>
    </w:p>
    <w:p w:rsidR="00DB7AC1" w:rsidRDefault="00DB7AC1" w:rsidP="00E6525F">
      <w:pPr>
        <w:spacing w:after="0" w:line="240" w:lineRule="auto"/>
        <w:ind w:left="1134"/>
        <w:rPr>
          <w:rFonts w:ascii="Palatino Linotype" w:hAnsi="Palatino Linotype" w:cs="Palatino Linotype"/>
          <w:color w:val="000000"/>
          <w:sz w:val="24"/>
          <w:szCs w:val="24"/>
        </w:rPr>
      </w:pPr>
      <w:r w:rsidRPr="00D82FD9">
        <w:rPr>
          <w:rFonts w:ascii="Palatino Linotype" w:hAnsi="Palatino Linotype" w:cs="Palatino Linotype"/>
          <w:color w:val="000000"/>
          <w:sz w:val="24"/>
          <w:szCs w:val="24"/>
        </w:rPr>
        <w:t>Szerelési tervek készítése</w:t>
      </w:r>
      <w:r>
        <w:rPr>
          <w:rFonts w:ascii="Palatino Linotype" w:hAnsi="Palatino Linotype" w:cs="Palatino Linotype"/>
          <w:color w:val="000000"/>
          <w:sz w:val="24"/>
          <w:szCs w:val="24"/>
        </w:rPr>
        <w:t xml:space="preserve">: </w:t>
      </w:r>
      <w:r w:rsidRPr="005078A1">
        <w:rPr>
          <w:rFonts w:ascii="Palatino Linotype" w:hAnsi="Palatino Linotype" w:cs="Palatino Linotype"/>
          <w:color w:val="000000"/>
          <w:sz w:val="24"/>
          <w:szCs w:val="24"/>
        </w:rPr>
        <w:t>szerelési sorrendterv</w:t>
      </w:r>
      <w:r>
        <w:rPr>
          <w:rFonts w:ascii="Palatino Linotype" w:hAnsi="Palatino Linotype" w:cs="Palatino Linotype"/>
          <w:color w:val="000000"/>
          <w:sz w:val="24"/>
          <w:szCs w:val="24"/>
        </w:rPr>
        <w:t xml:space="preserve">, </w:t>
      </w:r>
      <w:r w:rsidRPr="005078A1">
        <w:rPr>
          <w:rFonts w:ascii="Palatino Linotype" w:hAnsi="Palatino Linotype" w:cs="Palatino Linotype"/>
          <w:color w:val="000000"/>
          <w:sz w:val="24"/>
          <w:szCs w:val="24"/>
        </w:rPr>
        <w:t>szerelési műveletterv</w:t>
      </w:r>
      <w:r>
        <w:rPr>
          <w:rFonts w:ascii="Palatino Linotype" w:hAnsi="Palatino Linotype" w:cs="Palatino Linotype"/>
          <w:color w:val="000000"/>
          <w:sz w:val="24"/>
          <w:szCs w:val="24"/>
        </w:rPr>
        <w:t xml:space="preserve">, </w:t>
      </w:r>
      <w:r w:rsidRPr="005078A1">
        <w:rPr>
          <w:rFonts w:ascii="Palatino Linotype" w:hAnsi="Palatino Linotype" w:cs="Palatino Linotype"/>
          <w:color w:val="000000"/>
          <w:sz w:val="24"/>
          <w:szCs w:val="24"/>
        </w:rPr>
        <w:t>szerelési műveleti utasítás</w:t>
      </w:r>
      <w:r>
        <w:rPr>
          <w:rFonts w:ascii="Palatino Linotype" w:hAnsi="Palatino Linotype" w:cs="Palatino Linotype"/>
          <w:color w:val="000000"/>
          <w:sz w:val="24"/>
          <w:szCs w:val="24"/>
        </w:rPr>
        <w:t>.</w:t>
      </w:r>
    </w:p>
    <w:p w:rsidR="00DB7AC1" w:rsidRDefault="00DB7AC1" w:rsidP="00E6525F">
      <w:pPr>
        <w:spacing w:after="0" w:line="240" w:lineRule="auto"/>
        <w:ind w:left="1134"/>
        <w:rPr>
          <w:rFonts w:ascii="Palatino Linotype" w:hAnsi="Palatino Linotype" w:cs="Palatino Linotype"/>
          <w:color w:val="000000"/>
          <w:sz w:val="24"/>
          <w:szCs w:val="24"/>
        </w:rPr>
      </w:pPr>
      <w:r w:rsidRPr="00C1006F">
        <w:rPr>
          <w:rFonts w:ascii="Palatino Linotype" w:hAnsi="Palatino Linotype" w:cs="Palatino Linotype"/>
          <w:color w:val="000000"/>
          <w:sz w:val="24"/>
          <w:szCs w:val="24"/>
        </w:rPr>
        <w:t>Gépek, gépegységek, szerkezetek szerelése, javítása</w:t>
      </w:r>
      <w:r>
        <w:rPr>
          <w:rFonts w:ascii="Palatino Linotype" w:hAnsi="Palatino Linotype" w:cs="Palatino Linotype"/>
          <w:color w:val="000000"/>
          <w:sz w:val="24"/>
          <w:szCs w:val="24"/>
        </w:rPr>
        <w:t>.</w:t>
      </w:r>
    </w:p>
    <w:p w:rsidR="00DB7AC1"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Gépelemek szerelésének szempontjai műveletközi ellenőrzések.</w:t>
      </w:r>
    </w:p>
    <w:p w:rsidR="00DB7AC1"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A javításnál alkalmazott technológiák.</w:t>
      </w:r>
    </w:p>
    <w:p w:rsidR="00DB7AC1" w:rsidRDefault="00DB7AC1" w:rsidP="00E6525F">
      <w:pPr>
        <w:spacing w:after="0" w:line="240" w:lineRule="auto"/>
        <w:ind w:left="1134"/>
        <w:rPr>
          <w:rFonts w:ascii="Palatino Linotype" w:hAnsi="Palatino Linotype" w:cs="Palatino Linotype"/>
          <w:color w:val="000000"/>
          <w:sz w:val="24"/>
          <w:szCs w:val="24"/>
        </w:rPr>
      </w:pPr>
      <w:r w:rsidRPr="00D82FD9">
        <w:rPr>
          <w:rFonts w:ascii="Palatino Linotype" w:hAnsi="Palatino Linotype" w:cs="Palatino Linotype"/>
          <w:color w:val="000000"/>
          <w:sz w:val="24"/>
          <w:szCs w:val="24"/>
        </w:rPr>
        <w:t>Anyagmozgatás szereléskor</w:t>
      </w:r>
      <w:r>
        <w:rPr>
          <w:rFonts w:ascii="Palatino Linotype" w:hAnsi="Palatino Linotype" w:cs="Palatino Linotype"/>
          <w:color w:val="000000"/>
          <w:sz w:val="24"/>
          <w:szCs w:val="24"/>
        </w:rPr>
        <w:t>.</w:t>
      </w:r>
    </w:p>
    <w:p w:rsidR="00DB7AC1" w:rsidRPr="00D82FD9"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Biztonságtechnikai követelmények kialakítása szereléskor.</w:t>
      </w:r>
    </w:p>
    <w:p w:rsidR="00DB7AC1" w:rsidRDefault="00DB7AC1" w:rsidP="00E6525F">
      <w:pPr>
        <w:spacing w:after="0" w:line="240" w:lineRule="auto"/>
        <w:ind w:left="1134"/>
        <w:rPr>
          <w:rFonts w:ascii="Palatino Linotype" w:hAnsi="Palatino Linotype" w:cs="Palatino Linotype"/>
          <w:color w:val="000000"/>
          <w:sz w:val="24"/>
          <w:szCs w:val="24"/>
        </w:rPr>
      </w:pPr>
      <w:r w:rsidRPr="00D82FD9">
        <w:rPr>
          <w:rFonts w:ascii="Palatino Linotype" w:hAnsi="Palatino Linotype" w:cs="Palatino Linotype"/>
          <w:color w:val="000000"/>
          <w:sz w:val="24"/>
          <w:szCs w:val="24"/>
        </w:rPr>
        <w:t>A szerelőmunkák mi</w:t>
      </w:r>
      <w:r>
        <w:rPr>
          <w:rFonts w:ascii="Palatino Linotype" w:hAnsi="Palatino Linotype" w:cs="Palatino Linotype"/>
          <w:color w:val="000000"/>
          <w:sz w:val="24"/>
          <w:szCs w:val="24"/>
        </w:rPr>
        <w:t>nőségi ellenőrzése, értékelése.</w:t>
      </w:r>
    </w:p>
    <w:p w:rsidR="00DB7AC1" w:rsidRDefault="00DB7AC1" w:rsidP="00E6525F">
      <w:pPr>
        <w:spacing w:after="0" w:line="240" w:lineRule="auto"/>
        <w:ind w:left="1134"/>
        <w:rPr>
          <w:rFonts w:ascii="Palatino Linotype" w:hAnsi="Palatino Linotype" w:cs="Palatino Linotype"/>
          <w:color w:val="000000"/>
          <w:sz w:val="24"/>
          <w:szCs w:val="24"/>
        </w:rPr>
      </w:pPr>
      <w:r w:rsidRPr="003629B6">
        <w:rPr>
          <w:rFonts w:ascii="Palatino Linotype" w:hAnsi="Palatino Linotype" w:cs="Palatino Linotype"/>
          <w:color w:val="000000"/>
          <w:sz w:val="24"/>
          <w:szCs w:val="24"/>
        </w:rPr>
        <w:t>Forgácsoló szerszámgépek karbantartása.</w:t>
      </w:r>
    </w:p>
    <w:p w:rsidR="00DB7AC1" w:rsidRDefault="00DB7AC1" w:rsidP="00E6525F">
      <w:pPr>
        <w:spacing w:after="0" w:line="240" w:lineRule="auto"/>
        <w:ind w:left="1134"/>
        <w:rPr>
          <w:rFonts w:ascii="Palatino Linotype" w:hAnsi="Palatino Linotype" w:cs="Palatino Linotype"/>
          <w:color w:val="000000"/>
          <w:sz w:val="24"/>
          <w:szCs w:val="24"/>
        </w:rPr>
      </w:pPr>
      <w:r w:rsidRPr="003629B6">
        <w:rPr>
          <w:rFonts w:ascii="Palatino Linotype" w:hAnsi="Palatino Linotype" w:cs="Palatino Linotype"/>
          <w:color w:val="000000"/>
          <w:sz w:val="24"/>
          <w:szCs w:val="24"/>
        </w:rPr>
        <w:t>A szerszámgépek karbantartásánál alkalmazott szerszámok, készülékek, műszerek és anyagok.</w:t>
      </w:r>
    </w:p>
    <w:p w:rsidR="00DB7AC1"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Automatizált berendezések karbantartása a gépkönyv alapján.</w:t>
      </w:r>
    </w:p>
    <w:p w:rsidR="00DB7AC1"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Pneumatikus és hidraulikus rendszerek ellenőrzése, hibafeltárása, javítása.</w:t>
      </w:r>
    </w:p>
    <w:p w:rsidR="00DB7AC1" w:rsidRPr="003629B6" w:rsidRDefault="00DB7AC1" w:rsidP="00E6525F">
      <w:pPr>
        <w:spacing w:after="0" w:line="240" w:lineRule="auto"/>
        <w:ind w:left="1134"/>
        <w:rPr>
          <w:rFonts w:ascii="Palatino Linotype" w:hAnsi="Palatino Linotype" w:cs="Palatino Linotype"/>
          <w:color w:val="000000"/>
          <w:sz w:val="24"/>
          <w:szCs w:val="24"/>
        </w:rPr>
      </w:pPr>
      <w:r>
        <w:rPr>
          <w:rFonts w:ascii="Palatino Linotype" w:hAnsi="Palatino Linotype" w:cs="Palatino Linotype"/>
          <w:color w:val="000000"/>
          <w:sz w:val="24"/>
          <w:szCs w:val="24"/>
        </w:rPr>
        <w:t>Új technológiák bevezetésének folyamata.</w:t>
      </w:r>
    </w:p>
    <w:p w:rsidR="00DB7AC1" w:rsidRPr="00C00BEE" w:rsidRDefault="00DB7AC1" w:rsidP="00E6525F">
      <w:pPr>
        <w:spacing w:after="0" w:line="240" w:lineRule="auto"/>
        <w:ind w:left="1134"/>
        <w:rPr>
          <w:rFonts w:ascii="Palatino Linotype" w:hAnsi="Palatino Linotype" w:cs="Palatino Linotype"/>
          <w:color w:val="000000"/>
          <w:sz w:val="24"/>
          <w:szCs w:val="24"/>
        </w:rPr>
      </w:pPr>
    </w:p>
    <w:p w:rsidR="00DB7AC1" w:rsidRPr="00576E61" w:rsidRDefault="00DB7AC1" w:rsidP="00E6525F">
      <w:pPr>
        <w:pStyle w:val="Listaszerbekezds"/>
        <w:numPr>
          <w:ilvl w:val="2"/>
          <w:numId w:val="51"/>
        </w:numPr>
        <w:spacing w:after="0" w:line="240" w:lineRule="auto"/>
        <w:ind w:left="1134" w:hanging="12"/>
        <w:rPr>
          <w:rFonts w:ascii="Palatino Linotype" w:hAnsi="Palatino Linotype" w:cs="Palatino Linotype"/>
          <w:b/>
          <w:bCs/>
          <w:sz w:val="24"/>
          <w:szCs w:val="24"/>
        </w:rPr>
      </w:pPr>
      <w:r w:rsidRPr="00576E61">
        <w:rPr>
          <w:rFonts w:ascii="Palatino Linotype" w:hAnsi="Palatino Linotype" w:cs="Palatino Linotype"/>
          <w:b/>
          <w:bCs/>
          <w:sz w:val="24"/>
          <w:szCs w:val="24"/>
        </w:rPr>
        <w:t>Géptelepítés</w:t>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sidDel="002E71B8">
        <w:rPr>
          <w:rFonts w:ascii="Palatino Linotype" w:hAnsi="Palatino Linotype" w:cs="Palatino Linotype"/>
          <w:b/>
          <w:bCs/>
          <w:sz w:val="24"/>
          <w:szCs w:val="24"/>
        </w:rPr>
        <w:tab/>
      </w:r>
      <w:r w:rsidRPr="00576E61">
        <w:rPr>
          <w:rFonts w:ascii="Palatino Linotype" w:hAnsi="Palatino Linotype" w:cs="Palatino Linotype"/>
          <w:b/>
          <w:bCs/>
          <w:i/>
          <w:iCs/>
          <w:sz w:val="24"/>
          <w:szCs w:val="24"/>
        </w:rPr>
        <w:t>32 óra</w:t>
      </w:r>
    </w:p>
    <w:p w:rsidR="00DB7AC1" w:rsidRDefault="00DB7AC1" w:rsidP="00E6525F">
      <w:pPr>
        <w:spacing w:after="0" w:line="240" w:lineRule="auto"/>
        <w:ind w:left="1134"/>
        <w:rPr>
          <w:rFonts w:ascii="Palatino Linotype" w:hAnsi="Palatino Linotype" w:cs="Palatino Linotype"/>
          <w:sz w:val="24"/>
          <w:szCs w:val="24"/>
        </w:rPr>
      </w:pPr>
      <w:r w:rsidRPr="00F01304">
        <w:rPr>
          <w:rFonts w:ascii="Palatino Linotype" w:hAnsi="Palatino Linotype" w:cs="Palatino Linotype"/>
          <w:sz w:val="24"/>
          <w:szCs w:val="24"/>
        </w:rPr>
        <w:t>Szerszámgép átvételi előírásai</w:t>
      </w:r>
      <w:r>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gépkönyv, a kezelési utasítások használata a gépek, berendezések telepítésekor, átvételekor.</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karbantartást követő gépátvétel folyamata.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gépek, berendezések alapozásának, elhelyezésének gépkönyv szerinti kialakítása.</w:t>
      </w:r>
    </w:p>
    <w:p w:rsidR="00DB7AC1" w:rsidRDefault="00DB7AC1" w:rsidP="00E6525F">
      <w:pPr>
        <w:spacing w:after="0" w:line="240" w:lineRule="auto"/>
        <w:ind w:left="1134"/>
        <w:rPr>
          <w:rFonts w:ascii="Palatino Linotype" w:hAnsi="Palatino Linotype" w:cs="Palatino Linotype"/>
          <w:sz w:val="24"/>
          <w:szCs w:val="24"/>
        </w:rPr>
      </w:pPr>
      <w:r w:rsidRPr="00427E64">
        <w:rPr>
          <w:rFonts w:ascii="Palatino Linotype" w:hAnsi="Palatino Linotype" w:cs="Palatino Linotype"/>
          <w:sz w:val="24"/>
          <w:szCs w:val="24"/>
        </w:rPr>
        <w:t>A gépek, berendezések</w:t>
      </w:r>
      <w:r>
        <w:rPr>
          <w:rFonts w:ascii="Palatino Linotype" w:hAnsi="Palatino Linotype" w:cs="Palatino Linotype"/>
          <w:sz w:val="24"/>
          <w:szCs w:val="24"/>
        </w:rPr>
        <w:t xml:space="preserve"> szükségszerű rezgéscsillapításának megvalósítása.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működéshez szükséges </w:t>
      </w:r>
      <w:r w:rsidRPr="00F01304">
        <w:rPr>
          <w:rFonts w:ascii="Palatino Linotype" w:hAnsi="Palatino Linotype" w:cs="Palatino Linotype"/>
          <w:sz w:val="24"/>
          <w:szCs w:val="24"/>
        </w:rPr>
        <w:t>energiaellátás</w:t>
      </w:r>
      <w:r>
        <w:rPr>
          <w:rFonts w:ascii="Palatino Linotype" w:hAnsi="Palatino Linotype" w:cs="Palatino Linotype"/>
          <w:sz w:val="24"/>
          <w:szCs w:val="24"/>
        </w:rPr>
        <w:t xml:space="preserve"> kialakítása.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automatizált berendezések kezelése.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pneumatikus és hidraulikus rendszerek kialakítása, ellenőrzése.</w:t>
      </w:r>
    </w:p>
    <w:p w:rsidR="00DB7AC1" w:rsidRDefault="00DB7AC1" w:rsidP="00E6525F">
      <w:pPr>
        <w:spacing w:after="0" w:line="240" w:lineRule="auto"/>
        <w:ind w:left="1134"/>
        <w:rPr>
          <w:rFonts w:ascii="Palatino Linotype" w:hAnsi="Palatino Linotype" w:cs="Palatino Linotype"/>
          <w:sz w:val="24"/>
          <w:szCs w:val="24"/>
        </w:rPr>
      </w:pPr>
      <w:r w:rsidRPr="00F01304">
        <w:rPr>
          <w:rFonts w:ascii="Palatino Linotype" w:hAnsi="Palatino Linotype" w:cs="Palatino Linotype"/>
          <w:sz w:val="24"/>
          <w:szCs w:val="24"/>
        </w:rPr>
        <w:t>Sajátpontossági vizsgálatok</w:t>
      </w:r>
      <w:r>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F01304">
        <w:rPr>
          <w:rFonts w:ascii="Palatino Linotype" w:hAnsi="Palatino Linotype" w:cs="Palatino Linotype"/>
          <w:sz w:val="24"/>
          <w:szCs w:val="24"/>
        </w:rPr>
        <w:t>Esztergagép saját pontosságának vizsgálata</w:t>
      </w:r>
      <w:r>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F01304">
        <w:rPr>
          <w:rFonts w:ascii="Palatino Linotype" w:hAnsi="Palatino Linotype" w:cs="Palatino Linotype"/>
          <w:sz w:val="24"/>
          <w:szCs w:val="24"/>
        </w:rPr>
        <w:t>Oszlopos vagy állványos fúrógép saját pontosságának, merevségének vizsgálata</w:t>
      </w:r>
      <w:r>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F01304">
        <w:rPr>
          <w:rFonts w:ascii="Palatino Linotype" w:hAnsi="Palatino Linotype" w:cs="Palatino Linotype"/>
          <w:sz w:val="24"/>
          <w:szCs w:val="24"/>
        </w:rPr>
        <w:t>Vízszintes marógép saját pontosságának vizsgálata</w:t>
      </w:r>
      <w:r>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mérési dokumentáció elkészítése.</w:t>
      </w:r>
    </w:p>
    <w:p w:rsidR="00DB7AC1" w:rsidRDefault="00DB7AC1" w:rsidP="00E6525F">
      <w:pPr>
        <w:spacing w:after="0" w:line="240" w:lineRule="auto"/>
        <w:ind w:left="1134"/>
        <w:rPr>
          <w:rFonts w:ascii="Palatino Linotype" w:hAnsi="Palatino Linotype" w:cs="Palatino Linotype"/>
          <w:sz w:val="24"/>
          <w:szCs w:val="24"/>
        </w:rPr>
      </w:pPr>
      <w:r w:rsidRPr="00A87365">
        <w:rPr>
          <w:rFonts w:ascii="Palatino Linotype" w:hAnsi="Palatino Linotype" w:cs="Palatino Linotype"/>
          <w:sz w:val="24"/>
          <w:szCs w:val="24"/>
        </w:rPr>
        <w:t xml:space="preserve">Gépek, berendezések </w:t>
      </w:r>
      <w:r>
        <w:rPr>
          <w:rFonts w:ascii="Palatino Linotype" w:hAnsi="Palatino Linotype" w:cs="Palatino Linotype"/>
          <w:sz w:val="24"/>
          <w:szCs w:val="24"/>
        </w:rPr>
        <w:t>m</w:t>
      </w:r>
      <w:r w:rsidRPr="00F01304">
        <w:rPr>
          <w:rFonts w:ascii="Palatino Linotype" w:hAnsi="Palatino Linotype" w:cs="Palatino Linotype"/>
          <w:sz w:val="24"/>
          <w:szCs w:val="24"/>
        </w:rPr>
        <w:t>inőségképesség vizsgálat</w:t>
      </w:r>
      <w:r>
        <w:rPr>
          <w:rFonts w:ascii="Palatino Linotype" w:hAnsi="Palatino Linotype" w:cs="Palatino Linotype"/>
          <w:sz w:val="24"/>
          <w:szCs w:val="24"/>
        </w:rPr>
        <w:t xml:space="preserve">ai: </w:t>
      </w:r>
      <w:r w:rsidRPr="00F01304">
        <w:rPr>
          <w:rFonts w:ascii="Palatino Linotype" w:hAnsi="Palatino Linotype" w:cs="Palatino Linotype"/>
          <w:sz w:val="24"/>
          <w:szCs w:val="24"/>
        </w:rPr>
        <w:t>gép</w:t>
      </w:r>
      <w:r>
        <w:rPr>
          <w:rFonts w:ascii="Palatino Linotype" w:hAnsi="Palatino Linotype" w:cs="Palatino Linotype"/>
          <w:sz w:val="24"/>
          <w:szCs w:val="24"/>
        </w:rPr>
        <w:t>ek</w:t>
      </w:r>
      <w:r w:rsidRPr="00F01304">
        <w:rPr>
          <w:rFonts w:ascii="Palatino Linotype" w:hAnsi="Palatino Linotype" w:cs="Palatino Linotype"/>
          <w:sz w:val="24"/>
          <w:szCs w:val="24"/>
        </w:rPr>
        <w:t xml:space="preserve"> beá</w:t>
      </w:r>
      <w:r>
        <w:rPr>
          <w:rFonts w:ascii="Palatino Linotype" w:hAnsi="Palatino Linotype" w:cs="Palatino Linotype"/>
          <w:sz w:val="24"/>
          <w:szCs w:val="24"/>
        </w:rPr>
        <w:t>llítása, próbasorozat gyártása.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w:t>
      </w:r>
      <w:r w:rsidRPr="00F01304">
        <w:rPr>
          <w:rFonts w:ascii="Palatino Linotype" w:hAnsi="Palatino Linotype" w:cs="Palatino Linotype"/>
          <w:sz w:val="24"/>
          <w:szCs w:val="24"/>
        </w:rPr>
        <w:t>vizsgált jellemző</w:t>
      </w:r>
      <w:r>
        <w:rPr>
          <w:rFonts w:ascii="Palatino Linotype" w:hAnsi="Palatino Linotype" w:cs="Palatino Linotype"/>
          <w:sz w:val="24"/>
          <w:szCs w:val="24"/>
        </w:rPr>
        <w:t>k mérési eredményének rögzítése, dokumentálása.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számított </w:t>
      </w:r>
      <w:r w:rsidRPr="00F01304">
        <w:rPr>
          <w:rFonts w:ascii="Palatino Linotype" w:hAnsi="Palatino Linotype" w:cs="Palatino Linotype"/>
          <w:sz w:val="24"/>
          <w:szCs w:val="24"/>
        </w:rPr>
        <w:t>statisztikai jellemzők, a tűrésmező és a szórás össze</w:t>
      </w:r>
      <w:r>
        <w:rPr>
          <w:rFonts w:ascii="Palatino Linotype" w:hAnsi="Palatino Linotype" w:cs="Palatino Linotype"/>
          <w:sz w:val="24"/>
          <w:szCs w:val="24"/>
        </w:rPr>
        <w:t>hasonlítása a gépkönyv előírásaival.</w:t>
      </w:r>
    </w:p>
    <w:p w:rsidR="00DB7AC1" w:rsidRDefault="00DB7AC1" w:rsidP="00E6525F">
      <w:pPr>
        <w:spacing w:after="0" w:line="240" w:lineRule="auto"/>
        <w:ind w:left="1134"/>
        <w:rPr>
          <w:rFonts w:ascii="Palatino Linotype" w:hAnsi="Palatino Linotype" w:cs="Palatino Linotype"/>
          <w:sz w:val="24"/>
          <w:szCs w:val="24"/>
        </w:rPr>
      </w:pPr>
      <w:r w:rsidRPr="00A87365">
        <w:rPr>
          <w:rFonts w:ascii="Palatino Linotype" w:hAnsi="Palatino Linotype" w:cs="Palatino Linotype"/>
          <w:sz w:val="24"/>
          <w:szCs w:val="24"/>
        </w:rPr>
        <w:t>Az új gépek, berendezések, technológiák telepítése.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szükséges munkavédelmi feladatok alkalmazása.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m</w:t>
      </w:r>
      <w:r w:rsidRPr="005F7C04">
        <w:rPr>
          <w:rFonts w:ascii="Palatino Linotype" w:hAnsi="Palatino Linotype" w:cs="Palatino Linotype"/>
          <w:sz w:val="24"/>
          <w:szCs w:val="24"/>
        </w:rPr>
        <w:t xml:space="preserve">unkabiztonsági eszközök, felszerelések </w:t>
      </w:r>
      <w:r>
        <w:rPr>
          <w:rFonts w:ascii="Palatino Linotype" w:hAnsi="Palatino Linotype" w:cs="Palatino Linotype"/>
          <w:sz w:val="24"/>
          <w:szCs w:val="24"/>
        </w:rPr>
        <w:t xml:space="preserve">előírásszerű </w:t>
      </w:r>
      <w:r w:rsidRPr="005F7C04">
        <w:rPr>
          <w:rFonts w:ascii="Palatino Linotype" w:hAnsi="Palatino Linotype" w:cs="Palatino Linotype"/>
          <w:sz w:val="24"/>
          <w:szCs w:val="24"/>
        </w:rPr>
        <w:t>használata</w:t>
      </w:r>
      <w:r>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p>
    <w:p w:rsidR="00DB7AC1" w:rsidRPr="00576E61" w:rsidRDefault="00DB7AC1" w:rsidP="00E6525F">
      <w:pPr>
        <w:pStyle w:val="Listaszerbekezds"/>
        <w:numPr>
          <w:ilvl w:val="2"/>
          <w:numId w:val="51"/>
        </w:numPr>
        <w:spacing w:after="0" w:line="240" w:lineRule="auto"/>
        <w:ind w:left="1134" w:firstLine="0"/>
        <w:rPr>
          <w:rFonts w:ascii="Palatino Linotype" w:hAnsi="Palatino Linotype" w:cs="Palatino Linotype"/>
          <w:b/>
          <w:bCs/>
          <w:sz w:val="24"/>
          <w:szCs w:val="24"/>
        </w:rPr>
      </w:pPr>
      <w:r w:rsidRPr="00576E61">
        <w:rPr>
          <w:rFonts w:ascii="Palatino Linotype" w:hAnsi="Palatino Linotype" w:cs="Palatino Linotype"/>
          <w:b/>
          <w:bCs/>
          <w:sz w:val="24"/>
          <w:szCs w:val="24"/>
        </w:rPr>
        <w:t>Irányítástechnika</w:t>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Pr>
          <w:rFonts w:ascii="Palatino Linotype" w:hAnsi="Palatino Linotype" w:cs="Palatino Linotype"/>
          <w:b/>
          <w:bCs/>
          <w:sz w:val="24"/>
          <w:szCs w:val="24"/>
        </w:rPr>
        <w:tab/>
      </w:r>
      <w:r w:rsidRPr="00576E61" w:rsidDel="002E71B8">
        <w:rPr>
          <w:rFonts w:ascii="Palatino Linotype" w:hAnsi="Palatino Linotype" w:cs="Palatino Linotype"/>
          <w:b/>
          <w:bCs/>
          <w:sz w:val="24"/>
          <w:szCs w:val="24"/>
        </w:rPr>
        <w:tab/>
      </w:r>
      <w:r w:rsidRPr="00576E61">
        <w:rPr>
          <w:rFonts w:ascii="Palatino Linotype" w:hAnsi="Palatino Linotype" w:cs="Palatino Linotype"/>
          <w:b/>
          <w:bCs/>
          <w:i/>
          <w:iCs/>
          <w:sz w:val="24"/>
          <w:szCs w:val="24"/>
        </w:rPr>
        <w:t>32 óra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irányítástechnika alapjai.</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Az irányítási rendszer.</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Az irányítás célja, jelképes ábrázolása.</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Az irányítási folyamat jellemzése</w:t>
      </w:r>
      <w:r>
        <w:rPr>
          <w:rFonts w:ascii="Palatino Linotype" w:hAnsi="Palatino Linotype" w:cs="Palatino Linotype"/>
          <w:sz w:val="24"/>
          <w:szCs w:val="24"/>
        </w:rPr>
        <w:t xml:space="preserve"> a gépészeti szakterületen</w:t>
      </w:r>
      <w:r w:rsidRPr="00487BD4">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Vezérléstechnika</w:t>
      </w:r>
      <w:r>
        <w:rPr>
          <w:rFonts w:ascii="Palatino Linotype" w:hAnsi="Palatino Linotype" w:cs="Palatino Linotype"/>
          <w:sz w:val="24"/>
          <w:szCs w:val="24"/>
        </w:rPr>
        <w:t xml:space="preserve"> alapja, részei, jellemzői.</w:t>
      </w:r>
    </w:p>
    <w:p w:rsidR="00DB7AC1" w:rsidRPr="00487BD4"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vezérlések fajtái. </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Mechanikus, pneum</w:t>
      </w:r>
      <w:r>
        <w:rPr>
          <w:rFonts w:ascii="Palatino Linotype" w:hAnsi="Palatino Linotype" w:cs="Palatino Linotype"/>
          <w:sz w:val="24"/>
          <w:szCs w:val="24"/>
        </w:rPr>
        <w:t>a</w:t>
      </w:r>
      <w:r w:rsidRPr="00487BD4">
        <w:rPr>
          <w:rFonts w:ascii="Palatino Linotype" w:hAnsi="Palatino Linotype" w:cs="Palatino Linotype"/>
          <w:sz w:val="24"/>
          <w:szCs w:val="24"/>
        </w:rPr>
        <w:t>tikus, hidraulikus és villamos vezérlések</w:t>
      </w:r>
      <w:r>
        <w:rPr>
          <w:rFonts w:ascii="Palatino Linotype" w:hAnsi="Palatino Linotype" w:cs="Palatino Linotype"/>
          <w:sz w:val="24"/>
          <w:szCs w:val="24"/>
        </w:rPr>
        <w:t xml:space="preserve"> alapjai</w:t>
      </w:r>
      <w:r w:rsidRPr="00487BD4">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Pneumatikus alapvezérlések kialakítása, jellemzői.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alkalmazott pneumatikus elemek jellemzése.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Elektropneumatikus vezérlések.</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hidraulikus vezérlési rendszer felépítése, jellemzői.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hidraulikus rendszer elemei.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Hidraulikus vezérlések.</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villamos vezérlések kialakítása, jellemzői.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Villamos gépek vezérlési feladatai.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programvezérlés elve.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Szabadon programozható vezérlők jellemzése, alkalmazása.</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Szabályozástechnika.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szabályozási kör és részei.</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Szabályozások, vezérlések típusai.</w:t>
      </w:r>
    </w:p>
    <w:p w:rsidR="00DB7AC1" w:rsidRPr="00487BD4"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szabályozások felosztása.</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Szabályozók kiválasztása, alkalmazása.</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Vezérlési, szabályozási feladatok megoldása programozható berendezésekkel.</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Robottechnika</w:t>
      </w:r>
      <w:r>
        <w:rPr>
          <w:rFonts w:ascii="Palatino Linotype" w:hAnsi="Palatino Linotype" w:cs="Palatino Linotype"/>
          <w:sz w:val="24"/>
          <w:szCs w:val="24"/>
        </w:rPr>
        <w:t xml:space="preserve"> alapjai, alkalmazása a gépészet szakterületen.</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robotok felépítése, jellemzőinek meghatározása.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ipari robotok szerkezeti elemei.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ipari robotok irányítástechnikája (irányítási módok, vezérlő rendszerek).</w:t>
      </w:r>
    </w:p>
    <w:p w:rsidR="00DB7AC1" w:rsidRPr="000E120B" w:rsidRDefault="00DB7AC1" w:rsidP="00E6525F">
      <w:pPr>
        <w:spacing w:after="0" w:line="240" w:lineRule="auto"/>
        <w:ind w:left="1134"/>
        <w:rPr>
          <w:rFonts w:ascii="Palatino Linotype" w:hAnsi="Palatino Linotype" w:cs="Palatino Linotype"/>
          <w:sz w:val="24"/>
          <w:szCs w:val="24"/>
        </w:rPr>
      </w:pPr>
    </w:p>
    <w:p w:rsidR="00DB7AC1" w:rsidRDefault="00DB7AC1" w:rsidP="00E6525F">
      <w:pPr>
        <w:numPr>
          <w:ilvl w:val="2"/>
          <w:numId w:val="51"/>
        </w:numPr>
        <w:spacing w:after="0" w:line="240" w:lineRule="auto"/>
        <w:ind w:left="1134" w:firstLine="0"/>
        <w:rPr>
          <w:rFonts w:ascii="Palatino Linotype" w:hAnsi="Palatino Linotype" w:cs="Palatino Linotype"/>
          <w:b/>
          <w:bCs/>
          <w:sz w:val="24"/>
          <w:szCs w:val="24"/>
        </w:rPr>
      </w:pPr>
      <w:r w:rsidRPr="00487BD4">
        <w:rPr>
          <w:rFonts w:ascii="Palatino Linotype" w:hAnsi="Palatino Linotype" w:cs="Palatino Linotype"/>
          <w:b/>
          <w:bCs/>
          <w:sz w:val="24"/>
          <w:szCs w:val="24"/>
        </w:rPr>
        <w:t>Villamos gépek</w:t>
      </w:r>
      <w:r w:rsidRPr="00487BD4">
        <w:rPr>
          <w:rFonts w:ascii="Palatino Linotype" w:hAnsi="Palatino Linotype" w:cs="Palatino Linotype"/>
          <w:b/>
          <w:bCs/>
          <w:sz w:val="24"/>
          <w:szCs w:val="24"/>
        </w:rPr>
        <w:tab/>
      </w:r>
      <w:r w:rsidRPr="00487BD4">
        <w:rPr>
          <w:rFonts w:ascii="Palatino Linotype" w:hAnsi="Palatino Linotype" w:cs="Palatino Linotype"/>
          <w:b/>
          <w:bCs/>
          <w:sz w:val="24"/>
          <w:szCs w:val="24"/>
        </w:rPr>
        <w:tab/>
      </w:r>
      <w:r w:rsidRPr="00487BD4">
        <w:rPr>
          <w:rFonts w:ascii="Palatino Linotype" w:hAnsi="Palatino Linotype" w:cs="Palatino Linotype"/>
          <w:b/>
          <w:bCs/>
          <w:sz w:val="24"/>
          <w:szCs w:val="24"/>
        </w:rPr>
        <w:tab/>
      </w:r>
      <w:r w:rsidRPr="00487BD4">
        <w:rPr>
          <w:rFonts w:ascii="Palatino Linotype" w:hAnsi="Palatino Linotype" w:cs="Palatino Linotype"/>
          <w:b/>
          <w:bCs/>
          <w:sz w:val="24"/>
          <w:szCs w:val="24"/>
        </w:rPr>
        <w:tab/>
      </w:r>
      <w:r w:rsidRPr="00487BD4">
        <w:rPr>
          <w:rFonts w:ascii="Palatino Linotype" w:hAnsi="Palatino Linotype" w:cs="Palatino Linotype"/>
          <w:b/>
          <w:bCs/>
          <w:sz w:val="24"/>
          <w:szCs w:val="24"/>
        </w:rPr>
        <w:tab/>
      </w:r>
      <w:r w:rsidRPr="00487BD4" w:rsidDel="002E71B8">
        <w:rPr>
          <w:rFonts w:ascii="Palatino Linotype" w:hAnsi="Palatino Linotype" w:cs="Palatino Linotype"/>
          <w:b/>
          <w:bCs/>
          <w:sz w:val="24"/>
          <w:szCs w:val="24"/>
        </w:rPr>
        <w:tab/>
      </w:r>
      <w:r w:rsidRPr="00487BD4">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487BD4">
        <w:rPr>
          <w:rFonts w:ascii="Palatino Linotype" w:hAnsi="Palatino Linotype" w:cs="Palatino Linotype"/>
          <w:b/>
          <w:bCs/>
          <w:i/>
          <w:iCs/>
          <w:sz w:val="24"/>
          <w:szCs w:val="24"/>
        </w:rPr>
        <w:t>óra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transzformátorok működési elve.</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Transzformátorok szerkezeti felépítés</w:t>
      </w:r>
      <w:r>
        <w:rPr>
          <w:rFonts w:ascii="Palatino Linotype" w:hAnsi="Palatino Linotype" w:cs="Palatino Linotype"/>
          <w:sz w:val="24"/>
          <w:szCs w:val="24"/>
        </w:rPr>
        <w:t>e</w:t>
      </w:r>
      <w:r w:rsidRPr="00487BD4">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Üresjárás, terhelés, rövidzárás jellemzése.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Háromfázisú kapcsolások.</w:t>
      </w:r>
    </w:p>
    <w:p w:rsidR="00DB7AC1" w:rsidRPr="00487BD4"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Különleges transzformátorok: takarékkapcsolású transzformátor.</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Szinkrongépek szerkezeti felépítése, működés</w:t>
      </w:r>
      <w:r>
        <w:rPr>
          <w:rFonts w:ascii="Palatino Linotype" w:hAnsi="Palatino Linotype" w:cs="Palatino Linotype"/>
          <w:sz w:val="24"/>
          <w:szCs w:val="24"/>
        </w:rPr>
        <w:t>i elve</w:t>
      </w:r>
      <w:r w:rsidRPr="00487BD4">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Szinkronmotorok alkalmazása.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szinkron kompenzátor.</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aszinkron gépek szerkezeti felépítése, működési elve.</w:t>
      </w:r>
    </w:p>
    <w:p w:rsidR="00DB7AC1" w:rsidRPr="00487BD4"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Energiaátalakulás folyamata az aszinkron motorban.</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szlip értelmezése, meghatározása.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kördiagram és a nyomatéki görbe értelmezése.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Aszinkron motorok (csúszógyűrűs és rövidre zárt forgórészű) indítása.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Aszinkron motorok forgásirány váltása.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Aszinkron motorok alkalmazása.</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Egyenáramú motorok működési elve, tulajdonságai.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Soros, párhuzamos és vegyes gerjesztésű motorok felépítése, jellemzése (jelleggörbék).</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Egyenáramú motorok üzemi tulajdonságai.</w:t>
      </w:r>
    </w:p>
    <w:p w:rsidR="00DB7AC1" w:rsidRPr="00487BD4"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A motorok, generátorok kiválasztásának szempontjai.</w:t>
      </w:r>
    </w:p>
    <w:p w:rsidR="00DB7AC1" w:rsidRDefault="00DB7AC1" w:rsidP="00E6525F">
      <w:pPr>
        <w:spacing w:after="0" w:line="240" w:lineRule="auto"/>
        <w:ind w:left="1134"/>
        <w:rPr>
          <w:rFonts w:ascii="Palatino Linotype" w:hAnsi="Palatino Linotype" w:cs="Palatino Linotype"/>
          <w:sz w:val="24"/>
          <w:szCs w:val="24"/>
        </w:rPr>
      </w:pPr>
      <w:r w:rsidRPr="00487BD4">
        <w:rPr>
          <w:rFonts w:ascii="Palatino Linotype" w:hAnsi="Palatino Linotype" w:cs="Palatino Linotype"/>
          <w:sz w:val="24"/>
          <w:szCs w:val="24"/>
        </w:rPr>
        <w:t>A gépiparban alkalmazott villamos gépek.</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gépiparban alkalmazott villamos hálózatok.</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villamos hálózatok csoportosítása, jellemzői.</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háromfázisú szigetelt hálózat jellemzése.</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Tartalék-energia ellátása.</w:t>
      </w:r>
    </w:p>
    <w:p w:rsidR="00DB7AC1" w:rsidRDefault="00DB7AC1" w:rsidP="00E6525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Világítástechnikai alkalmazások jellemzői.</w:t>
      </w:r>
    </w:p>
    <w:p w:rsidR="00063FA1" w:rsidRDefault="00063FA1" w:rsidP="00E6525F">
      <w:pPr>
        <w:spacing w:after="0" w:line="240" w:lineRule="auto"/>
        <w:ind w:left="1134"/>
        <w:rPr>
          <w:rFonts w:ascii="Palatino Linotype" w:hAnsi="Palatino Linotype" w:cs="Palatino Linotype"/>
          <w:sz w:val="24"/>
          <w:szCs w:val="24"/>
        </w:rPr>
      </w:pPr>
    </w:p>
    <w:p w:rsidR="00063FA1" w:rsidRPr="00487BD4" w:rsidRDefault="00063FA1" w:rsidP="00E6525F">
      <w:pPr>
        <w:spacing w:after="0" w:line="240" w:lineRule="auto"/>
        <w:ind w:left="1134"/>
        <w:rPr>
          <w:rFonts w:ascii="Palatino Linotype" w:hAnsi="Palatino Linotype" w:cs="Palatino Linotype"/>
          <w:sz w:val="24"/>
          <w:szCs w:val="24"/>
        </w:rPr>
      </w:pPr>
    </w:p>
    <w:p w:rsidR="00DB7AC1" w:rsidRPr="000E120B" w:rsidRDefault="00DB7AC1" w:rsidP="00E6525F">
      <w:pPr>
        <w:spacing w:after="0" w:line="240" w:lineRule="auto"/>
        <w:rPr>
          <w:rFonts w:ascii="Palatino Linotype" w:hAnsi="Palatino Linotype" w:cs="Palatino Linotype"/>
          <w:b/>
          <w:bCs/>
          <w:sz w:val="24"/>
          <w:szCs w:val="24"/>
        </w:rPr>
      </w:pPr>
    </w:p>
    <w:p w:rsidR="00DB7AC1" w:rsidRDefault="00DB7AC1" w:rsidP="00E6525F">
      <w:pPr>
        <w:widowControl w:val="0"/>
        <w:numPr>
          <w:ilvl w:val="1"/>
          <w:numId w:val="51"/>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DB7AC1" w:rsidRPr="000E120B" w:rsidRDefault="00DB7AC1" w:rsidP="00E6525F">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
          <w:bCs/>
          <w:sz w:val="24"/>
          <w:szCs w:val="24"/>
        </w:rPr>
        <w:t>-</w:t>
      </w:r>
    </w:p>
    <w:p w:rsidR="00DB7AC1" w:rsidRPr="000E120B" w:rsidRDefault="00DB7AC1" w:rsidP="00E6525F">
      <w:pPr>
        <w:spacing w:after="0" w:line="240" w:lineRule="auto"/>
        <w:ind w:left="792"/>
        <w:jc w:val="both"/>
        <w:rPr>
          <w:rFonts w:ascii="Palatino Linotype" w:hAnsi="Palatino Linotype" w:cs="Palatino Linotype"/>
          <w:b/>
          <w:bCs/>
          <w:sz w:val="24"/>
          <w:szCs w:val="24"/>
        </w:rPr>
      </w:pPr>
    </w:p>
    <w:p w:rsidR="00DB7AC1" w:rsidRDefault="00DB7AC1" w:rsidP="00E6525F">
      <w:pPr>
        <w:widowControl w:val="0"/>
        <w:numPr>
          <w:ilvl w:val="1"/>
          <w:numId w:val="5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DB7AC1" w:rsidRDefault="00DB7AC1" w:rsidP="00E6525F">
      <w:pPr>
        <w:widowControl w:val="0"/>
        <w:suppressAutoHyphens/>
        <w:spacing w:after="0" w:line="240" w:lineRule="auto"/>
        <w:rPr>
          <w:rFonts w:ascii="Palatino Linotype" w:hAnsi="Palatino Linotype" w:cs="Palatino Linotype"/>
          <w:b/>
          <w:bCs/>
          <w:sz w:val="24"/>
          <w:szCs w:val="24"/>
        </w:rPr>
      </w:pPr>
    </w:p>
    <w:p w:rsidR="00DB7AC1" w:rsidRPr="00052C8D" w:rsidRDefault="000A61DF" w:rsidP="00E6525F">
      <w:pPr>
        <w:widowControl w:val="0"/>
        <w:suppressAutoHyphens/>
        <w:spacing w:after="0" w:line="240" w:lineRule="auto"/>
        <w:ind w:left="826"/>
        <w:rPr>
          <w:rFonts w:ascii="Palatino Linotype" w:hAnsi="Palatino Linotype" w:cs="Palatino Linotype"/>
          <w:b/>
          <w:bCs/>
          <w:i/>
          <w:iCs/>
          <w:sz w:val="24"/>
          <w:szCs w:val="24"/>
        </w:rPr>
      </w:pPr>
      <w:r w:rsidRPr="000A61DF">
        <w:rPr>
          <w:rFonts w:ascii="Palatino Linotype" w:hAnsi="Palatino Linotype" w:cs="Palatino Linotype"/>
          <w:b/>
          <w:bCs/>
          <w:iCs/>
          <w:sz w:val="24"/>
          <w:szCs w:val="24"/>
        </w:rPr>
        <w:t>14.5.1.</w:t>
      </w:r>
      <w:r>
        <w:rPr>
          <w:rFonts w:ascii="Palatino Linotype" w:hAnsi="Palatino Linotype" w:cs="Palatino Linotype"/>
          <w:b/>
          <w:bCs/>
          <w:i/>
          <w:iCs/>
          <w:sz w:val="24"/>
          <w:szCs w:val="24"/>
        </w:rPr>
        <w:t xml:space="preserve"> </w:t>
      </w:r>
      <w:r w:rsidR="00DB7AC1" w:rsidRPr="00052C8D">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290901">
        <w:trPr>
          <w:jc w:val="center"/>
        </w:trPr>
        <w:tc>
          <w:tcPr>
            <w:tcW w:w="994"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Sorszám</w:t>
            </w:r>
          </w:p>
        </w:tc>
        <w:tc>
          <w:tcPr>
            <w:tcW w:w="2800"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 xml:space="preserve">Alkalmazott oktatási </w:t>
            </w:r>
          </w:p>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módszer neve</w:t>
            </w:r>
          </w:p>
        </w:tc>
        <w:tc>
          <w:tcPr>
            <w:tcW w:w="2835" w:type="dxa"/>
            <w:gridSpan w:val="3"/>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 tanulói tevékenység szervezeti kerete</w:t>
            </w:r>
          </w:p>
        </w:tc>
        <w:tc>
          <w:tcPr>
            <w:tcW w:w="2659"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Alkalmazandó eszközök és felszerelések (SZVK 6. pont lebontása, pontosítása)</w:t>
            </w:r>
          </w:p>
        </w:tc>
      </w:tr>
      <w:tr w:rsidR="00DB7AC1" w:rsidRPr="00290901">
        <w:trPr>
          <w:jc w:val="center"/>
        </w:trPr>
        <w:tc>
          <w:tcPr>
            <w:tcW w:w="994"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c>
          <w:tcPr>
            <w:tcW w:w="2800" w:type="dxa"/>
            <w:vMerge/>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egyéni</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osztály</w:t>
            </w:r>
          </w:p>
        </w:tc>
        <w:tc>
          <w:tcPr>
            <w:tcW w:w="2659"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magyarázat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1.2.</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elbeszélés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1.3.</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kiselőadás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1.4.</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megbeszélés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1.5.</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vita</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1.6.</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szemléltetés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1.7.</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projekt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1.8.</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kooperatív tanulás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1.9.</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szimuláció</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1.10.</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szerepjáték</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házi feladat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bl>
    <w:p w:rsidR="00DB7AC1" w:rsidRDefault="00DB7AC1" w:rsidP="00E6525F">
      <w:pPr>
        <w:widowControl w:val="0"/>
        <w:suppressAutoHyphens/>
        <w:spacing w:after="0" w:line="240" w:lineRule="auto"/>
        <w:ind w:left="826"/>
        <w:rPr>
          <w:rFonts w:ascii="Palatino Linotype" w:hAnsi="Palatino Linotype" w:cs="Palatino Linotype"/>
          <w:b/>
          <w:bCs/>
          <w:i/>
          <w:iCs/>
          <w:sz w:val="24"/>
          <w:szCs w:val="24"/>
        </w:rPr>
      </w:pPr>
    </w:p>
    <w:p w:rsidR="00DB7AC1" w:rsidRPr="00052C8D" w:rsidRDefault="000A61DF" w:rsidP="00E6525F">
      <w:pPr>
        <w:widowControl w:val="0"/>
        <w:suppressAutoHyphens/>
        <w:spacing w:after="0" w:line="240" w:lineRule="auto"/>
        <w:ind w:left="826"/>
        <w:rPr>
          <w:rFonts w:ascii="Palatino Linotype" w:hAnsi="Palatino Linotype" w:cs="Palatino Linotype"/>
          <w:b/>
          <w:bCs/>
          <w:i/>
          <w:iCs/>
          <w:sz w:val="24"/>
          <w:szCs w:val="24"/>
        </w:rPr>
      </w:pPr>
      <w:r w:rsidRPr="000A61DF">
        <w:rPr>
          <w:rFonts w:ascii="Palatino Linotype" w:hAnsi="Palatino Linotype" w:cs="Palatino Linotype"/>
          <w:b/>
          <w:bCs/>
          <w:iCs/>
          <w:sz w:val="24"/>
          <w:szCs w:val="24"/>
        </w:rPr>
        <w:t>14.5.2.</w:t>
      </w:r>
      <w:r>
        <w:rPr>
          <w:rFonts w:ascii="Palatino Linotype" w:hAnsi="Palatino Linotype" w:cs="Palatino Linotype"/>
          <w:b/>
          <w:bCs/>
          <w:i/>
          <w:iCs/>
          <w:sz w:val="24"/>
          <w:szCs w:val="24"/>
        </w:rPr>
        <w:t xml:space="preserve"> </w:t>
      </w:r>
      <w:r w:rsidR="00DB7AC1" w:rsidRPr="00052C8D">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3629B6">
        <w:trPr>
          <w:cantSplit/>
          <w:trHeight w:val="921"/>
          <w:jc w:val="center"/>
        </w:trPr>
        <w:tc>
          <w:tcPr>
            <w:tcW w:w="828" w:type="dxa"/>
            <w:vMerge w:val="restart"/>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Sor-szám</w:t>
            </w:r>
          </w:p>
        </w:tc>
        <w:tc>
          <w:tcPr>
            <w:tcW w:w="3621" w:type="dxa"/>
            <w:vMerge w:val="restart"/>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Tanulói tevékenységforma</w:t>
            </w:r>
          </w:p>
        </w:tc>
        <w:tc>
          <w:tcPr>
            <w:tcW w:w="2370" w:type="dxa"/>
            <w:gridSpan w:val="3"/>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Tanulói tevékenység szervezési kerete</w:t>
            </w:r>
          </w:p>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(differenciálási módok)</w:t>
            </w:r>
          </w:p>
        </w:tc>
        <w:tc>
          <w:tcPr>
            <w:tcW w:w="2190" w:type="dxa"/>
            <w:vMerge w:val="restart"/>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Alkalmazandó eszközök és felszerelések (SZVK 6. pont lebontása, pontosítása)</w:t>
            </w:r>
          </w:p>
        </w:tc>
      </w:tr>
      <w:tr w:rsidR="00DB7AC1" w:rsidRPr="003629B6">
        <w:trPr>
          <w:cantSplit/>
          <w:trHeight w:val="1076"/>
          <w:jc w:val="center"/>
        </w:trPr>
        <w:tc>
          <w:tcPr>
            <w:tcW w:w="828" w:type="dxa"/>
            <w:vMerge/>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p>
        </w:tc>
        <w:tc>
          <w:tcPr>
            <w:tcW w:w="3621" w:type="dxa"/>
            <w:vMerge/>
            <w:vAlign w:val="center"/>
          </w:tcPr>
          <w:p w:rsidR="00DB7AC1" w:rsidRPr="003629B6" w:rsidRDefault="00DB7AC1" w:rsidP="00E6525F">
            <w:pPr>
              <w:spacing w:after="0" w:line="240" w:lineRule="auto"/>
              <w:rPr>
                <w:rFonts w:ascii="Palatino Linotype" w:hAnsi="Palatino Linotype" w:cs="Palatino Linotype"/>
                <w:b/>
                <w:bCs/>
                <w:sz w:val="20"/>
                <w:szCs w:val="20"/>
              </w:rPr>
            </w:pPr>
          </w:p>
        </w:tc>
        <w:tc>
          <w:tcPr>
            <w:tcW w:w="809" w:type="dxa"/>
            <w:textDirection w:val="btLr"/>
            <w:vAlign w:val="center"/>
          </w:tcPr>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Egyéni</w:t>
            </w:r>
          </w:p>
        </w:tc>
        <w:tc>
          <w:tcPr>
            <w:tcW w:w="798" w:type="dxa"/>
            <w:textDirection w:val="btLr"/>
            <w:vAlign w:val="center"/>
          </w:tcPr>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Csoport-</w:t>
            </w:r>
          </w:p>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bontás</w:t>
            </w:r>
          </w:p>
        </w:tc>
        <w:tc>
          <w:tcPr>
            <w:tcW w:w="763" w:type="dxa"/>
            <w:textDirection w:val="btLr"/>
            <w:vAlign w:val="center"/>
          </w:tcPr>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Osztály-</w:t>
            </w:r>
          </w:p>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keret</w:t>
            </w:r>
          </w:p>
        </w:tc>
        <w:tc>
          <w:tcPr>
            <w:tcW w:w="2190" w:type="dxa"/>
            <w:vMerge/>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1.</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Olvasott szöveg önálló feldolgozása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Olvasott szöveg feladattal vezetett feldolgozása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1.3.</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Olvasott szöveg feldolgozása jegyzeteléssel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1.4.</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Hallott szöveg feldolgozása jegyzeteléssel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1.5.</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Hallott szöveg feladattal vezetett feldolgozása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1.6.</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Információk önálló rendszerezése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1.7.</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Információk feladattal vezetett rendszerezése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2.</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Írásos elemzések készítése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Leírás készítése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w:t>
            </w:r>
            <w:r>
              <w:rPr>
                <w:rFonts w:ascii="Palatino Linotype" w:hAnsi="Palatino Linotype" w:cs="Palatino Linotype"/>
                <w:sz w:val="20"/>
                <w:szCs w:val="20"/>
              </w:rPr>
              <w:t>3</w:t>
            </w:r>
            <w:r w:rsidRPr="003629B6">
              <w:rPr>
                <w:rFonts w:ascii="Palatino Linotype" w:hAnsi="Palatino Linotype" w:cs="Palatino Linotype"/>
                <w:sz w:val="20"/>
                <w:szCs w:val="20"/>
              </w:rPr>
              <w:t>.</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Tesztfeladat megoldása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w:t>
            </w:r>
            <w:r>
              <w:rPr>
                <w:rFonts w:ascii="Palatino Linotype" w:hAnsi="Palatino Linotype" w:cs="Palatino Linotype"/>
                <w:sz w:val="20"/>
                <w:szCs w:val="20"/>
              </w:rPr>
              <w:t>4</w:t>
            </w:r>
            <w:r w:rsidRPr="003629B6">
              <w:rPr>
                <w:rFonts w:ascii="Palatino Linotype" w:hAnsi="Palatino Linotype" w:cs="Palatino Linotype"/>
                <w:sz w:val="20"/>
                <w:szCs w:val="20"/>
              </w:rPr>
              <w:t>.</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Szöveges előadás egyéni felkészüléssel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w:t>
            </w:r>
            <w:r>
              <w:rPr>
                <w:rFonts w:ascii="Palatino Linotype" w:hAnsi="Palatino Linotype" w:cs="Palatino Linotype"/>
                <w:sz w:val="20"/>
                <w:szCs w:val="20"/>
              </w:rPr>
              <w:t>5</w:t>
            </w:r>
            <w:r w:rsidRPr="003629B6">
              <w:rPr>
                <w:rFonts w:ascii="Palatino Linotype" w:hAnsi="Palatino Linotype" w:cs="Palatino Linotype"/>
                <w:sz w:val="20"/>
                <w:szCs w:val="20"/>
              </w:rPr>
              <w:t>.</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Tapasztalatok utólagos ismertetése szóban</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trHeight w:val="499"/>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3629B6">
              <w:rPr>
                <w:rFonts w:ascii="Palatino Linotype" w:hAnsi="Palatino Linotype" w:cs="Palatino Linotype"/>
                <w:b/>
                <w:bCs/>
                <w:sz w:val="20"/>
                <w:szCs w:val="20"/>
              </w:rPr>
              <w:t>.</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Komplex információk körében</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3629B6">
              <w:rPr>
                <w:rFonts w:ascii="Palatino Linotype" w:hAnsi="Palatino Linotype" w:cs="Palatino Linotype"/>
                <w:sz w:val="20"/>
                <w:szCs w:val="20"/>
              </w:rPr>
              <w:t>.1.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Esetleírás készítése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3629B6">
              <w:rPr>
                <w:rFonts w:ascii="Palatino Linotype" w:hAnsi="Palatino Linotype" w:cs="Palatino Linotype"/>
                <w:sz w:val="20"/>
                <w:szCs w:val="20"/>
              </w:rPr>
              <w:t>.2.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Elemzés készítése tapasztalatokról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3629B6">
              <w:rPr>
                <w:rFonts w:ascii="Palatino Linotype" w:hAnsi="Palatino Linotype" w:cs="Palatino Linotype"/>
                <w:sz w:val="20"/>
                <w:szCs w:val="20"/>
              </w:rPr>
              <w:t>.5.</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Utólagos szóbeli beszámoló</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Üzemeltetési tevékenységek körében</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629B6">
              <w:rPr>
                <w:rFonts w:ascii="Palatino Linotype" w:hAnsi="Palatino Linotype" w:cs="Palatino Linotype"/>
                <w:sz w:val="20"/>
                <w:szCs w:val="20"/>
              </w:rPr>
              <w:t>.1.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Géprendszer megfigyelése adott szempontok alapján</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629B6">
              <w:rPr>
                <w:rFonts w:ascii="Palatino Linotype" w:hAnsi="Palatino Linotype" w:cs="Palatino Linotype"/>
                <w:sz w:val="20"/>
                <w:szCs w:val="20"/>
              </w:rPr>
              <w:t>.2.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Feladattal vezetett szerkezetelemzés</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629B6">
              <w:rPr>
                <w:rFonts w:ascii="Palatino Linotype" w:hAnsi="Palatino Linotype" w:cs="Palatino Linotype"/>
                <w:sz w:val="20"/>
                <w:szCs w:val="20"/>
              </w:rPr>
              <w:t>.3.</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Üzemelési hibák szimulálása és megfigyelése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629B6">
              <w:rPr>
                <w:rFonts w:ascii="Palatino Linotype" w:hAnsi="Palatino Linotype" w:cs="Palatino Linotype"/>
                <w:sz w:val="20"/>
                <w:szCs w:val="20"/>
              </w:rPr>
              <w:t>.4.</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Adatgyűjtés géprendszer üzemeléséről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bl>
    <w:p w:rsidR="00DB7AC1" w:rsidRDefault="00DB7AC1" w:rsidP="00E6525F">
      <w:pPr>
        <w:spacing w:after="0" w:line="240" w:lineRule="auto"/>
        <w:ind w:left="555" w:hanging="15"/>
        <w:jc w:val="both"/>
        <w:rPr>
          <w:rFonts w:ascii="Palatino Linotype" w:hAnsi="Palatino Linotype" w:cs="Palatino Linotype"/>
          <w:sz w:val="24"/>
          <w:szCs w:val="24"/>
        </w:rPr>
      </w:pPr>
    </w:p>
    <w:p w:rsidR="00DB7AC1" w:rsidRDefault="00DB7AC1" w:rsidP="00E6525F">
      <w:pPr>
        <w:widowControl w:val="0"/>
        <w:numPr>
          <w:ilvl w:val="1"/>
          <w:numId w:val="51"/>
        </w:numPr>
        <w:suppressAutoHyphens/>
        <w:spacing w:after="0" w:line="240" w:lineRule="auto"/>
        <w:ind w:left="826" w:hanging="469"/>
        <w:rPr>
          <w:rFonts w:ascii="Palatino Linotype" w:hAnsi="Palatino Linotype" w:cs="Palatino Linotype"/>
          <w:b/>
          <w:bCs/>
          <w:sz w:val="24"/>
          <w:szCs w:val="24"/>
        </w:rPr>
      </w:pPr>
      <w:r w:rsidRPr="00065463">
        <w:rPr>
          <w:rFonts w:ascii="Palatino Linotype" w:hAnsi="Palatino Linotype" w:cs="Palatino Linotype"/>
          <w:b/>
          <w:bCs/>
          <w:sz w:val="24"/>
          <w:szCs w:val="24"/>
        </w:rPr>
        <w:t>A tantárgy értékelésének módja</w:t>
      </w:r>
    </w:p>
    <w:p w:rsidR="00DB7AC1" w:rsidRDefault="00DB7AC1" w:rsidP="00063FA1">
      <w:pPr>
        <w:widowControl w:val="0"/>
        <w:suppressAutoHyphens/>
        <w:spacing w:after="0" w:line="240" w:lineRule="auto"/>
        <w:ind w:left="357"/>
        <w:rPr>
          <w:rFonts w:ascii="Palatino Linotype" w:hAnsi="Palatino Linotype" w:cs="Palatino Linotype"/>
          <w:kern w:val="1"/>
          <w:sz w:val="24"/>
          <w:szCs w:val="24"/>
          <w:lang w:eastAsia="hi-IN" w:bidi="hi-IN"/>
        </w:rPr>
      </w:pPr>
      <w:r w:rsidRPr="003B1C32">
        <w:rPr>
          <w:rFonts w:ascii="Palatino Linotype" w:hAnsi="Palatino Linotype" w:cs="Palatino Linotype"/>
          <w:kern w:val="1"/>
          <w:sz w:val="24"/>
          <w:szCs w:val="24"/>
          <w:lang w:eastAsia="hi-IN" w:bidi="hi-IN"/>
        </w:rPr>
        <w:t>A nemzeti köznevelésr</w:t>
      </w:r>
      <w:r w:rsidR="00063FA1">
        <w:rPr>
          <w:rFonts w:ascii="Palatino Linotype" w:hAnsi="Palatino Linotype" w:cs="Palatino Linotype"/>
          <w:kern w:val="1"/>
          <w:sz w:val="24"/>
          <w:szCs w:val="24"/>
          <w:lang w:eastAsia="hi-IN" w:bidi="hi-IN"/>
        </w:rPr>
        <w:t>ől szóló 2011. évi CXC. törvény</w:t>
      </w:r>
      <w:r w:rsidRPr="003B1C32">
        <w:rPr>
          <w:rFonts w:ascii="Palatino Linotype" w:hAnsi="Palatino Linotype" w:cs="Palatino Linotype"/>
          <w:kern w:val="1"/>
          <w:sz w:val="24"/>
          <w:szCs w:val="24"/>
          <w:lang w:eastAsia="hi-IN" w:bidi="hi-IN"/>
        </w:rPr>
        <w:t xml:space="preserve"> 54. § (2) a) pontja szerinti értékeléssel.</w:t>
      </w:r>
    </w:p>
    <w:p w:rsidR="00063FA1" w:rsidRPr="003B1C32" w:rsidRDefault="00063FA1" w:rsidP="00063FA1">
      <w:pPr>
        <w:widowControl w:val="0"/>
        <w:suppressAutoHyphens/>
        <w:spacing w:after="0" w:line="240" w:lineRule="auto"/>
        <w:ind w:left="357"/>
        <w:rPr>
          <w:rFonts w:ascii="Palatino Linotype" w:hAnsi="Palatino Linotype" w:cs="Palatino Linotype"/>
          <w:kern w:val="1"/>
          <w:sz w:val="24"/>
          <w:szCs w:val="24"/>
          <w:lang w:eastAsia="hi-IN" w:bidi="hi-IN"/>
        </w:rPr>
      </w:pPr>
    </w:p>
    <w:p w:rsidR="00DB7AC1" w:rsidRPr="000E120B" w:rsidRDefault="00DB7AC1" w:rsidP="00E6525F">
      <w:pPr>
        <w:spacing w:after="0" w:line="240" w:lineRule="auto"/>
        <w:rPr>
          <w:rFonts w:ascii="Palatino Linotype" w:hAnsi="Palatino Linotype" w:cs="Palatino Linotype"/>
          <w:b/>
          <w:bCs/>
          <w:sz w:val="24"/>
          <w:szCs w:val="24"/>
        </w:rPr>
      </w:pPr>
    </w:p>
    <w:p w:rsidR="00DB7AC1" w:rsidRDefault="00DB7AC1" w:rsidP="00E6525F">
      <w:pPr>
        <w:pStyle w:val="Listaszerbekezds"/>
        <w:widowControl w:val="0"/>
        <w:numPr>
          <w:ilvl w:val="0"/>
          <w:numId w:val="51"/>
        </w:numPr>
        <w:suppressAutoHyphens/>
        <w:spacing w:after="0" w:line="240" w:lineRule="auto"/>
        <w:ind w:left="540"/>
        <w:rPr>
          <w:rFonts w:ascii="Palatino Linotype" w:hAnsi="Palatino Linotype" w:cs="Palatino Linotype"/>
          <w:b/>
          <w:bCs/>
          <w:vanish/>
          <w:sz w:val="24"/>
          <w:szCs w:val="24"/>
        </w:rPr>
      </w:pPr>
      <w:r w:rsidRPr="00204BA4">
        <w:rPr>
          <w:rFonts w:ascii="Palatino Linotype" w:hAnsi="Palatino Linotype" w:cs="Palatino Linotype"/>
          <w:b/>
          <w:bCs/>
          <w:color w:val="000000"/>
          <w:sz w:val="24"/>
          <w:szCs w:val="24"/>
        </w:rPr>
        <w:t>Szerszámgépek karbantartása</w:t>
      </w:r>
      <w:r w:rsidRPr="00204BA4">
        <w:rPr>
          <w:rFonts w:ascii="Palatino Linotype" w:hAnsi="Palatino Linotype" w:cs="Palatino Linotype"/>
          <w:b/>
          <w:bCs/>
          <w:sz w:val="24"/>
          <w:szCs w:val="24"/>
        </w:rPr>
        <w:t xml:space="preserve">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576E61">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128 </w:t>
      </w:r>
      <w:r w:rsidRPr="00204BA4">
        <w:rPr>
          <w:rFonts w:ascii="Palatino Linotype" w:hAnsi="Palatino Linotype" w:cs="Palatino Linotype"/>
          <w:b/>
          <w:bCs/>
          <w:sz w:val="24"/>
          <w:szCs w:val="24"/>
        </w:rPr>
        <w:t>óra</w:t>
      </w:r>
    </w:p>
    <w:p w:rsidR="00DB7AC1" w:rsidRPr="006B6732" w:rsidRDefault="00DB7AC1" w:rsidP="00E6525F">
      <w:pPr>
        <w:pStyle w:val="Listaszerbekezds"/>
        <w:widowControl w:val="0"/>
        <w:suppressAutoHyphens/>
        <w:spacing w:after="0" w:line="240" w:lineRule="auto"/>
        <w:rPr>
          <w:rFonts w:ascii="Palatino Linotype" w:hAnsi="Palatino Linotype" w:cs="Palatino Linotype"/>
          <w:b/>
          <w:bCs/>
          <w:sz w:val="24"/>
          <w:szCs w:val="24"/>
        </w:rPr>
      </w:pPr>
    </w:p>
    <w:p w:rsidR="00DB7AC1" w:rsidRDefault="00DB7AC1" w:rsidP="00E6525F">
      <w:pPr>
        <w:widowControl w:val="0"/>
        <w:numPr>
          <w:ilvl w:val="1"/>
          <w:numId w:val="20"/>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DB7AC1" w:rsidRPr="003E5DC9" w:rsidRDefault="00DB7AC1" w:rsidP="00E6525F">
      <w:pPr>
        <w:spacing w:line="240" w:lineRule="auto"/>
        <w:ind w:left="567"/>
        <w:jc w:val="both"/>
        <w:rPr>
          <w:rFonts w:ascii="Palatino Linotype" w:hAnsi="Palatino Linotype" w:cs="Palatino Linotype"/>
          <w:color w:val="000000"/>
          <w:sz w:val="24"/>
          <w:szCs w:val="24"/>
        </w:rPr>
      </w:pPr>
      <w:r w:rsidRPr="003E5DC9">
        <w:rPr>
          <w:rFonts w:ascii="Palatino Linotype" w:hAnsi="Palatino Linotype" w:cs="Palatino Linotype"/>
          <w:sz w:val="24"/>
          <w:szCs w:val="24"/>
        </w:rPr>
        <w:t xml:space="preserve">A </w:t>
      </w:r>
      <w:r w:rsidRPr="003E5DC9">
        <w:rPr>
          <w:rFonts w:ascii="Palatino Linotype" w:hAnsi="Palatino Linotype" w:cs="Palatino Linotype"/>
          <w:color w:val="000000"/>
          <w:sz w:val="24"/>
          <w:szCs w:val="24"/>
        </w:rPr>
        <w:t>Szerszámgépek karbantartása gyakorlati tantárgy célja, hogy az elméleti ismereteket felhasználva a tanulók képesek legyenek a megfelelő szerszámgép kiválasztására, ellenőrzésére, a műszaki mérések gyakorlati megvalósítására.</w:t>
      </w:r>
    </w:p>
    <w:p w:rsidR="00DB7AC1" w:rsidRDefault="00DB7AC1" w:rsidP="00E6525F">
      <w:pPr>
        <w:widowControl w:val="0"/>
        <w:numPr>
          <w:ilvl w:val="1"/>
          <w:numId w:val="19"/>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DB7AC1" w:rsidRDefault="00DB7AC1" w:rsidP="00E6525F">
      <w:pPr>
        <w:widowControl w:val="0"/>
        <w:suppressAutoHyphens/>
        <w:spacing w:after="0" w:line="240" w:lineRule="auto"/>
        <w:ind w:left="567"/>
        <w:rPr>
          <w:rFonts w:ascii="Palatino Linotype" w:hAnsi="Palatino Linotype" w:cs="Palatino Linotype"/>
          <w:b/>
          <w:bCs/>
          <w:sz w:val="24"/>
          <w:szCs w:val="24"/>
        </w:rPr>
      </w:pPr>
    </w:p>
    <w:p w:rsidR="00DB7AC1" w:rsidRPr="004B7EEE" w:rsidRDefault="00DB7AC1" w:rsidP="00E6525F">
      <w:pPr>
        <w:pStyle w:val="Listaszerbekezds"/>
        <w:widowControl w:val="0"/>
        <w:suppressAutoHyphens/>
        <w:spacing w:after="0" w:line="240" w:lineRule="auto"/>
        <w:ind w:left="567"/>
        <w:jc w:val="both"/>
        <w:rPr>
          <w:rFonts w:ascii="Palatino Linotype" w:hAnsi="Palatino Linotype" w:cs="Palatino Linotype"/>
          <w:sz w:val="24"/>
          <w:szCs w:val="24"/>
        </w:rPr>
      </w:pPr>
      <w:r w:rsidRPr="00957E36">
        <w:rPr>
          <w:rFonts w:ascii="Palatino Linotype" w:hAnsi="Palatino Linotype" w:cs="Palatino Linotype"/>
          <w:sz w:val="24"/>
          <w:szCs w:val="24"/>
          <w:lang w:eastAsia="hu-HU"/>
        </w:rPr>
        <w:t>A</w:t>
      </w:r>
      <w:r>
        <w:rPr>
          <w:rFonts w:ascii="Palatino Linotype" w:hAnsi="Palatino Linotype" w:cs="Palatino Linotype"/>
          <w:sz w:val="24"/>
          <w:szCs w:val="24"/>
          <w:lang w:eastAsia="hu-HU"/>
        </w:rPr>
        <w:t xml:space="preserve"> Gépészeti munkabiztonság és környezetvédelem, a Gépészeti alapozó feladatok, a Mérőtermi feladatok szakmai követelménymodulok. </w:t>
      </w:r>
      <w:r>
        <w:rPr>
          <w:rFonts w:ascii="Palatino Linotype" w:hAnsi="Palatino Linotype" w:cs="Palatino Linotype"/>
          <w:sz w:val="24"/>
          <w:szCs w:val="24"/>
        </w:rPr>
        <w:t xml:space="preserve">A közismereti kerettanterv matematika, kémia, fizika és az informatika vonatkozó témaköreinek használata. </w:t>
      </w:r>
    </w:p>
    <w:p w:rsidR="00DB7AC1" w:rsidRDefault="00DB7AC1" w:rsidP="00E6525F">
      <w:pPr>
        <w:widowControl w:val="0"/>
        <w:suppressAutoHyphens/>
        <w:spacing w:after="0" w:line="240" w:lineRule="auto"/>
        <w:ind w:left="567"/>
        <w:rPr>
          <w:rFonts w:ascii="Palatino Linotype" w:hAnsi="Palatino Linotype" w:cs="Palatino Linotype"/>
          <w:b/>
          <w:bCs/>
          <w:sz w:val="24"/>
          <w:szCs w:val="24"/>
        </w:rPr>
      </w:pPr>
    </w:p>
    <w:p w:rsidR="00DB7AC1" w:rsidRDefault="00DB7AC1" w:rsidP="00E6525F">
      <w:pPr>
        <w:widowControl w:val="0"/>
        <w:numPr>
          <w:ilvl w:val="1"/>
          <w:numId w:val="19"/>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DB7AC1" w:rsidRPr="000E120B" w:rsidRDefault="00DB7AC1" w:rsidP="00E6525F">
      <w:pPr>
        <w:spacing w:after="0" w:line="240" w:lineRule="auto"/>
        <w:ind w:left="567"/>
        <w:rPr>
          <w:rFonts w:ascii="Palatino Linotype" w:hAnsi="Palatino Linotype" w:cs="Palatino Linotype"/>
          <w:b/>
          <w:bCs/>
          <w:sz w:val="24"/>
          <w:szCs w:val="24"/>
        </w:rPr>
      </w:pPr>
    </w:p>
    <w:p w:rsidR="00DB7AC1" w:rsidRDefault="00DB7AC1" w:rsidP="00E6525F">
      <w:pPr>
        <w:pStyle w:val="Listaszerbekezds"/>
        <w:numPr>
          <w:ilvl w:val="2"/>
          <w:numId w:val="21"/>
        </w:numPr>
        <w:spacing w:after="0" w:line="240" w:lineRule="auto"/>
        <w:ind w:left="1134" w:firstLine="0"/>
        <w:rPr>
          <w:rFonts w:ascii="Palatino Linotype" w:hAnsi="Palatino Linotype" w:cs="Palatino Linotype"/>
          <w:b/>
          <w:bCs/>
          <w:sz w:val="24"/>
          <w:szCs w:val="24"/>
        </w:rPr>
      </w:pPr>
      <w:r w:rsidRPr="008A5C56">
        <w:rPr>
          <w:rFonts w:ascii="Palatino Linotype" w:hAnsi="Palatino Linotype" w:cs="Palatino Linotype"/>
          <w:b/>
          <w:bCs/>
          <w:color w:val="000000"/>
          <w:sz w:val="24"/>
          <w:szCs w:val="24"/>
        </w:rPr>
        <w:t>Szerszámgépek karbantartása</w:t>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t xml:space="preserve">32 </w:t>
      </w:r>
      <w:r w:rsidRPr="008A5C56">
        <w:rPr>
          <w:rFonts w:ascii="Palatino Linotype" w:hAnsi="Palatino Linotype" w:cs="Palatino Linotype"/>
          <w:b/>
          <w:bCs/>
          <w:i/>
          <w:iCs/>
          <w:sz w:val="24"/>
          <w:szCs w:val="24"/>
        </w:rPr>
        <w:t>óra</w:t>
      </w:r>
    </w:p>
    <w:p w:rsidR="00DB7AC1" w:rsidRDefault="00DB7AC1" w:rsidP="00E6525F">
      <w:pPr>
        <w:spacing w:after="0" w:line="240" w:lineRule="auto"/>
        <w:ind w:left="1134"/>
        <w:rPr>
          <w:rFonts w:ascii="Palatino Linotype" w:hAnsi="Palatino Linotype" w:cs="Palatino Linotype"/>
          <w:sz w:val="24"/>
          <w:szCs w:val="24"/>
        </w:rPr>
      </w:pPr>
      <w:r w:rsidRPr="003E5DC9">
        <w:rPr>
          <w:rFonts w:ascii="Palatino Linotype" w:hAnsi="Palatino Linotype" w:cs="Palatino Linotype"/>
          <w:sz w:val="24"/>
          <w:szCs w:val="24"/>
        </w:rPr>
        <w:t>Szerszámgép átvételi előírásai.</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karbantartásnál alkalmazott részfeladatok (szerelés, alkatrészek gyártása, feleletvédelem)</w:t>
      </w:r>
      <w:r>
        <w:rPr>
          <w:rFonts w:ascii="Palatino Linotype" w:hAnsi="Palatino Linotype" w:cs="Palatino Linotype"/>
          <w:sz w:val="24"/>
          <w:szCs w:val="24"/>
        </w:rPr>
        <w:t xml:space="preserve"> végzése</w:t>
      </w:r>
      <w:r w:rsidRPr="00600981">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szerelés gépei, szerszámai.</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Szerelési tervek készítése: szerelési sorrendterv, szerelési műveletterv, szerelési műveleti utasítás.</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Gépek, gépegységek, szerkezetek szerelése, javítása.</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 xml:space="preserve">Biztonságtechnikai követelmények </w:t>
      </w:r>
      <w:r>
        <w:rPr>
          <w:rFonts w:ascii="Palatino Linotype" w:hAnsi="Palatino Linotype" w:cs="Palatino Linotype"/>
          <w:sz w:val="24"/>
          <w:szCs w:val="24"/>
        </w:rPr>
        <w:t>alkalmazása</w:t>
      </w:r>
      <w:r w:rsidRPr="00600981">
        <w:rPr>
          <w:rFonts w:ascii="Palatino Linotype" w:hAnsi="Palatino Linotype" w:cs="Palatino Linotype"/>
          <w:sz w:val="24"/>
          <w:szCs w:val="24"/>
        </w:rPr>
        <w:t xml:space="preserve"> szereléskor.</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szerelőmunkák minőségi ellenőrzése, értékelése</w:t>
      </w:r>
      <w:r>
        <w:rPr>
          <w:rFonts w:ascii="Palatino Linotype" w:hAnsi="Palatino Linotype" w:cs="Palatino Linotype"/>
          <w:sz w:val="24"/>
          <w:szCs w:val="24"/>
        </w:rPr>
        <w:t>, dokumentálása</w:t>
      </w:r>
      <w:r w:rsidRPr="00600981">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szerszámgépek karbantartásánál alkalmazott szerszámok, készülékek, műszerek és anyagok</w:t>
      </w:r>
      <w:r>
        <w:rPr>
          <w:rFonts w:ascii="Palatino Linotype" w:hAnsi="Palatino Linotype" w:cs="Palatino Linotype"/>
          <w:sz w:val="24"/>
          <w:szCs w:val="24"/>
        </w:rPr>
        <w:t xml:space="preserve"> kiválasztása, használata</w:t>
      </w:r>
      <w:r w:rsidRPr="00600981">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Automatizált berendezések karbantartása a gépkönyv alapján.</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Pneumatikus és hidraulikus rendszerek ellenőrzése, hibafeltárása, javítása.</w:t>
      </w:r>
    </w:p>
    <w:p w:rsidR="00DB7AC1" w:rsidRDefault="00DB7AC1" w:rsidP="00E6525F">
      <w:pPr>
        <w:spacing w:after="0" w:line="240" w:lineRule="auto"/>
        <w:ind w:left="1134"/>
        <w:rPr>
          <w:rFonts w:ascii="Palatino Linotype" w:hAnsi="Palatino Linotype" w:cs="Palatino Linotype"/>
          <w:sz w:val="24"/>
          <w:szCs w:val="24"/>
        </w:rPr>
      </w:pPr>
      <w:r w:rsidRPr="003E5DC9">
        <w:rPr>
          <w:rFonts w:ascii="Palatino Linotype" w:hAnsi="Palatino Linotype" w:cs="Palatino Linotype"/>
          <w:sz w:val="24"/>
          <w:szCs w:val="24"/>
        </w:rPr>
        <w:t>Szerszámgépek (eszterga-, fúró-, marógépek) sajátpontossági vizsgálatai.</w:t>
      </w:r>
    </w:p>
    <w:p w:rsidR="00DB7AC1" w:rsidRDefault="00DB7AC1" w:rsidP="00E6525F">
      <w:pPr>
        <w:spacing w:after="0" w:line="240" w:lineRule="auto"/>
        <w:ind w:left="1134"/>
        <w:rPr>
          <w:rFonts w:ascii="Palatino Linotype" w:hAnsi="Palatino Linotype" w:cs="Palatino Linotype"/>
          <w:sz w:val="24"/>
          <w:szCs w:val="24"/>
        </w:rPr>
      </w:pPr>
      <w:r w:rsidRPr="003E5DC9">
        <w:rPr>
          <w:rFonts w:ascii="Palatino Linotype" w:hAnsi="Palatino Linotype" w:cs="Palatino Linotype"/>
          <w:sz w:val="24"/>
          <w:szCs w:val="24"/>
        </w:rPr>
        <w:t>Minőségképesség vizsgálatok elvégzése, dokumentálása.</w:t>
      </w:r>
    </w:p>
    <w:p w:rsidR="00DB7AC1" w:rsidRDefault="00DB7AC1" w:rsidP="00E6525F">
      <w:pPr>
        <w:spacing w:after="0" w:line="240" w:lineRule="auto"/>
        <w:ind w:left="1134"/>
        <w:rPr>
          <w:rFonts w:ascii="Palatino Linotype" w:hAnsi="Palatino Linotype" w:cs="Palatino Linotype"/>
          <w:sz w:val="24"/>
          <w:szCs w:val="24"/>
        </w:rPr>
      </w:pPr>
    </w:p>
    <w:p w:rsidR="00DB7AC1" w:rsidRDefault="00DB7AC1" w:rsidP="00E6525F">
      <w:pPr>
        <w:pStyle w:val="Listaszerbekezds"/>
        <w:numPr>
          <w:ilvl w:val="2"/>
          <w:numId w:val="21"/>
        </w:numPr>
        <w:spacing w:after="0" w:line="240" w:lineRule="auto"/>
        <w:ind w:left="1134" w:firstLine="0"/>
        <w:rPr>
          <w:rFonts w:ascii="Palatino Linotype" w:hAnsi="Palatino Linotype" w:cs="Palatino Linotype"/>
          <w:b/>
          <w:bCs/>
          <w:sz w:val="24"/>
          <w:szCs w:val="24"/>
        </w:rPr>
      </w:pPr>
      <w:r w:rsidRPr="008A5C56">
        <w:rPr>
          <w:rFonts w:ascii="Palatino Linotype" w:hAnsi="Palatino Linotype" w:cs="Palatino Linotype"/>
          <w:b/>
          <w:bCs/>
          <w:color w:val="000000"/>
          <w:sz w:val="24"/>
          <w:szCs w:val="24"/>
        </w:rPr>
        <w:t>Géptelepítés</w:t>
      </w:r>
      <w:r w:rsidRPr="008A5C56">
        <w:rPr>
          <w:rFonts w:ascii="Palatino Linotype" w:hAnsi="Palatino Linotype" w:cs="Palatino Linotype"/>
          <w:b/>
          <w:bCs/>
          <w:color w:val="000000"/>
          <w:sz w:val="24"/>
          <w:szCs w:val="24"/>
        </w:rPr>
        <w:tab/>
      </w:r>
      <w:r w:rsidRPr="008A5C56">
        <w:rPr>
          <w:rFonts w:ascii="Palatino Linotype" w:hAnsi="Palatino Linotype" w:cs="Palatino Linotype"/>
          <w:b/>
          <w:bCs/>
          <w:color w:val="000000"/>
          <w:sz w:val="24"/>
          <w:szCs w:val="24"/>
        </w:rPr>
        <w:tab/>
      </w:r>
      <w:r w:rsidRPr="008A5C56">
        <w:rPr>
          <w:rFonts w:ascii="Palatino Linotype" w:hAnsi="Palatino Linotype" w:cs="Palatino Linotype"/>
          <w:b/>
          <w:bCs/>
          <w:color w:val="000000"/>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Pr="008A5C56">
        <w:rPr>
          <w:rFonts w:ascii="Palatino Linotype" w:hAnsi="Palatino Linotype" w:cs="Palatino Linotype"/>
          <w:b/>
          <w:bCs/>
          <w:sz w:val="24"/>
          <w:szCs w:val="24"/>
        </w:rPr>
        <w:tab/>
      </w:r>
      <w:r w:rsidR="00B614E5">
        <w:rPr>
          <w:rFonts w:ascii="Palatino Linotype" w:hAnsi="Palatino Linotype" w:cs="Palatino Linotype"/>
          <w:b/>
          <w:bCs/>
          <w:sz w:val="24"/>
          <w:szCs w:val="24"/>
        </w:rPr>
        <w:tab/>
      </w:r>
      <w:r w:rsidRPr="008A5C56">
        <w:rPr>
          <w:rFonts w:ascii="Palatino Linotype" w:hAnsi="Palatino Linotype" w:cs="Palatino Linotype"/>
          <w:b/>
          <w:bCs/>
          <w:sz w:val="24"/>
          <w:szCs w:val="24"/>
        </w:rPr>
        <w:t xml:space="preserve">32 </w:t>
      </w:r>
      <w:r w:rsidRPr="008A5C56">
        <w:rPr>
          <w:rFonts w:ascii="Palatino Linotype" w:hAnsi="Palatino Linotype" w:cs="Palatino Linotype"/>
          <w:b/>
          <w:bCs/>
          <w:i/>
          <w:iCs/>
          <w:sz w:val="24"/>
          <w:szCs w:val="24"/>
        </w:rPr>
        <w:t>óra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Szerszámgép átvételi előírásai</w:t>
      </w:r>
      <w:r>
        <w:rPr>
          <w:rFonts w:ascii="Palatino Linotype" w:hAnsi="Palatino Linotype" w:cs="Palatino Linotype"/>
          <w:sz w:val="24"/>
          <w:szCs w:val="24"/>
        </w:rPr>
        <w:t>nak alkalmazása</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gépkönyv, a kezelési utasítások használata a gépek, berendezések telepítésekor, átvételekor.</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gépek, berendezések alapozásának, elhelyezésének gépkönyv szerinti kialakítása.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gépek, berendezések szükségszerű rezgéscsillapításának megvalósítása.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Az automatizált berendezések kezelése.</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pneumatikus és hidraulikus rendszerek kialakítása, ellenőrzése.</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Sajátpontossági vizsgálatok</w:t>
      </w:r>
      <w:r>
        <w:rPr>
          <w:rFonts w:ascii="Palatino Linotype" w:hAnsi="Palatino Linotype" w:cs="Palatino Linotype"/>
          <w:sz w:val="24"/>
          <w:szCs w:val="24"/>
        </w:rPr>
        <w:t xml:space="preserve"> végzése</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Esztergagép saját pontosságának vizsgálata.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Oszlopos vagy állványos fúrógép saját pontosságának, merevségének vizsgálata.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Vízszintes marógép saját pontosságának vizsgálata.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mérési dokumentáció elkészítése.</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vizsgált jellemzők mérési eredményének rögzítése, dokumentálása.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számított statisztikai jellemzők, a tűrésmező és a szórás összehasonlítása a gépkönyv előírásaival.</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szükséges munkavédelmi feladatok alkalmazása.</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munkabiztonsági eszközök, felszerelések előírásszerű használata.</w:t>
      </w:r>
    </w:p>
    <w:p w:rsidR="00DB7AC1" w:rsidRPr="000E120B" w:rsidRDefault="00DB7AC1" w:rsidP="00E6525F">
      <w:pPr>
        <w:spacing w:after="0" w:line="240" w:lineRule="auto"/>
        <w:ind w:left="1134"/>
        <w:rPr>
          <w:rFonts w:ascii="Palatino Linotype" w:hAnsi="Palatino Linotype" w:cs="Palatino Linotype"/>
          <w:sz w:val="24"/>
          <w:szCs w:val="24"/>
        </w:rPr>
      </w:pPr>
    </w:p>
    <w:p w:rsidR="00DB7AC1" w:rsidRDefault="00DB7AC1" w:rsidP="00E6525F">
      <w:pPr>
        <w:numPr>
          <w:ilvl w:val="2"/>
          <w:numId w:val="21"/>
        </w:numPr>
        <w:spacing w:after="0" w:line="240" w:lineRule="auto"/>
        <w:ind w:left="1134" w:firstLine="0"/>
        <w:rPr>
          <w:rFonts w:ascii="Palatino Linotype" w:hAnsi="Palatino Linotype" w:cs="Palatino Linotype"/>
          <w:b/>
          <w:bCs/>
          <w:sz w:val="24"/>
          <w:szCs w:val="24"/>
        </w:rPr>
      </w:pPr>
      <w:r w:rsidRPr="003E5DC9">
        <w:rPr>
          <w:rFonts w:ascii="Palatino Linotype" w:hAnsi="Palatino Linotype" w:cs="Palatino Linotype"/>
          <w:b/>
          <w:bCs/>
          <w:sz w:val="24"/>
          <w:szCs w:val="24"/>
        </w:rPr>
        <w:t>Irányítástechnika</w:t>
      </w:r>
      <w:r w:rsidRPr="003E5DC9">
        <w:rPr>
          <w:rFonts w:ascii="Palatino Linotype" w:hAnsi="Palatino Linotype" w:cs="Palatino Linotype"/>
          <w:b/>
          <w:bCs/>
          <w:sz w:val="24"/>
          <w:szCs w:val="24"/>
        </w:rPr>
        <w:tab/>
      </w:r>
      <w:r w:rsidRPr="003E5DC9">
        <w:rPr>
          <w:rFonts w:ascii="Palatino Linotype" w:hAnsi="Palatino Linotype" w:cs="Palatino Linotype"/>
          <w:b/>
          <w:bCs/>
          <w:sz w:val="24"/>
          <w:szCs w:val="24"/>
        </w:rPr>
        <w:tab/>
      </w:r>
      <w:r w:rsidRPr="003E5DC9">
        <w:rPr>
          <w:rFonts w:ascii="Palatino Linotype" w:hAnsi="Palatino Linotype" w:cs="Palatino Linotype"/>
          <w:b/>
          <w:bCs/>
          <w:sz w:val="24"/>
          <w:szCs w:val="24"/>
        </w:rPr>
        <w:tab/>
      </w:r>
      <w:r w:rsidRPr="003E5DC9">
        <w:rPr>
          <w:rFonts w:ascii="Palatino Linotype" w:hAnsi="Palatino Linotype" w:cs="Palatino Linotype"/>
          <w:b/>
          <w:bCs/>
          <w:sz w:val="24"/>
          <w:szCs w:val="24"/>
        </w:rPr>
        <w:tab/>
      </w:r>
      <w:r w:rsidRPr="003E5DC9">
        <w:rPr>
          <w:rFonts w:ascii="Palatino Linotype" w:hAnsi="Palatino Linotype" w:cs="Palatino Linotype"/>
          <w:b/>
          <w:bCs/>
          <w:sz w:val="24"/>
          <w:szCs w:val="24"/>
        </w:rPr>
        <w:tab/>
      </w:r>
      <w:r w:rsidRPr="003E5DC9">
        <w:rPr>
          <w:rFonts w:ascii="Palatino Linotype" w:hAnsi="Palatino Linotype" w:cs="Palatino Linotype"/>
          <w:b/>
          <w:bCs/>
          <w:sz w:val="24"/>
          <w:szCs w:val="24"/>
        </w:rPr>
        <w:tab/>
      </w:r>
      <w:r w:rsidRPr="003E5DC9" w:rsidDel="002E71B8">
        <w:rPr>
          <w:rFonts w:ascii="Palatino Linotype" w:hAnsi="Palatino Linotype" w:cs="Palatino Linotype"/>
          <w:b/>
          <w:bCs/>
          <w:sz w:val="24"/>
          <w:szCs w:val="24"/>
        </w:rPr>
        <w:tab/>
      </w:r>
      <w:r w:rsidRPr="003E5DC9">
        <w:rPr>
          <w:rFonts w:ascii="Palatino Linotype" w:hAnsi="Palatino Linotype" w:cs="Palatino Linotype"/>
          <w:b/>
          <w:bCs/>
          <w:sz w:val="24"/>
          <w:szCs w:val="24"/>
        </w:rPr>
        <w:t xml:space="preserve">32 </w:t>
      </w:r>
      <w:r w:rsidRPr="003E5DC9">
        <w:rPr>
          <w:rFonts w:ascii="Palatino Linotype" w:hAnsi="Palatino Linotype" w:cs="Palatino Linotype"/>
          <w:b/>
          <w:bCs/>
          <w:i/>
          <w:iCs/>
          <w:sz w:val="24"/>
          <w:szCs w:val="24"/>
        </w:rPr>
        <w:t>óra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Az irányítási folyamat jellemzése a gépészeti szakterületen.</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 xml:space="preserve">Mechanikus, pneumatikus, hidraulikus és villamos vezérlések </w:t>
      </w:r>
      <w:r>
        <w:rPr>
          <w:rFonts w:ascii="Palatino Linotype" w:hAnsi="Palatino Linotype" w:cs="Palatino Linotype"/>
          <w:sz w:val="24"/>
          <w:szCs w:val="24"/>
        </w:rPr>
        <w:t>kialakítása.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 xml:space="preserve">Pneumatikus alapvezérlések </w:t>
      </w:r>
      <w:r>
        <w:rPr>
          <w:rFonts w:ascii="Palatino Linotype" w:hAnsi="Palatino Linotype" w:cs="Palatino Linotype"/>
          <w:sz w:val="24"/>
          <w:szCs w:val="24"/>
        </w:rPr>
        <w:t>megvalósítása</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Az alkalmazott pneumatikus elemek jellemzése.</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 xml:space="preserve">A hidraulikus vezérlési rendszer </w:t>
      </w:r>
      <w:r>
        <w:rPr>
          <w:rFonts w:ascii="Palatino Linotype" w:hAnsi="Palatino Linotype" w:cs="Palatino Linotype"/>
          <w:sz w:val="24"/>
          <w:szCs w:val="24"/>
        </w:rPr>
        <w:t>megvalósítása</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hidraulikus rendszer elemei.</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 xml:space="preserve">A villamos vezérlések </w:t>
      </w:r>
      <w:r>
        <w:rPr>
          <w:rFonts w:ascii="Palatino Linotype" w:hAnsi="Palatino Linotype" w:cs="Palatino Linotype"/>
          <w:sz w:val="24"/>
          <w:szCs w:val="24"/>
        </w:rPr>
        <w:t>gyakorlati kialakítása, jellemzése</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Vi</w:t>
      </w:r>
      <w:r>
        <w:rPr>
          <w:rFonts w:ascii="Palatino Linotype" w:hAnsi="Palatino Linotype" w:cs="Palatino Linotype"/>
          <w:sz w:val="24"/>
          <w:szCs w:val="24"/>
        </w:rPr>
        <w:t>llamos gépek vezérlése</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programvezérlés elve.</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 xml:space="preserve">Szabadon programozható vezérlők </w:t>
      </w:r>
      <w:r>
        <w:rPr>
          <w:rFonts w:ascii="Palatino Linotype" w:hAnsi="Palatino Linotype" w:cs="Palatino Linotype"/>
          <w:sz w:val="24"/>
          <w:szCs w:val="24"/>
        </w:rPr>
        <w:t>gyakorlati</w:t>
      </w:r>
      <w:r w:rsidRPr="00600981">
        <w:rPr>
          <w:rFonts w:ascii="Palatino Linotype" w:hAnsi="Palatino Linotype" w:cs="Palatino Linotype"/>
          <w:sz w:val="24"/>
          <w:szCs w:val="24"/>
        </w:rPr>
        <w:t xml:space="preserve"> alkalmazása.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szabályozási kör és részei</w:t>
      </w:r>
      <w:r>
        <w:rPr>
          <w:rFonts w:ascii="Palatino Linotype" w:hAnsi="Palatino Linotype" w:cs="Palatino Linotype"/>
          <w:sz w:val="24"/>
          <w:szCs w:val="24"/>
        </w:rPr>
        <w:t>nek gyakorlati megvalósítása</w:t>
      </w:r>
      <w:r w:rsidRPr="00600981">
        <w:rPr>
          <w:rFonts w:ascii="Palatino Linotype" w:hAnsi="Palatino Linotype" w:cs="Palatino Linotype"/>
          <w:sz w:val="24"/>
          <w:szCs w:val="24"/>
        </w:rPr>
        <w:t>.</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Szabályozók kiválasztása, alkalmazása.</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Vezérlési, szabályozási feladatok megoldása programozható berendezésekkel.</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Robottechnika alapjai, alkalmazása a gépészet szakterületen.</w:t>
      </w:r>
    </w:p>
    <w:p w:rsidR="00DB7AC1" w:rsidRPr="0060098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 robotok felépítése, jellemzőinek meghatározása</w:t>
      </w:r>
      <w:r>
        <w:rPr>
          <w:rFonts w:ascii="Palatino Linotype" w:hAnsi="Palatino Linotype" w:cs="Palatino Linotype"/>
          <w:sz w:val="24"/>
          <w:szCs w:val="24"/>
        </w:rPr>
        <w:t>, programozása</w:t>
      </w:r>
      <w:r w:rsidRPr="00600981">
        <w:rPr>
          <w:rFonts w:ascii="Palatino Linotype" w:hAnsi="Palatino Linotype" w:cs="Palatino Linotype"/>
          <w:sz w:val="24"/>
          <w:szCs w:val="24"/>
        </w:rPr>
        <w:t>.</w:t>
      </w:r>
    </w:p>
    <w:p w:rsidR="00DB7AC1" w:rsidRDefault="00DB7AC1" w:rsidP="00E6525F">
      <w:pPr>
        <w:spacing w:after="0" w:line="240" w:lineRule="auto"/>
        <w:ind w:left="1134"/>
        <w:rPr>
          <w:rFonts w:ascii="Palatino Linotype" w:hAnsi="Palatino Linotype" w:cs="Palatino Linotype"/>
          <w:sz w:val="24"/>
          <w:szCs w:val="24"/>
        </w:rPr>
      </w:pPr>
      <w:r w:rsidRPr="00600981">
        <w:rPr>
          <w:rFonts w:ascii="Palatino Linotype" w:hAnsi="Palatino Linotype" w:cs="Palatino Linotype"/>
          <w:sz w:val="24"/>
          <w:szCs w:val="24"/>
        </w:rPr>
        <w:t>Az ipari robotok irányítástechnikája (irányítási módok, vezérlő rendszerek).</w:t>
      </w:r>
    </w:p>
    <w:p w:rsidR="00DB7AC1" w:rsidRDefault="00DB7AC1" w:rsidP="00E6525F">
      <w:pPr>
        <w:spacing w:after="0" w:line="240" w:lineRule="auto"/>
        <w:ind w:left="1134"/>
        <w:rPr>
          <w:rFonts w:ascii="Palatino Linotype" w:hAnsi="Palatino Linotype" w:cs="Palatino Linotype"/>
          <w:sz w:val="24"/>
          <w:szCs w:val="24"/>
        </w:rPr>
      </w:pPr>
      <w:r w:rsidRPr="003E5DC9">
        <w:rPr>
          <w:rFonts w:ascii="Palatino Linotype" w:hAnsi="Palatino Linotype" w:cs="Palatino Linotype"/>
          <w:sz w:val="24"/>
          <w:szCs w:val="24"/>
        </w:rPr>
        <w:t>Mechanikus, pneumetikus, hidraulikus és villamos vezérlések gyakorlata.</w:t>
      </w:r>
    </w:p>
    <w:p w:rsidR="00DB7AC1" w:rsidRDefault="00DB7AC1" w:rsidP="00E6525F">
      <w:pPr>
        <w:spacing w:after="0" w:line="240" w:lineRule="auto"/>
        <w:ind w:left="1134"/>
        <w:rPr>
          <w:rFonts w:ascii="Palatino Linotype" w:hAnsi="Palatino Linotype" w:cs="Palatino Linotype"/>
          <w:sz w:val="24"/>
          <w:szCs w:val="24"/>
        </w:rPr>
      </w:pPr>
      <w:r w:rsidRPr="003E5DC9">
        <w:rPr>
          <w:rFonts w:ascii="Palatino Linotype" w:hAnsi="Palatino Linotype" w:cs="Palatino Linotype"/>
          <w:sz w:val="24"/>
          <w:szCs w:val="24"/>
        </w:rPr>
        <w:t>Mérési dokumentáció készítése.</w:t>
      </w:r>
    </w:p>
    <w:p w:rsidR="00DB7AC1" w:rsidRPr="003E5DC9" w:rsidRDefault="00DB7AC1" w:rsidP="00E6525F">
      <w:pPr>
        <w:spacing w:after="0" w:line="240" w:lineRule="auto"/>
        <w:ind w:left="1134"/>
        <w:rPr>
          <w:rFonts w:ascii="Palatino Linotype" w:hAnsi="Palatino Linotype" w:cs="Palatino Linotype"/>
          <w:sz w:val="24"/>
          <w:szCs w:val="24"/>
        </w:rPr>
      </w:pPr>
    </w:p>
    <w:p w:rsidR="00DB7AC1" w:rsidRDefault="00DB7AC1" w:rsidP="00E6525F">
      <w:pPr>
        <w:numPr>
          <w:ilvl w:val="2"/>
          <w:numId w:val="21"/>
        </w:numPr>
        <w:spacing w:after="0" w:line="240" w:lineRule="auto"/>
        <w:ind w:left="1134" w:firstLine="0"/>
        <w:rPr>
          <w:rFonts w:ascii="Palatino Linotype" w:hAnsi="Palatino Linotype" w:cs="Palatino Linotype"/>
          <w:b/>
          <w:bCs/>
          <w:sz w:val="24"/>
          <w:szCs w:val="24"/>
        </w:rPr>
      </w:pPr>
      <w:r w:rsidRPr="000B11B2">
        <w:rPr>
          <w:rFonts w:ascii="Palatino Linotype" w:hAnsi="Palatino Linotype" w:cs="Palatino Linotype"/>
          <w:b/>
          <w:bCs/>
          <w:sz w:val="24"/>
          <w:szCs w:val="24"/>
        </w:rPr>
        <w:t>Villamos gépek</w:t>
      </w:r>
      <w:r w:rsidRPr="000B11B2">
        <w:rPr>
          <w:rFonts w:ascii="Palatino Linotype" w:hAnsi="Palatino Linotype" w:cs="Palatino Linotype"/>
          <w:b/>
          <w:bCs/>
          <w:sz w:val="24"/>
          <w:szCs w:val="24"/>
        </w:rPr>
        <w:tab/>
      </w:r>
      <w:r w:rsidRPr="000B11B2">
        <w:rPr>
          <w:rFonts w:ascii="Palatino Linotype" w:hAnsi="Palatino Linotype" w:cs="Palatino Linotype"/>
          <w:b/>
          <w:bCs/>
          <w:sz w:val="24"/>
          <w:szCs w:val="24"/>
        </w:rPr>
        <w:tab/>
      </w:r>
      <w:r w:rsidRPr="000B11B2">
        <w:rPr>
          <w:rFonts w:ascii="Palatino Linotype" w:hAnsi="Palatino Linotype" w:cs="Palatino Linotype"/>
          <w:b/>
          <w:bCs/>
          <w:sz w:val="24"/>
          <w:szCs w:val="24"/>
        </w:rPr>
        <w:tab/>
      </w:r>
      <w:r w:rsidRPr="000B11B2">
        <w:rPr>
          <w:rFonts w:ascii="Palatino Linotype" w:hAnsi="Palatino Linotype" w:cs="Palatino Linotype"/>
          <w:b/>
          <w:bCs/>
          <w:sz w:val="24"/>
          <w:szCs w:val="24"/>
        </w:rPr>
        <w:tab/>
      </w:r>
      <w:r w:rsidRPr="000B11B2">
        <w:rPr>
          <w:rFonts w:ascii="Palatino Linotype" w:hAnsi="Palatino Linotype" w:cs="Palatino Linotype"/>
          <w:b/>
          <w:bCs/>
          <w:sz w:val="24"/>
          <w:szCs w:val="24"/>
        </w:rPr>
        <w:tab/>
      </w:r>
      <w:r w:rsidRPr="000B11B2" w:rsidDel="002E71B8">
        <w:rPr>
          <w:rFonts w:ascii="Palatino Linotype" w:hAnsi="Palatino Linotype" w:cs="Palatino Linotype"/>
          <w:b/>
          <w:bCs/>
          <w:sz w:val="24"/>
          <w:szCs w:val="24"/>
        </w:rPr>
        <w:tab/>
      </w:r>
      <w:r w:rsidRPr="000B11B2">
        <w:rPr>
          <w:rFonts w:ascii="Palatino Linotype" w:hAnsi="Palatino Linotype" w:cs="Palatino Linotype"/>
          <w:b/>
          <w:bCs/>
          <w:sz w:val="24"/>
          <w:szCs w:val="24"/>
        </w:rPr>
        <w:tab/>
        <w:t xml:space="preserve">32 </w:t>
      </w:r>
      <w:r w:rsidRPr="000B11B2">
        <w:rPr>
          <w:rFonts w:ascii="Palatino Linotype" w:hAnsi="Palatino Linotype" w:cs="Palatino Linotype"/>
          <w:b/>
          <w:bCs/>
          <w:i/>
          <w:iCs/>
          <w:sz w:val="24"/>
          <w:szCs w:val="24"/>
        </w:rPr>
        <w:t>óra</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Transzformátorok szerkezeti felépítése</w:t>
      </w:r>
      <w:r>
        <w:rPr>
          <w:rFonts w:ascii="Palatino Linotype" w:hAnsi="Palatino Linotype" w:cs="Palatino Linotype"/>
          <w:sz w:val="24"/>
          <w:szCs w:val="24"/>
        </w:rPr>
        <w:t>, mérése</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 xml:space="preserve">Üresjárás, terhelés, rövidzárás </w:t>
      </w:r>
      <w:r>
        <w:rPr>
          <w:rFonts w:ascii="Palatino Linotype" w:hAnsi="Palatino Linotype" w:cs="Palatino Linotype"/>
          <w:sz w:val="24"/>
          <w:szCs w:val="24"/>
        </w:rPr>
        <w:t>gyakorlati megvalósítása</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Háromfázisú kapcsolások</w:t>
      </w:r>
      <w:r>
        <w:rPr>
          <w:rFonts w:ascii="Palatino Linotype" w:hAnsi="Palatino Linotype" w:cs="Palatino Linotype"/>
          <w:sz w:val="24"/>
          <w:szCs w:val="24"/>
        </w:rPr>
        <w:t xml:space="preserve"> kialakítása</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Szinkronmotorok alkalmazása</w:t>
      </w:r>
      <w:r>
        <w:rPr>
          <w:rFonts w:ascii="Palatino Linotype" w:hAnsi="Palatino Linotype" w:cs="Palatino Linotype"/>
          <w:sz w:val="24"/>
          <w:szCs w:val="24"/>
        </w:rPr>
        <w:t xml:space="preserve"> a gyakorlatban</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A szinkron kompenzátor.</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Energiaátalakulás folyamata az aszinkron motorban.</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A szlip értelmezése, meghatározása.</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 xml:space="preserve">A kördiagram és a nyomatéki görbe </w:t>
      </w:r>
      <w:r>
        <w:rPr>
          <w:rFonts w:ascii="Palatino Linotype" w:hAnsi="Palatino Linotype" w:cs="Palatino Linotype"/>
          <w:sz w:val="24"/>
          <w:szCs w:val="24"/>
        </w:rPr>
        <w:t>felvétele, értékelése</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Aszinkron motorok (csúszógyűrűs és rövidre zárt forgórészű) indítása</w:t>
      </w:r>
      <w:r>
        <w:rPr>
          <w:rFonts w:ascii="Palatino Linotype" w:hAnsi="Palatino Linotype" w:cs="Palatino Linotype"/>
          <w:sz w:val="24"/>
          <w:szCs w:val="24"/>
        </w:rPr>
        <w:t>, mérése</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 xml:space="preserve">Egyenáramú motorok </w:t>
      </w:r>
      <w:r>
        <w:rPr>
          <w:rFonts w:ascii="Palatino Linotype" w:hAnsi="Palatino Linotype" w:cs="Palatino Linotype"/>
          <w:sz w:val="24"/>
          <w:szCs w:val="24"/>
        </w:rPr>
        <w:t>alkalmazása a gyakorlatban</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 xml:space="preserve">Soros, párhuzamos és vegyes gerjesztésű motorok </w:t>
      </w:r>
      <w:r>
        <w:rPr>
          <w:rFonts w:ascii="Palatino Linotype" w:hAnsi="Palatino Linotype" w:cs="Palatino Linotype"/>
          <w:sz w:val="24"/>
          <w:szCs w:val="24"/>
        </w:rPr>
        <w:t>jelleggörbéinek felvétele</w:t>
      </w:r>
      <w:r w:rsidRPr="008F4FB2">
        <w:rPr>
          <w:rFonts w:ascii="Palatino Linotype" w:hAnsi="Palatino Linotype" w:cs="Palatino Linotype"/>
          <w:sz w:val="24"/>
          <w:szCs w:val="24"/>
        </w:rPr>
        <w:t>.</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Egyenáramú motorok üzemi tulajdonságai.</w:t>
      </w:r>
    </w:p>
    <w:p w:rsidR="00DB7AC1" w:rsidRPr="008F4FB2" w:rsidRDefault="00DB7AC1" w:rsidP="00E6525F">
      <w:pPr>
        <w:spacing w:after="0" w:line="240" w:lineRule="auto"/>
        <w:ind w:left="1134"/>
        <w:rPr>
          <w:rFonts w:ascii="Palatino Linotype" w:hAnsi="Palatino Linotype" w:cs="Palatino Linotype"/>
          <w:sz w:val="24"/>
          <w:szCs w:val="24"/>
        </w:rPr>
      </w:pPr>
      <w:r w:rsidRPr="008F4FB2">
        <w:rPr>
          <w:rFonts w:ascii="Palatino Linotype" w:hAnsi="Palatino Linotype" w:cs="Palatino Linotype"/>
          <w:sz w:val="24"/>
          <w:szCs w:val="24"/>
        </w:rPr>
        <w:t xml:space="preserve">A villamos hálózatok </w:t>
      </w:r>
      <w:r>
        <w:rPr>
          <w:rFonts w:ascii="Palatino Linotype" w:hAnsi="Palatino Linotype" w:cs="Palatino Linotype"/>
          <w:sz w:val="24"/>
          <w:szCs w:val="24"/>
        </w:rPr>
        <w:t>kialakítása, jellemzői</w:t>
      </w:r>
      <w:r w:rsidRPr="008F4FB2">
        <w:rPr>
          <w:rFonts w:ascii="Palatino Linotype" w:hAnsi="Palatino Linotype" w:cs="Palatino Linotype"/>
          <w:sz w:val="24"/>
          <w:szCs w:val="24"/>
        </w:rPr>
        <w:t>.</w:t>
      </w:r>
    </w:p>
    <w:p w:rsidR="00DB7AC1" w:rsidRPr="000E120B" w:rsidRDefault="00DB7AC1" w:rsidP="00E6525F">
      <w:pPr>
        <w:spacing w:after="0" w:line="240" w:lineRule="auto"/>
        <w:rPr>
          <w:rFonts w:ascii="Palatino Linotype" w:hAnsi="Palatino Linotype" w:cs="Palatino Linotype"/>
          <w:sz w:val="24"/>
          <w:szCs w:val="24"/>
        </w:rPr>
      </w:pPr>
    </w:p>
    <w:p w:rsidR="00DB7AC1" w:rsidRDefault="00DB7AC1" w:rsidP="00E6525F">
      <w:pPr>
        <w:widowControl w:val="0"/>
        <w:numPr>
          <w:ilvl w:val="1"/>
          <w:numId w:val="21"/>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DB7AC1" w:rsidRPr="000E120B" w:rsidRDefault="00DB7AC1" w:rsidP="00E6525F">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
          <w:bCs/>
          <w:sz w:val="24"/>
          <w:szCs w:val="24"/>
        </w:rPr>
        <w:t>-</w:t>
      </w:r>
    </w:p>
    <w:p w:rsidR="00DB7AC1" w:rsidRPr="000E120B" w:rsidRDefault="00DB7AC1" w:rsidP="00E6525F">
      <w:pPr>
        <w:spacing w:after="0" w:line="240" w:lineRule="auto"/>
        <w:ind w:left="792"/>
        <w:jc w:val="both"/>
        <w:rPr>
          <w:rFonts w:ascii="Palatino Linotype" w:hAnsi="Palatino Linotype" w:cs="Palatino Linotype"/>
          <w:b/>
          <w:bCs/>
          <w:sz w:val="24"/>
          <w:szCs w:val="24"/>
        </w:rPr>
      </w:pPr>
    </w:p>
    <w:p w:rsidR="00DB7AC1" w:rsidRDefault="00DB7AC1" w:rsidP="00E6525F">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DB7AC1" w:rsidRDefault="00DB7AC1" w:rsidP="00E6525F">
      <w:pPr>
        <w:widowControl w:val="0"/>
        <w:suppressAutoHyphens/>
        <w:spacing w:after="0" w:line="240" w:lineRule="auto"/>
        <w:rPr>
          <w:rFonts w:ascii="Palatino Linotype" w:hAnsi="Palatino Linotype" w:cs="Palatino Linotype"/>
          <w:b/>
          <w:bCs/>
          <w:sz w:val="24"/>
          <w:szCs w:val="24"/>
        </w:rPr>
      </w:pPr>
    </w:p>
    <w:p w:rsidR="00DB7AC1" w:rsidRPr="00052C8D" w:rsidRDefault="000A61DF" w:rsidP="00E6525F">
      <w:pPr>
        <w:widowControl w:val="0"/>
        <w:suppressAutoHyphens/>
        <w:spacing w:after="0" w:line="240" w:lineRule="auto"/>
        <w:ind w:left="82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15.5.1. </w:t>
      </w:r>
      <w:r w:rsidR="00DB7AC1" w:rsidRPr="00052C8D">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AC1" w:rsidRPr="00290901">
        <w:trPr>
          <w:jc w:val="center"/>
        </w:trPr>
        <w:tc>
          <w:tcPr>
            <w:tcW w:w="994"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Sorszám</w:t>
            </w:r>
          </w:p>
        </w:tc>
        <w:tc>
          <w:tcPr>
            <w:tcW w:w="2800"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 xml:space="preserve">Alkalmazott oktatási </w:t>
            </w:r>
          </w:p>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módszer neve</w:t>
            </w:r>
          </w:p>
        </w:tc>
        <w:tc>
          <w:tcPr>
            <w:tcW w:w="2835" w:type="dxa"/>
            <w:gridSpan w:val="3"/>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 tanulói tevékenység szervezeti kerete</w:t>
            </w:r>
          </w:p>
        </w:tc>
        <w:tc>
          <w:tcPr>
            <w:tcW w:w="2659" w:type="dxa"/>
            <w:vMerge w:val="restart"/>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Alkalmazandó eszközök és felszerelések (SZVK 6. pont lebontása, pontosítása)</w:t>
            </w:r>
          </w:p>
        </w:tc>
      </w:tr>
      <w:tr w:rsidR="00DB7AC1" w:rsidRPr="00290901">
        <w:trPr>
          <w:jc w:val="center"/>
        </w:trPr>
        <w:tc>
          <w:tcPr>
            <w:tcW w:w="994"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c>
          <w:tcPr>
            <w:tcW w:w="2800" w:type="dxa"/>
            <w:vMerge/>
            <w:vAlign w:val="center"/>
          </w:tcPr>
          <w:p w:rsidR="00DB7AC1" w:rsidRPr="00290901" w:rsidRDefault="00DB7AC1" w:rsidP="00E6525F">
            <w:pPr>
              <w:spacing w:after="0" w:line="240" w:lineRule="auto"/>
              <w:rPr>
                <w:rFonts w:ascii="Palatino Linotype" w:hAnsi="Palatino Linotype" w:cs="Palatino Linotype"/>
                <w:b/>
                <w:bCs/>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egyéni</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csoport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r w:rsidRPr="00290901">
              <w:rPr>
                <w:rFonts w:ascii="Palatino Linotype" w:hAnsi="Palatino Linotype" w:cs="Palatino Linotype"/>
                <w:b/>
                <w:bCs/>
                <w:sz w:val="20"/>
                <w:szCs w:val="20"/>
                <w:lang w:eastAsia="hu-HU"/>
              </w:rPr>
              <w:t>osztály</w:t>
            </w:r>
          </w:p>
        </w:tc>
        <w:tc>
          <w:tcPr>
            <w:tcW w:w="2659" w:type="dxa"/>
            <w:vMerge/>
            <w:vAlign w:val="center"/>
          </w:tcPr>
          <w:p w:rsidR="00DB7AC1" w:rsidRPr="00290901" w:rsidRDefault="00DB7AC1" w:rsidP="00E6525F">
            <w:pPr>
              <w:spacing w:after="0" w:line="240" w:lineRule="auto"/>
              <w:jc w:val="center"/>
              <w:rPr>
                <w:rFonts w:ascii="Palatino Linotype" w:hAnsi="Palatino Linotype" w:cs="Palatino Linotype"/>
                <w:b/>
                <w:bCs/>
                <w:sz w:val="20"/>
                <w:szCs w:val="20"/>
                <w:lang w:eastAsia="hu-HU"/>
              </w:rPr>
            </w:pP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magyarázat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1.2.</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elbeszélés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1.3.</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kiselőadás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1.4.</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megbeszélés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1.5.</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vita</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1.6.</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szemléltetés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1.7.</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projekt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1.8.</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kooperatív tanulás</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1.9.</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szimuláció</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1.10.</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szerepjáték</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r w:rsidR="00DB7AC1" w:rsidRPr="00290901">
        <w:trPr>
          <w:jc w:val="center"/>
        </w:trPr>
        <w:tc>
          <w:tcPr>
            <w:tcW w:w="994"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1.11.</w:t>
            </w:r>
          </w:p>
        </w:tc>
        <w:tc>
          <w:tcPr>
            <w:tcW w:w="2800" w:type="dxa"/>
            <w:vAlign w:val="center"/>
          </w:tcPr>
          <w:p w:rsidR="00DB7AC1" w:rsidRPr="00290901" w:rsidRDefault="00DB7AC1" w:rsidP="00E6525F">
            <w:pPr>
              <w:spacing w:after="0" w:line="240" w:lineRule="auto"/>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házi feladat</w:t>
            </w: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p>
        </w:tc>
        <w:tc>
          <w:tcPr>
            <w:tcW w:w="945"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x</w:t>
            </w:r>
          </w:p>
        </w:tc>
        <w:tc>
          <w:tcPr>
            <w:tcW w:w="2659" w:type="dxa"/>
            <w:vAlign w:val="center"/>
          </w:tcPr>
          <w:p w:rsidR="00DB7AC1" w:rsidRPr="00290901" w:rsidRDefault="00DB7AC1" w:rsidP="00E6525F">
            <w:pPr>
              <w:spacing w:after="0" w:line="240" w:lineRule="auto"/>
              <w:jc w:val="center"/>
              <w:rPr>
                <w:rFonts w:ascii="Palatino Linotype" w:hAnsi="Palatino Linotype" w:cs="Palatino Linotype"/>
                <w:sz w:val="20"/>
                <w:szCs w:val="20"/>
                <w:lang w:eastAsia="hu-HU"/>
              </w:rPr>
            </w:pPr>
            <w:r w:rsidRPr="00290901">
              <w:rPr>
                <w:rFonts w:ascii="Palatino Linotype" w:hAnsi="Palatino Linotype" w:cs="Palatino Linotype"/>
                <w:sz w:val="20"/>
                <w:szCs w:val="20"/>
                <w:lang w:eastAsia="hu-HU"/>
              </w:rPr>
              <w:t>-</w:t>
            </w:r>
          </w:p>
        </w:tc>
      </w:tr>
    </w:tbl>
    <w:p w:rsidR="00DB7AC1" w:rsidRPr="00052C8D" w:rsidRDefault="00DB7AC1" w:rsidP="00E6525F">
      <w:pPr>
        <w:widowControl w:val="0"/>
        <w:suppressAutoHyphens/>
        <w:spacing w:after="0" w:line="240" w:lineRule="auto"/>
        <w:ind w:left="826"/>
        <w:rPr>
          <w:rFonts w:ascii="Palatino Linotype" w:hAnsi="Palatino Linotype" w:cs="Palatino Linotype"/>
          <w:b/>
          <w:bCs/>
          <w:i/>
          <w:iCs/>
          <w:sz w:val="24"/>
          <w:szCs w:val="24"/>
        </w:rPr>
      </w:pPr>
    </w:p>
    <w:p w:rsidR="00DB7AC1" w:rsidRPr="00052C8D" w:rsidRDefault="000A61DF" w:rsidP="00E6525F">
      <w:pPr>
        <w:widowControl w:val="0"/>
        <w:suppressAutoHyphens/>
        <w:spacing w:after="0" w:line="240" w:lineRule="auto"/>
        <w:ind w:left="82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15.5.2. </w:t>
      </w:r>
      <w:r w:rsidR="00DB7AC1" w:rsidRPr="00052C8D">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AC1" w:rsidRPr="003629B6">
        <w:trPr>
          <w:cantSplit/>
          <w:trHeight w:val="921"/>
          <w:jc w:val="center"/>
        </w:trPr>
        <w:tc>
          <w:tcPr>
            <w:tcW w:w="828" w:type="dxa"/>
            <w:vMerge w:val="restart"/>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Sor-szám</w:t>
            </w:r>
          </w:p>
        </w:tc>
        <w:tc>
          <w:tcPr>
            <w:tcW w:w="3621" w:type="dxa"/>
            <w:vMerge w:val="restart"/>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Tanulói tevékenységforma</w:t>
            </w:r>
          </w:p>
        </w:tc>
        <w:tc>
          <w:tcPr>
            <w:tcW w:w="2370" w:type="dxa"/>
            <w:gridSpan w:val="3"/>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Tanulói tevékenység szervezési kerete</w:t>
            </w:r>
          </w:p>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(differenciálási módok)</w:t>
            </w:r>
          </w:p>
        </w:tc>
        <w:tc>
          <w:tcPr>
            <w:tcW w:w="2190" w:type="dxa"/>
            <w:vMerge w:val="restart"/>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Alkalmazandó eszközök és felszerelések (SZVK 6. pont lebontása, pontosítása)</w:t>
            </w:r>
          </w:p>
        </w:tc>
      </w:tr>
      <w:tr w:rsidR="00DB7AC1" w:rsidRPr="003629B6">
        <w:trPr>
          <w:cantSplit/>
          <w:trHeight w:val="1076"/>
          <w:jc w:val="center"/>
        </w:trPr>
        <w:tc>
          <w:tcPr>
            <w:tcW w:w="828" w:type="dxa"/>
            <w:vMerge/>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p>
        </w:tc>
        <w:tc>
          <w:tcPr>
            <w:tcW w:w="3621" w:type="dxa"/>
            <w:vMerge/>
            <w:vAlign w:val="center"/>
          </w:tcPr>
          <w:p w:rsidR="00DB7AC1" w:rsidRPr="003629B6" w:rsidRDefault="00DB7AC1" w:rsidP="00E6525F">
            <w:pPr>
              <w:spacing w:after="0" w:line="240" w:lineRule="auto"/>
              <w:rPr>
                <w:rFonts w:ascii="Palatino Linotype" w:hAnsi="Palatino Linotype" w:cs="Palatino Linotype"/>
                <w:b/>
                <w:bCs/>
                <w:sz w:val="20"/>
                <w:szCs w:val="20"/>
              </w:rPr>
            </w:pPr>
          </w:p>
        </w:tc>
        <w:tc>
          <w:tcPr>
            <w:tcW w:w="809" w:type="dxa"/>
            <w:textDirection w:val="btLr"/>
            <w:vAlign w:val="center"/>
          </w:tcPr>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Egyéni</w:t>
            </w:r>
          </w:p>
        </w:tc>
        <w:tc>
          <w:tcPr>
            <w:tcW w:w="798" w:type="dxa"/>
            <w:textDirection w:val="btLr"/>
            <w:vAlign w:val="center"/>
          </w:tcPr>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Csoport-</w:t>
            </w:r>
          </w:p>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bontás</w:t>
            </w:r>
          </w:p>
        </w:tc>
        <w:tc>
          <w:tcPr>
            <w:tcW w:w="763" w:type="dxa"/>
            <w:textDirection w:val="btLr"/>
            <w:vAlign w:val="center"/>
          </w:tcPr>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Osztály-</w:t>
            </w:r>
          </w:p>
          <w:p w:rsidR="00DB7AC1" w:rsidRPr="003629B6" w:rsidRDefault="00DB7AC1" w:rsidP="00E6525F">
            <w:pPr>
              <w:spacing w:after="0" w:line="240" w:lineRule="auto"/>
              <w:ind w:left="113" w:right="113"/>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keret</w:t>
            </w:r>
          </w:p>
        </w:tc>
        <w:tc>
          <w:tcPr>
            <w:tcW w:w="2190" w:type="dxa"/>
            <w:vMerge/>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1.</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Olvasott szöveg önálló feldolgozása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Olvasott szöveg feladattal vezetett feldolgozása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1.3.</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Olvasott szöveg feldolgozása jegyzeteléssel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1.4.</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Hallott szöveg feldolgozása jegyzeteléssel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1.5.</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Hallott szöveg feladattal vezetett feldolgozása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1.6.</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Információk önálló rendszerezése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1.7.</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Információk feladattal vezetett rendszerezése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2.</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Írásos elemzések készítése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Leírás készítése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2.3.</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Válaszolás írásban mondatszintű kérdésekre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2.4.</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Tesztfeladat megoldása</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3.</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Képi információk körében</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r w:rsidRPr="003629B6">
              <w:rPr>
                <w:rFonts w:ascii="Palatino Linotype" w:hAnsi="Palatino Linotype" w:cs="Palatino Linotype"/>
                <w:sz w:val="20"/>
                <w:szCs w:val="20"/>
              </w:rPr>
              <w:t>.</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Összeállítási </w:t>
            </w:r>
            <w:r w:rsidRPr="003629B6">
              <w:rPr>
                <w:rFonts w:ascii="Palatino Linotype" w:hAnsi="Palatino Linotype" w:cs="Palatino Linotype"/>
                <w:sz w:val="20"/>
                <w:szCs w:val="20"/>
              </w:rPr>
              <w:t>rajz elemzés, hibakeresés</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trHeight w:val="499"/>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4.</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Komplex információk körében</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4.1.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Esetleírás készítése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4.2.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Elemzés készítése tapasztalatokról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4.3.</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Jegyzetkészítés eseményről kérdéssor alapján</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4..4.</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Esemény helyszíni értékelése szóban felkészülés után</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4.5.</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Utólagos szóbeli beszámoló</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sidRPr="003629B6">
              <w:rPr>
                <w:rFonts w:ascii="Palatino Linotype" w:hAnsi="Palatino Linotype" w:cs="Palatino Linotype"/>
                <w:b/>
                <w:bCs/>
                <w:sz w:val="20"/>
                <w:szCs w:val="20"/>
              </w:rPr>
              <w:t>5.</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Csoportos munkaformák körében</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sidRPr="003629B6">
              <w:rPr>
                <w:rFonts w:ascii="Palatino Linotype" w:hAnsi="Palatino Linotype" w:cs="Palatino Linotype"/>
                <w:sz w:val="20"/>
                <w:szCs w:val="20"/>
              </w:rPr>
              <w:t>5.1.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Feladattal vezetett kiscsoportos szövegfeldolgozás</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6</w:t>
            </w:r>
            <w:r w:rsidRPr="003629B6">
              <w:rPr>
                <w:rFonts w:ascii="Palatino Linotype" w:hAnsi="Palatino Linotype" w:cs="Palatino Linotype"/>
                <w:b/>
                <w:bCs/>
                <w:sz w:val="20"/>
                <w:szCs w:val="20"/>
              </w:rPr>
              <w:t>.</w:t>
            </w:r>
          </w:p>
        </w:tc>
        <w:tc>
          <w:tcPr>
            <w:tcW w:w="3621" w:type="dxa"/>
            <w:shd w:val="clear" w:color="auto" w:fill="D9D9D9"/>
            <w:vAlign w:val="center"/>
          </w:tcPr>
          <w:p w:rsidR="00DB7AC1" w:rsidRPr="003629B6" w:rsidRDefault="00DB7AC1" w:rsidP="00E6525F">
            <w:pPr>
              <w:spacing w:after="0" w:line="240" w:lineRule="auto"/>
              <w:rPr>
                <w:rFonts w:ascii="Palatino Linotype" w:hAnsi="Palatino Linotype" w:cs="Palatino Linotype"/>
                <w:b/>
                <w:bCs/>
                <w:sz w:val="20"/>
                <w:szCs w:val="20"/>
              </w:rPr>
            </w:pPr>
            <w:r w:rsidRPr="003629B6">
              <w:rPr>
                <w:rFonts w:ascii="Palatino Linotype" w:hAnsi="Palatino Linotype" w:cs="Palatino Linotype"/>
                <w:b/>
                <w:bCs/>
                <w:sz w:val="20"/>
                <w:szCs w:val="20"/>
              </w:rPr>
              <w:t>Üzemeltetési tevékenységek körében</w:t>
            </w:r>
          </w:p>
        </w:tc>
        <w:tc>
          <w:tcPr>
            <w:tcW w:w="809"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3629B6">
              <w:rPr>
                <w:rFonts w:ascii="Palatino Linotype" w:hAnsi="Palatino Linotype" w:cs="Palatino Linotype"/>
                <w:sz w:val="20"/>
                <w:szCs w:val="20"/>
              </w:rPr>
              <w:t>.1.</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Géprendszer megfigyelése adott szempontok alapján</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3629B6">
              <w:rPr>
                <w:rFonts w:ascii="Palatino Linotype" w:hAnsi="Palatino Linotype" w:cs="Palatino Linotype"/>
                <w:sz w:val="20"/>
                <w:szCs w:val="20"/>
              </w:rPr>
              <w:t>.2.</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Feladattal vezetett szerkezetelemzés</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3629B6">
              <w:rPr>
                <w:rFonts w:ascii="Palatino Linotype" w:hAnsi="Palatino Linotype" w:cs="Palatino Linotype"/>
                <w:sz w:val="20"/>
                <w:szCs w:val="20"/>
              </w:rPr>
              <w:t>.3.</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Üzemelési hibák szimulálása és megfigyelése</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r w:rsidR="00DB7AC1" w:rsidRPr="003629B6">
        <w:trPr>
          <w:jc w:val="center"/>
        </w:trPr>
        <w:tc>
          <w:tcPr>
            <w:tcW w:w="82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3629B6">
              <w:rPr>
                <w:rFonts w:ascii="Palatino Linotype" w:hAnsi="Palatino Linotype" w:cs="Palatino Linotype"/>
                <w:sz w:val="20"/>
                <w:szCs w:val="20"/>
              </w:rPr>
              <w:t>.4.</w:t>
            </w:r>
          </w:p>
        </w:tc>
        <w:tc>
          <w:tcPr>
            <w:tcW w:w="3621" w:type="dxa"/>
            <w:vAlign w:val="center"/>
          </w:tcPr>
          <w:p w:rsidR="00DB7AC1" w:rsidRPr="003629B6" w:rsidRDefault="00DB7AC1" w:rsidP="00E6525F">
            <w:pPr>
              <w:spacing w:after="0" w:line="240" w:lineRule="auto"/>
              <w:rPr>
                <w:rFonts w:ascii="Palatino Linotype" w:hAnsi="Palatino Linotype" w:cs="Palatino Linotype"/>
                <w:sz w:val="20"/>
                <w:szCs w:val="20"/>
              </w:rPr>
            </w:pPr>
            <w:r w:rsidRPr="003629B6">
              <w:rPr>
                <w:rFonts w:ascii="Palatino Linotype" w:hAnsi="Palatino Linotype" w:cs="Palatino Linotype"/>
                <w:sz w:val="20"/>
                <w:szCs w:val="20"/>
              </w:rPr>
              <w:t>Adatgyűjtés géprendszer üzemeléséről</w:t>
            </w:r>
          </w:p>
        </w:tc>
        <w:tc>
          <w:tcPr>
            <w:tcW w:w="809"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98"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c>
          <w:tcPr>
            <w:tcW w:w="763"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B7AC1" w:rsidRPr="003629B6" w:rsidRDefault="00DB7AC1" w:rsidP="00E6525F">
            <w:pPr>
              <w:spacing w:after="0" w:line="240" w:lineRule="auto"/>
              <w:jc w:val="center"/>
              <w:rPr>
                <w:rFonts w:ascii="Palatino Linotype" w:hAnsi="Palatino Linotype" w:cs="Palatino Linotype"/>
                <w:sz w:val="20"/>
                <w:szCs w:val="20"/>
              </w:rPr>
            </w:pPr>
          </w:p>
        </w:tc>
      </w:tr>
    </w:tbl>
    <w:p w:rsidR="00DB7AC1" w:rsidRPr="000E120B" w:rsidRDefault="00DB7AC1" w:rsidP="00E6525F">
      <w:pPr>
        <w:spacing w:after="0" w:line="240" w:lineRule="auto"/>
        <w:ind w:left="555" w:hanging="15"/>
        <w:jc w:val="both"/>
        <w:rPr>
          <w:rFonts w:ascii="Palatino Linotype" w:hAnsi="Palatino Linotype" w:cs="Palatino Linotype"/>
          <w:sz w:val="24"/>
          <w:szCs w:val="24"/>
        </w:rPr>
      </w:pPr>
    </w:p>
    <w:p w:rsidR="00DB7AC1" w:rsidRDefault="00DB7AC1" w:rsidP="00E6525F">
      <w:pPr>
        <w:widowControl w:val="0"/>
        <w:numPr>
          <w:ilvl w:val="1"/>
          <w:numId w:val="21"/>
        </w:numPr>
        <w:suppressAutoHyphens/>
        <w:spacing w:after="0" w:line="240" w:lineRule="auto"/>
        <w:ind w:left="567" w:firstLine="0"/>
        <w:rPr>
          <w:rFonts w:ascii="Palatino Linotype" w:hAnsi="Palatino Linotype" w:cs="Palatino Linotype"/>
          <w:b/>
          <w:bCs/>
          <w:sz w:val="24"/>
          <w:szCs w:val="24"/>
        </w:rPr>
      </w:pPr>
      <w:r w:rsidRPr="00065463">
        <w:rPr>
          <w:rFonts w:ascii="Palatino Linotype" w:hAnsi="Palatino Linotype" w:cs="Palatino Linotype"/>
          <w:b/>
          <w:bCs/>
          <w:sz w:val="24"/>
          <w:szCs w:val="24"/>
        </w:rPr>
        <w:t>A tantárgy értékelésének módja</w:t>
      </w:r>
    </w:p>
    <w:p w:rsidR="00DB7AC1" w:rsidRPr="003B1C32" w:rsidRDefault="00DB7AC1" w:rsidP="00E6525F">
      <w:pPr>
        <w:widowControl w:val="0"/>
        <w:suppressAutoHyphens/>
        <w:spacing w:line="240" w:lineRule="auto"/>
        <w:ind w:left="567"/>
        <w:rPr>
          <w:rFonts w:ascii="Palatino Linotype" w:hAnsi="Palatino Linotype" w:cs="Palatino Linotype"/>
          <w:kern w:val="1"/>
          <w:sz w:val="24"/>
          <w:szCs w:val="24"/>
          <w:lang w:eastAsia="hi-IN" w:bidi="hi-IN"/>
        </w:rPr>
      </w:pPr>
      <w:r w:rsidRPr="003B1C32">
        <w:rPr>
          <w:rFonts w:ascii="Palatino Linotype" w:hAnsi="Palatino Linotype" w:cs="Palatino Linotype"/>
          <w:kern w:val="1"/>
          <w:sz w:val="24"/>
          <w:szCs w:val="24"/>
          <w:lang w:eastAsia="hi-IN" w:bidi="hi-IN"/>
        </w:rPr>
        <w:t>A nemzeti köznevelésről szóló 2011. évi CXC. törvény 54. § (2) a) pontja szerinti értékeléssel.</w:t>
      </w:r>
    </w:p>
    <w:sectPr w:rsidR="00DB7AC1" w:rsidRPr="003B1C32" w:rsidSect="00B35F2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145" w:rsidRDefault="000E6145">
      <w:pPr>
        <w:spacing w:after="0" w:line="240" w:lineRule="auto"/>
        <w:rPr>
          <w:rFonts w:cs="Times New Roman"/>
        </w:rPr>
      </w:pPr>
      <w:r>
        <w:rPr>
          <w:rFonts w:cs="Times New Roman"/>
        </w:rPr>
        <w:separator/>
      </w:r>
    </w:p>
  </w:endnote>
  <w:endnote w:type="continuationSeparator" w:id="0">
    <w:p w:rsidR="000E6145" w:rsidRDefault="000E6145">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25F" w:rsidRDefault="00E6525F">
    <w:pPr>
      <w:pStyle w:val="llb"/>
      <w:jc w:val="center"/>
    </w:pPr>
    <w:r>
      <w:fldChar w:fldCharType="begin"/>
    </w:r>
    <w:r>
      <w:instrText>PAGE   \* MERGEFORMAT</w:instrText>
    </w:r>
    <w:r>
      <w:fldChar w:fldCharType="separate"/>
    </w:r>
    <w:r w:rsidR="00DC28B9">
      <w:rPr>
        <w:noProof/>
      </w:rPr>
      <w:t>14</w:t>
    </w:r>
    <w:r>
      <w:rPr>
        <w:noProof/>
      </w:rPr>
      <w:fldChar w:fldCharType="end"/>
    </w:r>
  </w:p>
  <w:p w:rsidR="00E6525F" w:rsidRDefault="00E6525F"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25F" w:rsidRPr="0028078A" w:rsidRDefault="00E6525F" w:rsidP="006B316A">
    <w:pPr>
      <w:pStyle w:val="llb"/>
      <w:ind w:left="720"/>
    </w:pPr>
    <w:r>
      <w:tab/>
    </w:r>
    <w:r>
      <w:fldChar w:fldCharType="begin"/>
    </w:r>
    <w:r>
      <w:instrText>PAGE   \* MERGEFORMAT</w:instrText>
    </w:r>
    <w:r>
      <w:fldChar w:fldCharType="separate"/>
    </w:r>
    <w:r w:rsidR="00DC28B9">
      <w:rPr>
        <w:noProof/>
      </w:rPr>
      <w:t>104</w:t>
    </w:r>
    <w:r>
      <w:rPr>
        <w:noProof/>
      </w:rPr>
      <w:fldChar w:fldCharType="end"/>
    </w:r>
  </w:p>
  <w:p w:rsidR="00E6525F" w:rsidRDefault="00E6525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145" w:rsidRDefault="000E6145">
      <w:pPr>
        <w:spacing w:after="0" w:line="240" w:lineRule="auto"/>
        <w:rPr>
          <w:rFonts w:cs="Times New Roman"/>
        </w:rPr>
      </w:pPr>
      <w:r>
        <w:rPr>
          <w:rFonts w:cs="Times New Roman"/>
        </w:rPr>
        <w:separator/>
      </w:r>
    </w:p>
  </w:footnote>
  <w:footnote w:type="continuationSeparator" w:id="0">
    <w:p w:rsidR="000E6145" w:rsidRDefault="000E6145">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89CDF56"/>
    <w:lvl w:ilvl="0">
      <w:start w:val="1"/>
      <w:numFmt w:val="decimal"/>
      <w:lvlText w:val="%1."/>
      <w:lvlJc w:val="left"/>
      <w:pPr>
        <w:tabs>
          <w:tab w:val="num" w:pos="360"/>
        </w:tabs>
        <w:ind w:left="360" w:hanging="360"/>
      </w:pPr>
    </w:lvl>
    <w:lvl w:ilvl="1">
      <w:start w:val="1"/>
      <w:numFmt w:val="decimal"/>
      <w:lvlText w:val="%1.%2."/>
      <w:lvlJc w:val="left"/>
      <w:pPr>
        <w:tabs>
          <w:tab w:val="num" w:pos="972"/>
        </w:tabs>
        <w:ind w:left="972" w:hanging="432"/>
      </w:pPr>
      <w:rPr>
        <w:b/>
        <w:bCs/>
        <w:color w:val="auto"/>
      </w:rPr>
    </w:lvl>
    <w:lvl w:ilvl="2">
      <w:start w:val="1"/>
      <w:numFmt w:val="decimal"/>
      <w:lvlText w:val="%1.%2.%3."/>
      <w:lvlJc w:val="left"/>
      <w:pPr>
        <w:tabs>
          <w:tab w:val="num" w:pos="1440"/>
        </w:tabs>
        <w:ind w:left="1224" w:hanging="504"/>
      </w:pPr>
      <w:rPr>
        <w:b/>
        <w:bCs/>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1734281"/>
    <w:multiLevelType w:val="multilevel"/>
    <w:tmpl w:val="DC66C6C6"/>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1.%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1C51566"/>
    <w:multiLevelType w:val="multilevel"/>
    <w:tmpl w:val="1B2829C6"/>
    <w:lvl w:ilvl="0">
      <w:start w:val="6"/>
      <w:numFmt w:val="decimal"/>
      <w:lvlText w:val="%1."/>
      <w:lvlJc w:val="left"/>
      <w:pPr>
        <w:ind w:left="360" w:hanging="360"/>
      </w:pPr>
      <w:rPr>
        <w:rFonts w:hint="default"/>
      </w:rPr>
    </w:lvl>
    <w:lvl w:ilvl="1">
      <w:start w:val="1"/>
      <w:numFmt w:val="decimal"/>
      <w:lvlText w:val="%1.%2."/>
      <w:lvlJc w:val="left"/>
      <w:pPr>
        <w:ind w:left="1077" w:hanging="360"/>
      </w:pPr>
      <w:rPr>
        <w:rFonts w:hint="default"/>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02EB2A26"/>
    <w:multiLevelType w:val="multilevel"/>
    <w:tmpl w:val="8DF2F6AC"/>
    <w:lvl w:ilvl="0">
      <w:start w:val="11"/>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bCs/>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
    <w:nsid w:val="03E942D0"/>
    <w:multiLevelType w:val="multilevel"/>
    <w:tmpl w:val="7832863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i w:val="0"/>
        <w:color w:val="auto"/>
      </w:rPr>
    </w:lvl>
    <w:lvl w:ilvl="2">
      <w:start w:val="1"/>
      <w:numFmt w:val="decimal"/>
      <w:lvlText w:val="%1.%2.%3."/>
      <w:lvlJc w:val="left"/>
      <w:pPr>
        <w:tabs>
          <w:tab w:val="num" w:pos="1440"/>
        </w:tabs>
        <w:ind w:left="1224" w:hanging="504"/>
      </w:pPr>
      <w:rPr>
        <w:rFonts w:hint="default"/>
        <w:b/>
        <w:bCs/>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05CD36F5"/>
    <w:multiLevelType w:val="multilevel"/>
    <w:tmpl w:val="C62C38E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091469FF"/>
    <w:multiLevelType w:val="multilevel"/>
    <w:tmpl w:val="F1BC5D7E"/>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098442F4"/>
    <w:multiLevelType w:val="multilevel"/>
    <w:tmpl w:val="174ADE96"/>
    <w:lvl w:ilvl="0">
      <w:start w:val="14"/>
      <w:numFmt w:val="decimal"/>
      <w:lvlText w:val="%1."/>
      <w:lvlJc w:val="left"/>
      <w:pPr>
        <w:ind w:left="660" w:hanging="660"/>
      </w:pPr>
      <w:rPr>
        <w:rFonts w:hint="default"/>
      </w:rPr>
    </w:lvl>
    <w:lvl w:ilvl="1">
      <w:start w:val="3"/>
      <w:numFmt w:val="decimal"/>
      <w:lvlText w:val="%1.%2."/>
      <w:lvlJc w:val="left"/>
      <w:pPr>
        <w:ind w:left="944" w:hanging="660"/>
      </w:pPr>
      <w:rPr>
        <w:rFonts w:hint="default"/>
        <w:i w:val="0"/>
      </w:rPr>
    </w:lvl>
    <w:lvl w:ilvl="2">
      <w:start w:val="2"/>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nsid w:val="0BB427A4"/>
    <w:multiLevelType w:val="multilevel"/>
    <w:tmpl w:val="B498E3CE"/>
    <w:lvl w:ilvl="0">
      <w:start w:val="5"/>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0D261A72"/>
    <w:multiLevelType w:val="multilevel"/>
    <w:tmpl w:val="0D2A61F8"/>
    <w:lvl w:ilvl="0">
      <w:start w:val="6"/>
      <w:numFmt w:val="decimal"/>
      <w:lvlText w:val="%1."/>
      <w:lvlJc w:val="left"/>
      <w:pPr>
        <w:ind w:left="1080" w:hanging="360"/>
      </w:pPr>
      <w:rPr>
        <w:rFonts w:hint="default"/>
      </w:rPr>
    </w:lvl>
    <w:lvl w:ilvl="1">
      <w:start w:val="3"/>
      <w:numFmt w:val="decimal"/>
      <w:lvlText w:val="%1.%2."/>
      <w:lvlJc w:val="left"/>
      <w:pPr>
        <w:ind w:left="1495" w:hanging="360"/>
      </w:pPr>
      <w:rPr>
        <w:rFonts w:hint="default"/>
      </w:rPr>
    </w:lvl>
    <w:lvl w:ilvl="2">
      <w:start w:val="1"/>
      <w:numFmt w:val="decimal"/>
      <w:lvlText w:val="%1.%2.%3."/>
      <w:lvlJc w:val="left"/>
      <w:pPr>
        <w:ind w:left="1440" w:hanging="720"/>
      </w:pPr>
      <w:rPr>
        <w:rFonts w:hint="default"/>
        <w:b/>
        <w:bCs/>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0DA06006"/>
    <w:multiLevelType w:val="multilevel"/>
    <w:tmpl w:val="995C01CA"/>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0E811D29"/>
    <w:multiLevelType w:val="multilevel"/>
    <w:tmpl w:val="54ACC5E8"/>
    <w:lvl w:ilvl="0">
      <w:start w:val="10"/>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3"/>
      <w:numFmt w:val="decimal"/>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
    <w:nsid w:val="0F2B1C6B"/>
    <w:multiLevelType w:val="multilevel"/>
    <w:tmpl w:val="040E001D"/>
    <w:styleLink w:val="Stlus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0F9215AD"/>
    <w:multiLevelType w:val="multilevel"/>
    <w:tmpl w:val="D8ACC012"/>
    <w:lvl w:ilvl="0">
      <w:start w:val="4"/>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91D1BD0"/>
    <w:multiLevelType w:val="hybridMultilevel"/>
    <w:tmpl w:val="6E065644"/>
    <w:lvl w:ilvl="0" w:tplc="6BB6C2D6">
      <w:start w:val="1"/>
      <w:numFmt w:val="decimal"/>
      <w:lvlText w:val="%1."/>
      <w:lvlJc w:val="left"/>
      <w:pPr>
        <w:ind w:left="2145" w:hanging="360"/>
      </w:pPr>
      <w:rPr>
        <w:rFonts w:hint="default"/>
      </w:rPr>
    </w:lvl>
    <w:lvl w:ilvl="1" w:tplc="21E4A6E8">
      <w:start w:val="1"/>
      <w:numFmt w:val="lowerLetter"/>
      <w:lvlText w:val="%2."/>
      <w:lvlJc w:val="left"/>
      <w:pPr>
        <w:ind w:left="1440" w:hanging="360"/>
      </w:pPr>
    </w:lvl>
    <w:lvl w:ilvl="2" w:tplc="9B98B366">
      <w:start w:val="1"/>
      <w:numFmt w:val="lowerRoman"/>
      <w:lvlText w:val="%3."/>
      <w:lvlJc w:val="right"/>
      <w:pPr>
        <w:ind w:left="2160" w:hanging="180"/>
      </w:pPr>
    </w:lvl>
    <w:lvl w:ilvl="3" w:tplc="D068AB4E">
      <w:start w:val="1"/>
      <w:numFmt w:val="decimal"/>
      <w:lvlText w:val="%4."/>
      <w:lvlJc w:val="left"/>
      <w:pPr>
        <w:ind w:left="2880" w:hanging="360"/>
      </w:pPr>
    </w:lvl>
    <w:lvl w:ilvl="4" w:tplc="4F9804CE">
      <w:start w:val="1"/>
      <w:numFmt w:val="lowerLetter"/>
      <w:lvlText w:val="%5."/>
      <w:lvlJc w:val="left"/>
      <w:pPr>
        <w:ind w:left="3600" w:hanging="360"/>
      </w:pPr>
    </w:lvl>
    <w:lvl w:ilvl="5" w:tplc="A11427D8">
      <w:start w:val="1"/>
      <w:numFmt w:val="lowerRoman"/>
      <w:lvlText w:val="%6."/>
      <w:lvlJc w:val="right"/>
      <w:pPr>
        <w:ind w:left="4320" w:hanging="180"/>
      </w:pPr>
    </w:lvl>
    <w:lvl w:ilvl="6" w:tplc="1760455C">
      <w:start w:val="1"/>
      <w:numFmt w:val="decimal"/>
      <w:lvlText w:val="%7."/>
      <w:lvlJc w:val="left"/>
      <w:pPr>
        <w:ind w:left="5040" w:hanging="360"/>
      </w:pPr>
    </w:lvl>
    <w:lvl w:ilvl="7" w:tplc="6C404B08">
      <w:start w:val="1"/>
      <w:numFmt w:val="lowerLetter"/>
      <w:lvlText w:val="%8."/>
      <w:lvlJc w:val="left"/>
      <w:pPr>
        <w:ind w:left="5760" w:hanging="360"/>
      </w:pPr>
    </w:lvl>
    <w:lvl w:ilvl="8" w:tplc="E928493A">
      <w:start w:val="1"/>
      <w:numFmt w:val="lowerRoman"/>
      <w:lvlText w:val="%9."/>
      <w:lvlJc w:val="right"/>
      <w:pPr>
        <w:ind w:left="6480" w:hanging="180"/>
      </w:pPr>
    </w:lvl>
  </w:abstractNum>
  <w:abstractNum w:abstractNumId="16">
    <w:nsid w:val="193E0BF2"/>
    <w:multiLevelType w:val="multilevel"/>
    <w:tmpl w:val="040E001F"/>
    <w:styleLink w:val="Stlus5"/>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color w:val="auto"/>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1AA01E1C"/>
    <w:multiLevelType w:val="multilevel"/>
    <w:tmpl w:val="E2206864"/>
    <w:lvl w:ilvl="0">
      <w:start w:val="12"/>
      <w:numFmt w:val="decimal"/>
      <w:lvlText w:val="%1."/>
      <w:lvlJc w:val="left"/>
      <w:pPr>
        <w:tabs>
          <w:tab w:val="num" w:pos="360"/>
        </w:tabs>
        <w:ind w:left="360" w:hanging="360"/>
      </w:pPr>
      <w:rPr>
        <w:rFonts w:cs="Times New Roman" w:hint="default"/>
        <w:b/>
        <w:i w:val="0"/>
      </w:rPr>
    </w:lvl>
    <w:lvl w:ilvl="1">
      <w:start w:val="1"/>
      <w:numFmt w:val="decimal"/>
      <w:lvlText w:val="%1.%2."/>
      <w:lvlJc w:val="left"/>
      <w:pPr>
        <w:tabs>
          <w:tab w:val="num" w:pos="792"/>
        </w:tabs>
        <w:ind w:left="792" w:hanging="432"/>
      </w:pPr>
      <w:rPr>
        <w:rFonts w:cs="Times New Roman" w:hint="default"/>
        <w:i w:val="0"/>
        <w:color w:val="auto"/>
      </w:rPr>
    </w:lvl>
    <w:lvl w:ilvl="2">
      <w:start w:val="1"/>
      <w:numFmt w:val="decimal"/>
      <w:lvlText w:val="%1.%2.%3."/>
      <w:lvlJc w:val="left"/>
      <w:pPr>
        <w:tabs>
          <w:tab w:val="num" w:pos="1440"/>
        </w:tabs>
        <w:ind w:left="1224" w:hanging="504"/>
      </w:pPr>
      <w:rPr>
        <w:rFonts w:cs="Times New Roman" w:hint="default"/>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1E531CCF"/>
    <w:multiLevelType w:val="multilevel"/>
    <w:tmpl w:val="681A1324"/>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3.%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nsid w:val="1E7E052B"/>
    <w:multiLevelType w:val="multilevel"/>
    <w:tmpl w:val="040E001F"/>
    <w:styleLink w:val="Stlus6"/>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color w:val="auto"/>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20BA2AD4"/>
    <w:multiLevelType w:val="multilevel"/>
    <w:tmpl w:val="D3AC1B74"/>
    <w:styleLink w:val="Stlus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color w:val="auto"/>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28613A39"/>
    <w:multiLevelType w:val="multilevel"/>
    <w:tmpl w:val="74B855C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000"/>
        </w:tabs>
        <w:ind w:left="1000" w:hanging="432"/>
      </w:pPr>
      <w:rPr>
        <w:rFonts w:hint="default"/>
        <w:b/>
        <w:bCs/>
        <w:i w:val="0"/>
        <w:color w:val="auto"/>
      </w:rPr>
    </w:lvl>
    <w:lvl w:ilvl="2">
      <w:start w:val="1"/>
      <w:numFmt w:val="decimal"/>
      <w:lvlText w:val="%1.%2.%3."/>
      <w:lvlJc w:val="left"/>
      <w:pPr>
        <w:tabs>
          <w:tab w:val="num" w:pos="1440"/>
        </w:tabs>
        <w:ind w:left="1224" w:hanging="504"/>
      </w:pPr>
      <w:rPr>
        <w:rFonts w:hint="default"/>
        <w:b/>
        <w:bCs/>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28823DB2"/>
    <w:multiLevelType w:val="singleLevel"/>
    <w:tmpl w:val="F064E9D8"/>
    <w:lvl w:ilvl="0">
      <w:start w:val="1"/>
      <w:numFmt w:val="none"/>
      <w:pStyle w:val="felsorols1"/>
      <w:lvlText w:val="–"/>
      <w:lvlJc w:val="left"/>
      <w:pPr>
        <w:tabs>
          <w:tab w:val="num" w:pos="1418"/>
        </w:tabs>
        <w:ind w:left="1418" w:hanging="284"/>
      </w:pPr>
      <w:rPr>
        <w:rFonts w:hint="default"/>
      </w:rPr>
    </w:lvl>
  </w:abstractNum>
  <w:abstractNum w:abstractNumId="23">
    <w:nsid w:val="2906120E"/>
    <w:multiLevelType w:val="multilevel"/>
    <w:tmpl w:val="458A3928"/>
    <w:styleLink w:val="Stlus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nsid w:val="35203850"/>
    <w:multiLevelType w:val="multilevel"/>
    <w:tmpl w:val="86108F1E"/>
    <w:lvl w:ilvl="0">
      <w:start w:val="8"/>
      <w:numFmt w:val="decimal"/>
      <w:lvlText w:val="%1."/>
      <w:lvlJc w:val="left"/>
      <w:pPr>
        <w:tabs>
          <w:tab w:val="num" w:pos="360"/>
        </w:tabs>
        <w:ind w:left="360" w:hanging="360"/>
      </w:pPr>
      <w:rPr>
        <w:rFonts w:cs="Times New Roman" w:hint="default"/>
        <w:b/>
        <w:i w:val="0"/>
      </w:rPr>
    </w:lvl>
    <w:lvl w:ilvl="1">
      <w:start w:val="1"/>
      <w:numFmt w:val="decimal"/>
      <w:lvlText w:val="%1.%2."/>
      <w:lvlJc w:val="left"/>
      <w:pPr>
        <w:tabs>
          <w:tab w:val="num" w:pos="792"/>
        </w:tabs>
        <w:ind w:left="792" w:hanging="432"/>
      </w:pPr>
      <w:rPr>
        <w:rFonts w:cs="Times New Roman" w:hint="default"/>
        <w:i w:val="0"/>
        <w:color w:val="auto"/>
      </w:rPr>
    </w:lvl>
    <w:lvl w:ilvl="2">
      <w:start w:val="1"/>
      <w:numFmt w:val="decimal"/>
      <w:lvlText w:val="%1.%2.%3."/>
      <w:lvlJc w:val="left"/>
      <w:pPr>
        <w:tabs>
          <w:tab w:val="num" w:pos="1855"/>
        </w:tabs>
        <w:ind w:left="1639" w:hanging="504"/>
      </w:pPr>
      <w:rPr>
        <w:rFonts w:cs="Times New Roman" w:hint="default"/>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37417B9C"/>
    <w:multiLevelType w:val="multilevel"/>
    <w:tmpl w:val="3C9C88EA"/>
    <w:lvl w:ilvl="0">
      <w:start w:val="12"/>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i w:val="0"/>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6">
    <w:nsid w:val="3DE70E1B"/>
    <w:multiLevelType w:val="multilevel"/>
    <w:tmpl w:val="CD4C7DA6"/>
    <w:lvl w:ilvl="0">
      <w:start w:val="14"/>
      <w:numFmt w:val="decimal"/>
      <w:lvlText w:val="%1."/>
      <w:lvlJc w:val="left"/>
      <w:pPr>
        <w:tabs>
          <w:tab w:val="num" w:pos="360"/>
        </w:tabs>
        <w:ind w:left="360" w:hanging="360"/>
      </w:pPr>
      <w:rPr>
        <w:rFonts w:hint="default"/>
      </w:rPr>
    </w:lvl>
    <w:lvl w:ilvl="1">
      <w:start w:val="3"/>
      <w:numFmt w:val="decimal"/>
      <w:lvlText w:val="%1.%2."/>
      <w:lvlJc w:val="left"/>
      <w:pPr>
        <w:tabs>
          <w:tab w:val="num" w:pos="972"/>
        </w:tabs>
        <w:ind w:left="972" w:hanging="432"/>
      </w:pPr>
      <w:rPr>
        <w:rFonts w:hint="default"/>
        <w:b/>
        <w:bCs/>
        <w:color w:val="auto"/>
      </w:rPr>
    </w:lvl>
    <w:lvl w:ilvl="2">
      <w:start w:val="1"/>
      <w:numFmt w:val="decimal"/>
      <w:lvlRestart w:val="0"/>
      <w:lvlText w:val="%1.%2.%3."/>
      <w:lvlJc w:val="left"/>
      <w:pPr>
        <w:tabs>
          <w:tab w:val="num" w:pos="1288"/>
        </w:tabs>
        <w:ind w:left="1072"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nsid w:val="3F944944"/>
    <w:multiLevelType w:val="multilevel"/>
    <w:tmpl w:val="4BD82E6E"/>
    <w:lvl w:ilvl="0">
      <w:start w:val="14"/>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8">
    <w:nsid w:val="49754213"/>
    <w:multiLevelType w:val="hybridMultilevel"/>
    <w:tmpl w:val="12186B6E"/>
    <w:lvl w:ilvl="0" w:tplc="5BAA231E">
      <w:start w:val="4"/>
      <w:numFmt w:val="upperRoman"/>
      <w:lvlText w:val="%1."/>
      <w:lvlJc w:val="left"/>
      <w:pPr>
        <w:ind w:left="750" w:hanging="720"/>
      </w:pPr>
      <w:rPr>
        <w:rFonts w:hint="default"/>
      </w:rPr>
    </w:lvl>
    <w:lvl w:ilvl="1" w:tplc="851CFA7A">
      <w:start w:val="1"/>
      <w:numFmt w:val="lowerLetter"/>
      <w:lvlText w:val="%2."/>
      <w:lvlJc w:val="left"/>
      <w:pPr>
        <w:ind w:left="1110" w:hanging="360"/>
      </w:pPr>
    </w:lvl>
    <w:lvl w:ilvl="2" w:tplc="E3DE5C50">
      <w:start w:val="1"/>
      <w:numFmt w:val="lowerRoman"/>
      <w:lvlText w:val="%3."/>
      <w:lvlJc w:val="right"/>
      <w:pPr>
        <w:ind w:left="1830" w:hanging="180"/>
      </w:pPr>
    </w:lvl>
    <w:lvl w:ilvl="3" w:tplc="BC64E840">
      <w:start w:val="1"/>
      <w:numFmt w:val="decimal"/>
      <w:lvlText w:val="%4."/>
      <w:lvlJc w:val="left"/>
      <w:pPr>
        <w:ind w:left="2550" w:hanging="360"/>
      </w:pPr>
    </w:lvl>
    <w:lvl w:ilvl="4" w:tplc="9E326B0A">
      <w:start w:val="1"/>
      <w:numFmt w:val="lowerLetter"/>
      <w:lvlText w:val="%5."/>
      <w:lvlJc w:val="left"/>
      <w:pPr>
        <w:ind w:left="3270" w:hanging="360"/>
      </w:pPr>
    </w:lvl>
    <w:lvl w:ilvl="5" w:tplc="BC0487FE">
      <w:start w:val="1"/>
      <w:numFmt w:val="lowerRoman"/>
      <w:lvlText w:val="%6."/>
      <w:lvlJc w:val="right"/>
      <w:pPr>
        <w:ind w:left="3990" w:hanging="180"/>
      </w:pPr>
    </w:lvl>
    <w:lvl w:ilvl="6" w:tplc="B0CE5D3E">
      <w:start w:val="1"/>
      <w:numFmt w:val="decimal"/>
      <w:lvlText w:val="%7."/>
      <w:lvlJc w:val="left"/>
      <w:pPr>
        <w:ind w:left="4710" w:hanging="360"/>
      </w:pPr>
    </w:lvl>
    <w:lvl w:ilvl="7" w:tplc="80C0B15E">
      <w:start w:val="1"/>
      <w:numFmt w:val="lowerLetter"/>
      <w:lvlText w:val="%8."/>
      <w:lvlJc w:val="left"/>
      <w:pPr>
        <w:ind w:left="5430" w:hanging="360"/>
      </w:pPr>
    </w:lvl>
    <w:lvl w:ilvl="8" w:tplc="18ACE8A2">
      <w:start w:val="1"/>
      <w:numFmt w:val="lowerRoman"/>
      <w:lvlText w:val="%9."/>
      <w:lvlJc w:val="right"/>
      <w:pPr>
        <w:ind w:left="6150" w:hanging="180"/>
      </w:pPr>
    </w:lvl>
  </w:abstractNum>
  <w:abstractNum w:abstractNumId="29">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A6956FC"/>
    <w:multiLevelType w:val="multilevel"/>
    <w:tmpl w:val="F22AEE68"/>
    <w:lvl w:ilvl="0">
      <w:start w:val="15"/>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1">
    <w:nsid w:val="4A85263D"/>
    <w:multiLevelType w:val="hybridMultilevel"/>
    <w:tmpl w:val="DC2E4EA4"/>
    <w:lvl w:ilvl="0" w:tplc="FFFFFFFF">
      <w:start w:val="1"/>
      <w:numFmt w:val="upperRoman"/>
      <w:lvlText w:val="%1."/>
      <w:lvlJc w:val="left"/>
      <w:pPr>
        <w:ind w:left="1080" w:hanging="72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2">
    <w:nsid w:val="4BAF4CC9"/>
    <w:multiLevelType w:val="multilevel"/>
    <w:tmpl w:val="12883CFA"/>
    <w:lvl w:ilvl="0">
      <w:start w:val="3"/>
      <w:numFmt w:val="decimal"/>
      <w:lvlText w:val="%1."/>
      <w:lvlJc w:val="left"/>
      <w:pPr>
        <w:ind w:left="540" w:hanging="540"/>
      </w:pPr>
      <w:rPr>
        <w:rFonts w:hint="default"/>
      </w:rPr>
    </w:lvl>
    <w:lvl w:ilvl="1">
      <w:start w:val="3"/>
      <w:numFmt w:val="decimal"/>
      <w:lvlText w:val="%1.%2."/>
      <w:lvlJc w:val="left"/>
      <w:pPr>
        <w:ind w:left="1080" w:hanging="540"/>
      </w:pPr>
      <w:rPr>
        <w:rFonts w:hint="default"/>
        <w:b/>
        <w:i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3">
    <w:nsid w:val="54564123"/>
    <w:multiLevelType w:val="multilevel"/>
    <w:tmpl w:val="6B38B1F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nsid w:val="5A4E2F2C"/>
    <w:multiLevelType w:val="multilevel"/>
    <w:tmpl w:val="7A6877B6"/>
    <w:lvl w:ilvl="0">
      <w:start w:val="8"/>
      <w:numFmt w:val="decimal"/>
      <w:lvlText w:val="%1"/>
      <w:lvlJc w:val="left"/>
      <w:pPr>
        <w:ind w:left="360" w:hanging="360"/>
      </w:pPr>
      <w:rPr>
        <w:rFonts w:hint="default"/>
      </w:rPr>
    </w:lvl>
    <w:lvl w:ilvl="1">
      <w:start w:val="1"/>
      <w:numFmt w:val="decimal"/>
      <w:lvlText w:val="%1.%2"/>
      <w:lvlJc w:val="left"/>
      <w:pPr>
        <w:ind w:left="1077" w:hanging="360"/>
      </w:pPr>
      <w:rPr>
        <w:rFonts w:hint="default"/>
        <w:i w:val="0"/>
      </w:rPr>
    </w:lvl>
    <w:lvl w:ilvl="2">
      <w:start w:val="1"/>
      <w:numFmt w:val="decimal"/>
      <w:lvlText w:val="%1.%2.%3"/>
      <w:lvlJc w:val="left"/>
      <w:pPr>
        <w:ind w:left="2154" w:hanging="720"/>
      </w:pPr>
      <w:rPr>
        <w:rFonts w:hint="default"/>
        <w:b/>
        <w:bCs/>
        <w:i w:val="0"/>
        <w:iCs w:val="0"/>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35">
    <w:nsid w:val="5B48167A"/>
    <w:multiLevelType w:val="multilevel"/>
    <w:tmpl w:val="935008B8"/>
    <w:lvl w:ilvl="0">
      <w:start w:val="11"/>
      <w:numFmt w:val="decimal"/>
      <w:lvlText w:val="%1."/>
      <w:lvlJc w:val="left"/>
      <w:pPr>
        <w:tabs>
          <w:tab w:val="num" w:pos="0"/>
        </w:tabs>
        <w:ind w:left="1080" w:hanging="360"/>
      </w:pPr>
      <w:rPr>
        <w:rFonts w:hint="default"/>
      </w:rPr>
    </w:lvl>
    <w:lvl w:ilvl="1">
      <w:start w:val="1"/>
      <w:numFmt w:val="decimal"/>
      <w:lvlRestart w:val="0"/>
      <w:lvlText w:val="%1.%2."/>
      <w:lvlJc w:val="left"/>
      <w:pPr>
        <w:tabs>
          <w:tab w:val="num" w:pos="0"/>
        </w:tabs>
        <w:ind w:left="720" w:hanging="360"/>
      </w:pPr>
      <w:rPr>
        <w:rFonts w:hint="default"/>
      </w:rPr>
    </w:lvl>
    <w:lvl w:ilvl="2">
      <w:start w:val="3"/>
      <w:numFmt w:val="decimal"/>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6">
    <w:nsid w:val="600E50A3"/>
    <w:multiLevelType w:val="multilevel"/>
    <w:tmpl w:val="6E1EF98A"/>
    <w:styleLink w:val="Stlus7"/>
    <w:lvl w:ilvl="0">
      <w:start w:val="10"/>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7">
    <w:nsid w:val="61AD0091"/>
    <w:multiLevelType w:val="multilevel"/>
    <w:tmpl w:val="D8387EE8"/>
    <w:lvl w:ilvl="0">
      <w:start w:val="13"/>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8">
    <w:nsid w:val="64B241D0"/>
    <w:multiLevelType w:val="hybridMultilevel"/>
    <w:tmpl w:val="2CDEC7C8"/>
    <w:lvl w:ilvl="0" w:tplc="5AA49A1C">
      <w:numFmt w:val="bullet"/>
      <w:lvlText w:val="–"/>
      <w:lvlJc w:val="left"/>
      <w:pPr>
        <w:tabs>
          <w:tab w:val="num" w:pos="1275"/>
        </w:tabs>
        <w:ind w:left="1275" w:hanging="360"/>
      </w:pPr>
      <w:rPr>
        <w:rFonts w:ascii="Times New Roman" w:eastAsia="Times New Roman" w:hAnsi="Times New Roman" w:hint="default"/>
      </w:rPr>
    </w:lvl>
    <w:lvl w:ilvl="1" w:tplc="BD7024DC">
      <w:start w:val="1"/>
      <w:numFmt w:val="bullet"/>
      <w:lvlText w:val="o"/>
      <w:lvlJc w:val="left"/>
      <w:pPr>
        <w:tabs>
          <w:tab w:val="num" w:pos="1995"/>
        </w:tabs>
        <w:ind w:left="1995" w:hanging="360"/>
      </w:pPr>
      <w:rPr>
        <w:rFonts w:ascii="Courier New" w:hAnsi="Courier New" w:cs="Courier New" w:hint="default"/>
      </w:rPr>
    </w:lvl>
    <w:lvl w:ilvl="2" w:tplc="5E14BD00">
      <w:start w:val="1"/>
      <w:numFmt w:val="bullet"/>
      <w:lvlText w:val=""/>
      <w:lvlJc w:val="left"/>
      <w:pPr>
        <w:tabs>
          <w:tab w:val="num" w:pos="2715"/>
        </w:tabs>
        <w:ind w:left="2715" w:hanging="360"/>
      </w:pPr>
      <w:rPr>
        <w:rFonts w:ascii="Wingdings" w:hAnsi="Wingdings" w:cs="Wingdings" w:hint="default"/>
      </w:rPr>
    </w:lvl>
    <w:lvl w:ilvl="3" w:tplc="180C0C6C">
      <w:start w:val="1"/>
      <w:numFmt w:val="bullet"/>
      <w:lvlText w:val=""/>
      <w:lvlJc w:val="left"/>
      <w:pPr>
        <w:tabs>
          <w:tab w:val="num" w:pos="3435"/>
        </w:tabs>
        <w:ind w:left="3435" w:hanging="360"/>
      </w:pPr>
      <w:rPr>
        <w:rFonts w:ascii="Symbol" w:hAnsi="Symbol" w:cs="Symbol" w:hint="default"/>
      </w:rPr>
    </w:lvl>
    <w:lvl w:ilvl="4" w:tplc="CA1890A0">
      <w:start w:val="1"/>
      <w:numFmt w:val="bullet"/>
      <w:lvlText w:val="o"/>
      <w:lvlJc w:val="left"/>
      <w:pPr>
        <w:tabs>
          <w:tab w:val="num" w:pos="4155"/>
        </w:tabs>
        <w:ind w:left="4155" w:hanging="360"/>
      </w:pPr>
      <w:rPr>
        <w:rFonts w:ascii="Courier New" w:hAnsi="Courier New" w:cs="Courier New" w:hint="default"/>
      </w:rPr>
    </w:lvl>
    <w:lvl w:ilvl="5" w:tplc="F2AC3F66">
      <w:start w:val="1"/>
      <w:numFmt w:val="bullet"/>
      <w:lvlText w:val=""/>
      <w:lvlJc w:val="left"/>
      <w:pPr>
        <w:tabs>
          <w:tab w:val="num" w:pos="4875"/>
        </w:tabs>
        <w:ind w:left="4875" w:hanging="360"/>
      </w:pPr>
      <w:rPr>
        <w:rFonts w:ascii="Wingdings" w:hAnsi="Wingdings" w:cs="Wingdings" w:hint="default"/>
      </w:rPr>
    </w:lvl>
    <w:lvl w:ilvl="6" w:tplc="B930FF8A">
      <w:start w:val="1"/>
      <w:numFmt w:val="bullet"/>
      <w:lvlText w:val=""/>
      <w:lvlJc w:val="left"/>
      <w:pPr>
        <w:tabs>
          <w:tab w:val="num" w:pos="5595"/>
        </w:tabs>
        <w:ind w:left="5595" w:hanging="360"/>
      </w:pPr>
      <w:rPr>
        <w:rFonts w:ascii="Symbol" w:hAnsi="Symbol" w:cs="Symbol" w:hint="default"/>
      </w:rPr>
    </w:lvl>
    <w:lvl w:ilvl="7" w:tplc="D7A08DB8">
      <w:start w:val="1"/>
      <w:numFmt w:val="bullet"/>
      <w:lvlText w:val="o"/>
      <w:lvlJc w:val="left"/>
      <w:pPr>
        <w:tabs>
          <w:tab w:val="num" w:pos="6315"/>
        </w:tabs>
        <w:ind w:left="6315" w:hanging="360"/>
      </w:pPr>
      <w:rPr>
        <w:rFonts w:ascii="Courier New" w:hAnsi="Courier New" w:cs="Courier New" w:hint="default"/>
      </w:rPr>
    </w:lvl>
    <w:lvl w:ilvl="8" w:tplc="31EE00FE">
      <w:start w:val="1"/>
      <w:numFmt w:val="bullet"/>
      <w:lvlText w:val=""/>
      <w:lvlJc w:val="left"/>
      <w:pPr>
        <w:tabs>
          <w:tab w:val="num" w:pos="7035"/>
        </w:tabs>
        <w:ind w:left="7035" w:hanging="360"/>
      </w:pPr>
      <w:rPr>
        <w:rFonts w:ascii="Wingdings" w:hAnsi="Wingdings" w:cs="Wingdings" w:hint="default"/>
      </w:rPr>
    </w:lvl>
  </w:abstractNum>
  <w:abstractNum w:abstractNumId="39">
    <w:nsid w:val="655F44B5"/>
    <w:multiLevelType w:val="multilevel"/>
    <w:tmpl w:val="0D327264"/>
    <w:lvl w:ilvl="0">
      <w:start w:val="12"/>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0">
    <w:nsid w:val="6C6700B2"/>
    <w:multiLevelType w:val="multilevel"/>
    <w:tmpl w:val="4D86A0C2"/>
    <w:lvl w:ilvl="0">
      <w:start w:val="15"/>
      <w:numFmt w:val="decimal"/>
      <w:lvlText w:val="%1."/>
      <w:lvlJc w:val="left"/>
      <w:pPr>
        <w:tabs>
          <w:tab w:val="num" w:pos="0"/>
        </w:tabs>
        <w:ind w:left="1080" w:hanging="360"/>
      </w:pPr>
      <w:rPr>
        <w:rFonts w:hint="default"/>
      </w:rPr>
    </w:lvl>
    <w:lvl w:ilvl="1">
      <w:start w:val="2"/>
      <w:numFmt w:val="decimal"/>
      <w:lvlText w:val="%1.%2."/>
      <w:lvlJc w:val="left"/>
      <w:pPr>
        <w:tabs>
          <w:tab w:val="num" w:pos="0"/>
        </w:tabs>
        <w:ind w:left="720" w:hanging="360"/>
      </w:pPr>
      <w:rPr>
        <w:rFonts w:hint="default"/>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1">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6DE77DC0"/>
    <w:multiLevelType w:val="hybridMultilevel"/>
    <w:tmpl w:val="62720BFE"/>
    <w:lvl w:ilvl="0" w:tplc="F14EBF7E">
      <w:numFmt w:val="bullet"/>
      <w:lvlText w:val="-"/>
      <w:lvlJc w:val="left"/>
      <w:pPr>
        <w:ind w:left="1069" w:hanging="360"/>
      </w:pPr>
      <w:rPr>
        <w:rFonts w:ascii="Palatino Linotype" w:eastAsia="Times New Roman" w:hAnsi="Palatino Linotype" w:hint="default"/>
      </w:rPr>
    </w:lvl>
    <w:lvl w:ilvl="1" w:tplc="EC589E74">
      <w:start w:val="1"/>
      <w:numFmt w:val="bullet"/>
      <w:lvlText w:val="o"/>
      <w:lvlJc w:val="left"/>
      <w:pPr>
        <w:ind w:left="1789" w:hanging="360"/>
      </w:pPr>
      <w:rPr>
        <w:rFonts w:ascii="Courier New" w:hAnsi="Courier New" w:cs="Courier New" w:hint="default"/>
      </w:rPr>
    </w:lvl>
    <w:lvl w:ilvl="2" w:tplc="6E263618">
      <w:start w:val="1"/>
      <w:numFmt w:val="bullet"/>
      <w:lvlText w:val=""/>
      <w:lvlJc w:val="left"/>
      <w:pPr>
        <w:ind w:left="2509" w:hanging="360"/>
      </w:pPr>
      <w:rPr>
        <w:rFonts w:ascii="Wingdings" w:hAnsi="Wingdings" w:cs="Wingdings" w:hint="default"/>
      </w:rPr>
    </w:lvl>
    <w:lvl w:ilvl="3" w:tplc="B764FC12">
      <w:start w:val="1"/>
      <w:numFmt w:val="bullet"/>
      <w:lvlText w:val=""/>
      <w:lvlJc w:val="left"/>
      <w:pPr>
        <w:ind w:left="3229" w:hanging="360"/>
      </w:pPr>
      <w:rPr>
        <w:rFonts w:ascii="Symbol" w:hAnsi="Symbol" w:cs="Symbol" w:hint="default"/>
      </w:rPr>
    </w:lvl>
    <w:lvl w:ilvl="4" w:tplc="E54AD134">
      <w:start w:val="1"/>
      <w:numFmt w:val="bullet"/>
      <w:lvlText w:val="o"/>
      <w:lvlJc w:val="left"/>
      <w:pPr>
        <w:ind w:left="3949" w:hanging="360"/>
      </w:pPr>
      <w:rPr>
        <w:rFonts w:ascii="Courier New" w:hAnsi="Courier New" w:cs="Courier New" w:hint="default"/>
      </w:rPr>
    </w:lvl>
    <w:lvl w:ilvl="5" w:tplc="69DA54E8">
      <w:start w:val="1"/>
      <w:numFmt w:val="bullet"/>
      <w:lvlText w:val=""/>
      <w:lvlJc w:val="left"/>
      <w:pPr>
        <w:ind w:left="4669" w:hanging="360"/>
      </w:pPr>
      <w:rPr>
        <w:rFonts w:ascii="Wingdings" w:hAnsi="Wingdings" w:cs="Wingdings" w:hint="default"/>
      </w:rPr>
    </w:lvl>
    <w:lvl w:ilvl="6" w:tplc="C48CE6F4">
      <w:start w:val="1"/>
      <w:numFmt w:val="bullet"/>
      <w:lvlText w:val=""/>
      <w:lvlJc w:val="left"/>
      <w:pPr>
        <w:ind w:left="5389" w:hanging="360"/>
      </w:pPr>
      <w:rPr>
        <w:rFonts w:ascii="Symbol" w:hAnsi="Symbol" w:cs="Symbol" w:hint="default"/>
      </w:rPr>
    </w:lvl>
    <w:lvl w:ilvl="7" w:tplc="B686B1D2">
      <w:start w:val="1"/>
      <w:numFmt w:val="bullet"/>
      <w:lvlText w:val="o"/>
      <w:lvlJc w:val="left"/>
      <w:pPr>
        <w:ind w:left="6109" w:hanging="360"/>
      </w:pPr>
      <w:rPr>
        <w:rFonts w:ascii="Courier New" w:hAnsi="Courier New" w:cs="Courier New" w:hint="default"/>
      </w:rPr>
    </w:lvl>
    <w:lvl w:ilvl="8" w:tplc="41689F2A">
      <w:start w:val="1"/>
      <w:numFmt w:val="bullet"/>
      <w:lvlText w:val=""/>
      <w:lvlJc w:val="left"/>
      <w:pPr>
        <w:ind w:left="6829" w:hanging="360"/>
      </w:pPr>
      <w:rPr>
        <w:rFonts w:ascii="Wingdings" w:hAnsi="Wingdings" w:cs="Wingdings" w:hint="default"/>
      </w:rPr>
    </w:lvl>
  </w:abstractNum>
  <w:abstractNum w:abstractNumId="43">
    <w:nsid w:val="746401B0"/>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nsid w:val="75EF2F8A"/>
    <w:multiLevelType w:val="multilevel"/>
    <w:tmpl w:val="081207F0"/>
    <w:lvl w:ilvl="0">
      <w:start w:val="5"/>
      <w:numFmt w:val="decimal"/>
      <w:lvlText w:val="%1."/>
      <w:lvlJc w:val="left"/>
      <w:pPr>
        <w:ind w:left="1080" w:hanging="360"/>
      </w:pPr>
      <w:rPr>
        <w:rFonts w:hint="default"/>
      </w:rPr>
    </w:lvl>
    <w:lvl w:ilvl="1">
      <w:start w:val="3"/>
      <w:numFmt w:val="decimal"/>
      <w:lvlText w:val="%1.%2."/>
      <w:lvlJc w:val="left"/>
      <w:pPr>
        <w:ind w:left="720" w:hanging="360"/>
      </w:pPr>
      <w:rPr>
        <w:rFonts w:hint="default"/>
        <w:i w:val="0"/>
      </w:rPr>
    </w:lvl>
    <w:lvl w:ilvl="2">
      <w:start w:val="3"/>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nsid w:val="79156FD3"/>
    <w:multiLevelType w:val="multilevel"/>
    <w:tmpl w:val="040E001D"/>
    <w:numStyleLink w:val="Stlus2"/>
  </w:abstractNum>
  <w:abstractNum w:abstractNumId="47">
    <w:nsid w:val="7BD20961"/>
    <w:multiLevelType w:val="multilevel"/>
    <w:tmpl w:val="DFF6993C"/>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8">
    <w:nsid w:val="7BE433AF"/>
    <w:multiLevelType w:val="multilevel"/>
    <w:tmpl w:val="1CA4068C"/>
    <w:lvl w:ilvl="0">
      <w:start w:val="10"/>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i w:val="0"/>
      </w:rPr>
    </w:lvl>
    <w:lvl w:ilvl="2">
      <w:start w:val="1"/>
      <w:numFmt w:val="decimal"/>
      <w:lvlRestart w:val="0"/>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9">
    <w:nsid w:val="7CE2346A"/>
    <w:multiLevelType w:val="hybridMultilevel"/>
    <w:tmpl w:val="BCA81A4E"/>
    <w:lvl w:ilvl="0" w:tplc="2D4E91B6">
      <w:start w:val="2"/>
      <w:numFmt w:val="upperRoman"/>
      <w:lvlText w:val="%1."/>
      <w:lvlJc w:val="left"/>
      <w:pPr>
        <w:tabs>
          <w:tab w:val="num" w:pos="750"/>
        </w:tabs>
        <w:ind w:left="750" w:hanging="720"/>
      </w:pPr>
    </w:lvl>
    <w:lvl w:ilvl="1" w:tplc="84CC2378">
      <w:start w:val="1"/>
      <w:numFmt w:val="lowerLetter"/>
      <w:lvlText w:val="%2."/>
      <w:lvlJc w:val="left"/>
      <w:pPr>
        <w:tabs>
          <w:tab w:val="num" w:pos="1110"/>
        </w:tabs>
        <w:ind w:left="1110" w:hanging="360"/>
      </w:pPr>
    </w:lvl>
    <w:lvl w:ilvl="2" w:tplc="39164FF8">
      <w:start w:val="1"/>
      <w:numFmt w:val="lowerRoman"/>
      <w:lvlText w:val="%3."/>
      <w:lvlJc w:val="right"/>
      <w:pPr>
        <w:tabs>
          <w:tab w:val="num" w:pos="1830"/>
        </w:tabs>
        <w:ind w:left="1830" w:hanging="180"/>
      </w:pPr>
    </w:lvl>
    <w:lvl w:ilvl="3" w:tplc="6E367CF8">
      <w:start w:val="1"/>
      <w:numFmt w:val="decimal"/>
      <w:lvlText w:val="%4."/>
      <w:lvlJc w:val="left"/>
      <w:pPr>
        <w:tabs>
          <w:tab w:val="num" w:pos="2550"/>
        </w:tabs>
        <w:ind w:left="2550" w:hanging="360"/>
      </w:pPr>
    </w:lvl>
    <w:lvl w:ilvl="4" w:tplc="ADBEFE9C">
      <w:start w:val="1"/>
      <w:numFmt w:val="lowerLetter"/>
      <w:lvlText w:val="%5."/>
      <w:lvlJc w:val="left"/>
      <w:pPr>
        <w:tabs>
          <w:tab w:val="num" w:pos="3270"/>
        </w:tabs>
        <w:ind w:left="3270" w:hanging="360"/>
      </w:pPr>
    </w:lvl>
    <w:lvl w:ilvl="5" w:tplc="7408DAE2">
      <w:start w:val="1"/>
      <w:numFmt w:val="lowerRoman"/>
      <w:lvlText w:val="%6."/>
      <w:lvlJc w:val="right"/>
      <w:pPr>
        <w:tabs>
          <w:tab w:val="num" w:pos="3990"/>
        </w:tabs>
        <w:ind w:left="3990" w:hanging="180"/>
      </w:pPr>
    </w:lvl>
    <w:lvl w:ilvl="6" w:tplc="CBBC657E">
      <w:start w:val="1"/>
      <w:numFmt w:val="decimal"/>
      <w:lvlText w:val="%7."/>
      <w:lvlJc w:val="left"/>
      <w:pPr>
        <w:tabs>
          <w:tab w:val="num" w:pos="4710"/>
        </w:tabs>
        <w:ind w:left="4710" w:hanging="360"/>
      </w:pPr>
    </w:lvl>
    <w:lvl w:ilvl="7" w:tplc="152EEB74">
      <w:start w:val="1"/>
      <w:numFmt w:val="lowerLetter"/>
      <w:lvlText w:val="%8."/>
      <w:lvlJc w:val="left"/>
      <w:pPr>
        <w:tabs>
          <w:tab w:val="num" w:pos="5430"/>
        </w:tabs>
        <w:ind w:left="5430" w:hanging="360"/>
      </w:pPr>
    </w:lvl>
    <w:lvl w:ilvl="8" w:tplc="86AE6BAA">
      <w:start w:val="1"/>
      <w:numFmt w:val="lowerRoman"/>
      <w:lvlText w:val="%9."/>
      <w:lvlJc w:val="right"/>
      <w:pPr>
        <w:tabs>
          <w:tab w:val="num" w:pos="6150"/>
        </w:tabs>
        <w:ind w:left="6150" w:hanging="180"/>
      </w:pPr>
    </w:lvl>
  </w:abstractNum>
  <w:abstractNum w:abstractNumId="50">
    <w:nsid w:val="7ED50D8D"/>
    <w:multiLevelType w:val="multilevel"/>
    <w:tmpl w:val="7CD8E5F0"/>
    <w:lvl w:ilvl="0">
      <w:start w:val="15"/>
      <w:numFmt w:val="decimal"/>
      <w:lvlText w:val="%1"/>
      <w:lvlJc w:val="left"/>
      <w:pPr>
        <w:ind w:left="600" w:hanging="600"/>
      </w:pPr>
      <w:rPr>
        <w:rFonts w:hint="default"/>
        <w:color w:val="000000"/>
        <w:sz w:val="22"/>
        <w:szCs w:val="22"/>
      </w:rPr>
    </w:lvl>
    <w:lvl w:ilvl="1">
      <w:start w:val="3"/>
      <w:numFmt w:val="decimal"/>
      <w:lvlText w:val="%1.%2"/>
      <w:lvlJc w:val="left"/>
      <w:pPr>
        <w:ind w:left="1168" w:hanging="600"/>
      </w:pPr>
      <w:rPr>
        <w:rFonts w:hint="default"/>
        <w:i w:val="0"/>
        <w:color w:val="000000"/>
        <w:sz w:val="22"/>
        <w:szCs w:val="22"/>
      </w:rPr>
    </w:lvl>
    <w:lvl w:ilvl="2">
      <w:start w:val="1"/>
      <w:numFmt w:val="decimal"/>
      <w:lvlText w:val="%1.%2.%3"/>
      <w:lvlJc w:val="left"/>
      <w:pPr>
        <w:ind w:left="1440" w:hanging="720"/>
      </w:pPr>
      <w:rPr>
        <w:rFonts w:hint="default"/>
        <w:color w:val="000000"/>
        <w:sz w:val="24"/>
        <w:szCs w:val="24"/>
      </w:rPr>
    </w:lvl>
    <w:lvl w:ilvl="3">
      <w:start w:val="1"/>
      <w:numFmt w:val="decimal"/>
      <w:lvlText w:val="%1.%2.%3.%4"/>
      <w:lvlJc w:val="left"/>
      <w:pPr>
        <w:ind w:left="1800" w:hanging="720"/>
      </w:pPr>
      <w:rPr>
        <w:rFonts w:hint="default"/>
        <w:color w:val="000000"/>
        <w:sz w:val="22"/>
        <w:szCs w:val="22"/>
      </w:rPr>
    </w:lvl>
    <w:lvl w:ilvl="4">
      <w:start w:val="1"/>
      <w:numFmt w:val="decimal"/>
      <w:lvlText w:val="%1.%2.%3.%4.%5"/>
      <w:lvlJc w:val="left"/>
      <w:pPr>
        <w:ind w:left="2520" w:hanging="1080"/>
      </w:pPr>
      <w:rPr>
        <w:rFonts w:hint="default"/>
        <w:color w:val="000000"/>
        <w:sz w:val="22"/>
        <w:szCs w:val="22"/>
      </w:rPr>
    </w:lvl>
    <w:lvl w:ilvl="5">
      <w:start w:val="1"/>
      <w:numFmt w:val="decimal"/>
      <w:lvlText w:val="%1.%2.%3.%4.%5.%6"/>
      <w:lvlJc w:val="left"/>
      <w:pPr>
        <w:ind w:left="2880" w:hanging="1080"/>
      </w:pPr>
      <w:rPr>
        <w:rFonts w:hint="default"/>
        <w:color w:val="000000"/>
        <w:sz w:val="22"/>
        <w:szCs w:val="22"/>
      </w:rPr>
    </w:lvl>
    <w:lvl w:ilvl="6">
      <w:start w:val="1"/>
      <w:numFmt w:val="decimal"/>
      <w:lvlText w:val="%1.%2.%3.%4.%5.%6.%7"/>
      <w:lvlJc w:val="left"/>
      <w:pPr>
        <w:ind w:left="3600" w:hanging="1440"/>
      </w:pPr>
      <w:rPr>
        <w:rFonts w:hint="default"/>
        <w:color w:val="000000"/>
        <w:sz w:val="22"/>
        <w:szCs w:val="22"/>
      </w:rPr>
    </w:lvl>
    <w:lvl w:ilvl="7">
      <w:start w:val="1"/>
      <w:numFmt w:val="decimal"/>
      <w:lvlText w:val="%1.%2.%3.%4.%5.%6.%7.%8"/>
      <w:lvlJc w:val="left"/>
      <w:pPr>
        <w:ind w:left="3960" w:hanging="1440"/>
      </w:pPr>
      <w:rPr>
        <w:rFonts w:hint="default"/>
        <w:color w:val="000000"/>
        <w:sz w:val="22"/>
        <w:szCs w:val="22"/>
      </w:rPr>
    </w:lvl>
    <w:lvl w:ilvl="8">
      <w:start w:val="1"/>
      <w:numFmt w:val="decimal"/>
      <w:lvlText w:val="%1.%2.%3.%4.%5.%6.%7.%8.%9"/>
      <w:lvlJc w:val="left"/>
      <w:pPr>
        <w:ind w:left="4680" w:hanging="1800"/>
      </w:pPr>
      <w:rPr>
        <w:rFonts w:hint="default"/>
        <w:color w:val="000000"/>
        <w:sz w:val="22"/>
        <w:szCs w:val="22"/>
      </w:rPr>
    </w:lvl>
  </w:abstractNum>
  <w:num w:numId="1">
    <w:abstractNumId w:val="38"/>
  </w:num>
  <w:num w:numId="2">
    <w:abstractNumId w:val="0"/>
  </w:num>
  <w:num w:numId="3">
    <w:abstractNumId w:val="49"/>
  </w:num>
  <w:num w:numId="4">
    <w:abstractNumId w:val="28"/>
  </w:num>
  <w:num w:numId="5">
    <w:abstractNumId w:val="29"/>
  </w:num>
  <w:num w:numId="6">
    <w:abstractNumId w:val="44"/>
  </w:num>
  <w:num w:numId="7">
    <w:abstractNumId w:val="33"/>
  </w:num>
  <w:num w:numId="8">
    <w:abstractNumId w:val="11"/>
  </w:num>
  <w:num w:numId="9">
    <w:abstractNumId w:val="14"/>
  </w:num>
  <w:num w:numId="10">
    <w:abstractNumId w:val="47"/>
  </w:num>
  <w:num w:numId="11">
    <w:abstractNumId w:val="7"/>
  </w:num>
  <w:num w:numId="12">
    <w:abstractNumId w:val="22"/>
  </w:num>
  <w:num w:numId="13">
    <w:abstractNumId w:val="20"/>
  </w:num>
  <w:num w:numId="14">
    <w:abstractNumId w:val="13"/>
  </w:num>
  <w:num w:numId="15">
    <w:abstractNumId w:val="39"/>
  </w:num>
  <w:num w:numId="16">
    <w:abstractNumId w:val="45"/>
  </w:num>
  <w:num w:numId="17">
    <w:abstractNumId w:val="12"/>
  </w:num>
  <w:num w:numId="18">
    <w:abstractNumId w:val="48"/>
  </w:num>
  <w:num w:numId="19">
    <w:abstractNumId w:val="40"/>
  </w:num>
  <w:num w:numId="20">
    <w:abstractNumId w:val="30"/>
  </w:num>
  <w:num w:numId="21">
    <w:abstractNumId w:val="50"/>
  </w:num>
  <w:num w:numId="22">
    <w:abstractNumId w:val="15"/>
  </w:num>
  <w:num w:numId="23">
    <w:abstractNumId w:val="27"/>
  </w:num>
  <w:num w:numId="24">
    <w:abstractNumId w:val="23"/>
  </w:num>
  <w:num w:numId="25">
    <w:abstractNumId w:val="16"/>
  </w:num>
  <w:num w:numId="26">
    <w:abstractNumId w:val="19"/>
  </w:num>
  <w:num w:numId="27">
    <w:abstractNumId w:val="36"/>
  </w:num>
  <w:num w:numId="28">
    <w:abstractNumId w:val="25"/>
  </w:num>
  <w:num w:numId="29">
    <w:abstractNumId w:val="43"/>
  </w:num>
  <w:num w:numId="30">
    <w:abstractNumId w:val="37"/>
  </w:num>
  <w:num w:numId="31">
    <w:abstractNumId w:val="5"/>
  </w:num>
  <w:num w:numId="32">
    <w:abstractNumId w:val="34"/>
  </w:num>
  <w:num w:numId="33">
    <w:abstractNumId w:val="10"/>
  </w:num>
  <w:num w:numId="34">
    <w:abstractNumId w:val="4"/>
  </w:num>
  <w:num w:numId="35">
    <w:abstractNumId w:val="21"/>
  </w:num>
  <w:num w:numId="36">
    <w:abstractNumId w:val="35"/>
  </w:num>
  <w:num w:numId="37">
    <w:abstractNumId w:val="26"/>
  </w:num>
  <w:num w:numId="38">
    <w:abstractNumId w:val="1"/>
  </w:num>
  <w:num w:numId="39">
    <w:abstractNumId w:val="42"/>
  </w:num>
  <w:num w:numId="40">
    <w:abstractNumId w:val="3"/>
  </w:num>
  <w:num w:numId="41">
    <w:abstractNumId w:val="18"/>
  </w:num>
  <w:num w:numId="42">
    <w:abstractNumId w:val="46"/>
  </w:num>
  <w:num w:numId="43">
    <w:abstractNumId w:val="41"/>
  </w:num>
  <w:num w:numId="44">
    <w:abstractNumId w:val="6"/>
  </w:num>
  <w:num w:numId="45">
    <w:abstractNumId w:val="31"/>
  </w:num>
  <w:num w:numId="46">
    <w:abstractNumId w:val="24"/>
  </w:num>
  <w:num w:numId="47">
    <w:abstractNumId w:val="9"/>
  </w:num>
  <w:num w:numId="48">
    <w:abstractNumId w:val="17"/>
  </w:num>
  <w:num w:numId="49">
    <w:abstractNumId w:val="2"/>
  </w:num>
  <w:num w:numId="50">
    <w:abstractNumId w:val="32"/>
  </w:num>
  <w:num w:numId="51">
    <w:abstractNumId w:val="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654"/>
    <w:rsid w:val="000125D1"/>
    <w:rsid w:val="0001384E"/>
    <w:rsid w:val="00014447"/>
    <w:rsid w:val="00016497"/>
    <w:rsid w:val="00017C63"/>
    <w:rsid w:val="00020C05"/>
    <w:rsid w:val="0002798C"/>
    <w:rsid w:val="00033FB3"/>
    <w:rsid w:val="00036091"/>
    <w:rsid w:val="00040542"/>
    <w:rsid w:val="0004291C"/>
    <w:rsid w:val="0004622D"/>
    <w:rsid w:val="00046F82"/>
    <w:rsid w:val="00051ECE"/>
    <w:rsid w:val="00052C8D"/>
    <w:rsid w:val="0006357D"/>
    <w:rsid w:val="00063FA1"/>
    <w:rsid w:val="00064162"/>
    <w:rsid w:val="0006464E"/>
    <w:rsid w:val="00064BFC"/>
    <w:rsid w:val="00065463"/>
    <w:rsid w:val="000760D5"/>
    <w:rsid w:val="000768BE"/>
    <w:rsid w:val="000835D5"/>
    <w:rsid w:val="00086155"/>
    <w:rsid w:val="00094232"/>
    <w:rsid w:val="00096C56"/>
    <w:rsid w:val="000A1237"/>
    <w:rsid w:val="000A1817"/>
    <w:rsid w:val="000A61DF"/>
    <w:rsid w:val="000A75AA"/>
    <w:rsid w:val="000B11B2"/>
    <w:rsid w:val="000B1B3D"/>
    <w:rsid w:val="000B1E88"/>
    <w:rsid w:val="000B4F4E"/>
    <w:rsid w:val="000B5D56"/>
    <w:rsid w:val="000B66CF"/>
    <w:rsid w:val="000B674C"/>
    <w:rsid w:val="000B6BBE"/>
    <w:rsid w:val="000B7AA1"/>
    <w:rsid w:val="000C0281"/>
    <w:rsid w:val="000C0890"/>
    <w:rsid w:val="000D14A3"/>
    <w:rsid w:val="000D2861"/>
    <w:rsid w:val="000D70BA"/>
    <w:rsid w:val="000D75AE"/>
    <w:rsid w:val="000E120B"/>
    <w:rsid w:val="000E6145"/>
    <w:rsid w:val="000E7B59"/>
    <w:rsid w:val="000F2402"/>
    <w:rsid w:val="000F7EA5"/>
    <w:rsid w:val="00104EA1"/>
    <w:rsid w:val="0010660C"/>
    <w:rsid w:val="0010668B"/>
    <w:rsid w:val="00115F3A"/>
    <w:rsid w:val="00120D91"/>
    <w:rsid w:val="00123941"/>
    <w:rsid w:val="00131E91"/>
    <w:rsid w:val="0013250B"/>
    <w:rsid w:val="0013386E"/>
    <w:rsid w:val="00137A02"/>
    <w:rsid w:val="00142CA5"/>
    <w:rsid w:val="00150B71"/>
    <w:rsid w:val="00152C27"/>
    <w:rsid w:val="001619DE"/>
    <w:rsid w:val="001649C1"/>
    <w:rsid w:val="00165C19"/>
    <w:rsid w:val="00172823"/>
    <w:rsid w:val="0017355C"/>
    <w:rsid w:val="0017386E"/>
    <w:rsid w:val="00175BEA"/>
    <w:rsid w:val="00176AB7"/>
    <w:rsid w:val="00176F20"/>
    <w:rsid w:val="00176FAF"/>
    <w:rsid w:val="00182202"/>
    <w:rsid w:val="00182B03"/>
    <w:rsid w:val="001834C4"/>
    <w:rsid w:val="00184933"/>
    <w:rsid w:val="001875BD"/>
    <w:rsid w:val="00192ADE"/>
    <w:rsid w:val="00197AE3"/>
    <w:rsid w:val="00197EB4"/>
    <w:rsid w:val="001A7772"/>
    <w:rsid w:val="001B068C"/>
    <w:rsid w:val="001B0E30"/>
    <w:rsid w:val="001B14FE"/>
    <w:rsid w:val="001B2CAD"/>
    <w:rsid w:val="001B3D1D"/>
    <w:rsid w:val="001B6AB9"/>
    <w:rsid w:val="001D1061"/>
    <w:rsid w:val="001D48FA"/>
    <w:rsid w:val="001D574D"/>
    <w:rsid w:val="001E3CFD"/>
    <w:rsid w:val="001F0AFD"/>
    <w:rsid w:val="001F0E07"/>
    <w:rsid w:val="001F0E10"/>
    <w:rsid w:val="001F74EF"/>
    <w:rsid w:val="001F7F2A"/>
    <w:rsid w:val="0020411F"/>
    <w:rsid w:val="00204BA4"/>
    <w:rsid w:val="0021193D"/>
    <w:rsid w:val="002120BE"/>
    <w:rsid w:val="0022066A"/>
    <w:rsid w:val="00225051"/>
    <w:rsid w:val="00230798"/>
    <w:rsid w:val="002320C6"/>
    <w:rsid w:val="002349D1"/>
    <w:rsid w:val="00234CA3"/>
    <w:rsid w:val="0025173A"/>
    <w:rsid w:val="002547FA"/>
    <w:rsid w:val="00255454"/>
    <w:rsid w:val="00255AD3"/>
    <w:rsid w:val="00256BCD"/>
    <w:rsid w:val="0025716A"/>
    <w:rsid w:val="002628B7"/>
    <w:rsid w:val="00272443"/>
    <w:rsid w:val="00272DC1"/>
    <w:rsid w:val="00274676"/>
    <w:rsid w:val="0028078A"/>
    <w:rsid w:val="00280858"/>
    <w:rsid w:val="0028557C"/>
    <w:rsid w:val="00290901"/>
    <w:rsid w:val="0029210F"/>
    <w:rsid w:val="00296446"/>
    <w:rsid w:val="00296DB1"/>
    <w:rsid w:val="002971CF"/>
    <w:rsid w:val="00297217"/>
    <w:rsid w:val="002A0428"/>
    <w:rsid w:val="002A5B91"/>
    <w:rsid w:val="002A5D29"/>
    <w:rsid w:val="002A6FA2"/>
    <w:rsid w:val="002A7680"/>
    <w:rsid w:val="002A7C0F"/>
    <w:rsid w:val="002B1C4E"/>
    <w:rsid w:val="002B2499"/>
    <w:rsid w:val="002B556A"/>
    <w:rsid w:val="002C1ED6"/>
    <w:rsid w:val="002C1F1F"/>
    <w:rsid w:val="002C7AE0"/>
    <w:rsid w:val="002D3E9D"/>
    <w:rsid w:val="002E0E72"/>
    <w:rsid w:val="002E4E36"/>
    <w:rsid w:val="002E71B8"/>
    <w:rsid w:val="002F31C6"/>
    <w:rsid w:val="002F5AB4"/>
    <w:rsid w:val="00303BFA"/>
    <w:rsid w:val="003143DD"/>
    <w:rsid w:val="003145D2"/>
    <w:rsid w:val="003150D6"/>
    <w:rsid w:val="00317302"/>
    <w:rsid w:val="00322C45"/>
    <w:rsid w:val="003232B9"/>
    <w:rsid w:val="003255AA"/>
    <w:rsid w:val="00325781"/>
    <w:rsid w:val="0034095D"/>
    <w:rsid w:val="0034097C"/>
    <w:rsid w:val="00345650"/>
    <w:rsid w:val="00351719"/>
    <w:rsid w:val="00351DCC"/>
    <w:rsid w:val="0035298F"/>
    <w:rsid w:val="00361932"/>
    <w:rsid w:val="003629B6"/>
    <w:rsid w:val="00362D29"/>
    <w:rsid w:val="00363F8E"/>
    <w:rsid w:val="003645EA"/>
    <w:rsid w:val="00364982"/>
    <w:rsid w:val="00365C1C"/>
    <w:rsid w:val="0037209F"/>
    <w:rsid w:val="00376663"/>
    <w:rsid w:val="00376DA6"/>
    <w:rsid w:val="003771E7"/>
    <w:rsid w:val="00381FF6"/>
    <w:rsid w:val="0038462E"/>
    <w:rsid w:val="00385149"/>
    <w:rsid w:val="00386CFD"/>
    <w:rsid w:val="0038734E"/>
    <w:rsid w:val="003915F1"/>
    <w:rsid w:val="00391E5C"/>
    <w:rsid w:val="00392F8B"/>
    <w:rsid w:val="00395766"/>
    <w:rsid w:val="003969C6"/>
    <w:rsid w:val="003A0467"/>
    <w:rsid w:val="003A1AAF"/>
    <w:rsid w:val="003A5D8F"/>
    <w:rsid w:val="003A6EE7"/>
    <w:rsid w:val="003A774B"/>
    <w:rsid w:val="003B1C32"/>
    <w:rsid w:val="003B2500"/>
    <w:rsid w:val="003B7021"/>
    <w:rsid w:val="003C0D68"/>
    <w:rsid w:val="003C1756"/>
    <w:rsid w:val="003C59F1"/>
    <w:rsid w:val="003D167A"/>
    <w:rsid w:val="003D3919"/>
    <w:rsid w:val="003D3A15"/>
    <w:rsid w:val="003E0C64"/>
    <w:rsid w:val="003E445A"/>
    <w:rsid w:val="003E5DC9"/>
    <w:rsid w:val="003F2853"/>
    <w:rsid w:val="003F287B"/>
    <w:rsid w:val="003F3067"/>
    <w:rsid w:val="003F5C5C"/>
    <w:rsid w:val="004036EA"/>
    <w:rsid w:val="00404D7D"/>
    <w:rsid w:val="004058B7"/>
    <w:rsid w:val="00411C61"/>
    <w:rsid w:val="004129E2"/>
    <w:rsid w:val="00412D05"/>
    <w:rsid w:val="0041412F"/>
    <w:rsid w:val="004153BF"/>
    <w:rsid w:val="00424E04"/>
    <w:rsid w:val="00427117"/>
    <w:rsid w:val="00427E64"/>
    <w:rsid w:val="00433D83"/>
    <w:rsid w:val="00441354"/>
    <w:rsid w:val="004432D2"/>
    <w:rsid w:val="0044357B"/>
    <w:rsid w:val="00445EBA"/>
    <w:rsid w:val="0044685E"/>
    <w:rsid w:val="0045044E"/>
    <w:rsid w:val="004515D9"/>
    <w:rsid w:val="00452B42"/>
    <w:rsid w:val="00454D2A"/>
    <w:rsid w:val="00454FAC"/>
    <w:rsid w:val="00455454"/>
    <w:rsid w:val="004558BC"/>
    <w:rsid w:val="00465ADD"/>
    <w:rsid w:val="00470213"/>
    <w:rsid w:val="00472424"/>
    <w:rsid w:val="00472527"/>
    <w:rsid w:val="00475B6E"/>
    <w:rsid w:val="00475CD0"/>
    <w:rsid w:val="004805A8"/>
    <w:rsid w:val="00481C53"/>
    <w:rsid w:val="00482196"/>
    <w:rsid w:val="00482ADB"/>
    <w:rsid w:val="004842CC"/>
    <w:rsid w:val="00484C4C"/>
    <w:rsid w:val="0048788E"/>
    <w:rsid w:val="00487BD4"/>
    <w:rsid w:val="00494883"/>
    <w:rsid w:val="004A0695"/>
    <w:rsid w:val="004A0F34"/>
    <w:rsid w:val="004A3332"/>
    <w:rsid w:val="004B1001"/>
    <w:rsid w:val="004B72BF"/>
    <w:rsid w:val="004B7EEE"/>
    <w:rsid w:val="004C0722"/>
    <w:rsid w:val="004C4552"/>
    <w:rsid w:val="004C488C"/>
    <w:rsid w:val="004C53DB"/>
    <w:rsid w:val="004C6688"/>
    <w:rsid w:val="004C699F"/>
    <w:rsid w:val="004D1203"/>
    <w:rsid w:val="004D4845"/>
    <w:rsid w:val="004D4A4D"/>
    <w:rsid w:val="004D5DC0"/>
    <w:rsid w:val="004D6544"/>
    <w:rsid w:val="004D6AC3"/>
    <w:rsid w:val="004E4515"/>
    <w:rsid w:val="004E46CC"/>
    <w:rsid w:val="004E66CE"/>
    <w:rsid w:val="004E7534"/>
    <w:rsid w:val="004F319B"/>
    <w:rsid w:val="004F3A30"/>
    <w:rsid w:val="0050134A"/>
    <w:rsid w:val="00503CAD"/>
    <w:rsid w:val="00505B0A"/>
    <w:rsid w:val="005078A1"/>
    <w:rsid w:val="00511DC8"/>
    <w:rsid w:val="00512028"/>
    <w:rsid w:val="00512540"/>
    <w:rsid w:val="00512C80"/>
    <w:rsid w:val="00515A6D"/>
    <w:rsid w:val="00516DE4"/>
    <w:rsid w:val="005201B8"/>
    <w:rsid w:val="00520A9F"/>
    <w:rsid w:val="005234DA"/>
    <w:rsid w:val="00523EF9"/>
    <w:rsid w:val="00526E91"/>
    <w:rsid w:val="00532107"/>
    <w:rsid w:val="00532E58"/>
    <w:rsid w:val="0053695D"/>
    <w:rsid w:val="00536F33"/>
    <w:rsid w:val="00542D4F"/>
    <w:rsid w:val="005448ED"/>
    <w:rsid w:val="0054581C"/>
    <w:rsid w:val="00545E88"/>
    <w:rsid w:val="00546C81"/>
    <w:rsid w:val="005501DE"/>
    <w:rsid w:val="00551FA2"/>
    <w:rsid w:val="0055274E"/>
    <w:rsid w:val="005546A9"/>
    <w:rsid w:val="005605F8"/>
    <w:rsid w:val="00563CAE"/>
    <w:rsid w:val="00565C65"/>
    <w:rsid w:val="00571BD6"/>
    <w:rsid w:val="0057216A"/>
    <w:rsid w:val="00576E61"/>
    <w:rsid w:val="005804B4"/>
    <w:rsid w:val="00581ACB"/>
    <w:rsid w:val="00583213"/>
    <w:rsid w:val="00583F85"/>
    <w:rsid w:val="0058409F"/>
    <w:rsid w:val="005912B1"/>
    <w:rsid w:val="0059505E"/>
    <w:rsid w:val="005A262C"/>
    <w:rsid w:val="005A5B1F"/>
    <w:rsid w:val="005A7D32"/>
    <w:rsid w:val="005B1CD1"/>
    <w:rsid w:val="005B3555"/>
    <w:rsid w:val="005B3BCF"/>
    <w:rsid w:val="005B5462"/>
    <w:rsid w:val="005C0585"/>
    <w:rsid w:val="005C275E"/>
    <w:rsid w:val="005C43DE"/>
    <w:rsid w:val="005C4C07"/>
    <w:rsid w:val="005C4F14"/>
    <w:rsid w:val="005C6331"/>
    <w:rsid w:val="005C647E"/>
    <w:rsid w:val="005C64E6"/>
    <w:rsid w:val="005C68B6"/>
    <w:rsid w:val="005D0A91"/>
    <w:rsid w:val="005D319B"/>
    <w:rsid w:val="005D478B"/>
    <w:rsid w:val="005D685A"/>
    <w:rsid w:val="005D7D26"/>
    <w:rsid w:val="005E3538"/>
    <w:rsid w:val="005E6555"/>
    <w:rsid w:val="005F38A5"/>
    <w:rsid w:val="005F3E2B"/>
    <w:rsid w:val="005F7C04"/>
    <w:rsid w:val="005F7D09"/>
    <w:rsid w:val="00600981"/>
    <w:rsid w:val="006039B3"/>
    <w:rsid w:val="006073AD"/>
    <w:rsid w:val="006107BC"/>
    <w:rsid w:val="00614E53"/>
    <w:rsid w:val="00615D69"/>
    <w:rsid w:val="00617FD8"/>
    <w:rsid w:val="00623D83"/>
    <w:rsid w:val="00624CEC"/>
    <w:rsid w:val="0062511B"/>
    <w:rsid w:val="00634674"/>
    <w:rsid w:val="006371A8"/>
    <w:rsid w:val="00637368"/>
    <w:rsid w:val="006418D4"/>
    <w:rsid w:val="0064374E"/>
    <w:rsid w:val="00644241"/>
    <w:rsid w:val="006460EC"/>
    <w:rsid w:val="00655889"/>
    <w:rsid w:val="006559A8"/>
    <w:rsid w:val="00655FAE"/>
    <w:rsid w:val="00656A9F"/>
    <w:rsid w:val="006615EC"/>
    <w:rsid w:val="00662D32"/>
    <w:rsid w:val="00662E5E"/>
    <w:rsid w:val="0066528B"/>
    <w:rsid w:val="0066701A"/>
    <w:rsid w:val="00667BFF"/>
    <w:rsid w:val="006703C2"/>
    <w:rsid w:val="006716B3"/>
    <w:rsid w:val="006727D5"/>
    <w:rsid w:val="00672949"/>
    <w:rsid w:val="00674955"/>
    <w:rsid w:val="00675CB1"/>
    <w:rsid w:val="0068173C"/>
    <w:rsid w:val="006817F4"/>
    <w:rsid w:val="0068383D"/>
    <w:rsid w:val="00690466"/>
    <w:rsid w:val="00690519"/>
    <w:rsid w:val="00691864"/>
    <w:rsid w:val="00691A28"/>
    <w:rsid w:val="0069229D"/>
    <w:rsid w:val="006970CB"/>
    <w:rsid w:val="0069797F"/>
    <w:rsid w:val="006A0226"/>
    <w:rsid w:val="006A03CF"/>
    <w:rsid w:val="006A12FA"/>
    <w:rsid w:val="006A457A"/>
    <w:rsid w:val="006A4D80"/>
    <w:rsid w:val="006A554C"/>
    <w:rsid w:val="006B1288"/>
    <w:rsid w:val="006B135C"/>
    <w:rsid w:val="006B316A"/>
    <w:rsid w:val="006B54B4"/>
    <w:rsid w:val="006B61B8"/>
    <w:rsid w:val="006B6732"/>
    <w:rsid w:val="006B7DDC"/>
    <w:rsid w:val="006C0E7C"/>
    <w:rsid w:val="006C54A6"/>
    <w:rsid w:val="006C6A04"/>
    <w:rsid w:val="006C7BC1"/>
    <w:rsid w:val="006C7F7D"/>
    <w:rsid w:val="006D1A33"/>
    <w:rsid w:val="006D1B77"/>
    <w:rsid w:val="006D3C44"/>
    <w:rsid w:val="006D3FEC"/>
    <w:rsid w:val="006D4A9A"/>
    <w:rsid w:val="006D4F7E"/>
    <w:rsid w:val="006D62C3"/>
    <w:rsid w:val="006E3CA6"/>
    <w:rsid w:val="006E4520"/>
    <w:rsid w:val="006E4E89"/>
    <w:rsid w:val="006E6449"/>
    <w:rsid w:val="006E6764"/>
    <w:rsid w:val="006E7B5E"/>
    <w:rsid w:val="006F2449"/>
    <w:rsid w:val="006F55F5"/>
    <w:rsid w:val="006F7366"/>
    <w:rsid w:val="007003F6"/>
    <w:rsid w:val="00704F9D"/>
    <w:rsid w:val="00705310"/>
    <w:rsid w:val="00706A99"/>
    <w:rsid w:val="00707095"/>
    <w:rsid w:val="00713474"/>
    <w:rsid w:val="00714C12"/>
    <w:rsid w:val="00715B68"/>
    <w:rsid w:val="00717B64"/>
    <w:rsid w:val="00721247"/>
    <w:rsid w:val="00727D78"/>
    <w:rsid w:val="00731802"/>
    <w:rsid w:val="00741A22"/>
    <w:rsid w:val="00744A15"/>
    <w:rsid w:val="00747290"/>
    <w:rsid w:val="00750154"/>
    <w:rsid w:val="00750A72"/>
    <w:rsid w:val="0075277E"/>
    <w:rsid w:val="0075340D"/>
    <w:rsid w:val="00753597"/>
    <w:rsid w:val="007540AA"/>
    <w:rsid w:val="007561C1"/>
    <w:rsid w:val="007654AE"/>
    <w:rsid w:val="0076591A"/>
    <w:rsid w:val="0076765D"/>
    <w:rsid w:val="00770E10"/>
    <w:rsid w:val="00772A64"/>
    <w:rsid w:val="007730E5"/>
    <w:rsid w:val="00774C44"/>
    <w:rsid w:val="00775D2B"/>
    <w:rsid w:val="00780715"/>
    <w:rsid w:val="00780BCD"/>
    <w:rsid w:val="00782866"/>
    <w:rsid w:val="00785CDF"/>
    <w:rsid w:val="00790727"/>
    <w:rsid w:val="00794C87"/>
    <w:rsid w:val="00795A5D"/>
    <w:rsid w:val="007A2208"/>
    <w:rsid w:val="007A2EBE"/>
    <w:rsid w:val="007A39CC"/>
    <w:rsid w:val="007A3A4F"/>
    <w:rsid w:val="007B119C"/>
    <w:rsid w:val="007B3EB3"/>
    <w:rsid w:val="007B50D1"/>
    <w:rsid w:val="007B5F7F"/>
    <w:rsid w:val="007C3820"/>
    <w:rsid w:val="007C3861"/>
    <w:rsid w:val="007C5248"/>
    <w:rsid w:val="007D06D1"/>
    <w:rsid w:val="007D0E00"/>
    <w:rsid w:val="007D3605"/>
    <w:rsid w:val="007E1735"/>
    <w:rsid w:val="007E1D03"/>
    <w:rsid w:val="007E6C5D"/>
    <w:rsid w:val="007F02F5"/>
    <w:rsid w:val="007F048B"/>
    <w:rsid w:val="007F12BC"/>
    <w:rsid w:val="007F5B79"/>
    <w:rsid w:val="00800C6D"/>
    <w:rsid w:val="008014A2"/>
    <w:rsid w:val="00801505"/>
    <w:rsid w:val="00801509"/>
    <w:rsid w:val="00806351"/>
    <w:rsid w:val="00810765"/>
    <w:rsid w:val="0081330E"/>
    <w:rsid w:val="00814C6D"/>
    <w:rsid w:val="00821EC8"/>
    <w:rsid w:val="00826B78"/>
    <w:rsid w:val="00835239"/>
    <w:rsid w:val="00835701"/>
    <w:rsid w:val="0084060E"/>
    <w:rsid w:val="00843FA0"/>
    <w:rsid w:val="00844A5E"/>
    <w:rsid w:val="00844D1B"/>
    <w:rsid w:val="00847E4E"/>
    <w:rsid w:val="00854D5C"/>
    <w:rsid w:val="0085508A"/>
    <w:rsid w:val="00857443"/>
    <w:rsid w:val="00860491"/>
    <w:rsid w:val="0086366E"/>
    <w:rsid w:val="00874C07"/>
    <w:rsid w:val="00876441"/>
    <w:rsid w:val="008773D5"/>
    <w:rsid w:val="00881251"/>
    <w:rsid w:val="00883AE4"/>
    <w:rsid w:val="008914C0"/>
    <w:rsid w:val="00892866"/>
    <w:rsid w:val="00894C6C"/>
    <w:rsid w:val="008A04EC"/>
    <w:rsid w:val="008A5AA6"/>
    <w:rsid w:val="008A5C56"/>
    <w:rsid w:val="008B2111"/>
    <w:rsid w:val="008B3896"/>
    <w:rsid w:val="008B56E8"/>
    <w:rsid w:val="008B7617"/>
    <w:rsid w:val="008B7D14"/>
    <w:rsid w:val="008D206C"/>
    <w:rsid w:val="008D42FB"/>
    <w:rsid w:val="008E4F6C"/>
    <w:rsid w:val="008E7969"/>
    <w:rsid w:val="008F1EEB"/>
    <w:rsid w:val="008F4FB2"/>
    <w:rsid w:val="008F56D3"/>
    <w:rsid w:val="008F7232"/>
    <w:rsid w:val="00900361"/>
    <w:rsid w:val="0090482E"/>
    <w:rsid w:val="009142DD"/>
    <w:rsid w:val="00914D70"/>
    <w:rsid w:val="009162A5"/>
    <w:rsid w:val="009179DD"/>
    <w:rsid w:val="00921CDE"/>
    <w:rsid w:val="009234AD"/>
    <w:rsid w:val="00923805"/>
    <w:rsid w:val="00923A42"/>
    <w:rsid w:val="00925CFD"/>
    <w:rsid w:val="00927E24"/>
    <w:rsid w:val="0093373C"/>
    <w:rsid w:val="009338C3"/>
    <w:rsid w:val="00935BC0"/>
    <w:rsid w:val="009360A0"/>
    <w:rsid w:val="009401F0"/>
    <w:rsid w:val="00941C4B"/>
    <w:rsid w:val="00943DB4"/>
    <w:rsid w:val="00944D7C"/>
    <w:rsid w:val="009466B0"/>
    <w:rsid w:val="0094785F"/>
    <w:rsid w:val="009549EC"/>
    <w:rsid w:val="009574E0"/>
    <w:rsid w:val="00957E36"/>
    <w:rsid w:val="00962020"/>
    <w:rsid w:val="00965398"/>
    <w:rsid w:val="009662F2"/>
    <w:rsid w:val="009665B0"/>
    <w:rsid w:val="009674F7"/>
    <w:rsid w:val="00967BE7"/>
    <w:rsid w:val="00967DE2"/>
    <w:rsid w:val="009718A0"/>
    <w:rsid w:val="009730CA"/>
    <w:rsid w:val="0097410A"/>
    <w:rsid w:val="0097544F"/>
    <w:rsid w:val="009809B4"/>
    <w:rsid w:val="00982082"/>
    <w:rsid w:val="0098290A"/>
    <w:rsid w:val="0099089D"/>
    <w:rsid w:val="0099317A"/>
    <w:rsid w:val="00993A21"/>
    <w:rsid w:val="00993CD0"/>
    <w:rsid w:val="009973C2"/>
    <w:rsid w:val="009974C0"/>
    <w:rsid w:val="009A1C69"/>
    <w:rsid w:val="009B0444"/>
    <w:rsid w:val="009B38C4"/>
    <w:rsid w:val="009B5868"/>
    <w:rsid w:val="009B6921"/>
    <w:rsid w:val="009C0B7E"/>
    <w:rsid w:val="009C0C62"/>
    <w:rsid w:val="009C18EC"/>
    <w:rsid w:val="009C245C"/>
    <w:rsid w:val="009C28F2"/>
    <w:rsid w:val="009C3FBF"/>
    <w:rsid w:val="009D35E5"/>
    <w:rsid w:val="009D382B"/>
    <w:rsid w:val="009E2EB8"/>
    <w:rsid w:val="009E38C9"/>
    <w:rsid w:val="009E4811"/>
    <w:rsid w:val="009E4C8E"/>
    <w:rsid w:val="009E5544"/>
    <w:rsid w:val="009E5D22"/>
    <w:rsid w:val="009F1E24"/>
    <w:rsid w:val="00A00643"/>
    <w:rsid w:val="00A05942"/>
    <w:rsid w:val="00A05BAC"/>
    <w:rsid w:val="00A05EE6"/>
    <w:rsid w:val="00A075B7"/>
    <w:rsid w:val="00A13407"/>
    <w:rsid w:val="00A13F43"/>
    <w:rsid w:val="00A15B77"/>
    <w:rsid w:val="00A17701"/>
    <w:rsid w:val="00A20E44"/>
    <w:rsid w:val="00A23FCE"/>
    <w:rsid w:val="00A2552E"/>
    <w:rsid w:val="00A31EE8"/>
    <w:rsid w:val="00A33000"/>
    <w:rsid w:val="00A334DE"/>
    <w:rsid w:val="00A352C9"/>
    <w:rsid w:val="00A368DB"/>
    <w:rsid w:val="00A36EFC"/>
    <w:rsid w:val="00A40B71"/>
    <w:rsid w:val="00A4190E"/>
    <w:rsid w:val="00A44E6F"/>
    <w:rsid w:val="00A45958"/>
    <w:rsid w:val="00A46540"/>
    <w:rsid w:val="00A51FE1"/>
    <w:rsid w:val="00A535F4"/>
    <w:rsid w:val="00A566A0"/>
    <w:rsid w:val="00A572D9"/>
    <w:rsid w:val="00A576F7"/>
    <w:rsid w:val="00A61F54"/>
    <w:rsid w:val="00A63D41"/>
    <w:rsid w:val="00A70514"/>
    <w:rsid w:val="00A76BF6"/>
    <w:rsid w:val="00A8134F"/>
    <w:rsid w:val="00A87365"/>
    <w:rsid w:val="00A90491"/>
    <w:rsid w:val="00A936FE"/>
    <w:rsid w:val="00A942B1"/>
    <w:rsid w:val="00A94ED0"/>
    <w:rsid w:val="00A95720"/>
    <w:rsid w:val="00AA565C"/>
    <w:rsid w:val="00AA5B0C"/>
    <w:rsid w:val="00AB1515"/>
    <w:rsid w:val="00AB1591"/>
    <w:rsid w:val="00AB1C8E"/>
    <w:rsid w:val="00AB33BE"/>
    <w:rsid w:val="00AB43DB"/>
    <w:rsid w:val="00AB6185"/>
    <w:rsid w:val="00AB6B47"/>
    <w:rsid w:val="00AB7A23"/>
    <w:rsid w:val="00AC68D7"/>
    <w:rsid w:val="00AD061E"/>
    <w:rsid w:val="00AD1D7A"/>
    <w:rsid w:val="00AD77A6"/>
    <w:rsid w:val="00AE41B9"/>
    <w:rsid w:val="00AF1A31"/>
    <w:rsid w:val="00AF2D52"/>
    <w:rsid w:val="00AF4D2A"/>
    <w:rsid w:val="00AF591E"/>
    <w:rsid w:val="00B10F83"/>
    <w:rsid w:val="00B13C63"/>
    <w:rsid w:val="00B14510"/>
    <w:rsid w:val="00B15384"/>
    <w:rsid w:val="00B20DFD"/>
    <w:rsid w:val="00B22A1F"/>
    <w:rsid w:val="00B27060"/>
    <w:rsid w:val="00B350CA"/>
    <w:rsid w:val="00B35F24"/>
    <w:rsid w:val="00B36C29"/>
    <w:rsid w:val="00B374CE"/>
    <w:rsid w:val="00B37A0D"/>
    <w:rsid w:val="00B41534"/>
    <w:rsid w:val="00B44BB7"/>
    <w:rsid w:val="00B45EE9"/>
    <w:rsid w:val="00B47185"/>
    <w:rsid w:val="00B53E13"/>
    <w:rsid w:val="00B54907"/>
    <w:rsid w:val="00B5671C"/>
    <w:rsid w:val="00B56C3A"/>
    <w:rsid w:val="00B60AAF"/>
    <w:rsid w:val="00B614E5"/>
    <w:rsid w:val="00B61F0A"/>
    <w:rsid w:val="00B63991"/>
    <w:rsid w:val="00B63DC0"/>
    <w:rsid w:val="00B65B59"/>
    <w:rsid w:val="00B734DE"/>
    <w:rsid w:val="00B737AB"/>
    <w:rsid w:val="00B738B9"/>
    <w:rsid w:val="00B76F4C"/>
    <w:rsid w:val="00B8004D"/>
    <w:rsid w:val="00B81AC2"/>
    <w:rsid w:val="00B85C7C"/>
    <w:rsid w:val="00B86421"/>
    <w:rsid w:val="00B878FF"/>
    <w:rsid w:val="00B87D30"/>
    <w:rsid w:val="00B9299E"/>
    <w:rsid w:val="00B93A37"/>
    <w:rsid w:val="00B9434C"/>
    <w:rsid w:val="00B94399"/>
    <w:rsid w:val="00B95AFD"/>
    <w:rsid w:val="00B96897"/>
    <w:rsid w:val="00BA4309"/>
    <w:rsid w:val="00BA6513"/>
    <w:rsid w:val="00BA6E48"/>
    <w:rsid w:val="00BB3FD8"/>
    <w:rsid w:val="00BB4588"/>
    <w:rsid w:val="00BC001D"/>
    <w:rsid w:val="00BC0C21"/>
    <w:rsid w:val="00BC5763"/>
    <w:rsid w:val="00BC5771"/>
    <w:rsid w:val="00BC684D"/>
    <w:rsid w:val="00BC6A81"/>
    <w:rsid w:val="00BC6CB5"/>
    <w:rsid w:val="00BC7B54"/>
    <w:rsid w:val="00BD7802"/>
    <w:rsid w:val="00BD7A7B"/>
    <w:rsid w:val="00BE1334"/>
    <w:rsid w:val="00BE4213"/>
    <w:rsid w:val="00BE6136"/>
    <w:rsid w:val="00BE7665"/>
    <w:rsid w:val="00BF27BA"/>
    <w:rsid w:val="00BF6D58"/>
    <w:rsid w:val="00C005EC"/>
    <w:rsid w:val="00C00A2B"/>
    <w:rsid w:val="00C00BEE"/>
    <w:rsid w:val="00C01813"/>
    <w:rsid w:val="00C02C63"/>
    <w:rsid w:val="00C062CD"/>
    <w:rsid w:val="00C07B0B"/>
    <w:rsid w:val="00C1006F"/>
    <w:rsid w:val="00C12A9B"/>
    <w:rsid w:val="00C178DF"/>
    <w:rsid w:val="00C20E20"/>
    <w:rsid w:val="00C230C6"/>
    <w:rsid w:val="00C32477"/>
    <w:rsid w:val="00C32A87"/>
    <w:rsid w:val="00C32EC1"/>
    <w:rsid w:val="00C34867"/>
    <w:rsid w:val="00C40385"/>
    <w:rsid w:val="00C4039E"/>
    <w:rsid w:val="00C40BE3"/>
    <w:rsid w:val="00C44616"/>
    <w:rsid w:val="00C46616"/>
    <w:rsid w:val="00C47E70"/>
    <w:rsid w:val="00C5064C"/>
    <w:rsid w:val="00C508F2"/>
    <w:rsid w:val="00C6005B"/>
    <w:rsid w:val="00C6112A"/>
    <w:rsid w:val="00C6795C"/>
    <w:rsid w:val="00C70E78"/>
    <w:rsid w:val="00C8425F"/>
    <w:rsid w:val="00C86C2B"/>
    <w:rsid w:val="00C86E27"/>
    <w:rsid w:val="00CA0803"/>
    <w:rsid w:val="00CA11CD"/>
    <w:rsid w:val="00CA3E64"/>
    <w:rsid w:val="00CA7014"/>
    <w:rsid w:val="00CB4DFA"/>
    <w:rsid w:val="00CB7E45"/>
    <w:rsid w:val="00CC10CF"/>
    <w:rsid w:val="00CC160B"/>
    <w:rsid w:val="00CC2D23"/>
    <w:rsid w:val="00CD0FC5"/>
    <w:rsid w:val="00CD1401"/>
    <w:rsid w:val="00CD2034"/>
    <w:rsid w:val="00CD6122"/>
    <w:rsid w:val="00CE1F3A"/>
    <w:rsid w:val="00CE203C"/>
    <w:rsid w:val="00CE3738"/>
    <w:rsid w:val="00CE55BB"/>
    <w:rsid w:val="00CE57C1"/>
    <w:rsid w:val="00CE5B5E"/>
    <w:rsid w:val="00CE642A"/>
    <w:rsid w:val="00CE65C0"/>
    <w:rsid w:val="00CE7BAA"/>
    <w:rsid w:val="00CF3FB5"/>
    <w:rsid w:val="00CF6ED8"/>
    <w:rsid w:val="00CF7526"/>
    <w:rsid w:val="00CF75BF"/>
    <w:rsid w:val="00D022C9"/>
    <w:rsid w:val="00D03EC6"/>
    <w:rsid w:val="00D06603"/>
    <w:rsid w:val="00D0746D"/>
    <w:rsid w:val="00D07A67"/>
    <w:rsid w:val="00D11733"/>
    <w:rsid w:val="00D11A36"/>
    <w:rsid w:val="00D125A2"/>
    <w:rsid w:val="00D13F30"/>
    <w:rsid w:val="00D176C9"/>
    <w:rsid w:val="00D20631"/>
    <w:rsid w:val="00D23C4B"/>
    <w:rsid w:val="00D330C6"/>
    <w:rsid w:val="00D35E39"/>
    <w:rsid w:val="00D3600A"/>
    <w:rsid w:val="00D36C67"/>
    <w:rsid w:val="00D40D62"/>
    <w:rsid w:val="00D42CC5"/>
    <w:rsid w:val="00D53847"/>
    <w:rsid w:val="00D544D0"/>
    <w:rsid w:val="00D61B53"/>
    <w:rsid w:val="00D63EF6"/>
    <w:rsid w:val="00D70EEC"/>
    <w:rsid w:val="00D7317A"/>
    <w:rsid w:val="00D737EC"/>
    <w:rsid w:val="00D82FD9"/>
    <w:rsid w:val="00D915EC"/>
    <w:rsid w:val="00D96DCA"/>
    <w:rsid w:val="00DA1954"/>
    <w:rsid w:val="00DA2839"/>
    <w:rsid w:val="00DA34E6"/>
    <w:rsid w:val="00DA4206"/>
    <w:rsid w:val="00DA6D2F"/>
    <w:rsid w:val="00DA765E"/>
    <w:rsid w:val="00DB0D3D"/>
    <w:rsid w:val="00DB29DD"/>
    <w:rsid w:val="00DB2CA4"/>
    <w:rsid w:val="00DB7AC1"/>
    <w:rsid w:val="00DC078E"/>
    <w:rsid w:val="00DC0D36"/>
    <w:rsid w:val="00DC28B9"/>
    <w:rsid w:val="00DC429A"/>
    <w:rsid w:val="00DC432E"/>
    <w:rsid w:val="00DC4CDA"/>
    <w:rsid w:val="00DC5935"/>
    <w:rsid w:val="00DC6EE7"/>
    <w:rsid w:val="00DD000A"/>
    <w:rsid w:val="00DD1EB7"/>
    <w:rsid w:val="00DD407C"/>
    <w:rsid w:val="00DD6280"/>
    <w:rsid w:val="00DD6E1A"/>
    <w:rsid w:val="00DD72BF"/>
    <w:rsid w:val="00DE4860"/>
    <w:rsid w:val="00DE7CA1"/>
    <w:rsid w:val="00DF0B83"/>
    <w:rsid w:val="00DF2D4D"/>
    <w:rsid w:val="00DF6E87"/>
    <w:rsid w:val="00E00B7E"/>
    <w:rsid w:val="00E02990"/>
    <w:rsid w:val="00E03810"/>
    <w:rsid w:val="00E041A2"/>
    <w:rsid w:val="00E05CA1"/>
    <w:rsid w:val="00E10361"/>
    <w:rsid w:val="00E10B45"/>
    <w:rsid w:val="00E113FA"/>
    <w:rsid w:val="00E13183"/>
    <w:rsid w:val="00E1621C"/>
    <w:rsid w:val="00E1739F"/>
    <w:rsid w:val="00E178C3"/>
    <w:rsid w:val="00E20424"/>
    <w:rsid w:val="00E222B7"/>
    <w:rsid w:val="00E22545"/>
    <w:rsid w:val="00E22808"/>
    <w:rsid w:val="00E25881"/>
    <w:rsid w:val="00E26B76"/>
    <w:rsid w:val="00E30789"/>
    <w:rsid w:val="00E348C8"/>
    <w:rsid w:val="00E416FF"/>
    <w:rsid w:val="00E4517A"/>
    <w:rsid w:val="00E531DB"/>
    <w:rsid w:val="00E56B42"/>
    <w:rsid w:val="00E602AA"/>
    <w:rsid w:val="00E6525F"/>
    <w:rsid w:val="00E678C4"/>
    <w:rsid w:val="00E714E4"/>
    <w:rsid w:val="00E720FE"/>
    <w:rsid w:val="00E738BF"/>
    <w:rsid w:val="00E8030B"/>
    <w:rsid w:val="00E8030D"/>
    <w:rsid w:val="00E805C6"/>
    <w:rsid w:val="00E84F77"/>
    <w:rsid w:val="00E921A2"/>
    <w:rsid w:val="00E95A65"/>
    <w:rsid w:val="00E95B09"/>
    <w:rsid w:val="00E96D27"/>
    <w:rsid w:val="00EB43E6"/>
    <w:rsid w:val="00EB5DEE"/>
    <w:rsid w:val="00EB6F51"/>
    <w:rsid w:val="00EB7105"/>
    <w:rsid w:val="00EB7D10"/>
    <w:rsid w:val="00EC14D9"/>
    <w:rsid w:val="00EC43B9"/>
    <w:rsid w:val="00EC6ACA"/>
    <w:rsid w:val="00ED0EA1"/>
    <w:rsid w:val="00ED2619"/>
    <w:rsid w:val="00EE0349"/>
    <w:rsid w:val="00EE1E21"/>
    <w:rsid w:val="00EE37AA"/>
    <w:rsid w:val="00EE5099"/>
    <w:rsid w:val="00EE51C5"/>
    <w:rsid w:val="00EE7C08"/>
    <w:rsid w:val="00EE7DFB"/>
    <w:rsid w:val="00EF0C64"/>
    <w:rsid w:val="00EF2E11"/>
    <w:rsid w:val="00EF33DA"/>
    <w:rsid w:val="00F01304"/>
    <w:rsid w:val="00F12460"/>
    <w:rsid w:val="00F15121"/>
    <w:rsid w:val="00F1637E"/>
    <w:rsid w:val="00F20A0C"/>
    <w:rsid w:val="00F2200A"/>
    <w:rsid w:val="00F240F4"/>
    <w:rsid w:val="00F26D63"/>
    <w:rsid w:val="00F32FAD"/>
    <w:rsid w:val="00F33E7F"/>
    <w:rsid w:val="00F36492"/>
    <w:rsid w:val="00F36BDB"/>
    <w:rsid w:val="00F443FF"/>
    <w:rsid w:val="00F44D3F"/>
    <w:rsid w:val="00F44D78"/>
    <w:rsid w:val="00F46A02"/>
    <w:rsid w:val="00F477CB"/>
    <w:rsid w:val="00F47A2D"/>
    <w:rsid w:val="00F51E16"/>
    <w:rsid w:val="00F5369F"/>
    <w:rsid w:val="00F6044E"/>
    <w:rsid w:val="00F60BA0"/>
    <w:rsid w:val="00F651E8"/>
    <w:rsid w:val="00F70632"/>
    <w:rsid w:val="00F73872"/>
    <w:rsid w:val="00F75E88"/>
    <w:rsid w:val="00F773A1"/>
    <w:rsid w:val="00F80C95"/>
    <w:rsid w:val="00F80E62"/>
    <w:rsid w:val="00F815F7"/>
    <w:rsid w:val="00F85408"/>
    <w:rsid w:val="00F92DC0"/>
    <w:rsid w:val="00F92F5D"/>
    <w:rsid w:val="00F95A17"/>
    <w:rsid w:val="00F96649"/>
    <w:rsid w:val="00F966D2"/>
    <w:rsid w:val="00FA17C2"/>
    <w:rsid w:val="00FA566E"/>
    <w:rsid w:val="00FA590C"/>
    <w:rsid w:val="00FA6B2A"/>
    <w:rsid w:val="00FB15DB"/>
    <w:rsid w:val="00FB16FA"/>
    <w:rsid w:val="00FB1C79"/>
    <w:rsid w:val="00FB23C4"/>
    <w:rsid w:val="00FB23DF"/>
    <w:rsid w:val="00FB4EE9"/>
    <w:rsid w:val="00FB6647"/>
    <w:rsid w:val="00FC1BD6"/>
    <w:rsid w:val="00FC6F91"/>
    <w:rsid w:val="00FC71DA"/>
    <w:rsid w:val="00FD0465"/>
    <w:rsid w:val="00FD13C5"/>
    <w:rsid w:val="00FD2B91"/>
    <w:rsid w:val="00FD2FD0"/>
    <w:rsid w:val="00FD385B"/>
    <w:rsid w:val="00FD4695"/>
    <w:rsid w:val="00FD63B8"/>
    <w:rsid w:val="00FE0A19"/>
    <w:rsid w:val="00FE0A3C"/>
    <w:rsid w:val="00FE2313"/>
    <w:rsid w:val="00FE5532"/>
    <w:rsid w:val="00FE60EF"/>
    <w:rsid w:val="00FF0EC0"/>
    <w:rsid w:val="00FF0FEC"/>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uiPriority="0"/>
    <w:lsdException w:name="annotation text" w:uiPriority="0"/>
    <w:lsdException w:name="header" w:uiPriority="0"/>
    <w:lsdException w:name="footer" w:uiPriority="0"/>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uiPriority="0"/>
    <w:lsdException w:name="annotation reference" w:uiPriority="0"/>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uiPriority="0"/>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uiPriority="0"/>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iPriority="0"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uiPriority="0"/>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uiPriority="0"/>
    <w:lsdException w:name="No List" w:uiPriority="0"/>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0"/>
    <w:lsdException w:name="Table Grid" w:uiPriority="0"/>
    <w:lsdException w:name="Table Theme" w:locked="1"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0"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cs="Times New Roman"/>
      <w:b/>
      <w:bCs/>
      <w:kern w:val="36"/>
      <w:sz w:val="48"/>
      <w:szCs w:val="48"/>
      <w:lang w:eastAsia="hu-HU"/>
    </w:rPr>
  </w:style>
  <w:style w:type="paragraph" w:styleId="Cmsor2">
    <w:name w:val="heading 2"/>
    <w:basedOn w:val="Norml"/>
    <w:next w:val="Norml"/>
    <w:link w:val="Cmsor2Char"/>
    <w:uiPriority w:val="99"/>
    <w:qFormat/>
    <w:locked/>
    <w:rsid w:val="00290901"/>
    <w:pPr>
      <w:keepNext/>
      <w:keepLines/>
      <w:spacing w:before="200" w:after="0"/>
      <w:outlineLvl w:val="1"/>
    </w:pPr>
    <w:rPr>
      <w:rFonts w:ascii="Cambria" w:eastAsia="Calibri" w:hAnsi="Cambria" w:cs="Times New Roman"/>
      <w:b/>
      <w:bCs/>
      <w:color w:val="4F81BD"/>
      <w:sz w:val="26"/>
      <w:szCs w:val="26"/>
    </w:rPr>
  </w:style>
  <w:style w:type="paragraph" w:styleId="Cmsor3">
    <w:name w:val="heading 3"/>
    <w:basedOn w:val="Norml"/>
    <w:next w:val="Norml"/>
    <w:link w:val="Cmsor3Char"/>
    <w:uiPriority w:val="99"/>
    <w:qFormat/>
    <w:locked/>
    <w:rsid w:val="00290901"/>
    <w:pPr>
      <w:keepNext/>
      <w:spacing w:after="0" w:line="240" w:lineRule="auto"/>
      <w:jc w:val="center"/>
      <w:outlineLvl w:val="2"/>
    </w:pPr>
    <w:rPr>
      <w:rFonts w:ascii="Times New Roman" w:eastAsia="Calibri" w:hAnsi="Times New Roman" w:cs="Times New Roman"/>
      <w:b/>
      <w:bCs/>
      <w:sz w:val="24"/>
      <w:szCs w:val="24"/>
    </w:rPr>
  </w:style>
  <w:style w:type="paragraph" w:styleId="Cmsor4">
    <w:name w:val="heading 4"/>
    <w:basedOn w:val="Norml"/>
    <w:next w:val="Norml"/>
    <w:link w:val="Cmsor4Char"/>
    <w:uiPriority w:val="99"/>
    <w:qFormat/>
    <w:locked/>
    <w:rsid w:val="009C28F2"/>
    <w:pPr>
      <w:keepNext/>
      <w:keepLines/>
      <w:spacing w:before="200" w:after="0"/>
      <w:ind w:left="864" w:hanging="864"/>
      <w:outlineLvl w:val="3"/>
    </w:pPr>
    <w:rPr>
      <w:rFonts w:ascii="Cambria" w:eastAsia="Calibri" w:hAnsi="Cambria" w:cs="Times New Roman"/>
      <w:b/>
      <w:bCs/>
      <w:i/>
      <w:iCs/>
      <w:color w:val="4F81BD"/>
    </w:rPr>
  </w:style>
  <w:style w:type="paragraph" w:styleId="Cmsor5">
    <w:name w:val="heading 5"/>
    <w:basedOn w:val="Norml"/>
    <w:next w:val="Norml"/>
    <w:link w:val="Cmsor5Char"/>
    <w:uiPriority w:val="99"/>
    <w:qFormat/>
    <w:locked/>
    <w:rsid w:val="009C28F2"/>
    <w:pPr>
      <w:keepNext/>
      <w:keepLines/>
      <w:spacing w:before="200" w:after="0"/>
      <w:ind w:left="1008" w:hanging="1008"/>
      <w:outlineLvl w:val="4"/>
    </w:pPr>
    <w:rPr>
      <w:rFonts w:ascii="Cambria" w:eastAsia="Calibri" w:hAnsi="Cambria" w:cs="Times New Roman"/>
      <w:color w:val="243F60"/>
    </w:rPr>
  </w:style>
  <w:style w:type="paragraph" w:styleId="Cmsor6">
    <w:name w:val="heading 6"/>
    <w:basedOn w:val="Norml"/>
    <w:next w:val="Norml"/>
    <w:link w:val="Cmsor6Char"/>
    <w:uiPriority w:val="99"/>
    <w:qFormat/>
    <w:locked/>
    <w:rsid w:val="009C28F2"/>
    <w:pPr>
      <w:keepNext/>
      <w:keepLines/>
      <w:spacing w:before="200" w:after="0"/>
      <w:ind w:left="1152" w:hanging="1152"/>
      <w:outlineLvl w:val="5"/>
    </w:pPr>
    <w:rPr>
      <w:rFonts w:ascii="Cambria" w:eastAsia="Calibri" w:hAnsi="Cambria" w:cs="Times New Roman"/>
      <w:i/>
      <w:iCs/>
      <w:color w:val="243F60"/>
    </w:rPr>
  </w:style>
  <w:style w:type="paragraph" w:styleId="Cmsor7">
    <w:name w:val="heading 7"/>
    <w:basedOn w:val="Norml"/>
    <w:next w:val="Norml"/>
    <w:link w:val="Cmsor7Char"/>
    <w:uiPriority w:val="99"/>
    <w:qFormat/>
    <w:locked/>
    <w:rsid w:val="009C28F2"/>
    <w:pPr>
      <w:keepNext/>
      <w:keepLines/>
      <w:spacing w:before="200" w:after="0"/>
      <w:ind w:left="1296" w:hanging="1296"/>
      <w:outlineLvl w:val="6"/>
    </w:pPr>
    <w:rPr>
      <w:rFonts w:ascii="Cambria" w:eastAsia="Calibri" w:hAnsi="Cambria" w:cs="Times New Roman"/>
      <w:i/>
      <w:iCs/>
      <w:color w:val="404040"/>
    </w:rPr>
  </w:style>
  <w:style w:type="paragraph" w:styleId="Cmsor8">
    <w:name w:val="heading 8"/>
    <w:basedOn w:val="Norml"/>
    <w:next w:val="Norml"/>
    <w:link w:val="Cmsor8Char"/>
    <w:uiPriority w:val="99"/>
    <w:qFormat/>
    <w:locked/>
    <w:rsid w:val="009C28F2"/>
    <w:pPr>
      <w:keepNext/>
      <w:keepLines/>
      <w:spacing w:before="200" w:after="0"/>
      <w:ind w:left="1440" w:hanging="1440"/>
      <w:outlineLvl w:val="7"/>
    </w:pPr>
    <w:rPr>
      <w:rFonts w:ascii="Cambria" w:eastAsia="Calibri" w:hAnsi="Cambria" w:cs="Times New Roman"/>
      <w:color w:val="404040"/>
      <w:sz w:val="20"/>
      <w:szCs w:val="20"/>
    </w:rPr>
  </w:style>
  <w:style w:type="paragraph" w:styleId="Cmsor9">
    <w:name w:val="heading 9"/>
    <w:basedOn w:val="Norml"/>
    <w:next w:val="Norml"/>
    <w:link w:val="Cmsor9Char"/>
    <w:uiPriority w:val="99"/>
    <w:qFormat/>
    <w:locked/>
    <w:rsid w:val="009C28F2"/>
    <w:pPr>
      <w:keepNext/>
      <w:keepLines/>
      <w:spacing w:before="200" w:after="0"/>
      <w:ind w:left="1584" w:hanging="1584"/>
      <w:outlineLvl w:val="8"/>
    </w:pPr>
    <w:rPr>
      <w:rFonts w:ascii="Cambria" w:eastAsia="Calibri" w:hAnsi="Cambria"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character" w:customStyle="1" w:styleId="Cmsor2Char">
    <w:name w:val="Címsor 2 Char"/>
    <w:link w:val="Cmsor2"/>
    <w:uiPriority w:val="99"/>
    <w:locked/>
    <w:rsid w:val="00290901"/>
    <w:rPr>
      <w:rFonts w:ascii="Cambria" w:hAnsi="Cambria" w:cs="Cambria"/>
      <w:b/>
      <w:bCs/>
      <w:color w:val="4F81BD"/>
      <w:sz w:val="26"/>
      <w:szCs w:val="26"/>
      <w:lang w:eastAsia="en-US"/>
    </w:rPr>
  </w:style>
  <w:style w:type="character" w:customStyle="1" w:styleId="Cmsor3Char">
    <w:name w:val="Címsor 3 Char"/>
    <w:link w:val="Cmsor3"/>
    <w:uiPriority w:val="99"/>
    <w:locked/>
    <w:rsid w:val="00290901"/>
    <w:rPr>
      <w:rFonts w:ascii="Times New Roman" w:hAnsi="Times New Roman" w:cs="Times New Roman"/>
      <w:b/>
      <w:bCs/>
      <w:sz w:val="24"/>
      <w:szCs w:val="24"/>
    </w:rPr>
  </w:style>
  <w:style w:type="character" w:customStyle="1" w:styleId="Cmsor4Char">
    <w:name w:val="Címsor 4 Char"/>
    <w:link w:val="Cmsor4"/>
    <w:uiPriority w:val="99"/>
    <w:locked/>
    <w:rsid w:val="009C28F2"/>
    <w:rPr>
      <w:rFonts w:ascii="Cambria" w:hAnsi="Cambria" w:cs="Cambria"/>
      <w:b/>
      <w:bCs/>
      <w:i/>
      <w:iCs/>
      <w:color w:val="4F81BD"/>
      <w:sz w:val="22"/>
      <w:szCs w:val="22"/>
      <w:lang w:eastAsia="en-US"/>
    </w:rPr>
  </w:style>
  <w:style w:type="character" w:customStyle="1" w:styleId="Cmsor5Char">
    <w:name w:val="Címsor 5 Char"/>
    <w:link w:val="Cmsor5"/>
    <w:uiPriority w:val="99"/>
    <w:locked/>
    <w:rsid w:val="009C28F2"/>
    <w:rPr>
      <w:rFonts w:ascii="Cambria" w:hAnsi="Cambria" w:cs="Cambria"/>
      <w:color w:val="243F60"/>
      <w:sz w:val="22"/>
      <w:szCs w:val="22"/>
      <w:lang w:eastAsia="en-US"/>
    </w:rPr>
  </w:style>
  <w:style w:type="character" w:customStyle="1" w:styleId="Cmsor6Char">
    <w:name w:val="Címsor 6 Char"/>
    <w:link w:val="Cmsor6"/>
    <w:uiPriority w:val="99"/>
    <w:locked/>
    <w:rsid w:val="009C28F2"/>
    <w:rPr>
      <w:rFonts w:ascii="Cambria" w:hAnsi="Cambria" w:cs="Cambria"/>
      <w:i/>
      <w:iCs/>
      <w:color w:val="243F60"/>
      <w:sz w:val="22"/>
      <w:szCs w:val="22"/>
      <w:lang w:eastAsia="en-US"/>
    </w:rPr>
  </w:style>
  <w:style w:type="character" w:customStyle="1" w:styleId="Cmsor7Char">
    <w:name w:val="Címsor 7 Char"/>
    <w:link w:val="Cmsor7"/>
    <w:uiPriority w:val="99"/>
    <w:locked/>
    <w:rsid w:val="009C28F2"/>
    <w:rPr>
      <w:rFonts w:ascii="Cambria" w:hAnsi="Cambria" w:cs="Cambria"/>
      <w:i/>
      <w:iCs/>
      <w:color w:val="404040"/>
      <w:sz w:val="22"/>
      <w:szCs w:val="22"/>
      <w:lang w:eastAsia="en-US"/>
    </w:rPr>
  </w:style>
  <w:style w:type="character" w:customStyle="1" w:styleId="Cmsor8Char">
    <w:name w:val="Címsor 8 Char"/>
    <w:link w:val="Cmsor8"/>
    <w:uiPriority w:val="99"/>
    <w:locked/>
    <w:rsid w:val="009C28F2"/>
    <w:rPr>
      <w:rFonts w:ascii="Cambria" w:hAnsi="Cambria" w:cs="Cambria"/>
      <w:color w:val="404040"/>
      <w:lang w:eastAsia="en-US"/>
    </w:rPr>
  </w:style>
  <w:style w:type="character" w:customStyle="1" w:styleId="Cmsor9Char">
    <w:name w:val="Címsor 9 Char"/>
    <w:link w:val="Cmsor9"/>
    <w:uiPriority w:val="99"/>
    <w:locked/>
    <w:rsid w:val="009C28F2"/>
    <w:rPr>
      <w:rFonts w:ascii="Cambria" w:hAnsi="Cambria" w:cs="Cambria"/>
      <w:i/>
      <w:iCs/>
      <w:color w:val="404040"/>
      <w:lang w:eastAsia="en-US"/>
    </w:rPr>
  </w:style>
  <w:style w:type="paragraph" w:styleId="Lbjegyzetszveg">
    <w:name w:val="footnote text"/>
    <w:basedOn w:val="Norml"/>
    <w:link w:val="LbjegyzetszvegChar"/>
    <w:semiHidden/>
    <w:rsid w:val="009338C3"/>
    <w:pPr>
      <w:spacing w:after="0" w:line="240" w:lineRule="auto"/>
    </w:pPr>
    <w:rPr>
      <w:rFonts w:eastAsia="Calibri" w:cs="Times New Roman"/>
      <w:sz w:val="20"/>
      <w:szCs w:val="20"/>
    </w:rPr>
  </w:style>
  <w:style w:type="character" w:customStyle="1" w:styleId="LbjegyzetszvegChar">
    <w:name w:val="Lábjegyzetszöveg Char"/>
    <w:link w:val="Lbjegyzetszveg"/>
    <w:semiHidden/>
    <w:locked/>
    <w:rsid w:val="009338C3"/>
    <w:rPr>
      <w:rFonts w:ascii="Calibri" w:hAnsi="Calibri" w:cs="Calibri"/>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cs="Calibri"/>
      <w:sz w:val="22"/>
      <w:szCs w:val="22"/>
      <w:lang w:eastAsia="en-US"/>
    </w:rPr>
  </w:style>
  <w:style w:type="character" w:styleId="Jegyzethivatkozs">
    <w:name w:val="annotation reference"/>
    <w:rsid w:val="009338C3"/>
    <w:rPr>
      <w:sz w:val="16"/>
      <w:szCs w:val="16"/>
    </w:rPr>
  </w:style>
  <w:style w:type="paragraph" w:styleId="Jegyzetszveg">
    <w:name w:val="annotation text"/>
    <w:basedOn w:val="Norml"/>
    <w:link w:val="JegyzetszvegChar"/>
    <w:rsid w:val="009338C3"/>
    <w:pPr>
      <w:spacing w:line="240" w:lineRule="auto"/>
    </w:pPr>
    <w:rPr>
      <w:rFonts w:eastAsia="Calibri" w:cs="Times New Roman"/>
      <w:sz w:val="20"/>
      <w:szCs w:val="20"/>
    </w:rPr>
  </w:style>
  <w:style w:type="character" w:customStyle="1" w:styleId="JegyzetszvegChar">
    <w:name w:val="Jegyzetszöveg Char"/>
    <w:link w:val="Jegyzetszveg"/>
    <w:locked/>
    <w:rsid w:val="009338C3"/>
    <w:rPr>
      <w:rFonts w:ascii="Calibri" w:hAnsi="Calibri" w:cs="Calibri"/>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locked/>
    <w:rsid w:val="009338C3"/>
    <w:rPr>
      <w:rFonts w:ascii="Calibri" w:hAnsi="Calibri" w:cs="Calibri"/>
      <w:b/>
      <w:bCs/>
      <w:sz w:val="20"/>
      <w:szCs w:val="20"/>
    </w:rPr>
  </w:style>
  <w:style w:type="paragraph" w:styleId="Buborkszveg">
    <w:name w:val="Balloon Text"/>
    <w:basedOn w:val="Norml"/>
    <w:link w:val="BuborkszvegChar"/>
    <w:rsid w:val="009338C3"/>
    <w:pPr>
      <w:spacing w:after="0" w:line="240" w:lineRule="auto"/>
    </w:pPr>
    <w:rPr>
      <w:rFonts w:ascii="Tahoma" w:eastAsia="Calibri" w:hAnsi="Tahoma" w:cs="Times New Roman"/>
      <w:sz w:val="16"/>
      <w:szCs w:val="16"/>
    </w:rPr>
  </w:style>
  <w:style w:type="character" w:customStyle="1" w:styleId="BuborkszvegChar">
    <w:name w:val="Buborékszöveg Char"/>
    <w:link w:val="Buborkszveg"/>
    <w:locked/>
    <w:rsid w:val="009338C3"/>
    <w:rPr>
      <w:rFonts w:ascii="Tahoma" w:hAnsi="Tahoma" w:cs="Tahoma"/>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3">
    <w:name w:val="Listaszerű bekezdés1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fejChar">
    <w:name w:val="Élőfej Char"/>
    <w:link w:val="lfej"/>
    <w:locked/>
    <w:rsid w:val="009338C3"/>
    <w:rPr>
      <w:rFonts w:ascii="Times New Roman" w:hAnsi="Times New Roman" w:cs="Times New Roman"/>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lbChar">
    <w:name w:val="Élőláb Char"/>
    <w:link w:val="llb"/>
    <w:locked/>
    <w:rsid w:val="009338C3"/>
    <w:rPr>
      <w:rFonts w:ascii="Times New Roman" w:hAnsi="Times New Roman" w:cs="Times New Roman"/>
      <w:kern w:val="1"/>
      <w:sz w:val="21"/>
      <w:szCs w:val="21"/>
      <w:lang w:eastAsia="hi-IN" w:bidi="hi-IN"/>
    </w:rPr>
  </w:style>
  <w:style w:type="paragraph" w:customStyle="1" w:styleId="Stlus3">
    <w:name w:val="Stílus3"/>
    <w:basedOn w:val="Norml"/>
    <w:rsid w:val="009338C3"/>
    <w:pPr>
      <w:spacing w:before="60" w:after="60" w:line="240" w:lineRule="auto"/>
    </w:pPr>
    <w:rPr>
      <w:rFonts w:eastAsia="Calibri" w:cs="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9338C3"/>
    <w:rPr>
      <w:rFonts w:ascii="Tahoma" w:hAnsi="Tahoma" w:cs="Tahoma"/>
      <w:sz w:val="16"/>
      <w:szCs w:val="16"/>
    </w:rPr>
  </w:style>
  <w:style w:type="paragraph" w:customStyle="1" w:styleId="Listaszerbekezds3">
    <w:name w:val="Listaszerű bekezdés3"/>
    <w:basedOn w:val="Norml"/>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cs="Calibri"/>
      <w:sz w:val="22"/>
      <w:szCs w:val="22"/>
      <w:lang w:eastAsia="en-US"/>
    </w:rPr>
  </w:style>
  <w:style w:type="paragraph" w:customStyle="1" w:styleId="Listaszerbekezds4">
    <w:name w:val="Listaszerű bekezdés4"/>
    <w:basedOn w:val="Norml"/>
    <w:uiPriority w:val="34"/>
    <w:qFormat/>
    <w:rsid w:val="00F33E7F"/>
    <w:pPr>
      <w:ind w:left="720"/>
    </w:pPr>
    <w:rPr>
      <w:rFonts w:eastAsia="Calibri"/>
    </w:rPr>
  </w:style>
  <w:style w:type="paragraph" w:customStyle="1" w:styleId="Nincstrkz12">
    <w:name w:val="Nincs térköz12"/>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2">
    <w:name w:val="Char Char2"/>
    <w:uiPriority w:val="99"/>
    <w:semiHidden/>
    <w:rsid w:val="00F33E7F"/>
    <w:rPr>
      <w:rFonts w:ascii="Tahoma" w:hAnsi="Tahoma" w:cs="Tahoma"/>
      <w:sz w:val="16"/>
      <w:szCs w:val="16"/>
    </w:rPr>
  </w:style>
  <w:style w:type="paragraph" w:customStyle="1" w:styleId="Vltozat12">
    <w:name w:val="Változat12"/>
    <w:hidden/>
    <w:uiPriority w:val="99"/>
    <w:semiHidden/>
    <w:rsid w:val="00F33E7F"/>
    <w:rPr>
      <w:kern w:val="1"/>
      <w:sz w:val="24"/>
      <w:szCs w:val="24"/>
      <w:lang w:eastAsia="hi-IN" w:bidi="hi-IN"/>
    </w:rPr>
  </w:style>
  <w:style w:type="table" w:customStyle="1" w:styleId="Rcsostblzat71">
    <w:name w:val="Rácsos táblázat71"/>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F33E7F"/>
    <w:rPr>
      <w:rFonts w:eastAsia="Times New Roman" w:cs="Calibri"/>
      <w:sz w:val="22"/>
      <w:szCs w:val="22"/>
      <w:lang w:eastAsia="en-US"/>
    </w:rPr>
  </w:style>
  <w:style w:type="table" w:customStyle="1" w:styleId="Rcsostblzat231">
    <w:name w:val="Rácsos táblázat23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rsid w:val="00290901"/>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290901"/>
    <w:pPr>
      <w:spacing w:after="60" w:line="240" w:lineRule="auto"/>
      <w:jc w:val="center"/>
      <w:outlineLvl w:val="1"/>
    </w:pPr>
    <w:rPr>
      <w:rFonts w:ascii="Arial" w:eastAsia="Calibri" w:hAnsi="Arial" w:cs="Times New Roman"/>
      <w:sz w:val="24"/>
      <w:szCs w:val="24"/>
    </w:rPr>
  </w:style>
  <w:style w:type="character" w:customStyle="1" w:styleId="AlcmChar">
    <w:name w:val="Alcím Char"/>
    <w:link w:val="Alcm"/>
    <w:uiPriority w:val="99"/>
    <w:locked/>
    <w:rsid w:val="00290901"/>
    <w:rPr>
      <w:rFonts w:ascii="Arial" w:hAnsi="Arial" w:cs="Arial"/>
      <w:sz w:val="24"/>
      <w:szCs w:val="24"/>
    </w:rPr>
  </w:style>
  <w:style w:type="paragraph" w:customStyle="1" w:styleId="ListParagraph1">
    <w:name w:val="List Paragraph1"/>
    <w:basedOn w:val="Norml"/>
    <w:uiPriority w:val="99"/>
    <w:rsid w:val="00290901"/>
    <w:pPr>
      <w:widowControl w:val="0"/>
      <w:suppressAutoHyphens/>
      <w:spacing w:after="0" w:line="240" w:lineRule="auto"/>
      <w:ind w:left="720"/>
    </w:pPr>
    <w:rPr>
      <w:rFonts w:eastAsia="Calibri" w:cs="Times New Roman"/>
      <w:kern w:val="1"/>
      <w:sz w:val="24"/>
      <w:szCs w:val="24"/>
      <w:lang w:eastAsia="hi-IN" w:bidi="hi-IN"/>
    </w:rPr>
  </w:style>
  <w:style w:type="paragraph" w:customStyle="1" w:styleId="Szvegtrzs21">
    <w:name w:val="Szövegtörzs 21"/>
    <w:basedOn w:val="Norml"/>
    <w:uiPriority w:val="99"/>
    <w:rsid w:val="00290901"/>
    <w:pPr>
      <w:spacing w:before="60" w:after="60" w:line="240" w:lineRule="auto"/>
      <w:ind w:firstLine="170"/>
      <w:jc w:val="both"/>
    </w:pPr>
    <w:rPr>
      <w:rFonts w:ascii="Times New Roman" w:hAnsi="Times New Roman" w:cs="Times New Roman"/>
      <w:sz w:val="20"/>
      <w:szCs w:val="20"/>
      <w:lang w:eastAsia="hu-HU"/>
    </w:rPr>
  </w:style>
  <w:style w:type="paragraph" w:customStyle="1" w:styleId="tem11">
    <w:name w:val="tem11"/>
    <w:basedOn w:val="Stlus3"/>
    <w:uiPriority w:val="99"/>
    <w:rsid w:val="00290901"/>
    <w:pPr>
      <w:ind w:left="2552"/>
    </w:pPr>
    <w:rPr>
      <w:rFonts w:ascii="Times New Roman" w:eastAsia="Times New Roman" w:hAnsi="Times New Roman"/>
    </w:rPr>
  </w:style>
  <w:style w:type="paragraph" w:customStyle="1" w:styleId="Attila10">
    <w:name w:val="Attila10"/>
    <w:basedOn w:val="Norml"/>
    <w:uiPriority w:val="99"/>
    <w:rsid w:val="00290901"/>
    <w:pPr>
      <w:spacing w:after="0" w:line="240" w:lineRule="auto"/>
    </w:pPr>
    <w:rPr>
      <w:rFonts w:ascii="Arial" w:hAnsi="Arial" w:cs="Arial"/>
      <w:sz w:val="20"/>
      <w:szCs w:val="20"/>
      <w:lang w:eastAsia="hu-HU"/>
    </w:rPr>
  </w:style>
  <w:style w:type="paragraph" w:styleId="Szvegtrzs">
    <w:name w:val="Body Text"/>
    <w:basedOn w:val="Norml"/>
    <w:link w:val="SzvegtrzsChar"/>
    <w:uiPriority w:val="99"/>
    <w:rsid w:val="00290901"/>
    <w:pPr>
      <w:spacing w:after="120"/>
    </w:pPr>
    <w:rPr>
      <w:rFonts w:cs="Times New Roman"/>
    </w:rPr>
  </w:style>
  <w:style w:type="character" w:customStyle="1" w:styleId="SzvegtrzsChar">
    <w:name w:val="Szövegtörzs Char"/>
    <w:link w:val="Szvegtrzs"/>
    <w:uiPriority w:val="99"/>
    <w:locked/>
    <w:rsid w:val="00290901"/>
    <w:rPr>
      <w:rFonts w:eastAsia="Times New Roman"/>
      <w:sz w:val="22"/>
      <w:szCs w:val="22"/>
      <w:lang w:eastAsia="en-US"/>
    </w:rPr>
  </w:style>
  <w:style w:type="paragraph" w:styleId="Lista">
    <w:name w:val="List"/>
    <w:basedOn w:val="Norml"/>
    <w:uiPriority w:val="99"/>
    <w:rsid w:val="00290901"/>
    <w:pPr>
      <w:spacing w:after="0" w:line="240" w:lineRule="auto"/>
      <w:ind w:left="283" w:hanging="283"/>
    </w:pPr>
    <w:rPr>
      <w:rFonts w:ascii="Times New Roman" w:hAnsi="Times New Roman" w:cs="Times New Roman"/>
      <w:sz w:val="20"/>
      <w:szCs w:val="20"/>
      <w:lang w:eastAsia="hu-HU"/>
    </w:rPr>
  </w:style>
  <w:style w:type="character" w:customStyle="1" w:styleId="Szvegtrzs0">
    <w:name w:val="Szövegtörzs_"/>
    <w:link w:val="Szvegtrzs1"/>
    <w:uiPriority w:val="99"/>
    <w:locked/>
    <w:rsid w:val="00290901"/>
    <w:rPr>
      <w:sz w:val="21"/>
      <w:szCs w:val="21"/>
      <w:shd w:val="clear" w:color="auto" w:fill="FFFFFF"/>
    </w:rPr>
  </w:style>
  <w:style w:type="paragraph" w:customStyle="1" w:styleId="Szvegtrzs1">
    <w:name w:val="Szövegtörzs1"/>
    <w:basedOn w:val="Norml"/>
    <w:link w:val="Szvegtrzs0"/>
    <w:uiPriority w:val="99"/>
    <w:rsid w:val="00290901"/>
    <w:pPr>
      <w:shd w:val="clear" w:color="auto" w:fill="FFFFFF"/>
      <w:spacing w:after="0" w:line="403" w:lineRule="exact"/>
      <w:ind w:hanging="1060"/>
      <w:jc w:val="both"/>
    </w:pPr>
    <w:rPr>
      <w:rFonts w:eastAsia="Calibri" w:cs="Times New Roman"/>
      <w:sz w:val="21"/>
      <w:szCs w:val="21"/>
      <w:shd w:val="clear" w:color="auto" w:fill="FFFFFF"/>
    </w:rPr>
  </w:style>
  <w:style w:type="character" w:customStyle="1" w:styleId="Cmsor20">
    <w:name w:val="Címsor #2_"/>
    <w:link w:val="Cmsor21"/>
    <w:uiPriority w:val="99"/>
    <w:locked/>
    <w:rsid w:val="00290901"/>
    <w:rPr>
      <w:b/>
      <w:bCs/>
      <w:sz w:val="22"/>
      <w:szCs w:val="22"/>
      <w:shd w:val="clear" w:color="auto" w:fill="FFFFFF"/>
    </w:rPr>
  </w:style>
  <w:style w:type="paragraph" w:customStyle="1" w:styleId="Cmsor21">
    <w:name w:val="Címsor #2"/>
    <w:basedOn w:val="Norml"/>
    <w:link w:val="Cmsor20"/>
    <w:uiPriority w:val="99"/>
    <w:rsid w:val="00290901"/>
    <w:pPr>
      <w:shd w:val="clear" w:color="auto" w:fill="FFFFFF"/>
      <w:spacing w:before="180" w:after="60" w:line="240" w:lineRule="atLeast"/>
      <w:ind w:hanging="1060"/>
      <w:jc w:val="both"/>
      <w:outlineLvl w:val="1"/>
    </w:pPr>
    <w:rPr>
      <w:rFonts w:eastAsia="Calibri" w:cs="Times New Roman"/>
      <w:b/>
      <w:bCs/>
    </w:rPr>
  </w:style>
  <w:style w:type="character" w:customStyle="1" w:styleId="Cmsor40">
    <w:name w:val="Címsor #4_"/>
    <w:link w:val="Cmsor41"/>
    <w:uiPriority w:val="99"/>
    <w:locked/>
    <w:rsid w:val="00290901"/>
    <w:rPr>
      <w:shd w:val="clear" w:color="auto" w:fill="FFFFFF"/>
    </w:rPr>
  </w:style>
  <w:style w:type="paragraph" w:customStyle="1" w:styleId="Cmsor41">
    <w:name w:val="Címsor #4"/>
    <w:basedOn w:val="Norml"/>
    <w:link w:val="Cmsor40"/>
    <w:uiPriority w:val="99"/>
    <w:rsid w:val="00290901"/>
    <w:pPr>
      <w:shd w:val="clear" w:color="auto" w:fill="FFFFFF"/>
      <w:spacing w:after="300" w:line="240" w:lineRule="atLeast"/>
      <w:ind w:hanging="1080"/>
      <w:outlineLvl w:val="3"/>
    </w:pPr>
    <w:rPr>
      <w:rFonts w:eastAsia="Calibri" w:cs="Times New Roman"/>
      <w:sz w:val="20"/>
      <w:szCs w:val="20"/>
    </w:rPr>
  </w:style>
  <w:style w:type="character" w:customStyle="1" w:styleId="Cmsor30">
    <w:name w:val="Címsor #3_"/>
    <w:link w:val="Cmsor31"/>
    <w:uiPriority w:val="99"/>
    <w:locked/>
    <w:rsid w:val="00290901"/>
    <w:rPr>
      <w:sz w:val="22"/>
      <w:szCs w:val="22"/>
      <w:shd w:val="clear" w:color="auto" w:fill="FFFFFF"/>
    </w:rPr>
  </w:style>
  <w:style w:type="paragraph" w:customStyle="1" w:styleId="Cmsor31">
    <w:name w:val="Címsor #3"/>
    <w:basedOn w:val="Norml"/>
    <w:link w:val="Cmsor30"/>
    <w:uiPriority w:val="99"/>
    <w:rsid w:val="00290901"/>
    <w:pPr>
      <w:shd w:val="clear" w:color="auto" w:fill="FFFFFF"/>
      <w:spacing w:after="300" w:line="240" w:lineRule="atLeast"/>
      <w:ind w:hanging="300"/>
      <w:outlineLvl w:val="2"/>
    </w:pPr>
    <w:rPr>
      <w:rFonts w:eastAsia="Calibri" w:cs="Times New Roman"/>
    </w:rPr>
  </w:style>
  <w:style w:type="paragraph" w:customStyle="1" w:styleId="felsorols1">
    <w:name w:val="felsorolás1"/>
    <w:basedOn w:val="Norml"/>
    <w:uiPriority w:val="99"/>
    <w:rsid w:val="00290901"/>
    <w:pPr>
      <w:numPr>
        <w:numId w:val="12"/>
      </w:numPr>
      <w:overflowPunct w:val="0"/>
      <w:autoSpaceDE w:val="0"/>
      <w:autoSpaceDN w:val="0"/>
      <w:adjustRightInd w:val="0"/>
      <w:spacing w:after="0" w:line="240" w:lineRule="auto"/>
      <w:textAlignment w:val="baseline"/>
    </w:pPr>
    <w:rPr>
      <w:rFonts w:ascii="Times New Roman" w:hAnsi="Times New Roman" w:cs="Times New Roman"/>
      <w:sz w:val="26"/>
      <w:szCs w:val="26"/>
      <w:lang w:eastAsia="hu-HU"/>
    </w:rPr>
  </w:style>
  <w:style w:type="character" w:customStyle="1" w:styleId="FontStyle33">
    <w:name w:val="Font Style33"/>
    <w:uiPriority w:val="99"/>
    <w:rsid w:val="00290901"/>
    <w:rPr>
      <w:rFonts w:ascii="Times New Roman" w:hAnsi="Times New Roman" w:cs="Times New Roman"/>
      <w:sz w:val="22"/>
      <w:szCs w:val="22"/>
    </w:rPr>
  </w:style>
  <w:style w:type="paragraph" w:styleId="Normlbehzs">
    <w:name w:val="Normal Indent"/>
    <w:basedOn w:val="Norml"/>
    <w:uiPriority w:val="99"/>
    <w:rsid w:val="00290901"/>
    <w:pPr>
      <w:spacing w:after="0" w:line="240" w:lineRule="auto"/>
    </w:pPr>
    <w:rPr>
      <w:rFonts w:ascii="Palatino Linotype" w:hAnsi="Palatino Linotype" w:cs="Palatino Linotype"/>
      <w:sz w:val="24"/>
      <w:szCs w:val="24"/>
    </w:rPr>
  </w:style>
  <w:style w:type="paragraph" w:customStyle="1" w:styleId="Listaszerbekezds11">
    <w:name w:val="Listaszerű bekezdés11"/>
    <w:basedOn w:val="Norml"/>
    <w:uiPriority w:val="99"/>
    <w:rsid w:val="00290901"/>
    <w:pPr>
      <w:widowControl w:val="0"/>
      <w:suppressAutoHyphens/>
      <w:spacing w:after="0" w:line="240" w:lineRule="auto"/>
      <w:ind w:left="720"/>
    </w:pPr>
    <w:rPr>
      <w:rFonts w:eastAsia="Calibri" w:cs="Times New Roman"/>
      <w:kern w:val="1"/>
      <w:sz w:val="24"/>
      <w:szCs w:val="24"/>
      <w:lang w:eastAsia="hi-IN" w:bidi="hi-IN"/>
    </w:rPr>
  </w:style>
  <w:style w:type="paragraph" w:customStyle="1" w:styleId="Nincstrkz2">
    <w:name w:val="Nincs térköz2"/>
    <w:uiPriority w:val="99"/>
    <w:rsid w:val="00290901"/>
    <w:rPr>
      <w:rFonts w:eastAsia="Times New Roman" w:cs="Calibri"/>
      <w:sz w:val="22"/>
      <w:szCs w:val="22"/>
      <w:lang w:eastAsia="en-US"/>
    </w:rPr>
  </w:style>
  <w:style w:type="paragraph" w:customStyle="1" w:styleId="Tartalomjegyzkcmsora2">
    <w:name w:val="Tartalomjegyzék címsora2"/>
    <w:basedOn w:val="Cmsor1"/>
    <w:next w:val="Norml"/>
    <w:uiPriority w:val="99"/>
    <w:rsid w:val="00290901"/>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Alaprtelmezett">
    <w:name w:val="Alapértelmezett"/>
    <w:uiPriority w:val="99"/>
    <w:rsid w:val="00290901"/>
    <w:pPr>
      <w:tabs>
        <w:tab w:val="left" w:pos="709"/>
      </w:tabs>
      <w:suppressAutoHyphens/>
      <w:spacing w:after="200" w:line="276" w:lineRule="atLeast"/>
    </w:pPr>
    <w:rPr>
      <w:rFonts w:eastAsia="Times New Roman" w:cs="Calibri"/>
      <w:sz w:val="22"/>
      <w:szCs w:val="22"/>
      <w:lang w:eastAsia="en-US"/>
    </w:rPr>
  </w:style>
  <w:style w:type="character" w:customStyle="1" w:styleId="ft">
    <w:name w:val="ft"/>
    <w:uiPriority w:val="99"/>
    <w:rsid w:val="00D022C9"/>
  </w:style>
  <w:style w:type="paragraph" w:customStyle="1" w:styleId="NoSpacing1">
    <w:name w:val="No Spacing1"/>
    <w:uiPriority w:val="99"/>
    <w:rsid w:val="009C28F2"/>
    <w:rPr>
      <w:rFonts w:eastAsia="Times New Roman" w:cs="Calibri"/>
      <w:sz w:val="22"/>
      <w:szCs w:val="22"/>
      <w:lang w:eastAsia="en-US"/>
    </w:rPr>
  </w:style>
  <w:style w:type="paragraph" w:customStyle="1" w:styleId="TOCHeading1">
    <w:name w:val="TOC Heading1"/>
    <w:basedOn w:val="Cmsor1"/>
    <w:next w:val="Norml"/>
    <w:uiPriority w:val="99"/>
    <w:rsid w:val="009C28F2"/>
    <w:pPr>
      <w:keepNext/>
      <w:keepLines/>
      <w:spacing w:before="480" w:beforeAutospacing="0" w:after="0" w:afterAutospacing="0" w:line="276" w:lineRule="auto"/>
      <w:ind w:left="432" w:hanging="432"/>
      <w:outlineLvl w:val="9"/>
    </w:pPr>
    <w:rPr>
      <w:rFonts w:ascii="Cambria" w:hAnsi="Cambria" w:cs="Cambria"/>
      <w:color w:val="365F91"/>
      <w:kern w:val="0"/>
      <w:sz w:val="28"/>
      <w:szCs w:val="28"/>
    </w:rPr>
  </w:style>
  <w:style w:type="paragraph" w:customStyle="1" w:styleId="Revision1">
    <w:name w:val="Revision1"/>
    <w:hidden/>
    <w:uiPriority w:val="99"/>
    <w:semiHidden/>
    <w:rsid w:val="009C28F2"/>
    <w:rPr>
      <w:rFonts w:ascii="Times New Roman" w:eastAsia="Times New Roman" w:hAnsi="Times New Roman"/>
      <w:kern w:val="1"/>
      <w:sz w:val="24"/>
      <w:szCs w:val="24"/>
      <w:lang w:eastAsia="hi-IN" w:bidi="hi-IN"/>
    </w:rPr>
  </w:style>
  <w:style w:type="character" w:customStyle="1" w:styleId="CharChar1">
    <w:name w:val="Char Char1"/>
    <w:uiPriority w:val="99"/>
    <w:semiHidden/>
    <w:rsid w:val="009C28F2"/>
    <w:rPr>
      <w:rFonts w:ascii="Tahoma" w:hAnsi="Tahoma" w:cs="Tahoma"/>
      <w:sz w:val="16"/>
      <w:szCs w:val="16"/>
    </w:rPr>
  </w:style>
  <w:style w:type="paragraph" w:customStyle="1" w:styleId="ListParagraph11">
    <w:name w:val="List Paragraph11"/>
    <w:basedOn w:val="Norml"/>
    <w:uiPriority w:val="99"/>
    <w:rsid w:val="009C28F2"/>
    <w:pPr>
      <w:widowControl w:val="0"/>
      <w:suppressAutoHyphens/>
      <w:spacing w:after="0" w:line="240" w:lineRule="auto"/>
      <w:ind w:left="720"/>
    </w:pPr>
    <w:rPr>
      <w:rFonts w:eastAsia="Calibri" w:cs="Times New Roman"/>
      <w:kern w:val="1"/>
      <w:sz w:val="24"/>
      <w:szCs w:val="24"/>
      <w:lang w:eastAsia="hi-IN" w:bidi="hi-IN"/>
    </w:rPr>
  </w:style>
  <w:style w:type="paragraph" w:customStyle="1" w:styleId="Listaszerbekezds12">
    <w:name w:val="Listaszerű bekezdés12"/>
    <w:basedOn w:val="Norml"/>
    <w:uiPriority w:val="99"/>
    <w:rsid w:val="009C28F2"/>
    <w:pPr>
      <w:widowControl w:val="0"/>
      <w:suppressAutoHyphens/>
      <w:spacing w:after="0" w:line="240" w:lineRule="auto"/>
      <w:ind w:left="720"/>
    </w:pPr>
    <w:rPr>
      <w:rFonts w:eastAsia="Calibri" w:cs="Times New Roman"/>
      <w:kern w:val="1"/>
      <w:sz w:val="24"/>
      <w:szCs w:val="24"/>
      <w:lang w:eastAsia="hi-IN" w:bidi="hi-IN"/>
    </w:rPr>
  </w:style>
  <w:style w:type="paragraph" w:customStyle="1" w:styleId="Nincstrkz11">
    <w:name w:val="Nincs térköz11"/>
    <w:uiPriority w:val="99"/>
    <w:rsid w:val="009C28F2"/>
    <w:rPr>
      <w:rFonts w:cs="Calibri"/>
      <w:sz w:val="22"/>
      <w:szCs w:val="22"/>
      <w:lang w:eastAsia="en-US"/>
    </w:rPr>
  </w:style>
  <w:style w:type="paragraph" w:customStyle="1" w:styleId="Tartalomjegyzkcmsora11">
    <w:name w:val="Tartalomjegyzék címsora11"/>
    <w:basedOn w:val="Cmsor1"/>
    <w:next w:val="Norml"/>
    <w:uiPriority w:val="99"/>
    <w:rsid w:val="009C28F2"/>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paragraph" w:customStyle="1" w:styleId="Vltozat11">
    <w:name w:val="Változat11"/>
    <w:hidden/>
    <w:uiPriority w:val="99"/>
    <w:semiHidden/>
    <w:rsid w:val="009C28F2"/>
    <w:rPr>
      <w:kern w:val="1"/>
      <w:sz w:val="24"/>
      <w:szCs w:val="24"/>
      <w:lang w:eastAsia="hi-IN" w:bidi="hi-IN"/>
    </w:rPr>
  </w:style>
  <w:style w:type="paragraph" w:customStyle="1" w:styleId="Listaszerbekezds5">
    <w:name w:val="Listaszerű bekezdés5"/>
    <w:basedOn w:val="Norml"/>
    <w:uiPriority w:val="99"/>
    <w:rsid w:val="00F12460"/>
    <w:pPr>
      <w:ind w:left="720"/>
    </w:pPr>
  </w:style>
  <w:style w:type="paragraph" w:customStyle="1" w:styleId="Nincstrkz3">
    <w:name w:val="Nincs térköz3"/>
    <w:uiPriority w:val="99"/>
    <w:rsid w:val="00F12460"/>
    <w:rPr>
      <w:rFonts w:eastAsia="Times New Roman" w:cs="Calibri"/>
      <w:sz w:val="22"/>
      <w:szCs w:val="22"/>
      <w:lang w:eastAsia="en-US"/>
    </w:rPr>
  </w:style>
  <w:style w:type="paragraph" w:customStyle="1" w:styleId="Tartalomjegyzkcmsora3">
    <w:name w:val="Tartalomjegyzék címsora3"/>
    <w:basedOn w:val="Cmsor1"/>
    <w:next w:val="Norml"/>
    <w:uiPriority w:val="99"/>
    <w:rsid w:val="00F12460"/>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F12460"/>
    <w:rPr>
      <w:rFonts w:ascii="Times New Roman" w:eastAsia="Times New Roman" w:hAnsi="Times New Roman"/>
      <w:kern w:val="1"/>
      <w:sz w:val="24"/>
      <w:szCs w:val="24"/>
      <w:lang w:eastAsia="hi-IN" w:bidi="hi-IN"/>
    </w:rPr>
  </w:style>
  <w:style w:type="character" w:customStyle="1" w:styleId="CharChar3">
    <w:name w:val="Char Char3"/>
    <w:uiPriority w:val="99"/>
    <w:semiHidden/>
    <w:rsid w:val="00F12460"/>
    <w:rPr>
      <w:rFonts w:ascii="Tahoma" w:hAnsi="Tahoma" w:cs="Tahoma"/>
      <w:sz w:val="16"/>
      <w:szCs w:val="16"/>
    </w:rPr>
  </w:style>
  <w:style w:type="character" w:customStyle="1" w:styleId="CharChar10">
    <w:name w:val="Char Char10"/>
    <w:uiPriority w:val="99"/>
    <w:rsid w:val="00F12460"/>
    <w:rPr>
      <w:b/>
      <w:bCs/>
      <w:kern w:val="36"/>
      <w:sz w:val="48"/>
      <w:szCs w:val="48"/>
    </w:rPr>
  </w:style>
  <w:style w:type="paragraph" w:styleId="NormlWeb">
    <w:name w:val="Normal (Web)"/>
    <w:basedOn w:val="Norml"/>
    <w:locked/>
    <w:rsid w:val="00F12460"/>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057134"/>
    <w:pPr>
      <w:numPr>
        <w:numId w:val="14"/>
      </w:numPr>
    </w:pPr>
  </w:style>
  <w:style w:type="numbering" w:customStyle="1" w:styleId="Stlus5">
    <w:name w:val="Stílus5"/>
    <w:rsid w:val="00057134"/>
    <w:pPr>
      <w:numPr>
        <w:numId w:val="25"/>
      </w:numPr>
    </w:pPr>
  </w:style>
  <w:style w:type="numbering" w:customStyle="1" w:styleId="Stlus6">
    <w:name w:val="Stílus6"/>
    <w:rsid w:val="00057134"/>
    <w:pPr>
      <w:numPr>
        <w:numId w:val="26"/>
      </w:numPr>
    </w:pPr>
  </w:style>
  <w:style w:type="numbering" w:customStyle="1" w:styleId="Stlus1">
    <w:name w:val="Stílus1"/>
    <w:rsid w:val="00057134"/>
    <w:pPr>
      <w:numPr>
        <w:numId w:val="13"/>
      </w:numPr>
    </w:pPr>
  </w:style>
  <w:style w:type="numbering" w:customStyle="1" w:styleId="Stlus4">
    <w:name w:val="Stílus4"/>
    <w:rsid w:val="00057134"/>
    <w:pPr>
      <w:numPr>
        <w:numId w:val="24"/>
      </w:numPr>
    </w:pPr>
  </w:style>
  <w:style w:type="numbering" w:customStyle="1" w:styleId="Stlus7">
    <w:name w:val="Stílus7"/>
    <w:rsid w:val="00057134"/>
    <w:pPr>
      <w:numPr>
        <w:numId w:val="27"/>
      </w:numPr>
    </w:pPr>
  </w:style>
  <w:style w:type="paragraph" w:customStyle="1" w:styleId="Listaszerbekezds6">
    <w:name w:val="Listaszerű bekezdés6"/>
    <w:basedOn w:val="Norml"/>
    <w:qFormat/>
    <w:rsid w:val="00FC71DA"/>
    <w:pPr>
      <w:ind w:left="720"/>
    </w:pPr>
    <w:rPr>
      <w:rFonts w:cs="Times New Roman"/>
    </w:rPr>
  </w:style>
  <w:style w:type="paragraph" w:customStyle="1" w:styleId="Nincstrkz4">
    <w:name w:val="Nincs térköz4"/>
    <w:qFormat/>
    <w:rsid w:val="00FC71DA"/>
    <w:rPr>
      <w:rFonts w:eastAsia="Times New Roman"/>
      <w:sz w:val="22"/>
      <w:szCs w:val="22"/>
      <w:lang w:eastAsia="en-US"/>
    </w:rPr>
  </w:style>
  <w:style w:type="paragraph" w:customStyle="1" w:styleId="Tartalomjegyzkcmsora4">
    <w:name w:val="Tartalomjegyzék címsora4"/>
    <w:basedOn w:val="Cmsor1"/>
    <w:next w:val="Norml"/>
    <w:qFormat/>
    <w:rsid w:val="00FC71D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semiHidden/>
    <w:rsid w:val="00FC71DA"/>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FC71DA"/>
  </w:style>
  <w:style w:type="numbering" w:customStyle="1" w:styleId="Nemlista11">
    <w:name w:val="Nem lista11"/>
    <w:next w:val="Nemlista"/>
    <w:uiPriority w:val="99"/>
    <w:semiHidden/>
    <w:unhideWhenUsed/>
    <w:rsid w:val="00FC71DA"/>
  </w:style>
  <w:style w:type="numbering" w:customStyle="1" w:styleId="Nemlista2">
    <w:name w:val="Nem lista2"/>
    <w:next w:val="Nemlista"/>
    <w:semiHidden/>
    <w:unhideWhenUsed/>
    <w:rsid w:val="00FC71DA"/>
  </w:style>
  <w:style w:type="numbering" w:customStyle="1" w:styleId="Nemlista3">
    <w:name w:val="Nem lista3"/>
    <w:next w:val="Nemlista"/>
    <w:uiPriority w:val="99"/>
    <w:semiHidden/>
    <w:unhideWhenUsed/>
    <w:rsid w:val="00FC71DA"/>
  </w:style>
  <w:style w:type="numbering" w:customStyle="1" w:styleId="Nemlista111">
    <w:name w:val="Nem lista111"/>
    <w:next w:val="Nemlista"/>
    <w:uiPriority w:val="99"/>
    <w:semiHidden/>
    <w:unhideWhenUsed/>
    <w:rsid w:val="00FC71DA"/>
  </w:style>
  <w:style w:type="character" w:customStyle="1" w:styleId="CharChar0">
    <w:name w:val="Char Char"/>
    <w:semiHidden/>
    <w:rsid w:val="00FC71DA"/>
    <w:rPr>
      <w:rFonts w:ascii="Tahoma" w:eastAsia="Times New Roman" w:hAnsi="Tahoma" w:cs="Courier New"/>
      <w:sz w:val="16"/>
      <w:szCs w:val="16"/>
    </w:rPr>
  </w:style>
  <w:style w:type="numbering" w:customStyle="1" w:styleId="Nemlista4">
    <w:name w:val="Nem lista4"/>
    <w:next w:val="Nemlista"/>
    <w:semiHidden/>
    <w:rsid w:val="00FC71DA"/>
  </w:style>
  <w:style w:type="numbering" w:customStyle="1" w:styleId="Nemlista5">
    <w:name w:val="Nem lista5"/>
    <w:next w:val="Nemlista"/>
    <w:uiPriority w:val="99"/>
    <w:semiHidden/>
    <w:unhideWhenUsed/>
    <w:rsid w:val="00FC71DA"/>
  </w:style>
  <w:style w:type="numbering" w:customStyle="1" w:styleId="Nemlista12">
    <w:name w:val="Nem lista12"/>
    <w:next w:val="Nemlista"/>
    <w:uiPriority w:val="99"/>
    <w:semiHidden/>
    <w:unhideWhenUsed/>
    <w:rsid w:val="00FC71DA"/>
  </w:style>
  <w:style w:type="numbering" w:customStyle="1" w:styleId="Nemlista21">
    <w:name w:val="Nem lista21"/>
    <w:next w:val="Nemlista"/>
    <w:semiHidden/>
    <w:unhideWhenUsed/>
    <w:rsid w:val="00FC71DA"/>
  </w:style>
  <w:style w:type="numbering" w:customStyle="1" w:styleId="Nemlista31">
    <w:name w:val="Nem lista31"/>
    <w:next w:val="Nemlista"/>
    <w:uiPriority w:val="99"/>
    <w:semiHidden/>
    <w:unhideWhenUsed/>
    <w:rsid w:val="00FC71DA"/>
  </w:style>
  <w:style w:type="numbering" w:customStyle="1" w:styleId="Nemlista112">
    <w:name w:val="Nem lista112"/>
    <w:next w:val="Nemlista"/>
    <w:uiPriority w:val="99"/>
    <w:semiHidden/>
    <w:unhideWhenUsed/>
    <w:rsid w:val="00FC71DA"/>
  </w:style>
  <w:style w:type="numbering" w:customStyle="1" w:styleId="Nemlista41">
    <w:name w:val="Nem lista41"/>
    <w:next w:val="Nemlista"/>
    <w:semiHidden/>
    <w:rsid w:val="00FC71DA"/>
  </w:style>
  <w:style w:type="character" w:customStyle="1" w:styleId="CharChar100">
    <w:name w:val="Char Char10"/>
    <w:rsid w:val="00FC71DA"/>
    <w:rPr>
      <w:b/>
      <w:bCs/>
      <w:kern w:val="36"/>
      <w:sz w:val="48"/>
      <w:szCs w:val="48"/>
    </w:rPr>
  </w:style>
  <w:style w:type="paragraph" w:customStyle="1" w:styleId="Szvegtrzsbehzssal1">
    <w:name w:val="Szövegtörzs behúzással1"/>
    <w:basedOn w:val="Norml"/>
    <w:link w:val="BodyTextIndentChar"/>
    <w:rsid w:val="0044357B"/>
    <w:pPr>
      <w:spacing w:after="120" w:line="240" w:lineRule="auto"/>
      <w:ind w:left="283"/>
    </w:pPr>
    <w:rPr>
      <w:rFonts w:ascii="Times New Roman" w:hAnsi="Times New Roman" w:cs="Times New Roman"/>
      <w:sz w:val="24"/>
      <w:szCs w:val="20"/>
    </w:rPr>
  </w:style>
  <w:style w:type="character" w:customStyle="1" w:styleId="BodyTextIndentChar">
    <w:name w:val="Body Text Indent Char"/>
    <w:link w:val="Szvegtrzsbehzssal1"/>
    <w:rsid w:val="0044357B"/>
    <w:rPr>
      <w:rFonts w:ascii="Times New Roman" w:eastAsia="Times New Roman" w:hAnsi="Times New Roman"/>
      <w:sz w:val="24"/>
    </w:rPr>
  </w:style>
  <w:style w:type="paragraph" w:styleId="Cm">
    <w:name w:val="Title"/>
    <w:basedOn w:val="Norml"/>
    <w:next w:val="Norml"/>
    <w:link w:val="CmChar"/>
    <w:qFormat/>
    <w:rsid w:val="0044357B"/>
    <w:pPr>
      <w:tabs>
        <w:tab w:val="left" w:pos="0"/>
      </w:tabs>
      <w:autoSpaceDE w:val="0"/>
      <w:autoSpaceDN w:val="0"/>
      <w:adjustRightInd w:val="0"/>
      <w:spacing w:after="0" w:line="240" w:lineRule="auto"/>
      <w:ind w:firstLine="709"/>
    </w:pPr>
    <w:rPr>
      <w:rFonts w:ascii="Palatino Linotype" w:hAnsi="Palatino Linotype" w:cs="Times New Roman"/>
      <w:sz w:val="24"/>
      <w:szCs w:val="24"/>
    </w:rPr>
  </w:style>
  <w:style w:type="character" w:customStyle="1" w:styleId="CmChar">
    <w:name w:val="Cím Char"/>
    <w:basedOn w:val="Bekezdsalapbettpusa"/>
    <w:link w:val="Cm"/>
    <w:rsid w:val="0044357B"/>
    <w:rPr>
      <w:rFonts w:ascii="Palatino Linotype" w:eastAsia="Times New Roman" w:hAnsi="Palatino Linotype"/>
      <w:sz w:val="24"/>
      <w:szCs w:val="24"/>
    </w:rPr>
  </w:style>
  <w:style w:type="paragraph" w:styleId="Dokumentumtrkp">
    <w:name w:val="Document Map"/>
    <w:basedOn w:val="Norml"/>
    <w:link w:val="DokumentumtrkpChar"/>
    <w:semiHidden/>
    <w:locked/>
    <w:rsid w:val="0044357B"/>
    <w:pPr>
      <w:shd w:val="clear" w:color="auto" w:fill="000080"/>
      <w:spacing w:after="0" w:line="240" w:lineRule="auto"/>
    </w:pPr>
    <w:rPr>
      <w:rFonts w:ascii="Times New Roman" w:hAnsi="Times New Roman" w:cs="Times New Roman"/>
      <w:sz w:val="2"/>
      <w:szCs w:val="20"/>
    </w:rPr>
  </w:style>
  <w:style w:type="character" w:customStyle="1" w:styleId="DokumentumtrkpChar">
    <w:name w:val="Dokumentumtérkép Char"/>
    <w:basedOn w:val="Bekezdsalapbettpusa"/>
    <w:link w:val="Dokumentumtrkp"/>
    <w:semiHidden/>
    <w:rsid w:val="0044357B"/>
    <w:rPr>
      <w:rFonts w:ascii="Times New Roman" w:eastAsia="Times New Roman" w:hAnsi="Times New Roman"/>
      <w:sz w:val="2"/>
      <w:shd w:val="clear" w:color="auto" w:fill="000080"/>
    </w:rPr>
  </w:style>
  <w:style w:type="paragraph" w:customStyle="1" w:styleId="Listaszerbekezds41">
    <w:name w:val="Listaszerű bekezdés41"/>
    <w:basedOn w:val="Norml"/>
    <w:rsid w:val="0044357B"/>
    <w:pPr>
      <w:ind w:left="720"/>
      <w:contextualSpacing/>
    </w:pPr>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uiPriority="0"/>
    <w:lsdException w:name="annotation text" w:uiPriority="0"/>
    <w:lsdException w:name="header" w:uiPriority="0"/>
    <w:lsdException w:name="footer" w:uiPriority="0"/>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uiPriority="0"/>
    <w:lsdException w:name="annotation reference" w:uiPriority="0"/>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uiPriority="0"/>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uiPriority="0"/>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iPriority="0"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uiPriority="0"/>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uiPriority="0"/>
    <w:lsdException w:name="No List" w:uiPriority="0"/>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0"/>
    <w:lsdException w:name="Table Grid" w:uiPriority="0"/>
    <w:lsdException w:name="Table Theme" w:locked="1"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0"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cs="Times New Roman"/>
      <w:b/>
      <w:bCs/>
      <w:kern w:val="36"/>
      <w:sz w:val="48"/>
      <w:szCs w:val="48"/>
      <w:lang w:eastAsia="hu-HU"/>
    </w:rPr>
  </w:style>
  <w:style w:type="paragraph" w:styleId="Cmsor2">
    <w:name w:val="heading 2"/>
    <w:basedOn w:val="Norml"/>
    <w:next w:val="Norml"/>
    <w:link w:val="Cmsor2Char"/>
    <w:uiPriority w:val="99"/>
    <w:qFormat/>
    <w:locked/>
    <w:rsid w:val="00290901"/>
    <w:pPr>
      <w:keepNext/>
      <w:keepLines/>
      <w:spacing w:before="200" w:after="0"/>
      <w:outlineLvl w:val="1"/>
    </w:pPr>
    <w:rPr>
      <w:rFonts w:ascii="Cambria" w:eastAsia="Calibri" w:hAnsi="Cambria" w:cs="Times New Roman"/>
      <w:b/>
      <w:bCs/>
      <w:color w:val="4F81BD"/>
      <w:sz w:val="26"/>
      <w:szCs w:val="26"/>
    </w:rPr>
  </w:style>
  <w:style w:type="paragraph" w:styleId="Cmsor3">
    <w:name w:val="heading 3"/>
    <w:basedOn w:val="Norml"/>
    <w:next w:val="Norml"/>
    <w:link w:val="Cmsor3Char"/>
    <w:uiPriority w:val="99"/>
    <w:qFormat/>
    <w:locked/>
    <w:rsid w:val="00290901"/>
    <w:pPr>
      <w:keepNext/>
      <w:spacing w:after="0" w:line="240" w:lineRule="auto"/>
      <w:jc w:val="center"/>
      <w:outlineLvl w:val="2"/>
    </w:pPr>
    <w:rPr>
      <w:rFonts w:ascii="Times New Roman" w:eastAsia="Calibri" w:hAnsi="Times New Roman" w:cs="Times New Roman"/>
      <w:b/>
      <w:bCs/>
      <w:sz w:val="24"/>
      <w:szCs w:val="24"/>
    </w:rPr>
  </w:style>
  <w:style w:type="paragraph" w:styleId="Cmsor4">
    <w:name w:val="heading 4"/>
    <w:basedOn w:val="Norml"/>
    <w:next w:val="Norml"/>
    <w:link w:val="Cmsor4Char"/>
    <w:uiPriority w:val="99"/>
    <w:qFormat/>
    <w:locked/>
    <w:rsid w:val="009C28F2"/>
    <w:pPr>
      <w:keepNext/>
      <w:keepLines/>
      <w:spacing w:before="200" w:after="0"/>
      <w:ind w:left="864" w:hanging="864"/>
      <w:outlineLvl w:val="3"/>
    </w:pPr>
    <w:rPr>
      <w:rFonts w:ascii="Cambria" w:eastAsia="Calibri" w:hAnsi="Cambria" w:cs="Times New Roman"/>
      <w:b/>
      <w:bCs/>
      <w:i/>
      <w:iCs/>
      <w:color w:val="4F81BD"/>
    </w:rPr>
  </w:style>
  <w:style w:type="paragraph" w:styleId="Cmsor5">
    <w:name w:val="heading 5"/>
    <w:basedOn w:val="Norml"/>
    <w:next w:val="Norml"/>
    <w:link w:val="Cmsor5Char"/>
    <w:uiPriority w:val="99"/>
    <w:qFormat/>
    <w:locked/>
    <w:rsid w:val="009C28F2"/>
    <w:pPr>
      <w:keepNext/>
      <w:keepLines/>
      <w:spacing w:before="200" w:after="0"/>
      <w:ind w:left="1008" w:hanging="1008"/>
      <w:outlineLvl w:val="4"/>
    </w:pPr>
    <w:rPr>
      <w:rFonts w:ascii="Cambria" w:eastAsia="Calibri" w:hAnsi="Cambria" w:cs="Times New Roman"/>
      <w:color w:val="243F60"/>
    </w:rPr>
  </w:style>
  <w:style w:type="paragraph" w:styleId="Cmsor6">
    <w:name w:val="heading 6"/>
    <w:basedOn w:val="Norml"/>
    <w:next w:val="Norml"/>
    <w:link w:val="Cmsor6Char"/>
    <w:uiPriority w:val="99"/>
    <w:qFormat/>
    <w:locked/>
    <w:rsid w:val="009C28F2"/>
    <w:pPr>
      <w:keepNext/>
      <w:keepLines/>
      <w:spacing w:before="200" w:after="0"/>
      <w:ind w:left="1152" w:hanging="1152"/>
      <w:outlineLvl w:val="5"/>
    </w:pPr>
    <w:rPr>
      <w:rFonts w:ascii="Cambria" w:eastAsia="Calibri" w:hAnsi="Cambria" w:cs="Times New Roman"/>
      <w:i/>
      <w:iCs/>
      <w:color w:val="243F60"/>
    </w:rPr>
  </w:style>
  <w:style w:type="paragraph" w:styleId="Cmsor7">
    <w:name w:val="heading 7"/>
    <w:basedOn w:val="Norml"/>
    <w:next w:val="Norml"/>
    <w:link w:val="Cmsor7Char"/>
    <w:uiPriority w:val="99"/>
    <w:qFormat/>
    <w:locked/>
    <w:rsid w:val="009C28F2"/>
    <w:pPr>
      <w:keepNext/>
      <w:keepLines/>
      <w:spacing w:before="200" w:after="0"/>
      <w:ind w:left="1296" w:hanging="1296"/>
      <w:outlineLvl w:val="6"/>
    </w:pPr>
    <w:rPr>
      <w:rFonts w:ascii="Cambria" w:eastAsia="Calibri" w:hAnsi="Cambria" w:cs="Times New Roman"/>
      <w:i/>
      <w:iCs/>
      <w:color w:val="404040"/>
    </w:rPr>
  </w:style>
  <w:style w:type="paragraph" w:styleId="Cmsor8">
    <w:name w:val="heading 8"/>
    <w:basedOn w:val="Norml"/>
    <w:next w:val="Norml"/>
    <w:link w:val="Cmsor8Char"/>
    <w:uiPriority w:val="99"/>
    <w:qFormat/>
    <w:locked/>
    <w:rsid w:val="009C28F2"/>
    <w:pPr>
      <w:keepNext/>
      <w:keepLines/>
      <w:spacing w:before="200" w:after="0"/>
      <w:ind w:left="1440" w:hanging="1440"/>
      <w:outlineLvl w:val="7"/>
    </w:pPr>
    <w:rPr>
      <w:rFonts w:ascii="Cambria" w:eastAsia="Calibri" w:hAnsi="Cambria" w:cs="Times New Roman"/>
      <w:color w:val="404040"/>
      <w:sz w:val="20"/>
      <w:szCs w:val="20"/>
    </w:rPr>
  </w:style>
  <w:style w:type="paragraph" w:styleId="Cmsor9">
    <w:name w:val="heading 9"/>
    <w:basedOn w:val="Norml"/>
    <w:next w:val="Norml"/>
    <w:link w:val="Cmsor9Char"/>
    <w:uiPriority w:val="99"/>
    <w:qFormat/>
    <w:locked/>
    <w:rsid w:val="009C28F2"/>
    <w:pPr>
      <w:keepNext/>
      <w:keepLines/>
      <w:spacing w:before="200" w:after="0"/>
      <w:ind w:left="1584" w:hanging="1584"/>
      <w:outlineLvl w:val="8"/>
    </w:pPr>
    <w:rPr>
      <w:rFonts w:ascii="Cambria" w:eastAsia="Calibri" w:hAnsi="Cambria"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character" w:customStyle="1" w:styleId="Cmsor2Char">
    <w:name w:val="Címsor 2 Char"/>
    <w:link w:val="Cmsor2"/>
    <w:uiPriority w:val="99"/>
    <w:locked/>
    <w:rsid w:val="00290901"/>
    <w:rPr>
      <w:rFonts w:ascii="Cambria" w:hAnsi="Cambria" w:cs="Cambria"/>
      <w:b/>
      <w:bCs/>
      <w:color w:val="4F81BD"/>
      <w:sz w:val="26"/>
      <w:szCs w:val="26"/>
      <w:lang w:eastAsia="en-US"/>
    </w:rPr>
  </w:style>
  <w:style w:type="character" w:customStyle="1" w:styleId="Cmsor3Char">
    <w:name w:val="Címsor 3 Char"/>
    <w:link w:val="Cmsor3"/>
    <w:uiPriority w:val="99"/>
    <w:locked/>
    <w:rsid w:val="00290901"/>
    <w:rPr>
      <w:rFonts w:ascii="Times New Roman" w:hAnsi="Times New Roman" w:cs="Times New Roman"/>
      <w:b/>
      <w:bCs/>
      <w:sz w:val="24"/>
      <w:szCs w:val="24"/>
    </w:rPr>
  </w:style>
  <w:style w:type="character" w:customStyle="1" w:styleId="Cmsor4Char">
    <w:name w:val="Címsor 4 Char"/>
    <w:link w:val="Cmsor4"/>
    <w:uiPriority w:val="99"/>
    <w:locked/>
    <w:rsid w:val="009C28F2"/>
    <w:rPr>
      <w:rFonts w:ascii="Cambria" w:hAnsi="Cambria" w:cs="Cambria"/>
      <w:b/>
      <w:bCs/>
      <w:i/>
      <w:iCs/>
      <w:color w:val="4F81BD"/>
      <w:sz w:val="22"/>
      <w:szCs w:val="22"/>
      <w:lang w:eastAsia="en-US"/>
    </w:rPr>
  </w:style>
  <w:style w:type="character" w:customStyle="1" w:styleId="Cmsor5Char">
    <w:name w:val="Címsor 5 Char"/>
    <w:link w:val="Cmsor5"/>
    <w:uiPriority w:val="99"/>
    <w:locked/>
    <w:rsid w:val="009C28F2"/>
    <w:rPr>
      <w:rFonts w:ascii="Cambria" w:hAnsi="Cambria" w:cs="Cambria"/>
      <w:color w:val="243F60"/>
      <w:sz w:val="22"/>
      <w:szCs w:val="22"/>
      <w:lang w:eastAsia="en-US"/>
    </w:rPr>
  </w:style>
  <w:style w:type="character" w:customStyle="1" w:styleId="Cmsor6Char">
    <w:name w:val="Címsor 6 Char"/>
    <w:link w:val="Cmsor6"/>
    <w:uiPriority w:val="99"/>
    <w:locked/>
    <w:rsid w:val="009C28F2"/>
    <w:rPr>
      <w:rFonts w:ascii="Cambria" w:hAnsi="Cambria" w:cs="Cambria"/>
      <w:i/>
      <w:iCs/>
      <w:color w:val="243F60"/>
      <w:sz w:val="22"/>
      <w:szCs w:val="22"/>
      <w:lang w:eastAsia="en-US"/>
    </w:rPr>
  </w:style>
  <w:style w:type="character" w:customStyle="1" w:styleId="Cmsor7Char">
    <w:name w:val="Címsor 7 Char"/>
    <w:link w:val="Cmsor7"/>
    <w:uiPriority w:val="99"/>
    <w:locked/>
    <w:rsid w:val="009C28F2"/>
    <w:rPr>
      <w:rFonts w:ascii="Cambria" w:hAnsi="Cambria" w:cs="Cambria"/>
      <w:i/>
      <w:iCs/>
      <w:color w:val="404040"/>
      <w:sz w:val="22"/>
      <w:szCs w:val="22"/>
      <w:lang w:eastAsia="en-US"/>
    </w:rPr>
  </w:style>
  <w:style w:type="character" w:customStyle="1" w:styleId="Cmsor8Char">
    <w:name w:val="Címsor 8 Char"/>
    <w:link w:val="Cmsor8"/>
    <w:uiPriority w:val="99"/>
    <w:locked/>
    <w:rsid w:val="009C28F2"/>
    <w:rPr>
      <w:rFonts w:ascii="Cambria" w:hAnsi="Cambria" w:cs="Cambria"/>
      <w:color w:val="404040"/>
      <w:lang w:eastAsia="en-US"/>
    </w:rPr>
  </w:style>
  <w:style w:type="character" w:customStyle="1" w:styleId="Cmsor9Char">
    <w:name w:val="Címsor 9 Char"/>
    <w:link w:val="Cmsor9"/>
    <w:uiPriority w:val="99"/>
    <w:locked/>
    <w:rsid w:val="009C28F2"/>
    <w:rPr>
      <w:rFonts w:ascii="Cambria" w:hAnsi="Cambria" w:cs="Cambria"/>
      <w:i/>
      <w:iCs/>
      <w:color w:val="404040"/>
      <w:lang w:eastAsia="en-US"/>
    </w:rPr>
  </w:style>
  <w:style w:type="paragraph" w:styleId="Lbjegyzetszveg">
    <w:name w:val="footnote text"/>
    <w:basedOn w:val="Norml"/>
    <w:link w:val="LbjegyzetszvegChar"/>
    <w:semiHidden/>
    <w:rsid w:val="009338C3"/>
    <w:pPr>
      <w:spacing w:after="0" w:line="240" w:lineRule="auto"/>
    </w:pPr>
    <w:rPr>
      <w:rFonts w:eastAsia="Calibri" w:cs="Times New Roman"/>
      <w:sz w:val="20"/>
      <w:szCs w:val="20"/>
    </w:rPr>
  </w:style>
  <w:style w:type="character" w:customStyle="1" w:styleId="LbjegyzetszvegChar">
    <w:name w:val="Lábjegyzetszöveg Char"/>
    <w:link w:val="Lbjegyzetszveg"/>
    <w:semiHidden/>
    <w:locked/>
    <w:rsid w:val="009338C3"/>
    <w:rPr>
      <w:rFonts w:ascii="Calibri" w:hAnsi="Calibri" w:cs="Calibri"/>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cs="Calibri"/>
      <w:sz w:val="22"/>
      <w:szCs w:val="22"/>
      <w:lang w:eastAsia="en-US"/>
    </w:rPr>
  </w:style>
  <w:style w:type="character" w:styleId="Jegyzethivatkozs">
    <w:name w:val="annotation reference"/>
    <w:rsid w:val="009338C3"/>
    <w:rPr>
      <w:sz w:val="16"/>
      <w:szCs w:val="16"/>
    </w:rPr>
  </w:style>
  <w:style w:type="paragraph" w:styleId="Jegyzetszveg">
    <w:name w:val="annotation text"/>
    <w:basedOn w:val="Norml"/>
    <w:link w:val="JegyzetszvegChar"/>
    <w:rsid w:val="009338C3"/>
    <w:pPr>
      <w:spacing w:line="240" w:lineRule="auto"/>
    </w:pPr>
    <w:rPr>
      <w:rFonts w:eastAsia="Calibri" w:cs="Times New Roman"/>
      <w:sz w:val="20"/>
      <w:szCs w:val="20"/>
    </w:rPr>
  </w:style>
  <w:style w:type="character" w:customStyle="1" w:styleId="JegyzetszvegChar">
    <w:name w:val="Jegyzetszöveg Char"/>
    <w:link w:val="Jegyzetszveg"/>
    <w:locked/>
    <w:rsid w:val="009338C3"/>
    <w:rPr>
      <w:rFonts w:ascii="Calibri" w:hAnsi="Calibri" w:cs="Calibri"/>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locked/>
    <w:rsid w:val="009338C3"/>
    <w:rPr>
      <w:rFonts w:ascii="Calibri" w:hAnsi="Calibri" w:cs="Calibri"/>
      <w:b/>
      <w:bCs/>
      <w:sz w:val="20"/>
      <w:szCs w:val="20"/>
    </w:rPr>
  </w:style>
  <w:style w:type="paragraph" w:styleId="Buborkszveg">
    <w:name w:val="Balloon Text"/>
    <w:basedOn w:val="Norml"/>
    <w:link w:val="BuborkszvegChar"/>
    <w:rsid w:val="009338C3"/>
    <w:pPr>
      <w:spacing w:after="0" w:line="240" w:lineRule="auto"/>
    </w:pPr>
    <w:rPr>
      <w:rFonts w:ascii="Tahoma" w:eastAsia="Calibri" w:hAnsi="Tahoma" w:cs="Times New Roman"/>
      <w:sz w:val="16"/>
      <w:szCs w:val="16"/>
    </w:rPr>
  </w:style>
  <w:style w:type="character" w:customStyle="1" w:styleId="BuborkszvegChar">
    <w:name w:val="Buborékszöveg Char"/>
    <w:link w:val="Buborkszveg"/>
    <w:locked/>
    <w:rsid w:val="009338C3"/>
    <w:rPr>
      <w:rFonts w:ascii="Tahoma" w:hAnsi="Tahoma" w:cs="Tahoma"/>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3">
    <w:name w:val="Listaszerű bekezdés1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fejChar">
    <w:name w:val="Élőfej Char"/>
    <w:link w:val="lfej"/>
    <w:locked/>
    <w:rsid w:val="009338C3"/>
    <w:rPr>
      <w:rFonts w:ascii="Times New Roman" w:hAnsi="Times New Roman" w:cs="Times New Roman"/>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lbChar">
    <w:name w:val="Élőláb Char"/>
    <w:link w:val="llb"/>
    <w:locked/>
    <w:rsid w:val="009338C3"/>
    <w:rPr>
      <w:rFonts w:ascii="Times New Roman" w:hAnsi="Times New Roman" w:cs="Times New Roman"/>
      <w:kern w:val="1"/>
      <w:sz w:val="21"/>
      <w:szCs w:val="21"/>
      <w:lang w:eastAsia="hi-IN" w:bidi="hi-IN"/>
    </w:rPr>
  </w:style>
  <w:style w:type="paragraph" w:customStyle="1" w:styleId="Stlus3">
    <w:name w:val="Stílus3"/>
    <w:basedOn w:val="Norml"/>
    <w:rsid w:val="009338C3"/>
    <w:pPr>
      <w:spacing w:before="60" w:after="60" w:line="240" w:lineRule="auto"/>
    </w:pPr>
    <w:rPr>
      <w:rFonts w:eastAsia="Calibri" w:cs="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9338C3"/>
    <w:rPr>
      <w:rFonts w:ascii="Tahoma" w:hAnsi="Tahoma" w:cs="Tahoma"/>
      <w:sz w:val="16"/>
      <w:szCs w:val="16"/>
    </w:rPr>
  </w:style>
  <w:style w:type="paragraph" w:customStyle="1" w:styleId="Listaszerbekezds3">
    <w:name w:val="Listaszerű bekezdés3"/>
    <w:basedOn w:val="Norml"/>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cs="Calibri"/>
      <w:sz w:val="22"/>
      <w:szCs w:val="22"/>
      <w:lang w:eastAsia="en-US"/>
    </w:rPr>
  </w:style>
  <w:style w:type="paragraph" w:customStyle="1" w:styleId="Listaszerbekezds4">
    <w:name w:val="Listaszerű bekezdés4"/>
    <w:basedOn w:val="Norml"/>
    <w:uiPriority w:val="34"/>
    <w:qFormat/>
    <w:rsid w:val="00F33E7F"/>
    <w:pPr>
      <w:ind w:left="720"/>
    </w:pPr>
    <w:rPr>
      <w:rFonts w:eastAsia="Calibri"/>
    </w:rPr>
  </w:style>
  <w:style w:type="paragraph" w:customStyle="1" w:styleId="Nincstrkz12">
    <w:name w:val="Nincs térköz12"/>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2">
    <w:name w:val="Char Char2"/>
    <w:uiPriority w:val="99"/>
    <w:semiHidden/>
    <w:rsid w:val="00F33E7F"/>
    <w:rPr>
      <w:rFonts w:ascii="Tahoma" w:hAnsi="Tahoma" w:cs="Tahoma"/>
      <w:sz w:val="16"/>
      <w:szCs w:val="16"/>
    </w:rPr>
  </w:style>
  <w:style w:type="paragraph" w:customStyle="1" w:styleId="Vltozat12">
    <w:name w:val="Változat12"/>
    <w:hidden/>
    <w:uiPriority w:val="99"/>
    <w:semiHidden/>
    <w:rsid w:val="00F33E7F"/>
    <w:rPr>
      <w:kern w:val="1"/>
      <w:sz w:val="24"/>
      <w:szCs w:val="24"/>
      <w:lang w:eastAsia="hi-IN" w:bidi="hi-IN"/>
    </w:rPr>
  </w:style>
  <w:style w:type="table" w:customStyle="1" w:styleId="Rcsostblzat71">
    <w:name w:val="Rácsos táblázat71"/>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F33E7F"/>
    <w:rPr>
      <w:rFonts w:eastAsia="Times New Roman" w:cs="Calibri"/>
      <w:sz w:val="22"/>
      <w:szCs w:val="22"/>
      <w:lang w:eastAsia="en-US"/>
    </w:rPr>
  </w:style>
  <w:style w:type="table" w:customStyle="1" w:styleId="Rcsostblzat231">
    <w:name w:val="Rácsos táblázat23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rsid w:val="00290901"/>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290901"/>
    <w:pPr>
      <w:spacing w:after="60" w:line="240" w:lineRule="auto"/>
      <w:jc w:val="center"/>
      <w:outlineLvl w:val="1"/>
    </w:pPr>
    <w:rPr>
      <w:rFonts w:ascii="Arial" w:eastAsia="Calibri" w:hAnsi="Arial" w:cs="Times New Roman"/>
      <w:sz w:val="24"/>
      <w:szCs w:val="24"/>
    </w:rPr>
  </w:style>
  <w:style w:type="character" w:customStyle="1" w:styleId="AlcmChar">
    <w:name w:val="Alcím Char"/>
    <w:link w:val="Alcm"/>
    <w:uiPriority w:val="99"/>
    <w:locked/>
    <w:rsid w:val="00290901"/>
    <w:rPr>
      <w:rFonts w:ascii="Arial" w:hAnsi="Arial" w:cs="Arial"/>
      <w:sz w:val="24"/>
      <w:szCs w:val="24"/>
    </w:rPr>
  </w:style>
  <w:style w:type="paragraph" w:customStyle="1" w:styleId="ListParagraph1">
    <w:name w:val="List Paragraph1"/>
    <w:basedOn w:val="Norml"/>
    <w:uiPriority w:val="99"/>
    <w:rsid w:val="00290901"/>
    <w:pPr>
      <w:widowControl w:val="0"/>
      <w:suppressAutoHyphens/>
      <w:spacing w:after="0" w:line="240" w:lineRule="auto"/>
      <w:ind w:left="720"/>
    </w:pPr>
    <w:rPr>
      <w:rFonts w:eastAsia="Calibri" w:cs="Times New Roman"/>
      <w:kern w:val="1"/>
      <w:sz w:val="24"/>
      <w:szCs w:val="24"/>
      <w:lang w:eastAsia="hi-IN" w:bidi="hi-IN"/>
    </w:rPr>
  </w:style>
  <w:style w:type="paragraph" w:customStyle="1" w:styleId="Szvegtrzs21">
    <w:name w:val="Szövegtörzs 21"/>
    <w:basedOn w:val="Norml"/>
    <w:uiPriority w:val="99"/>
    <w:rsid w:val="00290901"/>
    <w:pPr>
      <w:spacing w:before="60" w:after="60" w:line="240" w:lineRule="auto"/>
      <w:ind w:firstLine="170"/>
      <w:jc w:val="both"/>
    </w:pPr>
    <w:rPr>
      <w:rFonts w:ascii="Times New Roman" w:hAnsi="Times New Roman" w:cs="Times New Roman"/>
      <w:sz w:val="20"/>
      <w:szCs w:val="20"/>
      <w:lang w:eastAsia="hu-HU"/>
    </w:rPr>
  </w:style>
  <w:style w:type="paragraph" w:customStyle="1" w:styleId="tem11">
    <w:name w:val="tem11"/>
    <w:basedOn w:val="Stlus3"/>
    <w:uiPriority w:val="99"/>
    <w:rsid w:val="00290901"/>
    <w:pPr>
      <w:ind w:left="2552"/>
    </w:pPr>
    <w:rPr>
      <w:rFonts w:ascii="Times New Roman" w:eastAsia="Times New Roman" w:hAnsi="Times New Roman"/>
    </w:rPr>
  </w:style>
  <w:style w:type="paragraph" w:customStyle="1" w:styleId="Attila10">
    <w:name w:val="Attila10"/>
    <w:basedOn w:val="Norml"/>
    <w:uiPriority w:val="99"/>
    <w:rsid w:val="00290901"/>
    <w:pPr>
      <w:spacing w:after="0" w:line="240" w:lineRule="auto"/>
    </w:pPr>
    <w:rPr>
      <w:rFonts w:ascii="Arial" w:hAnsi="Arial" w:cs="Arial"/>
      <w:sz w:val="20"/>
      <w:szCs w:val="20"/>
      <w:lang w:eastAsia="hu-HU"/>
    </w:rPr>
  </w:style>
  <w:style w:type="paragraph" w:styleId="Szvegtrzs">
    <w:name w:val="Body Text"/>
    <w:basedOn w:val="Norml"/>
    <w:link w:val="SzvegtrzsChar"/>
    <w:uiPriority w:val="99"/>
    <w:rsid w:val="00290901"/>
    <w:pPr>
      <w:spacing w:after="120"/>
    </w:pPr>
    <w:rPr>
      <w:rFonts w:cs="Times New Roman"/>
    </w:rPr>
  </w:style>
  <w:style w:type="character" w:customStyle="1" w:styleId="SzvegtrzsChar">
    <w:name w:val="Szövegtörzs Char"/>
    <w:link w:val="Szvegtrzs"/>
    <w:uiPriority w:val="99"/>
    <w:locked/>
    <w:rsid w:val="00290901"/>
    <w:rPr>
      <w:rFonts w:eastAsia="Times New Roman"/>
      <w:sz w:val="22"/>
      <w:szCs w:val="22"/>
      <w:lang w:eastAsia="en-US"/>
    </w:rPr>
  </w:style>
  <w:style w:type="paragraph" w:styleId="Lista">
    <w:name w:val="List"/>
    <w:basedOn w:val="Norml"/>
    <w:uiPriority w:val="99"/>
    <w:rsid w:val="00290901"/>
    <w:pPr>
      <w:spacing w:after="0" w:line="240" w:lineRule="auto"/>
      <w:ind w:left="283" w:hanging="283"/>
    </w:pPr>
    <w:rPr>
      <w:rFonts w:ascii="Times New Roman" w:hAnsi="Times New Roman" w:cs="Times New Roman"/>
      <w:sz w:val="20"/>
      <w:szCs w:val="20"/>
      <w:lang w:eastAsia="hu-HU"/>
    </w:rPr>
  </w:style>
  <w:style w:type="character" w:customStyle="1" w:styleId="Szvegtrzs0">
    <w:name w:val="Szövegtörzs_"/>
    <w:link w:val="Szvegtrzs1"/>
    <w:uiPriority w:val="99"/>
    <w:locked/>
    <w:rsid w:val="00290901"/>
    <w:rPr>
      <w:sz w:val="21"/>
      <w:szCs w:val="21"/>
      <w:shd w:val="clear" w:color="auto" w:fill="FFFFFF"/>
    </w:rPr>
  </w:style>
  <w:style w:type="paragraph" w:customStyle="1" w:styleId="Szvegtrzs1">
    <w:name w:val="Szövegtörzs1"/>
    <w:basedOn w:val="Norml"/>
    <w:link w:val="Szvegtrzs0"/>
    <w:uiPriority w:val="99"/>
    <w:rsid w:val="00290901"/>
    <w:pPr>
      <w:shd w:val="clear" w:color="auto" w:fill="FFFFFF"/>
      <w:spacing w:after="0" w:line="403" w:lineRule="exact"/>
      <w:ind w:hanging="1060"/>
      <w:jc w:val="both"/>
    </w:pPr>
    <w:rPr>
      <w:rFonts w:eastAsia="Calibri" w:cs="Times New Roman"/>
      <w:sz w:val="21"/>
      <w:szCs w:val="21"/>
      <w:shd w:val="clear" w:color="auto" w:fill="FFFFFF"/>
    </w:rPr>
  </w:style>
  <w:style w:type="character" w:customStyle="1" w:styleId="Cmsor20">
    <w:name w:val="Címsor #2_"/>
    <w:link w:val="Cmsor21"/>
    <w:uiPriority w:val="99"/>
    <w:locked/>
    <w:rsid w:val="00290901"/>
    <w:rPr>
      <w:b/>
      <w:bCs/>
      <w:sz w:val="22"/>
      <w:szCs w:val="22"/>
      <w:shd w:val="clear" w:color="auto" w:fill="FFFFFF"/>
    </w:rPr>
  </w:style>
  <w:style w:type="paragraph" w:customStyle="1" w:styleId="Cmsor21">
    <w:name w:val="Címsor #2"/>
    <w:basedOn w:val="Norml"/>
    <w:link w:val="Cmsor20"/>
    <w:uiPriority w:val="99"/>
    <w:rsid w:val="00290901"/>
    <w:pPr>
      <w:shd w:val="clear" w:color="auto" w:fill="FFFFFF"/>
      <w:spacing w:before="180" w:after="60" w:line="240" w:lineRule="atLeast"/>
      <w:ind w:hanging="1060"/>
      <w:jc w:val="both"/>
      <w:outlineLvl w:val="1"/>
    </w:pPr>
    <w:rPr>
      <w:rFonts w:eastAsia="Calibri" w:cs="Times New Roman"/>
      <w:b/>
      <w:bCs/>
    </w:rPr>
  </w:style>
  <w:style w:type="character" w:customStyle="1" w:styleId="Cmsor40">
    <w:name w:val="Címsor #4_"/>
    <w:link w:val="Cmsor41"/>
    <w:uiPriority w:val="99"/>
    <w:locked/>
    <w:rsid w:val="00290901"/>
    <w:rPr>
      <w:shd w:val="clear" w:color="auto" w:fill="FFFFFF"/>
    </w:rPr>
  </w:style>
  <w:style w:type="paragraph" w:customStyle="1" w:styleId="Cmsor41">
    <w:name w:val="Címsor #4"/>
    <w:basedOn w:val="Norml"/>
    <w:link w:val="Cmsor40"/>
    <w:uiPriority w:val="99"/>
    <w:rsid w:val="00290901"/>
    <w:pPr>
      <w:shd w:val="clear" w:color="auto" w:fill="FFFFFF"/>
      <w:spacing w:after="300" w:line="240" w:lineRule="atLeast"/>
      <w:ind w:hanging="1080"/>
      <w:outlineLvl w:val="3"/>
    </w:pPr>
    <w:rPr>
      <w:rFonts w:eastAsia="Calibri" w:cs="Times New Roman"/>
      <w:sz w:val="20"/>
      <w:szCs w:val="20"/>
    </w:rPr>
  </w:style>
  <w:style w:type="character" w:customStyle="1" w:styleId="Cmsor30">
    <w:name w:val="Címsor #3_"/>
    <w:link w:val="Cmsor31"/>
    <w:uiPriority w:val="99"/>
    <w:locked/>
    <w:rsid w:val="00290901"/>
    <w:rPr>
      <w:sz w:val="22"/>
      <w:szCs w:val="22"/>
      <w:shd w:val="clear" w:color="auto" w:fill="FFFFFF"/>
    </w:rPr>
  </w:style>
  <w:style w:type="paragraph" w:customStyle="1" w:styleId="Cmsor31">
    <w:name w:val="Címsor #3"/>
    <w:basedOn w:val="Norml"/>
    <w:link w:val="Cmsor30"/>
    <w:uiPriority w:val="99"/>
    <w:rsid w:val="00290901"/>
    <w:pPr>
      <w:shd w:val="clear" w:color="auto" w:fill="FFFFFF"/>
      <w:spacing w:after="300" w:line="240" w:lineRule="atLeast"/>
      <w:ind w:hanging="300"/>
      <w:outlineLvl w:val="2"/>
    </w:pPr>
    <w:rPr>
      <w:rFonts w:eastAsia="Calibri" w:cs="Times New Roman"/>
    </w:rPr>
  </w:style>
  <w:style w:type="paragraph" w:customStyle="1" w:styleId="felsorols1">
    <w:name w:val="felsorolás1"/>
    <w:basedOn w:val="Norml"/>
    <w:uiPriority w:val="99"/>
    <w:rsid w:val="00290901"/>
    <w:pPr>
      <w:numPr>
        <w:numId w:val="12"/>
      </w:numPr>
      <w:overflowPunct w:val="0"/>
      <w:autoSpaceDE w:val="0"/>
      <w:autoSpaceDN w:val="0"/>
      <w:adjustRightInd w:val="0"/>
      <w:spacing w:after="0" w:line="240" w:lineRule="auto"/>
      <w:textAlignment w:val="baseline"/>
    </w:pPr>
    <w:rPr>
      <w:rFonts w:ascii="Times New Roman" w:hAnsi="Times New Roman" w:cs="Times New Roman"/>
      <w:sz w:val="26"/>
      <w:szCs w:val="26"/>
      <w:lang w:eastAsia="hu-HU"/>
    </w:rPr>
  </w:style>
  <w:style w:type="character" w:customStyle="1" w:styleId="FontStyle33">
    <w:name w:val="Font Style33"/>
    <w:uiPriority w:val="99"/>
    <w:rsid w:val="00290901"/>
    <w:rPr>
      <w:rFonts w:ascii="Times New Roman" w:hAnsi="Times New Roman" w:cs="Times New Roman"/>
      <w:sz w:val="22"/>
      <w:szCs w:val="22"/>
    </w:rPr>
  </w:style>
  <w:style w:type="paragraph" w:styleId="Normlbehzs">
    <w:name w:val="Normal Indent"/>
    <w:basedOn w:val="Norml"/>
    <w:uiPriority w:val="99"/>
    <w:rsid w:val="00290901"/>
    <w:pPr>
      <w:spacing w:after="0" w:line="240" w:lineRule="auto"/>
    </w:pPr>
    <w:rPr>
      <w:rFonts w:ascii="Palatino Linotype" w:hAnsi="Palatino Linotype" w:cs="Palatino Linotype"/>
      <w:sz w:val="24"/>
      <w:szCs w:val="24"/>
    </w:rPr>
  </w:style>
  <w:style w:type="paragraph" w:customStyle="1" w:styleId="Listaszerbekezds11">
    <w:name w:val="Listaszerű bekezdés11"/>
    <w:basedOn w:val="Norml"/>
    <w:uiPriority w:val="99"/>
    <w:rsid w:val="00290901"/>
    <w:pPr>
      <w:widowControl w:val="0"/>
      <w:suppressAutoHyphens/>
      <w:spacing w:after="0" w:line="240" w:lineRule="auto"/>
      <w:ind w:left="720"/>
    </w:pPr>
    <w:rPr>
      <w:rFonts w:eastAsia="Calibri" w:cs="Times New Roman"/>
      <w:kern w:val="1"/>
      <w:sz w:val="24"/>
      <w:szCs w:val="24"/>
      <w:lang w:eastAsia="hi-IN" w:bidi="hi-IN"/>
    </w:rPr>
  </w:style>
  <w:style w:type="paragraph" w:customStyle="1" w:styleId="Nincstrkz2">
    <w:name w:val="Nincs térköz2"/>
    <w:uiPriority w:val="99"/>
    <w:rsid w:val="00290901"/>
    <w:rPr>
      <w:rFonts w:eastAsia="Times New Roman" w:cs="Calibri"/>
      <w:sz w:val="22"/>
      <w:szCs w:val="22"/>
      <w:lang w:eastAsia="en-US"/>
    </w:rPr>
  </w:style>
  <w:style w:type="paragraph" w:customStyle="1" w:styleId="Tartalomjegyzkcmsora2">
    <w:name w:val="Tartalomjegyzék címsora2"/>
    <w:basedOn w:val="Cmsor1"/>
    <w:next w:val="Norml"/>
    <w:uiPriority w:val="99"/>
    <w:rsid w:val="00290901"/>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Alaprtelmezett">
    <w:name w:val="Alapértelmezett"/>
    <w:uiPriority w:val="99"/>
    <w:rsid w:val="00290901"/>
    <w:pPr>
      <w:tabs>
        <w:tab w:val="left" w:pos="709"/>
      </w:tabs>
      <w:suppressAutoHyphens/>
      <w:spacing w:after="200" w:line="276" w:lineRule="atLeast"/>
    </w:pPr>
    <w:rPr>
      <w:rFonts w:eastAsia="Times New Roman" w:cs="Calibri"/>
      <w:sz w:val="22"/>
      <w:szCs w:val="22"/>
      <w:lang w:eastAsia="en-US"/>
    </w:rPr>
  </w:style>
  <w:style w:type="character" w:customStyle="1" w:styleId="ft">
    <w:name w:val="ft"/>
    <w:uiPriority w:val="99"/>
    <w:rsid w:val="00D022C9"/>
  </w:style>
  <w:style w:type="paragraph" w:customStyle="1" w:styleId="NoSpacing1">
    <w:name w:val="No Spacing1"/>
    <w:uiPriority w:val="99"/>
    <w:rsid w:val="009C28F2"/>
    <w:rPr>
      <w:rFonts w:eastAsia="Times New Roman" w:cs="Calibri"/>
      <w:sz w:val="22"/>
      <w:szCs w:val="22"/>
      <w:lang w:eastAsia="en-US"/>
    </w:rPr>
  </w:style>
  <w:style w:type="paragraph" w:customStyle="1" w:styleId="TOCHeading1">
    <w:name w:val="TOC Heading1"/>
    <w:basedOn w:val="Cmsor1"/>
    <w:next w:val="Norml"/>
    <w:uiPriority w:val="99"/>
    <w:rsid w:val="009C28F2"/>
    <w:pPr>
      <w:keepNext/>
      <w:keepLines/>
      <w:spacing w:before="480" w:beforeAutospacing="0" w:after="0" w:afterAutospacing="0" w:line="276" w:lineRule="auto"/>
      <w:ind w:left="432" w:hanging="432"/>
      <w:outlineLvl w:val="9"/>
    </w:pPr>
    <w:rPr>
      <w:rFonts w:ascii="Cambria" w:hAnsi="Cambria" w:cs="Cambria"/>
      <w:color w:val="365F91"/>
      <w:kern w:val="0"/>
      <w:sz w:val="28"/>
      <w:szCs w:val="28"/>
    </w:rPr>
  </w:style>
  <w:style w:type="paragraph" w:customStyle="1" w:styleId="Revision1">
    <w:name w:val="Revision1"/>
    <w:hidden/>
    <w:uiPriority w:val="99"/>
    <w:semiHidden/>
    <w:rsid w:val="009C28F2"/>
    <w:rPr>
      <w:rFonts w:ascii="Times New Roman" w:eastAsia="Times New Roman" w:hAnsi="Times New Roman"/>
      <w:kern w:val="1"/>
      <w:sz w:val="24"/>
      <w:szCs w:val="24"/>
      <w:lang w:eastAsia="hi-IN" w:bidi="hi-IN"/>
    </w:rPr>
  </w:style>
  <w:style w:type="character" w:customStyle="1" w:styleId="CharChar1">
    <w:name w:val="Char Char1"/>
    <w:uiPriority w:val="99"/>
    <w:semiHidden/>
    <w:rsid w:val="009C28F2"/>
    <w:rPr>
      <w:rFonts w:ascii="Tahoma" w:hAnsi="Tahoma" w:cs="Tahoma"/>
      <w:sz w:val="16"/>
      <w:szCs w:val="16"/>
    </w:rPr>
  </w:style>
  <w:style w:type="paragraph" w:customStyle="1" w:styleId="ListParagraph11">
    <w:name w:val="List Paragraph11"/>
    <w:basedOn w:val="Norml"/>
    <w:uiPriority w:val="99"/>
    <w:rsid w:val="009C28F2"/>
    <w:pPr>
      <w:widowControl w:val="0"/>
      <w:suppressAutoHyphens/>
      <w:spacing w:after="0" w:line="240" w:lineRule="auto"/>
      <w:ind w:left="720"/>
    </w:pPr>
    <w:rPr>
      <w:rFonts w:eastAsia="Calibri" w:cs="Times New Roman"/>
      <w:kern w:val="1"/>
      <w:sz w:val="24"/>
      <w:szCs w:val="24"/>
      <w:lang w:eastAsia="hi-IN" w:bidi="hi-IN"/>
    </w:rPr>
  </w:style>
  <w:style w:type="paragraph" w:customStyle="1" w:styleId="Listaszerbekezds12">
    <w:name w:val="Listaszerű bekezdés12"/>
    <w:basedOn w:val="Norml"/>
    <w:uiPriority w:val="99"/>
    <w:rsid w:val="009C28F2"/>
    <w:pPr>
      <w:widowControl w:val="0"/>
      <w:suppressAutoHyphens/>
      <w:spacing w:after="0" w:line="240" w:lineRule="auto"/>
      <w:ind w:left="720"/>
    </w:pPr>
    <w:rPr>
      <w:rFonts w:eastAsia="Calibri" w:cs="Times New Roman"/>
      <w:kern w:val="1"/>
      <w:sz w:val="24"/>
      <w:szCs w:val="24"/>
      <w:lang w:eastAsia="hi-IN" w:bidi="hi-IN"/>
    </w:rPr>
  </w:style>
  <w:style w:type="paragraph" w:customStyle="1" w:styleId="Nincstrkz11">
    <w:name w:val="Nincs térköz11"/>
    <w:uiPriority w:val="99"/>
    <w:rsid w:val="009C28F2"/>
    <w:rPr>
      <w:rFonts w:cs="Calibri"/>
      <w:sz w:val="22"/>
      <w:szCs w:val="22"/>
      <w:lang w:eastAsia="en-US"/>
    </w:rPr>
  </w:style>
  <w:style w:type="paragraph" w:customStyle="1" w:styleId="Tartalomjegyzkcmsora11">
    <w:name w:val="Tartalomjegyzék címsora11"/>
    <w:basedOn w:val="Cmsor1"/>
    <w:next w:val="Norml"/>
    <w:uiPriority w:val="99"/>
    <w:rsid w:val="009C28F2"/>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paragraph" w:customStyle="1" w:styleId="Vltozat11">
    <w:name w:val="Változat11"/>
    <w:hidden/>
    <w:uiPriority w:val="99"/>
    <w:semiHidden/>
    <w:rsid w:val="009C28F2"/>
    <w:rPr>
      <w:kern w:val="1"/>
      <w:sz w:val="24"/>
      <w:szCs w:val="24"/>
      <w:lang w:eastAsia="hi-IN" w:bidi="hi-IN"/>
    </w:rPr>
  </w:style>
  <w:style w:type="paragraph" w:customStyle="1" w:styleId="Listaszerbekezds5">
    <w:name w:val="Listaszerű bekezdés5"/>
    <w:basedOn w:val="Norml"/>
    <w:uiPriority w:val="99"/>
    <w:rsid w:val="00F12460"/>
    <w:pPr>
      <w:ind w:left="720"/>
    </w:pPr>
  </w:style>
  <w:style w:type="paragraph" w:customStyle="1" w:styleId="Nincstrkz3">
    <w:name w:val="Nincs térköz3"/>
    <w:uiPriority w:val="99"/>
    <w:rsid w:val="00F12460"/>
    <w:rPr>
      <w:rFonts w:eastAsia="Times New Roman" w:cs="Calibri"/>
      <w:sz w:val="22"/>
      <w:szCs w:val="22"/>
      <w:lang w:eastAsia="en-US"/>
    </w:rPr>
  </w:style>
  <w:style w:type="paragraph" w:customStyle="1" w:styleId="Tartalomjegyzkcmsora3">
    <w:name w:val="Tartalomjegyzék címsora3"/>
    <w:basedOn w:val="Cmsor1"/>
    <w:next w:val="Norml"/>
    <w:uiPriority w:val="99"/>
    <w:rsid w:val="00F12460"/>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F12460"/>
    <w:rPr>
      <w:rFonts w:ascii="Times New Roman" w:eastAsia="Times New Roman" w:hAnsi="Times New Roman"/>
      <w:kern w:val="1"/>
      <w:sz w:val="24"/>
      <w:szCs w:val="24"/>
      <w:lang w:eastAsia="hi-IN" w:bidi="hi-IN"/>
    </w:rPr>
  </w:style>
  <w:style w:type="character" w:customStyle="1" w:styleId="CharChar3">
    <w:name w:val="Char Char3"/>
    <w:uiPriority w:val="99"/>
    <w:semiHidden/>
    <w:rsid w:val="00F12460"/>
    <w:rPr>
      <w:rFonts w:ascii="Tahoma" w:hAnsi="Tahoma" w:cs="Tahoma"/>
      <w:sz w:val="16"/>
      <w:szCs w:val="16"/>
    </w:rPr>
  </w:style>
  <w:style w:type="character" w:customStyle="1" w:styleId="CharChar10">
    <w:name w:val="Char Char10"/>
    <w:uiPriority w:val="99"/>
    <w:rsid w:val="00F12460"/>
    <w:rPr>
      <w:b/>
      <w:bCs/>
      <w:kern w:val="36"/>
      <w:sz w:val="48"/>
      <w:szCs w:val="48"/>
    </w:rPr>
  </w:style>
  <w:style w:type="paragraph" w:styleId="NormlWeb">
    <w:name w:val="Normal (Web)"/>
    <w:basedOn w:val="Norml"/>
    <w:locked/>
    <w:rsid w:val="00F12460"/>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057134"/>
    <w:pPr>
      <w:numPr>
        <w:numId w:val="14"/>
      </w:numPr>
    </w:pPr>
  </w:style>
  <w:style w:type="numbering" w:customStyle="1" w:styleId="Stlus5">
    <w:name w:val="Stílus5"/>
    <w:rsid w:val="00057134"/>
    <w:pPr>
      <w:numPr>
        <w:numId w:val="25"/>
      </w:numPr>
    </w:pPr>
  </w:style>
  <w:style w:type="numbering" w:customStyle="1" w:styleId="Stlus6">
    <w:name w:val="Stílus6"/>
    <w:rsid w:val="00057134"/>
    <w:pPr>
      <w:numPr>
        <w:numId w:val="26"/>
      </w:numPr>
    </w:pPr>
  </w:style>
  <w:style w:type="numbering" w:customStyle="1" w:styleId="Stlus1">
    <w:name w:val="Stílus1"/>
    <w:rsid w:val="00057134"/>
    <w:pPr>
      <w:numPr>
        <w:numId w:val="13"/>
      </w:numPr>
    </w:pPr>
  </w:style>
  <w:style w:type="numbering" w:customStyle="1" w:styleId="Stlus4">
    <w:name w:val="Stílus4"/>
    <w:rsid w:val="00057134"/>
    <w:pPr>
      <w:numPr>
        <w:numId w:val="24"/>
      </w:numPr>
    </w:pPr>
  </w:style>
  <w:style w:type="numbering" w:customStyle="1" w:styleId="Stlus7">
    <w:name w:val="Stílus7"/>
    <w:rsid w:val="00057134"/>
    <w:pPr>
      <w:numPr>
        <w:numId w:val="27"/>
      </w:numPr>
    </w:pPr>
  </w:style>
  <w:style w:type="paragraph" w:customStyle="1" w:styleId="Listaszerbekezds6">
    <w:name w:val="Listaszerű bekezdés6"/>
    <w:basedOn w:val="Norml"/>
    <w:qFormat/>
    <w:rsid w:val="00FC71DA"/>
    <w:pPr>
      <w:ind w:left="720"/>
    </w:pPr>
    <w:rPr>
      <w:rFonts w:cs="Times New Roman"/>
    </w:rPr>
  </w:style>
  <w:style w:type="paragraph" w:customStyle="1" w:styleId="Nincstrkz4">
    <w:name w:val="Nincs térköz4"/>
    <w:qFormat/>
    <w:rsid w:val="00FC71DA"/>
    <w:rPr>
      <w:rFonts w:eastAsia="Times New Roman"/>
      <w:sz w:val="22"/>
      <w:szCs w:val="22"/>
      <w:lang w:eastAsia="en-US"/>
    </w:rPr>
  </w:style>
  <w:style w:type="paragraph" w:customStyle="1" w:styleId="Tartalomjegyzkcmsora4">
    <w:name w:val="Tartalomjegyzék címsora4"/>
    <w:basedOn w:val="Cmsor1"/>
    <w:next w:val="Norml"/>
    <w:qFormat/>
    <w:rsid w:val="00FC71D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semiHidden/>
    <w:rsid w:val="00FC71DA"/>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FC71DA"/>
  </w:style>
  <w:style w:type="numbering" w:customStyle="1" w:styleId="Nemlista11">
    <w:name w:val="Nem lista11"/>
    <w:next w:val="Nemlista"/>
    <w:uiPriority w:val="99"/>
    <w:semiHidden/>
    <w:unhideWhenUsed/>
    <w:rsid w:val="00FC71DA"/>
  </w:style>
  <w:style w:type="numbering" w:customStyle="1" w:styleId="Nemlista2">
    <w:name w:val="Nem lista2"/>
    <w:next w:val="Nemlista"/>
    <w:semiHidden/>
    <w:unhideWhenUsed/>
    <w:rsid w:val="00FC71DA"/>
  </w:style>
  <w:style w:type="numbering" w:customStyle="1" w:styleId="Nemlista3">
    <w:name w:val="Nem lista3"/>
    <w:next w:val="Nemlista"/>
    <w:uiPriority w:val="99"/>
    <w:semiHidden/>
    <w:unhideWhenUsed/>
    <w:rsid w:val="00FC71DA"/>
  </w:style>
  <w:style w:type="numbering" w:customStyle="1" w:styleId="Nemlista111">
    <w:name w:val="Nem lista111"/>
    <w:next w:val="Nemlista"/>
    <w:uiPriority w:val="99"/>
    <w:semiHidden/>
    <w:unhideWhenUsed/>
    <w:rsid w:val="00FC71DA"/>
  </w:style>
  <w:style w:type="character" w:customStyle="1" w:styleId="CharChar0">
    <w:name w:val="Char Char"/>
    <w:semiHidden/>
    <w:rsid w:val="00FC71DA"/>
    <w:rPr>
      <w:rFonts w:ascii="Tahoma" w:eastAsia="Times New Roman" w:hAnsi="Tahoma" w:cs="Courier New"/>
      <w:sz w:val="16"/>
      <w:szCs w:val="16"/>
    </w:rPr>
  </w:style>
  <w:style w:type="numbering" w:customStyle="1" w:styleId="Nemlista4">
    <w:name w:val="Nem lista4"/>
    <w:next w:val="Nemlista"/>
    <w:semiHidden/>
    <w:rsid w:val="00FC71DA"/>
  </w:style>
  <w:style w:type="numbering" w:customStyle="1" w:styleId="Nemlista5">
    <w:name w:val="Nem lista5"/>
    <w:next w:val="Nemlista"/>
    <w:uiPriority w:val="99"/>
    <w:semiHidden/>
    <w:unhideWhenUsed/>
    <w:rsid w:val="00FC71DA"/>
  </w:style>
  <w:style w:type="numbering" w:customStyle="1" w:styleId="Nemlista12">
    <w:name w:val="Nem lista12"/>
    <w:next w:val="Nemlista"/>
    <w:uiPriority w:val="99"/>
    <w:semiHidden/>
    <w:unhideWhenUsed/>
    <w:rsid w:val="00FC71DA"/>
  </w:style>
  <w:style w:type="numbering" w:customStyle="1" w:styleId="Nemlista21">
    <w:name w:val="Nem lista21"/>
    <w:next w:val="Nemlista"/>
    <w:semiHidden/>
    <w:unhideWhenUsed/>
    <w:rsid w:val="00FC71DA"/>
  </w:style>
  <w:style w:type="numbering" w:customStyle="1" w:styleId="Nemlista31">
    <w:name w:val="Nem lista31"/>
    <w:next w:val="Nemlista"/>
    <w:uiPriority w:val="99"/>
    <w:semiHidden/>
    <w:unhideWhenUsed/>
    <w:rsid w:val="00FC71DA"/>
  </w:style>
  <w:style w:type="numbering" w:customStyle="1" w:styleId="Nemlista112">
    <w:name w:val="Nem lista112"/>
    <w:next w:val="Nemlista"/>
    <w:uiPriority w:val="99"/>
    <w:semiHidden/>
    <w:unhideWhenUsed/>
    <w:rsid w:val="00FC71DA"/>
  </w:style>
  <w:style w:type="numbering" w:customStyle="1" w:styleId="Nemlista41">
    <w:name w:val="Nem lista41"/>
    <w:next w:val="Nemlista"/>
    <w:semiHidden/>
    <w:rsid w:val="00FC71DA"/>
  </w:style>
  <w:style w:type="character" w:customStyle="1" w:styleId="CharChar100">
    <w:name w:val="Char Char10"/>
    <w:rsid w:val="00FC71DA"/>
    <w:rPr>
      <w:b/>
      <w:bCs/>
      <w:kern w:val="36"/>
      <w:sz w:val="48"/>
      <w:szCs w:val="48"/>
    </w:rPr>
  </w:style>
  <w:style w:type="paragraph" w:customStyle="1" w:styleId="Szvegtrzsbehzssal1">
    <w:name w:val="Szövegtörzs behúzással1"/>
    <w:basedOn w:val="Norml"/>
    <w:link w:val="BodyTextIndentChar"/>
    <w:rsid w:val="0044357B"/>
    <w:pPr>
      <w:spacing w:after="120" w:line="240" w:lineRule="auto"/>
      <w:ind w:left="283"/>
    </w:pPr>
    <w:rPr>
      <w:rFonts w:ascii="Times New Roman" w:hAnsi="Times New Roman" w:cs="Times New Roman"/>
      <w:sz w:val="24"/>
      <w:szCs w:val="20"/>
    </w:rPr>
  </w:style>
  <w:style w:type="character" w:customStyle="1" w:styleId="BodyTextIndentChar">
    <w:name w:val="Body Text Indent Char"/>
    <w:link w:val="Szvegtrzsbehzssal1"/>
    <w:rsid w:val="0044357B"/>
    <w:rPr>
      <w:rFonts w:ascii="Times New Roman" w:eastAsia="Times New Roman" w:hAnsi="Times New Roman"/>
      <w:sz w:val="24"/>
    </w:rPr>
  </w:style>
  <w:style w:type="paragraph" w:styleId="Cm">
    <w:name w:val="Title"/>
    <w:basedOn w:val="Norml"/>
    <w:next w:val="Norml"/>
    <w:link w:val="CmChar"/>
    <w:qFormat/>
    <w:rsid w:val="0044357B"/>
    <w:pPr>
      <w:tabs>
        <w:tab w:val="left" w:pos="0"/>
      </w:tabs>
      <w:autoSpaceDE w:val="0"/>
      <w:autoSpaceDN w:val="0"/>
      <w:adjustRightInd w:val="0"/>
      <w:spacing w:after="0" w:line="240" w:lineRule="auto"/>
      <w:ind w:firstLine="709"/>
    </w:pPr>
    <w:rPr>
      <w:rFonts w:ascii="Palatino Linotype" w:hAnsi="Palatino Linotype" w:cs="Times New Roman"/>
      <w:sz w:val="24"/>
      <w:szCs w:val="24"/>
    </w:rPr>
  </w:style>
  <w:style w:type="character" w:customStyle="1" w:styleId="CmChar">
    <w:name w:val="Cím Char"/>
    <w:basedOn w:val="Bekezdsalapbettpusa"/>
    <w:link w:val="Cm"/>
    <w:rsid w:val="0044357B"/>
    <w:rPr>
      <w:rFonts w:ascii="Palatino Linotype" w:eastAsia="Times New Roman" w:hAnsi="Palatino Linotype"/>
      <w:sz w:val="24"/>
      <w:szCs w:val="24"/>
    </w:rPr>
  </w:style>
  <w:style w:type="paragraph" w:styleId="Dokumentumtrkp">
    <w:name w:val="Document Map"/>
    <w:basedOn w:val="Norml"/>
    <w:link w:val="DokumentumtrkpChar"/>
    <w:semiHidden/>
    <w:locked/>
    <w:rsid w:val="0044357B"/>
    <w:pPr>
      <w:shd w:val="clear" w:color="auto" w:fill="000080"/>
      <w:spacing w:after="0" w:line="240" w:lineRule="auto"/>
    </w:pPr>
    <w:rPr>
      <w:rFonts w:ascii="Times New Roman" w:hAnsi="Times New Roman" w:cs="Times New Roman"/>
      <w:sz w:val="2"/>
      <w:szCs w:val="20"/>
    </w:rPr>
  </w:style>
  <w:style w:type="character" w:customStyle="1" w:styleId="DokumentumtrkpChar">
    <w:name w:val="Dokumentumtérkép Char"/>
    <w:basedOn w:val="Bekezdsalapbettpusa"/>
    <w:link w:val="Dokumentumtrkp"/>
    <w:semiHidden/>
    <w:rsid w:val="0044357B"/>
    <w:rPr>
      <w:rFonts w:ascii="Times New Roman" w:eastAsia="Times New Roman" w:hAnsi="Times New Roman"/>
      <w:sz w:val="2"/>
      <w:shd w:val="clear" w:color="auto" w:fill="000080"/>
    </w:rPr>
  </w:style>
  <w:style w:type="paragraph" w:customStyle="1" w:styleId="Listaszerbekezds41">
    <w:name w:val="Listaszerű bekezdés41"/>
    <w:basedOn w:val="Norml"/>
    <w:rsid w:val="0044357B"/>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082753">
      <w:marLeft w:val="0"/>
      <w:marRight w:val="0"/>
      <w:marTop w:val="0"/>
      <w:marBottom w:val="0"/>
      <w:divBdr>
        <w:top w:val="none" w:sz="0" w:space="0" w:color="auto"/>
        <w:left w:val="none" w:sz="0" w:space="0" w:color="auto"/>
        <w:bottom w:val="none" w:sz="0" w:space="0" w:color="auto"/>
        <w:right w:val="none" w:sz="0" w:space="0" w:color="auto"/>
      </w:divBdr>
    </w:div>
    <w:div w:id="370082754">
      <w:marLeft w:val="0"/>
      <w:marRight w:val="0"/>
      <w:marTop w:val="0"/>
      <w:marBottom w:val="0"/>
      <w:divBdr>
        <w:top w:val="none" w:sz="0" w:space="0" w:color="auto"/>
        <w:left w:val="none" w:sz="0" w:space="0" w:color="auto"/>
        <w:bottom w:val="none" w:sz="0" w:space="0" w:color="auto"/>
        <w:right w:val="none" w:sz="0" w:space="0" w:color="auto"/>
      </w:divBdr>
    </w:div>
    <w:div w:id="370082755">
      <w:marLeft w:val="0"/>
      <w:marRight w:val="0"/>
      <w:marTop w:val="0"/>
      <w:marBottom w:val="0"/>
      <w:divBdr>
        <w:top w:val="none" w:sz="0" w:space="0" w:color="auto"/>
        <w:left w:val="none" w:sz="0" w:space="0" w:color="auto"/>
        <w:bottom w:val="none" w:sz="0" w:space="0" w:color="auto"/>
        <w:right w:val="none" w:sz="0" w:space="0" w:color="auto"/>
      </w:divBdr>
    </w:div>
    <w:div w:id="370082756">
      <w:marLeft w:val="0"/>
      <w:marRight w:val="0"/>
      <w:marTop w:val="0"/>
      <w:marBottom w:val="0"/>
      <w:divBdr>
        <w:top w:val="none" w:sz="0" w:space="0" w:color="auto"/>
        <w:left w:val="none" w:sz="0" w:space="0" w:color="auto"/>
        <w:bottom w:val="none" w:sz="0" w:space="0" w:color="auto"/>
        <w:right w:val="none" w:sz="0" w:space="0" w:color="auto"/>
      </w:divBdr>
    </w:div>
    <w:div w:id="370082757">
      <w:marLeft w:val="0"/>
      <w:marRight w:val="0"/>
      <w:marTop w:val="0"/>
      <w:marBottom w:val="0"/>
      <w:divBdr>
        <w:top w:val="none" w:sz="0" w:space="0" w:color="auto"/>
        <w:left w:val="none" w:sz="0" w:space="0" w:color="auto"/>
        <w:bottom w:val="none" w:sz="0" w:space="0" w:color="auto"/>
        <w:right w:val="none" w:sz="0" w:space="0" w:color="auto"/>
      </w:divBdr>
    </w:div>
    <w:div w:id="370082758">
      <w:marLeft w:val="0"/>
      <w:marRight w:val="0"/>
      <w:marTop w:val="0"/>
      <w:marBottom w:val="0"/>
      <w:divBdr>
        <w:top w:val="none" w:sz="0" w:space="0" w:color="auto"/>
        <w:left w:val="none" w:sz="0" w:space="0" w:color="auto"/>
        <w:bottom w:val="none" w:sz="0" w:space="0" w:color="auto"/>
        <w:right w:val="none" w:sz="0" w:space="0" w:color="auto"/>
      </w:divBdr>
    </w:div>
    <w:div w:id="370082759">
      <w:marLeft w:val="0"/>
      <w:marRight w:val="0"/>
      <w:marTop w:val="0"/>
      <w:marBottom w:val="0"/>
      <w:divBdr>
        <w:top w:val="none" w:sz="0" w:space="0" w:color="auto"/>
        <w:left w:val="none" w:sz="0" w:space="0" w:color="auto"/>
        <w:bottom w:val="none" w:sz="0" w:space="0" w:color="auto"/>
        <w:right w:val="none" w:sz="0" w:space="0" w:color="auto"/>
      </w:divBdr>
    </w:div>
    <w:div w:id="370082760">
      <w:marLeft w:val="0"/>
      <w:marRight w:val="0"/>
      <w:marTop w:val="0"/>
      <w:marBottom w:val="0"/>
      <w:divBdr>
        <w:top w:val="none" w:sz="0" w:space="0" w:color="auto"/>
        <w:left w:val="none" w:sz="0" w:space="0" w:color="auto"/>
        <w:bottom w:val="none" w:sz="0" w:space="0" w:color="auto"/>
        <w:right w:val="none" w:sz="0" w:space="0" w:color="auto"/>
      </w:divBdr>
    </w:div>
    <w:div w:id="37008276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D1B67D-7ABA-401E-90E9-3B3BF1407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22273</Words>
  <Characters>153688</Characters>
  <Application>Microsoft Office Word</Application>
  <DocSecurity>0</DocSecurity>
  <Lines>1280</Lines>
  <Paragraphs>351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1</vt:lpstr>
      <vt:lpstr>1</vt:lpstr>
    </vt:vector>
  </TitlesOfParts>
  <Company>Nemzeti Munkaügyi Hivatal</Company>
  <LinksUpToDate>false</LinksUpToDate>
  <CharactersWithSpaces>175610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3</cp:revision>
  <cp:lastPrinted>2013-03-03T20:45:00Z</cp:lastPrinted>
  <dcterms:created xsi:type="dcterms:W3CDTF">2013-03-25T16:27:00Z</dcterms:created>
  <dcterms:modified xsi:type="dcterms:W3CDTF">2013-03-25T17:13:00Z</dcterms:modified>
</cp:coreProperties>
</file>