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851" w:rsidRDefault="00EF4851"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1.23.</w:t>
      </w:r>
      <w:bookmarkStart w:id="0" w:name="_GoBack"/>
      <w:bookmarkEnd w:id="0"/>
    </w:p>
    <w:p w:rsidR="00D544D0" w:rsidRPr="00EB446E"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EB446E">
        <w:rPr>
          <w:rFonts w:ascii="Palatino Linotype" w:hAnsi="Palatino Linotype"/>
          <w:b/>
          <w:w w:val="99"/>
          <w:kern w:val="1"/>
          <w:sz w:val="24"/>
          <w:szCs w:val="24"/>
          <w:lang w:eastAsia="hi-IN" w:bidi="hi-IN"/>
        </w:rPr>
        <w:t>SZAKKÉPZÉSI KERETTANTERV</w:t>
      </w:r>
    </w:p>
    <w:p w:rsidR="00D544D0" w:rsidRPr="00EB446E" w:rsidRDefault="00D544D0" w:rsidP="00B87D30">
      <w:pPr>
        <w:autoSpaceDE w:val="0"/>
        <w:spacing w:after="0" w:line="240" w:lineRule="auto"/>
        <w:ind w:right="-20"/>
        <w:jc w:val="center"/>
        <w:rPr>
          <w:rFonts w:ascii="Palatino Linotype" w:hAnsi="Palatino Linotype"/>
          <w:b/>
          <w:w w:val="99"/>
          <w:sz w:val="24"/>
          <w:szCs w:val="24"/>
        </w:rPr>
      </w:pPr>
      <w:r w:rsidRPr="00EB446E">
        <w:rPr>
          <w:rFonts w:ascii="Palatino Linotype" w:hAnsi="Palatino Linotype"/>
          <w:b/>
          <w:w w:val="99"/>
          <w:sz w:val="24"/>
          <w:szCs w:val="24"/>
        </w:rPr>
        <w:t>a</w:t>
      </w:r>
    </w:p>
    <w:p w:rsidR="009F08CD" w:rsidRPr="00EB446E" w:rsidRDefault="009F08CD" w:rsidP="009F08CD">
      <w:pPr>
        <w:spacing w:after="0" w:line="240" w:lineRule="auto"/>
        <w:ind w:left="555" w:hanging="555"/>
        <w:jc w:val="center"/>
        <w:rPr>
          <w:rFonts w:ascii="Palatino Linotype" w:hAnsi="Palatino Linotype" w:cs="Mangal"/>
          <w:b/>
          <w:bCs/>
          <w:kern w:val="1"/>
          <w:sz w:val="24"/>
          <w:szCs w:val="24"/>
          <w:lang w:eastAsia="hi-IN" w:bidi="hi-IN"/>
        </w:rPr>
      </w:pPr>
      <w:r w:rsidRPr="00EB446E">
        <w:rPr>
          <w:rFonts w:ascii="Palatino Linotype" w:hAnsi="Palatino Linotype" w:cs="Mangal"/>
          <w:b/>
          <w:bCs/>
          <w:kern w:val="1"/>
          <w:sz w:val="24"/>
          <w:szCs w:val="24"/>
          <w:lang w:eastAsia="hi-IN" w:bidi="hi-IN"/>
        </w:rPr>
        <w:t>34</w:t>
      </w:r>
      <w:r w:rsidR="009532B4">
        <w:rPr>
          <w:rFonts w:ascii="Palatino Linotype" w:hAnsi="Palatino Linotype" w:cs="Mangal"/>
          <w:b/>
          <w:bCs/>
          <w:kern w:val="1"/>
          <w:sz w:val="24"/>
          <w:szCs w:val="24"/>
          <w:lang w:eastAsia="hi-IN" w:bidi="hi-IN"/>
        </w:rPr>
        <w:t xml:space="preserve"> </w:t>
      </w:r>
      <w:r w:rsidRPr="00EB446E">
        <w:rPr>
          <w:rFonts w:ascii="Palatino Linotype" w:hAnsi="Palatino Linotype" w:cs="Mangal"/>
          <w:b/>
          <w:bCs/>
          <w:kern w:val="1"/>
          <w:sz w:val="24"/>
          <w:szCs w:val="24"/>
          <w:lang w:eastAsia="hi-IN" w:bidi="hi-IN"/>
        </w:rPr>
        <w:t>543 0</w:t>
      </w:r>
      <w:r w:rsidR="00612CE4" w:rsidRPr="00EB446E">
        <w:rPr>
          <w:rFonts w:ascii="Palatino Linotype" w:hAnsi="Palatino Linotype" w:cs="Mangal"/>
          <w:b/>
          <w:bCs/>
          <w:kern w:val="1"/>
          <w:sz w:val="24"/>
          <w:szCs w:val="24"/>
          <w:lang w:eastAsia="hi-IN" w:bidi="hi-IN"/>
        </w:rPr>
        <w:t>3</w:t>
      </w:r>
    </w:p>
    <w:p w:rsidR="009F08CD" w:rsidRPr="00EB446E" w:rsidRDefault="00612CE4" w:rsidP="009F08CD">
      <w:pPr>
        <w:spacing w:after="0" w:line="240" w:lineRule="auto"/>
        <w:ind w:left="555" w:hanging="555"/>
        <w:jc w:val="center"/>
        <w:rPr>
          <w:rFonts w:ascii="Palatino Linotype" w:hAnsi="Palatino Linotype" w:cs="Mangal"/>
          <w:b/>
          <w:bCs/>
          <w:kern w:val="1"/>
          <w:sz w:val="24"/>
          <w:szCs w:val="24"/>
          <w:lang w:eastAsia="hi-IN" w:bidi="hi-IN"/>
        </w:rPr>
      </w:pPr>
      <w:r w:rsidRPr="00EB446E">
        <w:rPr>
          <w:rFonts w:ascii="Palatino Linotype" w:hAnsi="Palatino Linotype" w:cs="Mangal"/>
          <w:b/>
          <w:bCs/>
          <w:kern w:val="1"/>
          <w:sz w:val="24"/>
          <w:szCs w:val="24"/>
          <w:lang w:eastAsia="hi-IN" w:bidi="hi-IN"/>
        </w:rPr>
        <w:t>FORMACIKK-GYÁRTÓ</w:t>
      </w:r>
    </w:p>
    <w:p w:rsidR="00721803" w:rsidRDefault="009F08CD" w:rsidP="00721803">
      <w:pPr>
        <w:spacing w:after="0" w:line="240" w:lineRule="auto"/>
        <w:ind w:left="555" w:hanging="555"/>
        <w:jc w:val="center"/>
        <w:rPr>
          <w:rFonts w:ascii="Palatino Linotype" w:hAnsi="Palatino Linotype" w:cs="Mangal"/>
          <w:b/>
          <w:bCs/>
          <w:kern w:val="1"/>
          <w:sz w:val="24"/>
          <w:szCs w:val="24"/>
          <w:lang w:eastAsia="hi-IN" w:bidi="hi-IN"/>
        </w:rPr>
      </w:pPr>
      <w:r w:rsidRPr="00EB446E">
        <w:rPr>
          <w:rFonts w:ascii="Palatino Linotype" w:hAnsi="Palatino Linotype" w:cs="Mangal"/>
          <w:b/>
          <w:bCs/>
          <w:kern w:val="1"/>
          <w:sz w:val="24"/>
          <w:szCs w:val="24"/>
          <w:lang w:eastAsia="hi-IN" w:bidi="hi-IN"/>
        </w:rPr>
        <w:t>SZAKKÉPESÍTÉSHEZ</w:t>
      </w:r>
    </w:p>
    <w:p w:rsidR="00721803" w:rsidRPr="00EB446E" w:rsidRDefault="00721803" w:rsidP="00721803">
      <w:pPr>
        <w:spacing w:after="0" w:line="240" w:lineRule="auto"/>
        <w:ind w:left="555" w:hanging="555"/>
        <w:rPr>
          <w:rFonts w:ascii="Palatino Linotype" w:hAnsi="Palatino Linotype" w:cs="Mangal"/>
          <w:b/>
          <w:bCs/>
          <w:kern w:val="1"/>
          <w:sz w:val="24"/>
          <w:szCs w:val="24"/>
          <w:lang w:eastAsia="hi-IN" w:bidi="hi-IN"/>
        </w:rPr>
      </w:pPr>
    </w:p>
    <w:p w:rsidR="00D544D0" w:rsidRPr="00EB446E"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EB446E">
        <w:rPr>
          <w:rFonts w:ascii="Palatino Linotype" w:hAnsi="Palatino Linotype" w:cs="Mangal"/>
          <w:b/>
          <w:bCs/>
          <w:kern w:val="1"/>
          <w:sz w:val="24"/>
          <w:szCs w:val="24"/>
          <w:lang w:eastAsia="hi-IN" w:bidi="hi-IN"/>
        </w:rPr>
        <w:t xml:space="preserve">I. </w:t>
      </w:r>
      <w:r w:rsidRPr="00EB446E">
        <w:rPr>
          <w:rFonts w:ascii="Palatino Linotype" w:hAnsi="Palatino Linotype"/>
          <w:b/>
          <w:kern w:val="1"/>
          <w:sz w:val="24"/>
          <w:szCs w:val="24"/>
          <w:lang w:eastAsia="hi-IN" w:bidi="hi-IN"/>
        </w:rPr>
        <w:t>A szakképzés jogi háttere</w:t>
      </w: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EB446E"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A szakképzési kerettanterv</w:t>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p>
    <w:p w:rsidR="00D544D0" w:rsidRPr="00EB446E"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 xml:space="preserve">a nemzeti köznevelésről szóló 2011. évi CXC. </w:t>
      </w:r>
      <w:r w:rsidR="004B4485">
        <w:rPr>
          <w:rFonts w:ascii="Palatino Linotype" w:hAnsi="Palatino Linotype"/>
          <w:kern w:val="1"/>
          <w:sz w:val="24"/>
          <w:szCs w:val="24"/>
          <w:lang w:eastAsia="hi-IN" w:bidi="hi-IN"/>
        </w:rPr>
        <w:t>t</w:t>
      </w:r>
      <w:r w:rsidRPr="00EB446E">
        <w:rPr>
          <w:rFonts w:ascii="Palatino Linotype" w:hAnsi="Palatino Linotype"/>
          <w:kern w:val="1"/>
          <w:sz w:val="24"/>
          <w:szCs w:val="24"/>
          <w:lang w:eastAsia="hi-IN" w:bidi="hi-IN"/>
        </w:rPr>
        <w:t>örvény,</w:t>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p>
    <w:p w:rsidR="00D544D0" w:rsidRPr="00EB446E"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 xml:space="preserve">a szakképzésről szóló 2011. évi CLXXXVII. </w:t>
      </w:r>
      <w:r w:rsidR="004B4485">
        <w:rPr>
          <w:rFonts w:ascii="Palatino Linotype" w:hAnsi="Palatino Linotype"/>
          <w:kern w:val="1"/>
          <w:sz w:val="24"/>
          <w:szCs w:val="24"/>
          <w:lang w:eastAsia="hi-IN" w:bidi="hi-IN"/>
        </w:rPr>
        <w:t>t</w:t>
      </w:r>
      <w:r w:rsidRPr="00EB446E">
        <w:rPr>
          <w:rFonts w:ascii="Palatino Linotype" w:hAnsi="Palatino Linotype"/>
          <w:kern w:val="1"/>
          <w:sz w:val="24"/>
          <w:szCs w:val="24"/>
          <w:lang w:eastAsia="hi-IN" w:bidi="hi-IN"/>
        </w:rPr>
        <w:t>örvény,</w:t>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p>
    <w:p w:rsidR="00D544D0" w:rsidRPr="00EB446E"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EB446E"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valamint</w:t>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p>
    <w:p w:rsidR="00D544D0" w:rsidRPr="00EB446E" w:rsidRDefault="00D544D0" w:rsidP="00BE76D9">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4B4485">
        <w:rPr>
          <w:rFonts w:ascii="Palatino Linotype" w:hAnsi="Palatino Linotype"/>
          <w:kern w:val="1"/>
          <w:sz w:val="24"/>
          <w:szCs w:val="24"/>
          <w:lang w:eastAsia="hi-IN" w:bidi="hi-IN"/>
        </w:rPr>
        <w:t>K</w:t>
      </w:r>
      <w:r w:rsidRPr="00EB446E">
        <w:rPr>
          <w:rFonts w:ascii="Palatino Linotype" w:hAnsi="Palatino Linotype"/>
          <w:kern w:val="1"/>
          <w:sz w:val="24"/>
          <w:szCs w:val="24"/>
          <w:lang w:eastAsia="hi-IN" w:bidi="hi-IN"/>
        </w:rPr>
        <w:t>ormányrendelet,</w:t>
      </w:r>
    </w:p>
    <w:p w:rsidR="00D544D0" w:rsidRPr="00EB446E" w:rsidRDefault="00D544D0" w:rsidP="00BE76D9">
      <w:pPr>
        <w:widowControl w:val="0"/>
        <w:numPr>
          <w:ilvl w:val="0"/>
          <w:numId w:val="1"/>
        </w:numPr>
        <w:suppressAutoHyphens/>
        <w:spacing w:after="0" w:line="240" w:lineRule="auto"/>
        <w:ind w:left="1288" w:hanging="373"/>
        <w:jc w:val="both"/>
        <w:rPr>
          <w:rFonts w:ascii="Palatino Linotype" w:hAnsi="Palatino Linotype"/>
          <w:sz w:val="24"/>
          <w:szCs w:val="24"/>
        </w:rPr>
      </w:pPr>
      <w:r w:rsidRPr="00EB446E">
        <w:rPr>
          <w:rFonts w:ascii="Palatino Linotype" w:hAnsi="Palatino Linotype"/>
          <w:sz w:val="24"/>
          <w:szCs w:val="24"/>
        </w:rPr>
        <w:t>az állam által elismert szakképesítések szakmai követelménymoduljairól</w:t>
      </w:r>
      <w:r w:rsidRPr="00EB446E">
        <w:rPr>
          <w:rFonts w:ascii="Palatino Linotype" w:hAnsi="Palatino Linotype"/>
          <w:iCs/>
          <w:sz w:val="24"/>
          <w:szCs w:val="24"/>
        </w:rPr>
        <w:t xml:space="preserve"> szóló</w:t>
      </w:r>
      <w:r w:rsidRPr="00EB446E">
        <w:rPr>
          <w:rFonts w:ascii="Palatino Linotype" w:hAnsi="Palatino Linotype"/>
          <w:sz w:val="24"/>
          <w:szCs w:val="24"/>
        </w:rPr>
        <w:t xml:space="preserve"> 217/2012. (VIII. 9.) Kormányrendelet, </w:t>
      </w:r>
    </w:p>
    <w:p w:rsidR="00D544D0" w:rsidRPr="00EB446E" w:rsidRDefault="00D544D0" w:rsidP="00BE76D9">
      <w:pPr>
        <w:spacing w:after="0" w:line="240" w:lineRule="auto"/>
        <w:ind w:left="1288" w:hanging="373"/>
        <w:jc w:val="both"/>
        <w:rPr>
          <w:rFonts w:ascii="Palatino Linotype" w:hAnsi="Palatino Linotype"/>
          <w:sz w:val="24"/>
          <w:szCs w:val="24"/>
        </w:rPr>
      </w:pPr>
      <w:r w:rsidRPr="00EB446E">
        <w:rPr>
          <w:rFonts w:ascii="Palatino Linotype" w:hAnsi="Palatino Linotype"/>
          <w:sz w:val="24"/>
          <w:szCs w:val="24"/>
        </w:rPr>
        <w:t>–</w:t>
      </w:r>
      <w:r w:rsidRPr="00EB446E">
        <w:rPr>
          <w:rFonts w:ascii="Palatino Linotype" w:hAnsi="Palatino Linotype"/>
          <w:sz w:val="24"/>
          <w:szCs w:val="24"/>
        </w:rPr>
        <w:tab/>
      </w:r>
      <w:r w:rsidRPr="00EB446E">
        <w:rPr>
          <w:rFonts w:ascii="Palatino Linotype" w:hAnsi="Palatino Linotype"/>
          <w:kern w:val="1"/>
          <w:sz w:val="24"/>
          <w:szCs w:val="24"/>
          <w:lang w:eastAsia="hi-IN" w:bidi="hi-IN"/>
        </w:rPr>
        <w:t xml:space="preserve">a </w:t>
      </w:r>
      <w:r w:rsidR="00C41EDF" w:rsidRPr="00EB446E">
        <w:rPr>
          <w:rFonts w:ascii="Palatino Linotype" w:hAnsi="Palatino Linotype"/>
          <w:kern w:val="1"/>
          <w:sz w:val="24"/>
          <w:szCs w:val="24"/>
          <w:lang w:eastAsia="hi-IN" w:bidi="hi-IN"/>
        </w:rPr>
        <w:t>3</w:t>
      </w:r>
      <w:r w:rsidR="00C41EDF">
        <w:rPr>
          <w:rFonts w:ascii="Palatino Linotype" w:hAnsi="Palatino Linotype"/>
          <w:kern w:val="1"/>
          <w:sz w:val="24"/>
          <w:szCs w:val="24"/>
          <w:lang w:eastAsia="hi-IN" w:bidi="hi-IN"/>
        </w:rPr>
        <w:t>4</w:t>
      </w:r>
      <w:r w:rsidR="00C41EDF" w:rsidRPr="00EB446E">
        <w:rPr>
          <w:rFonts w:ascii="Palatino Linotype" w:hAnsi="Palatino Linotype"/>
          <w:kern w:val="1"/>
          <w:sz w:val="24"/>
          <w:szCs w:val="24"/>
          <w:lang w:eastAsia="hi-IN" w:bidi="hi-IN"/>
        </w:rPr>
        <w:t> </w:t>
      </w:r>
      <w:r w:rsidR="001E0FE1" w:rsidRPr="00EB446E">
        <w:rPr>
          <w:rFonts w:ascii="Palatino Linotype" w:hAnsi="Palatino Linotype"/>
          <w:kern w:val="1"/>
          <w:sz w:val="24"/>
          <w:szCs w:val="24"/>
          <w:lang w:eastAsia="hi-IN" w:bidi="hi-IN"/>
        </w:rPr>
        <w:t xml:space="preserve">543 </w:t>
      </w:r>
      <w:r w:rsidR="00C41EDF">
        <w:rPr>
          <w:rFonts w:ascii="Palatino Linotype" w:hAnsi="Palatino Linotype"/>
          <w:kern w:val="1"/>
          <w:sz w:val="24"/>
          <w:szCs w:val="24"/>
          <w:lang w:eastAsia="hi-IN" w:bidi="hi-IN"/>
        </w:rPr>
        <w:t>03</w:t>
      </w:r>
      <w:r w:rsidR="004B4485">
        <w:rPr>
          <w:rFonts w:ascii="Palatino Linotype" w:hAnsi="Palatino Linotype"/>
          <w:kern w:val="1"/>
          <w:sz w:val="24"/>
          <w:szCs w:val="24"/>
          <w:lang w:eastAsia="hi-IN" w:bidi="hi-IN"/>
        </w:rPr>
        <w:t xml:space="preserve"> </w:t>
      </w:r>
      <w:r w:rsidR="007E44FE" w:rsidRPr="007E44FE">
        <w:rPr>
          <w:rFonts w:ascii="Palatino Linotype" w:hAnsi="Palatino Linotype"/>
          <w:kern w:val="1"/>
          <w:sz w:val="24"/>
          <w:szCs w:val="24"/>
          <w:lang w:eastAsia="hi-IN" w:bidi="hi-IN"/>
        </w:rPr>
        <w:t>Formacikk-gyártó</w:t>
      </w:r>
      <w:r w:rsidR="009532B4">
        <w:rPr>
          <w:rFonts w:ascii="Palatino Linotype" w:hAnsi="Palatino Linotype"/>
          <w:kern w:val="1"/>
          <w:sz w:val="24"/>
          <w:szCs w:val="24"/>
          <w:lang w:eastAsia="hi-IN" w:bidi="hi-IN"/>
        </w:rPr>
        <w:t xml:space="preserve"> </w:t>
      </w:r>
      <w:r w:rsidRPr="00EB446E">
        <w:rPr>
          <w:rFonts w:ascii="Palatino Linotype" w:hAnsi="Palatino Linotype"/>
          <w:kern w:val="1"/>
          <w:sz w:val="24"/>
          <w:szCs w:val="24"/>
          <w:lang w:eastAsia="hi-IN" w:bidi="hi-IN"/>
        </w:rPr>
        <w:t xml:space="preserve">szakképesítés szakmai és vizsgakövetelményeit </w:t>
      </w:r>
      <w:r w:rsidR="00984F33" w:rsidRPr="00EB446E">
        <w:rPr>
          <w:rFonts w:ascii="Palatino Linotype" w:hAnsi="Palatino Linotype"/>
          <w:kern w:val="1"/>
          <w:sz w:val="24"/>
          <w:szCs w:val="24"/>
          <w:lang w:eastAsia="hi-IN" w:bidi="hi-IN"/>
        </w:rPr>
        <w:t>tartalmazó</w:t>
      </w:r>
      <w:r w:rsidR="004B4485">
        <w:rPr>
          <w:rFonts w:ascii="Palatino Linotype" w:hAnsi="Palatino Linotype"/>
          <w:kern w:val="1"/>
          <w:sz w:val="24"/>
          <w:szCs w:val="24"/>
          <w:lang w:eastAsia="hi-IN" w:bidi="hi-IN"/>
        </w:rPr>
        <w:t xml:space="preserve"> 27/2012. (VIII.</w:t>
      </w:r>
      <w:r w:rsidR="00AB278E">
        <w:rPr>
          <w:rFonts w:ascii="Palatino Linotype" w:hAnsi="Palatino Linotype"/>
          <w:kern w:val="1"/>
          <w:sz w:val="24"/>
          <w:szCs w:val="24"/>
          <w:lang w:eastAsia="hi-IN" w:bidi="hi-IN"/>
        </w:rPr>
        <w:t xml:space="preserve"> </w:t>
      </w:r>
      <w:r w:rsidR="004B4485">
        <w:rPr>
          <w:rFonts w:ascii="Palatino Linotype" w:hAnsi="Palatino Linotype"/>
          <w:kern w:val="1"/>
          <w:sz w:val="24"/>
          <w:szCs w:val="24"/>
          <w:lang w:eastAsia="hi-IN" w:bidi="hi-IN"/>
        </w:rPr>
        <w:t>27.) NGM</w:t>
      </w:r>
      <w:r w:rsidRPr="00EB446E">
        <w:rPr>
          <w:rFonts w:ascii="Palatino Linotype" w:hAnsi="Palatino Linotype"/>
          <w:kern w:val="1"/>
          <w:sz w:val="24"/>
          <w:szCs w:val="24"/>
          <w:lang w:eastAsia="hi-IN" w:bidi="hi-IN"/>
        </w:rPr>
        <w:t xml:space="preserve"> rendelet </w:t>
      </w:r>
      <w:r w:rsidRPr="00EB446E">
        <w:rPr>
          <w:rFonts w:ascii="Palatino Linotype" w:hAnsi="Palatino Linotype"/>
          <w:sz w:val="24"/>
          <w:szCs w:val="24"/>
        </w:rPr>
        <w:tab/>
      </w:r>
    </w:p>
    <w:p w:rsidR="00D544D0" w:rsidRPr="00EB446E"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alapján készült.</w:t>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r w:rsidRPr="00EB446E">
        <w:rPr>
          <w:rFonts w:ascii="Palatino Linotype" w:hAnsi="Palatino Linotype"/>
          <w:kern w:val="1"/>
          <w:sz w:val="24"/>
          <w:szCs w:val="24"/>
          <w:lang w:eastAsia="hi-IN" w:bidi="hi-IN"/>
        </w:rPr>
        <w:tab/>
      </w:r>
    </w:p>
    <w:p w:rsidR="00BC7B54" w:rsidRPr="00EB446E"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EB446E"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EB446E">
        <w:rPr>
          <w:rFonts w:ascii="Palatino Linotype" w:hAnsi="Palatino Linotype"/>
          <w:b/>
          <w:kern w:val="1"/>
          <w:sz w:val="24"/>
          <w:szCs w:val="24"/>
          <w:lang w:eastAsia="hi-IN" w:bidi="hi-IN"/>
        </w:rPr>
        <w:t>II. A szakképesítés alapadatai</w:t>
      </w: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 xml:space="preserve">A szakképesítés azonosító száma: </w:t>
      </w:r>
      <w:r w:rsidR="001E0FE1" w:rsidRPr="00EB446E">
        <w:rPr>
          <w:rFonts w:ascii="Palatino Linotype" w:hAnsi="Palatino Linotype" w:cs="Mangal"/>
          <w:iCs/>
          <w:kern w:val="1"/>
          <w:sz w:val="24"/>
          <w:szCs w:val="24"/>
          <w:lang w:eastAsia="hi-IN" w:bidi="hi-IN"/>
        </w:rPr>
        <w:t>34</w:t>
      </w:r>
      <w:r w:rsidR="004B4485">
        <w:rPr>
          <w:rFonts w:ascii="Palatino Linotype" w:hAnsi="Palatino Linotype" w:cs="Mangal"/>
          <w:iCs/>
          <w:kern w:val="1"/>
          <w:sz w:val="24"/>
          <w:szCs w:val="24"/>
          <w:lang w:eastAsia="hi-IN" w:bidi="hi-IN"/>
        </w:rPr>
        <w:t xml:space="preserve"> </w:t>
      </w:r>
      <w:r w:rsidR="001E0FE1" w:rsidRPr="00EB446E">
        <w:rPr>
          <w:rFonts w:ascii="Palatino Linotype" w:hAnsi="Palatino Linotype" w:cs="Mangal"/>
          <w:iCs/>
          <w:kern w:val="1"/>
          <w:sz w:val="24"/>
          <w:szCs w:val="24"/>
          <w:lang w:eastAsia="hi-IN" w:bidi="hi-IN"/>
        </w:rPr>
        <w:t>543 0</w:t>
      </w:r>
      <w:r w:rsidR="00612CE4" w:rsidRPr="00EB446E">
        <w:rPr>
          <w:rFonts w:ascii="Palatino Linotype" w:hAnsi="Palatino Linotype" w:cs="Mangal"/>
          <w:iCs/>
          <w:kern w:val="1"/>
          <w:sz w:val="24"/>
          <w:szCs w:val="24"/>
          <w:lang w:eastAsia="hi-IN" w:bidi="hi-IN"/>
        </w:rPr>
        <w:t>3</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A s</w:t>
      </w:r>
      <w:r w:rsidR="00D544D0" w:rsidRPr="00EB446E">
        <w:rPr>
          <w:rFonts w:ascii="Palatino Linotype" w:hAnsi="Palatino Linotype" w:cs="Mangal"/>
          <w:iCs/>
          <w:kern w:val="1"/>
          <w:sz w:val="24"/>
          <w:szCs w:val="24"/>
          <w:lang w:eastAsia="hi-IN" w:bidi="hi-IN"/>
        </w:rPr>
        <w:t>zakképesítés megnevezése:</w:t>
      </w:r>
      <w:r w:rsidR="004B4485">
        <w:rPr>
          <w:rFonts w:ascii="Palatino Linotype" w:hAnsi="Palatino Linotype" w:cs="Mangal"/>
          <w:iCs/>
          <w:kern w:val="1"/>
          <w:sz w:val="24"/>
          <w:szCs w:val="24"/>
          <w:lang w:eastAsia="hi-IN" w:bidi="hi-IN"/>
        </w:rPr>
        <w:t xml:space="preserve"> </w:t>
      </w:r>
      <w:r w:rsidR="00612CE4" w:rsidRPr="00EB446E">
        <w:rPr>
          <w:rFonts w:ascii="Palatino Linotype" w:hAnsi="Palatino Linotype" w:cs="Mangal"/>
          <w:iCs/>
          <w:kern w:val="1"/>
          <w:sz w:val="24"/>
          <w:szCs w:val="24"/>
          <w:lang w:eastAsia="hi-IN" w:bidi="hi-IN"/>
        </w:rPr>
        <w:t>Formacikk-gyártó</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A s</w:t>
      </w:r>
      <w:r w:rsidR="00D544D0" w:rsidRPr="00EB446E">
        <w:rPr>
          <w:rFonts w:ascii="Palatino Linotype" w:hAnsi="Palatino Linotype" w:cs="Mangal"/>
          <w:iCs/>
          <w:kern w:val="1"/>
          <w:sz w:val="24"/>
          <w:szCs w:val="24"/>
          <w:lang w:eastAsia="hi-IN" w:bidi="hi-IN"/>
        </w:rPr>
        <w:t xml:space="preserve">zakmacsoport </w:t>
      </w:r>
      <w:r w:rsidR="00D544D0" w:rsidRPr="00EB446E">
        <w:rPr>
          <w:rFonts w:ascii="Palatino Linotype" w:hAnsi="Palatino Linotype"/>
          <w:iCs/>
          <w:sz w:val="24"/>
          <w:szCs w:val="24"/>
        </w:rPr>
        <w:t>száma és megnevezése</w:t>
      </w:r>
      <w:r w:rsidR="00D544D0" w:rsidRPr="00EB446E">
        <w:rPr>
          <w:rFonts w:ascii="Palatino Linotype" w:hAnsi="Palatino Linotype" w:cs="Mangal"/>
          <w:iCs/>
          <w:kern w:val="1"/>
          <w:sz w:val="24"/>
          <w:szCs w:val="24"/>
          <w:lang w:eastAsia="hi-IN" w:bidi="hi-IN"/>
        </w:rPr>
        <w:t xml:space="preserve">: </w:t>
      </w:r>
      <w:r w:rsidR="009177B3" w:rsidRPr="00EB446E">
        <w:rPr>
          <w:rFonts w:ascii="Palatino Linotype" w:hAnsi="Palatino Linotype" w:cs="Mangal"/>
          <w:iCs/>
          <w:kern w:val="1"/>
          <w:sz w:val="24"/>
          <w:szCs w:val="24"/>
          <w:lang w:eastAsia="hi-IN" w:bidi="hi-IN"/>
        </w:rPr>
        <w:t>8</w:t>
      </w:r>
      <w:r w:rsidR="00C41EDF">
        <w:rPr>
          <w:rFonts w:ascii="Palatino Linotype" w:hAnsi="Palatino Linotype" w:cs="Mangal"/>
          <w:iCs/>
          <w:kern w:val="1"/>
          <w:sz w:val="24"/>
          <w:szCs w:val="24"/>
          <w:lang w:eastAsia="hi-IN" w:bidi="hi-IN"/>
        </w:rPr>
        <w:t>.</w:t>
      </w:r>
      <w:r w:rsidR="004B4485">
        <w:rPr>
          <w:rFonts w:ascii="Palatino Linotype" w:hAnsi="Palatino Linotype" w:cs="Mangal"/>
          <w:iCs/>
          <w:kern w:val="1"/>
          <w:sz w:val="24"/>
          <w:szCs w:val="24"/>
          <w:lang w:eastAsia="hi-IN" w:bidi="hi-IN"/>
        </w:rPr>
        <w:t xml:space="preserve"> Vegyipar</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 xml:space="preserve">Ágazati besorolás </w:t>
      </w:r>
      <w:r w:rsidRPr="00EB446E">
        <w:rPr>
          <w:rFonts w:ascii="Palatino Linotype" w:hAnsi="Palatino Linotype"/>
          <w:iCs/>
          <w:sz w:val="24"/>
          <w:szCs w:val="24"/>
        </w:rPr>
        <w:t>száma és megnevezése</w:t>
      </w:r>
      <w:r w:rsidRPr="00EB446E">
        <w:rPr>
          <w:rFonts w:ascii="Palatino Linotype" w:hAnsi="Palatino Linotype" w:cs="Mangal"/>
          <w:iCs/>
          <w:kern w:val="1"/>
          <w:sz w:val="24"/>
          <w:szCs w:val="24"/>
          <w:lang w:eastAsia="hi-IN" w:bidi="hi-IN"/>
        </w:rPr>
        <w:t xml:space="preserve">: </w:t>
      </w:r>
      <w:r w:rsidR="009177B3" w:rsidRPr="00EB446E">
        <w:rPr>
          <w:rFonts w:ascii="Palatino Linotype" w:hAnsi="Palatino Linotype" w:cs="Mangal"/>
          <w:iCs/>
          <w:kern w:val="1"/>
          <w:sz w:val="24"/>
          <w:szCs w:val="24"/>
          <w:lang w:eastAsia="hi-IN" w:bidi="hi-IN"/>
        </w:rPr>
        <w:t>XIV</w:t>
      </w:r>
      <w:r w:rsidR="00C93E2D">
        <w:rPr>
          <w:rFonts w:ascii="Palatino Linotype" w:hAnsi="Palatino Linotype" w:cs="Mangal"/>
          <w:iCs/>
          <w:kern w:val="1"/>
          <w:sz w:val="24"/>
          <w:szCs w:val="24"/>
          <w:lang w:eastAsia="hi-IN" w:bidi="hi-IN"/>
        </w:rPr>
        <w:t>.</w:t>
      </w:r>
      <w:r w:rsidR="009177B3" w:rsidRPr="00EB446E">
        <w:rPr>
          <w:rFonts w:ascii="Palatino Linotype" w:hAnsi="Palatino Linotype" w:cs="Mangal"/>
          <w:iCs/>
          <w:kern w:val="1"/>
          <w:sz w:val="24"/>
          <w:szCs w:val="24"/>
          <w:lang w:eastAsia="hi-IN" w:bidi="hi-IN"/>
        </w:rPr>
        <w:t xml:space="preserve"> Vegyipar</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Iskolai rendszerű szakképzésben a szakképzési évfolyamok száma:</w:t>
      </w:r>
      <w:r w:rsidR="001E0FE1" w:rsidRPr="00EB446E">
        <w:rPr>
          <w:rFonts w:ascii="Palatino Linotype" w:hAnsi="Palatino Linotype" w:cs="Mangal"/>
          <w:iCs/>
          <w:kern w:val="1"/>
          <w:sz w:val="24"/>
          <w:szCs w:val="24"/>
          <w:lang w:eastAsia="hi-IN" w:bidi="hi-IN"/>
        </w:rPr>
        <w:t xml:space="preserve"> 3 </w:t>
      </w:r>
      <w:r w:rsidR="00A24A37" w:rsidRPr="00EB446E">
        <w:rPr>
          <w:rFonts w:ascii="Palatino Linotype" w:hAnsi="Palatino Linotype" w:cs="Mangal"/>
          <w:iCs/>
          <w:kern w:val="1"/>
          <w:sz w:val="24"/>
          <w:szCs w:val="24"/>
          <w:lang w:eastAsia="hi-IN" w:bidi="hi-IN"/>
        </w:rPr>
        <w:t>évfolyam</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Elméleti képzési idő aránya:</w:t>
      </w:r>
      <w:r w:rsidR="001E0FE1" w:rsidRPr="00EB446E">
        <w:rPr>
          <w:rFonts w:ascii="Palatino Linotype" w:hAnsi="Palatino Linotype" w:cs="Mangal"/>
          <w:iCs/>
          <w:kern w:val="1"/>
          <w:sz w:val="24"/>
          <w:szCs w:val="24"/>
          <w:lang w:eastAsia="hi-IN" w:bidi="hi-IN"/>
        </w:rPr>
        <w:t xml:space="preserve"> 30</w:t>
      </w:r>
      <w:r w:rsidR="00A24A37" w:rsidRPr="00EB446E">
        <w:rPr>
          <w:rFonts w:ascii="Palatino Linotype" w:hAnsi="Palatino Linotype" w:cs="Mangal"/>
          <w:iCs/>
          <w:kern w:val="1"/>
          <w:sz w:val="24"/>
          <w:szCs w:val="24"/>
          <w:lang w:eastAsia="hi-IN" w:bidi="hi-IN"/>
        </w:rPr>
        <w:t xml:space="preserve"> %</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Gyakorlati képzési idő aránya:</w:t>
      </w:r>
      <w:r w:rsidR="001E0FE1" w:rsidRPr="00EB446E">
        <w:rPr>
          <w:rFonts w:ascii="Palatino Linotype" w:hAnsi="Palatino Linotype" w:cs="Mangal"/>
          <w:iCs/>
          <w:kern w:val="1"/>
          <w:sz w:val="24"/>
          <w:szCs w:val="24"/>
          <w:lang w:eastAsia="hi-IN" w:bidi="hi-IN"/>
        </w:rPr>
        <w:t xml:space="preserve"> 70</w:t>
      </w:r>
      <w:r w:rsidR="00A24A37" w:rsidRPr="00EB446E">
        <w:rPr>
          <w:rFonts w:ascii="Palatino Linotype" w:hAnsi="Palatino Linotype" w:cs="Mangal"/>
          <w:iCs/>
          <w:kern w:val="1"/>
          <w:sz w:val="24"/>
          <w:szCs w:val="24"/>
          <w:lang w:eastAsia="hi-IN" w:bidi="hi-IN"/>
        </w:rPr>
        <w:t xml:space="preserve"> %</w:t>
      </w:r>
    </w:p>
    <w:p w:rsidR="0045044E" w:rsidRPr="00EB446E"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177B3" w:rsidRPr="00EB446E" w:rsidRDefault="009177B3" w:rsidP="009177B3">
      <w:pPr>
        <w:autoSpaceDE w:val="0"/>
        <w:autoSpaceDN w:val="0"/>
        <w:adjustRightInd w:val="0"/>
        <w:spacing w:after="0" w:line="240" w:lineRule="auto"/>
        <w:jc w:val="both"/>
        <w:rPr>
          <w:rFonts w:ascii="Palatino Linotype" w:hAnsi="Palatino Linotype"/>
          <w:iCs/>
          <w:sz w:val="24"/>
          <w:szCs w:val="24"/>
        </w:rPr>
      </w:pPr>
      <w:r w:rsidRPr="00EB446E">
        <w:rPr>
          <w:rFonts w:ascii="Palatino Linotype" w:hAnsi="Palatino Linotype"/>
          <w:iCs/>
          <w:sz w:val="24"/>
          <w:szCs w:val="24"/>
        </w:rPr>
        <w:t>Az iskolai rendszerű képzésben az összefüggő szakmai gyakorlat időtartama:</w:t>
      </w:r>
    </w:p>
    <w:p w:rsidR="009177B3" w:rsidRPr="00EB446E" w:rsidRDefault="009177B3" w:rsidP="009177B3">
      <w:pPr>
        <w:autoSpaceDE w:val="0"/>
        <w:autoSpaceDN w:val="0"/>
        <w:adjustRightInd w:val="0"/>
        <w:spacing w:after="0" w:line="240" w:lineRule="auto"/>
        <w:ind w:left="426"/>
        <w:jc w:val="both"/>
        <w:rPr>
          <w:rFonts w:ascii="Palatino Linotype" w:hAnsi="Palatino Linotype"/>
          <w:iCs/>
          <w:sz w:val="24"/>
          <w:szCs w:val="24"/>
        </w:rPr>
      </w:pPr>
      <w:r w:rsidRPr="00EB446E">
        <w:rPr>
          <w:rFonts w:ascii="Palatino Linotype" w:hAnsi="Palatino Linotype"/>
          <w:iCs/>
          <w:sz w:val="24"/>
          <w:szCs w:val="24"/>
        </w:rPr>
        <w:t xml:space="preserve">3 évfolyamos képzés esetén a 9. évfolyamot követően 140 óra, a 10. évfolyamot követően 140 óra; </w:t>
      </w:r>
    </w:p>
    <w:p w:rsidR="00DB0CF1" w:rsidRDefault="009177B3" w:rsidP="00721803">
      <w:pPr>
        <w:autoSpaceDE w:val="0"/>
        <w:autoSpaceDN w:val="0"/>
        <w:adjustRightInd w:val="0"/>
        <w:spacing w:after="0" w:line="240" w:lineRule="auto"/>
        <w:ind w:left="426"/>
        <w:jc w:val="both"/>
        <w:rPr>
          <w:rFonts w:ascii="Palatino Linotype" w:hAnsi="Palatino Linotype"/>
          <w:iCs/>
          <w:sz w:val="24"/>
          <w:szCs w:val="24"/>
        </w:rPr>
      </w:pPr>
      <w:r w:rsidRPr="00EB446E">
        <w:rPr>
          <w:rFonts w:ascii="Palatino Linotype" w:hAnsi="Palatino Linotype"/>
          <w:iCs/>
          <w:sz w:val="24"/>
          <w:szCs w:val="24"/>
        </w:rPr>
        <w:lastRenderedPageBreak/>
        <w:t>2 évfolyamos képzés esetén az első szakképzési évfolyamot követően 160 óra</w:t>
      </w:r>
    </w:p>
    <w:p w:rsidR="00D544D0" w:rsidRPr="00EB446E"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EB446E">
        <w:rPr>
          <w:rFonts w:ascii="Palatino Linotype" w:hAnsi="Palatino Linotype"/>
          <w:b/>
          <w:kern w:val="1"/>
          <w:sz w:val="24"/>
          <w:szCs w:val="24"/>
          <w:lang w:eastAsia="hi-IN" w:bidi="hi-IN"/>
        </w:rPr>
        <w:t>III. A szakképzésbe történő belépés feltételei</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F361F"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Iskolai előképzettség:</w:t>
      </w:r>
      <w:r w:rsidR="004B4485">
        <w:rPr>
          <w:rFonts w:ascii="Palatino Linotype" w:hAnsi="Palatino Linotype" w:cs="Mangal"/>
          <w:iCs/>
          <w:kern w:val="1"/>
          <w:sz w:val="24"/>
          <w:szCs w:val="24"/>
          <w:lang w:eastAsia="hi-IN" w:bidi="hi-IN"/>
        </w:rPr>
        <w:t xml:space="preserve"> </w:t>
      </w:r>
      <w:r w:rsidR="00DE75C6" w:rsidRPr="00DE75C6">
        <w:rPr>
          <w:rFonts w:ascii="Palatino Linotype" w:hAnsi="Palatino Linotype" w:cs="Mangal"/>
          <w:iCs/>
          <w:kern w:val="1"/>
          <w:sz w:val="24"/>
          <w:szCs w:val="24"/>
          <w:lang w:eastAsia="hi-IN" w:bidi="hi-IN"/>
        </w:rPr>
        <w:t>alapfokú iskolai végzettség</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vagy iskolai előképzettség hiányában</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EB446E">
        <w:rPr>
          <w:rFonts w:ascii="Palatino Linotype" w:hAnsi="Palatino Linotype" w:cs="Mangal"/>
          <w:iCs/>
          <w:kern w:val="1"/>
          <w:sz w:val="24"/>
          <w:szCs w:val="24"/>
          <w:lang w:eastAsia="hi-IN" w:bidi="hi-IN"/>
        </w:rPr>
        <w:t xml:space="preserve">Bemeneti kompetenciák: </w:t>
      </w:r>
      <w:r w:rsidRPr="00EB446E">
        <w:rPr>
          <w:rFonts w:ascii="Palatino Linotype" w:hAnsi="Palatino Linotype"/>
          <w:sz w:val="24"/>
          <w:szCs w:val="24"/>
        </w:rPr>
        <w:t>a képzés megkezdhető a szakképesítés szakmai és vizsgakövetelményeit kiadó rendelet 3. számú mellékletében</w:t>
      </w:r>
      <w:r w:rsidR="004B4485">
        <w:rPr>
          <w:rFonts w:ascii="Palatino Linotype" w:hAnsi="Palatino Linotype"/>
          <w:sz w:val="24"/>
          <w:szCs w:val="24"/>
        </w:rPr>
        <w:t xml:space="preserve"> </w:t>
      </w:r>
      <w:r w:rsidRPr="00EB446E">
        <w:rPr>
          <w:rFonts w:ascii="Palatino Linotype" w:hAnsi="Palatino Linotype" w:cs="Mangal"/>
          <w:iCs/>
          <w:kern w:val="1"/>
          <w:sz w:val="24"/>
          <w:szCs w:val="24"/>
          <w:lang w:eastAsia="hi-IN" w:bidi="hi-IN"/>
        </w:rPr>
        <w:t>a</w:t>
      </w:r>
      <w:r w:rsidR="004B4485">
        <w:rPr>
          <w:rFonts w:ascii="Palatino Linotype" w:hAnsi="Palatino Linotype" w:cs="Mangal"/>
          <w:iCs/>
          <w:kern w:val="1"/>
          <w:sz w:val="24"/>
          <w:szCs w:val="24"/>
          <w:lang w:eastAsia="hi-IN" w:bidi="hi-IN"/>
        </w:rPr>
        <w:t xml:space="preserve"> 8. </w:t>
      </w:r>
      <w:r w:rsidR="00C125C7" w:rsidRPr="00C125C7">
        <w:rPr>
          <w:rFonts w:ascii="Palatino Linotype" w:hAnsi="Palatino Linotype" w:cs="Mangal"/>
          <w:iCs/>
          <w:kern w:val="1"/>
          <w:sz w:val="24"/>
          <w:szCs w:val="24"/>
          <w:lang w:eastAsia="hi-IN" w:bidi="hi-IN"/>
        </w:rPr>
        <w:t>Vegyipar</w:t>
      </w:r>
      <w:r w:rsidR="004B4485">
        <w:rPr>
          <w:rFonts w:ascii="Palatino Linotype" w:hAnsi="Palatino Linotype" w:cs="Mangal"/>
          <w:iCs/>
          <w:kern w:val="1"/>
          <w:sz w:val="24"/>
          <w:szCs w:val="24"/>
          <w:lang w:eastAsia="hi-IN" w:bidi="hi-IN"/>
        </w:rPr>
        <w:t xml:space="preserve"> </w:t>
      </w:r>
      <w:r w:rsidRPr="00EB446E">
        <w:rPr>
          <w:rFonts w:ascii="Palatino Linotype" w:hAnsi="Palatino Linotype" w:cs="Mangal"/>
          <w:iCs/>
          <w:kern w:val="1"/>
          <w:sz w:val="24"/>
          <w:szCs w:val="24"/>
          <w:lang w:eastAsia="hi-IN" w:bidi="hi-IN"/>
        </w:rPr>
        <w:t>szakmacsoportra meghatározott kompetenciák birtokában</w:t>
      </w: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Szakmai előképzettség:</w:t>
      </w:r>
      <w:r w:rsidR="004B4485">
        <w:rPr>
          <w:rFonts w:ascii="Palatino Linotype" w:hAnsi="Palatino Linotype" w:cs="Mangal"/>
          <w:iCs/>
          <w:kern w:val="1"/>
          <w:sz w:val="24"/>
          <w:szCs w:val="24"/>
          <w:lang w:eastAsia="hi-IN" w:bidi="hi-IN"/>
        </w:rPr>
        <w:t xml:space="preserve"> </w:t>
      </w:r>
      <w:r w:rsidR="00C125C7">
        <w:rPr>
          <w:rFonts w:ascii="Palatino Linotype" w:hAnsi="Palatino Linotype" w:cs="Mangal"/>
          <w:iCs/>
          <w:kern w:val="1"/>
          <w:sz w:val="24"/>
          <w:szCs w:val="24"/>
          <w:lang w:eastAsia="hi-IN" w:bidi="hi-IN"/>
        </w:rPr>
        <w:t>-</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Előírt gyakorlat:</w:t>
      </w:r>
      <w:r w:rsidR="004B4485">
        <w:rPr>
          <w:rFonts w:ascii="Palatino Linotype" w:hAnsi="Palatino Linotype" w:cs="Mangal"/>
          <w:iCs/>
          <w:kern w:val="1"/>
          <w:sz w:val="24"/>
          <w:szCs w:val="24"/>
          <w:lang w:eastAsia="hi-IN" w:bidi="hi-IN"/>
        </w:rPr>
        <w:t xml:space="preserve"> </w:t>
      </w:r>
      <w:r w:rsidR="00C125C7">
        <w:rPr>
          <w:rFonts w:ascii="Palatino Linotype" w:hAnsi="Palatino Linotype" w:cs="Mangal"/>
          <w:iCs/>
          <w:kern w:val="1"/>
          <w:sz w:val="24"/>
          <w:szCs w:val="24"/>
          <w:lang w:eastAsia="hi-IN" w:bidi="hi-IN"/>
        </w:rPr>
        <w:t>-</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Egészségügyi alkalmassági követelmények:</w:t>
      </w:r>
      <w:r w:rsidR="004B4485">
        <w:rPr>
          <w:rFonts w:ascii="Palatino Linotype" w:hAnsi="Palatino Linotype" w:cs="Mangal"/>
          <w:iCs/>
          <w:kern w:val="1"/>
          <w:sz w:val="24"/>
          <w:szCs w:val="24"/>
          <w:lang w:eastAsia="hi-IN" w:bidi="hi-IN"/>
        </w:rPr>
        <w:t xml:space="preserve"> </w:t>
      </w:r>
      <w:r w:rsidR="00C125C7" w:rsidRPr="00C125C7">
        <w:rPr>
          <w:rFonts w:ascii="Palatino Linotype" w:hAnsi="Palatino Linotype" w:cs="Mangal"/>
          <w:iCs/>
          <w:kern w:val="1"/>
          <w:sz w:val="24"/>
          <w:szCs w:val="24"/>
          <w:lang w:eastAsia="hi-IN" w:bidi="hi-IN"/>
        </w:rPr>
        <w:t>szükségesek</w:t>
      </w: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EB446E"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446E">
        <w:rPr>
          <w:rFonts w:ascii="Palatino Linotype" w:hAnsi="Palatino Linotype" w:cs="Mangal"/>
          <w:iCs/>
          <w:kern w:val="1"/>
          <w:sz w:val="24"/>
          <w:szCs w:val="24"/>
          <w:lang w:eastAsia="hi-IN" w:bidi="hi-IN"/>
        </w:rPr>
        <w:t>Pályaalkalmassági követelmények:</w:t>
      </w:r>
      <w:r w:rsidR="004B4485">
        <w:rPr>
          <w:rFonts w:ascii="Palatino Linotype" w:hAnsi="Palatino Linotype" w:cs="Mangal"/>
          <w:iCs/>
          <w:kern w:val="1"/>
          <w:sz w:val="24"/>
          <w:szCs w:val="24"/>
          <w:lang w:eastAsia="hi-IN" w:bidi="hi-IN"/>
        </w:rPr>
        <w:t xml:space="preserve"> </w:t>
      </w:r>
      <w:r w:rsidR="00C125C7" w:rsidRPr="00C125C7">
        <w:rPr>
          <w:rFonts w:ascii="Palatino Linotype" w:hAnsi="Palatino Linotype" w:cs="Mangal"/>
          <w:iCs/>
          <w:kern w:val="1"/>
          <w:sz w:val="24"/>
          <w:szCs w:val="24"/>
          <w:lang w:eastAsia="hi-IN" w:bidi="hi-IN"/>
        </w:rPr>
        <w:t>szükségesek</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573465" w:rsidRPr="00EB446E" w:rsidRDefault="00573465"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EB446E" w:rsidRDefault="00573465"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IV. </w:t>
      </w:r>
      <w:r w:rsidR="00D544D0" w:rsidRPr="00EB446E">
        <w:rPr>
          <w:rFonts w:ascii="Palatino Linotype" w:hAnsi="Palatino Linotype"/>
          <w:b/>
          <w:kern w:val="1"/>
          <w:sz w:val="24"/>
          <w:szCs w:val="24"/>
          <w:lang w:eastAsia="hi-IN" w:bidi="hi-IN"/>
        </w:rPr>
        <w:t>A szakképzés szervezésének feltételei</w:t>
      </w: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EB446E"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EB446E">
        <w:rPr>
          <w:rFonts w:ascii="Palatino Linotype" w:hAnsi="Palatino Linotype"/>
          <w:b/>
          <w:kern w:val="1"/>
          <w:sz w:val="24"/>
          <w:szCs w:val="24"/>
          <w:lang w:eastAsia="hi-IN" w:bidi="hi-IN"/>
        </w:rPr>
        <w:t>Személyi feltételek</w:t>
      </w:r>
    </w:p>
    <w:p w:rsidR="00D544D0" w:rsidRDefault="00D544D0" w:rsidP="003834D2">
      <w:pPr>
        <w:widowControl w:val="0"/>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A szakmai elméleti és gyakorlati képzésben a nemzeti köznevelésről szóló 2011. évi CXC.</w:t>
      </w:r>
      <w:r w:rsidR="00505904">
        <w:rPr>
          <w:rFonts w:ascii="Palatino Linotype" w:hAnsi="Palatino Linotype"/>
          <w:kern w:val="1"/>
          <w:sz w:val="24"/>
          <w:szCs w:val="24"/>
          <w:lang w:eastAsia="hi-IN" w:bidi="hi-IN"/>
        </w:rPr>
        <w:t xml:space="preserve"> T</w:t>
      </w:r>
      <w:r w:rsidRPr="00EB446E">
        <w:rPr>
          <w:rFonts w:ascii="Palatino Linotype" w:hAnsi="Palatino Linotype"/>
          <w:kern w:val="1"/>
          <w:sz w:val="24"/>
          <w:szCs w:val="24"/>
          <w:lang w:eastAsia="hi-IN" w:bidi="hi-IN"/>
        </w:rPr>
        <w:t xml:space="preserve">örvény és a szakképzésről szóló 2011. évi CLXXXVII. </w:t>
      </w:r>
      <w:r w:rsidR="00A24A37" w:rsidRPr="00EB446E">
        <w:rPr>
          <w:rFonts w:ascii="Palatino Linotype" w:hAnsi="Palatino Linotype"/>
          <w:kern w:val="1"/>
          <w:sz w:val="24"/>
          <w:szCs w:val="24"/>
          <w:lang w:eastAsia="hi-IN" w:bidi="hi-IN"/>
        </w:rPr>
        <w:t>T</w:t>
      </w:r>
      <w:r w:rsidRPr="00EB446E">
        <w:rPr>
          <w:rFonts w:ascii="Palatino Linotype" w:hAnsi="Palatino Linotype"/>
          <w:kern w:val="1"/>
          <w:sz w:val="24"/>
          <w:szCs w:val="24"/>
          <w:lang w:eastAsia="hi-IN" w:bidi="hi-IN"/>
        </w:rPr>
        <w:t xml:space="preserve">örvény előírásainak megfelelő végzettséggel rendelkező pedagógus és egyéb szakember vehet részt. </w:t>
      </w:r>
    </w:p>
    <w:p w:rsidR="003834D2" w:rsidRPr="00EB446E" w:rsidRDefault="003834D2" w:rsidP="003834D2">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3834D2"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3834D2" w:rsidRPr="000E120B" w:rsidRDefault="003834D2" w:rsidP="002C7B53">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3834D2" w:rsidRPr="000E120B" w:rsidRDefault="003834D2" w:rsidP="002C7B53">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3834D2"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3834D2" w:rsidRPr="000E120B" w:rsidRDefault="00A3407D" w:rsidP="00171EC2">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3834D2" w:rsidRPr="000E120B" w:rsidRDefault="00A3407D" w:rsidP="00171EC2">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573465" w:rsidRDefault="00573465" w:rsidP="006039B3">
      <w:pPr>
        <w:widowControl w:val="0"/>
        <w:suppressAutoHyphens/>
        <w:spacing w:after="0" w:line="240" w:lineRule="auto"/>
        <w:jc w:val="both"/>
        <w:rPr>
          <w:rFonts w:ascii="Palatino Linotype" w:hAnsi="Palatino Linotype"/>
          <w:b/>
          <w:kern w:val="1"/>
          <w:sz w:val="24"/>
          <w:szCs w:val="24"/>
          <w:lang w:eastAsia="hi-IN" w:bidi="hi-IN"/>
        </w:rPr>
      </w:pPr>
    </w:p>
    <w:p w:rsidR="00D544D0" w:rsidRPr="00EB446E"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b/>
          <w:kern w:val="1"/>
          <w:sz w:val="24"/>
          <w:szCs w:val="24"/>
          <w:lang w:eastAsia="hi-IN" w:bidi="hi-IN"/>
        </w:rPr>
        <w:t>Tárgyi feltételek</w:t>
      </w:r>
      <w:r w:rsidR="000D7101" w:rsidRPr="00EB446E">
        <w:rPr>
          <w:rFonts w:ascii="Palatino Linotype" w:hAnsi="Palatino Linotype"/>
          <w:b/>
          <w:kern w:val="1"/>
          <w:sz w:val="24"/>
          <w:szCs w:val="24"/>
          <w:lang w:eastAsia="hi-IN" w:bidi="hi-IN"/>
        </w:rPr>
        <w:t xml:space="preserve">: </w:t>
      </w:r>
    </w:p>
    <w:p w:rsidR="00C03B7A" w:rsidRPr="00C03B7A" w:rsidRDefault="00D544D0" w:rsidP="00C03B7A">
      <w:pPr>
        <w:widowControl w:val="0"/>
        <w:suppressAutoHyphens/>
        <w:spacing w:after="0" w:line="240" w:lineRule="auto"/>
        <w:jc w:val="both"/>
        <w:rPr>
          <w:rFonts w:ascii="Palatino Linotype" w:hAnsi="Palatino Linotype"/>
          <w:kern w:val="1"/>
          <w:sz w:val="24"/>
          <w:szCs w:val="24"/>
          <w:lang w:eastAsia="hi-IN" w:bidi="hi-IN"/>
        </w:rPr>
      </w:pPr>
      <w:r w:rsidRPr="00EB446E">
        <w:rPr>
          <w:rFonts w:ascii="Palatino Linotype" w:hAnsi="Palatino Linotype"/>
          <w:kern w:val="1"/>
          <w:sz w:val="24"/>
          <w:szCs w:val="24"/>
          <w:lang w:eastAsia="hi-IN" w:bidi="hi-IN"/>
        </w:rPr>
        <w:t xml:space="preserve">A </w:t>
      </w:r>
      <w:r w:rsidR="00C32EC1" w:rsidRPr="00EB446E">
        <w:rPr>
          <w:rFonts w:ascii="Palatino Linotype" w:hAnsi="Palatino Linotype"/>
          <w:kern w:val="1"/>
          <w:sz w:val="24"/>
          <w:szCs w:val="24"/>
          <w:lang w:eastAsia="hi-IN" w:bidi="hi-IN"/>
        </w:rPr>
        <w:t xml:space="preserve">szakmai képzés lebonyolításához </w:t>
      </w:r>
      <w:r w:rsidRPr="00EB446E">
        <w:rPr>
          <w:rFonts w:ascii="Palatino Linotype" w:hAnsi="Palatino Linotype"/>
          <w:kern w:val="1"/>
          <w:sz w:val="24"/>
          <w:szCs w:val="24"/>
          <w:lang w:eastAsia="hi-IN" w:bidi="hi-IN"/>
        </w:rPr>
        <w:t>szükséges eszköz</w:t>
      </w:r>
      <w:r w:rsidR="00C32EC1" w:rsidRPr="00EB446E">
        <w:rPr>
          <w:rFonts w:ascii="Palatino Linotype" w:hAnsi="Palatino Linotype"/>
          <w:kern w:val="1"/>
          <w:sz w:val="24"/>
          <w:szCs w:val="24"/>
          <w:lang w:eastAsia="hi-IN" w:bidi="hi-IN"/>
        </w:rPr>
        <w:t>ök</w:t>
      </w:r>
      <w:r w:rsidRPr="00EB446E">
        <w:rPr>
          <w:rFonts w:ascii="Palatino Linotype" w:hAnsi="Palatino Linotype"/>
          <w:kern w:val="1"/>
          <w:sz w:val="24"/>
          <w:szCs w:val="24"/>
          <w:lang w:eastAsia="hi-IN" w:bidi="hi-IN"/>
        </w:rPr>
        <w:t xml:space="preserve"> és felszerelés</w:t>
      </w:r>
      <w:r w:rsidR="00C32EC1" w:rsidRPr="00EB446E">
        <w:rPr>
          <w:rFonts w:ascii="Palatino Linotype" w:hAnsi="Palatino Linotype"/>
          <w:kern w:val="1"/>
          <w:sz w:val="24"/>
          <w:szCs w:val="24"/>
          <w:lang w:eastAsia="hi-IN" w:bidi="hi-IN"/>
        </w:rPr>
        <w:t>ek felsorolását</w:t>
      </w:r>
      <w:r w:rsidRPr="00EB446E">
        <w:rPr>
          <w:rFonts w:ascii="Palatino Linotype" w:hAnsi="Palatino Linotype"/>
          <w:kern w:val="1"/>
          <w:sz w:val="24"/>
          <w:szCs w:val="24"/>
          <w:lang w:eastAsia="hi-IN" w:bidi="hi-IN"/>
        </w:rPr>
        <w:t xml:space="preserve"> a szakképesítés szakmai és vizsgakövetelménye (</w:t>
      </w:r>
      <w:r w:rsidR="00C03B7A">
        <w:rPr>
          <w:rFonts w:ascii="Palatino Linotype" w:hAnsi="Palatino Linotype"/>
          <w:kern w:val="1"/>
          <w:sz w:val="24"/>
          <w:szCs w:val="24"/>
          <w:lang w:eastAsia="hi-IN" w:bidi="hi-IN"/>
        </w:rPr>
        <w:t>szvk</w:t>
      </w:r>
      <w:r w:rsidRPr="00EB446E">
        <w:rPr>
          <w:rFonts w:ascii="Palatino Linotype" w:hAnsi="Palatino Linotype"/>
          <w:kern w:val="1"/>
          <w:sz w:val="24"/>
          <w:szCs w:val="24"/>
          <w:lang w:eastAsia="hi-IN" w:bidi="hi-IN"/>
        </w:rPr>
        <w:t>) tartalmazza</w:t>
      </w:r>
      <w:r w:rsidR="00C03B7A" w:rsidRPr="00C03B7A">
        <w:rPr>
          <w:rFonts w:ascii="Palatino Linotype" w:hAnsi="Palatino Linotype"/>
          <w:kern w:val="1"/>
          <w:sz w:val="24"/>
          <w:szCs w:val="24"/>
          <w:lang w:eastAsia="hi-IN" w:bidi="hi-IN"/>
        </w:rPr>
        <w:t xml:space="preserve">, melynek további részletei az alábbiak: </w:t>
      </w:r>
      <w:r w:rsidR="00D3017B">
        <w:rPr>
          <w:rFonts w:ascii="Palatino Linotype" w:hAnsi="Palatino Linotype"/>
          <w:kern w:val="1"/>
          <w:sz w:val="24"/>
          <w:szCs w:val="24"/>
          <w:lang w:eastAsia="hi-IN" w:bidi="hi-IN"/>
        </w:rPr>
        <w:t>nincs</w:t>
      </w:r>
    </w:p>
    <w:p w:rsidR="00C03B7A" w:rsidRPr="00C03B7A" w:rsidRDefault="00C03B7A" w:rsidP="00C03B7A">
      <w:pPr>
        <w:widowControl w:val="0"/>
        <w:suppressAutoHyphens/>
        <w:spacing w:after="0" w:line="240" w:lineRule="auto"/>
        <w:jc w:val="both"/>
        <w:rPr>
          <w:rFonts w:ascii="Palatino Linotype" w:hAnsi="Palatino Linotype"/>
          <w:kern w:val="1"/>
          <w:sz w:val="24"/>
          <w:szCs w:val="24"/>
          <w:lang w:eastAsia="hi-IN" w:bidi="hi-IN"/>
        </w:rPr>
      </w:pPr>
      <w:r w:rsidRPr="00C03B7A">
        <w:rPr>
          <w:rFonts w:ascii="Palatino Linotype" w:hAnsi="Palatino Linotype"/>
          <w:kern w:val="1"/>
          <w:sz w:val="24"/>
          <w:szCs w:val="24"/>
          <w:lang w:eastAsia="hi-IN" w:bidi="hi-IN"/>
        </w:rPr>
        <w:tab/>
      </w:r>
    </w:p>
    <w:p w:rsidR="00121038" w:rsidRDefault="00C03B7A" w:rsidP="00C03B7A">
      <w:pPr>
        <w:widowControl w:val="0"/>
        <w:suppressAutoHyphens/>
        <w:spacing w:after="0" w:line="240" w:lineRule="auto"/>
        <w:jc w:val="both"/>
        <w:rPr>
          <w:rFonts w:ascii="Palatino Linotype" w:hAnsi="Palatino Linotype"/>
          <w:kern w:val="1"/>
          <w:sz w:val="24"/>
          <w:szCs w:val="24"/>
          <w:lang w:eastAsia="hi-IN" w:bidi="hi-IN"/>
        </w:rPr>
      </w:pPr>
      <w:r w:rsidRPr="00C03B7A">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kern w:val="1"/>
          <w:sz w:val="24"/>
          <w:szCs w:val="24"/>
          <w:lang w:eastAsia="hi-IN" w:bidi="hi-IN"/>
        </w:rPr>
        <w:t xml:space="preserve"> </w:t>
      </w:r>
    </w:p>
    <w:p w:rsidR="006700E8" w:rsidRPr="00121038" w:rsidRDefault="00C03B7A" w:rsidP="00C03B7A">
      <w:pPr>
        <w:widowControl w:val="0"/>
        <w:suppressAutoHyphens/>
        <w:spacing w:after="0" w:line="240" w:lineRule="auto"/>
        <w:jc w:val="both"/>
        <w:rPr>
          <w:rFonts w:ascii="Palatino Linotype" w:hAnsi="Palatino Linotype"/>
          <w:i/>
          <w:kern w:val="1"/>
          <w:sz w:val="24"/>
          <w:szCs w:val="24"/>
          <w:lang w:eastAsia="hi-IN" w:bidi="hi-IN"/>
        </w:rPr>
      </w:pPr>
      <w:r w:rsidRPr="00121038">
        <w:rPr>
          <w:rFonts w:ascii="Palatino Linotype" w:hAnsi="Palatino Linotype"/>
          <w:i/>
          <w:kern w:val="1"/>
          <w:sz w:val="24"/>
          <w:szCs w:val="24"/>
          <w:lang w:eastAsia="hi-IN" w:bidi="hi-IN"/>
        </w:rPr>
        <w:t>nincs</w:t>
      </w:r>
    </w:p>
    <w:p w:rsidR="00DB0CF1" w:rsidRDefault="00DB0CF1">
      <w:pPr>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D544D0" w:rsidRPr="00EB446E" w:rsidRDefault="00D544D0" w:rsidP="00F76EEE">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EB446E">
        <w:rPr>
          <w:rFonts w:ascii="Palatino Linotype" w:hAnsi="Palatino Linotype"/>
          <w:b/>
          <w:kern w:val="1"/>
          <w:sz w:val="24"/>
          <w:szCs w:val="24"/>
          <w:lang w:eastAsia="hi-IN" w:bidi="hi-IN"/>
        </w:rPr>
        <w:lastRenderedPageBreak/>
        <w:t>A szakképesítés óraterve nappali rendszerű oktatásra</w:t>
      </w:r>
    </w:p>
    <w:p w:rsidR="00F26D63" w:rsidRPr="00EB446E"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EB446E">
        <w:trPr>
          <w:jc w:val="center"/>
        </w:trPr>
        <w:tc>
          <w:tcPr>
            <w:tcW w:w="1687" w:type="dxa"/>
            <w:shd w:val="clear" w:color="auto" w:fill="auto"/>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heti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éves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heti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szabadsávval</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éves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szabadsávval</w:t>
            </w:r>
          </w:p>
        </w:tc>
      </w:tr>
      <w:tr w:rsidR="003A1AAF" w:rsidRPr="00EB446E">
        <w:trPr>
          <w:jc w:val="center"/>
        </w:trPr>
        <w:tc>
          <w:tcPr>
            <w:tcW w:w="1687"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522 óra/év</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17 óra/hét</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612 óra/év</w:t>
            </w:r>
          </w:p>
        </w:tc>
      </w:tr>
      <w:tr w:rsidR="003A1AAF" w:rsidRPr="00EB446E">
        <w:trPr>
          <w:jc w:val="center"/>
        </w:trPr>
        <w:tc>
          <w:tcPr>
            <w:tcW w:w="1687"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Ö</w:t>
            </w:r>
            <w:r w:rsidR="009177B3" w:rsidRPr="00EB446E">
              <w:rPr>
                <w:rFonts w:ascii="Palatino Linotype" w:eastAsia="Lucida Sans Unicode" w:hAnsi="Palatino Linotype"/>
                <w:kern w:val="1"/>
                <w:sz w:val="24"/>
                <w:szCs w:val="24"/>
                <w:lang w:eastAsia="hi-IN" w:bidi="hi-IN"/>
              </w:rPr>
              <w:t>GY</w:t>
            </w:r>
          </w:p>
        </w:tc>
        <w:tc>
          <w:tcPr>
            <w:tcW w:w="169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140</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140</w:t>
            </w:r>
          </w:p>
        </w:tc>
      </w:tr>
      <w:tr w:rsidR="003A1AAF" w:rsidRPr="00EB446E">
        <w:trPr>
          <w:jc w:val="center"/>
        </w:trPr>
        <w:tc>
          <w:tcPr>
            <w:tcW w:w="1687"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828 óra/év</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25 óra/hét</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900 óra/év</w:t>
            </w:r>
          </w:p>
        </w:tc>
      </w:tr>
      <w:tr w:rsidR="003A1AAF" w:rsidRPr="00EB446E">
        <w:trPr>
          <w:jc w:val="center"/>
        </w:trPr>
        <w:tc>
          <w:tcPr>
            <w:tcW w:w="1687"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Ö</w:t>
            </w:r>
            <w:r w:rsidR="009177B3" w:rsidRPr="00EB446E">
              <w:rPr>
                <w:rFonts w:ascii="Palatino Linotype" w:eastAsia="Lucida Sans Unicode" w:hAnsi="Palatino Linotype"/>
                <w:kern w:val="1"/>
                <w:sz w:val="24"/>
                <w:szCs w:val="24"/>
                <w:lang w:eastAsia="hi-IN" w:bidi="hi-IN"/>
              </w:rPr>
              <w:t>GY</w:t>
            </w:r>
          </w:p>
        </w:tc>
        <w:tc>
          <w:tcPr>
            <w:tcW w:w="169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140</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140</w:t>
            </w:r>
          </w:p>
        </w:tc>
      </w:tr>
      <w:tr w:rsidR="003A1AAF" w:rsidRPr="00EB446E">
        <w:trPr>
          <w:jc w:val="center"/>
        </w:trPr>
        <w:tc>
          <w:tcPr>
            <w:tcW w:w="1687"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736 óra/év</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25,5 óra/hét</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816 óra/év</w:t>
            </w:r>
          </w:p>
        </w:tc>
      </w:tr>
      <w:tr w:rsidR="003A1AAF" w:rsidRPr="00EB446E">
        <w:trPr>
          <w:jc w:val="center"/>
        </w:trPr>
        <w:tc>
          <w:tcPr>
            <w:tcW w:w="3386" w:type="dxa"/>
            <w:gridSpan w:val="2"/>
            <w:shd w:val="clear" w:color="auto" w:fill="auto"/>
          </w:tcPr>
          <w:p w:rsidR="003A1AAF" w:rsidRPr="00EB446E"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2366 óra</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2608 óra</w:t>
            </w:r>
          </w:p>
        </w:tc>
      </w:tr>
    </w:tbl>
    <w:p w:rsidR="003A1AAF" w:rsidRPr="00EB446E"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EB446E">
        <w:trPr>
          <w:jc w:val="center"/>
        </w:trPr>
        <w:tc>
          <w:tcPr>
            <w:tcW w:w="1899" w:type="dxa"/>
            <w:shd w:val="clear" w:color="auto" w:fill="auto"/>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heti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éves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heti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szabadsávval</w:t>
            </w:r>
          </w:p>
        </w:tc>
        <w:tc>
          <w:tcPr>
            <w:tcW w:w="1679" w:type="dxa"/>
            <w:vAlign w:val="center"/>
          </w:tcPr>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éves óraszám</w:t>
            </w:r>
          </w:p>
          <w:p w:rsidR="003A1AAF" w:rsidRPr="00EB446E"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szabadsávval</w:t>
            </w:r>
          </w:p>
        </w:tc>
      </w:tr>
      <w:tr w:rsidR="003A1AAF" w:rsidRPr="00EB446E">
        <w:trPr>
          <w:jc w:val="center"/>
        </w:trPr>
        <w:tc>
          <w:tcPr>
            <w:tcW w:w="189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1260 óra/év</w:t>
            </w:r>
          </w:p>
        </w:tc>
      </w:tr>
      <w:tr w:rsidR="003A1AAF" w:rsidRPr="00EB446E">
        <w:trPr>
          <w:jc w:val="center"/>
        </w:trPr>
        <w:tc>
          <w:tcPr>
            <w:tcW w:w="189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Ö</w:t>
            </w:r>
            <w:r w:rsidR="009177B3" w:rsidRPr="00EB446E">
              <w:rPr>
                <w:rFonts w:ascii="Palatino Linotype" w:eastAsia="Lucida Sans Unicode" w:hAnsi="Palatino Linotype"/>
                <w:kern w:val="1"/>
                <w:sz w:val="24"/>
                <w:szCs w:val="24"/>
                <w:lang w:eastAsia="hi-IN" w:bidi="hi-IN"/>
              </w:rPr>
              <w:t>GY</w:t>
            </w:r>
          </w:p>
        </w:tc>
        <w:tc>
          <w:tcPr>
            <w:tcW w:w="1592"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160 óra</w:t>
            </w:r>
          </w:p>
        </w:tc>
        <w:tc>
          <w:tcPr>
            <w:tcW w:w="1679" w:type="dxa"/>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EB446E"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160 óra</w:t>
            </w:r>
          </w:p>
        </w:tc>
      </w:tr>
      <w:tr w:rsidR="003A1AAF" w:rsidRPr="00EB446E">
        <w:trPr>
          <w:jc w:val="center"/>
        </w:trPr>
        <w:tc>
          <w:tcPr>
            <w:tcW w:w="189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1120 óra/év</w:t>
            </w:r>
          </w:p>
        </w:tc>
      </w:tr>
      <w:tr w:rsidR="003A1AAF" w:rsidRPr="00EB446E">
        <w:trPr>
          <w:jc w:val="center"/>
        </w:trPr>
        <w:tc>
          <w:tcPr>
            <w:tcW w:w="3491" w:type="dxa"/>
            <w:gridSpan w:val="2"/>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EB446E"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B446E">
              <w:rPr>
                <w:rFonts w:ascii="Palatino Linotype" w:eastAsia="Lucida Sans Unicode" w:hAnsi="Palatino Linotype"/>
                <w:kern w:val="1"/>
                <w:sz w:val="24"/>
                <w:szCs w:val="24"/>
                <w:lang w:eastAsia="hi-IN" w:bidi="hi-IN"/>
              </w:rPr>
              <w:t>2540 óra</w:t>
            </w:r>
          </w:p>
        </w:tc>
      </w:tr>
    </w:tbl>
    <w:p w:rsidR="004A0695" w:rsidRPr="00EB446E"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Pr="00EB446E"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EB446E"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EB446E" w:rsidSect="004244C5">
          <w:headerReference w:type="default" r:id="rId9"/>
          <w:footerReference w:type="default" r:id="rId10"/>
          <w:pgSz w:w="11906" w:h="16838"/>
          <w:pgMar w:top="1417" w:right="1417" w:bottom="1417" w:left="1276" w:header="708" w:footer="708" w:gutter="0"/>
          <w:cols w:space="708"/>
          <w:docGrid w:linePitch="360"/>
        </w:sectPr>
      </w:pPr>
    </w:p>
    <w:p w:rsidR="00446227" w:rsidRPr="000E120B" w:rsidRDefault="00446227" w:rsidP="00446227">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446227" w:rsidRDefault="00446227" w:rsidP="00446227">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6137" w:type="dxa"/>
        <w:jc w:val="center"/>
        <w:tblInd w:w="55" w:type="dxa"/>
        <w:tblCellMar>
          <w:left w:w="70" w:type="dxa"/>
          <w:right w:w="70" w:type="dxa"/>
        </w:tblCellMar>
        <w:tblLook w:val="0000" w:firstRow="0" w:lastRow="0" w:firstColumn="0" w:lastColumn="0" w:noHBand="0" w:noVBand="0"/>
      </w:tblPr>
      <w:tblGrid>
        <w:gridCol w:w="1715"/>
        <w:gridCol w:w="2291"/>
        <w:gridCol w:w="896"/>
        <w:gridCol w:w="1074"/>
        <w:gridCol w:w="720"/>
        <w:gridCol w:w="896"/>
        <w:gridCol w:w="1074"/>
        <w:gridCol w:w="720"/>
        <w:gridCol w:w="896"/>
        <w:gridCol w:w="1129"/>
        <w:gridCol w:w="896"/>
        <w:gridCol w:w="1074"/>
        <w:gridCol w:w="720"/>
        <w:gridCol w:w="896"/>
        <w:gridCol w:w="1140"/>
      </w:tblGrid>
      <w:tr w:rsidR="00446227" w:rsidRPr="00721803">
        <w:trPr>
          <w:trHeight w:val="345"/>
          <w:jc w:val="center"/>
        </w:trPr>
        <w:tc>
          <w:tcPr>
            <w:tcW w:w="1715" w:type="dxa"/>
            <w:vMerge w:val="restart"/>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Szakmai követelmény-modulok</w:t>
            </w:r>
          </w:p>
        </w:tc>
        <w:tc>
          <w:tcPr>
            <w:tcW w:w="2291" w:type="dxa"/>
            <w:vMerge w:val="restart"/>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Szakiskolai képzés közismereti oktatás nélkül</w:t>
            </w:r>
          </w:p>
        </w:tc>
      </w:tr>
      <w:tr w:rsidR="00446227" w:rsidRPr="00721803">
        <w:trPr>
          <w:trHeight w:val="24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291"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 évfolyam</w:t>
            </w:r>
          </w:p>
        </w:tc>
      </w:tr>
      <w:tr w:rsidR="00446227" w:rsidRPr="00721803" w:rsidTr="00CE1B11">
        <w:trPr>
          <w:trHeight w:val="465"/>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291"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446227" w:rsidRPr="00721803" w:rsidRDefault="00CE1B1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w:t>
            </w:r>
            <w:r w:rsidR="00446227" w:rsidRPr="00721803">
              <w:rPr>
                <w:rFonts w:ascii="Palatino Linotype"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gyakorlati heti óraszám</w:t>
            </w:r>
          </w:p>
        </w:tc>
      </w:tr>
      <w:tr w:rsidR="00446227" w:rsidRPr="00721803" w:rsidTr="00CE1B11">
        <w:trPr>
          <w:trHeight w:val="375"/>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291"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r>
      <w:tr w:rsidR="00D204F9" w:rsidRPr="00721803" w:rsidTr="00F86246">
        <w:trPr>
          <w:trHeight w:val="840"/>
          <w:jc w:val="center"/>
        </w:trPr>
        <w:tc>
          <w:tcPr>
            <w:tcW w:w="1715" w:type="dxa"/>
            <w:tcBorders>
              <w:top w:val="nil"/>
              <w:left w:val="single" w:sz="4" w:space="0" w:color="auto"/>
              <w:bottom w:val="single" w:sz="4" w:space="0" w:color="auto"/>
              <w:right w:val="single" w:sz="4" w:space="0" w:color="auto"/>
            </w:tcBorders>
            <w:shd w:val="clear" w:color="auto" w:fill="FFCC00"/>
            <w:vAlign w:val="bottom"/>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11500-12 Munkahelyi egészség és biztonság</w:t>
            </w:r>
          </w:p>
        </w:tc>
        <w:tc>
          <w:tcPr>
            <w:tcW w:w="22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r>
      <w:tr w:rsidR="00D204F9" w:rsidRPr="00721803" w:rsidTr="00721803">
        <w:trPr>
          <w:trHeight w:val="740"/>
          <w:jc w:val="center"/>
        </w:trPr>
        <w:tc>
          <w:tcPr>
            <w:tcW w:w="1715" w:type="dxa"/>
            <w:tcBorders>
              <w:top w:val="nil"/>
              <w:left w:val="single" w:sz="4" w:space="0" w:color="auto"/>
              <w:bottom w:val="single" w:sz="4" w:space="0" w:color="auto"/>
              <w:right w:val="single" w:sz="4" w:space="0" w:color="auto"/>
            </w:tcBorders>
            <w:shd w:val="clear" w:color="auto" w:fill="FFCC00"/>
            <w:vAlign w:val="center"/>
          </w:tcPr>
          <w:p w:rsidR="008A3431" w:rsidRPr="00721803" w:rsidRDefault="008A3431"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11499-12 Foglalkoztatás II. </w:t>
            </w:r>
          </w:p>
        </w:tc>
        <w:tc>
          <w:tcPr>
            <w:tcW w:w="22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r>
      <w:tr w:rsidR="008A3431" w:rsidRPr="00721803" w:rsidTr="00721803">
        <w:trPr>
          <w:trHeight w:val="977"/>
          <w:jc w:val="center"/>
        </w:trPr>
        <w:tc>
          <w:tcPr>
            <w:tcW w:w="1715" w:type="dxa"/>
            <w:tcBorders>
              <w:top w:val="nil"/>
              <w:left w:val="single" w:sz="4" w:space="0" w:color="auto"/>
              <w:bottom w:val="single" w:sz="4" w:space="0" w:color="auto"/>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11497-12 Foglalkoztatás I.</w:t>
            </w:r>
          </w:p>
        </w:tc>
        <w:tc>
          <w:tcPr>
            <w:tcW w:w="22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8A3431" w:rsidRPr="00721803" w:rsidRDefault="008A3431" w:rsidP="00F86246">
            <w:pPr>
              <w:spacing w:after="0" w:line="240" w:lineRule="auto"/>
              <w:jc w:val="center"/>
              <w:rPr>
                <w:rFonts w:ascii="Palatino Linotype" w:hAnsi="Palatino Linotype" w:cs="Arial"/>
                <w:sz w:val="20"/>
                <w:szCs w:val="20"/>
                <w:lang w:eastAsia="hu-HU"/>
              </w:rPr>
            </w:pPr>
          </w:p>
        </w:tc>
      </w:tr>
      <w:tr w:rsidR="00446227" w:rsidRPr="00721803" w:rsidTr="00F86246">
        <w:trPr>
          <w:trHeight w:val="570"/>
          <w:jc w:val="center"/>
        </w:trPr>
        <w:tc>
          <w:tcPr>
            <w:tcW w:w="1715" w:type="dxa"/>
            <w:vMerge w:val="restart"/>
            <w:tcBorders>
              <w:top w:val="nil"/>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10076-12 </w:t>
            </w:r>
          </w:p>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Általános gumiipari feladatok </w:t>
            </w:r>
          </w:p>
        </w:tc>
        <w:tc>
          <w:tcPr>
            <w:tcW w:w="22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 xml:space="preserve">Kémiai alapismeretek </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F86246">
        <w:trPr>
          <w:trHeight w:val="454"/>
          <w:jc w:val="center"/>
        </w:trPr>
        <w:tc>
          <w:tcPr>
            <w:tcW w:w="1715" w:type="dxa"/>
            <w:vMerge/>
            <w:tcBorders>
              <w:top w:val="nil"/>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Reológia</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F86246">
        <w:trPr>
          <w:trHeight w:val="418"/>
          <w:jc w:val="center"/>
        </w:trPr>
        <w:tc>
          <w:tcPr>
            <w:tcW w:w="1715" w:type="dxa"/>
            <w:vMerge/>
            <w:tcBorders>
              <w:top w:val="nil"/>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 xml:space="preserve">Anyagismeret </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2B6000">
        <w:trPr>
          <w:trHeight w:val="570"/>
          <w:jc w:val="center"/>
        </w:trPr>
        <w:tc>
          <w:tcPr>
            <w:tcW w:w="1715" w:type="dxa"/>
            <w:vMerge/>
            <w:tcBorders>
              <w:top w:val="nil"/>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Műszaki mérések (gyakorlat)</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4,5</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2B6000">
        <w:trPr>
          <w:trHeight w:val="570"/>
          <w:jc w:val="center"/>
        </w:trPr>
        <w:tc>
          <w:tcPr>
            <w:tcW w:w="1715" w:type="dxa"/>
            <w:vMerge w:val="restart"/>
            <w:tcBorders>
              <w:top w:val="single" w:sz="4" w:space="0" w:color="auto"/>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10079-12</w:t>
            </w:r>
          </w:p>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Kaucsukalapú keverékek készítése </w:t>
            </w:r>
          </w:p>
        </w:tc>
        <w:tc>
          <w:tcPr>
            <w:tcW w:w="22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 xml:space="preserve">Keverékkészítés </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2B6000">
        <w:trPr>
          <w:trHeight w:val="570"/>
          <w:jc w:val="center"/>
        </w:trPr>
        <w:tc>
          <w:tcPr>
            <w:tcW w:w="1715" w:type="dxa"/>
            <w:vMerge/>
            <w:tcBorders>
              <w:top w:val="single" w:sz="4" w:space="0" w:color="auto"/>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 xml:space="preserve">Keverő géprendszerek </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721803">
        <w:trPr>
          <w:trHeight w:val="570"/>
          <w:jc w:val="center"/>
        </w:trPr>
        <w:tc>
          <w:tcPr>
            <w:tcW w:w="171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single" w:sz="4" w:space="0" w:color="auto"/>
              <w:left w:val="nil"/>
              <w:bottom w:val="single" w:sz="4" w:space="0" w:color="auto"/>
              <w:right w:val="single" w:sz="4" w:space="0" w:color="auto"/>
            </w:tcBorders>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Keverési technológia (gyakorlat)</w:t>
            </w: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3</w:t>
            </w:r>
          </w:p>
        </w:tc>
        <w:tc>
          <w:tcPr>
            <w:tcW w:w="720"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6</w:t>
            </w:r>
          </w:p>
        </w:tc>
        <w:tc>
          <w:tcPr>
            <w:tcW w:w="720"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721803">
        <w:trPr>
          <w:trHeight w:val="570"/>
          <w:jc w:val="center"/>
        </w:trPr>
        <w:tc>
          <w:tcPr>
            <w:tcW w:w="1715"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lastRenderedPageBreak/>
              <w:t>10077-12</w:t>
            </w:r>
          </w:p>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Gumiipari félkész termékek előállítása </w:t>
            </w:r>
          </w:p>
        </w:tc>
        <w:tc>
          <w:tcPr>
            <w:tcW w:w="2291" w:type="dxa"/>
            <w:tcBorders>
              <w:top w:val="single" w:sz="4" w:space="0" w:color="auto"/>
              <w:left w:val="nil"/>
              <w:bottom w:val="single" w:sz="4" w:space="0" w:color="auto"/>
              <w:right w:val="single" w:sz="4" w:space="0" w:color="auto"/>
            </w:tcBorders>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Félkész termékek gyártása</w:t>
            </w: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2B6000">
        <w:trPr>
          <w:trHeight w:val="570"/>
          <w:jc w:val="center"/>
        </w:trPr>
        <w:tc>
          <w:tcPr>
            <w:tcW w:w="171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nil"/>
              <w:left w:val="nil"/>
              <w:bottom w:val="single" w:sz="4" w:space="0" w:color="auto"/>
              <w:right w:val="single" w:sz="4" w:space="0" w:color="auto"/>
            </w:tcBorders>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Gumiipari alakítási technológiák (gyakorlat)</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13</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46227" w:rsidRPr="00721803" w:rsidTr="002B6000">
        <w:trPr>
          <w:trHeight w:val="570"/>
          <w:jc w:val="center"/>
        </w:trPr>
        <w:tc>
          <w:tcPr>
            <w:tcW w:w="171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291" w:type="dxa"/>
            <w:tcBorders>
              <w:top w:val="nil"/>
              <w:left w:val="nil"/>
              <w:bottom w:val="single" w:sz="4" w:space="0" w:color="auto"/>
              <w:right w:val="single" w:sz="4" w:space="0" w:color="auto"/>
            </w:tcBorders>
          </w:tcPr>
          <w:p w:rsidR="00446227" w:rsidRPr="00721803" w:rsidRDefault="00446227" w:rsidP="00A67F49">
            <w:pPr>
              <w:spacing w:after="0" w:line="240" w:lineRule="auto"/>
              <w:rPr>
                <w:rFonts w:ascii="Palatino Linotype" w:hAnsi="Palatino Linotype" w:cs="Arial"/>
                <w:color w:val="000000"/>
                <w:sz w:val="20"/>
                <w:szCs w:val="20"/>
                <w:lang w:eastAsia="hu-HU"/>
              </w:rPr>
            </w:pPr>
            <w:r w:rsidRPr="00721803">
              <w:rPr>
                <w:rFonts w:ascii="Palatino Linotype" w:hAnsi="Palatino Linotype" w:cs="Arial"/>
                <w:color w:val="000000"/>
                <w:sz w:val="20"/>
                <w:szCs w:val="20"/>
                <w:lang w:eastAsia="hu-HU"/>
              </w:rPr>
              <w:t>Vázerősítő-gumi rendszerek (gyakorlat)</w:t>
            </w: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F86246">
            <w:pPr>
              <w:spacing w:after="0" w:line="240" w:lineRule="auto"/>
              <w:jc w:val="center"/>
              <w:rPr>
                <w:rFonts w:ascii="Palatino Linotype" w:hAnsi="Palatino Linotype" w:cs="Arial"/>
                <w:sz w:val="20"/>
                <w:szCs w:val="20"/>
                <w:lang w:eastAsia="hu-HU"/>
              </w:rPr>
            </w:pPr>
          </w:p>
        </w:tc>
      </w:tr>
      <w:tr w:rsidR="004D2805" w:rsidRPr="00721803" w:rsidTr="00F86246">
        <w:trPr>
          <w:trHeight w:val="570"/>
          <w:jc w:val="center"/>
        </w:trPr>
        <w:tc>
          <w:tcPr>
            <w:tcW w:w="1715" w:type="dxa"/>
            <w:vMerge w:val="restart"/>
            <w:tcBorders>
              <w:top w:val="single" w:sz="4" w:space="0" w:color="auto"/>
              <w:left w:val="single" w:sz="4" w:space="0" w:color="auto"/>
              <w:bottom w:val="single" w:sz="4" w:space="0" w:color="auto"/>
              <w:right w:val="single" w:sz="4" w:space="0" w:color="auto"/>
            </w:tcBorders>
            <w:vAlign w:val="center"/>
          </w:tcPr>
          <w:p w:rsidR="004D2805" w:rsidRPr="00121038" w:rsidRDefault="004D2805" w:rsidP="00121038">
            <w:pPr>
              <w:autoSpaceDE w:val="0"/>
              <w:autoSpaceDN w:val="0"/>
              <w:adjustRightInd w:val="0"/>
              <w:spacing w:after="0" w:line="240" w:lineRule="auto"/>
              <w:rPr>
                <w:rFonts w:ascii="Palatino Linotype" w:hAnsi="Palatino Linotype" w:cs="Palatino Linotype"/>
                <w:color w:val="000000"/>
                <w:sz w:val="20"/>
                <w:szCs w:val="20"/>
                <w:lang w:eastAsia="hu-HU"/>
              </w:rPr>
            </w:pPr>
            <w:r w:rsidRPr="00721803">
              <w:rPr>
                <w:rFonts w:ascii="Palatino Linotype" w:hAnsi="Palatino Linotype" w:cs="Palatino Linotype"/>
                <w:color w:val="000000"/>
                <w:sz w:val="20"/>
                <w:szCs w:val="20"/>
                <w:lang w:eastAsia="hu-HU"/>
              </w:rPr>
              <w:t>10080-12 Kaucsukalapú formaáruk készítése</w:t>
            </w:r>
          </w:p>
        </w:tc>
        <w:tc>
          <w:tcPr>
            <w:tcW w:w="2291" w:type="dxa"/>
            <w:tcBorders>
              <w:top w:val="single" w:sz="4" w:space="0" w:color="auto"/>
              <w:left w:val="single" w:sz="4" w:space="0" w:color="auto"/>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color w:val="000000"/>
                <w:sz w:val="20"/>
                <w:szCs w:val="20"/>
                <w:lang w:eastAsia="hu-HU"/>
              </w:rPr>
            </w:pPr>
            <w:r w:rsidRPr="00721803">
              <w:rPr>
                <w:rFonts w:ascii="Palatino Linotype" w:eastAsia="Calibri" w:hAnsi="Palatino Linotype" w:cs="Arial"/>
                <w:color w:val="000000"/>
                <w:sz w:val="20"/>
                <w:szCs w:val="20"/>
                <w:lang w:eastAsia="hu-HU"/>
              </w:rPr>
              <w:t>Formacikkek jellemzői</w:t>
            </w:r>
          </w:p>
        </w:tc>
        <w:tc>
          <w:tcPr>
            <w:tcW w:w="896" w:type="dxa"/>
            <w:tcBorders>
              <w:top w:val="single" w:sz="4" w:space="0" w:color="auto"/>
              <w:left w:val="single" w:sz="4" w:space="0" w:color="auto"/>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9,5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12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r>
      <w:tr w:rsidR="004D2805" w:rsidRPr="00721803" w:rsidTr="00F86246">
        <w:trPr>
          <w:trHeight w:val="57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291" w:type="dxa"/>
            <w:tcBorders>
              <w:top w:val="single" w:sz="4" w:space="0" w:color="auto"/>
              <w:left w:val="nil"/>
              <w:bottom w:val="single" w:sz="4" w:space="0" w:color="auto"/>
              <w:right w:val="single" w:sz="4" w:space="0" w:color="auto"/>
            </w:tcBorders>
            <w:vAlign w:val="center"/>
          </w:tcPr>
          <w:p w:rsidR="004D2805" w:rsidRPr="00721803" w:rsidRDefault="004D2805" w:rsidP="00765CB3">
            <w:pPr>
              <w:spacing w:after="0" w:line="240" w:lineRule="auto"/>
              <w:rPr>
                <w:rFonts w:ascii="Palatino Linotype" w:eastAsia="Calibri" w:hAnsi="Palatino Linotype" w:cs="Arial"/>
                <w:color w:val="000000"/>
                <w:sz w:val="20"/>
                <w:szCs w:val="20"/>
                <w:lang w:eastAsia="hu-HU"/>
              </w:rPr>
            </w:pPr>
            <w:r w:rsidRPr="00721803">
              <w:rPr>
                <w:rFonts w:ascii="Palatino Linotype" w:eastAsia="Calibri" w:hAnsi="Palatino Linotype" w:cs="Arial"/>
                <w:color w:val="000000"/>
                <w:sz w:val="20"/>
                <w:szCs w:val="20"/>
                <w:lang w:eastAsia="hu-HU"/>
              </w:rPr>
              <w:t xml:space="preserve">Sajtolt termékek </w:t>
            </w:r>
          </w:p>
          <w:p w:rsidR="004D2805" w:rsidRPr="00721803" w:rsidRDefault="007C66B4" w:rsidP="00A67F49">
            <w:pPr>
              <w:spacing w:after="0" w:line="240" w:lineRule="auto"/>
              <w:rPr>
                <w:rFonts w:ascii="Palatino Linotype" w:hAnsi="Palatino Linotype" w:cs="Arial"/>
                <w:color w:val="000000"/>
                <w:sz w:val="20"/>
                <w:szCs w:val="20"/>
                <w:lang w:eastAsia="hu-HU"/>
              </w:rPr>
            </w:pPr>
            <w:r w:rsidRPr="00721803">
              <w:rPr>
                <w:rFonts w:ascii="Palatino Linotype" w:eastAsia="Calibri" w:hAnsi="Palatino Linotype" w:cs="Arial"/>
                <w:color w:val="000000"/>
                <w:sz w:val="20"/>
                <w:szCs w:val="20"/>
                <w:lang w:eastAsia="hu-HU"/>
              </w:rPr>
              <w:t>(</w:t>
            </w:r>
            <w:r w:rsidR="004D2805" w:rsidRPr="00721803">
              <w:rPr>
                <w:rFonts w:ascii="Palatino Linotype" w:eastAsia="Calibri" w:hAnsi="Palatino Linotype" w:cs="Arial"/>
                <w:color w:val="000000"/>
                <w:sz w:val="20"/>
                <w:szCs w:val="20"/>
                <w:lang w:eastAsia="hu-HU"/>
              </w:rPr>
              <w:t>gyakorlat</w:t>
            </w:r>
            <w:r w:rsidRPr="00721803">
              <w:rPr>
                <w:rFonts w:ascii="Palatino Linotype" w:eastAsia="Calibri" w:hAnsi="Palatino Linotype" w:cs="Arial"/>
                <w:color w:val="000000"/>
                <w:sz w:val="20"/>
                <w:szCs w:val="20"/>
                <w:lang w:eastAsia="hu-HU"/>
              </w:rPr>
              <w:t>)</w:t>
            </w: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3</w:t>
            </w: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4</w:t>
            </w:r>
          </w:p>
        </w:tc>
      </w:tr>
      <w:tr w:rsidR="004D2805" w:rsidRPr="00721803" w:rsidTr="00F86246">
        <w:trPr>
          <w:trHeight w:val="57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291" w:type="dxa"/>
            <w:tcBorders>
              <w:top w:val="single" w:sz="4" w:space="0" w:color="auto"/>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color w:val="000000"/>
                <w:sz w:val="20"/>
                <w:szCs w:val="20"/>
                <w:lang w:eastAsia="hu-HU"/>
              </w:rPr>
            </w:pPr>
            <w:r w:rsidRPr="00721803">
              <w:rPr>
                <w:rFonts w:ascii="Palatino Linotype" w:eastAsia="Calibri" w:hAnsi="Palatino Linotype" w:cs="Arial"/>
                <w:color w:val="000000"/>
                <w:sz w:val="20"/>
                <w:szCs w:val="20"/>
                <w:lang w:eastAsia="hu-HU"/>
              </w:rPr>
              <w:t xml:space="preserve">Fröccssajtolt termékek </w:t>
            </w:r>
            <w:r w:rsidR="007C66B4" w:rsidRPr="00721803">
              <w:rPr>
                <w:rFonts w:ascii="Palatino Linotype" w:eastAsia="Calibri" w:hAnsi="Palatino Linotype" w:cs="Arial"/>
                <w:color w:val="000000"/>
                <w:sz w:val="20"/>
                <w:szCs w:val="20"/>
                <w:lang w:eastAsia="hu-HU"/>
              </w:rPr>
              <w:t>(</w:t>
            </w:r>
            <w:r w:rsidRPr="00721803">
              <w:rPr>
                <w:rFonts w:ascii="Palatino Linotype" w:eastAsia="Calibri" w:hAnsi="Palatino Linotype" w:cs="Arial"/>
                <w:color w:val="000000"/>
                <w:sz w:val="20"/>
                <w:szCs w:val="20"/>
                <w:lang w:eastAsia="hu-HU"/>
              </w:rPr>
              <w:t>gyakorlat</w:t>
            </w:r>
            <w:r w:rsidR="007C66B4" w:rsidRPr="00721803">
              <w:rPr>
                <w:rFonts w:ascii="Palatino Linotype" w:eastAsia="Calibri" w:hAnsi="Palatino Linotype" w:cs="Arial"/>
                <w:color w:val="000000"/>
                <w:sz w:val="20"/>
                <w:szCs w:val="20"/>
                <w:lang w:eastAsia="hu-HU"/>
              </w:rPr>
              <w:t>)</w:t>
            </w: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2</w:t>
            </w: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4</w:t>
            </w:r>
          </w:p>
        </w:tc>
      </w:tr>
      <w:tr w:rsidR="004D2805" w:rsidRPr="00721803" w:rsidTr="00F86246">
        <w:trPr>
          <w:trHeight w:val="57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291" w:type="dxa"/>
            <w:tcBorders>
              <w:top w:val="single" w:sz="4" w:space="0" w:color="auto"/>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color w:val="000000"/>
                <w:sz w:val="20"/>
                <w:szCs w:val="20"/>
                <w:lang w:eastAsia="hu-HU"/>
              </w:rPr>
            </w:pPr>
            <w:r w:rsidRPr="00721803">
              <w:rPr>
                <w:rFonts w:ascii="Palatino Linotype" w:eastAsia="Calibri" w:hAnsi="Palatino Linotype" w:cs="Arial"/>
                <w:color w:val="000000"/>
                <w:sz w:val="20"/>
                <w:szCs w:val="20"/>
                <w:lang w:eastAsia="hu-HU"/>
              </w:rPr>
              <w:t xml:space="preserve">Fröccsöntött termékek </w:t>
            </w:r>
            <w:r w:rsidR="007C66B4" w:rsidRPr="00721803">
              <w:rPr>
                <w:rFonts w:ascii="Palatino Linotype" w:eastAsia="Calibri" w:hAnsi="Palatino Linotype" w:cs="Arial"/>
                <w:color w:val="000000"/>
                <w:sz w:val="20"/>
                <w:szCs w:val="20"/>
                <w:lang w:eastAsia="hu-HU"/>
              </w:rPr>
              <w:t>(</w:t>
            </w:r>
            <w:r w:rsidRPr="00721803">
              <w:rPr>
                <w:rFonts w:ascii="Palatino Linotype" w:eastAsia="Calibri" w:hAnsi="Palatino Linotype" w:cs="Arial"/>
                <w:color w:val="000000"/>
                <w:sz w:val="20"/>
                <w:szCs w:val="20"/>
                <w:lang w:eastAsia="hu-HU"/>
              </w:rPr>
              <w:t>gyakorlat</w:t>
            </w:r>
            <w:r w:rsidR="007C66B4" w:rsidRPr="00721803">
              <w:rPr>
                <w:rFonts w:ascii="Palatino Linotype" w:eastAsia="Calibri" w:hAnsi="Palatino Linotype" w:cs="Arial"/>
                <w:color w:val="000000"/>
                <w:sz w:val="20"/>
                <w:szCs w:val="20"/>
                <w:lang w:eastAsia="hu-HU"/>
              </w:rPr>
              <w:t>)</w:t>
            </w: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6</w:t>
            </w: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D2805" w:rsidRPr="00721803" w:rsidRDefault="004D2805" w:rsidP="00F86246">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9</w:t>
            </w:r>
          </w:p>
        </w:tc>
      </w:tr>
      <w:tr w:rsidR="00446227" w:rsidRPr="00721803">
        <w:trPr>
          <w:trHeight w:val="300"/>
          <w:jc w:val="center"/>
        </w:trPr>
        <w:tc>
          <w:tcPr>
            <w:tcW w:w="4006" w:type="dxa"/>
            <w:gridSpan w:val="2"/>
            <w:tcBorders>
              <w:top w:val="single" w:sz="4" w:space="0" w:color="auto"/>
              <w:left w:val="single" w:sz="4" w:space="0" w:color="auto"/>
              <w:bottom w:val="single" w:sz="4" w:space="0" w:color="auto"/>
              <w:right w:val="single" w:sz="4" w:space="0" w:color="000000"/>
            </w:tcBorders>
            <w:vAlign w:val="bottom"/>
          </w:tcPr>
          <w:p w:rsidR="00446227" w:rsidRPr="00721803" w:rsidRDefault="00446227" w:rsidP="00A67F49">
            <w:pPr>
              <w:spacing w:after="0" w:line="240" w:lineRule="auto"/>
              <w:ind w:firstLineChars="100" w:firstLine="200"/>
              <w:rPr>
                <w:rFonts w:ascii="Palatino Linotype" w:hAnsi="Palatino Linotype" w:cs="Arial"/>
                <w:sz w:val="20"/>
                <w:szCs w:val="20"/>
                <w:lang w:eastAsia="hu-HU"/>
              </w:rPr>
            </w:pPr>
            <w:r w:rsidRPr="00721803">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7,5</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21</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12</w:t>
            </w:r>
          </w:p>
        </w:tc>
        <w:tc>
          <w:tcPr>
            <w:tcW w:w="1129" w:type="dxa"/>
            <w:tcBorders>
              <w:top w:val="nil"/>
              <w:left w:val="nil"/>
              <w:bottom w:val="single" w:sz="4" w:space="0" w:color="auto"/>
              <w:right w:val="single" w:sz="4" w:space="0" w:color="auto"/>
            </w:tcBorders>
            <w:shd w:val="clear" w:color="auto" w:fill="C0C0C0"/>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11</w:t>
            </w:r>
          </w:p>
        </w:tc>
        <w:tc>
          <w:tcPr>
            <w:tcW w:w="896" w:type="dxa"/>
            <w:tcBorders>
              <w:top w:val="nil"/>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6,5</w:t>
            </w:r>
          </w:p>
        </w:tc>
        <w:tc>
          <w:tcPr>
            <w:tcW w:w="1074" w:type="dxa"/>
            <w:tcBorders>
              <w:top w:val="nil"/>
              <w:left w:val="nil"/>
              <w:bottom w:val="single" w:sz="4" w:space="0" w:color="auto"/>
              <w:right w:val="single" w:sz="4" w:space="0" w:color="auto"/>
            </w:tcBorders>
            <w:shd w:val="clear" w:color="auto" w:fill="C0C0C0"/>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25</w:t>
            </w:r>
          </w:p>
        </w:tc>
        <w:tc>
          <w:tcPr>
            <w:tcW w:w="72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14,5</w:t>
            </w:r>
          </w:p>
        </w:tc>
        <w:tc>
          <w:tcPr>
            <w:tcW w:w="1140" w:type="dxa"/>
            <w:tcBorders>
              <w:top w:val="nil"/>
              <w:left w:val="nil"/>
              <w:bottom w:val="single" w:sz="4" w:space="0" w:color="auto"/>
              <w:right w:val="single" w:sz="4" w:space="0" w:color="auto"/>
            </w:tcBorders>
            <w:shd w:val="clear" w:color="auto" w:fill="C0C0C0"/>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17</w:t>
            </w:r>
          </w:p>
        </w:tc>
      </w:tr>
      <w:tr w:rsidR="00446227" w:rsidRPr="00721803">
        <w:trPr>
          <w:trHeight w:val="300"/>
          <w:jc w:val="center"/>
        </w:trPr>
        <w:tc>
          <w:tcPr>
            <w:tcW w:w="4006" w:type="dxa"/>
            <w:gridSpan w:val="2"/>
            <w:tcBorders>
              <w:top w:val="single" w:sz="4" w:space="0" w:color="auto"/>
              <w:left w:val="single" w:sz="4" w:space="0" w:color="auto"/>
              <w:bottom w:val="single" w:sz="4" w:space="0" w:color="auto"/>
              <w:right w:val="single" w:sz="4" w:space="0" w:color="000000"/>
            </w:tcBorders>
            <w:vAlign w:val="bottom"/>
          </w:tcPr>
          <w:p w:rsidR="00446227" w:rsidRPr="00721803" w:rsidRDefault="00446227" w:rsidP="00A67F49">
            <w:pPr>
              <w:spacing w:after="0" w:line="240" w:lineRule="auto"/>
              <w:ind w:firstLineChars="100" w:firstLine="200"/>
              <w:rPr>
                <w:rFonts w:ascii="Palatino Linotype" w:hAnsi="Palatino Linotype" w:cs="Arial"/>
                <w:sz w:val="20"/>
                <w:szCs w:val="20"/>
                <w:lang w:eastAsia="hu-HU"/>
              </w:rPr>
            </w:pPr>
            <w:r w:rsidRPr="00721803">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31,5</w:t>
            </w:r>
          </w:p>
        </w:tc>
      </w:tr>
    </w:tbl>
    <w:p w:rsidR="00446227" w:rsidRDefault="00446227" w:rsidP="00446227">
      <w:pPr>
        <w:spacing w:after="0" w:line="240" w:lineRule="auto"/>
        <w:jc w:val="center"/>
        <w:outlineLvl w:val="2"/>
        <w:rPr>
          <w:rFonts w:ascii="Palatino Linotype" w:hAnsi="Palatino Linotype"/>
          <w:b/>
          <w:sz w:val="24"/>
          <w:szCs w:val="24"/>
        </w:rPr>
      </w:pP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w:t>
      </w:r>
      <w:r w:rsidR="00984F33" w:rsidRPr="000E120B">
        <w:rPr>
          <w:rFonts w:ascii="Palatino Linotype" w:hAnsi="Palatino Linotype"/>
          <w:kern w:val="1"/>
          <w:sz w:val="24"/>
          <w:szCs w:val="24"/>
          <w:lang w:eastAsia="hi-IN" w:bidi="hi-IN"/>
        </w:rPr>
        <w:t>Törvény</w:t>
      </w:r>
      <w:r w:rsidRPr="000E120B">
        <w:rPr>
          <w:rFonts w:ascii="Palatino Linotype" w:hAnsi="Palatino Linotype"/>
          <w:kern w:val="1"/>
          <w:sz w:val="24"/>
          <w:szCs w:val="24"/>
          <w:lang w:eastAsia="hi-IN" w:bidi="hi-IN"/>
        </w:rPr>
        <w:t xml:space="preserve"> 8.§ (5) bekezdésének megfelelően - a nappali rendszerű oktatásra meghatározott tanulói éves kötelező szakmai elméleti és gyakorlati óraszám legalább 90%-át lefedi. </w:t>
      </w: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p>
    <w:p w:rsidR="00DB0CF1"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0CF1" w:rsidRDefault="00DB0CF1">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46227" w:rsidRPr="000E120B" w:rsidRDefault="00446227" w:rsidP="00446227">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2. számú táblázat</w:t>
      </w:r>
    </w:p>
    <w:p w:rsidR="00446227" w:rsidRPr="000E120B" w:rsidRDefault="00446227" w:rsidP="00446227">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446227" w:rsidRPr="00721803">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Tantárgyak</w:t>
            </w:r>
            <w:r w:rsidRPr="00721803">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Szakiskolai képzés közismereti oktatás nélkül</w:t>
            </w:r>
          </w:p>
        </w:tc>
      </w:tr>
      <w:tr w:rsidR="00446227" w:rsidRPr="0072180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Összesen</w:t>
            </w:r>
          </w:p>
        </w:tc>
      </w:tr>
      <w:tr w:rsidR="00446227" w:rsidRPr="0072180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r>
      <w:tr w:rsidR="00446227" w:rsidRPr="0072180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p>
        </w:tc>
      </w:tr>
      <w:tr w:rsidR="008A3431" w:rsidRPr="00721803">
        <w:trPr>
          <w:trHeight w:val="585"/>
          <w:jc w:val="center"/>
        </w:trPr>
        <w:tc>
          <w:tcPr>
            <w:tcW w:w="2049" w:type="dxa"/>
            <w:vMerge w:val="restart"/>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11500-12 </w:t>
            </w:r>
            <w:r w:rsidR="002B6000" w:rsidRPr="00721803">
              <w:rPr>
                <w:rFonts w:ascii="Palatino Linotype" w:hAnsi="Palatino Linotype" w:cs="Arial"/>
                <w:sz w:val="20"/>
                <w:szCs w:val="20"/>
                <w:lang w:eastAsia="hu-HU"/>
              </w:rPr>
              <w:br/>
            </w:r>
            <w:r w:rsidRPr="00721803">
              <w:rPr>
                <w:rFonts w:ascii="Palatino Linotype" w:hAnsi="Palatino Linotype" w:cs="Arial"/>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r>
      <w:tr w:rsidR="008A3431" w:rsidRPr="00721803">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r>
      <w:tr w:rsidR="008A3431" w:rsidRPr="00721803">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r>
      <w:tr w:rsidR="008A3431" w:rsidRPr="00721803">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r>
      <w:tr w:rsidR="008A3431" w:rsidRPr="00721803">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r>
      <w:tr w:rsidR="008A3431" w:rsidRPr="00721803">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2</w:t>
            </w:r>
          </w:p>
        </w:tc>
      </w:tr>
      <w:tr w:rsidR="008A3431" w:rsidRPr="00721803">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i/>
                <w:iCs/>
                <w:sz w:val="20"/>
                <w:szCs w:val="20"/>
              </w:rPr>
              <w:t>4</w:t>
            </w:r>
          </w:p>
        </w:tc>
      </w:tr>
      <w:tr w:rsidR="008A3431" w:rsidRPr="00721803" w:rsidTr="00DB0CF1">
        <w:trPr>
          <w:trHeight w:val="420"/>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16</w:t>
            </w:r>
          </w:p>
        </w:tc>
      </w:tr>
      <w:tr w:rsidR="008A3431" w:rsidRPr="00721803">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r>
      <w:tr w:rsidR="008A3431" w:rsidRPr="00721803">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r>
      <w:tr w:rsidR="008A3431" w:rsidRPr="00721803">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r>
      <w:tr w:rsidR="008A3431" w:rsidRPr="00721803">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4</w:t>
            </w:r>
          </w:p>
        </w:tc>
      </w:tr>
      <w:tr w:rsidR="008A3431" w:rsidRPr="00721803" w:rsidTr="00DB0CF1">
        <w:trPr>
          <w:trHeight w:val="599"/>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64</w:t>
            </w:r>
          </w:p>
        </w:tc>
      </w:tr>
      <w:tr w:rsidR="008A3431" w:rsidRPr="00721803">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w:t>
            </w:r>
          </w:p>
        </w:tc>
      </w:tr>
      <w:tr w:rsidR="008A3431" w:rsidRPr="00721803">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10 </w:t>
            </w:r>
          </w:p>
        </w:tc>
      </w:tr>
      <w:tr w:rsidR="008A3431" w:rsidRPr="00721803">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24 </w:t>
            </w:r>
          </w:p>
        </w:tc>
      </w:tr>
      <w:tr w:rsidR="008A3431" w:rsidRPr="00721803" w:rsidTr="00DB0CF1">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8A3431" w:rsidRPr="00721803" w:rsidRDefault="008A3431"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A3431" w:rsidRPr="00721803" w:rsidRDefault="008A3431"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8A3431" w:rsidRPr="00721803" w:rsidRDefault="008A3431"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8A3431" w:rsidRPr="00721803" w:rsidRDefault="008A3431"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8A3431" w:rsidRPr="00721803" w:rsidRDefault="008A3431" w:rsidP="00A67F49">
            <w:pPr>
              <w:spacing w:after="0" w:line="240" w:lineRule="auto"/>
              <w:jc w:val="center"/>
              <w:rPr>
                <w:rFonts w:ascii="Palatino Linotype" w:hAnsi="Palatino Linotype" w:cs="Arial"/>
                <w:sz w:val="20"/>
                <w:szCs w:val="20"/>
                <w:lang w:eastAsia="hu-HU"/>
              </w:rPr>
            </w:pPr>
            <w:r w:rsidRPr="00721803">
              <w:rPr>
                <w:rFonts w:ascii="Palatino Linotype" w:hAnsi="Palatino Linotype" w:cs="Arial"/>
                <w:bCs/>
                <w:i/>
                <w:sz w:val="20"/>
                <w:szCs w:val="20"/>
              </w:rPr>
              <w:t>20</w:t>
            </w:r>
          </w:p>
        </w:tc>
      </w:tr>
      <w:tr w:rsidR="00446227" w:rsidRPr="00721803" w:rsidTr="002B6000">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lastRenderedPageBreak/>
              <w:t xml:space="preserve">10076-12 </w:t>
            </w:r>
          </w:p>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Általános gumiipari feladatok</w:t>
            </w:r>
          </w:p>
        </w:tc>
        <w:tc>
          <w:tcPr>
            <w:tcW w:w="2491" w:type="dxa"/>
            <w:tcBorders>
              <w:top w:val="single" w:sz="4" w:space="0" w:color="auto"/>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xml:space="preserve">Kémiai alapismeretek </w:t>
            </w: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18</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Makromolekulák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Polimerek kémiai reakciói</w:t>
            </w:r>
          </w:p>
        </w:tc>
        <w:tc>
          <w:tcPr>
            <w:tcW w:w="640" w:type="dxa"/>
            <w:tcBorders>
              <w:top w:val="single" w:sz="4" w:space="0" w:color="auto"/>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7" w:type="dxa"/>
            <w:tcBorders>
              <w:top w:val="single" w:sz="4" w:space="0" w:color="auto"/>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color w:val="000000"/>
                <w:sz w:val="20"/>
                <w:szCs w:val="20"/>
                <w:lang w:eastAsia="hu-HU"/>
              </w:rPr>
              <w:t>Polimer jellemzők technológiai kapcsolata</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Reológia</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18</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Reológiai alapismeretek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Makromolekulák reológiája</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color w:val="000000"/>
                <w:sz w:val="20"/>
                <w:szCs w:val="20"/>
                <w:lang w:eastAsia="hu-HU"/>
              </w:rPr>
              <w:t>Kaucsukok és nyerskeverékek reológiája</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b/>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xml:space="preserve">Anyagismeret </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108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72</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b/>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Összetétel</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b/>
                <w:i/>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i/>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b/>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Kaucsukok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36</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Adalékanyagok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27</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274211"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27</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Műszaki mérések (gyakorlat)</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162</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162</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252</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Méréstechnika</w:t>
            </w:r>
            <w:r w:rsidR="002B6000" w:rsidRPr="00721803">
              <w:rPr>
                <w:rFonts w:ascii="Palatino Linotype" w:hAnsi="Palatino Linotype" w:cs="Arial"/>
                <w:sz w:val="20"/>
                <w:szCs w:val="20"/>
                <w:lang w:eastAsia="hu-HU"/>
              </w:rPr>
              <w:t xml:space="preserve"> </w:t>
            </w:r>
            <w:r w:rsidR="00446227" w:rsidRPr="00721803">
              <w:rPr>
                <w:rFonts w:ascii="Palatino Linotype" w:hAnsi="Palatino Linotype" w:cs="Arial"/>
                <w:sz w:val="20"/>
                <w:szCs w:val="20"/>
                <w:lang w:eastAsia="hu-HU"/>
              </w:rPr>
              <w:t>és szabályozástechnika alapjai</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bCs/>
                <w:sz w:val="20"/>
                <w:szCs w:val="20"/>
                <w:lang w:eastAsia="hu-HU"/>
              </w:rPr>
              <w:t>Vizsgálatok alapelvei</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r>
      <w:tr w:rsidR="00446227" w:rsidRPr="00721803"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Vizsgálatok</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108</w:t>
            </w:r>
          </w:p>
        </w:tc>
      </w:tr>
      <w:tr w:rsidR="00446227" w:rsidRPr="00721803" w:rsidTr="002B6000">
        <w:trPr>
          <w:trHeight w:val="500"/>
          <w:jc w:val="center"/>
        </w:trPr>
        <w:tc>
          <w:tcPr>
            <w:tcW w:w="2049" w:type="dxa"/>
            <w:vMerge w:val="restart"/>
            <w:tcBorders>
              <w:top w:val="single" w:sz="4" w:space="0" w:color="000000"/>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10079-12 </w:t>
            </w:r>
          </w:p>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Kaucsukalapú keverékek készítése</w:t>
            </w: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Keverékkészítés</w:t>
            </w: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54</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36</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Keverés elmélete</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Reológiai folyamatok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bCs/>
                <w:sz w:val="20"/>
                <w:szCs w:val="20"/>
                <w:lang w:eastAsia="hu-HU"/>
              </w:rPr>
              <w:t>Kaucsuk keverékek összetétele</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18</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12</w:t>
            </w:r>
          </w:p>
        </w:tc>
      </w:tr>
      <w:tr w:rsidR="00446227" w:rsidRPr="00721803" w:rsidTr="002B6000">
        <w:trPr>
          <w:trHeight w:val="285"/>
          <w:jc w:val="center"/>
        </w:trPr>
        <w:tc>
          <w:tcPr>
            <w:tcW w:w="2049" w:type="dxa"/>
            <w:vMerge/>
            <w:tcBorders>
              <w:top w:val="single" w:sz="4" w:space="0" w:color="auto"/>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Keverő géprendszerek</w:t>
            </w: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36</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Előkészítő berendezések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12</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bCs/>
                <w:sz w:val="20"/>
                <w:szCs w:val="20"/>
                <w:lang w:eastAsia="hu-HU"/>
              </w:rPr>
              <w:t>Hengerszék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
                <w:bCs/>
                <w:i/>
                <w:sz w:val="20"/>
                <w:szCs w:val="20"/>
                <w:lang w:eastAsia="hu-HU"/>
              </w:rPr>
            </w:pPr>
            <w:r w:rsidRPr="00721803">
              <w:rPr>
                <w:rFonts w:ascii="Palatino Linotype" w:hAnsi="Palatino Linotype" w:cs="Arial"/>
                <w:i/>
                <w:sz w:val="20"/>
                <w:szCs w:val="20"/>
                <w:lang w:eastAsia="hu-HU"/>
              </w:rPr>
              <w:t>12</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
                <w:bCs/>
                <w:i/>
                <w:sz w:val="20"/>
                <w:szCs w:val="20"/>
                <w:lang w:eastAsia="hu-HU"/>
              </w:rPr>
            </w:pPr>
            <w:r w:rsidRPr="00721803">
              <w:rPr>
                <w:rFonts w:ascii="Palatino Linotype" w:hAnsi="Palatino Linotype" w:cs="Arial"/>
                <w:i/>
                <w:sz w:val="20"/>
                <w:szCs w:val="20"/>
                <w:lang w:eastAsia="hu-HU"/>
              </w:rPr>
              <w:t>12</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Keverőgépek</w:t>
            </w: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12</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12</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Keverési technológia (gyakorlat)</w:t>
            </w:r>
          </w:p>
        </w:tc>
        <w:tc>
          <w:tcPr>
            <w:tcW w:w="640" w:type="dxa"/>
            <w:tcBorders>
              <w:top w:val="single" w:sz="4" w:space="0" w:color="auto"/>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108</w:t>
            </w: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216</w:t>
            </w:r>
          </w:p>
        </w:tc>
        <w:tc>
          <w:tcPr>
            <w:tcW w:w="629" w:type="dxa"/>
            <w:vMerge/>
            <w:tcBorders>
              <w:top w:val="single" w:sz="4" w:space="0" w:color="auto"/>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216</w:t>
            </w:r>
          </w:p>
        </w:tc>
      </w:tr>
      <w:tr w:rsidR="00446227" w:rsidRPr="00721803" w:rsidTr="002B6000">
        <w:trPr>
          <w:trHeight w:val="249"/>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rPr>
            </w:pPr>
            <w:r w:rsidRPr="00721803">
              <w:rPr>
                <w:rFonts w:ascii="Palatino Linotype" w:hAnsi="Palatino Linotype" w:cs="Arial"/>
                <w:sz w:val="20"/>
                <w:szCs w:val="20"/>
                <w:lang w:eastAsia="hu-HU"/>
              </w:rPr>
              <w:t>Hengerszéki keverés</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r>
      <w:tr w:rsidR="00446227" w:rsidRPr="00721803"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Keverés zártkeverőn</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90</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90</w:t>
            </w:r>
          </w:p>
        </w:tc>
      </w:tr>
      <w:tr w:rsidR="00446227" w:rsidRPr="00721803" w:rsidTr="002B6000">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bCs/>
                <w:sz w:val="20"/>
                <w:szCs w:val="20"/>
                <w:lang w:eastAsia="hu-HU"/>
              </w:rPr>
              <w:t>Keverési folyamat vizsgálata</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bCs/>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r>
      <w:tr w:rsidR="00446227" w:rsidRPr="00721803" w:rsidTr="002B6000">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10077-12 </w:t>
            </w:r>
          </w:p>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Gumiipari félkész termékek előállítása</w:t>
            </w: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 xml:space="preserve">Félkész termékek gyártása </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72</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36</w:t>
            </w:r>
          </w:p>
        </w:tc>
      </w:tr>
      <w:tr w:rsidR="00446227" w:rsidRPr="00721803" w:rsidTr="002B6000">
        <w:trPr>
          <w:trHeight w:val="604"/>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Általános gumiipari előkészítő gépek</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r>
      <w:tr w:rsidR="00446227" w:rsidRPr="00721803" w:rsidTr="002B6000">
        <w:trPr>
          <w:trHeight w:val="422"/>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Gépek szerkezeti elemei</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Összetett berendezések</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9</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Gumiipari alakítási technológiák (gyakorlat)</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468</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468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252</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Extrudálás</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198</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198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108</w:t>
            </w:r>
          </w:p>
        </w:tc>
      </w:tr>
      <w:tr w:rsidR="00446227" w:rsidRPr="00721803" w:rsidTr="002B6000">
        <w:trPr>
          <w:trHeight w:val="346"/>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Kalanderezés </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198</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198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108</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Darabolás</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36</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Vázerősítő-gumi rendszerek (gyakorlat)</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288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180</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sz w:val="20"/>
                <w:szCs w:val="20"/>
                <w:lang w:eastAsia="hu-HU"/>
              </w:rPr>
            </w:pPr>
            <w:r w:rsidRPr="00721803">
              <w:rPr>
                <w:rFonts w:ascii="Palatino Linotype" w:hAnsi="Palatino Linotype" w:cs="Arial"/>
                <w:b/>
                <w:sz w:val="20"/>
                <w:szCs w:val="20"/>
                <w:lang w:eastAsia="hu-HU"/>
              </w:rPr>
              <w:t>180</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Vázerősítő anyagok</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 xml:space="preserve">Felpréselés </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108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72</w:t>
            </w:r>
          </w:p>
        </w:tc>
      </w:tr>
      <w:tr w:rsidR="00446227" w:rsidRPr="00721803"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446227" w:rsidRPr="00721803" w:rsidRDefault="00446227"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Frikcionálás</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108</w:t>
            </w:r>
          </w:p>
        </w:tc>
        <w:tc>
          <w:tcPr>
            <w:tcW w:w="640"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hAnsi="Palatino Linotype" w:cs="Arial"/>
                <w:bCs/>
                <w:i/>
                <w:sz w:val="20"/>
                <w:szCs w:val="20"/>
                <w:lang w:eastAsia="hu-HU"/>
              </w:rPr>
              <w:t>108</w:t>
            </w:r>
          </w:p>
        </w:tc>
        <w:tc>
          <w:tcPr>
            <w:tcW w:w="617"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c>
          <w:tcPr>
            <w:tcW w:w="629" w:type="dxa"/>
            <w:vMerge/>
            <w:tcBorders>
              <w:top w:val="nil"/>
              <w:left w:val="single" w:sz="4" w:space="0" w:color="auto"/>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46227" w:rsidRPr="00721803" w:rsidRDefault="00446227"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46227"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hAnsi="Palatino Linotype" w:cs="Arial"/>
                <w:i/>
                <w:sz w:val="20"/>
                <w:szCs w:val="20"/>
                <w:lang w:eastAsia="hu-HU"/>
              </w:rPr>
              <w:t>54</w:t>
            </w:r>
          </w:p>
        </w:tc>
      </w:tr>
      <w:tr w:rsidR="004D2805" w:rsidRPr="00721803" w:rsidTr="002B6000">
        <w:trPr>
          <w:trHeight w:val="285"/>
          <w:jc w:val="center"/>
        </w:trPr>
        <w:tc>
          <w:tcPr>
            <w:tcW w:w="2049" w:type="dxa"/>
            <w:vMerge w:val="restart"/>
            <w:tcBorders>
              <w:top w:val="single" w:sz="4" w:space="0" w:color="auto"/>
              <w:left w:val="single" w:sz="4" w:space="0" w:color="auto"/>
              <w:right w:val="single" w:sz="4" w:space="0" w:color="auto"/>
            </w:tcBorders>
            <w:vAlign w:val="center"/>
          </w:tcPr>
          <w:p w:rsidR="004D2805" w:rsidRPr="00121038" w:rsidRDefault="004D2805" w:rsidP="00121038">
            <w:pPr>
              <w:autoSpaceDE w:val="0"/>
              <w:autoSpaceDN w:val="0"/>
              <w:adjustRightInd w:val="0"/>
              <w:spacing w:after="0" w:line="240" w:lineRule="auto"/>
              <w:rPr>
                <w:rFonts w:ascii="Palatino Linotype" w:hAnsi="Palatino Linotype" w:cs="Palatino Linotype"/>
                <w:color w:val="000000"/>
                <w:sz w:val="20"/>
                <w:szCs w:val="20"/>
                <w:lang w:eastAsia="hu-HU"/>
              </w:rPr>
            </w:pPr>
            <w:r w:rsidRPr="00721803">
              <w:rPr>
                <w:rFonts w:ascii="Palatino Linotype" w:hAnsi="Palatino Linotype" w:cs="Palatino Linotype"/>
                <w:color w:val="000000"/>
                <w:sz w:val="20"/>
                <w:szCs w:val="20"/>
                <w:lang w:eastAsia="hu-HU"/>
              </w:rPr>
              <w:t>10080-12 Kaucsukalapú formaáruk készítése</w:t>
            </w:r>
          </w:p>
        </w:tc>
        <w:tc>
          <w:tcPr>
            <w:tcW w:w="2491"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rPr>
                <w:rFonts w:ascii="Palatino Linotype" w:hAnsi="Palatino Linotype" w:cs="Arial"/>
                <w:b/>
                <w:bCs/>
                <w:sz w:val="20"/>
                <w:szCs w:val="20"/>
                <w:lang w:eastAsia="hu-HU"/>
              </w:rPr>
            </w:pPr>
            <w:r w:rsidRPr="00721803">
              <w:rPr>
                <w:rFonts w:ascii="Palatino Linotype" w:eastAsia="Calibri" w:hAnsi="Palatino Linotype" w:cs="Arial"/>
                <w:b/>
                <w:color w:val="000000"/>
                <w:sz w:val="20"/>
                <w:szCs w:val="20"/>
                <w:lang w:eastAsia="hu-HU"/>
              </w:rPr>
              <w:t>Formacikkek jellemzői</w:t>
            </w:r>
          </w:p>
        </w:tc>
        <w:tc>
          <w:tcPr>
            <w:tcW w:w="640" w:type="dxa"/>
            <w:tcBorders>
              <w:top w:val="single" w:sz="4" w:space="0" w:color="auto"/>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304</w:t>
            </w:r>
          </w:p>
        </w:tc>
        <w:tc>
          <w:tcPr>
            <w:tcW w:w="82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304</w:t>
            </w:r>
          </w:p>
        </w:tc>
        <w:tc>
          <w:tcPr>
            <w:tcW w:w="617"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384</w:t>
            </w: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384</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rPr>
                <w:rFonts w:ascii="Palatino Linotype" w:hAnsi="Palatino Linotype" w:cs="Arial"/>
                <w:sz w:val="20"/>
                <w:szCs w:val="20"/>
              </w:rPr>
            </w:pPr>
            <w:r w:rsidRPr="00721803">
              <w:rPr>
                <w:rFonts w:ascii="Palatino Linotype" w:eastAsia="Calibri" w:hAnsi="Palatino Linotype" w:cs="Arial"/>
                <w:bCs/>
                <w:sz w:val="20"/>
                <w:szCs w:val="20"/>
                <w:lang w:eastAsia="hu-HU"/>
              </w:rPr>
              <w:t>Termékek köre</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96</w:t>
            </w: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96</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96</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rPr>
                <w:rFonts w:ascii="Palatino Linotype" w:hAnsi="Palatino Linotype" w:cs="Arial"/>
                <w:sz w:val="20"/>
                <w:szCs w:val="20"/>
              </w:rPr>
            </w:pPr>
            <w:r w:rsidRPr="00721803">
              <w:rPr>
                <w:rFonts w:ascii="Palatino Linotype" w:eastAsia="Calibri" w:hAnsi="Palatino Linotype" w:cs="Arial"/>
                <w:bCs/>
                <w:sz w:val="20"/>
                <w:szCs w:val="20"/>
                <w:lang w:eastAsia="hu-HU"/>
              </w:rPr>
              <w:t>Minőségi jellemzők</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104</w:t>
            </w: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104</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144</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rPr>
                <w:rFonts w:ascii="Palatino Linotype" w:hAnsi="Palatino Linotype" w:cs="Arial"/>
                <w:sz w:val="20"/>
                <w:szCs w:val="20"/>
              </w:rPr>
            </w:pPr>
            <w:r w:rsidRPr="00721803">
              <w:rPr>
                <w:rFonts w:ascii="Palatino Linotype" w:eastAsia="Calibri" w:hAnsi="Palatino Linotype" w:cs="Arial"/>
                <w:color w:val="000000"/>
                <w:sz w:val="20"/>
                <w:szCs w:val="20"/>
                <w:lang w:eastAsia="hu-HU"/>
              </w:rPr>
              <w:t>Technológiai alapelvek</w:t>
            </w:r>
          </w:p>
        </w:tc>
        <w:tc>
          <w:tcPr>
            <w:tcW w:w="640" w:type="dxa"/>
            <w:tcBorders>
              <w:top w:val="single" w:sz="4" w:space="0" w:color="auto"/>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104</w:t>
            </w:r>
          </w:p>
        </w:tc>
        <w:tc>
          <w:tcPr>
            <w:tcW w:w="82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104</w:t>
            </w:r>
          </w:p>
        </w:tc>
        <w:tc>
          <w:tcPr>
            <w:tcW w:w="617"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144</w:t>
            </w: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144</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 xml:space="preserve">Sajtolt termékek </w:t>
            </w:r>
            <w:r w:rsidR="001A52C4" w:rsidRPr="00721803">
              <w:rPr>
                <w:rFonts w:ascii="Palatino Linotype" w:eastAsia="Calibri" w:hAnsi="Palatino Linotype" w:cs="Arial"/>
                <w:b/>
                <w:bCs/>
                <w:sz w:val="20"/>
                <w:szCs w:val="20"/>
                <w:lang w:eastAsia="hu-HU"/>
              </w:rPr>
              <w:t>(</w:t>
            </w:r>
            <w:r w:rsidRPr="00721803">
              <w:rPr>
                <w:rFonts w:ascii="Palatino Linotype" w:eastAsia="Calibri" w:hAnsi="Palatino Linotype" w:cs="Arial"/>
                <w:b/>
                <w:bCs/>
                <w:sz w:val="20"/>
                <w:szCs w:val="20"/>
                <w:lang w:eastAsia="hu-HU"/>
              </w:rPr>
              <w:t>gyakorlat</w:t>
            </w:r>
            <w:r w:rsidR="001A52C4" w:rsidRPr="00721803">
              <w:rPr>
                <w:rFonts w:ascii="Palatino Linotype" w:eastAsia="Calibri" w:hAnsi="Palatino Linotype" w:cs="Arial"/>
                <w:b/>
                <w:bCs/>
                <w:sz w:val="20"/>
                <w:szCs w:val="20"/>
                <w:lang w:eastAsia="hu-HU"/>
              </w:rPr>
              <w:t>)</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96</w:t>
            </w:r>
          </w:p>
        </w:tc>
        <w:tc>
          <w:tcPr>
            <w:tcW w:w="106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96</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128</w:t>
            </w:r>
          </w:p>
        </w:tc>
        <w:tc>
          <w:tcPr>
            <w:tcW w:w="996"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128</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Sajtoló eljárás gépei, szerszámai</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24</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24</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32</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 xml:space="preserve">Sajtolás technológiája </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48</w:t>
            </w:r>
          </w:p>
        </w:tc>
        <w:tc>
          <w:tcPr>
            <w:tcW w:w="106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48</w:t>
            </w:r>
          </w:p>
        </w:tc>
        <w:tc>
          <w:tcPr>
            <w:tcW w:w="617" w:type="dxa"/>
            <w:tcBorders>
              <w:top w:val="nil"/>
              <w:left w:val="nil"/>
              <w:bottom w:val="single" w:sz="4" w:space="0" w:color="auto"/>
              <w:right w:val="single" w:sz="4" w:space="0" w:color="auto"/>
            </w:tcBorders>
            <w:vAlign w:val="bottom"/>
          </w:tcPr>
          <w:p w:rsidR="004D2805" w:rsidRPr="00721803" w:rsidRDefault="004D2805" w:rsidP="00A67F49">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D2805" w:rsidRPr="00721803" w:rsidRDefault="004D2805" w:rsidP="00A67F49">
            <w:pPr>
              <w:spacing w:before="100" w:beforeAutospacing="1" w:after="0" w:afterAutospacing="1"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1E31D7" w:rsidP="00A67F49">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64</w:t>
            </w:r>
          </w:p>
        </w:tc>
        <w:tc>
          <w:tcPr>
            <w:tcW w:w="996"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64</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color w:val="000000"/>
                <w:sz w:val="20"/>
                <w:szCs w:val="20"/>
                <w:lang w:eastAsia="hu-HU"/>
              </w:rPr>
              <w:t>Vizsgálatok</w:t>
            </w:r>
          </w:p>
        </w:tc>
        <w:tc>
          <w:tcPr>
            <w:tcW w:w="640" w:type="dxa"/>
            <w:tcBorders>
              <w:top w:val="single" w:sz="4" w:space="0" w:color="auto"/>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24</w:t>
            </w:r>
          </w:p>
        </w:tc>
        <w:tc>
          <w:tcPr>
            <w:tcW w:w="1060" w:type="dxa"/>
            <w:tcBorders>
              <w:top w:val="single" w:sz="4" w:space="0" w:color="auto"/>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24</w:t>
            </w:r>
          </w:p>
        </w:tc>
        <w:tc>
          <w:tcPr>
            <w:tcW w:w="617"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32</w:t>
            </w:r>
          </w:p>
        </w:tc>
        <w:tc>
          <w:tcPr>
            <w:tcW w:w="996" w:type="dxa"/>
            <w:tcBorders>
              <w:top w:val="single" w:sz="4" w:space="0" w:color="auto"/>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32</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 xml:space="preserve">Fröccssajtolt termékek </w:t>
            </w:r>
            <w:r w:rsidR="001A52C4" w:rsidRPr="00721803">
              <w:rPr>
                <w:rFonts w:ascii="Palatino Linotype" w:eastAsia="Calibri" w:hAnsi="Palatino Linotype" w:cs="Arial"/>
                <w:b/>
                <w:bCs/>
                <w:sz w:val="20"/>
                <w:szCs w:val="20"/>
                <w:lang w:eastAsia="hu-HU"/>
              </w:rPr>
              <w:t>(</w:t>
            </w:r>
            <w:r w:rsidRPr="00721803">
              <w:rPr>
                <w:rFonts w:ascii="Palatino Linotype" w:eastAsia="Calibri" w:hAnsi="Palatino Linotype" w:cs="Arial"/>
                <w:b/>
                <w:bCs/>
                <w:sz w:val="20"/>
                <w:szCs w:val="20"/>
                <w:lang w:eastAsia="hu-HU"/>
              </w:rPr>
              <w:t>gyakorlat</w:t>
            </w:r>
            <w:r w:rsidR="001A52C4" w:rsidRPr="00721803">
              <w:rPr>
                <w:rFonts w:ascii="Palatino Linotype" w:eastAsia="Calibri" w:hAnsi="Palatino Linotype" w:cs="Arial"/>
                <w:b/>
                <w:bCs/>
                <w:sz w:val="20"/>
                <w:szCs w:val="20"/>
                <w:lang w:eastAsia="hu-HU"/>
              </w:rPr>
              <w:t>)</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64</w:t>
            </w:r>
          </w:p>
        </w:tc>
        <w:tc>
          <w:tcPr>
            <w:tcW w:w="106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64</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b/>
                <w:bCs/>
                <w:sz w:val="20"/>
                <w:szCs w:val="20"/>
                <w:lang w:eastAsia="hu-HU"/>
              </w:rPr>
              <w:t>128</w:t>
            </w:r>
          </w:p>
        </w:tc>
        <w:tc>
          <w:tcPr>
            <w:tcW w:w="996"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128</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Fröccssajtolás gépei, szerszámai</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16</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16</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32</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 xml:space="preserve">Fröccssajtolás technológiája </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32</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64</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64</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 xml:space="preserve">Vizsgálatok </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bCs/>
                <w:i/>
                <w:sz w:val="20"/>
                <w:szCs w:val="20"/>
                <w:lang w:eastAsia="hu-HU"/>
              </w:rPr>
              <w:t>16</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16</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32</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b/>
                <w:bCs/>
                <w:sz w:val="20"/>
                <w:szCs w:val="20"/>
                <w:lang w:eastAsia="hu-HU"/>
              </w:rPr>
            </w:pPr>
            <w:r w:rsidRPr="00721803">
              <w:rPr>
                <w:rFonts w:ascii="Palatino Linotype" w:eastAsia="Calibri" w:hAnsi="Palatino Linotype" w:cs="Arial"/>
                <w:b/>
                <w:sz w:val="20"/>
                <w:szCs w:val="20"/>
                <w:lang w:eastAsia="hu-HU"/>
              </w:rPr>
              <w:t xml:space="preserve">Fröccsöntött termékek </w:t>
            </w:r>
            <w:r w:rsidR="001A52C4" w:rsidRPr="00721803">
              <w:rPr>
                <w:rFonts w:ascii="Palatino Linotype" w:eastAsia="Calibri" w:hAnsi="Palatino Linotype" w:cs="Arial"/>
                <w:b/>
                <w:sz w:val="20"/>
                <w:szCs w:val="20"/>
                <w:lang w:eastAsia="hu-HU"/>
              </w:rPr>
              <w:t>(</w:t>
            </w:r>
            <w:r w:rsidRPr="00721803">
              <w:rPr>
                <w:rFonts w:ascii="Palatino Linotype" w:eastAsia="Calibri" w:hAnsi="Palatino Linotype" w:cs="Arial"/>
                <w:b/>
                <w:sz w:val="20"/>
                <w:szCs w:val="20"/>
                <w:lang w:eastAsia="hu-HU"/>
              </w:rPr>
              <w:t>gyakorlat</w:t>
            </w:r>
            <w:r w:rsidR="001A52C4" w:rsidRPr="00721803">
              <w:rPr>
                <w:rFonts w:ascii="Palatino Linotype" w:eastAsia="Calibri" w:hAnsi="Palatino Linotype" w:cs="Arial"/>
                <w:b/>
                <w:sz w:val="20"/>
                <w:szCs w:val="20"/>
                <w:lang w:eastAsia="hu-HU"/>
              </w:rPr>
              <w:t>)</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sz w:val="20"/>
                <w:szCs w:val="20"/>
                <w:lang w:eastAsia="hu-HU"/>
              </w:rPr>
            </w:pPr>
            <w:r w:rsidRPr="00721803">
              <w:rPr>
                <w:rFonts w:ascii="Palatino Linotype" w:eastAsia="Calibri"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noWrap/>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b/>
                <w:bCs/>
                <w:sz w:val="20"/>
                <w:szCs w:val="20"/>
                <w:lang w:eastAsia="hu-HU"/>
              </w:rPr>
              <w:t>192</w:t>
            </w:r>
          </w:p>
        </w:tc>
        <w:tc>
          <w:tcPr>
            <w:tcW w:w="106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sz w:val="20"/>
                <w:szCs w:val="20"/>
                <w:lang w:eastAsia="hu-HU"/>
              </w:rPr>
              <w:t>192</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sz w:val="20"/>
                <w:szCs w:val="20"/>
                <w:lang w:eastAsia="hu-HU"/>
              </w:rPr>
            </w:pPr>
            <w:r w:rsidRPr="00721803">
              <w:rPr>
                <w:rFonts w:ascii="Palatino Linotype" w:eastAsia="Calibri" w:hAnsi="Palatino Linotype" w:cs="Arial"/>
                <w:b/>
                <w:sz w:val="20"/>
                <w:szCs w:val="20"/>
                <w:lang w:eastAsia="hu-HU"/>
              </w:rPr>
              <w:t>288</w:t>
            </w:r>
          </w:p>
        </w:tc>
        <w:tc>
          <w:tcPr>
            <w:tcW w:w="996"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
                <w:sz w:val="20"/>
                <w:szCs w:val="20"/>
                <w:lang w:eastAsia="hu-HU"/>
              </w:rPr>
            </w:pPr>
            <w:r w:rsidRPr="00721803">
              <w:rPr>
                <w:rFonts w:ascii="Palatino Linotype" w:eastAsia="Calibri" w:hAnsi="Palatino Linotype" w:cs="Arial"/>
                <w:b/>
                <w:sz w:val="20"/>
                <w:szCs w:val="20"/>
                <w:lang w:eastAsia="hu-HU"/>
              </w:rPr>
              <w:t>288</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 xml:space="preserve">Fröccsöntés gépei, szerszámai </w:t>
            </w:r>
          </w:p>
        </w:tc>
        <w:tc>
          <w:tcPr>
            <w:tcW w:w="64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before="100" w:beforeAutospacing="1" w:after="0" w:afterAutospacing="1"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1E31D7" w:rsidP="00A67F49">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b/>
                <w:bCs/>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before="100" w:beforeAutospacing="1" w:after="0" w:afterAutospacing="1"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i/>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64</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64</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bCs/>
                <w:i/>
                <w:sz w:val="20"/>
                <w:szCs w:val="20"/>
                <w:lang w:eastAsia="hu-HU"/>
              </w:rPr>
              <w:t>112</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112</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 xml:space="preserve">Fröccsöntés technológiája </w:t>
            </w:r>
          </w:p>
        </w:tc>
        <w:tc>
          <w:tcPr>
            <w:tcW w:w="64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1E31D7" w:rsidP="00A67F49">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before="100" w:beforeAutospacing="1" w:after="0" w:afterAutospacing="1"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1E31D7" w:rsidP="00A67F49">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b/>
                <w:bCs/>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before="100" w:beforeAutospacing="1" w:after="0" w:afterAutospacing="1" w:line="240" w:lineRule="auto"/>
              <w:jc w:val="center"/>
              <w:outlineLvl w:val="0"/>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1E31D7" w:rsidP="00A67F49">
            <w:pPr>
              <w:spacing w:after="0" w:line="240" w:lineRule="auto"/>
              <w:jc w:val="center"/>
              <w:rPr>
                <w:rFonts w:ascii="Palatino Linotype" w:hAnsi="Palatino Linotype" w:cs="Arial"/>
                <w:bCs/>
                <w:i/>
                <w:sz w:val="20"/>
                <w:szCs w:val="20"/>
                <w:lang w:eastAsia="hu-HU"/>
              </w:rPr>
            </w:pPr>
            <w:r w:rsidRPr="00721803">
              <w:rPr>
                <w:rFonts w:ascii="Palatino Linotype" w:eastAsia="Calibri" w:hAnsi="Palatino Linotype" w:cs="Arial"/>
                <w:i/>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72</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72</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bCs/>
                <w:i/>
                <w:sz w:val="20"/>
                <w:szCs w:val="20"/>
                <w:lang w:eastAsia="hu-HU"/>
              </w:rPr>
              <w:t>128</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i/>
                <w:sz w:val="20"/>
                <w:szCs w:val="20"/>
                <w:lang w:eastAsia="hu-HU"/>
              </w:rPr>
              <w:t>128</w:t>
            </w:r>
          </w:p>
        </w:tc>
      </w:tr>
      <w:tr w:rsidR="004D2805" w:rsidRPr="00721803"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4D2805" w:rsidRPr="00721803" w:rsidRDefault="004D2805" w:rsidP="00A67F49">
            <w:pPr>
              <w:spacing w:after="0" w:line="240" w:lineRule="auto"/>
              <w:rPr>
                <w:rFonts w:ascii="Palatino Linotype" w:hAnsi="Palatino Linotype" w:cs="Arial"/>
                <w:sz w:val="20"/>
                <w:szCs w:val="20"/>
                <w:lang w:eastAsia="hu-HU"/>
              </w:rPr>
            </w:pPr>
            <w:r w:rsidRPr="00721803">
              <w:rPr>
                <w:rFonts w:ascii="Palatino Linotype" w:eastAsia="Calibri" w:hAnsi="Palatino Linotype" w:cs="Arial"/>
                <w:bCs/>
                <w:sz w:val="20"/>
                <w:szCs w:val="20"/>
                <w:lang w:eastAsia="hu-HU"/>
              </w:rPr>
              <w:t xml:space="preserve">Vizsgálatok </w:t>
            </w: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D2805" w:rsidRPr="00721803" w:rsidRDefault="004D2805" w:rsidP="00A67F4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4D2805" w:rsidRPr="00721803" w:rsidRDefault="004D2805" w:rsidP="00A67F4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56</w:t>
            </w:r>
          </w:p>
        </w:tc>
        <w:tc>
          <w:tcPr>
            <w:tcW w:w="1060"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56</w:t>
            </w:r>
          </w:p>
        </w:tc>
        <w:tc>
          <w:tcPr>
            <w:tcW w:w="617"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D2805" w:rsidRPr="00721803" w:rsidRDefault="004D2805" w:rsidP="002B6000">
            <w:pPr>
              <w:spacing w:after="0" w:line="240" w:lineRule="auto"/>
              <w:jc w:val="center"/>
              <w:outlineLvl w:val="0"/>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D2805" w:rsidRPr="00721803" w:rsidRDefault="004D2805" w:rsidP="002B6000">
            <w:pPr>
              <w:spacing w:after="0" w:line="240" w:lineRule="auto"/>
              <w:jc w:val="center"/>
              <w:outlineLvl w:val="0"/>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D2805" w:rsidRPr="00721803" w:rsidRDefault="001E31D7" w:rsidP="002B6000">
            <w:pPr>
              <w:spacing w:after="0" w:line="240" w:lineRule="auto"/>
              <w:jc w:val="center"/>
              <w:rPr>
                <w:rFonts w:ascii="Palatino Linotype" w:hAnsi="Palatino Linotype" w:cs="Arial"/>
                <w:b/>
                <w:bCs/>
                <w:i/>
                <w:sz w:val="20"/>
                <w:szCs w:val="20"/>
                <w:lang w:eastAsia="hu-HU"/>
              </w:rPr>
            </w:pPr>
            <w:r w:rsidRPr="00721803">
              <w:rPr>
                <w:rFonts w:ascii="Palatino Linotype" w:eastAsia="Calibri" w:hAnsi="Palatino Linotype" w:cs="Arial"/>
                <w:bCs/>
                <w:i/>
                <w:sz w:val="20"/>
                <w:szCs w:val="20"/>
                <w:lang w:eastAsia="hu-HU"/>
              </w:rPr>
              <w:t>48</w:t>
            </w:r>
          </w:p>
        </w:tc>
        <w:tc>
          <w:tcPr>
            <w:tcW w:w="996" w:type="dxa"/>
            <w:tcBorders>
              <w:top w:val="nil"/>
              <w:left w:val="nil"/>
              <w:bottom w:val="single" w:sz="4" w:space="0" w:color="auto"/>
              <w:right w:val="single" w:sz="4" w:space="0" w:color="auto"/>
            </w:tcBorders>
            <w:vAlign w:val="center"/>
          </w:tcPr>
          <w:p w:rsidR="004D2805" w:rsidRPr="00721803" w:rsidRDefault="001E31D7" w:rsidP="002B6000">
            <w:pPr>
              <w:spacing w:after="0" w:line="240" w:lineRule="auto"/>
              <w:jc w:val="center"/>
              <w:rPr>
                <w:rFonts w:ascii="Palatino Linotype" w:hAnsi="Palatino Linotype" w:cs="Arial"/>
                <w:i/>
                <w:sz w:val="20"/>
                <w:szCs w:val="20"/>
                <w:lang w:eastAsia="hu-HU"/>
              </w:rPr>
            </w:pPr>
            <w:r w:rsidRPr="00721803">
              <w:rPr>
                <w:rFonts w:ascii="Palatino Linotype" w:eastAsia="Calibri" w:hAnsi="Palatino Linotype" w:cs="Arial"/>
                <w:bCs/>
                <w:i/>
                <w:sz w:val="20"/>
                <w:szCs w:val="20"/>
                <w:lang w:eastAsia="hu-HU"/>
              </w:rPr>
              <w:t>48</w:t>
            </w:r>
          </w:p>
        </w:tc>
      </w:tr>
      <w:tr w:rsidR="00446227" w:rsidRPr="0072180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446227" w:rsidRPr="00721803" w:rsidRDefault="00446227" w:rsidP="00A67F49">
            <w:pPr>
              <w:spacing w:after="0" w:line="240" w:lineRule="auto"/>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252</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270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140</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756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384</w:t>
            </w:r>
          </w:p>
        </w:tc>
        <w:tc>
          <w:tcPr>
            <w:tcW w:w="82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352</w:t>
            </w:r>
          </w:p>
        </w:tc>
        <w:tc>
          <w:tcPr>
            <w:tcW w:w="106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2366</w:t>
            </w:r>
          </w:p>
        </w:tc>
        <w:tc>
          <w:tcPr>
            <w:tcW w:w="617"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234</w:t>
            </w:r>
          </w:p>
        </w:tc>
        <w:tc>
          <w:tcPr>
            <w:tcW w:w="619"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900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464</w:t>
            </w:r>
          </w:p>
        </w:tc>
        <w:tc>
          <w:tcPr>
            <w:tcW w:w="64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544</w:t>
            </w:r>
          </w:p>
        </w:tc>
        <w:tc>
          <w:tcPr>
            <w:tcW w:w="996"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2302</w:t>
            </w:r>
          </w:p>
        </w:tc>
      </w:tr>
      <w:tr w:rsidR="00446227" w:rsidRPr="0072180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736</w:t>
            </w:r>
          </w:p>
        </w:tc>
        <w:tc>
          <w:tcPr>
            <w:tcW w:w="1060"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p>
        </w:tc>
        <w:tc>
          <w:tcPr>
            <w:tcW w:w="1236"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446227" w:rsidRPr="00721803" w:rsidRDefault="00446227" w:rsidP="00A67F49">
            <w:pPr>
              <w:spacing w:after="0" w:line="240" w:lineRule="auto"/>
              <w:jc w:val="center"/>
              <w:rPr>
                <w:rFonts w:ascii="Palatino Linotype" w:hAnsi="Palatino Linotype" w:cs="Arial"/>
                <w:b/>
                <w:bCs/>
                <w:sz w:val="20"/>
                <w:szCs w:val="20"/>
                <w:lang w:eastAsia="hu-HU"/>
              </w:rPr>
            </w:pPr>
            <w:r w:rsidRPr="00721803">
              <w:rPr>
                <w:rFonts w:ascii="Palatino Linotype" w:hAnsi="Palatino Linotype" w:cs="Arial"/>
                <w:b/>
                <w:bCs/>
                <w:sz w:val="20"/>
                <w:szCs w:val="20"/>
                <w:lang w:eastAsia="hu-HU"/>
              </w:rPr>
              <w:t>1008</w:t>
            </w:r>
          </w:p>
        </w:tc>
        <w:tc>
          <w:tcPr>
            <w:tcW w:w="996" w:type="dxa"/>
            <w:tcBorders>
              <w:top w:val="nil"/>
              <w:left w:val="nil"/>
              <w:bottom w:val="single" w:sz="4" w:space="0" w:color="auto"/>
              <w:right w:val="single" w:sz="4" w:space="0" w:color="auto"/>
            </w:tcBorders>
            <w:vAlign w:val="bottom"/>
          </w:tcPr>
          <w:p w:rsidR="00446227" w:rsidRPr="00721803" w:rsidRDefault="00446227" w:rsidP="00A67F49">
            <w:pPr>
              <w:spacing w:after="0" w:line="240" w:lineRule="auto"/>
              <w:jc w:val="center"/>
              <w:rPr>
                <w:rFonts w:ascii="Palatino Linotype" w:hAnsi="Palatino Linotype" w:cs="Arial"/>
                <w:b/>
                <w:bCs/>
                <w:sz w:val="20"/>
                <w:szCs w:val="20"/>
                <w:lang w:eastAsia="hu-HU"/>
              </w:rPr>
            </w:pPr>
          </w:p>
        </w:tc>
      </w:tr>
      <w:tr w:rsidR="00446227" w:rsidRPr="00721803">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446227" w:rsidRPr="00721803" w:rsidRDefault="00446227" w:rsidP="009532B4">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708/30%</w:t>
            </w:r>
          </w:p>
        </w:tc>
        <w:tc>
          <w:tcPr>
            <w:tcW w:w="4141" w:type="dxa"/>
            <w:gridSpan w:val="6"/>
            <w:tcBorders>
              <w:top w:val="single" w:sz="4" w:space="0" w:color="auto"/>
              <w:left w:val="nil"/>
              <w:bottom w:val="single" w:sz="4" w:space="0" w:color="auto"/>
              <w:right w:val="single" w:sz="4" w:space="0" w:color="auto"/>
            </w:tcBorders>
            <w:noWrap/>
            <w:vAlign w:val="bottom"/>
          </w:tcPr>
          <w:p w:rsidR="00446227" w:rsidRPr="00721803" w:rsidRDefault="00446227" w:rsidP="009532B4">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698/30,3%</w:t>
            </w:r>
          </w:p>
        </w:tc>
      </w:tr>
      <w:tr w:rsidR="00446227" w:rsidRPr="00721803">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446227" w:rsidRPr="00721803" w:rsidRDefault="00446227" w:rsidP="00A67F49">
            <w:pPr>
              <w:spacing w:after="0" w:line="240" w:lineRule="auto"/>
              <w:rPr>
                <w:rFonts w:ascii="Palatino Linotype" w:hAnsi="Palatino Linotype" w:cs="Arial"/>
                <w:sz w:val="20"/>
                <w:szCs w:val="20"/>
                <w:lang w:eastAsia="hu-HU"/>
              </w:rPr>
            </w:pPr>
            <w:r w:rsidRPr="00721803">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446227" w:rsidRPr="00721803" w:rsidRDefault="00446227" w:rsidP="009532B4">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1658/70%</w:t>
            </w:r>
          </w:p>
        </w:tc>
        <w:tc>
          <w:tcPr>
            <w:tcW w:w="4141" w:type="dxa"/>
            <w:gridSpan w:val="6"/>
            <w:tcBorders>
              <w:top w:val="single" w:sz="4" w:space="0" w:color="auto"/>
              <w:left w:val="nil"/>
              <w:bottom w:val="single" w:sz="4" w:space="0" w:color="auto"/>
              <w:right w:val="single" w:sz="4" w:space="0" w:color="auto"/>
            </w:tcBorders>
            <w:noWrap/>
            <w:vAlign w:val="bottom"/>
          </w:tcPr>
          <w:p w:rsidR="00446227" w:rsidRPr="00721803" w:rsidRDefault="00446227" w:rsidP="009532B4">
            <w:pPr>
              <w:spacing w:after="0" w:line="240" w:lineRule="auto"/>
              <w:jc w:val="center"/>
              <w:rPr>
                <w:rFonts w:ascii="Palatino Linotype" w:hAnsi="Palatino Linotype" w:cs="Arial"/>
                <w:sz w:val="20"/>
                <w:szCs w:val="20"/>
                <w:lang w:eastAsia="hu-HU"/>
              </w:rPr>
            </w:pPr>
            <w:r w:rsidRPr="00721803">
              <w:rPr>
                <w:rFonts w:ascii="Palatino Linotype" w:hAnsi="Palatino Linotype" w:cs="Arial"/>
                <w:sz w:val="20"/>
                <w:szCs w:val="20"/>
                <w:lang w:eastAsia="hu-HU"/>
              </w:rPr>
              <w:t>1604/69,7%</w:t>
            </w:r>
          </w:p>
        </w:tc>
      </w:tr>
    </w:tbl>
    <w:p w:rsidR="00446227" w:rsidRDefault="00446227" w:rsidP="00446227">
      <w:pPr>
        <w:widowControl w:val="0"/>
        <w:suppressAutoHyphens/>
        <w:spacing w:after="0" w:line="240" w:lineRule="auto"/>
        <w:jc w:val="both"/>
        <w:rPr>
          <w:rFonts w:ascii="Palatino Linotype" w:hAnsi="Palatino Linotype" w:cs="Mangal"/>
          <w:kern w:val="1"/>
          <w:sz w:val="20"/>
          <w:szCs w:val="20"/>
          <w:lang w:eastAsia="hi-IN" w:bidi="hi-IN"/>
        </w:rPr>
      </w:pPr>
    </w:p>
    <w:p w:rsidR="00446227" w:rsidRPr="000E120B" w:rsidRDefault="00446227" w:rsidP="00446227">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szakképzésről szóló 2011. évi CLXXXVII. </w:t>
      </w:r>
      <w:r w:rsidR="00984F33" w:rsidRPr="000E120B">
        <w:rPr>
          <w:rFonts w:ascii="Palatino Linotype" w:hAnsi="Palatino Linotype"/>
          <w:kern w:val="1"/>
          <w:sz w:val="24"/>
          <w:szCs w:val="24"/>
          <w:lang w:eastAsia="hi-IN" w:bidi="hi-IN"/>
        </w:rPr>
        <w:t>Törvény</w:t>
      </w:r>
      <w:r w:rsidRPr="000E120B">
        <w:rPr>
          <w:rFonts w:ascii="Palatino Linotype" w:hAnsi="Palatino Linotype"/>
          <w:kern w:val="1"/>
          <w:sz w:val="24"/>
          <w:szCs w:val="24"/>
          <w:lang w:eastAsia="hi-IN" w:bidi="hi-IN"/>
        </w:rPr>
        <w:t xml:space="preserve"> 8.§ (5) bekezdésének megfelelően a táblázatban a nappali rendszerű oktatásra meghatározott tanulói éves kötelező szakmai elméleti és gyakorlati óraszám legalább 90%-a felosztásra került.</w:t>
      </w:r>
    </w:p>
    <w:p w:rsidR="00446227" w:rsidRPr="000E120B" w:rsidRDefault="00446227" w:rsidP="00446227">
      <w:pPr>
        <w:widowControl w:val="0"/>
        <w:suppressAutoHyphens/>
        <w:spacing w:after="0" w:line="240" w:lineRule="auto"/>
        <w:jc w:val="both"/>
        <w:rPr>
          <w:rFonts w:ascii="Palatino Linotype" w:hAnsi="Palatino Linotype"/>
          <w:kern w:val="1"/>
          <w:sz w:val="24"/>
          <w:szCs w:val="24"/>
          <w:highlight w:val="yellow"/>
          <w:lang w:eastAsia="hi-IN" w:bidi="hi-IN"/>
        </w:rPr>
      </w:pP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p>
    <w:p w:rsidR="00446227" w:rsidRPr="000E120B" w:rsidRDefault="00446227" w:rsidP="0044622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446227" w:rsidRPr="000E120B" w:rsidRDefault="00446227" w:rsidP="00446227">
      <w:pPr>
        <w:widowControl w:val="0"/>
        <w:suppressAutoHyphens/>
        <w:spacing w:after="0" w:line="240" w:lineRule="auto"/>
        <w:jc w:val="both"/>
        <w:rPr>
          <w:rFonts w:ascii="Palatino Linotype" w:hAnsi="Palatino Linotype" w:cs="Mangal"/>
          <w:kern w:val="1"/>
          <w:sz w:val="20"/>
          <w:szCs w:val="20"/>
          <w:lang w:eastAsia="hi-IN" w:bidi="hi-IN"/>
        </w:rPr>
      </w:pPr>
    </w:p>
    <w:p w:rsidR="00446227" w:rsidRPr="000E120B" w:rsidRDefault="00446227" w:rsidP="00446227">
      <w:pPr>
        <w:widowControl w:val="0"/>
        <w:suppressAutoHyphens/>
        <w:spacing w:after="0" w:line="240" w:lineRule="auto"/>
        <w:jc w:val="both"/>
        <w:rPr>
          <w:rFonts w:ascii="Palatino Linotype" w:hAnsi="Palatino Linotype"/>
          <w:kern w:val="1"/>
          <w:sz w:val="44"/>
          <w:szCs w:val="44"/>
          <w:lang w:eastAsia="hi-IN" w:bidi="hi-IN"/>
        </w:rPr>
        <w:sectPr w:rsidR="00446227" w:rsidRPr="000E120B" w:rsidSect="00A67F49">
          <w:pgSz w:w="16838" w:h="11906" w:orient="landscape"/>
          <w:pgMar w:top="1417" w:right="1417" w:bottom="1276" w:left="1417" w:header="708" w:footer="708" w:gutter="0"/>
          <w:cols w:space="708"/>
          <w:docGrid w:linePitch="360"/>
        </w:sectPr>
      </w:pPr>
    </w:p>
    <w:p w:rsidR="008A3431" w:rsidRPr="00894C6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Pr="00894C6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Pr="00894C6C" w:rsidRDefault="008A3431" w:rsidP="008A343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A3431" w:rsidRPr="00894C6C" w:rsidRDefault="008A3431" w:rsidP="008A343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A3431" w:rsidRPr="00894C6C" w:rsidRDefault="008A3431" w:rsidP="008A3431">
      <w:pPr>
        <w:spacing w:after="0" w:line="240" w:lineRule="auto"/>
        <w:jc w:val="center"/>
        <w:rPr>
          <w:rFonts w:ascii="Palatino Linotype" w:hAnsi="Palatino Linotype"/>
          <w:sz w:val="44"/>
          <w:szCs w:val="44"/>
        </w:rPr>
      </w:pPr>
    </w:p>
    <w:p w:rsidR="008A3431" w:rsidRPr="00894C6C" w:rsidRDefault="008A3431" w:rsidP="008A343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A3431" w:rsidRPr="00894C6C" w:rsidRDefault="008A3431" w:rsidP="008A3431">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A3431" w:rsidRPr="00894C6C" w:rsidRDefault="008A3431" w:rsidP="008A3431">
      <w:pPr>
        <w:spacing w:after="0" w:line="240" w:lineRule="auto"/>
        <w:jc w:val="center"/>
        <w:rPr>
          <w:rFonts w:ascii="Palatino Linotype" w:hAnsi="Palatino Linotype"/>
          <w:b/>
          <w:sz w:val="44"/>
          <w:szCs w:val="44"/>
        </w:rPr>
      </w:pPr>
    </w:p>
    <w:p w:rsidR="008A3431" w:rsidRPr="00894C6C" w:rsidRDefault="008A3431" w:rsidP="008A343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A3431" w:rsidRPr="00894C6C" w:rsidRDefault="008A3431" w:rsidP="008A3431">
      <w:pPr>
        <w:spacing w:after="0" w:line="240" w:lineRule="auto"/>
        <w:ind w:left="-15"/>
        <w:jc w:val="center"/>
        <w:rPr>
          <w:rFonts w:ascii="Palatino Linotype" w:hAnsi="Palatino Linotype"/>
          <w:b/>
          <w:sz w:val="44"/>
          <w:szCs w:val="44"/>
        </w:rPr>
      </w:pPr>
    </w:p>
    <w:p w:rsidR="008A3431" w:rsidRPr="00894C6C" w:rsidRDefault="008A3431" w:rsidP="008A343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A3431" w:rsidRPr="009973C2" w:rsidRDefault="008A3431" w:rsidP="008A3431">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121038" w:rsidRDefault="008A3431" w:rsidP="008A3431">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p w:rsidR="00121038" w:rsidRPr="00121038" w:rsidRDefault="00121038" w:rsidP="008A3431">
      <w:pPr>
        <w:spacing w:after="0" w:line="240" w:lineRule="auto"/>
        <w:jc w:val="both"/>
        <w:rPr>
          <w:rFonts w:ascii="Palatino Linotype" w:hAnsi="Palatino Linotype"/>
          <w:b/>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A3431" w:rsidRPr="00121038" w:rsidTr="00DB0CF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sz w:val="20"/>
                <w:szCs w:val="20"/>
              </w:rPr>
              <w:br w:type="page"/>
            </w:r>
            <w:r w:rsidRPr="00121038">
              <w:rPr>
                <w:rFonts w:ascii="Palatino Linotype" w:hAnsi="Palatino Linotype" w:cs="Arial"/>
                <w:sz w:val="20"/>
                <w:szCs w:val="20"/>
              </w:rPr>
              <w:t>11500-12</w:t>
            </w:r>
          </w:p>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Munkahelyi egészség és biztonság</w:t>
            </w:r>
          </w:p>
        </w:tc>
      </w:tr>
      <w:tr w:rsidR="008A3431" w:rsidRPr="00121038" w:rsidTr="00DB0CF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A3431" w:rsidRPr="00121038" w:rsidRDefault="008A3431" w:rsidP="00DB0CF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rPr>
            </w:pPr>
            <w:r w:rsidRPr="0012103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rPr>
            </w:pPr>
            <w:r w:rsidRPr="0012103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rPr>
            </w:pPr>
            <w:r w:rsidRPr="0012103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rPr>
            </w:pPr>
            <w:r w:rsidRPr="0012103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rPr>
            </w:pPr>
            <w:r w:rsidRPr="0012103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rPr>
            </w:pPr>
            <w:r w:rsidRPr="00121038">
              <w:rPr>
                <w:rFonts w:ascii="Palatino Linotype" w:hAnsi="Palatino Linotype"/>
                <w:sz w:val="20"/>
                <w:szCs w:val="20"/>
              </w:rPr>
              <w:t>Munkavédelmi jogi ismeretek</w:t>
            </w:r>
          </w:p>
        </w:tc>
      </w:tr>
      <w:tr w:rsidR="008A3431" w:rsidRPr="0012103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FELADATOK</w:t>
            </w:r>
          </w:p>
        </w:tc>
      </w:tr>
      <w:tr w:rsidR="008A3431" w:rsidRPr="00121038" w:rsidTr="00DB0CF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SZAKMAI ISMERETEK</w:t>
            </w:r>
          </w:p>
        </w:tc>
      </w:tr>
      <w:tr w:rsidR="008A3431" w:rsidRPr="00121038" w:rsidTr="00DB0CF1">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rPr>
            </w:pPr>
            <w:r w:rsidRPr="0012103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SZAKMAI KÉSZSÉGEK</w:t>
            </w: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SZEMÉLYES KOMPETENCIÁK</w:t>
            </w:r>
          </w:p>
        </w:tc>
      </w:tr>
      <w:tr w:rsidR="008A3431" w:rsidRPr="00121038" w:rsidTr="0012103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121038">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lastRenderedPageBreak/>
              <w:t>Szabálykövetés</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121038">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TÁRSAS KOMPETENCIÁK</w:t>
            </w: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MÓDSZERKOMPETENCIÁK</w:t>
            </w: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DB0CF1">
            <w:pPr>
              <w:spacing w:after="0" w:line="240" w:lineRule="auto"/>
              <w:jc w:val="center"/>
              <w:rPr>
                <w:rFonts w:ascii="Palatino Linotype" w:hAnsi="Palatino Linotype" w:cs="Arial"/>
                <w:sz w:val="20"/>
                <w:szCs w:val="20"/>
              </w:rPr>
            </w:pPr>
          </w:p>
        </w:tc>
      </w:tr>
      <w:tr w:rsidR="008A3431" w:rsidRPr="00121038" w:rsidTr="00DB0CF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rPr>
            </w:pPr>
            <w:r w:rsidRPr="0012103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A3431" w:rsidRPr="00121038" w:rsidRDefault="008A3431" w:rsidP="00DB0CF1">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rPr>
            </w:pPr>
          </w:p>
        </w:tc>
      </w:tr>
    </w:tbl>
    <w:p w:rsidR="008A3431" w:rsidRPr="00894C6C" w:rsidRDefault="008A3431" w:rsidP="008A3431">
      <w:pPr>
        <w:spacing w:after="0" w:line="240" w:lineRule="auto"/>
        <w:jc w:val="center"/>
        <w:rPr>
          <w:rFonts w:ascii="Palatino Linotype" w:hAnsi="Palatino Linotype"/>
          <w:b/>
        </w:rPr>
      </w:pPr>
      <w:r w:rsidRPr="00894C6C">
        <w:rPr>
          <w:rFonts w:ascii="Palatino Linotype" w:hAnsi="Palatino Linotype"/>
        </w:rPr>
        <w:br w:type="page"/>
      </w:r>
    </w:p>
    <w:p w:rsidR="008A3431" w:rsidRPr="00595682" w:rsidRDefault="008A3431" w:rsidP="00121038">
      <w:pPr>
        <w:widowControl w:val="0"/>
        <w:numPr>
          <w:ilvl w:val="0"/>
          <w:numId w:val="23"/>
        </w:numPr>
        <w:tabs>
          <w:tab w:val="clear" w:pos="360"/>
        </w:tabs>
        <w:suppressAutoHyphens/>
        <w:spacing w:after="0" w:line="240" w:lineRule="auto"/>
        <w:jc w:val="both"/>
        <w:rPr>
          <w:rFonts w:ascii="Palatino Linotype" w:hAnsi="Palatino Linotype"/>
          <w:b/>
          <w:sz w:val="24"/>
          <w:szCs w:val="24"/>
        </w:rPr>
      </w:pPr>
      <w:r w:rsidRPr="00595682">
        <w:rPr>
          <w:rFonts w:ascii="Palatino Linotype" w:hAnsi="Palatino Linotype"/>
          <w:b/>
          <w:sz w:val="24"/>
          <w:szCs w:val="24"/>
        </w:rPr>
        <w:lastRenderedPageBreak/>
        <w:t xml:space="preserve">Munkahelyi egészség és biztonság tantárgy </w:t>
      </w:r>
      <w:r w:rsidRPr="00595682">
        <w:rPr>
          <w:rFonts w:ascii="Palatino Linotype" w:hAnsi="Palatino Linotype"/>
          <w:sz w:val="24"/>
          <w:szCs w:val="24"/>
        </w:rPr>
        <w:tab/>
      </w:r>
      <w:r w:rsidRPr="00595682">
        <w:rPr>
          <w:rFonts w:ascii="Palatino Linotype" w:hAnsi="Palatino Linotype"/>
          <w:sz w:val="24"/>
          <w:szCs w:val="24"/>
        </w:rPr>
        <w:tab/>
      </w:r>
      <w:r w:rsidRPr="00595682">
        <w:rPr>
          <w:rFonts w:ascii="Palatino Linotype" w:hAnsi="Palatino Linotype"/>
          <w:sz w:val="24"/>
          <w:szCs w:val="24"/>
        </w:rPr>
        <w:tab/>
      </w:r>
      <w:r w:rsidR="00F86246" w:rsidRPr="00595682">
        <w:rPr>
          <w:rFonts w:ascii="Palatino Linotype" w:hAnsi="Palatino Linotype"/>
          <w:sz w:val="24"/>
          <w:szCs w:val="24"/>
        </w:rPr>
        <w:t xml:space="preserve"> </w:t>
      </w:r>
      <w:r w:rsidR="00595682">
        <w:rPr>
          <w:rFonts w:ascii="Palatino Linotype" w:hAnsi="Palatino Linotype"/>
          <w:sz w:val="24"/>
          <w:szCs w:val="24"/>
        </w:rPr>
        <w:t xml:space="preserve">        </w:t>
      </w:r>
      <w:r w:rsidR="00F86246" w:rsidRPr="00595682">
        <w:rPr>
          <w:rFonts w:ascii="Palatino Linotype" w:hAnsi="Palatino Linotype"/>
          <w:sz w:val="24"/>
          <w:szCs w:val="24"/>
        </w:rPr>
        <w:t xml:space="preserve"> </w:t>
      </w:r>
      <w:r w:rsidRPr="00595682">
        <w:rPr>
          <w:rFonts w:ascii="Palatino Linotype" w:hAnsi="Palatino Linotype"/>
          <w:b/>
          <w:sz w:val="24"/>
          <w:szCs w:val="24"/>
        </w:rPr>
        <w:t>18óra/18 óra*</w:t>
      </w:r>
    </w:p>
    <w:p w:rsidR="008A3431" w:rsidRPr="00121038" w:rsidRDefault="008A3431" w:rsidP="00121038">
      <w:pPr>
        <w:spacing w:after="0" w:line="240" w:lineRule="auto"/>
        <w:jc w:val="right"/>
        <w:rPr>
          <w:rFonts w:ascii="Palatino Linotype" w:hAnsi="Palatino Linotype"/>
          <w:i/>
          <w:sz w:val="20"/>
          <w:szCs w:val="20"/>
        </w:rPr>
      </w:pPr>
      <w:r w:rsidRPr="00121038">
        <w:rPr>
          <w:rFonts w:ascii="Palatino Linotype" w:hAnsi="Palatino Linotype"/>
          <w:i/>
          <w:sz w:val="20"/>
          <w:szCs w:val="20"/>
        </w:rPr>
        <w:t>* 9-13. évfolyamon megszervezett képzés/13. és 14. évfolyamon megszervezett képzés</w:t>
      </w:r>
    </w:p>
    <w:p w:rsidR="008A3431" w:rsidRPr="00595682" w:rsidRDefault="008A3431" w:rsidP="00121038">
      <w:pPr>
        <w:spacing w:after="0" w:line="240" w:lineRule="auto"/>
        <w:jc w:val="both"/>
        <w:rPr>
          <w:rFonts w:ascii="Palatino Linotype" w:hAnsi="Palatino Linotype"/>
          <w:b/>
          <w:sz w:val="24"/>
          <w:szCs w:val="24"/>
        </w:rPr>
      </w:pPr>
    </w:p>
    <w:p w:rsidR="008A3431" w:rsidRPr="00595682" w:rsidRDefault="008A3431" w:rsidP="00121038">
      <w:pPr>
        <w:numPr>
          <w:ilvl w:val="1"/>
          <w:numId w:val="21"/>
        </w:numPr>
        <w:spacing w:after="0" w:line="240" w:lineRule="auto"/>
        <w:jc w:val="both"/>
        <w:rPr>
          <w:rFonts w:ascii="Palatino Linotype" w:hAnsi="Palatino Linotype"/>
          <w:b/>
          <w:sz w:val="24"/>
          <w:szCs w:val="24"/>
        </w:rPr>
      </w:pPr>
      <w:r w:rsidRPr="00595682">
        <w:rPr>
          <w:rFonts w:ascii="Palatino Linotype" w:hAnsi="Palatino Linotype"/>
          <w:b/>
          <w:sz w:val="24"/>
          <w:szCs w:val="24"/>
        </w:rPr>
        <w:t>A tantárgy tanításának célja</w:t>
      </w:r>
    </w:p>
    <w:p w:rsidR="008A3431" w:rsidRPr="00595682" w:rsidRDefault="008A3431" w:rsidP="00121038">
      <w:pPr>
        <w:spacing w:after="0" w:line="240" w:lineRule="auto"/>
        <w:ind w:left="540"/>
        <w:jc w:val="both"/>
        <w:rPr>
          <w:rFonts w:ascii="Palatino Linotype" w:hAnsi="Palatino Linotype"/>
          <w:sz w:val="24"/>
          <w:szCs w:val="24"/>
        </w:rPr>
      </w:pPr>
      <w:r w:rsidRPr="00595682">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A3431" w:rsidRPr="00595682" w:rsidRDefault="008A3431" w:rsidP="00121038">
      <w:pPr>
        <w:spacing w:after="0" w:line="240" w:lineRule="auto"/>
        <w:ind w:firstLine="540"/>
        <w:jc w:val="both"/>
        <w:rPr>
          <w:rFonts w:ascii="Palatino Linotype" w:hAnsi="Palatino Linotype"/>
          <w:sz w:val="24"/>
          <w:szCs w:val="24"/>
        </w:rPr>
      </w:pPr>
      <w:r w:rsidRPr="00595682">
        <w:rPr>
          <w:rFonts w:ascii="Palatino Linotype" w:hAnsi="Palatino Linotype"/>
          <w:sz w:val="24"/>
          <w:szCs w:val="24"/>
        </w:rPr>
        <w:t>Nincsen előtanulmányi követelmény.</w:t>
      </w:r>
    </w:p>
    <w:p w:rsidR="008A3431" w:rsidRPr="00595682" w:rsidRDefault="008A3431" w:rsidP="00121038">
      <w:pPr>
        <w:spacing w:after="0" w:line="240" w:lineRule="auto"/>
        <w:jc w:val="both"/>
        <w:rPr>
          <w:rFonts w:ascii="Palatino Linotype" w:hAnsi="Palatino Linotype"/>
          <w:b/>
          <w:sz w:val="24"/>
          <w:szCs w:val="24"/>
        </w:rPr>
      </w:pPr>
    </w:p>
    <w:p w:rsidR="008A3431" w:rsidRPr="00595682" w:rsidRDefault="008A3431" w:rsidP="00121038">
      <w:pPr>
        <w:widowControl w:val="0"/>
        <w:numPr>
          <w:ilvl w:val="1"/>
          <w:numId w:val="21"/>
        </w:numPr>
        <w:suppressAutoHyphens/>
        <w:spacing w:after="0" w:line="240" w:lineRule="auto"/>
        <w:jc w:val="both"/>
        <w:rPr>
          <w:rFonts w:ascii="Palatino Linotype" w:hAnsi="Palatino Linotype"/>
          <w:kern w:val="2"/>
          <w:sz w:val="24"/>
          <w:szCs w:val="24"/>
          <w:lang w:eastAsia="hi-IN" w:bidi="hi-IN"/>
        </w:rPr>
      </w:pPr>
      <w:r w:rsidRPr="00595682">
        <w:rPr>
          <w:rFonts w:ascii="Palatino Linotype" w:hAnsi="Palatino Linotype"/>
          <w:b/>
          <w:sz w:val="24"/>
          <w:szCs w:val="24"/>
        </w:rPr>
        <w:t xml:space="preserve">Kapcsolódó közismereti, szakmai tartalmak </w:t>
      </w:r>
    </w:p>
    <w:p w:rsidR="008A3431" w:rsidRPr="00595682" w:rsidRDefault="00F86246" w:rsidP="00121038">
      <w:pPr>
        <w:spacing w:after="0" w:line="240" w:lineRule="auto"/>
        <w:ind w:left="540"/>
        <w:jc w:val="both"/>
        <w:rPr>
          <w:rFonts w:ascii="Palatino Linotype" w:hAnsi="Palatino Linotype"/>
          <w:sz w:val="24"/>
          <w:szCs w:val="24"/>
        </w:rPr>
      </w:pPr>
      <w:r w:rsidRPr="00595682">
        <w:rPr>
          <w:rFonts w:ascii="Palatino Linotype" w:hAnsi="Palatino Linotype"/>
          <w:sz w:val="24"/>
          <w:szCs w:val="24"/>
        </w:rPr>
        <w:t>-</w:t>
      </w:r>
    </w:p>
    <w:p w:rsidR="008A3431" w:rsidRPr="00595682" w:rsidRDefault="008A3431" w:rsidP="00121038">
      <w:pPr>
        <w:spacing w:after="0" w:line="240" w:lineRule="auto"/>
        <w:jc w:val="both"/>
        <w:rPr>
          <w:rFonts w:ascii="Palatino Linotype" w:hAnsi="Palatino Linotype"/>
          <w:b/>
          <w:sz w:val="24"/>
          <w:szCs w:val="24"/>
        </w:rPr>
      </w:pPr>
    </w:p>
    <w:p w:rsidR="008A3431" w:rsidRPr="00595682" w:rsidRDefault="008A3431" w:rsidP="00121038">
      <w:pPr>
        <w:widowControl w:val="0"/>
        <w:numPr>
          <w:ilvl w:val="1"/>
          <w:numId w:val="21"/>
        </w:numPr>
        <w:suppressAutoHyphens/>
        <w:spacing w:after="0" w:line="240" w:lineRule="auto"/>
        <w:jc w:val="both"/>
        <w:rPr>
          <w:rFonts w:ascii="Palatino Linotype" w:hAnsi="Palatino Linotype"/>
          <w:b/>
          <w:sz w:val="24"/>
          <w:szCs w:val="24"/>
        </w:rPr>
      </w:pPr>
      <w:r w:rsidRPr="00595682">
        <w:rPr>
          <w:rFonts w:ascii="Palatino Linotype" w:hAnsi="Palatino Linotype"/>
          <w:b/>
          <w:sz w:val="24"/>
          <w:szCs w:val="24"/>
        </w:rPr>
        <w:t xml:space="preserve">Témakörök </w:t>
      </w:r>
    </w:p>
    <w:p w:rsidR="008A3431" w:rsidRPr="00595682" w:rsidRDefault="008A3431" w:rsidP="00121038">
      <w:pPr>
        <w:spacing w:after="0" w:line="240" w:lineRule="auto"/>
        <w:jc w:val="both"/>
        <w:rPr>
          <w:rFonts w:ascii="Palatino Linotype" w:hAnsi="Palatino Linotype"/>
          <w:b/>
          <w:sz w:val="24"/>
          <w:szCs w:val="24"/>
        </w:rPr>
      </w:pPr>
    </w:p>
    <w:p w:rsidR="008A3431" w:rsidRPr="00595682" w:rsidRDefault="008A3431" w:rsidP="00121038">
      <w:pPr>
        <w:spacing w:after="0" w:line="240" w:lineRule="auto"/>
        <w:ind w:firstLine="540"/>
        <w:jc w:val="both"/>
        <w:rPr>
          <w:rFonts w:ascii="Palatino Linotype" w:hAnsi="Palatino Linotype"/>
          <w:b/>
          <w:sz w:val="24"/>
          <w:szCs w:val="24"/>
        </w:rPr>
      </w:pPr>
      <w:r w:rsidRPr="00595682">
        <w:rPr>
          <w:rFonts w:ascii="Palatino Linotype" w:hAnsi="Palatino Linotype"/>
          <w:b/>
          <w:sz w:val="24"/>
          <w:szCs w:val="24"/>
        </w:rPr>
        <w:t>1.3.1. Munkavédelmi alapismeretek</w:t>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00595682">
        <w:rPr>
          <w:rFonts w:ascii="Palatino Linotype" w:hAnsi="Palatino Linotype"/>
          <w:b/>
          <w:sz w:val="24"/>
          <w:szCs w:val="24"/>
        </w:rPr>
        <w:t xml:space="preserve">   </w:t>
      </w:r>
      <w:r w:rsidRPr="00595682">
        <w:rPr>
          <w:rFonts w:ascii="Palatino Linotype" w:hAnsi="Palatino Linotype"/>
          <w:b/>
          <w:i/>
          <w:sz w:val="24"/>
          <w:szCs w:val="24"/>
        </w:rPr>
        <w:t>4 óra/4 óra</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 munkahelyi egészség és biztonság jelentősége</w:t>
      </w:r>
    </w:p>
    <w:p w:rsidR="008A3431" w:rsidRPr="00595682" w:rsidRDefault="008A3431" w:rsidP="00121038">
      <w:pPr>
        <w:spacing w:after="0" w:line="240" w:lineRule="auto"/>
        <w:ind w:left="900" w:hanging="360"/>
        <w:jc w:val="both"/>
        <w:rPr>
          <w:rFonts w:ascii="Palatino Linotype" w:hAnsi="Palatino Linotype"/>
          <w:bCs/>
          <w:sz w:val="24"/>
          <w:szCs w:val="24"/>
        </w:rPr>
      </w:pPr>
      <w:r w:rsidRPr="00595682">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540"/>
        <w:jc w:val="both"/>
        <w:rPr>
          <w:rFonts w:ascii="Palatino Linotype" w:hAnsi="Palatino Linotype"/>
          <w:sz w:val="24"/>
          <w:szCs w:val="24"/>
        </w:rPr>
      </w:pPr>
      <w:r w:rsidRPr="00595682">
        <w:rPr>
          <w:rFonts w:ascii="Palatino Linotype" w:hAnsi="Palatino Linotype"/>
          <w:sz w:val="24"/>
          <w:szCs w:val="24"/>
        </w:rPr>
        <w:t>A munkakörnyezet és a munkavégzés hatása a munkát végző ember egészségére és testi</w:t>
      </w:r>
      <w:r w:rsidR="00121038">
        <w:rPr>
          <w:rFonts w:ascii="Palatino Linotype" w:hAnsi="Palatino Linotype"/>
          <w:sz w:val="24"/>
          <w:szCs w:val="24"/>
        </w:rPr>
        <w:t xml:space="preserve"> </w:t>
      </w:r>
      <w:r w:rsidRPr="00595682">
        <w:rPr>
          <w:rFonts w:ascii="Palatino Linotype" w:hAnsi="Palatino Linotype"/>
          <w:sz w:val="24"/>
          <w:szCs w:val="24"/>
        </w:rPr>
        <w:t>épségére</w:t>
      </w:r>
    </w:p>
    <w:p w:rsidR="008A3431" w:rsidRPr="00595682" w:rsidRDefault="008A3431" w:rsidP="00121038">
      <w:pPr>
        <w:spacing w:after="0" w:line="240" w:lineRule="auto"/>
        <w:ind w:left="900"/>
        <w:jc w:val="both"/>
        <w:rPr>
          <w:rFonts w:ascii="Palatino Linotype" w:hAnsi="Palatino Linotype"/>
          <w:bCs/>
          <w:sz w:val="24"/>
          <w:szCs w:val="24"/>
        </w:rPr>
      </w:pPr>
      <w:r w:rsidRPr="00595682">
        <w:rPr>
          <w:rFonts w:ascii="Palatino Linotype" w:hAnsi="Palatino Linotype"/>
          <w:sz w:val="24"/>
          <w:szCs w:val="24"/>
        </w:rPr>
        <w:t>A munkavál</w:t>
      </w:r>
      <w:r w:rsidR="007E0F31" w:rsidRPr="00595682">
        <w:rPr>
          <w:rFonts w:ascii="Palatino Linotype" w:hAnsi="Palatino Linotype"/>
          <w:sz w:val="24"/>
          <w:szCs w:val="24"/>
        </w:rPr>
        <w:t>l</w:t>
      </w:r>
      <w:r w:rsidRPr="00595682">
        <w:rPr>
          <w:rFonts w:ascii="Palatino Linotype" w:hAnsi="Palatino Linotype"/>
          <w:sz w:val="24"/>
          <w:szCs w:val="24"/>
        </w:rPr>
        <w:t xml:space="preserve">alók egészségét és biztonságát veszélyeztető kockázatok, a munkakörülmények hatásai, a </w:t>
      </w:r>
      <w:r w:rsidRPr="00595682">
        <w:rPr>
          <w:rFonts w:ascii="Palatino Linotype" w:hAnsi="Palatino Linotype"/>
          <w:bCs/>
          <w:sz w:val="24"/>
          <w:szCs w:val="24"/>
        </w:rPr>
        <w:t>munkavégzésből eredő megterhelések, munkakörnyezet kóroki tényezők.</w:t>
      </w:r>
    </w:p>
    <w:p w:rsidR="008A3431" w:rsidRPr="00595682" w:rsidRDefault="008A3431" w:rsidP="00121038">
      <w:pPr>
        <w:spacing w:after="0" w:line="240" w:lineRule="auto"/>
        <w:ind w:left="90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 megelőzés fontossága és lehetőségei</w:t>
      </w:r>
    </w:p>
    <w:p w:rsidR="008A3431" w:rsidRPr="00595682" w:rsidRDefault="008A3431" w:rsidP="00121038">
      <w:pPr>
        <w:spacing w:after="0" w:line="240" w:lineRule="auto"/>
        <w:ind w:left="900" w:hanging="360"/>
        <w:jc w:val="both"/>
        <w:rPr>
          <w:rFonts w:ascii="Palatino Linotype" w:hAnsi="Palatino Linotype"/>
          <w:bCs/>
          <w:sz w:val="24"/>
          <w:szCs w:val="24"/>
        </w:rPr>
      </w:pPr>
      <w:r w:rsidRPr="00595682">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7E0F31" w:rsidRPr="00595682">
        <w:rPr>
          <w:rFonts w:ascii="Palatino Linotype" w:hAnsi="Palatino Linotype"/>
          <w:sz w:val="24"/>
          <w:szCs w:val="24"/>
        </w:rPr>
        <w:t>ű</w:t>
      </w:r>
      <w:r w:rsidRPr="00595682">
        <w:rPr>
          <w:rFonts w:ascii="Palatino Linotype" w:hAnsi="Palatino Linotype"/>
          <w:sz w:val="24"/>
          <w:szCs w:val="24"/>
        </w:rPr>
        <w:t>szaki megelőzés, zárt technológia, a biztonsági berendezések, egyéni védőeszközök és szervezési intézkedések fogalma, fajtái, és rendeltetésük.</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Munkavédelem, mint komplex fogalom (munkabiztonság-munkaegészségügy)</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Veszélyes és ártalmas termelési tényezők</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 munkavédelem fogalomrendszere, források</w:t>
      </w:r>
    </w:p>
    <w:p w:rsidR="008A3431" w:rsidRPr="00595682" w:rsidRDefault="008A3431" w:rsidP="00121038">
      <w:pPr>
        <w:autoSpaceDE w:val="0"/>
        <w:autoSpaceDN w:val="0"/>
        <w:adjustRightInd w:val="0"/>
        <w:ind w:firstLine="204"/>
        <w:jc w:val="both"/>
        <w:rPr>
          <w:sz w:val="24"/>
          <w:szCs w:val="24"/>
        </w:rPr>
      </w:pPr>
      <w:r w:rsidRPr="00595682">
        <w:rPr>
          <w:rFonts w:ascii="Palatino Linotype" w:hAnsi="Palatino Linotype"/>
          <w:sz w:val="24"/>
          <w:szCs w:val="24"/>
        </w:rPr>
        <w:tab/>
        <w:t>A munkavédelemről szóló 1993. évi XCIII törvény</w:t>
      </w:r>
      <w:r w:rsidR="007E0F31" w:rsidRPr="00595682">
        <w:rPr>
          <w:rFonts w:ascii="Palatino Linotype" w:hAnsi="Palatino Linotype"/>
          <w:sz w:val="24"/>
          <w:szCs w:val="24"/>
        </w:rPr>
        <w:t xml:space="preserve"> </w:t>
      </w:r>
      <w:r w:rsidRPr="00595682">
        <w:rPr>
          <w:rFonts w:ascii="Palatino Linotype" w:hAnsi="Palatino Linotype"/>
          <w:sz w:val="24"/>
          <w:szCs w:val="24"/>
        </w:rPr>
        <w:t>fogalom</w:t>
      </w:r>
      <w:r w:rsidR="007E0F31" w:rsidRPr="00595682">
        <w:rPr>
          <w:rFonts w:ascii="Palatino Linotype" w:hAnsi="Palatino Linotype"/>
          <w:sz w:val="24"/>
          <w:szCs w:val="24"/>
        </w:rPr>
        <w:t>-</w:t>
      </w:r>
      <w:r w:rsidRPr="00595682">
        <w:rPr>
          <w:rFonts w:ascii="Palatino Linotype" w:hAnsi="Palatino Linotype"/>
          <w:sz w:val="24"/>
          <w:szCs w:val="24"/>
        </w:rPr>
        <w:t xml:space="preserve">meghatározásai. </w:t>
      </w:r>
    </w:p>
    <w:p w:rsidR="008A3431" w:rsidRPr="00595682" w:rsidRDefault="008A3431" w:rsidP="00121038">
      <w:pPr>
        <w:spacing w:after="0" w:line="240" w:lineRule="auto"/>
        <w:ind w:firstLine="540"/>
        <w:jc w:val="both"/>
        <w:rPr>
          <w:rFonts w:ascii="Palatino Linotype" w:hAnsi="Palatino Linotype"/>
          <w:sz w:val="24"/>
          <w:szCs w:val="24"/>
        </w:rPr>
      </w:pPr>
    </w:p>
    <w:p w:rsidR="008A3431" w:rsidRPr="00595682" w:rsidRDefault="008A3431" w:rsidP="00121038">
      <w:pPr>
        <w:spacing w:after="0" w:line="240" w:lineRule="auto"/>
        <w:ind w:firstLine="540"/>
        <w:jc w:val="both"/>
        <w:rPr>
          <w:rFonts w:ascii="Palatino Linotype" w:hAnsi="Palatino Linotype"/>
          <w:b/>
          <w:sz w:val="24"/>
          <w:szCs w:val="24"/>
        </w:rPr>
      </w:pPr>
      <w:r w:rsidRPr="00595682">
        <w:rPr>
          <w:rFonts w:ascii="Palatino Linotype" w:hAnsi="Palatino Linotype"/>
          <w:b/>
          <w:sz w:val="24"/>
          <w:szCs w:val="24"/>
        </w:rPr>
        <w:t>1.3.2. Munkahelyek kialakítása</w:t>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00F86246" w:rsidRPr="00595682">
        <w:rPr>
          <w:rFonts w:ascii="Palatino Linotype" w:hAnsi="Palatino Linotype"/>
          <w:b/>
          <w:sz w:val="24"/>
          <w:szCs w:val="24"/>
        </w:rPr>
        <w:t xml:space="preserve"> </w:t>
      </w:r>
      <w:r w:rsidR="00595682">
        <w:rPr>
          <w:rFonts w:ascii="Palatino Linotype" w:hAnsi="Palatino Linotype"/>
          <w:b/>
          <w:sz w:val="24"/>
          <w:szCs w:val="24"/>
        </w:rPr>
        <w:tab/>
        <w:t xml:space="preserve">    </w:t>
      </w:r>
      <w:r w:rsidRPr="00595682">
        <w:rPr>
          <w:rFonts w:ascii="Palatino Linotype" w:hAnsi="Palatino Linotype"/>
          <w:b/>
          <w:i/>
          <w:sz w:val="24"/>
          <w:szCs w:val="24"/>
        </w:rPr>
        <w:t>4 óra/4 óra</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Munkahelyek kialakításának általános szabályai</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lastRenderedPageBreak/>
        <w:tab/>
        <w:t>A létesítés általános követelményei, a hatásos védelem módjai, prioritások.</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Szociális létesítmények</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 xml:space="preserve">Öltözőhelyiségek, pihenőhelyek, tisztálkodó- és mellékhelyiségek biztosítása, megfelelősége. </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Közlekedési útvonalak, menekülési utak, jelölések</w:t>
      </w:r>
    </w:p>
    <w:p w:rsidR="008A3431" w:rsidRPr="00595682" w:rsidRDefault="008A3431" w:rsidP="00121038">
      <w:pPr>
        <w:spacing w:after="0" w:line="240" w:lineRule="auto"/>
        <w:ind w:left="900" w:hanging="360"/>
        <w:jc w:val="both"/>
        <w:rPr>
          <w:rFonts w:ascii="Palatino Linotype" w:hAnsi="Palatino Linotype"/>
          <w:bCs/>
          <w:iCs/>
          <w:sz w:val="24"/>
          <w:szCs w:val="24"/>
        </w:rPr>
      </w:pPr>
      <w:r w:rsidRPr="00595682">
        <w:rPr>
          <w:rFonts w:ascii="Palatino Linotype" w:hAnsi="Palatino Linotype"/>
          <w:sz w:val="24"/>
          <w:szCs w:val="24"/>
        </w:rPr>
        <w:tab/>
      </w:r>
      <w:r w:rsidR="00E559A8" w:rsidRPr="00595682">
        <w:rPr>
          <w:rFonts w:ascii="Palatino Linotype" w:hAnsi="Palatino Linotype"/>
          <w:bCs/>
          <w:iCs/>
          <w:sz w:val="24"/>
          <w:szCs w:val="24"/>
        </w:rPr>
        <w:t>Közlekedési útvo</w:t>
      </w:r>
      <w:r w:rsidR="00E559A8">
        <w:rPr>
          <w:rFonts w:ascii="Palatino Linotype" w:hAnsi="Palatino Linotype"/>
          <w:bCs/>
          <w:iCs/>
          <w:sz w:val="24"/>
          <w:szCs w:val="24"/>
        </w:rPr>
        <w:t xml:space="preserve">nalak, menekülési utak, </w:t>
      </w:r>
      <w:r w:rsidR="00E559A8" w:rsidRPr="00595682">
        <w:rPr>
          <w:rFonts w:ascii="Palatino Linotype" w:hAnsi="Palatino Linotype"/>
          <w:bCs/>
          <w:iCs/>
          <w:sz w:val="24"/>
          <w:szCs w:val="24"/>
        </w:rPr>
        <w:t>helyiségek padlózata, ajtók és kapuk, lépcsők, veszélyes területek, akadálymentes közlekedés, jelölések.</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Alapvető feladatok a tűzmegelőzés érdekében</w:t>
      </w:r>
    </w:p>
    <w:p w:rsidR="008A3431" w:rsidRPr="00595682" w:rsidRDefault="008A3431" w:rsidP="00121038">
      <w:pPr>
        <w:spacing w:after="0" w:line="240" w:lineRule="auto"/>
        <w:ind w:left="900"/>
        <w:jc w:val="both"/>
        <w:rPr>
          <w:rFonts w:ascii="Palatino Linotype" w:hAnsi="Palatino Linotype"/>
          <w:bCs/>
          <w:sz w:val="24"/>
          <w:szCs w:val="24"/>
        </w:rPr>
      </w:pPr>
      <w:r w:rsidRPr="00595682">
        <w:rPr>
          <w:rFonts w:ascii="Palatino Linotype" w:hAnsi="Palatino Linotype"/>
          <w:sz w:val="24"/>
          <w:szCs w:val="24"/>
        </w:rPr>
        <w:t>Tűzmegelőzés, tervezés, létesítés, üzemeltetés, karbantartás, javítás és felülvizsgálat.</w:t>
      </w:r>
      <w:r w:rsidR="00121038">
        <w:rPr>
          <w:rFonts w:ascii="Palatino Linotype" w:hAnsi="Palatino Linotype"/>
          <w:sz w:val="24"/>
          <w:szCs w:val="24"/>
        </w:rPr>
        <w:t xml:space="preserve"> </w:t>
      </w:r>
      <w:r w:rsidRPr="00595682">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A3431" w:rsidRPr="00595682" w:rsidRDefault="008A3431" w:rsidP="00121038">
      <w:pPr>
        <w:spacing w:after="0" w:line="240" w:lineRule="auto"/>
        <w:ind w:left="900"/>
        <w:jc w:val="both"/>
        <w:rPr>
          <w:rFonts w:ascii="Palatino Linotype" w:hAnsi="Palatino Linotype"/>
          <w:bCs/>
          <w:sz w:val="24"/>
          <w:szCs w:val="24"/>
        </w:rPr>
      </w:pPr>
      <w:r w:rsidRPr="00595682">
        <w:rPr>
          <w:rFonts w:ascii="Palatino Linotype" w:hAnsi="Palatino Linotype"/>
          <w:bCs/>
          <w:sz w:val="24"/>
          <w:szCs w:val="24"/>
        </w:rPr>
        <w:t>Termékfelelősség, forgalomba hozatal kritériumai.</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Anyagmozgatás</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Anyagmozgatás a munkahelyeken. Kézi és gépi anyagmozgatás fajtái. A kézi anyagmozgatás szabályai, hátsérülések megelőzése</w:t>
      </w:r>
    </w:p>
    <w:p w:rsidR="008A3431" w:rsidRPr="00595682" w:rsidRDefault="008A3431" w:rsidP="00121038">
      <w:pPr>
        <w:tabs>
          <w:tab w:val="left" w:pos="6210"/>
        </w:tabs>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r>
      <w:r w:rsidRPr="00595682">
        <w:rPr>
          <w:rFonts w:ascii="Palatino Linotype" w:hAnsi="Palatino Linotype"/>
          <w:sz w:val="24"/>
          <w:szCs w:val="24"/>
        </w:rPr>
        <w:tab/>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Raktározás</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Áruk fajtái, raktározás típusai</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Munkahelyi rend és hulladékkezelés</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Jelzések, feliratok, biztonsági szín-és alakjelek. Hulladékgazdálkodás, környezetvédelem célja, eszközei.</w:t>
      </w:r>
    </w:p>
    <w:p w:rsidR="008A3431" w:rsidRPr="00595682" w:rsidRDefault="008A3431" w:rsidP="00121038">
      <w:pPr>
        <w:spacing w:after="0" w:line="240" w:lineRule="auto"/>
        <w:ind w:firstLine="54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b/>
          <w:sz w:val="24"/>
          <w:szCs w:val="24"/>
        </w:rPr>
      </w:pPr>
      <w:r w:rsidRPr="00595682">
        <w:rPr>
          <w:rFonts w:ascii="Palatino Linotype" w:hAnsi="Palatino Linotype"/>
          <w:b/>
          <w:sz w:val="24"/>
          <w:szCs w:val="24"/>
        </w:rPr>
        <w:t>1.3.3. Munkavégzés személyi feltételei</w:t>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00595682">
        <w:rPr>
          <w:rFonts w:ascii="Palatino Linotype" w:hAnsi="Palatino Linotype"/>
          <w:b/>
          <w:sz w:val="24"/>
          <w:szCs w:val="24"/>
        </w:rPr>
        <w:t xml:space="preserve"> </w:t>
      </w:r>
      <w:r w:rsidR="00F86246" w:rsidRPr="00595682">
        <w:rPr>
          <w:rFonts w:ascii="Palatino Linotype" w:hAnsi="Palatino Linotype"/>
          <w:b/>
          <w:sz w:val="24"/>
          <w:szCs w:val="24"/>
        </w:rPr>
        <w:t xml:space="preserve">   </w:t>
      </w:r>
      <w:r w:rsidRPr="00595682">
        <w:rPr>
          <w:rFonts w:ascii="Palatino Linotype" w:hAnsi="Palatino Linotype"/>
          <w:b/>
          <w:sz w:val="24"/>
          <w:szCs w:val="24"/>
        </w:rPr>
        <w:t>2</w:t>
      </w:r>
      <w:r w:rsidRPr="00595682">
        <w:rPr>
          <w:rFonts w:ascii="Palatino Linotype" w:hAnsi="Palatino Linotype"/>
          <w:b/>
          <w:i/>
          <w:sz w:val="24"/>
          <w:szCs w:val="24"/>
        </w:rPr>
        <w:t xml:space="preserve"> óra/2 óra</w:t>
      </w:r>
    </w:p>
    <w:p w:rsidR="008A3431" w:rsidRPr="00595682" w:rsidRDefault="008A3431" w:rsidP="00121038">
      <w:pPr>
        <w:spacing w:after="0" w:line="240" w:lineRule="auto"/>
        <w:ind w:left="540"/>
        <w:jc w:val="both"/>
        <w:rPr>
          <w:rFonts w:ascii="Palatino Linotype" w:hAnsi="Palatino Linotype"/>
          <w:sz w:val="24"/>
          <w:szCs w:val="24"/>
        </w:rPr>
      </w:pPr>
      <w:r w:rsidRPr="00595682">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A3431" w:rsidRPr="00595682" w:rsidRDefault="008A3431" w:rsidP="00121038">
      <w:pPr>
        <w:spacing w:after="0" w:line="240" w:lineRule="auto"/>
        <w:ind w:left="540"/>
        <w:jc w:val="both"/>
        <w:rPr>
          <w:rFonts w:ascii="Palatino Linotype" w:hAnsi="Palatino Linotype"/>
          <w:sz w:val="24"/>
          <w:szCs w:val="24"/>
        </w:rPr>
      </w:pPr>
      <w:r w:rsidRPr="00595682">
        <w:rPr>
          <w:rFonts w:ascii="Palatino Linotype" w:hAnsi="Palatino Linotype"/>
          <w:sz w:val="24"/>
          <w:szCs w:val="24"/>
        </w:rPr>
        <w:t>A munkavégzés alapvető szervezési feltételei: egyedül végzett munka tilalma, irányítás szükségessége. Egyéni védőeszközök juttatásának szabályai.</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b/>
          <w:sz w:val="24"/>
          <w:szCs w:val="24"/>
        </w:rPr>
        <w:t xml:space="preserve">1.3.4. </w:t>
      </w:r>
      <w:bookmarkStart w:id="4" w:name="OLE_LINK1"/>
      <w:r w:rsidRPr="00595682">
        <w:rPr>
          <w:rFonts w:ascii="Palatino Linotype" w:hAnsi="Palatino Linotype"/>
          <w:b/>
          <w:sz w:val="24"/>
          <w:szCs w:val="24"/>
        </w:rPr>
        <w:t>Munkaeszközök biztonsága</w:t>
      </w:r>
      <w:bookmarkEnd w:id="4"/>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00F86246" w:rsidRPr="00595682">
        <w:rPr>
          <w:rFonts w:ascii="Palatino Linotype" w:hAnsi="Palatino Linotype"/>
          <w:b/>
          <w:sz w:val="24"/>
          <w:szCs w:val="24"/>
        </w:rPr>
        <w:t xml:space="preserve">    </w:t>
      </w:r>
      <w:r w:rsidRPr="00595682">
        <w:rPr>
          <w:rFonts w:ascii="Palatino Linotype" w:hAnsi="Palatino Linotype"/>
          <w:b/>
          <w:i/>
          <w:sz w:val="24"/>
          <w:szCs w:val="24"/>
        </w:rPr>
        <w:t>2 óra/2 óra</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Munkaeszközök halmazai</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Szerszám, készülék, gép, berendezés fogalom</w:t>
      </w:r>
      <w:r w:rsidR="007E0F31" w:rsidRPr="00595682">
        <w:rPr>
          <w:rFonts w:ascii="Palatino Linotype" w:hAnsi="Palatino Linotype"/>
          <w:sz w:val="24"/>
          <w:szCs w:val="24"/>
        </w:rPr>
        <w:t>-</w:t>
      </w:r>
      <w:r w:rsidRPr="00595682">
        <w:rPr>
          <w:rFonts w:ascii="Palatino Linotype" w:hAnsi="Palatino Linotype"/>
          <w:sz w:val="24"/>
          <w:szCs w:val="24"/>
        </w:rPr>
        <w:t>meghatározása.</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Munkaeszközök dokumentációi</w:t>
      </w:r>
    </w:p>
    <w:p w:rsidR="008A3431" w:rsidRPr="00595682" w:rsidRDefault="008A3431" w:rsidP="00121038">
      <w:pPr>
        <w:autoSpaceDE w:val="0"/>
        <w:autoSpaceDN w:val="0"/>
        <w:adjustRightInd w:val="0"/>
        <w:ind w:left="900" w:hanging="360"/>
        <w:jc w:val="both"/>
        <w:rPr>
          <w:rFonts w:ascii="Palatino Linotype" w:hAnsi="Palatino Linotype"/>
          <w:sz w:val="24"/>
          <w:szCs w:val="24"/>
        </w:rPr>
      </w:pPr>
      <w:r w:rsidRPr="00595682">
        <w:rPr>
          <w:rFonts w:ascii="Palatino Linotype" w:hAnsi="Palatino Linotype"/>
          <w:sz w:val="24"/>
          <w:szCs w:val="24"/>
        </w:rPr>
        <w:tab/>
        <w:t>Munkaeszköz üzembe helyezésének, használatba vételének dokumentációs követelményei és a munkaeszközre</w:t>
      </w:r>
      <w:r w:rsidR="00121038">
        <w:rPr>
          <w:rFonts w:ascii="Palatino Linotype" w:hAnsi="Palatino Linotype"/>
          <w:sz w:val="24"/>
          <w:szCs w:val="24"/>
        </w:rPr>
        <w:t xml:space="preserve"> </w:t>
      </w:r>
      <w:r w:rsidRPr="00595682">
        <w:rPr>
          <w:rFonts w:ascii="Palatino Linotype" w:hAnsi="Palatino Linotype"/>
          <w:sz w:val="24"/>
          <w:szCs w:val="24"/>
        </w:rPr>
        <w:t>(mint termékre)</w:t>
      </w:r>
      <w:r w:rsidR="00121038">
        <w:rPr>
          <w:rFonts w:ascii="Palatino Linotype" w:hAnsi="Palatino Linotype"/>
          <w:sz w:val="24"/>
          <w:szCs w:val="24"/>
        </w:rPr>
        <w:t xml:space="preserve"> </w:t>
      </w:r>
      <w:r w:rsidRPr="00595682">
        <w:rPr>
          <w:rFonts w:ascii="Palatino Linotype" w:hAnsi="Palatino Linotype"/>
          <w:sz w:val="24"/>
          <w:szCs w:val="24"/>
        </w:rPr>
        <w:t>meghatározott EK-megfelelőségi nyilatkozat, valamint a megfelelőséget tanúsító egyéb dokumentumok.</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lastRenderedPageBreak/>
        <w:t>Munkaeszközök veszélyessége, eljárások</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Munkaeszközök üzemeltetésének, használatának feltételei</w:t>
      </w:r>
    </w:p>
    <w:p w:rsidR="008A3431" w:rsidRPr="00171EC2" w:rsidRDefault="008A3431" w:rsidP="00121038">
      <w:pPr>
        <w:autoSpaceDE w:val="0"/>
        <w:autoSpaceDN w:val="0"/>
        <w:adjustRightInd w:val="0"/>
        <w:spacing w:after="0" w:line="240" w:lineRule="auto"/>
        <w:ind w:left="720" w:hanging="180"/>
        <w:jc w:val="both"/>
        <w:rPr>
          <w:rFonts w:ascii="Palatino Linotype" w:hAnsi="Palatino Linotype"/>
          <w:sz w:val="24"/>
          <w:szCs w:val="24"/>
        </w:rPr>
      </w:pPr>
      <w:r w:rsidRPr="00171EC2">
        <w:rPr>
          <w:rFonts w:ascii="Palatino Linotype" w:hAnsi="Palatino Linotype"/>
          <w:sz w:val="24"/>
          <w:szCs w:val="24"/>
        </w:rPr>
        <w:tab/>
        <w:t>Feltétlenül és feltételesen ható biztonságtechnika, konst</w:t>
      </w:r>
      <w:r w:rsidR="007E0F31" w:rsidRPr="00171EC2">
        <w:rPr>
          <w:rFonts w:ascii="Palatino Linotype" w:hAnsi="Palatino Linotype"/>
          <w:sz w:val="24"/>
          <w:szCs w:val="24"/>
        </w:rPr>
        <w:t>r</w:t>
      </w:r>
      <w:r w:rsidRPr="00171EC2">
        <w:rPr>
          <w:rFonts w:ascii="Palatino Linotype" w:hAnsi="Palatino Linotype"/>
          <w:sz w:val="24"/>
          <w:szCs w:val="24"/>
        </w:rPr>
        <w:t>ukciós, üzemviteli és emberi tényezők szerepe. Általános üzemeltetési követelmények.</w:t>
      </w:r>
      <w:r w:rsidR="00121038" w:rsidRPr="00171EC2">
        <w:rPr>
          <w:rFonts w:ascii="Palatino Linotype" w:hAnsi="Palatino Linotype"/>
          <w:sz w:val="24"/>
          <w:szCs w:val="24"/>
        </w:rPr>
        <w:t xml:space="preserve"> </w:t>
      </w:r>
      <w:r w:rsidRPr="00171EC2">
        <w:rPr>
          <w:rFonts w:ascii="Palatino Linotype" w:hAnsi="Palatino Linotype" w:cs="Times-Roman"/>
          <w:sz w:val="24"/>
          <w:szCs w:val="24"/>
          <w:lang w:eastAsia="hu-HU"/>
        </w:rPr>
        <w:t>Kezel</w:t>
      </w:r>
      <w:r w:rsidRPr="00171EC2">
        <w:rPr>
          <w:rFonts w:ascii="Palatino Linotype" w:hAnsi="Palatino Linotype" w:cs="TTE12B7180t00"/>
          <w:sz w:val="24"/>
          <w:szCs w:val="24"/>
          <w:lang w:eastAsia="hu-HU"/>
        </w:rPr>
        <w:t>ő</w:t>
      </w:r>
      <w:r w:rsidRPr="00171EC2">
        <w:rPr>
          <w:rFonts w:ascii="Palatino Linotype" w:hAnsi="Palatino Linotype" w:cs="Times-Roman"/>
          <w:sz w:val="24"/>
          <w:szCs w:val="24"/>
          <w:lang w:eastAsia="hu-HU"/>
        </w:rPr>
        <w:t>elemek, véd</w:t>
      </w:r>
      <w:r w:rsidRPr="00171EC2">
        <w:rPr>
          <w:rFonts w:ascii="Palatino Linotype" w:hAnsi="Palatino Linotype" w:cs="TTE12B7180t00"/>
          <w:sz w:val="24"/>
          <w:szCs w:val="24"/>
          <w:lang w:eastAsia="hu-HU"/>
        </w:rPr>
        <w:t>ő</w:t>
      </w:r>
      <w:r w:rsidRPr="00171EC2">
        <w:rPr>
          <w:rFonts w:ascii="Palatino Linotype" w:hAnsi="Palatino Linotype" w:cs="Times-Roman"/>
          <w:sz w:val="24"/>
          <w:szCs w:val="24"/>
          <w:lang w:eastAsia="hu-HU"/>
        </w:rPr>
        <w:t>berendezések kialakítása, a biztonságos m</w:t>
      </w:r>
      <w:r w:rsidRPr="00171EC2">
        <w:rPr>
          <w:rFonts w:ascii="Palatino Linotype" w:hAnsi="Palatino Linotype" w:cs="TTE12B7180t00"/>
          <w:sz w:val="24"/>
          <w:szCs w:val="24"/>
          <w:lang w:eastAsia="hu-HU"/>
        </w:rPr>
        <w:t>ű</w:t>
      </w:r>
      <w:r w:rsidRPr="00171EC2">
        <w:rPr>
          <w:rFonts w:ascii="Palatino Linotype" w:hAnsi="Palatino Linotype" w:cs="Times-Roman"/>
          <w:sz w:val="24"/>
          <w:szCs w:val="24"/>
          <w:lang w:eastAsia="hu-HU"/>
        </w:rPr>
        <w:t>ködés ellen</w:t>
      </w:r>
      <w:r w:rsidRPr="00171EC2">
        <w:rPr>
          <w:rFonts w:ascii="Palatino Linotype" w:hAnsi="Palatino Linotype" w:cs="TTE12B7180t00"/>
          <w:sz w:val="24"/>
          <w:szCs w:val="24"/>
          <w:lang w:eastAsia="hu-HU"/>
        </w:rPr>
        <w:t>ő</w:t>
      </w:r>
      <w:r w:rsidRPr="00171EC2">
        <w:rPr>
          <w:rFonts w:ascii="Palatino Linotype" w:hAnsi="Palatino Linotype" w:cs="Times-Roman"/>
          <w:sz w:val="24"/>
          <w:szCs w:val="24"/>
          <w:lang w:eastAsia="hu-HU"/>
        </w:rPr>
        <w:t>rzése, ergonómiai követelmények.</w:t>
      </w:r>
    </w:p>
    <w:p w:rsidR="008A3431" w:rsidRPr="00171EC2" w:rsidRDefault="008A3431" w:rsidP="00121038">
      <w:pPr>
        <w:spacing w:after="0" w:line="240" w:lineRule="auto"/>
        <w:ind w:left="900" w:hanging="360"/>
        <w:jc w:val="both"/>
        <w:rPr>
          <w:rFonts w:ascii="Palatino Linotype" w:hAnsi="Palatino Linotype"/>
          <w:b/>
          <w:sz w:val="24"/>
          <w:szCs w:val="24"/>
        </w:rPr>
      </w:pPr>
    </w:p>
    <w:p w:rsidR="008A3431" w:rsidRPr="00595682" w:rsidRDefault="008A3431" w:rsidP="00121038">
      <w:pPr>
        <w:spacing w:after="0" w:line="240" w:lineRule="auto"/>
        <w:ind w:left="900" w:hanging="360"/>
        <w:jc w:val="both"/>
        <w:rPr>
          <w:rFonts w:ascii="Palatino Linotype" w:hAnsi="Palatino Linotype"/>
          <w:b/>
          <w:sz w:val="24"/>
          <w:szCs w:val="24"/>
        </w:rPr>
      </w:pPr>
      <w:r w:rsidRPr="00595682">
        <w:rPr>
          <w:rFonts w:ascii="Palatino Linotype" w:hAnsi="Palatino Linotype"/>
          <w:b/>
          <w:sz w:val="24"/>
          <w:szCs w:val="24"/>
        </w:rPr>
        <w:t>1.3.5. Munkakörnyezeti hatások</w:t>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00F86246" w:rsidRPr="00595682">
        <w:rPr>
          <w:rFonts w:ascii="Palatino Linotype" w:hAnsi="Palatino Linotype"/>
          <w:b/>
          <w:sz w:val="24"/>
          <w:szCs w:val="24"/>
        </w:rPr>
        <w:t xml:space="preserve">  </w:t>
      </w:r>
      <w:r w:rsidR="00595682">
        <w:rPr>
          <w:rFonts w:ascii="Palatino Linotype" w:hAnsi="Palatino Linotype"/>
          <w:b/>
          <w:sz w:val="24"/>
          <w:szCs w:val="24"/>
        </w:rPr>
        <w:t xml:space="preserve">         </w:t>
      </w:r>
      <w:r w:rsidR="00F86246" w:rsidRPr="00595682">
        <w:rPr>
          <w:rFonts w:ascii="Palatino Linotype" w:hAnsi="Palatino Linotype"/>
          <w:b/>
          <w:sz w:val="24"/>
          <w:szCs w:val="24"/>
        </w:rPr>
        <w:t xml:space="preserve">    </w:t>
      </w:r>
      <w:r w:rsidRPr="00595682">
        <w:rPr>
          <w:rFonts w:ascii="Palatino Linotype" w:hAnsi="Palatino Linotype"/>
          <w:b/>
          <w:sz w:val="24"/>
          <w:szCs w:val="24"/>
        </w:rPr>
        <w:t>2 óra/2 óra</w:t>
      </w:r>
    </w:p>
    <w:p w:rsidR="008A3431" w:rsidRPr="00595682" w:rsidRDefault="008A3431" w:rsidP="00121038">
      <w:pPr>
        <w:spacing w:after="0" w:line="240" w:lineRule="auto"/>
        <w:ind w:left="540"/>
        <w:jc w:val="both"/>
        <w:rPr>
          <w:rFonts w:ascii="Palatino Linotype" w:hAnsi="Palatino Linotype"/>
          <w:sz w:val="24"/>
          <w:szCs w:val="24"/>
        </w:rPr>
      </w:pPr>
      <w:r w:rsidRPr="00595682">
        <w:rPr>
          <w:rFonts w:ascii="Palatino Linotype" w:hAnsi="Palatino Linotype"/>
          <w:sz w:val="24"/>
          <w:szCs w:val="24"/>
        </w:rPr>
        <w:t>Veszélyforrások, veszélyek a munkahelyeken (pl. zaj, rezgés, veszélyes anyagok és</w:t>
      </w:r>
      <w:r w:rsidR="00171EC2">
        <w:rPr>
          <w:rFonts w:ascii="Palatino Linotype" w:hAnsi="Palatino Linotype"/>
          <w:sz w:val="24"/>
          <w:szCs w:val="24"/>
        </w:rPr>
        <w:t xml:space="preserve"> </w:t>
      </w:r>
      <w:r w:rsidRPr="00595682">
        <w:rPr>
          <w:rFonts w:ascii="Palatino Linotype" w:hAnsi="Palatino Linotype"/>
          <w:sz w:val="24"/>
          <w:szCs w:val="24"/>
        </w:rPr>
        <w:t>keverékek, stressz)</w:t>
      </w:r>
    </w:p>
    <w:p w:rsidR="008A3431" w:rsidRPr="00595682" w:rsidRDefault="008A3431" w:rsidP="00121038">
      <w:pPr>
        <w:autoSpaceDE w:val="0"/>
        <w:autoSpaceDN w:val="0"/>
        <w:adjustRightInd w:val="0"/>
        <w:spacing w:after="0" w:line="240" w:lineRule="auto"/>
        <w:ind w:left="900"/>
        <w:jc w:val="both"/>
        <w:rPr>
          <w:rFonts w:ascii="Palatino Linotype" w:hAnsi="Palatino Linotype"/>
          <w:sz w:val="24"/>
          <w:szCs w:val="24"/>
        </w:rPr>
      </w:pPr>
      <w:r w:rsidRPr="00595682">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A3431" w:rsidRPr="00595682" w:rsidRDefault="008A3431" w:rsidP="00121038">
      <w:pPr>
        <w:autoSpaceDE w:val="0"/>
        <w:autoSpaceDN w:val="0"/>
        <w:adjustRightInd w:val="0"/>
        <w:spacing w:after="0" w:line="240" w:lineRule="auto"/>
        <w:ind w:left="900"/>
        <w:jc w:val="both"/>
        <w:rPr>
          <w:rFonts w:ascii="Palatino Linotype" w:hAnsi="Palatino Linotype"/>
          <w:sz w:val="24"/>
          <w:szCs w:val="24"/>
        </w:rPr>
      </w:pPr>
      <w:r w:rsidRPr="00595682">
        <w:rPr>
          <w:rFonts w:ascii="Palatino Linotype" w:hAnsi="Palatino Linotype"/>
          <w:sz w:val="24"/>
          <w:szCs w:val="24"/>
        </w:rPr>
        <w:t>A stressz, munkahelyi stressz fogalma</w:t>
      </w:r>
      <w:r w:rsidR="00121038">
        <w:rPr>
          <w:rFonts w:ascii="Palatino Linotype" w:hAnsi="Palatino Linotype"/>
          <w:sz w:val="24"/>
          <w:szCs w:val="24"/>
        </w:rPr>
        <w:t xml:space="preserve"> </w:t>
      </w:r>
      <w:r w:rsidRPr="00595682">
        <w:rPr>
          <w:rFonts w:ascii="Palatino Linotype" w:hAnsi="Palatino Linotype"/>
          <w:sz w:val="24"/>
          <w:szCs w:val="24"/>
        </w:rPr>
        <w:t>és az ellene való védekezés jelentősége a munkahelyen.</w:t>
      </w:r>
    </w:p>
    <w:p w:rsidR="008A3431" w:rsidRPr="00595682" w:rsidRDefault="008A3431" w:rsidP="00121038">
      <w:pPr>
        <w:autoSpaceDE w:val="0"/>
        <w:autoSpaceDN w:val="0"/>
        <w:adjustRightInd w:val="0"/>
        <w:spacing w:after="0" w:line="240" w:lineRule="auto"/>
        <w:ind w:left="90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 kockázat fogalma, felmérése és kezelése</w:t>
      </w:r>
    </w:p>
    <w:p w:rsidR="008A3431" w:rsidRPr="00595682" w:rsidRDefault="008A3431" w:rsidP="00121038">
      <w:pPr>
        <w:spacing w:after="0" w:line="240" w:lineRule="auto"/>
        <w:ind w:left="900"/>
        <w:jc w:val="both"/>
        <w:rPr>
          <w:rFonts w:ascii="Palatino Linotype" w:hAnsi="Palatino Linotype"/>
          <w:sz w:val="24"/>
          <w:szCs w:val="24"/>
        </w:rPr>
      </w:pPr>
      <w:r w:rsidRPr="00595682">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b/>
          <w:sz w:val="24"/>
          <w:szCs w:val="24"/>
        </w:rPr>
      </w:pPr>
      <w:r w:rsidRPr="00595682">
        <w:rPr>
          <w:rFonts w:ascii="Palatino Linotype" w:hAnsi="Palatino Linotype"/>
          <w:b/>
          <w:sz w:val="24"/>
          <w:szCs w:val="24"/>
        </w:rPr>
        <w:t>1.3.6. Munkavédelmi jogi ismeretek</w:t>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Pr="00595682">
        <w:rPr>
          <w:rFonts w:ascii="Palatino Linotype" w:hAnsi="Palatino Linotype"/>
          <w:b/>
          <w:sz w:val="24"/>
          <w:szCs w:val="24"/>
        </w:rPr>
        <w:tab/>
      </w:r>
      <w:r w:rsidR="00595682">
        <w:rPr>
          <w:rFonts w:ascii="Palatino Linotype" w:hAnsi="Palatino Linotype"/>
          <w:b/>
          <w:sz w:val="24"/>
          <w:szCs w:val="24"/>
        </w:rPr>
        <w:t xml:space="preserve"> </w:t>
      </w:r>
      <w:r w:rsidR="00F86246" w:rsidRPr="00595682">
        <w:rPr>
          <w:rFonts w:ascii="Palatino Linotype" w:hAnsi="Palatino Linotype"/>
          <w:b/>
          <w:sz w:val="24"/>
          <w:szCs w:val="24"/>
        </w:rPr>
        <w:t xml:space="preserve">   </w:t>
      </w:r>
      <w:r w:rsidRPr="00595682">
        <w:rPr>
          <w:rFonts w:ascii="Palatino Linotype" w:hAnsi="Palatino Linotype"/>
          <w:b/>
          <w:sz w:val="24"/>
          <w:szCs w:val="24"/>
        </w:rPr>
        <w:t>4 óra/4 óra</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 munkavédelem szabályrendszere, jogok és kötelezettségek</w:t>
      </w:r>
    </w:p>
    <w:p w:rsidR="008A3431" w:rsidRPr="00595682" w:rsidRDefault="008A3431" w:rsidP="00121038">
      <w:pPr>
        <w:spacing w:after="0" w:line="240" w:lineRule="auto"/>
        <w:ind w:left="900" w:hanging="360"/>
        <w:jc w:val="both"/>
        <w:rPr>
          <w:rFonts w:ascii="Palatino Linotype" w:hAnsi="Palatino Linotype"/>
          <w:bCs/>
          <w:sz w:val="24"/>
          <w:szCs w:val="24"/>
        </w:rPr>
      </w:pPr>
      <w:r w:rsidRPr="00595682">
        <w:rPr>
          <w:rFonts w:ascii="Palatino Linotype" w:hAnsi="Palatino Linotype"/>
          <w:sz w:val="24"/>
          <w:szCs w:val="24"/>
        </w:rPr>
        <w:tab/>
        <w:t>Az</w:t>
      </w:r>
      <w:r w:rsidR="00171EC2">
        <w:rPr>
          <w:rFonts w:ascii="Palatino Linotype" w:hAnsi="Palatino Linotype"/>
          <w:sz w:val="24"/>
          <w:szCs w:val="24"/>
        </w:rPr>
        <w:t xml:space="preserve"> </w:t>
      </w:r>
      <w:r w:rsidRPr="00595682">
        <w:rPr>
          <w:rFonts w:ascii="Palatino Linotype" w:hAnsi="Palatino Linotype"/>
          <w:sz w:val="24"/>
          <w:szCs w:val="24"/>
        </w:rPr>
        <w:t>Alaptörvényben biztosított</w:t>
      </w:r>
      <w:r w:rsidRPr="00595682">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w:t>
      </w:r>
      <w:r w:rsidR="00121038">
        <w:rPr>
          <w:rFonts w:ascii="Palatino Linotype" w:hAnsi="Palatino Linotype"/>
          <w:bCs/>
          <w:sz w:val="24"/>
          <w:szCs w:val="24"/>
        </w:rPr>
        <w:t>tő szabályai, a</w:t>
      </w:r>
      <w:r w:rsidR="00171EC2">
        <w:rPr>
          <w:rFonts w:ascii="Palatino Linotype" w:hAnsi="Palatino Linotype"/>
          <w:bCs/>
          <w:sz w:val="24"/>
          <w:szCs w:val="24"/>
        </w:rPr>
        <w:t xml:space="preserve"> </w:t>
      </w:r>
      <w:r w:rsidR="00121038">
        <w:rPr>
          <w:rFonts w:ascii="Palatino Linotype" w:hAnsi="Palatino Linotype"/>
          <w:bCs/>
          <w:sz w:val="24"/>
          <w:szCs w:val="24"/>
        </w:rPr>
        <w:t xml:space="preserve">követelmények </w:t>
      </w:r>
      <w:r w:rsidRPr="00595682">
        <w:rPr>
          <w:rFonts w:ascii="Palatino Linotype" w:hAnsi="Palatino Linotype"/>
          <w:bCs/>
          <w:sz w:val="24"/>
          <w:szCs w:val="24"/>
        </w:rPr>
        <w:t>normarendszere és az érintett szereplők (állam, munkáltatók, munkavállalók) főbb feladatai. A kémiai biztonságról szóló 2</w:t>
      </w:r>
      <w:r w:rsidR="00121038">
        <w:rPr>
          <w:rFonts w:ascii="Palatino Linotype" w:hAnsi="Palatino Linotype"/>
          <w:bCs/>
          <w:sz w:val="24"/>
          <w:szCs w:val="24"/>
        </w:rPr>
        <w:t xml:space="preserve">000. évi XXV. törvény, illetve </w:t>
      </w:r>
      <w:r w:rsidRPr="00595682">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A3431" w:rsidRPr="00595682" w:rsidRDefault="008A3431" w:rsidP="00121038">
      <w:pPr>
        <w:spacing w:after="0" w:line="240" w:lineRule="auto"/>
        <w:ind w:left="900" w:hanging="360"/>
        <w:jc w:val="both"/>
        <w:rPr>
          <w:rFonts w:ascii="Palatino Linotype" w:hAnsi="Palatino Linotype"/>
          <w:bCs/>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Munkavédelmi feladatok a munkahelyeken</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Munkavédelmi szakemberek feladatai a munkahelyeken</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lastRenderedPageBreak/>
        <w:tab/>
        <w:t>Munkabiztonsági és munkaegészségügyi szaktevéken</w:t>
      </w:r>
      <w:r w:rsidR="007E0F31" w:rsidRPr="00595682">
        <w:rPr>
          <w:rFonts w:ascii="Palatino Linotype" w:hAnsi="Palatino Linotype"/>
          <w:sz w:val="24"/>
          <w:szCs w:val="24"/>
        </w:rPr>
        <w:t>y</w:t>
      </w:r>
      <w:r w:rsidRPr="00595682">
        <w:rPr>
          <w:rFonts w:ascii="Palatino Linotype" w:hAnsi="Palatino Linotype"/>
          <w:sz w:val="24"/>
          <w:szCs w:val="24"/>
        </w:rPr>
        <w:t>ség keretében ellátandó feladatok</w:t>
      </w:r>
      <w:r w:rsidR="007E0F31" w:rsidRPr="00595682">
        <w:rPr>
          <w:rFonts w:ascii="Palatino Linotype" w:hAnsi="Palatino Linotype"/>
          <w:sz w:val="24"/>
          <w:szCs w:val="24"/>
        </w:rPr>
        <w:t xml:space="preserve">. </w:t>
      </w:r>
      <w:r w:rsidRPr="00595682">
        <w:rPr>
          <w:rFonts w:ascii="Palatino Linotype" w:hAnsi="Palatino Linotype"/>
          <w:sz w:val="24"/>
          <w:szCs w:val="24"/>
        </w:rPr>
        <w:t>Foglalkozás-egészségügyi feladatok</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Balesetek és foglalkozási megbetegedések</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Balesetek és munkabalesetek valamint a foglalkozási megbetegedések fogalma. Feladatok munkabaleset esetén. A kivizsgálás</w:t>
      </w:r>
      <w:r w:rsidR="00121038">
        <w:rPr>
          <w:rFonts w:ascii="Palatino Linotype" w:hAnsi="Palatino Linotype"/>
          <w:sz w:val="24"/>
          <w:szCs w:val="24"/>
        </w:rPr>
        <w:t>,</w:t>
      </w:r>
      <w:r w:rsidRPr="00595682">
        <w:rPr>
          <w:rFonts w:ascii="Palatino Linotype" w:hAnsi="Palatino Linotype"/>
          <w:sz w:val="24"/>
          <w:szCs w:val="24"/>
        </w:rPr>
        <w:t xml:space="preserve"> mint a megelőzés eszköze</w:t>
      </w:r>
      <w:r w:rsidR="007E0F31" w:rsidRPr="00595682">
        <w:rPr>
          <w:rFonts w:ascii="Palatino Linotype" w:hAnsi="Palatino Linotype"/>
          <w:sz w:val="24"/>
          <w:szCs w:val="24"/>
        </w:rPr>
        <w:t>.</w:t>
      </w:r>
    </w:p>
    <w:p w:rsidR="008A3431" w:rsidRPr="00595682" w:rsidRDefault="008A3431" w:rsidP="00121038">
      <w:pPr>
        <w:spacing w:after="0" w:line="240" w:lineRule="auto"/>
        <w:ind w:left="900" w:hanging="360"/>
        <w:jc w:val="both"/>
        <w:rPr>
          <w:rFonts w:ascii="Palatino Linotype" w:hAnsi="Palatino Linotype"/>
          <w:sz w:val="24"/>
          <w:szCs w:val="24"/>
        </w:rPr>
      </w:pP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Munkavédelmi érdekképviselet a munkahelyen</w:t>
      </w:r>
    </w:p>
    <w:p w:rsidR="008A3431" w:rsidRPr="00595682" w:rsidRDefault="008A3431" w:rsidP="00121038">
      <w:pPr>
        <w:spacing w:after="0" w:line="240" w:lineRule="auto"/>
        <w:ind w:left="900" w:hanging="360"/>
        <w:jc w:val="both"/>
        <w:rPr>
          <w:rFonts w:ascii="Palatino Linotype" w:hAnsi="Palatino Linotype"/>
          <w:sz w:val="24"/>
          <w:szCs w:val="24"/>
        </w:rPr>
      </w:pPr>
      <w:r w:rsidRPr="00595682">
        <w:rPr>
          <w:rFonts w:ascii="Palatino Linotype" w:hAnsi="Palatino Linotype"/>
          <w:sz w:val="24"/>
          <w:szCs w:val="24"/>
        </w:rPr>
        <w:tab/>
        <w:t xml:space="preserve">A munkavállalók munkavédelmi érdekképviseletének jelentősége és lehetőségei. A választott képviselők szerepe, feladatai, jogai. </w:t>
      </w:r>
    </w:p>
    <w:p w:rsidR="008A3431" w:rsidRPr="00595682" w:rsidRDefault="008A3431" w:rsidP="00121038">
      <w:pPr>
        <w:spacing w:after="0" w:line="240" w:lineRule="auto"/>
        <w:ind w:left="705"/>
        <w:jc w:val="both"/>
        <w:rPr>
          <w:rFonts w:ascii="Palatino Linotype" w:hAnsi="Palatino Linotype"/>
          <w:sz w:val="24"/>
          <w:szCs w:val="24"/>
        </w:rPr>
      </w:pPr>
    </w:p>
    <w:p w:rsidR="008A3431" w:rsidRPr="00595682" w:rsidRDefault="008A3431" w:rsidP="00121038">
      <w:pPr>
        <w:widowControl w:val="0"/>
        <w:numPr>
          <w:ilvl w:val="1"/>
          <w:numId w:val="21"/>
        </w:numPr>
        <w:suppressAutoHyphens/>
        <w:spacing w:after="0" w:line="240" w:lineRule="auto"/>
        <w:jc w:val="both"/>
        <w:rPr>
          <w:rFonts w:ascii="Palatino Linotype" w:hAnsi="Palatino Linotype"/>
          <w:b/>
          <w:sz w:val="24"/>
          <w:szCs w:val="24"/>
        </w:rPr>
      </w:pPr>
      <w:r w:rsidRPr="00595682">
        <w:rPr>
          <w:rFonts w:ascii="Palatino Linotype" w:hAnsi="Palatino Linotype"/>
          <w:b/>
          <w:i/>
          <w:sz w:val="24"/>
          <w:szCs w:val="24"/>
        </w:rPr>
        <w:t xml:space="preserve">A képzés javasolt helyszíne </w:t>
      </w:r>
      <w:r w:rsidRPr="00595682">
        <w:rPr>
          <w:rFonts w:ascii="Palatino Linotype" w:hAnsi="Palatino Linotype"/>
          <w:b/>
          <w:i/>
          <w:kern w:val="1"/>
          <w:sz w:val="24"/>
          <w:szCs w:val="24"/>
          <w:lang w:eastAsia="hi-IN" w:bidi="hi-IN"/>
        </w:rPr>
        <w:t>(ajánlás)</w:t>
      </w:r>
    </w:p>
    <w:p w:rsidR="008A3431" w:rsidRPr="00595682" w:rsidRDefault="008A3431" w:rsidP="00121038">
      <w:pPr>
        <w:widowControl w:val="0"/>
        <w:suppressAutoHyphens/>
        <w:spacing w:after="0" w:line="240" w:lineRule="auto"/>
        <w:ind w:left="540"/>
        <w:jc w:val="both"/>
        <w:rPr>
          <w:rFonts w:ascii="Palatino Linotype" w:hAnsi="Palatino Linotype"/>
          <w:b/>
          <w:bCs/>
          <w:sz w:val="24"/>
          <w:szCs w:val="24"/>
        </w:rPr>
      </w:pPr>
      <w:r w:rsidRPr="00595682">
        <w:rPr>
          <w:rFonts w:ascii="Palatino Linotype" w:hAnsi="Palatino Linotype"/>
          <w:bCs/>
          <w:i/>
          <w:sz w:val="24"/>
          <w:szCs w:val="24"/>
        </w:rPr>
        <w:t>Tanterem</w:t>
      </w:r>
    </w:p>
    <w:p w:rsidR="008A3431" w:rsidRPr="00595682" w:rsidRDefault="008A3431" w:rsidP="00121038">
      <w:pPr>
        <w:spacing w:after="0" w:line="240" w:lineRule="auto"/>
        <w:jc w:val="both"/>
        <w:rPr>
          <w:rFonts w:ascii="Palatino Linotype" w:hAnsi="Palatino Linotype"/>
          <w:b/>
          <w:sz w:val="24"/>
          <w:szCs w:val="24"/>
        </w:rPr>
      </w:pPr>
    </w:p>
    <w:p w:rsidR="008A3431" w:rsidRPr="00595682" w:rsidRDefault="008A3431" w:rsidP="00121038">
      <w:pPr>
        <w:widowControl w:val="0"/>
        <w:numPr>
          <w:ilvl w:val="1"/>
          <w:numId w:val="21"/>
        </w:numPr>
        <w:suppressAutoHyphens/>
        <w:spacing w:after="0" w:line="240" w:lineRule="auto"/>
        <w:jc w:val="both"/>
        <w:rPr>
          <w:rFonts w:ascii="Palatino Linotype" w:hAnsi="Palatino Linotype"/>
          <w:b/>
          <w:bCs/>
          <w:sz w:val="24"/>
          <w:szCs w:val="24"/>
        </w:rPr>
      </w:pPr>
      <w:r w:rsidRPr="00595682">
        <w:rPr>
          <w:rFonts w:ascii="Palatino Linotype" w:hAnsi="Palatino Linotype"/>
          <w:b/>
          <w:bCs/>
          <w:i/>
          <w:sz w:val="24"/>
          <w:szCs w:val="24"/>
        </w:rPr>
        <w:t>A tantárgy elsajátítása során alkalmazható sajátos módszerek, tanulói tevékenységformák (ajánlás)</w:t>
      </w:r>
    </w:p>
    <w:p w:rsidR="008A3431" w:rsidRPr="00595682" w:rsidRDefault="008A3431" w:rsidP="00121038">
      <w:pPr>
        <w:widowControl w:val="0"/>
        <w:suppressAutoHyphens/>
        <w:spacing w:after="0" w:line="240" w:lineRule="auto"/>
        <w:ind w:left="972"/>
        <w:jc w:val="both"/>
        <w:rPr>
          <w:rFonts w:ascii="Palatino Linotype" w:hAnsi="Palatino Linotype"/>
          <w:b/>
          <w:bCs/>
          <w:sz w:val="24"/>
          <w:szCs w:val="24"/>
        </w:rPr>
      </w:pPr>
    </w:p>
    <w:p w:rsidR="00121038" w:rsidRPr="00121038" w:rsidRDefault="008A3431" w:rsidP="00171EC2">
      <w:pPr>
        <w:widowControl w:val="0"/>
        <w:suppressAutoHyphens/>
        <w:spacing w:after="0" w:line="240" w:lineRule="auto"/>
        <w:ind w:left="826"/>
        <w:jc w:val="both"/>
        <w:rPr>
          <w:rFonts w:ascii="Palatino Linotype" w:hAnsi="Palatino Linotype"/>
          <w:b/>
          <w:bCs/>
          <w:i/>
          <w:sz w:val="24"/>
          <w:szCs w:val="24"/>
        </w:rPr>
      </w:pPr>
      <w:r w:rsidRPr="00121038">
        <w:rPr>
          <w:rFonts w:ascii="Palatino Linotype" w:hAnsi="Palatino Linotype"/>
          <w:b/>
          <w:bCs/>
          <w:sz w:val="24"/>
          <w:szCs w:val="24"/>
        </w:rPr>
        <w:t>1.5.1.</w:t>
      </w:r>
      <w:r w:rsidRPr="00121038">
        <w:rPr>
          <w:rFonts w:ascii="Palatino Linotype" w:hAnsi="Palatino Linotype"/>
          <w:b/>
          <w:bCs/>
          <w:sz w:val="24"/>
          <w:szCs w:val="24"/>
        </w:rPr>
        <w:tab/>
      </w:r>
      <w:r w:rsidR="00121038" w:rsidRPr="0012103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1038" w:rsidRPr="002B2499" w:rsidTr="00121038">
        <w:trPr>
          <w:jc w:val="center"/>
        </w:trPr>
        <w:tc>
          <w:tcPr>
            <w:tcW w:w="994" w:type="dxa"/>
            <w:vMerge w:val="restart"/>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21038" w:rsidRPr="002B2499" w:rsidTr="00121038">
        <w:trPr>
          <w:jc w:val="center"/>
        </w:trPr>
        <w:tc>
          <w:tcPr>
            <w:tcW w:w="994" w:type="dxa"/>
            <w:vMerge/>
            <w:vAlign w:val="center"/>
          </w:tcPr>
          <w:p w:rsidR="00121038" w:rsidRPr="002B2499" w:rsidRDefault="00121038" w:rsidP="00121038">
            <w:pPr>
              <w:spacing w:after="0" w:line="240" w:lineRule="auto"/>
              <w:jc w:val="center"/>
              <w:rPr>
                <w:rFonts w:ascii="Palatino Linotype" w:hAnsi="Palatino Linotype"/>
                <w:b/>
                <w:sz w:val="20"/>
                <w:szCs w:val="20"/>
              </w:rPr>
            </w:pPr>
          </w:p>
        </w:tc>
        <w:tc>
          <w:tcPr>
            <w:tcW w:w="2800" w:type="dxa"/>
            <w:vMerge/>
            <w:vAlign w:val="center"/>
          </w:tcPr>
          <w:p w:rsidR="00121038" w:rsidRPr="002B2499" w:rsidRDefault="00121038" w:rsidP="00121038">
            <w:pPr>
              <w:spacing w:after="0" w:line="240" w:lineRule="auto"/>
              <w:rPr>
                <w:rFonts w:ascii="Palatino Linotype" w:hAnsi="Palatino Linotype"/>
                <w:b/>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21038" w:rsidRPr="002B2499" w:rsidRDefault="00121038" w:rsidP="00121038">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21038" w:rsidRPr="002B2499" w:rsidRDefault="00121038" w:rsidP="00121038">
            <w:pPr>
              <w:spacing w:after="0" w:line="240" w:lineRule="auto"/>
              <w:jc w:val="center"/>
              <w:rPr>
                <w:rFonts w:ascii="Palatino Linotype" w:hAnsi="Palatino Linotype"/>
                <w:b/>
                <w:sz w:val="20"/>
                <w:szCs w:val="20"/>
              </w:rPr>
            </w:pPr>
          </w:p>
        </w:tc>
      </w:tr>
      <w:tr w:rsidR="00121038" w:rsidRPr="002B2499" w:rsidTr="00121038">
        <w:trPr>
          <w:jc w:val="center"/>
        </w:trPr>
        <w:tc>
          <w:tcPr>
            <w:tcW w:w="994"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121038" w:rsidRPr="002B2499" w:rsidRDefault="00121038" w:rsidP="00121038">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21038" w:rsidRPr="002B2499" w:rsidTr="00121038">
        <w:trPr>
          <w:jc w:val="center"/>
        </w:trPr>
        <w:tc>
          <w:tcPr>
            <w:tcW w:w="994"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21038" w:rsidRPr="002B2499" w:rsidRDefault="00121038" w:rsidP="00121038">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21038" w:rsidRPr="002B2499" w:rsidTr="00121038">
        <w:trPr>
          <w:jc w:val="center"/>
        </w:trPr>
        <w:tc>
          <w:tcPr>
            <w:tcW w:w="994"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21038" w:rsidRPr="002B2499" w:rsidRDefault="00121038" w:rsidP="00121038">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21038" w:rsidRPr="002B2499" w:rsidTr="00121038">
        <w:trPr>
          <w:jc w:val="center"/>
        </w:trPr>
        <w:tc>
          <w:tcPr>
            <w:tcW w:w="994" w:type="dxa"/>
            <w:vAlign w:val="center"/>
          </w:tcPr>
          <w:p w:rsidR="00121038" w:rsidRPr="002B2499" w:rsidRDefault="00121038" w:rsidP="00121038">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21038" w:rsidRPr="002B2499" w:rsidRDefault="00121038" w:rsidP="00121038">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2B2499" w:rsidRDefault="00121038" w:rsidP="00121038">
            <w:pPr>
              <w:spacing w:after="0" w:line="240" w:lineRule="auto"/>
              <w:jc w:val="center"/>
              <w:rPr>
                <w:rFonts w:ascii="Palatino Linotype" w:hAnsi="Palatino Linotype"/>
                <w:sz w:val="20"/>
                <w:szCs w:val="20"/>
              </w:rPr>
            </w:pPr>
          </w:p>
        </w:tc>
      </w:tr>
      <w:tr w:rsidR="00121038" w:rsidRPr="002B2499" w:rsidTr="00121038">
        <w:trPr>
          <w:jc w:val="center"/>
        </w:trPr>
        <w:tc>
          <w:tcPr>
            <w:tcW w:w="994" w:type="dxa"/>
            <w:vAlign w:val="center"/>
          </w:tcPr>
          <w:p w:rsidR="00121038" w:rsidRPr="002B2499"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21038" w:rsidRPr="002B2499" w:rsidRDefault="00121038" w:rsidP="00121038">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21038"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2B2499"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2B2499" w:rsidRDefault="00121038" w:rsidP="00121038">
            <w:pPr>
              <w:spacing w:after="0" w:line="240" w:lineRule="auto"/>
              <w:jc w:val="center"/>
              <w:rPr>
                <w:rFonts w:ascii="Palatino Linotype" w:hAnsi="Palatino Linotype"/>
                <w:sz w:val="20"/>
                <w:szCs w:val="20"/>
              </w:rPr>
            </w:pPr>
          </w:p>
        </w:tc>
      </w:tr>
    </w:tbl>
    <w:p w:rsidR="00121038" w:rsidRDefault="00121038" w:rsidP="00121038">
      <w:pPr>
        <w:widowControl w:val="0"/>
        <w:suppressAutoHyphens/>
        <w:spacing w:after="0" w:line="240" w:lineRule="auto"/>
        <w:ind w:left="826"/>
        <w:jc w:val="both"/>
        <w:rPr>
          <w:rFonts w:ascii="Palatino Linotype" w:hAnsi="Palatino Linotype"/>
          <w:b/>
          <w:bCs/>
          <w:sz w:val="24"/>
          <w:szCs w:val="24"/>
        </w:rPr>
      </w:pPr>
    </w:p>
    <w:p w:rsidR="008A3431" w:rsidRPr="00595682" w:rsidRDefault="00121038" w:rsidP="00121038">
      <w:pPr>
        <w:widowControl w:val="0"/>
        <w:suppressAutoHyphens/>
        <w:spacing w:after="0" w:line="240" w:lineRule="auto"/>
        <w:ind w:left="826"/>
        <w:jc w:val="both"/>
        <w:rPr>
          <w:rFonts w:ascii="Palatino Linotype" w:hAnsi="Palatino Linotype"/>
          <w:b/>
          <w:bCs/>
          <w:sz w:val="24"/>
          <w:szCs w:val="24"/>
        </w:rPr>
      </w:pPr>
      <w:r w:rsidRPr="00121038">
        <w:rPr>
          <w:rFonts w:ascii="Palatino Linotype" w:hAnsi="Palatino Linotype"/>
          <w:b/>
          <w:bCs/>
          <w:sz w:val="24"/>
          <w:szCs w:val="24"/>
        </w:rPr>
        <w:t>1.5.2.</w:t>
      </w:r>
      <w:r w:rsidRPr="00121038">
        <w:rPr>
          <w:rFonts w:ascii="Palatino Linotype" w:hAnsi="Palatino Linotype"/>
          <w:b/>
          <w:bCs/>
          <w:sz w:val="24"/>
          <w:szCs w:val="24"/>
        </w:rPr>
        <w:tab/>
      </w:r>
      <w:r w:rsidR="008A3431" w:rsidRPr="00595682">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8A3431" w:rsidRPr="002B2499" w:rsidTr="00171EC2">
        <w:trPr>
          <w:cantSplit/>
          <w:trHeight w:val="833"/>
          <w:jc w:val="center"/>
        </w:trPr>
        <w:tc>
          <w:tcPr>
            <w:tcW w:w="828" w:type="dxa"/>
            <w:vMerge w:val="restart"/>
            <w:vAlign w:val="center"/>
          </w:tcPr>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A3431" w:rsidRPr="002B2499" w:rsidTr="00DB0CF1">
        <w:trPr>
          <w:cantSplit/>
          <w:trHeight w:val="1076"/>
          <w:jc w:val="center"/>
        </w:trPr>
        <w:tc>
          <w:tcPr>
            <w:tcW w:w="828" w:type="dxa"/>
            <w:vMerge/>
            <w:vAlign w:val="center"/>
          </w:tcPr>
          <w:p w:rsidR="008A3431" w:rsidRPr="002B2499" w:rsidRDefault="008A3431" w:rsidP="00DB0CF1">
            <w:pPr>
              <w:spacing w:after="0" w:line="240" w:lineRule="auto"/>
              <w:jc w:val="center"/>
              <w:rPr>
                <w:rFonts w:ascii="Palatino Linotype" w:hAnsi="Palatino Linotype"/>
                <w:b/>
                <w:sz w:val="20"/>
                <w:szCs w:val="20"/>
              </w:rPr>
            </w:pPr>
          </w:p>
        </w:tc>
        <w:tc>
          <w:tcPr>
            <w:tcW w:w="3621" w:type="dxa"/>
            <w:vMerge/>
            <w:vAlign w:val="center"/>
          </w:tcPr>
          <w:p w:rsidR="008A3431" w:rsidRPr="002B2499" w:rsidRDefault="008A3431" w:rsidP="00DB0CF1">
            <w:pPr>
              <w:spacing w:after="0" w:line="240" w:lineRule="auto"/>
              <w:rPr>
                <w:rFonts w:ascii="Palatino Linotype" w:hAnsi="Palatino Linotype"/>
                <w:b/>
                <w:sz w:val="20"/>
                <w:szCs w:val="20"/>
              </w:rPr>
            </w:pPr>
          </w:p>
        </w:tc>
        <w:tc>
          <w:tcPr>
            <w:tcW w:w="809" w:type="dxa"/>
            <w:textDirection w:val="btLr"/>
            <w:vAlign w:val="center"/>
          </w:tcPr>
          <w:p w:rsidR="008A3431" w:rsidRPr="002B2499" w:rsidRDefault="008A3431" w:rsidP="00DB0CF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A3431" w:rsidRPr="002B2499" w:rsidRDefault="008A3431" w:rsidP="00DB0CF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A3431" w:rsidRPr="002B2499" w:rsidRDefault="008A3431" w:rsidP="00DB0CF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A3431" w:rsidRPr="002B2499" w:rsidRDefault="008A3431" w:rsidP="00DB0CF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A3431" w:rsidRPr="002B2499" w:rsidRDefault="008A3431" w:rsidP="00DB0CF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8A3431" w:rsidRPr="002B2499" w:rsidRDefault="008A3431" w:rsidP="00DB0CF1">
            <w:pPr>
              <w:spacing w:after="0" w:line="240" w:lineRule="auto"/>
              <w:jc w:val="center"/>
              <w:rPr>
                <w:rFonts w:ascii="Palatino Linotype" w:hAnsi="Palatino Linotype"/>
                <w:b/>
                <w:sz w:val="20"/>
                <w:szCs w:val="20"/>
              </w:rPr>
            </w:pPr>
          </w:p>
        </w:tc>
      </w:tr>
      <w:tr w:rsidR="008A3431" w:rsidRPr="002B2499" w:rsidTr="00DB0CF1">
        <w:trPr>
          <w:jc w:val="center"/>
        </w:trPr>
        <w:tc>
          <w:tcPr>
            <w:tcW w:w="828" w:type="dxa"/>
            <w:shd w:val="clear" w:color="auto" w:fill="D9D9D9"/>
            <w:vAlign w:val="center"/>
          </w:tcPr>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A3431" w:rsidRPr="002B2499" w:rsidRDefault="008A3431" w:rsidP="00DB0CF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c>
          <w:tcPr>
            <w:tcW w:w="2360"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r>
      <w:tr w:rsidR="008A3431" w:rsidRPr="002B2499" w:rsidTr="00DB0CF1">
        <w:trPr>
          <w:jc w:val="center"/>
        </w:trPr>
        <w:tc>
          <w:tcPr>
            <w:tcW w:w="828" w:type="dxa"/>
            <w:vAlign w:val="center"/>
          </w:tcPr>
          <w:p w:rsidR="008A3431" w:rsidRPr="002B2499"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A3431" w:rsidRPr="002B2499" w:rsidRDefault="008A3431" w:rsidP="00DB0CF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A3431" w:rsidRPr="002B2499"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2B2499"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2B2499"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8A3431" w:rsidRPr="002B2499" w:rsidRDefault="008A3431" w:rsidP="00DB0CF1">
            <w:pPr>
              <w:spacing w:after="0" w:line="240" w:lineRule="auto"/>
              <w:jc w:val="center"/>
              <w:rPr>
                <w:rFonts w:ascii="Palatino Linotype" w:hAnsi="Palatino Linotype"/>
                <w:sz w:val="20"/>
                <w:szCs w:val="20"/>
              </w:rPr>
            </w:pPr>
          </w:p>
        </w:tc>
      </w:tr>
      <w:tr w:rsidR="008A3431" w:rsidRPr="002B2499" w:rsidTr="00DB0CF1">
        <w:trPr>
          <w:jc w:val="center"/>
        </w:trPr>
        <w:tc>
          <w:tcPr>
            <w:tcW w:w="828" w:type="dxa"/>
            <w:shd w:val="clear" w:color="auto" w:fill="D9D9D9"/>
            <w:vAlign w:val="center"/>
          </w:tcPr>
          <w:p w:rsidR="008A3431" w:rsidRPr="002B2499" w:rsidRDefault="008A3431" w:rsidP="00DB0CF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A3431" w:rsidRPr="002B2499" w:rsidRDefault="008A3431" w:rsidP="00DB0CF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c>
          <w:tcPr>
            <w:tcW w:w="2360" w:type="dxa"/>
            <w:shd w:val="clear" w:color="auto" w:fill="D9D9D9"/>
            <w:vAlign w:val="center"/>
          </w:tcPr>
          <w:p w:rsidR="008A3431" w:rsidRPr="002B2499" w:rsidRDefault="008A3431" w:rsidP="00DB0CF1">
            <w:pPr>
              <w:spacing w:after="0" w:line="240" w:lineRule="auto"/>
              <w:jc w:val="center"/>
              <w:rPr>
                <w:rFonts w:ascii="Palatino Linotype" w:hAnsi="Palatino Linotype"/>
                <w:sz w:val="20"/>
                <w:szCs w:val="20"/>
              </w:rPr>
            </w:pPr>
          </w:p>
        </w:tc>
      </w:tr>
      <w:tr w:rsidR="008A3431" w:rsidRPr="002B2499" w:rsidTr="00DB0CF1">
        <w:trPr>
          <w:jc w:val="center"/>
        </w:trPr>
        <w:tc>
          <w:tcPr>
            <w:tcW w:w="828" w:type="dxa"/>
            <w:vAlign w:val="center"/>
          </w:tcPr>
          <w:p w:rsidR="008A3431" w:rsidRPr="002B2499"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A3431" w:rsidRPr="002B2499" w:rsidRDefault="008A3431" w:rsidP="00DB0CF1">
            <w:pPr>
              <w:spacing w:after="0" w:line="240" w:lineRule="auto"/>
              <w:rPr>
                <w:rFonts w:ascii="Palatino Linotype" w:hAnsi="Palatino Linotype" w:cs="Arial"/>
                <w:sz w:val="20"/>
                <w:szCs w:val="20"/>
              </w:rPr>
            </w:pPr>
            <w:r w:rsidRPr="002B2499">
              <w:rPr>
                <w:rFonts w:ascii="Palatino Linotype" w:hAnsi="Palatino Linotype" w:cs="Arial"/>
                <w:sz w:val="20"/>
                <w:szCs w:val="20"/>
              </w:rPr>
              <w:t xml:space="preserve">Szöveges előadás egyéni </w:t>
            </w:r>
            <w:r w:rsidRPr="002B2499">
              <w:rPr>
                <w:rFonts w:ascii="Palatino Linotype" w:hAnsi="Palatino Linotype" w:cs="Arial"/>
                <w:sz w:val="20"/>
                <w:szCs w:val="20"/>
              </w:rPr>
              <w:lastRenderedPageBreak/>
              <w:t>felkészüléssel</w:t>
            </w:r>
          </w:p>
        </w:tc>
        <w:tc>
          <w:tcPr>
            <w:tcW w:w="809" w:type="dxa"/>
            <w:vAlign w:val="center"/>
          </w:tcPr>
          <w:p w:rsidR="008A3431" w:rsidRPr="002B2499"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8A3431" w:rsidRPr="002B2499"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3431" w:rsidRPr="002B2499" w:rsidRDefault="008A3431" w:rsidP="00DB0CF1">
            <w:pPr>
              <w:spacing w:after="0" w:line="240" w:lineRule="auto"/>
              <w:jc w:val="center"/>
              <w:rPr>
                <w:rFonts w:ascii="Palatino Linotype" w:hAnsi="Palatino Linotype"/>
                <w:sz w:val="20"/>
                <w:szCs w:val="20"/>
              </w:rPr>
            </w:pPr>
          </w:p>
        </w:tc>
        <w:tc>
          <w:tcPr>
            <w:tcW w:w="2360" w:type="dxa"/>
            <w:vAlign w:val="center"/>
          </w:tcPr>
          <w:p w:rsidR="008A3431" w:rsidRPr="002B2499"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 xml:space="preserve">A tanult (vagy egy </w:t>
            </w:r>
            <w:r>
              <w:rPr>
                <w:rFonts w:ascii="Palatino Linotype" w:hAnsi="Palatino Linotype"/>
                <w:sz w:val="20"/>
                <w:szCs w:val="20"/>
              </w:rPr>
              <w:lastRenderedPageBreak/>
              <w:t>választott) szakma szabályainak veszélyei, ártalmai</w:t>
            </w:r>
          </w:p>
        </w:tc>
      </w:tr>
    </w:tbl>
    <w:p w:rsidR="008A3431" w:rsidRPr="00FC1BD6" w:rsidRDefault="008A3431" w:rsidP="008A3431">
      <w:pPr>
        <w:widowControl w:val="0"/>
        <w:suppressAutoHyphens/>
        <w:spacing w:after="0" w:line="240" w:lineRule="auto"/>
        <w:ind w:left="826"/>
        <w:rPr>
          <w:rFonts w:ascii="Palatino Linotype" w:hAnsi="Palatino Linotype"/>
          <w:bCs/>
        </w:rPr>
      </w:pPr>
    </w:p>
    <w:p w:rsidR="008A3431" w:rsidRPr="00595682" w:rsidRDefault="008A3431" w:rsidP="008A3431">
      <w:pPr>
        <w:widowControl w:val="0"/>
        <w:numPr>
          <w:ilvl w:val="1"/>
          <w:numId w:val="21"/>
        </w:numPr>
        <w:suppressAutoHyphens/>
        <w:spacing w:after="0" w:line="240" w:lineRule="auto"/>
        <w:rPr>
          <w:rFonts w:ascii="Palatino Linotype" w:hAnsi="Palatino Linotype"/>
          <w:b/>
          <w:bCs/>
          <w:sz w:val="24"/>
          <w:szCs w:val="24"/>
        </w:rPr>
      </w:pPr>
      <w:r w:rsidRPr="00595682">
        <w:rPr>
          <w:rFonts w:ascii="Palatino Linotype" w:hAnsi="Palatino Linotype"/>
          <w:b/>
          <w:bCs/>
          <w:sz w:val="24"/>
          <w:szCs w:val="24"/>
        </w:rPr>
        <w:t xml:space="preserve">A </w:t>
      </w:r>
      <w:r w:rsidRPr="00595682">
        <w:rPr>
          <w:rFonts w:ascii="Palatino Linotype" w:hAnsi="Palatino Linotype"/>
          <w:b/>
          <w:sz w:val="24"/>
          <w:szCs w:val="24"/>
        </w:rPr>
        <w:t>tantárgy</w:t>
      </w:r>
      <w:r w:rsidRPr="00595682">
        <w:rPr>
          <w:rFonts w:ascii="Palatino Linotype" w:hAnsi="Palatino Linotype"/>
          <w:b/>
          <w:bCs/>
          <w:sz w:val="24"/>
          <w:szCs w:val="24"/>
        </w:rPr>
        <w:t xml:space="preserve"> értékelésének módja</w:t>
      </w:r>
    </w:p>
    <w:p w:rsidR="008A3431" w:rsidRDefault="008A3431" w:rsidP="008A3431">
      <w:pPr>
        <w:widowControl w:val="0"/>
        <w:suppressAutoHyphens/>
        <w:spacing w:after="0" w:line="240" w:lineRule="auto"/>
        <w:ind w:left="792"/>
        <w:jc w:val="both"/>
        <w:rPr>
          <w:rFonts w:ascii="Palatino Linotype" w:hAnsi="Palatino Linotype"/>
          <w:bCs/>
        </w:rPr>
      </w:pPr>
      <w:r w:rsidRPr="00595682">
        <w:rPr>
          <w:rFonts w:ascii="Palatino Linotype" w:hAnsi="Palatino Linotype"/>
          <w:bCs/>
          <w:sz w:val="24"/>
          <w:szCs w:val="24"/>
        </w:rPr>
        <w:t xml:space="preserve">A nemzeti köznevelésről szóló 2011. évi CXC. </w:t>
      </w:r>
      <w:r w:rsidR="00505904">
        <w:rPr>
          <w:rFonts w:ascii="Palatino Linotype" w:hAnsi="Palatino Linotype"/>
          <w:bCs/>
          <w:sz w:val="24"/>
          <w:szCs w:val="24"/>
        </w:rPr>
        <w:t>törvény</w:t>
      </w:r>
      <w:r w:rsidRPr="00595682">
        <w:rPr>
          <w:rFonts w:ascii="Palatino Linotype" w:hAnsi="Palatino Linotype"/>
          <w:bCs/>
          <w:sz w:val="24"/>
          <w:szCs w:val="24"/>
        </w:rPr>
        <w:t xml:space="preserve"> 54. § (2) a) pontja szerinti értékeléssel</w:t>
      </w:r>
      <w:r w:rsidRPr="00894C6C">
        <w:rPr>
          <w:rFonts w:ascii="Palatino Linotype" w:hAnsi="Palatino Linotype"/>
          <w:bCs/>
        </w:rPr>
        <w:t>.</w:t>
      </w:r>
    </w:p>
    <w:p w:rsidR="008A3431" w:rsidRDefault="008A3431" w:rsidP="008A3431">
      <w:pPr>
        <w:widowControl w:val="0"/>
        <w:suppressAutoHyphens/>
        <w:spacing w:after="0" w:line="240" w:lineRule="auto"/>
        <w:ind w:left="792"/>
        <w:jc w:val="both"/>
        <w:rPr>
          <w:rFonts w:ascii="Palatino Linotype" w:hAnsi="Palatino Linotype"/>
          <w:bCs/>
        </w:rPr>
      </w:pPr>
    </w:p>
    <w:p w:rsidR="008A3431" w:rsidRPr="006B7DDC" w:rsidRDefault="008A3431" w:rsidP="008A343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A3431" w:rsidRPr="006B7DDC" w:rsidRDefault="008A3431" w:rsidP="008A3431">
      <w:pPr>
        <w:widowControl w:val="0"/>
        <w:suppressAutoHyphens/>
        <w:spacing w:after="0" w:line="240" w:lineRule="auto"/>
        <w:jc w:val="center"/>
        <w:rPr>
          <w:rFonts w:ascii="Palatino Linotype" w:hAnsi="Palatino Linotype"/>
          <w:b/>
          <w:bCs/>
          <w:sz w:val="40"/>
          <w:szCs w:val="40"/>
          <w:lang w:eastAsia="hu-HU"/>
        </w:rPr>
      </w:pPr>
    </w:p>
    <w:p w:rsidR="008A3431" w:rsidRPr="006B7DDC" w:rsidRDefault="008A3431" w:rsidP="008A3431">
      <w:pPr>
        <w:widowControl w:val="0"/>
        <w:suppressAutoHyphens/>
        <w:spacing w:after="0" w:line="240" w:lineRule="auto"/>
        <w:jc w:val="center"/>
        <w:rPr>
          <w:rFonts w:ascii="Palatino Linotype" w:hAnsi="Palatino Linotype"/>
          <w:b/>
          <w:bCs/>
          <w:sz w:val="40"/>
          <w:szCs w:val="40"/>
          <w:lang w:eastAsia="hu-HU"/>
        </w:rPr>
      </w:pPr>
    </w:p>
    <w:p w:rsidR="008A3431" w:rsidRPr="006B7DDC" w:rsidRDefault="008A3431" w:rsidP="008A3431">
      <w:pPr>
        <w:widowControl w:val="0"/>
        <w:suppressAutoHyphens/>
        <w:spacing w:after="0" w:line="240" w:lineRule="auto"/>
        <w:jc w:val="center"/>
        <w:rPr>
          <w:rFonts w:ascii="Palatino Linotype" w:hAnsi="Palatino Linotype"/>
          <w:b/>
          <w:bCs/>
          <w:sz w:val="40"/>
          <w:szCs w:val="40"/>
          <w:lang w:eastAsia="hu-HU"/>
        </w:rPr>
      </w:pPr>
    </w:p>
    <w:p w:rsidR="008A3431" w:rsidRPr="006B7DDC" w:rsidRDefault="008A3431" w:rsidP="008A3431">
      <w:pPr>
        <w:widowControl w:val="0"/>
        <w:suppressAutoHyphens/>
        <w:spacing w:after="0" w:line="240" w:lineRule="auto"/>
        <w:jc w:val="center"/>
        <w:rPr>
          <w:rFonts w:ascii="Palatino Linotype" w:hAnsi="Palatino Linotype"/>
          <w:b/>
          <w:bCs/>
          <w:sz w:val="40"/>
          <w:szCs w:val="40"/>
          <w:lang w:eastAsia="hu-HU"/>
        </w:rPr>
      </w:pPr>
    </w:p>
    <w:p w:rsidR="008A3431" w:rsidRPr="006B7DDC" w:rsidRDefault="008A3431" w:rsidP="008A3431">
      <w:pPr>
        <w:widowControl w:val="0"/>
        <w:suppressAutoHyphens/>
        <w:spacing w:after="0" w:line="240" w:lineRule="auto"/>
        <w:jc w:val="center"/>
        <w:rPr>
          <w:rFonts w:ascii="Palatino Linotype" w:hAnsi="Palatino Linotype"/>
          <w:b/>
          <w:bCs/>
          <w:sz w:val="40"/>
          <w:szCs w:val="40"/>
          <w:lang w:eastAsia="hu-HU"/>
        </w:rPr>
      </w:pP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A3431" w:rsidRPr="006B7DDC" w:rsidRDefault="008A3431" w:rsidP="008A3431">
      <w:pPr>
        <w:widowControl w:val="0"/>
        <w:suppressAutoHyphens/>
        <w:spacing w:after="0" w:line="240" w:lineRule="auto"/>
        <w:jc w:val="center"/>
        <w:rPr>
          <w:rFonts w:ascii="Palatino Linotype" w:hAnsi="Palatino Linotype"/>
          <w:sz w:val="44"/>
          <w:szCs w:val="44"/>
          <w:lang w:eastAsia="hu-HU"/>
        </w:rPr>
      </w:pP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A3431" w:rsidRPr="006B7DD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Pr="006B7DD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Pr="006B7DD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8A3431" w:rsidRPr="006B7DD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A3431" w:rsidRPr="006B7DDC" w:rsidRDefault="008A3431" w:rsidP="008A34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121038" w:rsidRPr="006B7DDC" w:rsidRDefault="008A3431" w:rsidP="008A343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A3431" w:rsidRPr="00121038" w:rsidTr="00DB0CF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21038" w:rsidRDefault="00121038" w:rsidP="00DB0CF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Foglalkoztatás II.</w:t>
            </w:r>
          </w:p>
        </w:tc>
      </w:tr>
      <w:tr w:rsidR="008A3431" w:rsidRPr="00121038" w:rsidTr="00DB0CF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A3431" w:rsidRPr="00121038" w:rsidRDefault="008A3431" w:rsidP="00DB0CF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Munkanélküliség</w:t>
            </w:r>
          </w:p>
        </w:tc>
      </w:tr>
      <w:tr w:rsidR="008A3431" w:rsidRPr="00121038" w:rsidTr="00171EC2">
        <w:trPr>
          <w:trHeight w:val="272"/>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FELADATOK</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Times New Roman" w:hAnsi="Times New Roman"/>
                <w:sz w:val="20"/>
                <w:szCs w:val="20"/>
                <w:lang w:eastAsia="hu-HU"/>
              </w:rPr>
            </w:pPr>
            <w:r w:rsidRPr="0012103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171EC2">
        <w:trPr>
          <w:trHeight w:val="118"/>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SZAKMAI ISMERETEK</w:t>
            </w:r>
          </w:p>
        </w:tc>
      </w:tr>
      <w:tr w:rsidR="008A3431" w:rsidRPr="00121038" w:rsidTr="00F862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r>
      <w:tr w:rsidR="008A3431" w:rsidRPr="00121038" w:rsidTr="00F862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Times New Roman" w:hAnsi="Times New Roman"/>
                <w:sz w:val="20"/>
                <w:szCs w:val="20"/>
                <w:lang w:eastAsia="hu-HU"/>
              </w:rPr>
              <w:t>x</w:t>
            </w:r>
          </w:p>
        </w:tc>
      </w:tr>
      <w:tr w:rsidR="008A3431" w:rsidRPr="00121038" w:rsidTr="00F862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171EC2">
        <w:trPr>
          <w:trHeight w:val="187"/>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SZAKMAI KÉSZSÉGEK</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171EC2">
        <w:trPr>
          <w:trHeight w:val="199"/>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SZEMÉLYES KOMPETENCIÁK</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171EC2">
        <w:trPr>
          <w:trHeight w:val="142"/>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TÁRSAS KOMPETENCIÁK</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171EC2">
        <w:trPr>
          <w:trHeight w:val="98"/>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MÓDSZERKOMPETENCIÁK</w:t>
            </w:r>
          </w:p>
        </w:tc>
      </w:tr>
      <w:tr w:rsidR="008A3431" w:rsidRPr="00121038" w:rsidTr="00F862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F86246">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lastRenderedPageBreak/>
              <w:t>Információgyűjtés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8A3431" w:rsidRPr="00121038" w:rsidRDefault="008A3431" w:rsidP="00F86246">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bl>
    <w:p w:rsidR="008A3431" w:rsidRPr="006B7DDC" w:rsidRDefault="008A3431" w:rsidP="008A3431">
      <w:pPr>
        <w:widowControl w:val="0"/>
        <w:suppressAutoHyphens/>
        <w:spacing w:after="0" w:line="240" w:lineRule="auto"/>
        <w:ind w:left="-15"/>
        <w:jc w:val="both"/>
        <w:rPr>
          <w:rFonts w:ascii="Palatino Linotype" w:hAnsi="Palatino Linotype"/>
          <w:sz w:val="24"/>
          <w:szCs w:val="24"/>
          <w:lang w:eastAsia="hu-HU"/>
        </w:rPr>
      </w:pPr>
    </w:p>
    <w:p w:rsidR="008A3431" w:rsidRPr="006B7DDC" w:rsidRDefault="008A3431" w:rsidP="008A3431">
      <w:pPr>
        <w:widowControl w:val="0"/>
        <w:suppressAutoHyphens/>
        <w:spacing w:after="0" w:line="240" w:lineRule="auto"/>
        <w:ind w:left="-15"/>
        <w:jc w:val="both"/>
        <w:rPr>
          <w:rFonts w:ascii="Palatino Linotype" w:hAnsi="Palatino Linotype"/>
          <w:b/>
          <w:sz w:val="24"/>
          <w:szCs w:val="24"/>
          <w:lang w:eastAsia="hu-HU"/>
        </w:rPr>
      </w:pPr>
    </w:p>
    <w:p w:rsidR="008A3431" w:rsidRPr="00BB7599" w:rsidRDefault="008A3431" w:rsidP="008A3431">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A3431" w:rsidRPr="006B7DDC" w:rsidRDefault="008A3431" w:rsidP="008A3431">
      <w:pPr>
        <w:widowControl w:val="0"/>
        <w:numPr>
          <w:ilvl w:val="0"/>
          <w:numId w:val="24"/>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A3431" w:rsidRPr="006B7DDC" w:rsidRDefault="008A3431" w:rsidP="008A3431">
      <w:pPr>
        <w:spacing w:after="0" w:line="240" w:lineRule="auto"/>
        <w:rPr>
          <w:rFonts w:ascii="Palatino Linotype" w:hAnsi="Palatino Linotype"/>
          <w:b/>
          <w:sz w:val="24"/>
          <w:szCs w:val="24"/>
          <w:lang w:eastAsia="hu-HU"/>
        </w:rPr>
      </w:pPr>
    </w:p>
    <w:p w:rsidR="008A3431" w:rsidRPr="006B7DDC" w:rsidRDefault="008A3431" w:rsidP="008A3431">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A3431" w:rsidRPr="006B7DDC" w:rsidRDefault="008A3431" w:rsidP="008A3431">
      <w:pPr>
        <w:spacing w:after="0" w:line="240" w:lineRule="auto"/>
        <w:rPr>
          <w:rFonts w:ascii="Palatino Linotype" w:hAnsi="Palatino Linotype"/>
          <w:b/>
          <w:sz w:val="24"/>
          <w:szCs w:val="24"/>
          <w:lang w:eastAsia="hu-HU"/>
        </w:rPr>
      </w:pPr>
    </w:p>
    <w:p w:rsidR="008A3431" w:rsidRDefault="008A3431" w:rsidP="008A343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A3431" w:rsidRPr="00A33000" w:rsidRDefault="008A3431" w:rsidP="008A3431">
      <w:pPr>
        <w:spacing w:after="0" w:line="240" w:lineRule="auto"/>
        <w:rPr>
          <w:rFonts w:ascii="Palatino Linotype" w:hAnsi="Palatino Linotype"/>
          <w:sz w:val="24"/>
          <w:szCs w:val="24"/>
          <w:lang w:eastAsia="hu-HU"/>
        </w:rPr>
      </w:pPr>
    </w:p>
    <w:p w:rsidR="008A3431" w:rsidRPr="006B7DDC" w:rsidRDefault="008A3431" w:rsidP="008A3431">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A3431" w:rsidRPr="00182B03" w:rsidRDefault="008A3431" w:rsidP="008A3431">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A3431" w:rsidRPr="006B7DDC" w:rsidRDefault="008A3431" w:rsidP="008A3431">
      <w:pPr>
        <w:spacing w:after="0" w:line="240" w:lineRule="auto"/>
        <w:rPr>
          <w:rFonts w:ascii="Palatino Linotype" w:hAnsi="Palatino Linotype"/>
          <w:b/>
          <w:bCs/>
          <w:iCs/>
          <w:sz w:val="24"/>
          <w:szCs w:val="24"/>
          <w:lang w:eastAsia="hu-HU"/>
        </w:rPr>
      </w:pPr>
    </w:p>
    <w:p w:rsidR="008A3431" w:rsidRPr="006B7DDC" w:rsidRDefault="008A3431" w:rsidP="008A3431">
      <w:pPr>
        <w:widowControl w:val="0"/>
        <w:numPr>
          <w:ilvl w:val="1"/>
          <w:numId w:val="2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A3431" w:rsidRPr="006B7DDC" w:rsidRDefault="008A3431" w:rsidP="008A3431">
      <w:pPr>
        <w:spacing w:after="0" w:line="240" w:lineRule="auto"/>
        <w:rPr>
          <w:rFonts w:ascii="Palatino Linotype" w:hAnsi="Palatino Linotype"/>
          <w:b/>
          <w:bCs/>
          <w:iCs/>
          <w:sz w:val="24"/>
          <w:szCs w:val="24"/>
          <w:lang w:eastAsia="hu-HU"/>
        </w:rPr>
      </w:pPr>
    </w:p>
    <w:p w:rsidR="008A3431" w:rsidRPr="006B7DDC" w:rsidRDefault="008A3431" w:rsidP="008A3431">
      <w:pPr>
        <w:numPr>
          <w:ilvl w:val="2"/>
          <w:numId w:val="2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F86246">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A3431" w:rsidRPr="006B7DDC" w:rsidRDefault="008A3431" w:rsidP="008A3431">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8A343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A343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8A3431" w:rsidRDefault="00E559A8" w:rsidP="008A3431">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A3431" w:rsidRPr="006B7DDC" w:rsidRDefault="008A3431" w:rsidP="008A3431">
      <w:pPr>
        <w:spacing w:after="0" w:line="240" w:lineRule="auto"/>
        <w:ind w:firstLine="540"/>
        <w:rPr>
          <w:rFonts w:ascii="Palatino Linotype" w:hAnsi="Palatino Linotype"/>
          <w:sz w:val="24"/>
          <w:szCs w:val="24"/>
          <w:lang w:eastAsia="hu-HU"/>
        </w:rPr>
      </w:pPr>
    </w:p>
    <w:p w:rsidR="008A3431" w:rsidRPr="006B7DDC" w:rsidRDefault="008A3431" w:rsidP="008A3431">
      <w:pPr>
        <w:numPr>
          <w:ilvl w:val="2"/>
          <w:numId w:val="24"/>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F86246">
        <w:rPr>
          <w:rFonts w:ascii="Palatino Linotype" w:hAnsi="Palatino Linotype"/>
          <w:b/>
          <w:sz w:val="24"/>
          <w:szCs w:val="24"/>
          <w:lang w:eastAsia="hu-HU"/>
        </w:rPr>
        <w:t xml:space="preserve">  </w:t>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8A3431" w:rsidRPr="00B63991" w:rsidRDefault="008A3431" w:rsidP="008A343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A3431" w:rsidRPr="00B63991" w:rsidRDefault="008A3431" w:rsidP="008A343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A3431" w:rsidRPr="00B63991" w:rsidRDefault="008A3431" w:rsidP="008A343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21038" w:rsidRDefault="00121038">
      <w:pPr>
        <w:spacing w:after="0" w:line="240" w:lineRule="auto"/>
        <w:rPr>
          <w:rFonts w:ascii="Palatino Linotype" w:eastAsia="Lucida Sans Unicode" w:hAnsi="Palatino Linotype"/>
          <w:b/>
          <w:kern w:val="1"/>
          <w:sz w:val="24"/>
          <w:szCs w:val="24"/>
          <w:lang w:eastAsia="hi-IN" w:bidi="hi-IN"/>
        </w:rPr>
      </w:pPr>
    </w:p>
    <w:p w:rsidR="00171EC2" w:rsidRDefault="00171EC2">
      <w:pPr>
        <w:spacing w:after="0" w:line="240" w:lineRule="auto"/>
        <w:rPr>
          <w:rFonts w:ascii="Palatino Linotype" w:eastAsia="Lucida Sans Unicode" w:hAnsi="Palatino Linotype"/>
          <w:b/>
          <w:kern w:val="1"/>
          <w:sz w:val="24"/>
          <w:szCs w:val="24"/>
          <w:lang w:eastAsia="hi-IN" w:bidi="hi-IN"/>
        </w:rPr>
      </w:pPr>
    </w:p>
    <w:p w:rsidR="00171EC2" w:rsidRDefault="00171EC2">
      <w:pPr>
        <w:spacing w:after="0" w:line="240" w:lineRule="auto"/>
        <w:rPr>
          <w:rFonts w:ascii="Palatino Linotype" w:eastAsia="Lucida Sans Unicode" w:hAnsi="Palatino Linotype"/>
          <w:b/>
          <w:kern w:val="1"/>
          <w:sz w:val="24"/>
          <w:szCs w:val="24"/>
          <w:lang w:eastAsia="hi-IN" w:bidi="hi-IN"/>
        </w:rPr>
      </w:pPr>
    </w:p>
    <w:p w:rsidR="008A3431" w:rsidRPr="00B63991" w:rsidRDefault="008A3431" w:rsidP="008A3431">
      <w:pPr>
        <w:numPr>
          <w:ilvl w:val="2"/>
          <w:numId w:val="24"/>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00F86246">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8A3431" w:rsidRPr="00B6399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A3431" w:rsidRPr="00B6399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A3431" w:rsidRPr="00B6399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A3431" w:rsidRPr="00B6399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A3431" w:rsidRPr="00B63991" w:rsidRDefault="008A3431" w:rsidP="008A343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8A3431" w:rsidRPr="00B63991" w:rsidRDefault="008A3431" w:rsidP="008A3431">
      <w:pPr>
        <w:spacing w:after="0" w:line="240" w:lineRule="auto"/>
        <w:ind w:left="720"/>
        <w:rPr>
          <w:rFonts w:ascii="Palatino Linotype" w:hAnsi="Palatino Linotype"/>
          <w:sz w:val="24"/>
          <w:szCs w:val="24"/>
          <w:lang w:eastAsia="hu-HU"/>
        </w:rPr>
      </w:pPr>
    </w:p>
    <w:p w:rsidR="008A3431" w:rsidRPr="00B63991" w:rsidRDefault="008A3431" w:rsidP="008A3431">
      <w:pPr>
        <w:numPr>
          <w:ilvl w:val="2"/>
          <w:numId w:val="24"/>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00F86246">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r w:rsidR="007E0F31" w:rsidRPr="00B63991">
        <w:rPr>
          <w:rFonts w:ascii="Palatino Linotype" w:hAnsi="Palatino Linotype"/>
          <w:sz w:val="24"/>
          <w:szCs w:val="24"/>
          <w:lang w:eastAsia="hu-HU"/>
        </w:rPr>
        <w:t>együttműködési kötelezettség</w:t>
      </w:r>
      <w:r w:rsidRPr="00B63991">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A3431" w:rsidRPr="00B63991" w:rsidRDefault="008A3431" w:rsidP="008A343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A3431" w:rsidRPr="00B63991" w:rsidRDefault="008A3431" w:rsidP="008A3431">
      <w:pPr>
        <w:spacing w:after="0" w:line="240" w:lineRule="auto"/>
        <w:ind w:left="720"/>
        <w:jc w:val="both"/>
        <w:rPr>
          <w:rFonts w:ascii="Palatino Linotype" w:hAnsi="Palatino Linotype"/>
          <w:sz w:val="24"/>
          <w:szCs w:val="24"/>
          <w:lang w:eastAsia="hu-HU"/>
        </w:rPr>
      </w:pPr>
    </w:p>
    <w:p w:rsidR="008A3431" w:rsidRPr="00B63991" w:rsidRDefault="008A3431" w:rsidP="008A3431">
      <w:pPr>
        <w:spacing w:after="0" w:line="240" w:lineRule="auto"/>
        <w:rPr>
          <w:rFonts w:ascii="Palatino Linotype" w:hAnsi="Palatino Linotype"/>
          <w:sz w:val="24"/>
          <w:szCs w:val="24"/>
          <w:lang w:eastAsia="hu-HU"/>
        </w:rPr>
      </w:pPr>
    </w:p>
    <w:p w:rsidR="008A3431" w:rsidRPr="00121038" w:rsidRDefault="008A3431" w:rsidP="008A3431">
      <w:pPr>
        <w:widowControl w:val="0"/>
        <w:numPr>
          <w:ilvl w:val="1"/>
          <w:numId w:val="2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8A3431" w:rsidRPr="00121038" w:rsidRDefault="008A3431" w:rsidP="00F86246">
      <w:pPr>
        <w:widowControl w:val="0"/>
        <w:suppressAutoHyphens/>
        <w:spacing w:after="0" w:line="240" w:lineRule="auto"/>
        <w:ind w:left="360"/>
        <w:rPr>
          <w:rFonts w:ascii="Palatino Linotype" w:hAnsi="Palatino Linotype"/>
          <w:bCs/>
          <w:i/>
          <w:sz w:val="24"/>
          <w:szCs w:val="24"/>
          <w:lang w:eastAsia="hu-HU"/>
        </w:rPr>
      </w:pPr>
      <w:r w:rsidRPr="00121038">
        <w:rPr>
          <w:rFonts w:ascii="Palatino Linotype" w:hAnsi="Palatino Linotype"/>
          <w:i/>
          <w:kern w:val="1"/>
          <w:sz w:val="24"/>
          <w:szCs w:val="24"/>
          <w:lang w:eastAsia="hi-IN" w:bidi="hi-IN"/>
        </w:rPr>
        <w:t>Tanterem</w:t>
      </w:r>
    </w:p>
    <w:p w:rsidR="008A3431" w:rsidRPr="00B63991" w:rsidRDefault="008A3431" w:rsidP="008A3431">
      <w:pPr>
        <w:spacing w:after="0" w:line="240" w:lineRule="auto"/>
        <w:ind w:left="792"/>
        <w:jc w:val="both"/>
        <w:rPr>
          <w:rFonts w:ascii="Palatino Linotype" w:hAnsi="Palatino Linotype"/>
          <w:b/>
          <w:bCs/>
          <w:sz w:val="24"/>
          <w:szCs w:val="24"/>
          <w:lang w:eastAsia="hu-HU"/>
        </w:rPr>
      </w:pPr>
    </w:p>
    <w:p w:rsidR="008A3431" w:rsidRPr="00B63991" w:rsidRDefault="008A3431" w:rsidP="00171EC2">
      <w:pPr>
        <w:widowControl w:val="0"/>
        <w:numPr>
          <w:ilvl w:val="1"/>
          <w:numId w:val="24"/>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A3431" w:rsidRPr="00B63991" w:rsidRDefault="008A3431" w:rsidP="00171EC2">
      <w:pPr>
        <w:widowControl w:val="0"/>
        <w:suppressAutoHyphens/>
        <w:spacing w:after="0" w:line="240" w:lineRule="auto"/>
        <w:jc w:val="both"/>
        <w:rPr>
          <w:rFonts w:ascii="Palatino Linotype" w:hAnsi="Palatino Linotype"/>
          <w:b/>
          <w:bCs/>
          <w:sz w:val="24"/>
          <w:szCs w:val="24"/>
          <w:lang w:eastAsia="hu-HU"/>
        </w:rPr>
      </w:pPr>
    </w:p>
    <w:p w:rsidR="00121038" w:rsidRPr="006B7DDC" w:rsidRDefault="00121038" w:rsidP="00171EC2">
      <w:pPr>
        <w:widowControl w:val="0"/>
        <w:numPr>
          <w:ilvl w:val="2"/>
          <w:numId w:val="2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1038" w:rsidRPr="00E8030B" w:rsidTr="00121038">
        <w:trPr>
          <w:jc w:val="center"/>
        </w:trPr>
        <w:tc>
          <w:tcPr>
            <w:tcW w:w="994" w:type="dxa"/>
            <w:vMerge w:val="restart"/>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21038" w:rsidRPr="00E8030B" w:rsidTr="00121038">
        <w:trPr>
          <w:jc w:val="center"/>
        </w:trPr>
        <w:tc>
          <w:tcPr>
            <w:tcW w:w="994" w:type="dxa"/>
            <w:vMerge/>
            <w:vAlign w:val="center"/>
          </w:tcPr>
          <w:p w:rsidR="00121038" w:rsidRPr="00E8030B" w:rsidRDefault="00121038" w:rsidP="00121038">
            <w:pPr>
              <w:spacing w:after="0" w:line="240" w:lineRule="auto"/>
              <w:jc w:val="center"/>
              <w:rPr>
                <w:rFonts w:ascii="Palatino Linotype" w:hAnsi="Palatino Linotype"/>
                <w:b/>
                <w:sz w:val="20"/>
                <w:szCs w:val="20"/>
              </w:rPr>
            </w:pPr>
          </w:p>
        </w:tc>
        <w:tc>
          <w:tcPr>
            <w:tcW w:w="2800" w:type="dxa"/>
            <w:vMerge/>
            <w:vAlign w:val="center"/>
          </w:tcPr>
          <w:p w:rsidR="00121038" w:rsidRPr="00E8030B" w:rsidRDefault="00121038" w:rsidP="00121038">
            <w:pPr>
              <w:spacing w:after="0" w:line="240" w:lineRule="auto"/>
              <w:rPr>
                <w:rFonts w:ascii="Palatino Linotype" w:hAnsi="Palatino Linotype"/>
                <w:b/>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21038" w:rsidRPr="00E8030B" w:rsidRDefault="00121038" w:rsidP="00121038">
            <w:pPr>
              <w:spacing w:after="0" w:line="240" w:lineRule="auto"/>
              <w:jc w:val="center"/>
              <w:rPr>
                <w:rFonts w:ascii="Palatino Linotype" w:hAnsi="Palatino Linotype"/>
                <w:b/>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bl>
    <w:p w:rsidR="00121038" w:rsidRDefault="00121038" w:rsidP="00121038">
      <w:pPr>
        <w:widowControl w:val="0"/>
        <w:suppressAutoHyphens/>
        <w:spacing w:after="0" w:line="240" w:lineRule="auto"/>
        <w:ind w:left="1225"/>
        <w:rPr>
          <w:rFonts w:ascii="Palatino Linotype" w:hAnsi="Palatino Linotype"/>
          <w:b/>
          <w:bCs/>
          <w:i/>
          <w:sz w:val="24"/>
          <w:szCs w:val="24"/>
          <w:lang w:eastAsia="hu-HU"/>
        </w:rPr>
      </w:pPr>
    </w:p>
    <w:p w:rsidR="008A3431" w:rsidRPr="006B7DDC" w:rsidRDefault="008A3431" w:rsidP="00171EC2">
      <w:pPr>
        <w:widowControl w:val="0"/>
        <w:numPr>
          <w:ilvl w:val="2"/>
          <w:numId w:val="2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3431" w:rsidRPr="00E8030B" w:rsidTr="00DB0CF1">
        <w:trPr>
          <w:cantSplit/>
          <w:trHeight w:val="921"/>
          <w:jc w:val="center"/>
        </w:trPr>
        <w:tc>
          <w:tcPr>
            <w:tcW w:w="828" w:type="dxa"/>
            <w:vMerge w:val="restart"/>
            <w:vAlign w:val="center"/>
          </w:tcPr>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A3431" w:rsidRPr="00E8030B" w:rsidTr="00DB0CF1">
        <w:trPr>
          <w:cantSplit/>
          <w:trHeight w:val="1076"/>
          <w:jc w:val="center"/>
        </w:trPr>
        <w:tc>
          <w:tcPr>
            <w:tcW w:w="828" w:type="dxa"/>
            <w:vMerge/>
            <w:vAlign w:val="center"/>
          </w:tcPr>
          <w:p w:rsidR="008A3431" w:rsidRPr="00E8030B" w:rsidRDefault="008A3431" w:rsidP="00DB0CF1">
            <w:pPr>
              <w:spacing w:after="0" w:line="240" w:lineRule="auto"/>
              <w:jc w:val="center"/>
              <w:rPr>
                <w:rFonts w:ascii="Palatino Linotype" w:hAnsi="Palatino Linotype"/>
                <w:b/>
                <w:sz w:val="20"/>
                <w:szCs w:val="20"/>
              </w:rPr>
            </w:pPr>
          </w:p>
        </w:tc>
        <w:tc>
          <w:tcPr>
            <w:tcW w:w="3621" w:type="dxa"/>
            <w:vMerge/>
            <w:vAlign w:val="center"/>
          </w:tcPr>
          <w:p w:rsidR="008A3431" w:rsidRPr="00E8030B" w:rsidRDefault="008A3431" w:rsidP="00DB0CF1">
            <w:pPr>
              <w:spacing w:after="0" w:line="240" w:lineRule="auto"/>
              <w:rPr>
                <w:rFonts w:ascii="Palatino Linotype" w:hAnsi="Palatino Linotype"/>
                <w:b/>
                <w:sz w:val="20"/>
                <w:szCs w:val="20"/>
              </w:rPr>
            </w:pPr>
          </w:p>
        </w:tc>
        <w:tc>
          <w:tcPr>
            <w:tcW w:w="809" w:type="dxa"/>
            <w:textDirection w:val="btLr"/>
            <w:vAlign w:val="center"/>
          </w:tcPr>
          <w:p w:rsidR="008A3431" w:rsidRPr="00E8030B" w:rsidRDefault="008A3431" w:rsidP="00DB0CF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A3431" w:rsidRPr="00E8030B" w:rsidRDefault="008A3431" w:rsidP="00DB0CF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A3431" w:rsidRPr="00E8030B" w:rsidRDefault="008A3431" w:rsidP="00DB0CF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A3431" w:rsidRPr="00E8030B" w:rsidRDefault="008A3431" w:rsidP="00DB0CF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A3431" w:rsidRPr="00E8030B" w:rsidRDefault="008A3431" w:rsidP="00DB0CF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A3431" w:rsidRPr="00E8030B" w:rsidRDefault="008A3431" w:rsidP="00DB0CF1">
            <w:pPr>
              <w:spacing w:after="0" w:line="240" w:lineRule="auto"/>
              <w:jc w:val="center"/>
              <w:rPr>
                <w:rFonts w:ascii="Palatino Linotype" w:hAnsi="Palatino Linotype"/>
                <w:b/>
                <w:sz w:val="20"/>
                <w:szCs w:val="20"/>
              </w:rPr>
            </w:pPr>
          </w:p>
        </w:tc>
      </w:tr>
      <w:tr w:rsidR="008A3431" w:rsidRPr="00E8030B" w:rsidTr="00DB0CF1">
        <w:trPr>
          <w:jc w:val="center"/>
        </w:trPr>
        <w:tc>
          <w:tcPr>
            <w:tcW w:w="828" w:type="dxa"/>
            <w:shd w:val="clear" w:color="auto" w:fill="D9D9D9"/>
            <w:vAlign w:val="center"/>
          </w:tcPr>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A3431" w:rsidRPr="00E8030B" w:rsidRDefault="008A3431" w:rsidP="00DB0CF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shd w:val="clear" w:color="auto" w:fill="D9D9D9"/>
            <w:vAlign w:val="center"/>
          </w:tcPr>
          <w:p w:rsidR="008A3431" w:rsidRPr="00E8030B" w:rsidRDefault="008A3431" w:rsidP="00DB0CF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A3431" w:rsidRPr="00E8030B" w:rsidRDefault="008A3431" w:rsidP="00DB0CF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shd w:val="clear" w:color="auto" w:fill="D9D9D9"/>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r w:rsidR="008A3431" w:rsidRPr="00E8030B" w:rsidTr="00DB0CF1">
        <w:trPr>
          <w:jc w:val="center"/>
        </w:trPr>
        <w:tc>
          <w:tcPr>
            <w:tcW w:w="828" w:type="dxa"/>
            <w:vAlign w:val="center"/>
          </w:tcPr>
          <w:p w:rsidR="008A3431" w:rsidRPr="00E8030B" w:rsidRDefault="008A3431" w:rsidP="00DB0CF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A3431" w:rsidRPr="00E8030B" w:rsidRDefault="008A3431" w:rsidP="00DB0CF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E8030B"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3431" w:rsidRPr="00E8030B"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E8030B" w:rsidRDefault="008A3431" w:rsidP="00DB0CF1">
            <w:pPr>
              <w:spacing w:after="0" w:line="240" w:lineRule="auto"/>
              <w:jc w:val="center"/>
              <w:rPr>
                <w:rFonts w:ascii="Palatino Linotype" w:hAnsi="Palatino Linotype"/>
                <w:sz w:val="20"/>
                <w:szCs w:val="20"/>
              </w:rPr>
            </w:pPr>
          </w:p>
        </w:tc>
      </w:tr>
    </w:tbl>
    <w:p w:rsidR="008A3431" w:rsidRDefault="008A3431" w:rsidP="00121038">
      <w:pPr>
        <w:spacing w:after="0" w:line="240" w:lineRule="auto"/>
        <w:jc w:val="both"/>
        <w:rPr>
          <w:rFonts w:ascii="Palatino Linotype" w:hAnsi="Palatino Linotype"/>
          <w:iCs/>
          <w:sz w:val="24"/>
          <w:szCs w:val="24"/>
          <w:lang w:eastAsia="hu-HU"/>
        </w:rPr>
      </w:pPr>
    </w:p>
    <w:p w:rsidR="00171EC2" w:rsidRPr="006B7DDC" w:rsidRDefault="00171EC2" w:rsidP="00121038">
      <w:pPr>
        <w:spacing w:after="0" w:line="240" w:lineRule="auto"/>
        <w:jc w:val="both"/>
        <w:rPr>
          <w:rFonts w:ascii="Palatino Linotype" w:hAnsi="Palatino Linotype"/>
          <w:iCs/>
          <w:sz w:val="24"/>
          <w:szCs w:val="24"/>
          <w:lang w:eastAsia="hu-HU"/>
        </w:rPr>
      </w:pPr>
    </w:p>
    <w:p w:rsidR="008A3431" w:rsidRPr="006B7DDC" w:rsidRDefault="008A3431" w:rsidP="008A3431">
      <w:pPr>
        <w:widowControl w:val="0"/>
        <w:numPr>
          <w:ilvl w:val="1"/>
          <w:numId w:val="2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8A3431" w:rsidRPr="006B7DDC" w:rsidRDefault="008A3431" w:rsidP="008A343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p>
    <w:p w:rsidR="008A3431" w:rsidRDefault="008A3431" w:rsidP="008A343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A3431" w:rsidRDefault="008A3431" w:rsidP="008A3431">
      <w:pPr>
        <w:widowControl w:val="0"/>
        <w:suppressAutoHyphens/>
        <w:spacing w:after="0" w:line="240" w:lineRule="auto"/>
        <w:ind w:left="-15"/>
        <w:jc w:val="center"/>
        <w:rPr>
          <w:rFonts w:ascii="Palatino Linotype" w:hAnsi="Palatino Linotype"/>
          <w:b/>
          <w:bCs/>
          <w:sz w:val="40"/>
          <w:szCs w:val="40"/>
          <w:lang w:eastAsia="hu-HU"/>
        </w:rPr>
      </w:pPr>
    </w:p>
    <w:p w:rsidR="008A3431" w:rsidRDefault="008A3431" w:rsidP="008A3431">
      <w:pPr>
        <w:widowControl w:val="0"/>
        <w:suppressAutoHyphens/>
        <w:spacing w:after="0" w:line="240" w:lineRule="auto"/>
        <w:ind w:left="-15"/>
        <w:jc w:val="center"/>
        <w:rPr>
          <w:rFonts w:ascii="Palatino Linotype" w:hAnsi="Palatino Linotype"/>
          <w:b/>
          <w:bCs/>
          <w:sz w:val="40"/>
          <w:szCs w:val="40"/>
          <w:lang w:eastAsia="hu-HU"/>
        </w:rPr>
      </w:pPr>
    </w:p>
    <w:p w:rsidR="008A3431" w:rsidRDefault="008A3431" w:rsidP="008A3431">
      <w:pPr>
        <w:widowControl w:val="0"/>
        <w:suppressAutoHyphens/>
        <w:spacing w:after="0" w:line="240" w:lineRule="auto"/>
        <w:ind w:left="-15"/>
        <w:jc w:val="center"/>
        <w:rPr>
          <w:rFonts w:ascii="Palatino Linotype" w:hAnsi="Palatino Linotype"/>
          <w:b/>
          <w:bCs/>
          <w:sz w:val="40"/>
          <w:szCs w:val="40"/>
          <w:lang w:eastAsia="hu-HU"/>
        </w:rPr>
      </w:pPr>
    </w:p>
    <w:p w:rsidR="008A3431" w:rsidRDefault="008A3431" w:rsidP="008A3431">
      <w:pPr>
        <w:widowControl w:val="0"/>
        <w:suppressAutoHyphens/>
        <w:spacing w:after="0" w:line="240" w:lineRule="auto"/>
        <w:ind w:left="-15"/>
        <w:jc w:val="center"/>
        <w:rPr>
          <w:rFonts w:ascii="Palatino Linotype" w:hAnsi="Palatino Linotype"/>
          <w:b/>
          <w:bCs/>
          <w:sz w:val="40"/>
          <w:szCs w:val="40"/>
          <w:lang w:eastAsia="hu-HU"/>
        </w:rPr>
      </w:pP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8A3431" w:rsidRPr="006B7DDC" w:rsidRDefault="008A3431" w:rsidP="008A3431">
      <w:pPr>
        <w:widowControl w:val="0"/>
        <w:suppressAutoHyphens/>
        <w:spacing w:after="0" w:line="240" w:lineRule="auto"/>
        <w:jc w:val="center"/>
        <w:rPr>
          <w:rFonts w:ascii="Palatino Linotype" w:hAnsi="Palatino Linotype"/>
          <w:sz w:val="44"/>
          <w:szCs w:val="44"/>
          <w:lang w:eastAsia="hu-HU"/>
        </w:rPr>
      </w:pP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A3431" w:rsidRPr="006B7DDC" w:rsidRDefault="008A3431" w:rsidP="008A3431">
      <w:pPr>
        <w:widowControl w:val="0"/>
        <w:suppressAutoHyphens/>
        <w:spacing w:after="0" w:line="240" w:lineRule="auto"/>
        <w:jc w:val="center"/>
        <w:rPr>
          <w:rFonts w:ascii="Palatino Linotype" w:hAnsi="Palatino Linotype"/>
          <w:b/>
          <w:sz w:val="44"/>
          <w:szCs w:val="44"/>
          <w:lang w:eastAsia="hu-HU"/>
        </w:rPr>
      </w:pPr>
    </w:p>
    <w:p w:rsidR="008A3431" w:rsidRPr="006B7DDC" w:rsidRDefault="008A3431" w:rsidP="008A3431">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A3431" w:rsidRPr="006B7DDC" w:rsidRDefault="008A3431" w:rsidP="008A3431">
      <w:pPr>
        <w:widowControl w:val="0"/>
        <w:suppressAutoHyphens/>
        <w:spacing w:after="0" w:line="240" w:lineRule="auto"/>
        <w:jc w:val="center"/>
        <w:rPr>
          <w:rFonts w:ascii="Palatino Linotype" w:hAnsi="Palatino Linotype"/>
          <w:b/>
          <w:kern w:val="1"/>
          <w:sz w:val="44"/>
          <w:szCs w:val="44"/>
          <w:lang w:eastAsia="hi-IN" w:bidi="hi-IN"/>
        </w:rPr>
      </w:pPr>
    </w:p>
    <w:p w:rsidR="008A3431" w:rsidRPr="006B7DDC" w:rsidRDefault="008A3431" w:rsidP="008A3431">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21038" w:rsidRPr="00171EC2" w:rsidRDefault="008A3431" w:rsidP="008A343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A3431" w:rsidRPr="00121038" w:rsidTr="00DB0CF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21038" w:rsidRDefault="00121038" w:rsidP="00DB0CF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Foglalkoztatás I.</w:t>
            </w:r>
          </w:p>
        </w:tc>
      </w:tr>
      <w:tr w:rsidR="008A3431" w:rsidRPr="00121038" w:rsidTr="00DB0CF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A3431" w:rsidRPr="00121038" w:rsidRDefault="008A3431" w:rsidP="00DB0CF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113"/>
              <w:rPr>
                <w:rFonts w:ascii="Palatino Linotype" w:hAnsi="Palatino Linotype" w:cs="Arial"/>
                <w:sz w:val="20"/>
                <w:szCs w:val="20"/>
                <w:lang w:eastAsia="hu-HU"/>
              </w:rPr>
            </w:pPr>
            <w:r w:rsidRPr="00121038">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8A3431" w:rsidRPr="00121038" w:rsidRDefault="008A3431" w:rsidP="00DB0CF1">
            <w:pPr>
              <w:spacing w:after="0" w:line="240" w:lineRule="auto"/>
              <w:ind w:left="57"/>
              <w:rPr>
                <w:rFonts w:ascii="Palatino Linotype" w:hAnsi="Palatino Linotype" w:cs="Arial"/>
                <w:sz w:val="20"/>
                <w:szCs w:val="20"/>
                <w:lang w:eastAsia="hu-HU"/>
              </w:rPr>
            </w:pPr>
            <w:r w:rsidRPr="00121038">
              <w:rPr>
                <w:rFonts w:ascii="Palatino Linotype" w:hAnsi="Palatino Linotype" w:cs="Arial"/>
                <w:sz w:val="20"/>
                <w:szCs w:val="20"/>
                <w:lang w:eastAsia="hu-HU"/>
              </w:rPr>
              <w:t>Munkavállalói szókincs</w:t>
            </w:r>
          </w:p>
        </w:tc>
      </w:tr>
      <w:tr w:rsidR="008A3431" w:rsidRPr="0012103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FELADATOK</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tabs>
                <w:tab w:val="left" w:pos="1084"/>
              </w:tabs>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r w:rsidR="008A3431" w:rsidRPr="00121038" w:rsidTr="00DB0CF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121038">
            <w:pPr>
              <w:spacing w:after="0" w:line="240" w:lineRule="auto"/>
              <w:ind w:left="196" w:firstLineChars="2" w:firstLine="4"/>
              <w:rPr>
                <w:rFonts w:ascii="Palatino Linotype" w:hAnsi="Palatino Linotype" w:cs="Arial"/>
                <w:sz w:val="20"/>
                <w:szCs w:val="20"/>
                <w:lang w:eastAsia="hu-HU"/>
              </w:rPr>
            </w:pPr>
            <w:r w:rsidRPr="00121038">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121038">
            <w:pPr>
              <w:spacing w:after="0" w:line="240" w:lineRule="auto"/>
              <w:ind w:left="196" w:firstLineChars="2" w:firstLine="4"/>
              <w:rPr>
                <w:rFonts w:ascii="Palatino Linotype" w:hAnsi="Palatino Linotype" w:cs="Arial"/>
                <w:sz w:val="20"/>
                <w:szCs w:val="20"/>
                <w:lang w:eastAsia="hu-HU"/>
              </w:rPr>
            </w:pPr>
            <w:r w:rsidRPr="00121038">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121038">
            <w:pPr>
              <w:spacing w:after="0" w:line="240" w:lineRule="auto"/>
              <w:ind w:left="196" w:firstLineChars="2" w:firstLine="4"/>
              <w:rPr>
                <w:rFonts w:ascii="Palatino Linotype" w:hAnsi="Palatino Linotype" w:cs="Arial"/>
                <w:sz w:val="20"/>
                <w:szCs w:val="20"/>
                <w:lang w:eastAsia="hu-HU"/>
              </w:rPr>
            </w:pPr>
            <w:r w:rsidRPr="00121038">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SZAKMAI ISMERETEK</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121038">
            <w:pPr>
              <w:spacing w:after="0" w:line="240" w:lineRule="auto"/>
              <w:ind w:left="182" w:firstLineChars="9" w:firstLine="18"/>
              <w:rPr>
                <w:rFonts w:ascii="Palatino Linotype" w:hAnsi="Palatino Linotype" w:cs="Arial"/>
                <w:sz w:val="20"/>
                <w:szCs w:val="20"/>
                <w:lang w:eastAsia="hu-HU"/>
              </w:rPr>
            </w:pPr>
            <w:r w:rsidRPr="00121038">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121038">
            <w:pPr>
              <w:spacing w:after="0" w:line="240" w:lineRule="auto"/>
              <w:ind w:firstLineChars="100" w:firstLine="200"/>
              <w:rPr>
                <w:rFonts w:ascii="Palatino Linotype" w:hAnsi="Palatino Linotype" w:cs="Arial"/>
                <w:sz w:val="20"/>
                <w:szCs w:val="20"/>
                <w:lang w:eastAsia="hu-HU"/>
              </w:rPr>
            </w:pPr>
            <w:r w:rsidRPr="00121038">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SZAKMAI KÉSZSÉGEK</w:t>
            </w:r>
          </w:p>
        </w:tc>
      </w:tr>
      <w:tr w:rsidR="008A3431" w:rsidRPr="00121038" w:rsidTr="00DB0CF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A3431" w:rsidRPr="00121038" w:rsidRDefault="008A3431" w:rsidP="00DB0CF1">
            <w:pPr>
              <w:spacing w:after="0" w:line="240" w:lineRule="auto"/>
              <w:rPr>
                <w:rFonts w:ascii="Palatino Linotype" w:hAnsi="Palatino Linotype" w:cs="Arial"/>
                <w:sz w:val="20"/>
                <w:szCs w:val="20"/>
                <w:lang w:eastAsia="hu-HU"/>
              </w:rPr>
            </w:pPr>
            <w:r w:rsidRPr="00121038">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w:t>
            </w:r>
          </w:p>
        </w:tc>
      </w:tr>
      <w:tr w:rsidR="008A3431" w:rsidRPr="0012103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SZEMÉLYES KOMPETENCIÁK</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r w:rsidR="008A3431" w:rsidRPr="0012103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TÁRSAS KOMPETENCIÁK</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r w:rsidR="008A3431" w:rsidRPr="0012103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MÓDSZERKOMPETENCIÁK</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r w:rsidR="008A3431" w:rsidRPr="00121038" w:rsidTr="00DB0CF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both"/>
              <w:rPr>
                <w:rFonts w:ascii="Palatino Linotype" w:hAnsi="Palatino Linotype" w:cs="Arial"/>
                <w:sz w:val="20"/>
                <w:szCs w:val="20"/>
                <w:lang w:eastAsia="hu-HU"/>
              </w:rPr>
            </w:pPr>
            <w:r w:rsidRPr="00121038">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A3431" w:rsidRPr="00121038" w:rsidRDefault="008A3431" w:rsidP="00DB0CF1">
            <w:pPr>
              <w:spacing w:after="0" w:line="240" w:lineRule="auto"/>
              <w:jc w:val="center"/>
              <w:rPr>
                <w:rFonts w:ascii="Palatino Linotype" w:hAnsi="Palatino Linotype" w:cs="Arial"/>
                <w:sz w:val="20"/>
                <w:szCs w:val="20"/>
                <w:lang w:eastAsia="hu-HU"/>
              </w:rPr>
            </w:pPr>
            <w:r w:rsidRPr="00121038">
              <w:rPr>
                <w:rFonts w:ascii="Palatino Linotype" w:hAnsi="Palatino Linotype" w:cs="Arial"/>
                <w:sz w:val="20"/>
                <w:szCs w:val="20"/>
                <w:lang w:eastAsia="hu-HU"/>
              </w:rPr>
              <w:t> </w:t>
            </w:r>
          </w:p>
        </w:tc>
      </w:tr>
    </w:tbl>
    <w:p w:rsidR="008A3431" w:rsidRDefault="008A3431" w:rsidP="008A3431">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8A3431" w:rsidRPr="00171EC2" w:rsidRDefault="008A3431" w:rsidP="00171EC2">
      <w:pPr>
        <w:pStyle w:val="Listaszerbekezds"/>
        <w:widowControl w:val="0"/>
        <w:numPr>
          <w:ilvl w:val="0"/>
          <w:numId w:val="24"/>
        </w:numPr>
        <w:suppressAutoHyphens/>
        <w:spacing w:after="0" w:line="240" w:lineRule="auto"/>
        <w:jc w:val="both"/>
        <w:rPr>
          <w:rFonts w:ascii="Palatino Linotype" w:hAnsi="Palatino Linotype"/>
          <w:b/>
          <w:bCs/>
          <w:iCs/>
          <w:sz w:val="24"/>
          <w:szCs w:val="24"/>
          <w:lang w:eastAsia="hu-HU"/>
        </w:rPr>
      </w:pPr>
      <w:r w:rsidRPr="00171EC2">
        <w:rPr>
          <w:rFonts w:ascii="Palatino Linotype" w:eastAsia="Lucida Sans Unicode" w:hAnsi="Palatino Linotype"/>
          <w:b/>
          <w:kern w:val="1"/>
          <w:sz w:val="24"/>
          <w:szCs w:val="24"/>
          <w:lang w:eastAsia="hi-IN" w:bidi="hi-IN"/>
        </w:rPr>
        <w:br w:type="page"/>
      </w:r>
      <w:r w:rsidRPr="00171EC2">
        <w:rPr>
          <w:rFonts w:ascii="Palatino Linotype" w:eastAsia="Lucida Sans Unicode" w:hAnsi="Palatino Linotype"/>
          <w:b/>
          <w:kern w:val="1"/>
          <w:sz w:val="24"/>
          <w:szCs w:val="24"/>
          <w:lang w:eastAsia="hi-IN" w:bidi="hi-IN"/>
        </w:rPr>
        <w:lastRenderedPageBreak/>
        <w:t>Foglalkoztatás I. tantárgy</w:t>
      </w:r>
      <w:r w:rsidRPr="00171EC2">
        <w:rPr>
          <w:rFonts w:ascii="Palatino Linotype" w:hAnsi="Palatino Linotype"/>
          <w:b/>
          <w:sz w:val="24"/>
          <w:szCs w:val="24"/>
          <w:lang w:eastAsia="hu-HU"/>
        </w:rPr>
        <w:tab/>
      </w:r>
      <w:r w:rsidRPr="00171EC2">
        <w:rPr>
          <w:rFonts w:ascii="Palatino Linotype" w:hAnsi="Palatino Linotype"/>
          <w:b/>
          <w:sz w:val="24"/>
          <w:szCs w:val="24"/>
          <w:lang w:eastAsia="hu-HU"/>
        </w:rPr>
        <w:tab/>
      </w:r>
      <w:r w:rsidRPr="00171EC2">
        <w:rPr>
          <w:rFonts w:ascii="Palatino Linotype" w:hAnsi="Palatino Linotype"/>
          <w:b/>
          <w:sz w:val="24"/>
          <w:szCs w:val="24"/>
          <w:lang w:eastAsia="hu-HU"/>
        </w:rPr>
        <w:tab/>
      </w:r>
      <w:r w:rsidRPr="00171EC2">
        <w:rPr>
          <w:rFonts w:ascii="Palatino Linotype" w:hAnsi="Palatino Linotype"/>
          <w:b/>
          <w:sz w:val="24"/>
          <w:szCs w:val="24"/>
          <w:lang w:eastAsia="hu-HU"/>
        </w:rPr>
        <w:tab/>
      </w:r>
      <w:r w:rsidRPr="00171EC2">
        <w:rPr>
          <w:rFonts w:ascii="Palatino Linotype" w:hAnsi="Palatino Linotype"/>
          <w:b/>
          <w:sz w:val="24"/>
          <w:szCs w:val="24"/>
          <w:lang w:eastAsia="hu-HU"/>
        </w:rPr>
        <w:tab/>
      </w:r>
      <w:r w:rsidRPr="00171EC2">
        <w:rPr>
          <w:rFonts w:ascii="Palatino Linotype" w:hAnsi="Palatino Linotype"/>
          <w:b/>
          <w:sz w:val="24"/>
          <w:szCs w:val="24"/>
          <w:lang w:eastAsia="hu-HU"/>
        </w:rPr>
        <w:tab/>
      </w:r>
      <w:r w:rsidRPr="00171EC2">
        <w:rPr>
          <w:rFonts w:ascii="Palatino Linotype" w:hAnsi="Palatino Linotype"/>
          <w:b/>
          <w:sz w:val="24"/>
          <w:szCs w:val="24"/>
          <w:lang w:eastAsia="hu-HU"/>
        </w:rPr>
        <w:tab/>
        <w:t>64 óra/64 óra</w:t>
      </w:r>
    </w:p>
    <w:p w:rsidR="008A3431" w:rsidRDefault="008A3431" w:rsidP="008A3431">
      <w:pPr>
        <w:spacing w:after="0" w:line="240" w:lineRule="auto"/>
        <w:rPr>
          <w:rFonts w:ascii="Palatino Linotype" w:hAnsi="Palatino Linotype"/>
          <w:b/>
          <w:sz w:val="24"/>
          <w:szCs w:val="24"/>
          <w:lang w:eastAsia="hu-HU"/>
        </w:rPr>
      </w:pPr>
    </w:p>
    <w:p w:rsidR="008A3431" w:rsidRPr="006B7DDC" w:rsidRDefault="008A3431" w:rsidP="008A3431">
      <w:pPr>
        <w:widowControl w:val="0"/>
        <w:numPr>
          <w:ilvl w:val="1"/>
          <w:numId w:val="3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A3431" w:rsidRPr="00EF5E63" w:rsidRDefault="008A3431" w:rsidP="00F86246">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A3431" w:rsidRPr="006B7DDC" w:rsidRDefault="008A3431" w:rsidP="00F86246">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A3431" w:rsidRPr="00BA4309" w:rsidRDefault="008A3431" w:rsidP="008A3431">
      <w:pPr>
        <w:spacing w:after="0" w:line="240" w:lineRule="auto"/>
        <w:rPr>
          <w:rFonts w:ascii="Palatino Linotype" w:hAnsi="Palatino Linotype"/>
          <w:b/>
          <w:color w:val="FF0000"/>
          <w:sz w:val="24"/>
          <w:szCs w:val="24"/>
          <w:lang w:eastAsia="hu-HU"/>
        </w:rPr>
      </w:pPr>
    </w:p>
    <w:p w:rsidR="008A3431" w:rsidRDefault="008A3431" w:rsidP="008A3431">
      <w:pPr>
        <w:widowControl w:val="0"/>
        <w:numPr>
          <w:ilvl w:val="1"/>
          <w:numId w:val="3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w:t>
      </w:r>
      <w:r w:rsidR="00121038">
        <w:rPr>
          <w:rFonts w:ascii="Palatino Linotype" w:hAnsi="Palatino Linotype"/>
          <w:b/>
          <w:sz w:val="24"/>
          <w:szCs w:val="24"/>
          <w:lang w:eastAsia="hu-HU"/>
        </w:rPr>
        <w:t>közismereti, szakmai tartalmak:</w:t>
      </w:r>
    </w:p>
    <w:p w:rsidR="008A3431" w:rsidRPr="00C005EC" w:rsidRDefault="008A3431" w:rsidP="00F86246">
      <w:pPr>
        <w:widowControl w:val="0"/>
        <w:suppressAutoHyphens/>
        <w:spacing w:after="0" w:line="240" w:lineRule="auto"/>
        <w:ind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8A3431" w:rsidRPr="006B7DDC" w:rsidRDefault="008A3431" w:rsidP="008A3431">
      <w:pPr>
        <w:spacing w:after="0" w:line="240" w:lineRule="auto"/>
        <w:rPr>
          <w:rFonts w:ascii="Palatino Linotype" w:hAnsi="Palatino Linotype"/>
          <w:b/>
          <w:bCs/>
          <w:iCs/>
          <w:sz w:val="24"/>
          <w:szCs w:val="24"/>
          <w:lang w:eastAsia="hu-HU"/>
        </w:rPr>
      </w:pPr>
    </w:p>
    <w:p w:rsidR="008A3431" w:rsidRPr="00DE7CA1" w:rsidRDefault="008A3431" w:rsidP="008A3431">
      <w:pPr>
        <w:widowControl w:val="0"/>
        <w:numPr>
          <w:ilvl w:val="1"/>
          <w:numId w:val="3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A3431" w:rsidRPr="009E38C9" w:rsidRDefault="008A3431" w:rsidP="008A3431">
      <w:pPr>
        <w:widowControl w:val="0"/>
        <w:suppressAutoHyphens/>
        <w:spacing w:after="0" w:line="240" w:lineRule="auto"/>
        <w:ind w:left="792"/>
        <w:rPr>
          <w:rFonts w:ascii="Palatino Linotype" w:hAnsi="Palatino Linotype"/>
          <w:b/>
          <w:bCs/>
          <w:iCs/>
          <w:sz w:val="24"/>
          <w:szCs w:val="24"/>
          <w:lang w:eastAsia="hu-HU"/>
        </w:rPr>
      </w:pPr>
    </w:p>
    <w:p w:rsidR="008A3431" w:rsidRPr="006B7DDC" w:rsidRDefault="008A3431" w:rsidP="008A3431">
      <w:pPr>
        <w:numPr>
          <w:ilvl w:val="3"/>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8A3431" w:rsidRPr="00AA5B0C" w:rsidRDefault="008A3431" w:rsidP="008A3431">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8A3431" w:rsidRPr="00A00643" w:rsidRDefault="008A3431" w:rsidP="008A343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8A3431" w:rsidRPr="006B7DDC" w:rsidRDefault="008A3431" w:rsidP="008A3431">
      <w:pPr>
        <w:spacing w:after="0" w:line="240" w:lineRule="auto"/>
        <w:ind w:firstLine="540"/>
        <w:rPr>
          <w:rFonts w:ascii="Palatino Linotype" w:hAnsi="Palatino Linotype"/>
          <w:sz w:val="24"/>
          <w:szCs w:val="24"/>
          <w:lang w:eastAsia="hu-HU"/>
        </w:rPr>
      </w:pPr>
    </w:p>
    <w:p w:rsidR="008A3431" w:rsidRPr="006B7DDC" w:rsidRDefault="008A3431" w:rsidP="008A3431">
      <w:pPr>
        <w:numPr>
          <w:ilvl w:val="3"/>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8A3431" w:rsidRDefault="008A3431" w:rsidP="008A343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00121038">
        <w:rPr>
          <w:rFonts w:ascii="Palatino Linotype" w:hAnsi="Palatino Linotype"/>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w:t>
      </w:r>
      <w:r w:rsidR="00121038">
        <w:rPr>
          <w:rFonts w:ascii="Palatino Linotype" w:hAnsi="Palatino Linotype"/>
          <w:sz w:val="24"/>
          <w:szCs w:val="24"/>
          <w:lang w:eastAsia="hu-HU"/>
        </w:rPr>
        <w:t>egz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 xml:space="preserve">A </w:t>
      </w:r>
      <w:r w:rsidRPr="00AA5B0C">
        <w:rPr>
          <w:rFonts w:ascii="Palatino Linotype" w:hAnsi="Palatino Linotype"/>
          <w:b/>
          <w:sz w:val="24"/>
          <w:szCs w:val="24"/>
          <w:lang w:eastAsia="hu-HU"/>
        </w:rPr>
        <w:lastRenderedPageBreak/>
        <w:t>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8A3431" w:rsidRPr="006B7DDC" w:rsidRDefault="008A3431" w:rsidP="008A3431">
      <w:pPr>
        <w:spacing w:after="0" w:line="240" w:lineRule="auto"/>
        <w:jc w:val="both"/>
        <w:rPr>
          <w:rFonts w:ascii="Palatino Linotype" w:hAnsi="Palatino Linotype"/>
          <w:sz w:val="24"/>
          <w:szCs w:val="24"/>
          <w:lang w:eastAsia="hu-HU"/>
        </w:rPr>
      </w:pPr>
    </w:p>
    <w:p w:rsidR="008A3431" w:rsidRPr="006B7DDC" w:rsidRDefault="008A3431" w:rsidP="008A3431">
      <w:pPr>
        <w:numPr>
          <w:ilvl w:val="3"/>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A3431" w:rsidRDefault="008A3431" w:rsidP="008A3431">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8A3431" w:rsidRDefault="008A3431" w:rsidP="008A3431">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A3431" w:rsidRPr="00F44D3F" w:rsidRDefault="008A3431" w:rsidP="008A343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8A3431" w:rsidRPr="00F44D3F" w:rsidRDefault="008A3431" w:rsidP="008A3431">
      <w:pPr>
        <w:widowControl w:val="0"/>
        <w:numPr>
          <w:ilvl w:val="0"/>
          <w:numId w:val="2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8A3431" w:rsidRPr="00F44D3F" w:rsidRDefault="008A3431" w:rsidP="008A3431">
      <w:pPr>
        <w:widowControl w:val="0"/>
        <w:numPr>
          <w:ilvl w:val="0"/>
          <w:numId w:val="2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8A3431" w:rsidRPr="00F44D3F" w:rsidRDefault="008A3431" w:rsidP="008A3431">
      <w:pPr>
        <w:widowControl w:val="0"/>
        <w:numPr>
          <w:ilvl w:val="0"/>
          <w:numId w:val="2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8A3431" w:rsidRDefault="008A3431" w:rsidP="008A3431">
      <w:pPr>
        <w:widowControl w:val="0"/>
        <w:numPr>
          <w:ilvl w:val="0"/>
          <w:numId w:val="2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8A3431" w:rsidRPr="00F44D3F" w:rsidRDefault="008A3431" w:rsidP="008A3431">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p>
    <w:p w:rsidR="008A3431" w:rsidRPr="00AA5B0C" w:rsidRDefault="008A3431" w:rsidP="008A3431">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A3431" w:rsidRPr="006B7DDC" w:rsidRDefault="008A3431" w:rsidP="008A3431">
      <w:pPr>
        <w:spacing w:after="0" w:line="240" w:lineRule="auto"/>
        <w:ind w:left="708"/>
        <w:jc w:val="both"/>
        <w:rPr>
          <w:rFonts w:ascii="Palatino Linotype" w:hAnsi="Palatino Linotype"/>
          <w:sz w:val="24"/>
          <w:szCs w:val="24"/>
          <w:lang w:eastAsia="hu-HU"/>
        </w:rPr>
      </w:pPr>
    </w:p>
    <w:p w:rsidR="008A3431" w:rsidRPr="006B7DDC" w:rsidRDefault="008A3431" w:rsidP="008A3431">
      <w:pPr>
        <w:numPr>
          <w:ilvl w:val="3"/>
          <w:numId w:val="32"/>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8A3431" w:rsidRDefault="008A3431" w:rsidP="008A3431">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8A3431" w:rsidRDefault="008A3431" w:rsidP="008A3431">
      <w:pPr>
        <w:spacing w:after="0" w:line="240" w:lineRule="auto"/>
        <w:ind w:left="1080"/>
        <w:jc w:val="both"/>
        <w:rPr>
          <w:rFonts w:ascii="Palatino Linotype" w:hAnsi="Palatino Linotype"/>
          <w:sz w:val="24"/>
          <w:szCs w:val="24"/>
          <w:lang w:eastAsia="hu-HU"/>
        </w:rPr>
      </w:pPr>
    </w:p>
    <w:p w:rsidR="008A3431" w:rsidRPr="006B7DDC" w:rsidRDefault="008A3431" w:rsidP="008A3431">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w:t>
      </w:r>
      <w:r w:rsidR="007E0F31" w:rsidRPr="00620FC1">
        <w:rPr>
          <w:rFonts w:ascii="Palatino Linotype" w:hAnsi="Palatino Linotype"/>
          <w:sz w:val="24"/>
          <w:szCs w:val="24"/>
          <w:lang w:eastAsia="hu-HU"/>
        </w:rPr>
        <w:t>tudjon bemutatkozni</w:t>
      </w:r>
      <w:r w:rsidRPr="00620FC1">
        <w:rPr>
          <w:rFonts w:ascii="Palatino Linotype" w:hAnsi="Palatino Linotype"/>
          <w:sz w:val="24"/>
          <w:szCs w:val="24"/>
          <w:lang w:eastAsia="hu-HU"/>
        </w:rPr>
        <w:t xml:space="preserve"> kifejezetten szakmai vonatkozással. A témakör tananyagának elsajátítása révén alkalmas lesz a </w:t>
      </w:r>
      <w:r w:rsidR="007E0F31" w:rsidRPr="00620FC1">
        <w:rPr>
          <w:rFonts w:ascii="Palatino Linotype" w:hAnsi="Palatino Linotype"/>
          <w:sz w:val="24"/>
          <w:szCs w:val="24"/>
          <w:lang w:eastAsia="hu-HU"/>
        </w:rPr>
        <w:t>munkalehetőségeket</w:t>
      </w:r>
      <w:r w:rsidRPr="00620FC1">
        <w:rPr>
          <w:rFonts w:ascii="Palatino Linotype" w:hAnsi="Palatino Linotype"/>
          <w:sz w:val="24"/>
          <w:szCs w:val="24"/>
          <w:lang w:eastAsia="hu-HU"/>
        </w:rPr>
        <w:t xml:space="preserve"> feltérképezni a célnyelvi országban. Begyakorolja az alapadatokat tartalmazó formanyomtatvány kitöltését. Elsajátítja azt a szakmai jellegű szókincset</w:t>
      </w:r>
      <w:r w:rsidR="007E0F31">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w:t>
      </w:r>
      <w:r w:rsidRPr="00620FC1">
        <w:rPr>
          <w:rFonts w:ascii="Palatino Linotype" w:hAnsi="Palatino Linotype"/>
          <w:sz w:val="24"/>
          <w:szCs w:val="24"/>
          <w:lang w:eastAsia="hu-HU"/>
        </w:rPr>
        <w:lastRenderedPageBreak/>
        <w:t>munkakörülményekről tájékozódjon. A témakör tanulása során közvetlenül a szakmájára vonatkozó gyakran használt kifejezéseket sajátítja el.</w:t>
      </w:r>
    </w:p>
    <w:p w:rsidR="008A3431" w:rsidRPr="006B7DDC" w:rsidRDefault="008A3431" w:rsidP="008A3431">
      <w:pPr>
        <w:spacing w:after="0" w:line="240" w:lineRule="auto"/>
        <w:jc w:val="both"/>
        <w:rPr>
          <w:rFonts w:ascii="Palatino Linotype" w:hAnsi="Palatino Linotype"/>
          <w:sz w:val="24"/>
          <w:szCs w:val="24"/>
          <w:lang w:eastAsia="hu-HU"/>
        </w:rPr>
      </w:pPr>
    </w:p>
    <w:p w:rsidR="008A3431" w:rsidRPr="00620FC1" w:rsidRDefault="008A3431" w:rsidP="008A3431">
      <w:pPr>
        <w:widowControl w:val="0"/>
        <w:numPr>
          <w:ilvl w:val="1"/>
          <w:numId w:val="31"/>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8A3431" w:rsidRPr="00171EC2" w:rsidRDefault="008A3431" w:rsidP="002E400F">
      <w:pPr>
        <w:widowControl w:val="0"/>
        <w:suppressAutoHyphens/>
        <w:spacing w:after="0" w:line="240" w:lineRule="auto"/>
        <w:ind w:left="360"/>
        <w:jc w:val="both"/>
        <w:rPr>
          <w:rFonts w:ascii="Palatino Linotype" w:hAnsi="Palatino Linotype"/>
          <w:bCs/>
          <w:i/>
          <w:sz w:val="24"/>
          <w:szCs w:val="24"/>
          <w:lang w:eastAsia="hu-HU"/>
        </w:rPr>
      </w:pPr>
      <w:r w:rsidRPr="00171EC2">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8A3431" w:rsidRPr="006B7DDC" w:rsidRDefault="008A3431" w:rsidP="008A3431">
      <w:pPr>
        <w:spacing w:after="0" w:line="240" w:lineRule="auto"/>
        <w:ind w:left="792"/>
        <w:jc w:val="both"/>
        <w:rPr>
          <w:rFonts w:ascii="Palatino Linotype" w:hAnsi="Palatino Linotype"/>
          <w:b/>
          <w:bCs/>
          <w:sz w:val="24"/>
          <w:szCs w:val="24"/>
          <w:lang w:eastAsia="hu-HU"/>
        </w:rPr>
      </w:pPr>
    </w:p>
    <w:p w:rsidR="008A3431" w:rsidRPr="00DE7CA1" w:rsidRDefault="008A3431" w:rsidP="00171EC2">
      <w:pPr>
        <w:widowControl w:val="0"/>
        <w:numPr>
          <w:ilvl w:val="1"/>
          <w:numId w:val="31"/>
        </w:numPr>
        <w:suppressAutoHyphens/>
        <w:spacing w:after="0" w:line="240" w:lineRule="auto"/>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8A3431" w:rsidRPr="00171EC2" w:rsidRDefault="008A3431" w:rsidP="002E400F">
      <w:pPr>
        <w:widowControl w:val="0"/>
        <w:suppressAutoHyphens/>
        <w:spacing w:after="0" w:line="240" w:lineRule="auto"/>
        <w:ind w:left="360"/>
        <w:rPr>
          <w:rFonts w:ascii="Palatino Linotype" w:hAnsi="Palatino Linotype"/>
          <w:bCs/>
          <w:i/>
          <w:sz w:val="24"/>
          <w:szCs w:val="24"/>
          <w:lang w:eastAsia="hu-HU"/>
        </w:rPr>
      </w:pPr>
      <w:r w:rsidRPr="00171EC2">
        <w:rPr>
          <w:rFonts w:ascii="Palatino Linotype" w:hAnsi="Palatino Linotype"/>
          <w:bCs/>
          <w:i/>
          <w:sz w:val="24"/>
          <w:szCs w:val="24"/>
          <w:lang w:eastAsia="hu-HU"/>
        </w:rPr>
        <w:t>A tananyag kb. fele digitális tartalmú oktatási anyag, így speciálisak mind a módszerek, mind pedig a tanulói tevékenységformák.</w:t>
      </w:r>
    </w:p>
    <w:p w:rsidR="008A3431" w:rsidRPr="002E400F" w:rsidRDefault="008A3431" w:rsidP="002E400F">
      <w:pPr>
        <w:widowControl w:val="0"/>
        <w:suppressAutoHyphens/>
        <w:spacing w:after="0" w:line="240" w:lineRule="auto"/>
        <w:rPr>
          <w:rFonts w:ascii="Palatino Linotype" w:hAnsi="Palatino Linotype"/>
          <w:b/>
          <w:bCs/>
          <w:i/>
          <w:vanish/>
          <w:sz w:val="24"/>
          <w:szCs w:val="24"/>
          <w:lang w:eastAsia="hu-HU"/>
        </w:rPr>
      </w:pPr>
    </w:p>
    <w:p w:rsidR="00121038" w:rsidRPr="00121038" w:rsidRDefault="00121038" w:rsidP="00171EC2">
      <w:pPr>
        <w:pStyle w:val="Listaszerbekezds"/>
        <w:widowControl w:val="0"/>
        <w:numPr>
          <w:ilvl w:val="2"/>
          <w:numId w:val="35"/>
        </w:numPr>
        <w:suppressAutoHyphens/>
        <w:spacing w:after="0" w:line="240" w:lineRule="auto"/>
        <w:jc w:val="both"/>
        <w:rPr>
          <w:rFonts w:ascii="Palatino Linotype" w:hAnsi="Palatino Linotype"/>
          <w:b/>
          <w:bCs/>
          <w:i/>
          <w:sz w:val="24"/>
          <w:szCs w:val="24"/>
          <w:lang w:eastAsia="hu-HU"/>
        </w:rPr>
      </w:pPr>
      <w:r w:rsidRPr="0012103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1038" w:rsidRPr="00E8030B" w:rsidTr="00121038">
        <w:trPr>
          <w:jc w:val="center"/>
        </w:trPr>
        <w:tc>
          <w:tcPr>
            <w:tcW w:w="994" w:type="dxa"/>
            <w:vMerge w:val="restart"/>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21038" w:rsidRPr="00E8030B" w:rsidTr="00121038">
        <w:trPr>
          <w:jc w:val="center"/>
        </w:trPr>
        <w:tc>
          <w:tcPr>
            <w:tcW w:w="994" w:type="dxa"/>
            <w:vMerge/>
            <w:vAlign w:val="center"/>
          </w:tcPr>
          <w:p w:rsidR="00121038" w:rsidRPr="00E8030B" w:rsidRDefault="00121038" w:rsidP="00121038">
            <w:pPr>
              <w:spacing w:after="0" w:line="240" w:lineRule="auto"/>
              <w:jc w:val="center"/>
              <w:rPr>
                <w:rFonts w:ascii="Palatino Linotype" w:hAnsi="Palatino Linotype"/>
                <w:b/>
                <w:sz w:val="20"/>
                <w:szCs w:val="20"/>
              </w:rPr>
            </w:pPr>
          </w:p>
        </w:tc>
        <w:tc>
          <w:tcPr>
            <w:tcW w:w="2800" w:type="dxa"/>
            <w:vMerge/>
            <w:vAlign w:val="center"/>
          </w:tcPr>
          <w:p w:rsidR="00121038" w:rsidRPr="00E8030B" w:rsidRDefault="00121038" w:rsidP="00121038">
            <w:pPr>
              <w:spacing w:after="0" w:line="240" w:lineRule="auto"/>
              <w:rPr>
                <w:rFonts w:ascii="Palatino Linotype" w:hAnsi="Palatino Linotype"/>
                <w:b/>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21038" w:rsidRPr="00E8030B" w:rsidRDefault="00121038" w:rsidP="00121038">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21038" w:rsidRPr="00E8030B" w:rsidRDefault="00121038" w:rsidP="00121038">
            <w:pPr>
              <w:spacing w:after="0" w:line="240" w:lineRule="auto"/>
              <w:jc w:val="center"/>
              <w:rPr>
                <w:rFonts w:ascii="Palatino Linotype" w:hAnsi="Palatino Linotype"/>
                <w:b/>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r w:rsidR="00121038" w:rsidRPr="00E8030B" w:rsidTr="00121038">
        <w:trPr>
          <w:jc w:val="center"/>
        </w:trPr>
        <w:tc>
          <w:tcPr>
            <w:tcW w:w="994" w:type="dxa"/>
            <w:vAlign w:val="center"/>
          </w:tcPr>
          <w:p w:rsidR="00121038" w:rsidRPr="00E8030B" w:rsidRDefault="00121038" w:rsidP="00121038">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21038" w:rsidRPr="00E8030B" w:rsidRDefault="00121038" w:rsidP="00121038">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p>
        </w:tc>
        <w:tc>
          <w:tcPr>
            <w:tcW w:w="945" w:type="dxa"/>
            <w:vAlign w:val="center"/>
          </w:tcPr>
          <w:p w:rsidR="00121038" w:rsidRPr="00E8030B" w:rsidRDefault="00121038" w:rsidP="001210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1038" w:rsidRPr="00E8030B" w:rsidRDefault="00121038" w:rsidP="00121038">
            <w:pPr>
              <w:spacing w:after="0" w:line="240" w:lineRule="auto"/>
              <w:jc w:val="center"/>
              <w:rPr>
                <w:rFonts w:ascii="Palatino Linotype" w:hAnsi="Palatino Linotype"/>
                <w:sz w:val="20"/>
                <w:szCs w:val="20"/>
              </w:rPr>
            </w:pPr>
          </w:p>
        </w:tc>
      </w:tr>
    </w:tbl>
    <w:p w:rsidR="00121038" w:rsidRDefault="00121038" w:rsidP="00121038">
      <w:pPr>
        <w:pStyle w:val="Listaszerbekezds"/>
        <w:widowControl w:val="0"/>
        <w:suppressAutoHyphens/>
        <w:spacing w:after="0" w:line="240" w:lineRule="auto"/>
        <w:ind w:left="1800"/>
        <w:rPr>
          <w:rFonts w:ascii="Palatino Linotype" w:hAnsi="Palatino Linotype"/>
          <w:b/>
          <w:bCs/>
          <w:i/>
          <w:sz w:val="24"/>
          <w:szCs w:val="24"/>
          <w:lang w:eastAsia="hu-HU"/>
        </w:rPr>
      </w:pPr>
    </w:p>
    <w:p w:rsidR="008A3431" w:rsidRPr="00121038" w:rsidRDefault="008A3431" w:rsidP="00171EC2">
      <w:pPr>
        <w:pStyle w:val="Listaszerbekezds"/>
        <w:widowControl w:val="0"/>
        <w:numPr>
          <w:ilvl w:val="2"/>
          <w:numId w:val="35"/>
        </w:numPr>
        <w:tabs>
          <w:tab w:val="num" w:pos="1800"/>
        </w:tabs>
        <w:suppressAutoHyphens/>
        <w:spacing w:after="0" w:line="240" w:lineRule="auto"/>
        <w:jc w:val="both"/>
        <w:rPr>
          <w:rFonts w:ascii="Palatino Linotype" w:hAnsi="Palatino Linotype"/>
          <w:b/>
          <w:bCs/>
          <w:i/>
          <w:sz w:val="24"/>
          <w:szCs w:val="24"/>
          <w:lang w:eastAsia="hu-HU"/>
        </w:rPr>
      </w:pPr>
      <w:r w:rsidRPr="0012103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3431" w:rsidRPr="00FE5532" w:rsidTr="00DB0CF1">
        <w:trPr>
          <w:cantSplit/>
          <w:trHeight w:val="921"/>
          <w:jc w:val="center"/>
        </w:trPr>
        <w:tc>
          <w:tcPr>
            <w:tcW w:w="828" w:type="dxa"/>
            <w:vMerge w:val="restart"/>
            <w:vAlign w:val="center"/>
          </w:tcPr>
          <w:p w:rsidR="008A3431" w:rsidRPr="00FE5532" w:rsidRDefault="008A3431" w:rsidP="00DB0CF1">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3431" w:rsidRPr="00FE5532" w:rsidRDefault="008A3431" w:rsidP="00DB0CF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3431" w:rsidRDefault="008A3431" w:rsidP="00DB0CF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3431" w:rsidRDefault="008A3431" w:rsidP="00DB0CF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3431" w:rsidRPr="00FE5532" w:rsidRDefault="008A3431" w:rsidP="00DB0CF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A3431" w:rsidRPr="00FE5532" w:rsidTr="00DB0CF1">
        <w:trPr>
          <w:cantSplit/>
          <w:trHeight w:val="1076"/>
          <w:jc w:val="center"/>
        </w:trPr>
        <w:tc>
          <w:tcPr>
            <w:tcW w:w="828" w:type="dxa"/>
            <w:vMerge/>
            <w:vAlign w:val="center"/>
          </w:tcPr>
          <w:p w:rsidR="008A3431" w:rsidRPr="00FE5532" w:rsidRDefault="008A3431" w:rsidP="00DB0CF1">
            <w:pPr>
              <w:spacing w:after="0" w:line="240" w:lineRule="auto"/>
              <w:jc w:val="center"/>
              <w:rPr>
                <w:rFonts w:ascii="Palatino Linotype" w:hAnsi="Palatino Linotype"/>
                <w:b/>
                <w:sz w:val="20"/>
                <w:szCs w:val="20"/>
              </w:rPr>
            </w:pPr>
          </w:p>
        </w:tc>
        <w:tc>
          <w:tcPr>
            <w:tcW w:w="3621" w:type="dxa"/>
            <w:vMerge/>
            <w:vAlign w:val="center"/>
          </w:tcPr>
          <w:p w:rsidR="008A3431" w:rsidRPr="00FE5532" w:rsidRDefault="008A3431" w:rsidP="00DB0CF1">
            <w:pPr>
              <w:spacing w:after="0" w:line="240" w:lineRule="auto"/>
              <w:rPr>
                <w:rFonts w:ascii="Palatino Linotype" w:hAnsi="Palatino Linotype"/>
                <w:b/>
                <w:sz w:val="20"/>
                <w:szCs w:val="20"/>
              </w:rPr>
            </w:pPr>
          </w:p>
        </w:tc>
        <w:tc>
          <w:tcPr>
            <w:tcW w:w="809" w:type="dxa"/>
            <w:textDirection w:val="btLr"/>
            <w:vAlign w:val="center"/>
          </w:tcPr>
          <w:p w:rsidR="008A3431" w:rsidRPr="00FE5532" w:rsidRDefault="008A3431" w:rsidP="00DB0CF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3431" w:rsidRDefault="008A3431" w:rsidP="00DB0CF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3431" w:rsidRPr="00FE5532" w:rsidRDefault="008A3431" w:rsidP="00DB0CF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3431" w:rsidRDefault="008A3431" w:rsidP="00DB0CF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3431" w:rsidRPr="00FE5532" w:rsidRDefault="008A3431" w:rsidP="00DB0CF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3431" w:rsidRPr="00FE5532" w:rsidRDefault="008A3431" w:rsidP="00DB0CF1">
            <w:pPr>
              <w:spacing w:after="0" w:line="240" w:lineRule="auto"/>
              <w:jc w:val="center"/>
              <w:rPr>
                <w:rFonts w:ascii="Palatino Linotype" w:hAnsi="Palatino Linotype"/>
                <w:b/>
                <w:sz w:val="20"/>
                <w:szCs w:val="20"/>
              </w:rPr>
            </w:pPr>
          </w:p>
        </w:tc>
      </w:tr>
      <w:tr w:rsidR="008A3431" w:rsidRPr="00FE5532" w:rsidTr="00DB0CF1">
        <w:trPr>
          <w:jc w:val="center"/>
        </w:trPr>
        <w:tc>
          <w:tcPr>
            <w:tcW w:w="828" w:type="dxa"/>
            <w:shd w:val="clear" w:color="auto" w:fill="D9D9D9"/>
            <w:vAlign w:val="center"/>
          </w:tcPr>
          <w:p w:rsidR="008A3431" w:rsidRPr="008B7D14" w:rsidRDefault="008A3431" w:rsidP="00DB0CF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3431" w:rsidRPr="008B7D14" w:rsidRDefault="008A3431" w:rsidP="00DB0CF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shd w:val="clear" w:color="auto" w:fill="D9D9D9"/>
            <w:vAlign w:val="center"/>
          </w:tcPr>
          <w:p w:rsidR="008A3431" w:rsidRPr="008B7D14" w:rsidRDefault="008A3431" w:rsidP="00DB0CF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3431" w:rsidRPr="008B7D14" w:rsidRDefault="008A3431" w:rsidP="00DB0CF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shd w:val="clear" w:color="auto" w:fill="D9D9D9"/>
            <w:vAlign w:val="center"/>
          </w:tcPr>
          <w:p w:rsidR="008A3431" w:rsidRPr="008B7D14" w:rsidRDefault="008A3431" w:rsidP="00DB0CF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A3431" w:rsidRPr="008B7D14" w:rsidRDefault="008A3431" w:rsidP="00DB0CF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A3431" w:rsidRPr="00FE5532" w:rsidRDefault="008A3431" w:rsidP="00DB0CF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trHeight w:val="499"/>
          <w:jc w:val="center"/>
        </w:trPr>
        <w:tc>
          <w:tcPr>
            <w:tcW w:w="828" w:type="dxa"/>
            <w:shd w:val="clear" w:color="auto" w:fill="D9D9D9"/>
            <w:vAlign w:val="center"/>
          </w:tcPr>
          <w:p w:rsidR="008A3431" w:rsidRPr="008B7D14" w:rsidRDefault="008A3431" w:rsidP="00DB0CF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A3431" w:rsidRPr="008B7D14" w:rsidRDefault="008A3431" w:rsidP="00DB0CF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c>
          <w:tcPr>
            <w:tcW w:w="2190" w:type="dxa"/>
            <w:shd w:val="clear" w:color="auto" w:fill="D9D9D9"/>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r w:rsidR="008A3431" w:rsidRPr="00FE5532" w:rsidTr="00DB0CF1">
        <w:trPr>
          <w:jc w:val="center"/>
        </w:trPr>
        <w:tc>
          <w:tcPr>
            <w:tcW w:w="828" w:type="dxa"/>
            <w:vAlign w:val="center"/>
          </w:tcPr>
          <w:p w:rsidR="008A3431" w:rsidRPr="00FE5532" w:rsidRDefault="008A3431" w:rsidP="00DB0CF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A3431" w:rsidRPr="00FE5532" w:rsidRDefault="008A3431" w:rsidP="00DB0CF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98" w:type="dxa"/>
            <w:vAlign w:val="center"/>
          </w:tcPr>
          <w:p w:rsidR="008A3431" w:rsidRPr="00FE5532" w:rsidRDefault="008A3431" w:rsidP="00DB0CF1">
            <w:pPr>
              <w:spacing w:after="0" w:line="240" w:lineRule="auto"/>
              <w:jc w:val="center"/>
              <w:rPr>
                <w:rFonts w:ascii="Palatino Linotype" w:hAnsi="Palatino Linotype"/>
                <w:sz w:val="20"/>
                <w:szCs w:val="20"/>
              </w:rPr>
            </w:pPr>
          </w:p>
        </w:tc>
        <w:tc>
          <w:tcPr>
            <w:tcW w:w="763" w:type="dxa"/>
            <w:vAlign w:val="center"/>
          </w:tcPr>
          <w:p w:rsidR="008A3431" w:rsidRPr="00FE5532" w:rsidRDefault="008A3431" w:rsidP="00DB0CF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3431" w:rsidRPr="00FE5532" w:rsidRDefault="008A3431" w:rsidP="00DB0CF1">
            <w:pPr>
              <w:spacing w:after="0" w:line="240" w:lineRule="auto"/>
              <w:jc w:val="center"/>
              <w:rPr>
                <w:rFonts w:ascii="Palatino Linotype" w:hAnsi="Palatino Linotype"/>
                <w:sz w:val="20"/>
                <w:szCs w:val="20"/>
              </w:rPr>
            </w:pPr>
          </w:p>
        </w:tc>
      </w:tr>
    </w:tbl>
    <w:p w:rsidR="008A3431" w:rsidRDefault="008A3431" w:rsidP="008A3431">
      <w:pPr>
        <w:spacing w:after="0" w:line="240" w:lineRule="auto"/>
        <w:jc w:val="both"/>
        <w:rPr>
          <w:rFonts w:ascii="Palatino Linotype" w:hAnsi="Palatino Linotype"/>
          <w:iCs/>
          <w:sz w:val="24"/>
          <w:szCs w:val="24"/>
          <w:lang w:eastAsia="hu-HU"/>
        </w:rPr>
      </w:pPr>
    </w:p>
    <w:p w:rsidR="008A3431" w:rsidRPr="006B7DDC" w:rsidRDefault="008A3431" w:rsidP="00121038">
      <w:pPr>
        <w:widowControl w:val="0"/>
        <w:numPr>
          <w:ilvl w:val="1"/>
          <w:numId w:val="3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A3431" w:rsidRPr="00171EC2" w:rsidRDefault="008A3431" w:rsidP="00171EC2">
      <w:pPr>
        <w:widowControl w:val="0"/>
        <w:suppressAutoHyphens/>
        <w:spacing w:after="0" w:line="240" w:lineRule="auto"/>
        <w:ind w:left="360"/>
        <w:jc w:val="both"/>
        <w:rPr>
          <w:rFonts w:ascii="Palatino Linotype" w:hAnsi="Palatino Linotype"/>
          <w:b/>
          <w:bCs/>
          <w:sz w:val="24"/>
          <w:szCs w:val="24"/>
          <w:lang w:eastAsia="hu-HU"/>
        </w:rPr>
      </w:pPr>
      <w:r w:rsidRPr="009E38C9">
        <w:rPr>
          <w:rFonts w:ascii="Palatino Linotype" w:hAnsi="Palatino Linotype"/>
          <w:bCs/>
        </w:rPr>
        <w:t xml:space="preserve">A nemzeti köznevelésről szóló 2011. évi CXC. </w:t>
      </w:r>
      <w:r w:rsidR="00505904">
        <w:rPr>
          <w:rFonts w:ascii="Palatino Linotype" w:hAnsi="Palatino Linotype"/>
          <w:bCs/>
        </w:rPr>
        <w:t>törvény</w:t>
      </w:r>
      <w:r w:rsidRPr="009E38C9">
        <w:rPr>
          <w:rFonts w:ascii="Palatino Linotype" w:hAnsi="Palatino Linotype"/>
          <w:bCs/>
        </w:rPr>
        <w:t xml:space="preserve"> 54. § (2) a) pontja szerinti értékeléssel.</w:t>
      </w:r>
    </w:p>
    <w:p w:rsidR="00446227" w:rsidRPr="00171EC2" w:rsidRDefault="00446227" w:rsidP="00171EC2">
      <w:pPr>
        <w:widowControl w:val="0"/>
        <w:suppressAutoHyphens/>
        <w:spacing w:after="0" w:line="240" w:lineRule="auto"/>
        <w:jc w:val="both"/>
        <w:rPr>
          <w:rFonts w:ascii="Palatino Linotype" w:hAnsi="Palatino Linotype" w:cs="TimesNewRomanPSMT"/>
          <w:sz w:val="24"/>
          <w:szCs w:val="24"/>
          <w:lang w:bidi="hi-IN"/>
        </w:rPr>
        <w:sectPr w:rsidR="00446227" w:rsidRPr="00171EC2" w:rsidSect="00A67F49">
          <w:headerReference w:type="default" r:id="rId11"/>
          <w:pgSz w:w="11906" w:h="16838"/>
          <w:pgMar w:top="1134" w:right="1418" w:bottom="1134" w:left="1276" w:header="709" w:footer="709" w:gutter="0"/>
          <w:cols w:space="708"/>
          <w:docGrid w:linePitch="360"/>
        </w:sectPr>
      </w:pPr>
    </w:p>
    <w:p w:rsidR="00446227" w:rsidRPr="00655889" w:rsidRDefault="00446227" w:rsidP="00446227">
      <w:pPr>
        <w:widowControl w:val="0"/>
        <w:suppressAutoHyphens/>
        <w:spacing w:after="0" w:line="240" w:lineRule="auto"/>
        <w:jc w:val="center"/>
        <w:rPr>
          <w:rFonts w:ascii="Palatino Linotype" w:hAnsi="Palatino Linotype" w:cs="TimesNewRomanPSMT"/>
          <w:sz w:val="44"/>
          <w:szCs w:val="44"/>
          <w:lang w:bidi="hi-IN"/>
        </w:rPr>
      </w:pPr>
    </w:p>
    <w:p w:rsidR="00446227" w:rsidRPr="00655889" w:rsidRDefault="00446227" w:rsidP="00446227">
      <w:pPr>
        <w:widowControl w:val="0"/>
        <w:suppressAutoHyphens/>
        <w:spacing w:after="0" w:line="240" w:lineRule="auto"/>
        <w:jc w:val="center"/>
        <w:rPr>
          <w:rFonts w:ascii="Palatino Linotype" w:hAnsi="Palatino Linotype" w:cs="TimesNewRomanPSMT"/>
          <w:sz w:val="44"/>
          <w:szCs w:val="44"/>
          <w:lang w:bidi="hi-IN"/>
        </w:rPr>
      </w:pPr>
    </w:p>
    <w:p w:rsidR="00446227" w:rsidRPr="00655889" w:rsidRDefault="00446227" w:rsidP="00446227">
      <w:pPr>
        <w:widowControl w:val="0"/>
        <w:suppressAutoHyphens/>
        <w:spacing w:after="0" w:line="240" w:lineRule="auto"/>
        <w:jc w:val="center"/>
        <w:rPr>
          <w:rFonts w:ascii="Palatino Linotype" w:hAnsi="Palatino Linotype" w:cs="TimesNewRomanPSMT"/>
          <w:sz w:val="44"/>
          <w:szCs w:val="44"/>
          <w:lang w:bidi="hi-IN"/>
        </w:rPr>
      </w:pPr>
    </w:p>
    <w:p w:rsidR="00446227" w:rsidRPr="006D41D3" w:rsidRDefault="00446227" w:rsidP="00446227">
      <w:pPr>
        <w:widowControl w:val="0"/>
        <w:suppressAutoHyphens/>
        <w:spacing w:after="0" w:line="240" w:lineRule="auto"/>
        <w:jc w:val="center"/>
        <w:rPr>
          <w:rFonts w:ascii="Palatino Linotype" w:hAnsi="Palatino Linotype" w:cs="TimesNewRomanPSMT"/>
          <w:sz w:val="44"/>
          <w:szCs w:val="44"/>
          <w:lang w:bidi="hi-IN"/>
        </w:rPr>
      </w:pPr>
    </w:p>
    <w:p w:rsidR="00446227" w:rsidRPr="006D41D3" w:rsidRDefault="00446227" w:rsidP="00446227">
      <w:pPr>
        <w:widowControl w:val="0"/>
        <w:suppressAutoHyphens/>
        <w:spacing w:after="0" w:line="240" w:lineRule="auto"/>
        <w:jc w:val="center"/>
        <w:rPr>
          <w:rFonts w:ascii="Palatino Linotype" w:hAnsi="Palatino Linotype" w:cs="TimesNewRomanPSMT"/>
          <w:sz w:val="44"/>
          <w:szCs w:val="44"/>
          <w:lang w:bidi="hi-IN"/>
        </w:rPr>
      </w:pP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r w:rsidRPr="00B14FE5">
        <w:rPr>
          <w:rFonts w:ascii="Palatino Linotype" w:hAnsi="Palatino Linotype" w:cs="TimesNewRomanPSMT"/>
          <w:b/>
          <w:sz w:val="44"/>
          <w:szCs w:val="44"/>
          <w:lang w:bidi="hi-IN"/>
        </w:rPr>
        <w:t>A</w:t>
      </w: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r w:rsidRPr="00B14FE5">
        <w:rPr>
          <w:rFonts w:ascii="Palatino Linotype" w:hAnsi="Palatino Linotype" w:cs="TimesNewRomanPSMT"/>
          <w:b/>
          <w:sz w:val="44"/>
          <w:szCs w:val="44"/>
          <w:lang w:bidi="hi-IN"/>
        </w:rPr>
        <w:t>10076-12 azonosító számú</w:t>
      </w: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r w:rsidRPr="00B14FE5">
        <w:rPr>
          <w:rFonts w:ascii="Palatino Linotype" w:hAnsi="Palatino Linotype" w:cs="TimesNewRomanPSMT"/>
          <w:b/>
          <w:sz w:val="44"/>
          <w:szCs w:val="44"/>
          <w:lang w:bidi="hi-IN"/>
        </w:rPr>
        <w:t xml:space="preserve">Általános gumiipari feladatok </w:t>
      </w: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r w:rsidRPr="00B14FE5">
        <w:rPr>
          <w:rFonts w:ascii="Palatino Linotype" w:hAnsi="Palatino Linotype" w:cs="TimesNewRomanPSMT"/>
          <w:b/>
          <w:sz w:val="44"/>
          <w:szCs w:val="44"/>
          <w:lang w:bidi="hi-IN"/>
        </w:rPr>
        <w:t>megnevezésű</w:t>
      </w: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r w:rsidRPr="00B14FE5">
        <w:rPr>
          <w:rFonts w:ascii="Palatino Linotype" w:hAnsi="Palatino Linotype" w:cs="TimesNewRomanPSMT"/>
          <w:b/>
          <w:sz w:val="44"/>
          <w:szCs w:val="44"/>
          <w:lang w:bidi="hi-IN"/>
        </w:rPr>
        <w:t>szakmai követelménymodul</w:t>
      </w:r>
    </w:p>
    <w:p w:rsidR="00446227" w:rsidRPr="00B14FE5" w:rsidRDefault="00446227" w:rsidP="00446227">
      <w:pPr>
        <w:widowControl w:val="0"/>
        <w:suppressAutoHyphens/>
        <w:spacing w:after="0" w:line="240" w:lineRule="auto"/>
        <w:jc w:val="center"/>
        <w:rPr>
          <w:rFonts w:ascii="Palatino Linotype" w:hAnsi="Palatino Linotype" w:cs="TimesNewRomanPSMT"/>
          <w:b/>
          <w:sz w:val="44"/>
          <w:szCs w:val="44"/>
          <w:lang w:bidi="hi-IN"/>
        </w:rPr>
      </w:pPr>
    </w:p>
    <w:p w:rsidR="00446227" w:rsidRPr="00B14FE5" w:rsidRDefault="00446227" w:rsidP="00446227">
      <w:pPr>
        <w:widowControl w:val="0"/>
        <w:suppressAutoHyphens/>
        <w:spacing w:after="0" w:line="240" w:lineRule="auto"/>
        <w:jc w:val="center"/>
        <w:rPr>
          <w:rFonts w:ascii="Palatino Linotype" w:hAnsi="Palatino Linotype"/>
          <w:b/>
          <w:sz w:val="44"/>
          <w:szCs w:val="44"/>
          <w:lang w:eastAsia="hu-HU"/>
        </w:rPr>
      </w:pPr>
      <w:r w:rsidRPr="00B14FE5">
        <w:rPr>
          <w:rFonts w:ascii="Palatino Linotype" w:hAnsi="Palatino Linotype"/>
          <w:b/>
          <w:sz w:val="44"/>
          <w:szCs w:val="44"/>
          <w:lang w:eastAsia="hu-HU"/>
        </w:rPr>
        <w:t>tantárgyai, témakörei</w:t>
      </w:r>
    </w:p>
    <w:p w:rsidR="00446227" w:rsidRDefault="00446227" w:rsidP="00446227">
      <w:pPr>
        <w:widowControl w:val="0"/>
        <w:suppressAutoHyphens/>
        <w:jc w:val="center"/>
        <w:rPr>
          <w:rFonts w:ascii="Palatino Linotype" w:hAnsi="Palatino Linotype"/>
          <w:b/>
          <w:sz w:val="44"/>
          <w:szCs w:val="44"/>
        </w:rPr>
        <w:sectPr w:rsidR="00446227" w:rsidSect="00A67F49">
          <w:pgSz w:w="11906" w:h="16838"/>
          <w:pgMar w:top="1134" w:right="1418" w:bottom="1134" w:left="1276" w:header="709" w:footer="709" w:gutter="0"/>
          <w:cols w:space="708"/>
          <w:docGrid w:linePitch="360"/>
        </w:sectPr>
      </w:pPr>
    </w:p>
    <w:p w:rsidR="00446227" w:rsidRPr="006D41D3" w:rsidRDefault="00446227" w:rsidP="00446227">
      <w:pPr>
        <w:widowControl w:val="0"/>
        <w:suppressAutoHyphens/>
        <w:spacing w:after="0" w:line="240" w:lineRule="auto"/>
        <w:rPr>
          <w:rFonts w:ascii="Palatino Linotype" w:hAnsi="Palatino Linotype"/>
          <w:b/>
          <w:kern w:val="1"/>
          <w:lang w:eastAsia="hi-IN" w:bidi="hi-IN"/>
        </w:rPr>
      </w:pPr>
      <w:r w:rsidRPr="0007002D">
        <w:rPr>
          <w:rFonts w:ascii="Palatino Linotype" w:hAnsi="Palatino Linotype"/>
          <w:b/>
          <w:kern w:val="1"/>
          <w:lang w:eastAsia="hi-IN" w:bidi="hi-IN"/>
        </w:rPr>
        <w:lastRenderedPageBreak/>
        <w:t>A 10076-12 azonosító számú, Általános gumiipari feladatok megnevezésű szakmai</w:t>
      </w:r>
      <w:r w:rsidRPr="00C34867">
        <w:rPr>
          <w:rFonts w:ascii="Palatino Linotype" w:hAnsi="Palatino Linotype"/>
          <w:b/>
        </w:rPr>
        <w:t xml:space="preserve"> követelmény</w:t>
      </w:r>
      <w:r w:rsidRPr="00C34867">
        <w:rPr>
          <w:rFonts w:ascii="Palatino Linotype" w:hAnsi="Palatino Linotype"/>
          <w:b/>
          <w:kern w:val="1"/>
          <w:lang w:eastAsia="hi-IN" w:bidi="hi-IN"/>
        </w:rPr>
        <w:t xml:space="preserve">modulhoz tartozó tantárgyak és a témakörök </w:t>
      </w:r>
      <w:r w:rsidRPr="006D41D3">
        <w:rPr>
          <w:rFonts w:ascii="Palatino Linotype" w:hAnsi="Palatino Linotype"/>
          <w:b/>
          <w:kern w:val="1"/>
          <w:lang w:eastAsia="hi-IN" w:bidi="hi-IN"/>
        </w:rPr>
        <w:t>oktatása során fejlesztendő kompetenciák</w:t>
      </w:r>
    </w:p>
    <w:tbl>
      <w:tblPr>
        <w:tblW w:w="14743" w:type="dxa"/>
        <w:tblInd w:w="-214" w:type="dxa"/>
        <w:tblLayout w:type="fixed"/>
        <w:tblCellMar>
          <w:left w:w="70" w:type="dxa"/>
          <w:right w:w="70" w:type="dxa"/>
        </w:tblCellMar>
        <w:tblLook w:val="0000" w:firstRow="0" w:lastRow="0" w:firstColumn="0" w:lastColumn="0" w:noHBand="0" w:noVBand="0"/>
      </w:tblPr>
      <w:tblGrid>
        <w:gridCol w:w="6521"/>
        <w:gridCol w:w="685"/>
        <w:gridCol w:w="685"/>
        <w:gridCol w:w="685"/>
        <w:gridCol w:w="685"/>
        <w:gridCol w:w="685"/>
        <w:gridCol w:w="686"/>
        <w:gridCol w:w="685"/>
        <w:gridCol w:w="685"/>
        <w:gridCol w:w="685"/>
        <w:gridCol w:w="685"/>
        <w:gridCol w:w="685"/>
        <w:gridCol w:w="686"/>
      </w:tblGrid>
      <w:tr w:rsidR="00446227" w:rsidRPr="00121038">
        <w:trPr>
          <w:trHeight w:val="636"/>
        </w:trPr>
        <w:tc>
          <w:tcPr>
            <w:tcW w:w="6521" w:type="dxa"/>
            <w:vMerge w:val="restart"/>
            <w:tcBorders>
              <w:top w:val="single" w:sz="4" w:space="0" w:color="auto"/>
              <w:left w:val="single" w:sz="4" w:space="0" w:color="auto"/>
              <w:bottom w:val="single" w:sz="4" w:space="0" w:color="auto"/>
              <w:right w:val="single" w:sz="4" w:space="0" w:color="auto"/>
            </w:tcBorders>
            <w:noWrap/>
            <w:vAlign w:val="center"/>
          </w:tcPr>
          <w:p w:rsidR="00121038" w:rsidRDefault="00446227" w:rsidP="00121038">
            <w:pPr>
              <w:spacing w:after="0" w:line="240" w:lineRule="auto"/>
              <w:jc w:val="center"/>
              <w:rPr>
                <w:rFonts w:ascii="Palatino Linotype" w:hAnsi="Palatino Linotype"/>
                <w:sz w:val="20"/>
                <w:szCs w:val="20"/>
              </w:rPr>
            </w:pPr>
            <w:r w:rsidRPr="00121038">
              <w:rPr>
                <w:rFonts w:ascii="Palatino Linotype" w:hAnsi="Palatino Linotype"/>
                <w:sz w:val="20"/>
                <w:szCs w:val="20"/>
              </w:rPr>
              <w:t xml:space="preserve">10076-12 </w:t>
            </w:r>
          </w:p>
          <w:p w:rsidR="00446227" w:rsidRPr="00121038" w:rsidRDefault="00446227" w:rsidP="00121038">
            <w:pPr>
              <w:spacing w:after="0" w:line="240" w:lineRule="auto"/>
              <w:jc w:val="center"/>
              <w:rPr>
                <w:rFonts w:ascii="Palatino Linotype" w:hAnsi="Palatino Linotype"/>
                <w:sz w:val="20"/>
                <w:szCs w:val="20"/>
              </w:rPr>
            </w:pPr>
            <w:r w:rsidRPr="00121038">
              <w:rPr>
                <w:rFonts w:ascii="Palatino Linotype" w:hAnsi="Palatino Linotype"/>
                <w:sz w:val="20"/>
                <w:szCs w:val="20"/>
              </w:rPr>
              <w:t>Általános gumiipari feladatok</w:t>
            </w:r>
          </w:p>
        </w:tc>
        <w:tc>
          <w:tcPr>
            <w:tcW w:w="2055" w:type="dxa"/>
            <w:gridSpan w:val="3"/>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cs="Arial"/>
                <w:sz w:val="20"/>
                <w:szCs w:val="20"/>
              </w:rPr>
            </w:pPr>
            <w:r w:rsidRPr="00121038">
              <w:rPr>
                <w:rFonts w:ascii="Palatino Linotype" w:hAnsi="Palatino Linotype"/>
                <w:bCs/>
                <w:sz w:val="20"/>
                <w:szCs w:val="20"/>
              </w:rPr>
              <w:t>Kémiai alapismeretek</w:t>
            </w:r>
          </w:p>
        </w:tc>
        <w:tc>
          <w:tcPr>
            <w:tcW w:w="2056" w:type="dxa"/>
            <w:gridSpan w:val="3"/>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cs="Arial"/>
                <w:sz w:val="20"/>
                <w:szCs w:val="20"/>
              </w:rPr>
            </w:pPr>
            <w:r w:rsidRPr="00121038">
              <w:rPr>
                <w:rFonts w:ascii="Palatino Linotype" w:hAnsi="Palatino Linotype" w:cs="Arial"/>
                <w:sz w:val="20"/>
                <w:szCs w:val="20"/>
              </w:rPr>
              <w:t>Reológia</w:t>
            </w:r>
          </w:p>
        </w:tc>
        <w:tc>
          <w:tcPr>
            <w:tcW w:w="2055" w:type="dxa"/>
            <w:gridSpan w:val="3"/>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rPr>
            </w:pPr>
            <w:r w:rsidRPr="00121038">
              <w:rPr>
                <w:rFonts w:ascii="Palatino Linotype" w:hAnsi="Palatino Linotype" w:cs="Arial"/>
                <w:sz w:val="20"/>
                <w:szCs w:val="20"/>
              </w:rPr>
              <w:t>Anyagismeret</w:t>
            </w:r>
          </w:p>
        </w:tc>
        <w:tc>
          <w:tcPr>
            <w:tcW w:w="2056" w:type="dxa"/>
            <w:gridSpan w:val="3"/>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rPr>
            </w:pPr>
            <w:r w:rsidRPr="00121038">
              <w:rPr>
                <w:rFonts w:ascii="Palatino Linotype" w:hAnsi="Palatino Linotype" w:cs="Arial"/>
                <w:sz w:val="20"/>
                <w:szCs w:val="20"/>
              </w:rPr>
              <w:t xml:space="preserve">Műszaki mérések </w:t>
            </w:r>
            <w:r w:rsidR="001A52C4" w:rsidRPr="00121038">
              <w:rPr>
                <w:rFonts w:ascii="Palatino Linotype" w:hAnsi="Palatino Linotype" w:cs="Arial"/>
                <w:sz w:val="20"/>
                <w:szCs w:val="20"/>
              </w:rPr>
              <w:t>(</w:t>
            </w:r>
            <w:r w:rsidRPr="00121038">
              <w:rPr>
                <w:rFonts w:ascii="Palatino Linotype" w:hAnsi="Palatino Linotype" w:cs="Arial"/>
                <w:sz w:val="20"/>
                <w:szCs w:val="20"/>
              </w:rPr>
              <w:t>gyakorlat</w:t>
            </w:r>
            <w:r w:rsidR="001A52C4" w:rsidRPr="00121038">
              <w:rPr>
                <w:rFonts w:ascii="Palatino Linotype" w:hAnsi="Palatino Linotype" w:cs="Arial"/>
                <w:sz w:val="20"/>
                <w:szCs w:val="20"/>
              </w:rPr>
              <w:t>)</w:t>
            </w:r>
          </w:p>
        </w:tc>
      </w:tr>
      <w:tr w:rsidR="00453347" w:rsidRPr="00121038" w:rsidTr="00121038">
        <w:trPr>
          <w:trHeight w:val="2825"/>
        </w:trPr>
        <w:tc>
          <w:tcPr>
            <w:tcW w:w="6521" w:type="dxa"/>
            <w:vMerge/>
            <w:tcBorders>
              <w:top w:val="single" w:sz="4" w:space="0" w:color="auto"/>
              <w:left w:val="single" w:sz="4" w:space="0" w:color="auto"/>
              <w:bottom w:val="single" w:sz="4" w:space="0" w:color="auto"/>
              <w:right w:val="single" w:sz="4" w:space="0" w:color="auto"/>
            </w:tcBorders>
            <w:vAlign w:val="center"/>
          </w:tcPr>
          <w:p w:rsidR="00453347" w:rsidRPr="00121038" w:rsidRDefault="00453347" w:rsidP="00121038">
            <w:pPr>
              <w:spacing w:after="0" w:line="240" w:lineRule="auto"/>
              <w:rPr>
                <w:rFonts w:ascii="Palatino Linotype" w:hAnsi="Palatino Linotype"/>
                <w:sz w:val="20"/>
                <w:szCs w:val="20"/>
              </w:rPr>
            </w:pPr>
          </w:p>
        </w:tc>
        <w:tc>
          <w:tcPr>
            <w:tcW w:w="685" w:type="dxa"/>
            <w:tcBorders>
              <w:top w:val="nil"/>
              <w:left w:val="nil"/>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Makromolekulák</w:t>
            </w:r>
          </w:p>
        </w:tc>
        <w:tc>
          <w:tcPr>
            <w:tcW w:w="685" w:type="dxa"/>
            <w:tcBorders>
              <w:top w:val="nil"/>
              <w:left w:val="nil"/>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Polimer kémiai reakciói</w:t>
            </w:r>
          </w:p>
        </w:tc>
        <w:tc>
          <w:tcPr>
            <w:tcW w:w="685" w:type="dxa"/>
            <w:tcBorders>
              <w:top w:val="nil"/>
              <w:left w:val="nil"/>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cs="Arial"/>
                <w:sz w:val="20"/>
                <w:szCs w:val="20"/>
              </w:rPr>
            </w:pPr>
            <w:r w:rsidRPr="00121038">
              <w:rPr>
                <w:rFonts w:ascii="Palatino Linotype" w:hAnsi="Palatino Linotype" w:cs="Arial"/>
                <w:sz w:val="20"/>
                <w:szCs w:val="20"/>
              </w:rPr>
              <w:t>Polimer jellemzők technológiai kapcsolata</w:t>
            </w:r>
          </w:p>
        </w:tc>
        <w:tc>
          <w:tcPr>
            <w:tcW w:w="685" w:type="dxa"/>
            <w:tcBorders>
              <w:top w:val="nil"/>
              <w:left w:val="single" w:sz="4" w:space="0" w:color="auto"/>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Reológiai alapismeretek</w:t>
            </w:r>
          </w:p>
        </w:tc>
        <w:tc>
          <w:tcPr>
            <w:tcW w:w="685" w:type="dxa"/>
            <w:tcBorders>
              <w:top w:val="single" w:sz="4" w:space="0" w:color="auto"/>
              <w:left w:val="nil"/>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Makromolekulák reológiája</w:t>
            </w:r>
          </w:p>
        </w:tc>
        <w:tc>
          <w:tcPr>
            <w:tcW w:w="686" w:type="dxa"/>
            <w:tcBorders>
              <w:top w:val="single" w:sz="4" w:space="0" w:color="auto"/>
              <w:left w:val="single" w:sz="4" w:space="0" w:color="auto"/>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cs="Arial"/>
                <w:sz w:val="20"/>
                <w:szCs w:val="20"/>
              </w:rPr>
            </w:pPr>
            <w:r w:rsidRPr="00121038">
              <w:rPr>
                <w:rFonts w:ascii="Palatino Linotype" w:hAnsi="Palatino Linotype" w:cs="Arial"/>
                <w:sz w:val="20"/>
                <w:szCs w:val="20"/>
              </w:rPr>
              <w:t>Kaucsukok és nyerskeverékek reológiája</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Összetétel</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Kaucsukok</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Adalékanyagok</w:t>
            </w:r>
          </w:p>
        </w:tc>
        <w:tc>
          <w:tcPr>
            <w:tcW w:w="685" w:type="dxa"/>
            <w:tcBorders>
              <w:top w:val="nil"/>
              <w:left w:val="nil"/>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Méréstechnika és szabályozástechnika alapjai</w:t>
            </w:r>
          </w:p>
        </w:tc>
        <w:tc>
          <w:tcPr>
            <w:tcW w:w="685" w:type="dxa"/>
            <w:tcBorders>
              <w:top w:val="single" w:sz="4" w:space="0" w:color="auto"/>
              <w:left w:val="nil"/>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cs="Arial"/>
                <w:sz w:val="20"/>
                <w:szCs w:val="20"/>
              </w:rPr>
            </w:pPr>
            <w:r w:rsidRPr="00121038">
              <w:rPr>
                <w:rFonts w:ascii="Palatino Linotype" w:hAnsi="Palatino Linotype" w:cs="Arial"/>
                <w:sz w:val="20"/>
                <w:szCs w:val="20"/>
              </w:rPr>
              <w:t>Vizsgálatok alapelvei</w:t>
            </w:r>
          </w:p>
        </w:tc>
        <w:tc>
          <w:tcPr>
            <w:tcW w:w="686" w:type="dxa"/>
            <w:tcBorders>
              <w:top w:val="single" w:sz="4" w:space="0" w:color="auto"/>
              <w:left w:val="single" w:sz="4" w:space="0" w:color="auto"/>
              <w:bottom w:val="single" w:sz="4" w:space="0" w:color="auto"/>
              <w:right w:val="single" w:sz="4" w:space="0" w:color="auto"/>
            </w:tcBorders>
            <w:textDirection w:val="btLr"/>
            <w:vAlign w:val="center"/>
          </w:tcPr>
          <w:p w:rsidR="00453347" w:rsidRPr="00121038" w:rsidRDefault="00453347" w:rsidP="00121038">
            <w:pPr>
              <w:spacing w:after="0" w:line="240" w:lineRule="auto"/>
              <w:rPr>
                <w:rFonts w:ascii="Palatino Linotype" w:hAnsi="Palatino Linotype"/>
                <w:sz w:val="20"/>
                <w:szCs w:val="20"/>
              </w:rPr>
            </w:pPr>
            <w:r w:rsidRPr="00121038">
              <w:rPr>
                <w:rFonts w:ascii="Palatino Linotype" w:hAnsi="Palatino Linotype" w:cs="Arial"/>
                <w:sz w:val="20"/>
                <w:szCs w:val="20"/>
              </w:rPr>
              <w:t>Vizsgálatok</w:t>
            </w:r>
          </w:p>
        </w:tc>
      </w:tr>
      <w:tr w:rsidR="00446227" w:rsidRPr="00121038">
        <w:trPr>
          <w:trHeight w:val="279"/>
        </w:trPr>
        <w:tc>
          <w:tcPr>
            <w:tcW w:w="14743" w:type="dxa"/>
            <w:gridSpan w:val="13"/>
            <w:tcBorders>
              <w:top w:val="nil"/>
              <w:left w:val="single" w:sz="4" w:space="0" w:color="auto"/>
              <w:bottom w:val="single" w:sz="4" w:space="0" w:color="auto"/>
              <w:right w:val="single" w:sz="4" w:space="0" w:color="auto"/>
            </w:tcBorders>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FELADATOK</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Műszaki leírásokat olvas, értelmez</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Részt vesz a művelethez szükséges szerszámok kiválasztásában</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Részt vesz a művelethez szükséges szerszámok, alkatrészek cseréjében, beállításában</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Elvégzi a munkavégzést megelőzően szükséges biztonsági ellenőrzéseket a munkahelyre, a berendezésekre, a munkavédelmi és egyéb eszközökre vonatkozóan</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Az előírásoknak megfelelően használja a védőeszközöket</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Dokumentálja és ellenőrzi a berendezések biztonságos működését</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Betartja és felügyeli a foglalkozás-egészségügyi, munkabiztonsági, biztonságtechnikai, tűz- és környezetvédelmi előírásokat</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Betartja a minőségbiztosítási, minőségirányítási rendszer előírásait</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Meggyőződik a munkavédelmi eszközök meglétéről és használhatóságáról</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rsidTr="00DB0CF1">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Rendkívüli helyzetet, vészhelyzetet észlel, kezel, részt vesz azok elhárításában</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Probléma esetén elhárítja vagy jelzi a veszélyt</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lastRenderedPageBreak/>
              <w:t xml:space="preserve">Elvégzi a laboratóriumi berendezés és a környezet tisztítását </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Ellenőrzi a műszerek, gépek védelmi rendszerét, dokumentálja az eredményeket</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Árukísérő dokumentumokat kezeli, kitölti</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Szelektíven kezeli a különböző alapanyagokat</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Biztonsági adatlapok előírásai szerint dolgozik</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Ellenőrzi a szervetlen poranyagok tárolását</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Ellenőrzi a kaucsukok tárolását</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Ellenőrzi a folyékony adalékanyagok tárolását, minőség megfelelőségét</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 xml:space="preserve">Ellenőrzi a raktározás körülményeit </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Alap-, adalék- és segédanyagokból mintát vesz</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Reológiai, fizikai, mechanikai méréseket végez</w:t>
            </w:r>
          </w:p>
        </w:tc>
        <w:tc>
          <w:tcPr>
            <w:tcW w:w="685" w:type="dxa"/>
            <w:tcBorders>
              <w:top w:val="single" w:sz="4" w:space="0" w:color="auto"/>
              <w:left w:val="nil"/>
              <w:bottom w:val="single" w:sz="4" w:space="0" w:color="auto"/>
              <w:right w:val="single" w:sz="6"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6"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984F33"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 vizsgálati eredményeket összehasonlítja az előírt értékkel és dokumentálja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984F33"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360"/>
        </w:trPr>
        <w:tc>
          <w:tcPr>
            <w:tcW w:w="14743" w:type="dxa"/>
            <w:gridSpan w:val="13"/>
            <w:tcBorders>
              <w:top w:val="nil"/>
              <w:left w:val="single" w:sz="4" w:space="0" w:color="auto"/>
              <w:bottom w:val="single" w:sz="4" w:space="0" w:color="auto"/>
              <w:right w:val="single" w:sz="4" w:space="0" w:color="auto"/>
            </w:tcBorders>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SZAKMAI ISMERETEK</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 környezetkárosító hatások elleni aktív és passzív védelem</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Biztonságtechnika</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Hulladékgazdálkodás alapjai</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Mérgező és gyúlékony anyagok kezelése</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Vészhelyzet felismerése, az intézkedés tudnivalói</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Alkalmazott anyagok egészség- és környezetkárosító hatása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Az egyéni védőfelszerelések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Méréstechnika alapjai</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Gumiipari vizsgálatra alkalmas műszerek, berendezések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Gumikeverékek, gumik vizsgálata (fizikai, reológiai és mechanikai)</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Gyártásközi ellenőrzés folyamata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Monomerek, polimerek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Térhálósítás hatóanyagai</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Polimerek öregedése</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Reológiai alapismeretek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rsidTr="00DB0CF1">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Plasztikus-elasztikus fázisállapotok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Általános rendeltetésű kaucsukok és keverékek reológiája</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lastRenderedPageBreak/>
              <w:t>Általános rendeltetésű kaucsukok szerkezete, feldolgozási tulajdonságai</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Kaucsukok felhasználási tulajdonságai</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Polimerek térhálósítása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 xml:space="preserve">Kaucsukok osztályozási rendszere </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Általános keverék összetétel – receptúra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Töltőanyag-lágyító rendszerek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Keverék adalékanyagok</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Keverék komponensek egymásra hatása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Segédanyagok és azok felhasználása</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360"/>
        </w:trPr>
        <w:tc>
          <w:tcPr>
            <w:tcW w:w="14743" w:type="dxa"/>
            <w:gridSpan w:val="13"/>
            <w:tcBorders>
              <w:top w:val="nil"/>
              <w:left w:val="single" w:sz="4" w:space="0" w:color="auto"/>
              <w:bottom w:val="single" w:sz="4" w:space="0" w:color="auto"/>
              <w:right w:val="single" w:sz="4" w:space="0" w:color="auto"/>
            </w:tcBorders>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SZAKMAI KÉSZSÉGEK</w:t>
            </w:r>
          </w:p>
        </w:tc>
      </w:tr>
      <w:tr w:rsidR="00446227" w:rsidRPr="00121038">
        <w:trPr>
          <w:trHeight w:val="240"/>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A gépekhez, műszerekhez kapcsolt speciális szoftverek használata</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nil"/>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Fizikai, reológiai és mechanikai vizsgálatok előírás szerinti elvégzése</w:t>
            </w: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Mérési eredmények dokumentálása</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4743" w:type="dxa"/>
            <w:gridSpan w:val="13"/>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SZEMÉLYES KOMPETENCIÁK</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Precizitás</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Problémamegoldó képesség</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Megbízhatóság</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4743" w:type="dxa"/>
            <w:gridSpan w:val="13"/>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TÁRSAS KOMPETENCIÁK</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Irányíthatóság</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Határozottság</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Közérthetőség</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4743" w:type="dxa"/>
            <w:gridSpan w:val="13"/>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MÓDSZER KOMPETENCIÁK</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Ismeretek helyén való alkalmazása</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Áttekintő képesség</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r w:rsidR="00446227" w:rsidRPr="00121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446227" w:rsidRPr="00121038" w:rsidRDefault="00446227" w:rsidP="00121038">
            <w:pPr>
              <w:spacing w:after="0" w:line="240" w:lineRule="auto"/>
              <w:jc w:val="both"/>
              <w:rPr>
                <w:rFonts w:ascii="Palatino Linotype" w:hAnsi="Palatino Linotype"/>
                <w:sz w:val="20"/>
                <w:szCs w:val="20"/>
                <w:lang w:eastAsia="hu-HU"/>
              </w:rPr>
            </w:pPr>
            <w:r w:rsidRPr="00121038">
              <w:rPr>
                <w:rFonts w:ascii="Palatino Linotype" w:hAnsi="Palatino Linotype"/>
                <w:sz w:val="20"/>
                <w:szCs w:val="20"/>
                <w:lang w:eastAsia="hu-HU"/>
              </w:rPr>
              <w:t>Rendszerben való gondolkodás</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noWrap/>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c>
          <w:tcPr>
            <w:tcW w:w="685" w:type="dxa"/>
            <w:vAlign w:val="center"/>
          </w:tcPr>
          <w:p w:rsidR="00446227" w:rsidRPr="00121038" w:rsidRDefault="00446227" w:rsidP="00121038">
            <w:pPr>
              <w:spacing w:after="0" w:line="240" w:lineRule="auto"/>
              <w:jc w:val="center"/>
              <w:rPr>
                <w:rFonts w:ascii="Palatino Linotype" w:hAnsi="Palatino Linotype"/>
                <w:sz w:val="20"/>
                <w:szCs w:val="20"/>
                <w:lang w:eastAsia="hu-HU"/>
              </w:rPr>
            </w:pPr>
          </w:p>
        </w:tc>
        <w:tc>
          <w:tcPr>
            <w:tcW w:w="686" w:type="dxa"/>
            <w:vAlign w:val="center"/>
          </w:tcPr>
          <w:p w:rsidR="00446227" w:rsidRPr="00121038" w:rsidRDefault="00984F33" w:rsidP="00121038">
            <w:pPr>
              <w:spacing w:after="0" w:line="240" w:lineRule="auto"/>
              <w:jc w:val="center"/>
              <w:rPr>
                <w:rFonts w:ascii="Palatino Linotype" w:hAnsi="Palatino Linotype"/>
                <w:sz w:val="20"/>
                <w:szCs w:val="20"/>
                <w:lang w:eastAsia="hu-HU"/>
              </w:rPr>
            </w:pPr>
            <w:r w:rsidRPr="00121038">
              <w:rPr>
                <w:rFonts w:ascii="Palatino Linotype" w:hAnsi="Palatino Linotype"/>
                <w:sz w:val="20"/>
                <w:szCs w:val="20"/>
                <w:lang w:eastAsia="hu-HU"/>
              </w:rPr>
              <w:t>x</w:t>
            </w:r>
          </w:p>
        </w:tc>
      </w:tr>
    </w:tbl>
    <w:p w:rsidR="00446227" w:rsidRDefault="00446227" w:rsidP="00446227">
      <w:pPr>
        <w:rPr>
          <w:rFonts w:ascii="Palatino Linotype" w:hAnsi="Palatino Linotype"/>
          <w:b/>
        </w:rPr>
        <w:sectPr w:rsidR="00446227" w:rsidSect="00A67F49">
          <w:pgSz w:w="16838" w:h="11906" w:orient="landscape"/>
          <w:pgMar w:top="1418" w:right="1134" w:bottom="1276" w:left="1134" w:header="709" w:footer="709" w:gutter="0"/>
          <w:cols w:space="708"/>
          <w:docGrid w:linePitch="360"/>
        </w:sectPr>
      </w:pPr>
    </w:p>
    <w:p w:rsidR="001E31D7" w:rsidRDefault="00453347" w:rsidP="001E31D7">
      <w:pPr>
        <w:numPr>
          <w:ilvl w:val="0"/>
          <w:numId w:val="6"/>
        </w:numPr>
        <w:tabs>
          <w:tab w:val="right" w:pos="9214"/>
        </w:tabs>
        <w:spacing w:after="0" w:line="240" w:lineRule="auto"/>
        <w:ind w:left="357" w:hanging="357"/>
        <w:rPr>
          <w:rFonts w:ascii="Palatino Linotype" w:hAnsi="Palatino Linotype"/>
          <w:b/>
          <w:kern w:val="1"/>
          <w:sz w:val="24"/>
          <w:szCs w:val="24"/>
          <w:lang w:eastAsia="hi-IN" w:bidi="hi-IN"/>
        </w:rPr>
      </w:pPr>
      <w:r w:rsidRPr="004021E6">
        <w:rPr>
          <w:rFonts w:ascii="Palatino Linotype" w:hAnsi="Palatino Linotype"/>
          <w:b/>
          <w:sz w:val="24"/>
          <w:szCs w:val="24"/>
        </w:rPr>
        <w:lastRenderedPageBreak/>
        <w:t>Kémiai alapismeretek</w:t>
      </w:r>
      <w:r w:rsidRPr="004021E6">
        <w:rPr>
          <w:rFonts w:ascii="Palatino Linotype" w:hAnsi="Palatino Linotype"/>
          <w:kern w:val="1"/>
          <w:sz w:val="24"/>
          <w:szCs w:val="24"/>
          <w:lang w:eastAsia="hi-IN" w:bidi="hi-IN"/>
        </w:rPr>
        <w:tab/>
      </w:r>
      <w:r>
        <w:rPr>
          <w:rFonts w:ascii="Palatino Linotype" w:hAnsi="Palatino Linotype"/>
          <w:b/>
          <w:kern w:val="1"/>
          <w:sz w:val="24"/>
          <w:szCs w:val="24"/>
          <w:lang w:eastAsia="hi-IN" w:bidi="hi-IN"/>
        </w:rPr>
        <w:t>18óra</w:t>
      </w:r>
    </w:p>
    <w:p w:rsidR="001E31D7" w:rsidRPr="001E31D7" w:rsidRDefault="001E31D7" w:rsidP="001E31D7">
      <w:pPr>
        <w:widowControl w:val="0"/>
        <w:suppressAutoHyphens/>
        <w:spacing w:after="0" w:line="240" w:lineRule="auto"/>
        <w:rPr>
          <w:rFonts w:ascii="Palatino Linotype" w:hAnsi="Palatino Linotype"/>
          <w:b/>
          <w:kern w:val="1"/>
          <w:sz w:val="24"/>
          <w:szCs w:val="24"/>
          <w:lang w:eastAsia="hi-IN" w:bidi="hi-IN"/>
        </w:rPr>
      </w:pPr>
    </w:p>
    <w:p w:rsidR="00453347" w:rsidRDefault="00453347" w:rsidP="0001221B">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sz w:val="24"/>
          <w:szCs w:val="24"/>
          <w:lang w:eastAsia="hu-HU"/>
        </w:rPr>
        <w:t>A tantárgy tanításának célja</w:t>
      </w:r>
    </w:p>
    <w:p w:rsidR="00453347" w:rsidRDefault="00453347" w:rsidP="002E400F">
      <w:pPr>
        <w:spacing w:after="0" w:line="240" w:lineRule="auto"/>
        <w:ind w:left="360"/>
        <w:jc w:val="both"/>
        <w:rPr>
          <w:rFonts w:ascii="Palatino Linotype" w:hAnsi="Palatino Linotype"/>
          <w:sz w:val="24"/>
          <w:szCs w:val="24"/>
          <w:lang w:eastAsia="hu-HU"/>
        </w:rPr>
      </w:pPr>
      <w:r w:rsidRPr="004021E6">
        <w:rPr>
          <w:rFonts w:ascii="Palatino Linotype" w:hAnsi="Palatino Linotype"/>
          <w:sz w:val="24"/>
          <w:szCs w:val="24"/>
          <w:lang w:eastAsia="hu-HU"/>
        </w:rPr>
        <w:t xml:space="preserve">A szakmai tudás megalapozása: az alapanyagként használt kaucsukok feldolgozási és felhasználási tulajdonságainak, viselkedésének megértése érdekében a makromolekulák megismerésével. </w:t>
      </w:r>
    </w:p>
    <w:p w:rsidR="00453347" w:rsidRPr="004021E6" w:rsidRDefault="00453347" w:rsidP="0001221B">
      <w:pPr>
        <w:spacing w:after="0" w:line="240" w:lineRule="auto"/>
        <w:jc w:val="both"/>
        <w:rPr>
          <w:rFonts w:ascii="Palatino Linotype" w:hAnsi="Palatino Linotype"/>
          <w:sz w:val="24"/>
          <w:szCs w:val="24"/>
          <w:lang w:eastAsia="hu-HU"/>
        </w:rPr>
      </w:pPr>
    </w:p>
    <w:p w:rsidR="00453347" w:rsidRDefault="00453347" w:rsidP="001862F6">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0E120B">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693A45" w:rsidRPr="000D7569" w:rsidRDefault="00693A45" w:rsidP="002E400F">
      <w:pPr>
        <w:spacing w:after="0" w:line="240" w:lineRule="auto"/>
        <w:ind w:left="360"/>
        <w:rPr>
          <w:rFonts w:ascii="Palatino Linotype" w:hAnsi="Palatino Linotype"/>
          <w:b/>
          <w:sz w:val="24"/>
          <w:szCs w:val="24"/>
          <w:lang w:eastAsia="hu-HU"/>
        </w:rPr>
      </w:pPr>
    </w:p>
    <w:p w:rsidR="00453347" w:rsidRPr="00693A45"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kern w:val="1"/>
          <w:sz w:val="24"/>
          <w:szCs w:val="24"/>
          <w:lang w:eastAsia="hi-IN" w:bidi="hi-IN"/>
        </w:rPr>
        <w:t>Témakörök</w:t>
      </w:r>
    </w:p>
    <w:p w:rsidR="00693A45" w:rsidRPr="004021E6" w:rsidRDefault="00693A45" w:rsidP="00693A45">
      <w:pPr>
        <w:spacing w:after="0" w:line="240" w:lineRule="auto"/>
        <w:ind w:left="792"/>
        <w:rPr>
          <w:rFonts w:ascii="Palatino Linotype" w:hAnsi="Palatino Linotype"/>
          <w:b/>
          <w:sz w:val="24"/>
          <w:szCs w:val="24"/>
          <w:lang w:eastAsia="hu-HU"/>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841F7D">
        <w:rPr>
          <w:rFonts w:ascii="Palatino Linotype" w:hAnsi="Palatino Linotype"/>
          <w:b/>
          <w:sz w:val="24"/>
          <w:szCs w:val="24"/>
        </w:rPr>
        <w:t>Makromolekulák</w:t>
      </w:r>
      <w:r w:rsidR="001862F6">
        <w:rPr>
          <w:rFonts w:ascii="Palatino Linotype" w:hAnsi="Palatino Linotype"/>
          <w:b/>
          <w:sz w:val="24"/>
          <w:szCs w:val="24"/>
        </w:rPr>
        <w:tab/>
      </w:r>
      <w:r w:rsidRPr="00841F7D">
        <w:rPr>
          <w:rFonts w:ascii="Palatino Linotype" w:hAnsi="Palatino Linotype"/>
          <w:b/>
          <w:i/>
          <w:sz w:val="24"/>
          <w:szCs w:val="24"/>
        </w:rPr>
        <w:t>6 óra</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Kémiai alapok.</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Monomerek, polimerek.</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Polimer előállításának módjai.</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Átlagos moláris tömeg.</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Szerkezeti és térbeli izoméria.</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Polimerlánc-szerkezetek.</w:t>
      </w:r>
    </w:p>
    <w:p w:rsidR="00453347"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Gubancolt állapot molekulaszerkezeti feltételei</w:t>
      </w:r>
    </w:p>
    <w:p w:rsidR="002E400F" w:rsidRPr="00841F7D" w:rsidRDefault="002E400F" w:rsidP="002E400F">
      <w:pPr>
        <w:widowControl w:val="0"/>
        <w:suppressAutoHyphens/>
        <w:spacing w:after="0" w:line="240" w:lineRule="auto"/>
        <w:ind w:left="993"/>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ind w:right="-2"/>
        <w:rPr>
          <w:rFonts w:ascii="Palatino Linotype" w:hAnsi="Palatino Linotype"/>
          <w:b/>
          <w:sz w:val="24"/>
          <w:szCs w:val="24"/>
        </w:rPr>
      </w:pPr>
      <w:r w:rsidRPr="00841F7D">
        <w:rPr>
          <w:rFonts w:ascii="Palatino Linotype" w:hAnsi="Palatino Linotype"/>
          <w:b/>
          <w:sz w:val="24"/>
          <w:szCs w:val="24"/>
        </w:rPr>
        <w:t>Polimerek kémiai reakciói</w:t>
      </w:r>
      <w:r w:rsidR="001862F6">
        <w:rPr>
          <w:rFonts w:ascii="Palatino Linotype" w:hAnsi="Palatino Linotype"/>
          <w:b/>
          <w:sz w:val="24"/>
          <w:szCs w:val="24"/>
        </w:rPr>
        <w:tab/>
      </w:r>
      <w:r>
        <w:rPr>
          <w:rFonts w:ascii="Palatino Linotype" w:hAnsi="Palatino Linotype"/>
          <w:b/>
          <w:i/>
          <w:sz w:val="24"/>
          <w:szCs w:val="24"/>
        </w:rPr>
        <w:t>6 óra</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Polimerlánc-telítettlenség és következményei</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Reakciókat befolyásoló tényezők</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Térhálósodás feltételei, folyamata, anyagai</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Láncszakadás, láncrövidülés</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Öregedés, lebomlás</w:t>
      </w:r>
    </w:p>
    <w:p w:rsidR="00453347" w:rsidRPr="00841F7D"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841F7D">
        <w:rPr>
          <w:rFonts w:ascii="Palatino Linotype" w:hAnsi="Palatino Linotype"/>
          <w:b/>
          <w:sz w:val="24"/>
          <w:szCs w:val="24"/>
        </w:rPr>
        <w:t>Polimer jellemző technológiai kapcsolata</w:t>
      </w:r>
      <w:r w:rsidR="001862F6">
        <w:rPr>
          <w:rFonts w:ascii="Palatino Linotype" w:hAnsi="Palatino Linotype"/>
          <w:b/>
          <w:sz w:val="24"/>
          <w:szCs w:val="24"/>
        </w:rPr>
        <w:tab/>
      </w:r>
      <w:r w:rsidRPr="00841F7D">
        <w:rPr>
          <w:rFonts w:ascii="Palatino Linotype" w:hAnsi="Palatino Linotype"/>
          <w:b/>
          <w:i/>
          <w:sz w:val="24"/>
          <w:szCs w:val="24"/>
        </w:rPr>
        <w:t>6 óra</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Fázisállapotok</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Átmeneti hőmérséklet tartományok</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Nyers keverékek feldolgozási folyamataiban bekövetkező fázisállapotok</w:t>
      </w:r>
    </w:p>
    <w:p w:rsidR="00453347" w:rsidRPr="00841F7D"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Fázisállapotok változásokat létrehozó jellemzők</w:t>
      </w:r>
    </w:p>
    <w:p w:rsidR="00453347" w:rsidRPr="001862F6" w:rsidRDefault="00453347" w:rsidP="00453347">
      <w:pPr>
        <w:widowControl w:val="0"/>
        <w:suppressAutoHyphens/>
        <w:spacing w:after="0" w:line="240" w:lineRule="auto"/>
        <w:ind w:left="1224"/>
        <w:rPr>
          <w:rFonts w:ascii="Palatino Linotype" w:hAnsi="Palatino Linotype"/>
          <w:b/>
          <w:sz w:val="24"/>
          <w:szCs w:val="24"/>
        </w:rPr>
      </w:pPr>
    </w:p>
    <w:p w:rsidR="00453347" w:rsidRPr="004021E6"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i/>
          <w:sz w:val="24"/>
          <w:szCs w:val="24"/>
          <w:lang w:eastAsia="hu-HU"/>
        </w:rPr>
        <w:t>A képzés javasolt helyszíne (ajánlás</w:t>
      </w:r>
      <w:r w:rsidRPr="004021E6">
        <w:rPr>
          <w:rFonts w:ascii="Palatino Linotype" w:hAnsi="Palatino Linotype"/>
          <w:b/>
          <w:sz w:val="24"/>
          <w:szCs w:val="24"/>
          <w:lang w:eastAsia="hu-HU"/>
        </w:rPr>
        <w:t>)</w:t>
      </w:r>
    </w:p>
    <w:p w:rsidR="00453347" w:rsidRPr="00DB0CF1" w:rsidRDefault="00DB0CF1" w:rsidP="00DB0CF1">
      <w:pPr>
        <w:widowControl w:val="0"/>
        <w:suppressAutoHyphens/>
        <w:spacing w:after="0" w:line="240" w:lineRule="auto"/>
        <w:ind w:left="851"/>
        <w:rPr>
          <w:rFonts w:ascii="Palatino Linotype" w:hAnsi="Palatino Linotype" w:cs="Mangal"/>
          <w:kern w:val="1"/>
          <w:sz w:val="24"/>
          <w:szCs w:val="24"/>
          <w:lang w:eastAsia="hi-IN" w:bidi="hi-IN"/>
        </w:rPr>
      </w:pPr>
      <w:r w:rsidRPr="00DB0CF1">
        <w:rPr>
          <w:rFonts w:ascii="Palatino Linotype" w:hAnsi="Palatino Linotype" w:cs="Mangal"/>
          <w:kern w:val="1"/>
          <w:sz w:val="24"/>
          <w:szCs w:val="24"/>
          <w:lang w:eastAsia="hi-IN" w:bidi="hi-IN"/>
        </w:rPr>
        <w:t>-</w:t>
      </w:r>
    </w:p>
    <w:p w:rsidR="00DB0CF1" w:rsidRPr="004021E6" w:rsidRDefault="00DB0CF1"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i/>
          <w:sz w:val="24"/>
          <w:szCs w:val="24"/>
          <w:lang w:eastAsia="hu-HU"/>
        </w:rPr>
      </w:pPr>
      <w:r w:rsidRPr="004021E6">
        <w:rPr>
          <w:rFonts w:ascii="Palatino Linotype" w:hAnsi="Palatino Linotype"/>
          <w:b/>
          <w:i/>
          <w:sz w:val="24"/>
          <w:szCs w:val="24"/>
          <w:lang w:eastAsia="hu-HU"/>
        </w:rPr>
        <w:t>A tantárgy elsajátítása során alkalmazható sajátos módszerek, tanulói</w:t>
      </w:r>
      <w:r w:rsidRPr="00841F7D">
        <w:rPr>
          <w:rFonts w:ascii="Palatino Linotype" w:hAnsi="Palatino Linotype"/>
          <w:b/>
          <w:i/>
          <w:sz w:val="24"/>
          <w:szCs w:val="24"/>
          <w:lang w:eastAsia="hu-HU"/>
        </w:rPr>
        <w:t xml:space="preserve"> tevékenységformák (ajánlás)</w:t>
      </w:r>
    </w:p>
    <w:p w:rsidR="00453347" w:rsidRPr="004021E6" w:rsidRDefault="00453347" w:rsidP="00453347">
      <w:pPr>
        <w:spacing w:after="0" w:line="240" w:lineRule="auto"/>
        <w:ind w:left="792"/>
        <w:rPr>
          <w:rFonts w:ascii="Palatino Linotype" w:hAnsi="Palatino Linotype"/>
          <w:b/>
          <w:i/>
          <w:sz w:val="24"/>
          <w:szCs w:val="24"/>
          <w:lang w:eastAsia="hu-HU"/>
        </w:rPr>
      </w:pPr>
    </w:p>
    <w:p w:rsidR="00DB0CF1" w:rsidRDefault="00DB0CF1">
      <w:pPr>
        <w:spacing w:after="0" w:line="240" w:lineRule="auto"/>
        <w:rPr>
          <w:rFonts w:ascii="Palatino Linotype" w:hAnsi="Palatino Linotype"/>
          <w:b/>
          <w:sz w:val="24"/>
          <w:szCs w:val="24"/>
        </w:rPr>
      </w:pPr>
      <w:r>
        <w:rPr>
          <w:rFonts w:ascii="Palatino Linotype" w:hAnsi="Palatino Linotype"/>
          <w:b/>
          <w:sz w:val="24"/>
          <w:szCs w:val="24"/>
        </w:rPr>
        <w:br w:type="page"/>
      </w:r>
    </w:p>
    <w:p w:rsidR="001E31D7" w:rsidRDefault="001E31D7" w:rsidP="001E31D7">
      <w:pPr>
        <w:pStyle w:val="Listaszerbekezds1"/>
        <w:tabs>
          <w:tab w:val="left" w:pos="1418"/>
        </w:tabs>
        <w:spacing w:after="0" w:line="240" w:lineRule="auto"/>
        <w:ind w:left="1276" w:hanging="567"/>
        <w:jc w:val="both"/>
        <w:rPr>
          <w:rFonts w:ascii="Palatino Linotype" w:hAnsi="Palatino Linotype"/>
          <w:b/>
          <w:i/>
          <w:sz w:val="24"/>
          <w:szCs w:val="24"/>
        </w:rPr>
      </w:pPr>
      <w:r w:rsidRPr="001E31D7">
        <w:rPr>
          <w:rFonts w:ascii="Palatino Linotype" w:hAnsi="Palatino Linotype"/>
          <w:b/>
          <w:sz w:val="24"/>
          <w:szCs w:val="24"/>
        </w:rPr>
        <w:lastRenderedPageBreak/>
        <w:t>4.5.1</w:t>
      </w:r>
      <w:r w:rsidR="00DB0CF1">
        <w:rPr>
          <w:rFonts w:ascii="Palatino Linotype" w:hAnsi="Palatino Linotype"/>
          <w:b/>
          <w:sz w:val="24"/>
          <w:szCs w:val="24"/>
        </w:rPr>
        <w:t>.</w:t>
      </w:r>
      <w:r w:rsidR="00453347" w:rsidRPr="00CC3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C43E6D">
        <w:trPr>
          <w:jc w:val="center"/>
        </w:trPr>
        <w:tc>
          <w:tcPr>
            <w:tcW w:w="994" w:type="dxa"/>
            <w:vMerge w:val="restart"/>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453347" w:rsidRPr="00C43E6D">
        <w:trPr>
          <w:jc w:val="center"/>
        </w:trPr>
        <w:tc>
          <w:tcPr>
            <w:tcW w:w="994" w:type="dxa"/>
            <w:vMerge/>
            <w:vAlign w:val="center"/>
          </w:tcPr>
          <w:p w:rsidR="00453347" w:rsidRPr="00C43E6D" w:rsidRDefault="00453347" w:rsidP="00F76EEE">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453347" w:rsidRPr="00C43E6D" w:rsidRDefault="00453347" w:rsidP="00F76EEE">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453347" w:rsidRPr="00C43E6D" w:rsidRDefault="00274211" w:rsidP="00F76EE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453347" w:rsidRPr="00C43E6D" w:rsidRDefault="00453347" w:rsidP="00F76EEE">
            <w:pPr>
              <w:spacing w:before="100" w:beforeAutospacing="1" w:after="0" w:afterAutospacing="1" w:line="240" w:lineRule="auto"/>
              <w:jc w:val="center"/>
              <w:outlineLvl w:val="0"/>
              <w:rPr>
                <w:rFonts w:ascii="Palatino Linotype" w:hAnsi="Palatino Linotype"/>
                <w:b/>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1.1</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magyarázat</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1.2.</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elbeszélés</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r w:rsidRPr="002F1CC7">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1.3.</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megbeszélés</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1.4.</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vita</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1.5.</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szemléltetés</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1.6.</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projekt</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r w:rsidRPr="002F1CC7">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1.7.</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szimuláció</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r w:rsidRPr="002F1CC7">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1.8.</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házi feladat</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r w:rsidR="00453347" w:rsidRPr="00C43E6D">
        <w:trPr>
          <w:trHeight w:val="263"/>
          <w:jc w:val="center"/>
        </w:trPr>
        <w:tc>
          <w:tcPr>
            <w:tcW w:w="994" w:type="dxa"/>
            <w:vAlign w:val="center"/>
          </w:tcPr>
          <w:p w:rsidR="00453347" w:rsidRPr="00C43E6D" w:rsidRDefault="00453347" w:rsidP="00F76EEE">
            <w:pPr>
              <w:spacing w:after="0" w:line="240" w:lineRule="auto"/>
              <w:jc w:val="center"/>
              <w:rPr>
                <w:rFonts w:ascii="Palatino Linotype" w:hAnsi="Palatino Linotype"/>
                <w:sz w:val="20"/>
                <w:szCs w:val="20"/>
              </w:rPr>
            </w:pPr>
            <w:r w:rsidRPr="00C43E6D">
              <w:rPr>
                <w:rFonts w:ascii="Palatino Linotype" w:hAnsi="Palatino Linotype"/>
                <w:sz w:val="20"/>
                <w:szCs w:val="20"/>
              </w:rPr>
              <w:t>1.9.</w:t>
            </w:r>
          </w:p>
        </w:tc>
        <w:tc>
          <w:tcPr>
            <w:tcW w:w="2800" w:type="dxa"/>
            <w:vAlign w:val="center"/>
          </w:tcPr>
          <w:p w:rsidR="00453347" w:rsidRPr="00374878" w:rsidRDefault="00453347" w:rsidP="00F76EEE">
            <w:pPr>
              <w:spacing w:after="0" w:line="240" w:lineRule="auto"/>
              <w:rPr>
                <w:rFonts w:ascii="Palatino Linotype" w:hAnsi="Palatino Linotype"/>
                <w:sz w:val="20"/>
                <w:szCs w:val="20"/>
              </w:rPr>
            </w:pPr>
            <w:r w:rsidRPr="00374878">
              <w:rPr>
                <w:rFonts w:ascii="Palatino Linotype" w:hAnsi="Palatino Linotype"/>
                <w:sz w:val="20"/>
                <w:szCs w:val="20"/>
              </w:rPr>
              <w:t>egyéb</w:t>
            </w:r>
          </w:p>
        </w:tc>
        <w:tc>
          <w:tcPr>
            <w:tcW w:w="945" w:type="dxa"/>
            <w:vAlign w:val="center"/>
          </w:tcPr>
          <w:p w:rsidR="00453347" w:rsidRPr="002F1CC7" w:rsidRDefault="00453347" w:rsidP="00F76EEE">
            <w:pPr>
              <w:spacing w:after="0" w:line="240" w:lineRule="auto"/>
              <w:jc w:val="center"/>
              <w:rPr>
                <w:rFonts w:ascii="Palatino Linotype" w:hAnsi="Palatino Linotype"/>
                <w:sz w:val="20"/>
                <w:szCs w:val="20"/>
              </w:rPr>
            </w:pPr>
            <w:r w:rsidRPr="002F1CC7">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945" w:type="dxa"/>
            <w:vAlign w:val="center"/>
          </w:tcPr>
          <w:p w:rsidR="00453347" w:rsidRPr="00E36B76" w:rsidRDefault="00453347" w:rsidP="00F76EEE">
            <w:pPr>
              <w:spacing w:after="0" w:line="240" w:lineRule="auto"/>
              <w:jc w:val="center"/>
              <w:rPr>
                <w:rFonts w:ascii="Palatino Linotype" w:hAnsi="Palatino Linotype"/>
                <w:sz w:val="20"/>
                <w:szCs w:val="20"/>
              </w:rPr>
            </w:pPr>
            <w:r w:rsidRPr="00E36B76">
              <w:rPr>
                <w:rFonts w:ascii="Palatino Linotype" w:hAnsi="Palatino Linotype"/>
                <w:sz w:val="20"/>
                <w:szCs w:val="20"/>
              </w:rPr>
              <w:t>x</w:t>
            </w:r>
          </w:p>
        </w:tc>
        <w:tc>
          <w:tcPr>
            <w:tcW w:w="2659" w:type="dxa"/>
            <w:vAlign w:val="center"/>
          </w:tcPr>
          <w:p w:rsidR="00453347" w:rsidRPr="002913CC" w:rsidRDefault="00453347" w:rsidP="00F76EEE">
            <w:pPr>
              <w:spacing w:after="0" w:line="240" w:lineRule="auto"/>
              <w:jc w:val="center"/>
              <w:rPr>
                <w:rFonts w:ascii="Palatino Linotype" w:hAnsi="Palatino Linotype"/>
                <w:sz w:val="20"/>
                <w:szCs w:val="20"/>
              </w:rPr>
            </w:pPr>
          </w:p>
        </w:tc>
      </w:tr>
    </w:tbl>
    <w:p w:rsidR="00453347" w:rsidRDefault="00453347" w:rsidP="00453347">
      <w:pPr>
        <w:pStyle w:val="Listaszerbekezds1"/>
        <w:spacing w:after="0" w:line="240" w:lineRule="auto"/>
        <w:ind w:left="993"/>
        <w:rPr>
          <w:rFonts w:ascii="Palatino Linotype" w:hAnsi="Palatino Linotype"/>
          <w:b/>
          <w:i/>
          <w:sz w:val="24"/>
          <w:szCs w:val="24"/>
        </w:rPr>
      </w:pPr>
    </w:p>
    <w:p w:rsidR="001E31D7" w:rsidRDefault="001E31D7" w:rsidP="001E31D7">
      <w:pPr>
        <w:tabs>
          <w:tab w:val="left" w:pos="1418"/>
        </w:tabs>
        <w:spacing w:after="0" w:line="240" w:lineRule="auto"/>
        <w:ind w:left="1276" w:hanging="567"/>
        <w:jc w:val="both"/>
        <w:rPr>
          <w:rFonts w:ascii="Palatino Linotype" w:hAnsi="Palatino Linotype"/>
          <w:b/>
          <w:i/>
          <w:sz w:val="24"/>
          <w:szCs w:val="24"/>
        </w:rPr>
      </w:pPr>
      <w:r w:rsidRPr="001E31D7">
        <w:rPr>
          <w:rFonts w:ascii="Palatino Linotype" w:hAnsi="Palatino Linotype"/>
          <w:b/>
          <w:sz w:val="24"/>
          <w:szCs w:val="24"/>
        </w:rPr>
        <w:t>4.5.2.</w:t>
      </w:r>
      <w:r w:rsidR="00453347" w:rsidRPr="00CC37C3">
        <w:rPr>
          <w:rFonts w:ascii="Palatino Linotype" w:hAnsi="Palatino Linotype"/>
          <w:b/>
          <w:i/>
          <w:sz w:val="24"/>
          <w:szCs w:val="24"/>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453347" w:rsidRPr="00FE5532">
        <w:trPr>
          <w:cantSplit/>
          <w:trHeight w:val="921"/>
          <w:jc w:val="center"/>
        </w:trPr>
        <w:tc>
          <w:tcPr>
            <w:tcW w:w="1074"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72"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74"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72"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74"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7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74"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7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74"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74"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74"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7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Pr="00841F7D" w:rsidRDefault="00453347" w:rsidP="00453347">
      <w:pPr>
        <w:pStyle w:val="SZVK"/>
        <w:tabs>
          <w:tab w:val="clear" w:pos="792"/>
        </w:tabs>
        <w:ind w:left="432" w:firstLine="0"/>
        <w:rPr>
          <w:color w:val="auto"/>
        </w:rPr>
      </w:pPr>
    </w:p>
    <w:p w:rsidR="00453347" w:rsidRPr="004021E6"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sz w:val="24"/>
          <w:szCs w:val="24"/>
          <w:lang w:eastAsia="hu-HU"/>
        </w:rPr>
        <w:t>A tantárgy értékelésének módja</w:t>
      </w:r>
    </w:p>
    <w:p w:rsidR="001E31D7" w:rsidRDefault="00453347" w:rsidP="002E400F">
      <w:pPr>
        <w:widowControl w:val="0"/>
        <w:suppressAutoHyphens/>
        <w:spacing w:after="0" w:line="240" w:lineRule="auto"/>
        <w:ind w:left="360"/>
        <w:jc w:val="both"/>
        <w:rPr>
          <w:rFonts w:ascii="Palatino Linotype" w:hAnsi="Palatino Linotype" w:cs="Mangal"/>
          <w:kern w:val="1"/>
          <w:sz w:val="24"/>
          <w:szCs w:val="24"/>
          <w:lang w:eastAsia="hi-IN" w:bidi="hi-IN"/>
        </w:rPr>
      </w:pPr>
      <w:r w:rsidRPr="00841F7D">
        <w:rPr>
          <w:rFonts w:ascii="Palatino Linotype" w:hAnsi="Palatino Linotype" w:cs="Mangal"/>
          <w:kern w:val="1"/>
          <w:sz w:val="24"/>
          <w:szCs w:val="24"/>
          <w:lang w:eastAsia="hi-IN" w:bidi="hi-IN"/>
        </w:rPr>
        <w:t xml:space="preserve">A nemzeti köznevelésről szóló 2011. évi CXC. </w:t>
      </w:r>
      <w:r w:rsidR="00505904">
        <w:rPr>
          <w:rFonts w:ascii="Palatino Linotype" w:hAnsi="Palatino Linotype" w:cs="Mangal"/>
          <w:kern w:val="1"/>
          <w:sz w:val="24"/>
          <w:szCs w:val="24"/>
          <w:lang w:eastAsia="hi-IN" w:bidi="hi-IN"/>
        </w:rPr>
        <w:t>törvény</w:t>
      </w:r>
      <w:r w:rsidRPr="00841F7D">
        <w:rPr>
          <w:rFonts w:ascii="Palatino Linotype" w:hAnsi="Palatino Linotype" w:cs="Mangal"/>
          <w:kern w:val="1"/>
          <w:sz w:val="24"/>
          <w:szCs w:val="24"/>
          <w:lang w:eastAsia="hi-IN" w:bidi="hi-IN"/>
        </w:rPr>
        <w:t xml:space="preserve"> 54. § (2) a) pontja szerinti értékeléssel.</w:t>
      </w:r>
    </w:p>
    <w:p w:rsidR="002E400F" w:rsidRDefault="002E400F" w:rsidP="002E400F">
      <w:pPr>
        <w:widowControl w:val="0"/>
        <w:suppressAutoHyphens/>
        <w:spacing w:after="0" w:line="240" w:lineRule="auto"/>
        <w:ind w:left="360"/>
        <w:jc w:val="both"/>
        <w:rPr>
          <w:rFonts w:ascii="Palatino Linotype" w:hAnsi="Palatino Linotype" w:cs="Mangal"/>
          <w:kern w:val="1"/>
          <w:sz w:val="24"/>
          <w:szCs w:val="24"/>
          <w:lang w:eastAsia="hi-IN" w:bidi="hi-IN"/>
        </w:rPr>
      </w:pPr>
    </w:p>
    <w:p w:rsidR="002E400F" w:rsidRDefault="002E400F" w:rsidP="002E400F">
      <w:pPr>
        <w:widowControl w:val="0"/>
        <w:suppressAutoHyphens/>
        <w:spacing w:after="0" w:line="240" w:lineRule="auto"/>
        <w:ind w:left="360"/>
        <w:jc w:val="both"/>
        <w:rPr>
          <w:rFonts w:ascii="Palatino Linotype" w:hAnsi="Palatino Linotype" w:cs="Mangal"/>
          <w:kern w:val="1"/>
          <w:sz w:val="24"/>
          <w:szCs w:val="24"/>
          <w:lang w:eastAsia="hi-IN" w:bidi="hi-IN"/>
        </w:rPr>
      </w:pPr>
    </w:p>
    <w:p w:rsidR="00453347" w:rsidRPr="00DB0CF1" w:rsidRDefault="00453347" w:rsidP="00DB0CF1">
      <w:pPr>
        <w:pStyle w:val="Listaszerbekezds"/>
        <w:numPr>
          <w:ilvl w:val="0"/>
          <w:numId w:val="6"/>
        </w:numPr>
        <w:tabs>
          <w:tab w:val="right" w:pos="9180"/>
        </w:tabs>
        <w:spacing w:after="0"/>
        <w:rPr>
          <w:rFonts w:ascii="Palatino Linotype" w:hAnsi="Palatino Linotype"/>
          <w:b/>
          <w:sz w:val="24"/>
          <w:szCs w:val="24"/>
        </w:rPr>
      </w:pPr>
      <w:r w:rsidRPr="00DB0CF1">
        <w:rPr>
          <w:rFonts w:ascii="Palatino Linotype" w:hAnsi="Palatino Linotype"/>
          <w:b/>
          <w:sz w:val="24"/>
          <w:szCs w:val="24"/>
        </w:rPr>
        <w:t>Reológia</w:t>
      </w:r>
      <w:r w:rsidRPr="00DB0CF1">
        <w:rPr>
          <w:rFonts w:ascii="Palatino Linotype" w:hAnsi="Palatino Linotype"/>
          <w:b/>
          <w:sz w:val="24"/>
          <w:szCs w:val="24"/>
        </w:rPr>
        <w:tab/>
        <w:t>18 óra</w:t>
      </w:r>
    </w:p>
    <w:p w:rsidR="00453347" w:rsidRPr="004021E6"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sz w:val="24"/>
          <w:szCs w:val="24"/>
          <w:lang w:eastAsia="hu-HU"/>
        </w:rPr>
        <w:t>A tantárgy tanításának célja</w:t>
      </w:r>
    </w:p>
    <w:p w:rsidR="00453347" w:rsidRPr="004021E6" w:rsidRDefault="00453347" w:rsidP="002E400F">
      <w:pPr>
        <w:spacing w:after="0" w:line="240" w:lineRule="auto"/>
        <w:ind w:left="360"/>
        <w:jc w:val="both"/>
        <w:rPr>
          <w:rFonts w:ascii="Palatino Linotype" w:hAnsi="Palatino Linotype"/>
          <w:sz w:val="24"/>
          <w:szCs w:val="24"/>
          <w:lang w:eastAsia="hu-HU"/>
        </w:rPr>
      </w:pPr>
      <w:r w:rsidRPr="004021E6">
        <w:rPr>
          <w:rFonts w:ascii="Palatino Linotype" w:hAnsi="Palatino Linotype"/>
          <w:sz w:val="24"/>
          <w:szCs w:val="24"/>
          <w:lang w:eastAsia="hu-HU"/>
        </w:rPr>
        <w:t xml:space="preserve">A kaucsukok feldolgozási tulajdonságai reológiai folyamatok alapján értelmezhetők és befolyásolhatók, ezért szükséges az alapok megismerése. Erre épül a polimerek reológiai, feldolgozási tulajdonságainak elsajátítása. </w:t>
      </w:r>
    </w:p>
    <w:p w:rsidR="00453347" w:rsidRPr="004021E6"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sz w:val="24"/>
          <w:szCs w:val="24"/>
          <w:lang w:eastAsia="hu-HU"/>
        </w:rPr>
        <w:lastRenderedPageBreak/>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Pr="00EC1E75" w:rsidRDefault="00453347" w:rsidP="002E400F">
      <w:pPr>
        <w:numPr>
          <w:ilvl w:val="0"/>
          <w:numId w:val="10"/>
        </w:numPr>
        <w:spacing w:after="0" w:line="240" w:lineRule="auto"/>
        <w:ind w:left="1571"/>
        <w:jc w:val="both"/>
        <w:rPr>
          <w:rFonts w:ascii="Palatino Linotype" w:hAnsi="Palatino Linotype"/>
          <w:sz w:val="24"/>
          <w:szCs w:val="24"/>
          <w:lang w:eastAsia="hu-HU"/>
        </w:rPr>
      </w:pPr>
      <w:r w:rsidRPr="00EC1E75">
        <w:rPr>
          <w:rFonts w:ascii="Palatino Linotype" w:hAnsi="Palatino Linotype"/>
          <w:sz w:val="24"/>
          <w:szCs w:val="24"/>
        </w:rPr>
        <w:t>Kémiai alapismeretek</w:t>
      </w:r>
    </w:p>
    <w:p w:rsidR="00453347" w:rsidRPr="004021E6"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Témakörök</w:t>
      </w:r>
    </w:p>
    <w:p w:rsidR="00693A45" w:rsidRDefault="00693A45" w:rsidP="00693A45">
      <w:pPr>
        <w:spacing w:after="0" w:line="240" w:lineRule="auto"/>
        <w:ind w:left="792"/>
        <w:rPr>
          <w:rFonts w:ascii="Palatino Linotype" w:hAnsi="Palatino Linotype"/>
          <w:b/>
          <w:sz w:val="24"/>
          <w:szCs w:val="24"/>
          <w:lang w:eastAsia="hu-HU"/>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4021E6">
        <w:rPr>
          <w:rFonts w:ascii="Palatino Linotype" w:hAnsi="Palatino Linotype"/>
          <w:b/>
          <w:sz w:val="24"/>
          <w:szCs w:val="24"/>
        </w:rPr>
        <w:t>Reo</w:t>
      </w:r>
      <w:r>
        <w:rPr>
          <w:rFonts w:ascii="Palatino Linotype" w:hAnsi="Palatino Linotype"/>
          <w:b/>
          <w:sz w:val="24"/>
          <w:szCs w:val="24"/>
        </w:rPr>
        <w:t>lógiai alapismeretek</w:t>
      </w:r>
      <w:r w:rsidR="002F1CC7">
        <w:rPr>
          <w:rFonts w:ascii="Palatino Linotype" w:hAnsi="Palatino Linotype"/>
          <w:b/>
          <w:sz w:val="24"/>
          <w:szCs w:val="24"/>
        </w:rPr>
        <w:tab/>
      </w:r>
      <w:r w:rsidRPr="00693A45">
        <w:rPr>
          <w:rFonts w:ascii="Palatino Linotype" w:hAnsi="Palatino Linotype"/>
          <w:b/>
          <w:i/>
          <w:sz w:val="24"/>
          <w:szCs w:val="24"/>
        </w:rPr>
        <w:t>6 óra</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Rideg – elasztikus - plasztikus fázisállapotok.</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Fázisátmeneti tartományok.</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Fázisállapot változás létrehozásának feltételei.</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4021E6">
        <w:rPr>
          <w:rFonts w:ascii="Palatino Linotype" w:hAnsi="Palatino Linotype" w:cs="Mangal"/>
          <w:kern w:val="1"/>
          <w:sz w:val="24"/>
          <w:szCs w:val="24"/>
          <w:lang w:eastAsia="hi-IN" w:bidi="hi-IN"/>
        </w:rPr>
        <w:t>őmérséklet, nyíróerők, nyomás hatása.</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Reológia és a kémiai szerkezet kapcsolata.</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Erő – deformáció – visszaalakulás.</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Brown-mozgások.</w:t>
      </w:r>
    </w:p>
    <w:p w:rsidR="00453347" w:rsidRPr="004021E6"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4021E6">
        <w:rPr>
          <w:rFonts w:ascii="Palatino Linotype" w:hAnsi="Palatino Linotype"/>
          <w:b/>
          <w:sz w:val="24"/>
          <w:szCs w:val="24"/>
        </w:rPr>
        <w:t>Makr</w:t>
      </w:r>
      <w:r>
        <w:rPr>
          <w:rFonts w:ascii="Palatino Linotype" w:hAnsi="Palatino Linotype"/>
          <w:b/>
          <w:sz w:val="24"/>
          <w:szCs w:val="24"/>
        </w:rPr>
        <w:t>omolekulák reológiája</w:t>
      </w:r>
      <w:r w:rsidR="002F1CC7">
        <w:rPr>
          <w:rFonts w:ascii="Palatino Linotype" w:hAnsi="Palatino Linotype"/>
          <w:b/>
          <w:sz w:val="24"/>
          <w:szCs w:val="24"/>
        </w:rPr>
        <w:tab/>
      </w:r>
      <w:r w:rsidR="001E31D7" w:rsidRPr="001E31D7">
        <w:rPr>
          <w:rFonts w:ascii="Palatino Linotype" w:hAnsi="Palatino Linotype"/>
          <w:b/>
          <w:i/>
          <w:sz w:val="24"/>
          <w:szCs w:val="24"/>
        </w:rPr>
        <w:t>6 óra</w:t>
      </w:r>
    </w:p>
    <w:p w:rsidR="00453347"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Láncszerkezeti jellemzők hatása.</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Sztereospecifikus makromolekula viselkedése. </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Fázisállapotok és a technológia kapcsolata.</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Képlékeny és képlékenyen rugalmas tulajdonságok.</w:t>
      </w:r>
    </w:p>
    <w:p w:rsidR="00453347" w:rsidRPr="004021E6"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2E400F">
      <w:pPr>
        <w:widowControl w:val="0"/>
        <w:tabs>
          <w:tab w:val="right" w:pos="9214"/>
        </w:tabs>
        <w:suppressAutoHyphens/>
        <w:spacing w:after="0" w:line="240" w:lineRule="auto"/>
        <w:ind w:left="993"/>
        <w:rPr>
          <w:rFonts w:ascii="Palatino Linotype" w:hAnsi="Palatino Linotype"/>
          <w:b/>
          <w:sz w:val="24"/>
          <w:szCs w:val="24"/>
        </w:rPr>
      </w:pPr>
      <w:r w:rsidRPr="004021E6">
        <w:rPr>
          <w:rFonts w:ascii="Palatino Linotype" w:hAnsi="Palatino Linotype"/>
          <w:b/>
          <w:sz w:val="24"/>
          <w:szCs w:val="24"/>
        </w:rPr>
        <w:t>5.3.3. Kaucsukok és nyerskeverékek reológiája</w:t>
      </w:r>
      <w:r w:rsidR="002F1CC7">
        <w:rPr>
          <w:rFonts w:ascii="Palatino Linotype" w:hAnsi="Palatino Linotype"/>
          <w:b/>
          <w:i/>
          <w:sz w:val="24"/>
          <w:szCs w:val="24"/>
        </w:rPr>
        <w:tab/>
      </w:r>
      <w:r w:rsidRPr="004021E6">
        <w:rPr>
          <w:rFonts w:ascii="Palatino Linotype" w:hAnsi="Palatino Linotype"/>
          <w:b/>
          <w:i/>
          <w:sz w:val="24"/>
          <w:szCs w:val="24"/>
        </w:rPr>
        <w:t>6 óra</w:t>
      </w:r>
    </w:p>
    <w:p w:rsidR="00453347"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Gyártógépekben végbemenő fázisállapotok</w:t>
      </w:r>
      <w:r>
        <w:rPr>
          <w:rFonts w:ascii="Palatino Linotype" w:hAnsi="Palatino Linotype" w:cs="Mangal"/>
          <w:kern w:val="1"/>
          <w:sz w:val="24"/>
          <w:szCs w:val="24"/>
          <w:lang w:eastAsia="hi-IN" w:bidi="hi-IN"/>
        </w:rPr>
        <w:t>.</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 kaucsukok képlékenység változása.</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Kaucsukpuhítás reológiája</w:t>
      </w:r>
      <w:r>
        <w:rPr>
          <w:rFonts w:ascii="Palatino Linotype" w:hAnsi="Palatino Linotype" w:cs="Mangal"/>
          <w:kern w:val="1"/>
          <w:sz w:val="24"/>
          <w:szCs w:val="24"/>
          <w:lang w:eastAsia="hi-IN" w:bidi="hi-IN"/>
        </w:rPr>
        <w:t>.</w:t>
      </w:r>
    </w:p>
    <w:p w:rsidR="00453347" w:rsidRPr="004021E6"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021E6">
        <w:rPr>
          <w:rFonts w:ascii="Palatino Linotype" w:hAnsi="Palatino Linotype" w:cs="Mangal"/>
          <w:kern w:val="1"/>
          <w:sz w:val="24"/>
          <w:szCs w:val="24"/>
          <w:lang w:eastAsia="hi-IN" w:bidi="hi-IN"/>
        </w:rPr>
        <w:t>Szilárd és folyékony komponens hatása</w:t>
      </w:r>
      <w:r>
        <w:rPr>
          <w:rFonts w:ascii="Palatino Linotype" w:hAnsi="Palatino Linotype" w:cs="Mangal"/>
          <w:kern w:val="1"/>
          <w:sz w:val="24"/>
          <w:szCs w:val="24"/>
          <w:lang w:eastAsia="hi-IN" w:bidi="hi-IN"/>
        </w:rPr>
        <w:t>.</w:t>
      </w:r>
    </w:p>
    <w:p w:rsidR="00453347" w:rsidRPr="004021E6" w:rsidRDefault="00453347" w:rsidP="00453347">
      <w:pPr>
        <w:widowControl w:val="0"/>
        <w:suppressAutoHyphens/>
        <w:spacing w:after="0" w:line="240" w:lineRule="auto"/>
        <w:ind w:left="1224"/>
        <w:rPr>
          <w:rFonts w:ascii="Palatino Linotype" w:hAnsi="Palatino Linotype" w:cs="Mangal"/>
          <w:i/>
          <w:kern w:val="1"/>
          <w:sz w:val="24"/>
          <w:szCs w:val="24"/>
          <w:lang w:eastAsia="hi-IN" w:bidi="hi-IN"/>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i/>
          <w:sz w:val="24"/>
          <w:szCs w:val="24"/>
          <w:lang w:eastAsia="hu-HU"/>
        </w:rPr>
      </w:pPr>
      <w:r w:rsidRPr="004021E6">
        <w:rPr>
          <w:rFonts w:ascii="Palatino Linotype" w:hAnsi="Palatino Linotype"/>
          <w:b/>
          <w:i/>
          <w:sz w:val="24"/>
          <w:szCs w:val="24"/>
          <w:lang w:eastAsia="hu-HU"/>
        </w:rPr>
        <w:t>A képzés javasolt helyszíne (ajánlás)</w:t>
      </w:r>
    </w:p>
    <w:p w:rsidR="00453347" w:rsidRPr="00DB0CF1" w:rsidRDefault="00DB0CF1" w:rsidP="00DB0CF1">
      <w:pPr>
        <w:widowControl w:val="0"/>
        <w:suppressAutoHyphens/>
        <w:spacing w:after="0" w:line="240" w:lineRule="auto"/>
        <w:ind w:left="851"/>
        <w:rPr>
          <w:rFonts w:ascii="Palatino Linotype" w:hAnsi="Palatino Linotype" w:cs="Mangal"/>
          <w:kern w:val="1"/>
          <w:sz w:val="24"/>
          <w:szCs w:val="24"/>
          <w:lang w:eastAsia="hi-IN" w:bidi="hi-IN"/>
        </w:rPr>
      </w:pPr>
      <w:r w:rsidRPr="00DB0CF1">
        <w:rPr>
          <w:rFonts w:ascii="Palatino Linotype" w:hAnsi="Palatino Linotype" w:cs="Mangal"/>
          <w:kern w:val="1"/>
          <w:sz w:val="24"/>
          <w:szCs w:val="24"/>
          <w:lang w:eastAsia="hi-IN" w:bidi="hi-IN"/>
        </w:rPr>
        <w:t>-</w:t>
      </w:r>
    </w:p>
    <w:p w:rsidR="00DB0CF1" w:rsidRPr="004021E6" w:rsidRDefault="00DB0CF1" w:rsidP="00453347">
      <w:pPr>
        <w:pStyle w:val="Listaszerbekezds1"/>
        <w:spacing w:after="0" w:line="240" w:lineRule="auto"/>
        <w:ind w:left="360"/>
        <w:jc w:val="both"/>
        <w:rPr>
          <w:rFonts w:ascii="Palatino Linotype" w:hAnsi="Palatino Linotype"/>
          <w:sz w:val="24"/>
          <w:szCs w:val="24"/>
          <w:lang w:eastAsia="hu-HU"/>
        </w:rPr>
      </w:pPr>
    </w:p>
    <w:p w:rsidR="00453347" w:rsidRPr="004021E6" w:rsidRDefault="00453347" w:rsidP="00F76EEE">
      <w:pPr>
        <w:numPr>
          <w:ilvl w:val="1"/>
          <w:numId w:val="6"/>
        </w:numPr>
        <w:tabs>
          <w:tab w:val="clear" w:pos="972"/>
          <w:tab w:val="num" w:pos="792"/>
        </w:tabs>
        <w:spacing w:after="0" w:line="240" w:lineRule="auto"/>
        <w:ind w:left="792"/>
        <w:rPr>
          <w:rFonts w:ascii="Palatino Linotype" w:hAnsi="Palatino Linotype"/>
          <w:b/>
          <w:i/>
          <w:sz w:val="24"/>
          <w:szCs w:val="24"/>
          <w:lang w:eastAsia="hu-HU"/>
        </w:rPr>
      </w:pPr>
      <w:r w:rsidRPr="004021E6">
        <w:rPr>
          <w:rFonts w:ascii="Palatino Linotype" w:hAnsi="Palatino Linotype"/>
          <w:b/>
          <w:i/>
          <w:sz w:val="24"/>
          <w:szCs w:val="24"/>
          <w:lang w:eastAsia="hu-HU"/>
        </w:rPr>
        <w:t>A tantárgy elsajátítása során alkalmazható sajátos módszerek, tanulói</w:t>
      </w:r>
      <w:r w:rsidRPr="004021E6">
        <w:rPr>
          <w:rFonts w:ascii="Palatino Linotype" w:hAnsi="Palatino Linotype"/>
          <w:b/>
          <w:i/>
          <w:sz w:val="24"/>
          <w:szCs w:val="24"/>
        </w:rPr>
        <w:t xml:space="preserve"> tevékenységformák (ajánlás)</w:t>
      </w:r>
    </w:p>
    <w:p w:rsidR="00453347" w:rsidRPr="004021E6" w:rsidRDefault="00453347" w:rsidP="00453347">
      <w:pPr>
        <w:pStyle w:val="SZVK3"/>
        <w:numPr>
          <w:ilvl w:val="1"/>
          <w:numId w:val="0"/>
        </w:numPr>
        <w:tabs>
          <w:tab w:val="num" w:pos="993"/>
        </w:tabs>
        <w:ind w:left="993" w:hanging="432"/>
        <w:jc w:val="both"/>
        <w:rPr>
          <w:b w:val="0"/>
          <w:color w:val="auto"/>
        </w:rPr>
      </w:pPr>
      <w:r w:rsidRPr="004021E6">
        <w:rPr>
          <w:b w:val="0"/>
          <w:color w:val="auto"/>
        </w:rPr>
        <w:tab/>
      </w: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4021E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453347" w:rsidRDefault="00453347" w:rsidP="00453347">
      <w:pPr>
        <w:pStyle w:val="Listaszerbekezds1"/>
        <w:spacing w:after="0" w:line="240" w:lineRule="auto"/>
        <w:ind w:left="993"/>
        <w:rPr>
          <w:rFonts w:ascii="Palatino Linotype" w:hAnsi="Palatino Linotype"/>
          <w:b/>
          <w:i/>
          <w:sz w:val="24"/>
          <w:szCs w:val="24"/>
        </w:rPr>
      </w:pPr>
    </w:p>
    <w:p w:rsidR="001E31D7" w:rsidRDefault="00E36B76" w:rsidP="001E31D7">
      <w:pPr>
        <w:spacing w:after="0" w:line="240" w:lineRule="auto"/>
        <w:ind w:left="1418" w:hanging="709"/>
        <w:jc w:val="both"/>
        <w:rPr>
          <w:rFonts w:ascii="Palatino Linotype" w:hAnsi="Palatino Linotype"/>
          <w:b/>
          <w:i/>
          <w:sz w:val="24"/>
          <w:szCs w:val="24"/>
        </w:rPr>
      </w:pPr>
      <w:r>
        <w:rPr>
          <w:rFonts w:ascii="Palatino Linotype" w:hAnsi="Palatino Linotype"/>
          <w:b/>
          <w:i/>
          <w:sz w:val="24"/>
          <w:szCs w:val="24"/>
        </w:rPr>
        <w:t>5.5.2</w:t>
      </w:r>
      <w:r w:rsidR="000824B1">
        <w:rPr>
          <w:rFonts w:ascii="Palatino Linotype" w:hAnsi="Palatino Linotype"/>
          <w:b/>
          <w:i/>
          <w:sz w:val="24"/>
          <w:szCs w:val="24"/>
        </w:rPr>
        <w:t>.</w:t>
      </w:r>
      <w:r w:rsidR="00453347" w:rsidRPr="00CC37C3">
        <w:rPr>
          <w:rFonts w:ascii="Palatino Linotype" w:hAnsi="Palatino Linotype"/>
          <w:b/>
          <w:i/>
          <w:sz w:val="24"/>
          <w:szCs w:val="24"/>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2"/>
        <w:gridCol w:w="2610"/>
        <w:gridCol w:w="992"/>
        <w:gridCol w:w="992"/>
        <w:gridCol w:w="851"/>
        <w:gridCol w:w="2736"/>
      </w:tblGrid>
      <w:tr w:rsidR="00453347" w:rsidRPr="00FE5532">
        <w:trPr>
          <w:cantSplit/>
          <w:trHeight w:val="921"/>
          <w:jc w:val="center"/>
        </w:trPr>
        <w:tc>
          <w:tcPr>
            <w:tcW w:w="1122" w:type="dxa"/>
            <w:vMerge w:val="restart"/>
            <w:vAlign w:val="center"/>
          </w:tcPr>
          <w:p w:rsidR="00453347" w:rsidRPr="00FE5532" w:rsidRDefault="00453347" w:rsidP="00E36B76">
            <w:pPr>
              <w:spacing w:after="0" w:line="240" w:lineRule="auto"/>
              <w:jc w:val="center"/>
              <w:rPr>
                <w:rFonts w:ascii="Palatino Linotype" w:hAnsi="Palatino Linotype"/>
                <w:b/>
                <w:sz w:val="20"/>
                <w:szCs w:val="20"/>
              </w:rPr>
            </w:pPr>
            <w:r w:rsidRPr="00FE5532">
              <w:rPr>
                <w:rFonts w:ascii="Palatino Linotype" w:hAnsi="Palatino Linotype"/>
                <w:b/>
                <w:sz w:val="20"/>
                <w:szCs w:val="20"/>
              </w:rPr>
              <w:t>Sorszám</w:t>
            </w:r>
          </w:p>
        </w:tc>
        <w:tc>
          <w:tcPr>
            <w:tcW w:w="2610"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36"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122"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10"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36"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122"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10" w:type="dxa"/>
            <w:shd w:val="clear" w:color="auto" w:fill="D9D9D9"/>
            <w:vAlign w:val="center"/>
          </w:tcPr>
          <w:p w:rsidR="00453347" w:rsidRPr="008B7D14" w:rsidRDefault="00453347" w:rsidP="00F76E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36"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122"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10"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122"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10"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122"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610"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122"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10"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12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10"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p>
        </w:tc>
      </w:tr>
    </w:tbl>
    <w:p w:rsidR="00453347" w:rsidRDefault="00453347" w:rsidP="00453347">
      <w:pPr>
        <w:pStyle w:val="SZVK"/>
        <w:tabs>
          <w:tab w:val="clear" w:pos="792"/>
        </w:tabs>
        <w:ind w:left="432" w:firstLine="0"/>
        <w:rPr>
          <w:color w:val="auto"/>
        </w:rPr>
      </w:pPr>
    </w:p>
    <w:p w:rsidR="00453347" w:rsidRPr="004021E6"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4021E6">
        <w:rPr>
          <w:rFonts w:ascii="Palatino Linotype" w:hAnsi="Palatino Linotype"/>
          <w:b/>
          <w:sz w:val="24"/>
          <w:szCs w:val="24"/>
          <w:lang w:eastAsia="hu-HU"/>
        </w:rPr>
        <w:t>A tantárgy értékelésének módja</w:t>
      </w:r>
    </w:p>
    <w:p w:rsidR="00453347" w:rsidRPr="004021E6" w:rsidRDefault="00453347" w:rsidP="002E400F">
      <w:pPr>
        <w:spacing w:after="0" w:line="240" w:lineRule="auto"/>
        <w:ind w:left="357"/>
        <w:jc w:val="both"/>
        <w:rPr>
          <w:rFonts w:ascii="Palatino Linotype" w:hAnsi="Palatino Linotype"/>
          <w:sz w:val="24"/>
          <w:szCs w:val="24"/>
          <w:lang w:eastAsia="hu-HU"/>
        </w:rPr>
      </w:pPr>
      <w:r w:rsidRPr="004021E6">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4021E6">
        <w:rPr>
          <w:rFonts w:ascii="Palatino Linotype" w:hAnsi="Palatino Linotype"/>
          <w:sz w:val="24"/>
          <w:szCs w:val="24"/>
          <w:lang w:eastAsia="hu-HU"/>
        </w:rPr>
        <w:t xml:space="preserve"> 54. § (2) a) pontja szerinti értékeléssel.</w:t>
      </w:r>
    </w:p>
    <w:p w:rsidR="00453347" w:rsidRPr="004021E6" w:rsidRDefault="00453347" w:rsidP="00453347">
      <w:pPr>
        <w:spacing w:after="0" w:line="240" w:lineRule="auto"/>
        <w:jc w:val="both"/>
        <w:rPr>
          <w:rFonts w:ascii="Palatino Linotype" w:hAnsi="Palatino Linotype"/>
          <w:sz w:val="24"/>
          <w:szCs w:val="24"/>
          <w:lang w:eastAsia="hu-HU"/>
        </w:rPr>
        <w:sectPr w:rsidR="00453347" w:rsidRPr="004021E6" w:rsidSect="00F76EEE">
          <w:pgSz w:w="11906" w:h="16838"/>
          <w:pgMar w:top="1134" w:right="1418" w:bottom="1134" w:left="1276" w:header="709" w:footer="709" w:gutter="0"/>
          <w:cols w:space="708"/>
          <w:docGrid w:linePitch="360"/>
        </w:sectPr>
      </w:pPr>
    </w:p>
    <w:p w:rsidR="00453347" w:rsidRPr="00112121" w:rsidRDefault="00453347" w:rsidP="00F76EEE">
      <w:pPr>
        <w:numPr>
          <w:ilvl w:val="0"/>
          <w:numId w:val="6"/>
        </w:numPr>
        <w:tabs>
          <w:tab w:val="right" w:pos="9180"/>
        </w:tabs>
        <w:spacing w:after="0"/>
        <w:ind w:left="357" w:hanging="357"/>
        <w:rPr>
          <w:rFonts w:ascii="Palatino Linotype" w:hAnsi="Palatino Linotype"/>
          <w:b/>
          <w:sz w:val="24"/>
          <w:szCs w:val="24"/>
        </w:rPr>
      </w:pPr>
      <w:r w:rsidRPr="00112121">
        <w:rPr>
          <w:rFonts w:ascii="Palatino Linotype" w:hAnsi="Palatino Linotype"/>
          <w:b/>
          <w:sz w:val="24"/>
          <w:szCs w:val="24"/>
        </w:rPr>
        <w:lastRenderedPageBreak/>
        <w:t>Anyagismeret</w:t>
      </w:r>
      <w:r w:rsidRPr="00112121">
        <w:rPr>
          <w:rFonts w:ascii="Palatino Linotype" w:hAnsi="Palatino Linotype"/>
          <w:b/>
          <w:sz w:val="24"/>
          <w:szCs w:val="24"/>
        </w:rPr>
        <w:tab/>
        <w:t>108 óra/72 óra*</w:t>
      </w:r>
    </w:p>
    <w:p w:rsidR="001E31D7" w:rsidRPr="001E31D7" w:rsidRDefault="001E31D7" w:rsidP="001E31D7">
      <w:pPr>
        <w:tabs>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453347" w:rsidRDefault="00453347" w:rsidP="00453347">
      <w:pPr>
        <w:widowControl w:val="0"/>
        <w:suppressAutoHyphens/>
        <w:ind w:left="-181" w:firstLine="181"/>
        <w:rPr>
          <w:rFonts w:ascii="Palatino Linotype" w:hAnsi="Palatino Linotype" w:cs="Mangal"/>
          <w:b/>
          <w:kern w:val="1"/>
          <w:lang w:eastAsia="hi-IN" w:bidi="hi-IN"/>
        </w:rPr>
      </w:pPr>
    </w:p>
    <w:p w:rsidR="00453347" w:rsidRPr="00112121"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112121">
        <w:rPr>
          <w:rFonts w:ascii="Palatino Linotype" w:hAnsi="Palatino Linotype"/>
          <w:b/>
          <w:sz w:val="24"/>
          <w:szCs w:val="24"/>
          <w:lang w:eastAsia="hu-HU"/>
        </w:rPr>
        <w:t>A tantárgy tanításának célja</w:t>
      </w:r>
    </w:p>
    <w:p w:rsidR="00453347" w:rsidRPr="00112121" w:rsidRDefault="00453347" w:rsidP="002E400F">
      <w:pPr>
        <w:spacing w:after="0" w:line="240" w:lineRule="auto"/>
        <w:ind w:left="360"/>
        <w:jc w:val="both"/>
        <w:rPr>
          <w:rFonts w:ascii="Palatino Linotype" w:hAnsi="Palatino Linotype"/>
          <w:sz w:val="24"/>
          <w:szCs w:val="24"/>
          <w:lang w:eastAsia="hu-HU"/>
        </w:rPr>
      </w:pPr>
      <w:r w:rsidRPr="00112121">
        <w:rPr>
          <w:rFonts w:ascii="Palatino Linotype" w:hAnsi="Palatino Linotype"/>
          <w:sz w:val="24"/>
          <w:szCs w:val="24"/>
          <w:lang w:eastAsia="hu-HU"/>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453347" w:rsidRPr="00112121" w:rsidRDefault="00453347"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CC37C3">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9"/>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Pr="00112121" w:rsidRDefault="00453347" w:rsidP="002E400F">
      <w:pPr>
        <w:numPr>
          <w:ilvl w:val="0"/>
          <w:numId w:val="9"/>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Pr="00112121"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112121">
        <w:rPr>
          <w:rFonts w:ascii="Palatino Linotype" w:hAnsi="Palatino Linotype"/>
          <w:b/>
          <w:sz w:val="24"/>
          <w:szCs w:val="24"/>
          <w:lang w:eastAsia="hu-HU"/>
        </w:rPr>
        <w:t>Témakörök</w:t>
      </w:r>
    </w:p>
    <w:p w:rsidR="002E400F" w:rsidRDefault="002E400F" w:rsidP="002E400F">
      <w:pPr>
        <w:spacing w:after="0" w:line="240" w:lineRule="auto"/>
        <w:ind w:left="792"/>
        <w:rPr>
          <w:rFonts w:ascii="Palatino Linotype" w:hAnsi="Palatino Linotype"/>
          <w:b/>
          <w:sz w:val="24"/>
          <w:szCs w:val="24"/>
          <w:lang w:eastAsia="hu-HU"/>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112121">
        <w:rPr>
          <w:rFonts w:ascii="Palatino Linotype" w:hAnsi="Palatino Linotype"/>
          <w:b/>
          <w:sz w:val="24"/>
          <w:szCs w:val="24"/>
        </w:rPr>
        <w:t>Összetétel</w:t>
      </w:r>
      <w:r w:rsidR="000824B1">
        <w:rPr>
          <w:rFonts w:ascii="Palatino Linotype" w:hAnsi="Palatino Linotype"/>
          <w:b/>
          <w:sz w:val="24"/>
          <w:szCs w:val="24"/>
        </w:rPr>
        <w:tab/>
      </w:r>
      <w:r w:rsidR="001E31D7" w:rsidRPr="001E31D7">
        <w:rPr>
          <w:rFonts w:ascii="Palatino Linotype" w:hAnsi="Palatino Linotype"/>
          <w:b/>
          <w:i/>
          <w:sz w:val="24"/>
          <w:szCs w:val="24"/>
        </w:rPr>
        <w:t>36 óra</w:t>
      </w:r>
      <w:r w:rsidRPr="00E556E2">
        <w:rPr>
          <w:rFonts w:ascii="Palatino Linotype" w:hAnsi="Palatino Linotype"/>
          <w:b/>
          <w:i/>
          <w:sz w:val="24"/>
          <w:szCs w:val="24"/>
        </w:rPr>
        <w:t>/</w:t>
      </w:r>
      <w:r w:rsidRPr="00112121">
        <w:rPr>
          <w:rFonts w:ascii="Palatino Linotype" w:hAnsi="Palatino Linotype"/>
          <w:b/>
          <w:i/>
          <w:sz w:val="24"/>
          <w:szCs w:val="24"/>
        </w:rPr>
        <w:t>9 óra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Receptúra fogalma.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Receptúra tartalma: összetétel, keverékkészítés berendezései, gyártástechnológiai paraméterek, jellemzők.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Keverék összetételt meghatározó felhasználási tulajdonságok.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Keverék összetételt meghatározó feldolgozási tulajdonságok.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Keverék összetételt meghatározó keverék ár kapcsolata.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Recept típusok.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Elméleti, gyakorlati és kalkulációs receptúrák.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Receptúra és a gyártóberendezések kapcsolata: hengerszéki, zártkeverős technológia.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 xml:space="preserve">Keverőgép kapacitása. </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Keverék összetevők.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Kaucsukok, mint alaptulajdonság meghatározók: kaucsuk, vagy kaucsukok kiválasztása.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Adalékanyagok, mint műszaki, felhasználási tulajdonság meghatározók.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Felhasználási tulajdonság meghatározó adalék anyagok kiválasztása.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Adalékanyagok, mint műszaki, feldolgozási tulajdonság meghatározók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Feldolgozási tulajdonság meghatározó adalék anyagok kiválasztása.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Receptúra egyéb kiegészítő komponensei.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Összetevők mennyiségi aránya.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Minta receptúrák bemutatása.</w:t>
      </w:r>
    </w:p>
    <w:p w:rsidR="00453347" w:rsidRPr="00CC37C3" w:rsidRDefault="00453347" w:rsidP="00453347">
      <w:pPr>
        <w:widowControl w:val="0"/>
        <w:suppressAutoHyphens/>
        <w:spacing w:after="0" w:line="240" w:lineRule="auto"/>
        <w:ind w:left="851"/>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112121">
        <w:rPr>
          <w:rFonts w:ascii="Palatino Linotype" w:hAnsi="Palatino Linotype"/>
          <w:b/>
          <w:sz w:val="24"/>
          <w:szCs w:val="24"/>
        </w:rPr>
        <w:t>Kaucsukok</w:t>
      </w:r>
      <w:r w:rsidR="000824B1">
        <w:rPr>
          <w:rFonts w:ascii="Palatino Linotype" w:hAnsi="Palatino Linotype"/>
          <w:b/>
          <w:sz w:val="24"/>
          <w:szCs w:val="24"/>
        </w:rPr>
        <w:tab/>
      </w:r>
      <w:r w:rsidR="001E31D7" w:rsidRPr="001E31D7">
        <w:rPr>
          <w:rFonts w:ascii="Palatino Linotype" w:hAnsi="Palatino Linotype"/>
          <w:b/>
          <w:i/>
          <w:sz w:val="24"/>
          <w:szCs w:val="24"/>
        </w:rPr>
        <w:t>36 óra</w:t>
      </w:r>
      <w:r w:rsidRPr="00112121">
        <w:rPr>
          <w:rFonts w:ascii="Palatino Linotype" w:hAnsi="Palatino Linotype"/>
          <w:b/>
          <w:i/>
          <w:sz w:val="24"/>
          <w:szCs w:val="24"/>
        </w:rPr>
        <w:t>/36 óra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Csoportosítás.</w:t>
      </w:r>
    </w:p>
    <w:p w:rsidR="00453347" w:rsidRPr="000A5781" w:rsidRDefault="00DB0CF1"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Kaucsukok</w:t>
      </w:r>
      <w:r w:rsidR="00453347" w:rsidRPr="000A5781">
        <w:rPr>
          <w:rFonts w:ascii="Palatino Linotype" w:hAnsi="Palatino Linotype" w:cs="Mangal"/>
          <w:kern w:val="1"/>
          <w:sz w:val="24"/>
          <w:szCs w:val="24"/>
          <w:lang w:eastAsia="hi-IN" w:bidi="hi-IN"/>
        </w:rPr>
        <w:t xml:space="preserve"> különböző szempontok szerinti jelölése.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Kaucsukok kémiai jellemzői.</w:t>
      </w:r>
    </w:p>
    <w:p w:rsidR="00453347" w:rsidRPr="000A5781" w:rsidRDefault="00DB0CF1"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Kaucsukok</w:t>
      </w:r>
      <w:r w:rsidR="00453347" w:rsidRPr="000A5781">
        <w:rPr>
          <w:rFonts w:ascii="Palatino Linotype" w:hAnsi="Palatino Linotype" w:cs="Mangal"/>
          <w:kern w:val="1"/>
          <w:sz w:val="24"/>
          <w:szCs w:val="24"/>
          <w:lang w:eastAsia="hi-IN" w:bidi="hi-IN"/>
        </w:rPr>
        <w:t xml:space="preserve"> szerkezeti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Keverék összetételt meghatározó kaucsuk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Keverék összetételt meghatározó kaucsuk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Általános rendeltetési kaucsukok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Általános rendeltetési kaucsukok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Különleges rendeltetési kaucsukok általános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Különleges rendeltetési kaucsukok általános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kaucsuk szerkezete</w:t>
      </w:r>
      <w:r w:rsidRPr="000A5781">
        <w:rPr>
          <w:rFonts w:ascii="Palatino Linotype" w:hAnsi="Palatino Linotype" w:cs="Mangal"/>
          <w:kern w:val="1"/>
          <w:sz w:val="24"/>
          <w:szCs w:val="24"/>
          <w:lang w:eastAsia="hi-IN" w:bidi="hi-IN"/>
        </w:rPr>
        <w:t>.</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Természetes kaucsuk típusai, jelölése.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Természetes kaucsuk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Természetes kaucsuk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Természetes kaucsuk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SBR kaucsuk típusai, jelölése.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SBR kaucsuk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SBR kaucsuk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SBR kaucsuk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IR kaucsuk típusai, jelölése.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IR kaucsuk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IR kaucsuk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IR kaucsuk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BR kaucsuk típusai, jelölése.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BR kaucsuk feldolgozási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BR kaucsuk felhasználási tulajdonságai.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BR kaucsuk alkalmazási területei.</w:t>
      </w:r>
    </w:p>
    <w:p w:rsidR="00453347"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Különleges rendeltetésű kaucsukok típusai, jelölése feldolgozási-, felhasználási-tulajdonságai,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112121">
        <w:rPr>
          <w:rFonts w:ascii="Palatino Linotype" w:hAnsi="Palatino Linotype"/>
          <w:b/>
          <w:sz w:val="24"/>
          <w:szCs w:val="24"/>
        </w:rPr>
        <w:t>Adalékanyagok</w:t>
      </w:r>
      <w:r w:rsidR="000824B1">
        <w:rPr>
          <w:rFonts w:ascii="Palatino Linotype" w:hAnsi="Palatino Linotype"/>
          <w:b/>
          <w:sz w:val="24"/>
          <w:szCs w:val="24"/>
        </w:rPr>
        <w:tab/>
      </w:r>
      <w:r w:rsidRPr="00112121">
        <w:rPr>
          <w:rFonts w:ascii="Palatino Linotype" w:hAnsi="Palatino Linotype"/>
          <w:b/>
          <w:i/>
          <w:sz w:val="24"/>
          <w:szCs w:val="24"/>
        </w:rPr>
        <w:t>36 óra/27 óra</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Összetevők keverékben betöltött szerepe, mennyisége.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Térhálósítási folyamat.</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Térhálósítás hatóanyagai.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Térhálósítás, mint kémiai folyamat.</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Vulkanizálás, mint technológiai folyamat.</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Térhálósító szerek.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Gyorsítók típusai, szerepük.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Térhálósító rendszerek.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Hagyományos vulkanizáló rendszerek.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 xml:space="preserve">Hatásos vulkanizáló rendszerek. </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Félhatásos vulkanizáló rendszerek.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Aktivátorok.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Késleltetők.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Töltőanyagok típusai, jellemzői.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Erősítő hatás értelmezése.</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Kormok típusai, tulajdonságai,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lastRenderedPageBreak/>
        <w:t>Fehér töltőanyagok típusai, tulajdonságai,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Aktív töltőanyagok típusai, tulajdonságai,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Inaktív töltőanyagok típusai, tulajdonságai, alkalmazási területei.</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Lágyítók típusai, valódi lágyítók, csúsztató lágyítók.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 xml:space="preserve">Általános rendeltetésű, hidegállóság-fokozó és egyéb speciális lágyítók.  </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Öregedés gátlók típusai, szerepük.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Felhasználási tulajdonságot módosító speciális összetevők: lángvédő-, hajtó-, színező-anyagok, illatosító anyagok.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Egyéb felhasználási tulajdonság módosító adalék anyagok.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Feldolgozási tulajdonságot módosító speciális összetevők: tapadást fokozó gyanták lebontószerek.</w:t>
      </w:r>
    </w:p>
    <w:p w:rsidR="00453347" w:rsidRPr="000A5781"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0A5781">
        <w:rPr>
          <w:rFonts w:ascii="Palatino Linotype" w:hAnsi="Palatino Linotype" w:cs="Mangal"/>
          <w:kern w:val="1"/>
          <w:sz w:val="24"/>
          <w:szCs w:val="24"/>
          <w:lang w:eastAsia="hi-IN" w:bidi="hi-IN"/>
        </w:rPr>
        <w:t>Egyéb feldolgozási tulajdonság módosító adalék anyagok.</w:t>
      </w:r>
    </w:p>
    <w:p w:rsidR="00453347" w:rsidRPr="00CC37C3" w:rsidRDefault="00453347" w:rsidP="00453347">
      <w:pPr>
        <w:widowControl w:val="0"/>
        <w:suppressAutoHyphens/>
        <w:spacing w:after="0" w:line="240" w:lineRule="auto"/>
        <w:ind w:left="851"/>
        <w:rPr>
          <w:rFonts w:ascii="Palatino Linotype" w:hAnsi="Palatino Linotype" w:cs="Mangal"/>
          <w:kern w:val="1"/>
          <w:sz w:val="24"/>
          <w:szCs w:val="24"/>
          <w:lang w:eastAsia="hi-IN" w:bidi="hi-IN"/>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i/>
          <w:sz w:val="24"/>
          <w:szCs w:val="24"/>
          <w:lang w:eastAsia="hu-HU"/>
        </w:rPr>
      </w:pPr>
      <w:r w:rsidRPr="00112121">
        <w:rPr>
          <w:rFonts w:ascii="Palatino Linotype" w:hAnsi="Palatino Linotype"/>
          <w:b/>
          <w:i/>
          <w:sz w:val="24"/>
          <w:szCs w:val="24"/>
          <w:lang w:eastAsia="hu-HU"/>
        </w:rPr>
        <w:t>A képzés javasolt helyszíne (ajánlás)</w:t>
      </w:r>
    </w:p>
    <w:p w:rsidR="00453347" w:rsidRDefault="00DB0CF1" w:rsidP="00453347">
      <w:pPr>
        <w:spacing w:after="0" w:line="240" w:lineRule="auto"/>
        <w:ind w:left="792"/>
        <w:rPr>
          <w:rFonts w:ascii="Palatino Linotype" w:hAnsi="Palatino Linotype"/>
          <w:b/>
          <w:i/>
          <w:sz w:val="24"/>
          <w:szCs w:val="24"/>
          <w:lang w:eastAsia="hu-HU"/>
        </w:rPr>
      </w:pPr>
      <w:r>
        <w:rPr>
          <w:rFonts w:ascii="Palatino Linotype" w:hAnsi="Palatino Linotype"/>
          <w:b/>
          <w:i/>
          <w:sz w:val="24"/>
          <w:szCs w:val="24"/>
          <w:lang w:eastAsia="hu-HU"/>
        </w:rPr>
        <w:t>-</w:t>
      </w:r>
    </w:p>
    <w:p w:rsidR="00DB0CF1" w:rsidRDefault="00DB0CF1" w:rsidP="00453347">
      <w:pPr>
        <w:spacing w:after="0" w:line="240" w:lineRule="auto"/>
        <w:ind w:left="792"/>
        <w:rPr>
          <w:rFonts w:ascii="Palatino Linotype" w:hAnsi="Palatino Linotype"/>
          <w:b/>
          <w:i/>
          <w:sz w:val="24"/>
          <w:szCs w:val="24"/>
          <w:lang w:eastAsia="hu-HU"/>
        </w:rPr>
      </w:pPr>
    </w:p>
    <w:p w:rsidR="00453347" w:rsidRPr="00112121" w:rsidRDefault="00453347" w:rsidP="00171EC2">
      <w:pPr>
        <w:numPr>
          <w:ilvl w:val="1"/>
          <w:numId w:val="6"/>
        </w:numPr>
        <w:tabs>
          <w:tab w:val="clear" w:pos="972"/>
          <w:tab w:val="num" w:pos="792"/>
        </w:tabs>
        <w:spacing w:after="0" w:line="240" w:lineRule="auto"/>
        <w:ind w:left="792"/>
        <w:jc w:val="both"/>
        <w:rPr>
          <w:rFonts w:ascii="Palatino Linotype" w:hAnsi="Palatino Linotype"/>
          <w:b/>
          <w:i/>
          <w:sz w:val="24"/>
          <w:szCs w:val="24"/>
          <w:lang w:eastAsia="hu-HU"/>
        </w:rPr>
      </w:pPr>
      <w:r w:rsidRPr="00112121">
        <w:rPr>
          <w:rFonts w:ascii="Palatino Linotype" w:hAnsi="Palatino Linotype"/>
          <w:b/>
          <w:i/>
          <w:sz w:val="24"/>
          <w:szCs w:val="24"/>
          <w:lang w:eastAsia="hu-HU"/>
        </w:rPr>
        <w:t>A tantárgy elsajátítása során alkalmazható sajátos módszerek, tanulói</w:t>
      </w:r>
      <w:r w:rsidRPr="00112121">
        <w:rPr>
          <w:rFonts w:ascii="Palatino Linotype" w:hAnsi="Palatino Linotype"/>
          <w:b/>
          <w:i/>
          <w:sz w:val="24"/>
          <w:szCs w:val="24"/>
        </w:rPr>
        <w:t xml:space="preserve"> tevékenységformák (ajánlás)</w:t>
      </w:r>
    </w:p>
    <w:p w:rsidR="00453347" w:rsidRPr="00CC37C3" w:rsidRDefault="00453347" w:rsidP="00171EC2">
      <w:pPr>
        <w:pStyle w:val="SZVK3"/>
        <w:numPr>
          <w:ilvl w:val="1"/>
          <w:numId w:val="0"/>
        </w:numPr>
        <w:tabs>
          <w:tab w:val="num" w:pos="993"/>
        </w:tabs>
        <w:ind w:left="993" w:hanging="432"/>
        <w:jc w:val="both"/>
        <w:rPr>
          <w:b w:val="0"/>
          <w:color w:val="auto"/>
        </w:rPr>
      </w:pPr>
      <w:r>
        <w:rPr>
          <w:b w:val="0"/>
          <w:color w:val="auto"/>
        </w:rPr>
        <w:tab/>
      </w:r>
    </w:p>
    <w:p w:rsidR="001E31D7" w:rsidRDefault="00453347" w:rsidP="00171EC2">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t>A tantárgy elsajátítása során alkalmazható sajátos módszerek (ajánlás)</w:t>
      </w:r>
    </w:p>
    <w:tbl>
      <w:tblPr>
        <w:tblW w:w="9250" w:type="dxa"/>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2"/>
        <w:gridCol w:w="2744"/>
        <w:gridCol w:w="945"/>
        <w:gridCol w:w="945"/>
        <w:gridCol w:w="945"/>
        <w:gridCol w:w="2659"/>
      </w:tblGrid>
      <w:tr w:rsidR="00453347" w:rsidRPr="008B7D14">
        <w:trPr>
          <w:jc w:val="center"/>
        </w:trPr>
        <w:tc>
          <w:tcPr>
            <w:tcW w:w="1012"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744"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1012"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744"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1012"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744"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1012"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744"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453347" w:rsidRDefault="00453347" w:rsidP="00171EC2">
      <w:pPr>
        <w:pStyle w:val="Listaszerbekezds1"/>
        <w:spacing w:after="0" w:line="240" w:lineRule="auto"/>
        <w:ind w:left="993"/>
        <w:jc w:val="both"/>
        <w:rPr>
          <w:rFonts w:ascii="Palatino Linotype" w:hAnsi="Palatino Linotype"/>
          <w:b/>
          <w:i/>
          <w:sz w:val="24"/>
          <w:szCs w:val="24"/>
        </w:rPr>
      </w:pPr>
    </w:p>
    <w:p w:rsidR="001E31D7" w:rsidRPr="001E31D7" w:rsidRDefault="001E31D7" w:rsidP="00171EC2">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190" w:type="dxa"/>
        <w:jc w:val="center"/>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69"/>
        <w:gridCol w:w="2693"/>
        <w:gridCol w:w="992"/>
        <w:gridCol w:w="992"/>
        <w:gridCol w:w="1006"/>
        <w:gridCol w:w="2538"/>
      </w:tblGrid>
      <w:tr w:rsidR="00453347" w:rsidRPr="00FE5532">
        <w:trPr>
          <w:cantSplit/>
          <w:trHeight w:val="921"/>
          <w:jc w:val="center"/>
        </w:trPr>
        <w:tc>
          <w:tcPr>
            <w:tcW w:w="96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990"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38"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96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06"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38"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96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1006"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38"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96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1006"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38"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96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w:t>
            </w:r>
            <w:r w:rsidRPr="00FE5532">
              <w:rPr>
                <w:rFonts w:ascii="Palatino Linotype" w:hAnsi="Palatino Linotype" w:cs="Arial"/>
                <w:sz w:val="20"/>
                <w:szCs w:val="20"/>
              </w:rPr>
              <w:lastRenderedPageBreak/>
              <w:t>vezetett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0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96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100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96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0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9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0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Pr="00CC37C3" w:rsidRDefault="00453347" w:rsidP="00453347">
      <w:pPr>
        <w:pStyle w:val="SZVK"/>
        <w:tabs>
          <w:tab w:val="clear" w:pos="792"/>
        </w:tabs>
        <w:ind w:left="432" w:firstLine="0"/>
        <w:rPr>
          <w:color w:val="auto"/>
        </w:rPr>
      </w:pPr>
    </w:p>
    <w:p w:rsidR="00453347" w:rsidRPr="00112121"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112121">
        <w:rPr>
          <w:rFonts w:ascii="Palatino Linotype" w:hAnsi="Palatino Linotype"/>
          <w:b/>
          <w:sz w:val="24"/>
          <w:szCs w:val="24"/>
          <w:lang w:eastAsia="hu-HU"/>
        </w:rPr>
        <w:t>A tantárgy értékelésének módja</w:t>
      </w:r>
    </w:p>
    <w:p w:rsidR="00453347" w:rsidRDefault="00453347" w:rsidP="002E400F">
      <w:pPr>
        <w:spacing w:after="0" w:line="240" w:lineRule="auto"/>
        <w:ind w:left="357"/>
        <w:jc w:val="both"/>
        <w:rPr>
          <w:rFonts w:ascii="Palatino Linotype" w:hAnsi="Palatino Linotype"/>
          <w:sz w:val="24"/>
          <w:szCs w:val="24"/>
          <w:lang w:eastAsia="hu-HU"/>
        </w:rPr>
      </w:pPr>
      <w:r w:rsidRPr="00112121">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112121">
        <w:rPr>
          <w:rFonts w:ascii="Palatino Linotype" w:hAnsi="Palatino Linotype"/>
          <w:sz w:val="24"/>
          <w:szCs w:val="24"/>
          <w:lang w:eastAsia="hu-HU"/>
        </w:rPr>
        <w:t xml:space="preserve"> 54. § (2) a) pontja szerinti értékeléssel.</w:t>
      </w:r>
    </w:p>
    <w:p w:rsidR="002E400F" w:rsidRPr="00112121" w:rsidRDefault="002E400F" w:rsidP="002E400F">
      <w:pPr>
        <w:spacing w:after="0" w:line="240" w:lineRule="auto"/>
        <w:ind w:left="357"/>
        <w:jc w:val="both"/>
        <w:rPr>
          <w:rFonts w:ascii="Palatino Linotype" w:hAnsi="Palatino Linotype"/>
          <w:sz w:val="24"/>
          <w:szCs w:val="24"/>
          <w:lang w:eastAsia="hu-HU"/>
        </w:rPr>
      </w:pPr>
    </w:p>
    <w:p w:rsidR="00DB0CF1" w:rsidRDefault="00DB0CF1" w:rsidP="00DB0CF1">
      <w:pPr>
        <w:tabs>
          <w:tab w:val="right" w:pos="9180"/>
        </w:tabs>
        <w:spacing w:after="0" w:line="240" w:lineRule="auto"/>
        <w:ind w:left="357"/>
        <w:rPr>
          <w:rFonts w:ascii="Palatino Linotype" w:hAnsi="Palatino Linotype"/>
          <w:b/>
          <w:sz w:val="24"/>
          <w:szCs w:val="24"/>
        </w:rPr>
      </w:pPr>
    </w:p>
    <w:p w:rsidR="001E31D7" w:rsidRDefault="00453347" w:rsidP="001E31D7">
      <w:pPr>
        <w:numPr>
          <w:ilvl w:val="0"/>
          <w:numId w:val="6"/>
        </w:numPr>
        <w:tabs>
          <w:tab w:val="right" w:pos="9180"/>
        </w:tabs>
        <w:spacing w:after="0" w:line="240" w:lineRule="auto"/>
        <w:ind w:left="357" w:hanging="357"/>
        <w:rPr>
          <w:rFonts w:ascii="Palatino Linotype" w:hAnsi="Palatino Linotype"/>
          <w:b/>
          <w:sz w:val="24"/>
          <w:szCs w:val="24"/>
        </w:rPr>
      </w:pPr>
      <w:r w:rsidRPr="00112121">
        <w:rPr>
          <w:rFonts w:ascii="Palatino Linotype" w:hAnsi="Palatino Linotype"/>
          <w:b/>
          <w:sz w:val="24"/>
          <w:szCs w:val="24"/>
        </w:rPr>
        <w:t xml:space="preserve">Műszaki mérések </w:t>
      </w:r>
      <w:r>
        <w:rPr>
          <w:rFonts w:ascii="Palatino Linotype" w:hAnsi="Palatino Linotype"/>
          <w:b/>
          <w:sz w:val="24"/>
          <w:szCs w:val="24"/>
        </w:rPr>
        <w:t>(</w:t>
      </w:r>
      <w:r w:rsidRPr="00112121">
        <w:rPr>
          <w:rFonts w:ascii="Palatino Linotype" w:hAnsi="Palatino Linotype"/>
          <w:b/>
          <w:sz w:val="24"/>
          <w:szCs w:val="24"/>
        </w:rPr>
        <w:t>gyakorlat</w:t>
      </w:r>
      <w:r>
        <w:rPr>
          <w:rFonts w:ascii="Palatino Linotype" w:hAnsi="Palatino Linotype"/>
          <w:b/>
          <w:sz w:val="24"/>
          <w:szCs w:val="24"/>
        </w:rPr>
        <w:t>)</w:t>
      </w:r>
      <w:r w:rsidRPr="00112121">
        <w:rPr>
          <w:rFonts w:ascii="Palatino Linotype" w:hAnsi="Palatino Linotype"/>
          <w:b/>
          <w:sz w:val="24"/>
          <w:szCs w:val="24"/>
        </w:rPr>
        <w:tab/>
        <w:t>162 óra/252 óra*</w:t>
      </w:r>
    </w:p>
    <w:p w:rsidR="001E31D7" w:rsidRPr="001E31D7" w:rsidRDefault="001E31D7" w:rsidP="001E31D7">
      <w:pPr>
        <w:tabs>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453347" w:rsidRDefault="00453347" w:rsidP="00423F10">
      <w:pPr>
        <w:spacing w:after="0" w:line="240" w:lineRule="auto"/>
        <w:ind w:left="360"/>
        <w:rPr>
          <w:rFonts w:ascii="Palatino Linotype" w:hAnsi="Palatino Linotype" w:cs="Mangal"/>
          <w:b/>
          <w:iCs/>
          <w:kern w:val="1"/>
          <w:lang w:eastAsia="hi-IN" w:bidi="hi-IN"/>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112121">
        <w:rPr>
          <w:rFonts w:ascii="Palatino Linotype" w:hAnsi="Palatino Linotype"/>
          <w:b/>
          <w:sz w:val="24"/>
          <w:szCs w:val="24"/>
          <w:lang w:eastAsia="hu-HU"/>
        </w:rPr>
        <w:t>A tantárgy tanításának célja</w:t>
      </w:r>
    </w:p>
    <w:p w:rsidR="00453347" w:rsidRPr="00112121" w:rsidRDefault="00453347" w:rsidP="002E400F">
      <w:pPr>
        <w:spacing w:after="0" w:line="240" w:lineRule="auto"/>
        <w:ind w:left="360"/>
        <w:jc w:val="both"/>
        <w:rPr>
          <w:rFonts w:ascii="Palatino Linotype" w:hAnsi="Palatino Linotype"/>
          <w:sz w:val="24"/>
          <w:szCs w:val="24"/>
          <w:lang w:eastAsia="hu-HU"/>
        </w:rPr>
      </w:pPr>
      <w:r w:rsidRPr="00112121">
        <w:rPr>
          <w:rFonts w:ascii="Palatino Linotype" w:hAnsi="Palatino Linotype"/>
          <w:sz w:val="24"/>
          <w:szCs w:val="24"/>
          <w:lang w:eastAsia="hu-HU"/>
        </w:rPr>
        <w:t>A méréstechnikai alapismeretek elsajátítása után ismerni és a gyakorlatban tudni, illetve alkalmazni kell az alkalmazott nyers keverékek és vulkanizált gumi vizsgálatait.</w:t>
      </w:r>
    </w:p>
    <w:p w:rsidR="00453347" w:rsidRPr="00112121" w:rsidRDefault="00453347" w:rsidP="00167CD2">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0E120B">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8"/>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8"/>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8"/>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Pr="00112121"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112121">
        <w:rPr>
          <w:rFonts w:ascii="Palatino Linotype" w:hAnsi="Palatino Linotype"/>
          <w:b/>
          <w:sz w:val="24"/>
          <w:szCs w:val="24"/>
          <w:lang w:eastAsia="hu-HU"/>
        </w:rPr>
        <w:t>Témakörök</w:t>
      </w:r>
    </w:p>
    <w:p w:rsidR="00693A45" w:rsidRDefault="00693A45" w:rsidP="00693A45">
      <w:pPr>
        <w:spacing w:after="0" w:line="240" w:lineRule="auto"/>
        <w:ind w:left="792"/>
        <w:rPr>
          <w:rFonts w:ascii="Palatino Linotype" w:hAnsi="Palatino Linotype"/>
          <w:b/>
          <w:sz w:val="24"/>
          <w:szCs w:val="24"/>
          <w:lang w:eastAsia="hu-HU"/>
        </w:rPr>
      </w:pPr>
    </w:p>
    <w:p w:rsidR="001E31D7" w:rsidRDefault="00481F17" w:rsidP="001E31D7">
      <w:pPr>
        <w:widowControl w:val="0"/>
        <w:numPr>
          <w:ilvl w:val="2"/>
          <w:numId w:val="6"/>
        </w:numPr>
        <w:tabs>
          <w:tab w:val="num" w:pos="1260"/>
          <w:tab w:val="right" w:pos="9214"/>
        </w:tabs>
        <w:suppressAutoHyphens/>
        <w:spacing w:after="0" w:line="240" w:lineRule="auto"/>
        <w:rPr>
          <w:rFonts w:ascii="Palatino Linotype" w:hAnsi="Palatino Linotype"/>
          <w:b/>
          <w:i/>
          <w:sz w:val="24"/>
          <w:szCs w:val="24"/>
        </w:rPr>
      </w:pPr>
      <w:r w:rsidRPr="009829C2">
        <w:rPr>
          <w:rFonts w:ascii="Palatino Linotype" w:hAnsi="Palatino Linotype"/>
          <w:b/>
          <w:sz w:val="24"/>
          <w:szCs w:val="24"/>
        </w:rPr>
        <w:t>Mérés</w:t>
      </w:r>
      <w:r>
        <w:rPr>
          <w:rFonts w:ascii="Palatino Linotype" w:hAnsi="Palatino Linotype"/>
          <w:b/>
          <w:sz w:val="24"/>
          <w:szCs w:val="24"/>
        </w:rPr>
        <w:t>technika</w:t>
      </w:r>
      <w:r w:rsidRPr="009829C2">
        <w:rPr>
          <w:rFonts w:ascii="Palatino Linotype" w:hAnsi="Palatino Linotype"/>
          <w:b/>
          <w:sz w:val="24"/>
          <w:szCs w:val="24"/>
        </w:rPr>
        <w:t xml:space="preserve"> és szabályozástechnika alapjai</w:t>
      </w:r>
      <w:r w:rsidR="00423F10">
        <w:rPr>
          <w:rFonts w:ascii="Palatino Linotype" w:hAnsi="Palatino Linotype"/>
          <w:b/>
          <w:sz w:val="24"/>
          <w:szCs w:val="24"/>
        </w:rPr>
        <w:tab/>
      </w:r>
      <w:r w:rsidRPr="009829C2">
        <w:rPr>
          <w:rFonts w:ascii="Palatino Linotype" w:hAnsi="Palatino Linotype"/>
          <w:b/>
          <w:i/>
          <w:sz w:val="24"/>
          <w:szCs w:val="24"/>
        </w:rPr>
        <w:t>54 óra/72 óra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 célja.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 feladata.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 pontossága.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Mérési hibák fogalma.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Mérési hibák.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Mértékegységek.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Hitelesítés, kalibrálás.</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Hitelesítő akkreditáló intézmények.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Mérőeszközök.  </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Méréstechnika alapfogalmai.</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 mérések száma.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Mérési eljárások és módszerek. </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Mérési eredmények értékelése.</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Számítások.</w:t>
      </w:r>
    </w:p>
    <w:p w:rsidR="00481F17" w:rsidRPr="007D1B75" w:rsidRDefault="00481F17" w:rsidP="002E400F">
      <w:pPr>
        <w:widowControl w:val="0"/>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t>Ábrázolási módok.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lastRenderedPageBreak/>
        <w:t>Mérési eredmények dokumentálása.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Irányítástechnikai alapfogalmak.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Érzékelők, irányítási rendszer felépítése.</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Vezérlési vonal, vezérlés fajtái: kézi vezérlés, önműködő vezérlés.</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Vezérlési vonal szervei.</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Vezérlési vonal jelei.</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Szabályozástechnika alapfogalmai.</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Szabályozási kör.</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Szabályozási folyamat.</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Munka-, baleset-, tűz- és környezetvédelmi, illetve minőségügyi előírások.</w:t>
      </w:r>
    </w:p>
    <w:p w:rsidR="00453347" w:rsidRPr="00A1783E" w:rsidRDefault="00453347" w:rsidP="00453347">
      <w:pPr>
        <w:widowControl w:val="0"/>
        <w:suppressAutoHyphens/>
        <w:spacing w:after="0" w:line="240" w:lineRule="auto"/>
        <w:ind w:left="851"/>
        <w:rPr>
          <w:rFonts w:ascii="Palatino Linotype" w:hAnsi="Palatino Linotype" w:cs="Mangal"/>
          <w:kern w:val="1"/>
          <w:sz w:val="24"/>
          <w:szCs w:val="24"/>
          <w:lang w:eastAsia="hi-IN" w:bidi="hi-IN"/>
        </w:rPr>
      </w:pPr>
    </w:p>
    <w:p w:rsidR="001E31D7" w:rsidRDefault="00481F1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165181">
        <w:rPr>
          <w:rFonts w:ascii="Palatino Linotype" w:hAnsi="Palatino Linotype"/>
          <w:b/>
          <w:sz w:val="24"/>
          <w:szCs w:val="24"/>
        </w:rPr>
        <w:t>Vizsgálatok alapelvei</w:t>
      </w:r>
      <w:r w:rsidR="00423F10">
        <w:rPr>
          <w:rFonts w:ascii="Palatino Linotype" w:hAnsi="Palatino Linotype"/>
          <w:b/>
          <w:sz w:val="24"/>
          <w:szCs w:val="24"/>
        </w:rPr>
        <w:tab/>
      </w:r>
      <w:r w:rsidRPr="00165181">
        <w:rPr>
          <w:rFonts w:ascii="Palatino Linotype" w:hAnsi="Palatino Linotype"/>
          <w:b/>
          <w:i/>
          <w:sz w:val="24"/>
          <w:szCs w:val="24"/>
        </w:rPr>
        <w:t>54 óra/72 óra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Mérendő paraméterek: tömeg, nyomás, hőmérséklet, viszkozitás, teljesítményfelvétel. </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Mérőműszerek csoportosítása.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Mérőműszerek elvi felépítése: érzékelő szerv, mérőjel továbbító szerv, mérőjel átalakító szerv.</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Mérőműszerek kijelzői.</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Mérőműszerek jellemzői: méréshatár, érzékenység, pontosság, alkalmazási korlátok.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Hiba fogalma.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Mérési hibák csoportosítása a hibák forrása szerint.</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Mérési hibák csoportosítása a hibák jellege szerint.</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Hiba típusok: rendszeres (jellemző mérőműszer-, </w:t>
      </w:r>
      <w:r w:rsidR="00693A45">
        <w:rPr>
          <w:rFonts w:ascii="Palatino Linotype" w:hAnsi="Palatino Linotype" w:cs="Mangal"/>
          <w:kern w:val="1"/>
          <w:sz w:val="24"/>
          <w:szCs w:val="24"/>
          <w:lang w:eastAsia="hi-IN" w:bidi="hi-IN"/>
        </w:rPr>
        <w:t xml:space="preserve">személyi-, környezeti-hibák). </w:t>
      </w:r>
      <w:r w:rsidRPr="007D1B75">
        <w:rPr>
          <w:rFonts w:ascii="Palatino Linotype" w:hAnsi="Palatino Linotype" w:cs="Mangal"/>
          <w:kern w:val="1"/>
          <w:sz w:val="24"/>
          <w:szCs w:val="24"/>
          <w:lang w:eastAsia="hi-IN" w:bidi="hi-IN"/>
        </w:rPr>
        <w:t>Véletlen hibák.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Mintavétel</w:t>
      </w:r>
      <w:r w:rsidR="00693A45">
        <w:rPr>
          <w:rFonts w:ascii="Palatino Linotype" w:hAnsi="Palatino Linotype" w:cs="Mangal"/>
          <w:kern w:val="1"/>
          <w:sz w:val="24"/>
          <w:szCs w:val="24"/>
          <w:lang w:eastAsia="hi-IN" w:bidi="hi-IN"/>
        </w:rPr>
        <w:t>.</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Mért vizsgálati adatok feldolgozása, számítások.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sz w:val="24"/>
          <w:szCs w:val="24"/>
        </w:rPr>
        <w:t>Laboratóriumban kapott eredmények értékelése.</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Mérési eredmények feldolgozása.</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Mérési eredmények értékelése. </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Számítások.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Ábrázolási módok.</w:t>
      </w:r>
    </w:p>
    <w:p w:rsidR="00481F17" w:rsidRPr="007D1B75" w:rsidRDefault="00481F17" w:rsidP="002E400F">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Munka-, baleset-, tűz- és környezetvédelmi, illetve minőségügyi előírások.</w:t>
      </w:r>
    </w:p>
    <w:p w:rsidR="00453347" w:rsidRPr="007D1B75" w:rsidRDefault="00453347" w:rsidP="00453347">
      <w:pPr>
        <w:widowControl w:val="0"/>
        <w:suppressAutoHyphens/>
        <w:spacing w:after="0" w:line="240" w:lineRule="auto"/>
        <w:ind w:left="851"/>
        <w:rPr>
          <w:rFonts w:ascii="Palatino Linotype" w:hAnsi="Palatino Linotype" w:cs="Mangal"/>
          <w:kern w:val="1"/>
          <w:sz w:val="24"/>
          <w:szCs w:val="24"/>
          <w:lang w:eastAsia="hi-IN" w:bidi="hi-IN"/>
        </w:rPr>
      </w:pPr>
    </w:p>
    <w:p w:rsidR="001E31D7" w:rsidRDefault="00481F1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7D1B75">
        <w:rPr>
          <w:rFonts w:ascii="Palatino Linotype" w:hAnsi="Palatino Linotype"/>
          <w:b/>
          <w:sz w:val="24"/>
          <w:szCs w:val="24"/>
        </w:rPr>
        <w:t>Vizsgálatok</w:t>
      </w:r>
      <w:r w:rsidR="00423F10">
        <w:rPr>
          <w:rFonts w:ascii="Palatino Linotype" w:hAnsi="Palatino Linotype"/>
          <w:b/>
          <w:sz w:val="24"/>
          <w:szCs w:val="24"/>
        </w:rPr>
        <w:tab/>
      </w:r>
      <w:r w:rsidRPr="007D1B75">
        <w:rPr>
          <w:rFonts w:ascii="Palatino Linotype" w:hAnsi="Palatino Linotype"/>
          <w:b/>
          <w:i/>
          <w:sz w:val="24"/>
          <w:szCs w:val="24"/>
        </w:rPr>
        <w:t>54 óra/108 óra</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Sűrűség, viszkozitás, szemcseeloszlás vizsgálata.</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Reológiai és vulkanizálási görbék felvétele.</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Minta előkészítés további vizsgálatra.</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Vastagság és keménység mérés.</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Szakítás-, nyúlásmérés.</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Tapadás-, és kopásvizsgálatok.</w:t>
      </w:r>
    </w:p>
    <w:p w:rsidR="00481F17" w:rsidRPr="007D1B75" w:rsidRDefault="00481F17" w:rsidP="002E400F">
      <w:pPr>
        <w:tabs>
          <w:tab w:val="num" w:pos="851"/>
        </w:tabs>
        <w:spacing w:after="0" w:line="240" w:lineRule="auto"/>
        <w:ind w:left="993"/>
        <w:rPr>
          <w:rFonts w:ascii="Palatino Linotype" w:hAnsi="Palatino Linotype"/>
          <w:sz w:val="24"/>
          <w:szCs w:val="24"/>
        </w:rPr>
      </w:pPr>
      <w:r w:rsidRPr="007D1B75">
        <w:rPr>
          <w:rFonts w:ascii="Palatino Linotype" w:hAnsi="Palatino Linotype"/>
          <w:sz w:val="24"/>
          <w:szCs w:val="24"/>
        </w:rPr>
        <w:t>Fáradás-, és öregedésvizsgálatok.</w:t>
      </w:r>
    </w:p>
    <w:p w:rsidR="00481F17" w:rsidRPr="007D1B75" w:rsidRDefault="00481F17" w:rsidP="002E400F">
      <w:pPr>
        <w:widowControl w:val="0"/>
        <w:tabs>
          <w:tab w:val="num" w:pos="851"/>
        </w:tabs>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t>„Felszabadító” vizsgálatok.</w:t>
      </w:r>
    </w:p>
    <w:p w:rsidR="00481F17" w:rsidRPr="007D1B75" w:rsidRDefault="00481F17" w:rsidP="002E400F">
      <w:pPr>
        <w:widowControl w:val="0"/>
        <w:tabs>
          <w:tab w:val="num" w:pos="851"/>
        </w:tabs>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t>Speciális gumiipari vizsgálatok.</w:t>
      </w:r>
    </w:p>
    <w:p w:rsidR="00481F17" w:rsidRPr="007D1B75" w:rsidRDefault="00481F17" w:rsidP="002E400F">
      <w:pPr>
        <w:widowControl w:val="0"/>
        <w:tabs>
          <w:tab w:val="num" w:pos="851"/>
        </w:tabs>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lastRenderedPageBreak/>
        <w:t>Gyártásközi minőség-ellenőrzés során vett minták vizsgálata.</w:t>
      </w:r>
    </w:p>
    <w:p w:rsidR="00481F17" w:rsidRPr="007D1B75" w:rsidRDefault="00481F17" w:rsidP="002E400F">
      <w:pPr>
        <w:widowControl w:val="0"/>
        <w:tabs>
          <w:tab w:val="num" w:pos="851"/>
        </w:tabs>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t>Vizsgálati eredmények értékelése.</w:t>
      </w:r>
    </w:p>
    <w:p w:rsidR="00481F17" w:rsidRPr="007D1B75" w:rsidRDefault="00481F17" w:rsidP="002E400F">
      <w:pPr>
        <w:widowControl w:val="0"/>
        <w:tabs>
          <w:tab w:val="num" w:pos="851"/>
        </w:tabs>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t>Nyers-keverékek vizsgálata.</w:t>
      </w:r>
    </w:p>
    <w:p w:rsidR="00481F17" w:rsidRPr="007D1B75" w:rsidRDefault="00481F17" w:rsidP="002E400F">
      <w:pPr>
        <w:widowControl w:val="0"/>
        <w:tabs>
          <w:tab w:val="num" w:pos="851"/>
        </w:tabs>
        <w:suppressAutoHyphens/>
        <w:spacing w:after="0" w:line="240" w:lineRule="auto"/>
        <w:ind w:left="993"/>
        <w:rPr>
          <w:rFonts w:ascii="Palatino Linotype" w:hAnsi="Palatino Linotype"/>
          <w:sz w:val="24"/>
          <w:szCs w:val="24"/>
        </w:rPr>
      </w:pPr>
      <w:r w:rsidRPr="007D1B75">
        <w:rPr>
          <w:rFonts w:ascii="Palatino Linotype" w:hAnsi="Palatino Linotype"/>
          <w:sz w:val="24"/>
          <w:szCs w:val="24"/>
        </w:rPr>
        <w:t>Vulkanizált minták vizsgálata.</w:t>
      </w:r>
    </w:p>
    <w:p w:rsidR="00481F17" w:rsidRPr="007D1B75" w:rsidRDefault="00481F17" w:rsidP="002E400F">
      <w:pPr>
        <w:tabs>
          <w:tab w:val="num" w:pos="851"/>
          <w:tab w:val="left" w:pos="7150"/>
        </w:tabs>
        <w:spacing w:after="0" w:line="240" w:lineRule="auto"/>
        <w:ind w:left="993"/>
        <w:rPr>
          <w:rFonts w:ascii="Palatino Linotype" w:hAnsi="Palatino Linotype"/>
          <w:sz w:val="24"/>
          <w:szCs w:val="24"/>
        </w:rPr>
      </w:pPr>
      <w:r w:rsidRPr="007D1B75">
        <w:rPr>
          <w:rFonts w:ascii="Palatino Linotype" w:hAnsi="Palatino Linotype"/>
          <w:sz w:val="24"/>
          <w:szCs w:val="24"/>
        </w:rPr>
        <w:t>Mérési eredmények értékelése.</w:t>
      </w:r>
    </w:p>
    <w:p w:rsidR="00481F17" w:rsidRPr="007D1B75" w:rsidRDefault="00481F17" w:rsidP="002E400F">
      <w:pPr>
        <w:tabs>
          <w:tab w:val="num" w:pos="851"/>
          <w:tab w:val="left" w:pos="7150"/>
        </w:tabs>
        <w:spacing w:after="0" w:line="240" w:lineRule="auto"/>
        <w:ind w:left="993"/>
        <w:rPr>
          <w:rFonts w:ascii="Palatino Linotype" w:hAnsi="Palatino Linotype"/>
          <w:sz w:val="24"/>
          <w:szCs w:val="24"/>
        </w:rPr>
      </w:pPr>
      <w:r w:rsidRPr="007D1B75">
        <w:rPr>
          <w:rFonts w:ascii="Palatino Linotype" w:hAnsi="Palatino Linotype"/>
          <w:sz w:val="24"/>
          <w:szCs w:val="24"/>
        </w:rPr>
        <w:t>Mérési eredmények dokumentálása.</w:t>
      </w:r>
    </w:p>
    <w:p w:rsidR="00481F17" w:rsidRPr="007D1B75" w:rsidRDefault="00481F17" w:rsidP="002E400F">
      <w:pPr>
        <w:tabs>
          <w:tab w:val="num" w:pos="709"/>
          <w:tab w:val="num" w:pos="851"/>
          <w:tab w:val="left" w:pos="7150"/>
        </w:tabs>
        <w:spacing w:after="0" w:line="240" w:lineRule="auto"/>
        <w:ind w:left="993"/>
        <w:rPr>
          <w:rFonts w:ascii="Palatino Linotype" w:hAnsi="Palatino Linotype"/>
          <w:b/>
          <w:i/>
          <w:sz w:val="24"/>
          <w:szCs w:val="24"/>
        </w:rPr>
      </w:pPr>
      <w:r w:rsidRPr="007D1B75">
        <w:rPr>
          <w:rFonts w:ascii="Palatino Linotype" w:hAnsi="Palatino Linotype" w:cs="Mangal"/>
          <w:kern w:val="1"/>
          <w:sz w:val="24"/>
          <w:szCs w:val="24"/>
          <w:lang w:eastAsia="hi-IN" w:bidi="hi-IN"/>
        </w:rPr>
        <w:t>Munka-, baleset-, tűz- és környezetvédelmi, illetve minőségügyi előírások.</w:t>
      </w:r>
    </w:p>
    <w:p w:rsidR="00453347" w:rsidRPr="007D1B75" w:rsidRDefault="00453347" w:rsidP="00693A45">
      <w:pPr>
        <w:widowControl w:val="0"/>
        <w:suppressAutoHyphens/>
        <w:spacing w:after="0" w:line="240" w:lineRule="auto"/>
        <w:rPr>
          <w:rFonts w:ascii="Palatino Linotype" w:hAnsi="Palatino Linotype"/>
          <w:sz w:val="24"/>
          <w:szCs w:val="24"/>
        </w:rPr>
      </w:pPr>
    </w:p>
    <w:p w:rsidR="001E31D7" w:rsidRPr="001E31D7" w:rsidRDefault="001E31D7" w:rsidP="001E31D7">
      <w:pPr>
        <w:pStyle w:val="Listaszerbekezds"/>
        <w:widowControl w:val="0"/>
        <w:numPr>
          <w:ilvl w:val="1"/>
          <w:numId w:val="6"/>
        </w:numPr>
        <w:suppressAutoHyphens/>
        <w:spacing w:after="0" w:line="240" w:lineRule="auto"/>
        <w:rPr>
          <w:rFonts w:ascii="Palatino Linotype" w:hAnsi="Palatino Linotype"/>
          <w:b/>
          <w:i/>
          <w:sz w:val="24"/>
          <w:szCs w:val="24"/>
          <w:lang w:eastAsia="hu-HU"/>
        </w:rPr>
      </w:pPr>
      <w:r w:rsidRPr="001E31D7">
        <w:rPr>
          <w:rFonts w:ascii="Palatino Linotype" w:hAnsi="Palatino Linotype"/>
          <w:b/>
          <w:i/>
          <w:sz w:val="24"/>
          <w:szCs w:val="24"/>
          <w:lang w:eastAsia="hu-HU"/>
        </w:rPr>
        <w:t>A képzés javasolt helyszíne (ajánlás)</w:t>
      </w:r>
    </w:p>
    <w:p w:rsidR="001E31D7" w:rsidRPr="00DB0CF1" w:rsidRDefault="00DB0CF1" w:rsidP="00DB0CF1">
      <w:pPr>
        <w:widowControl w:val="0"/>
        <w:tabs>
          <w:tab w:val="num" w:pos="851"/>
        </w:tabs>
        <w:suppressAutoHyphens/>
        <w:spacing w:after="0" w:line="240" w:lineRule="auto"/>
        <w:ind w:left="851"/>
        <w:rPr>
          <w:rFonts w:ascii="Palatino Linotype" w:hAnsi="Palatino Linotype"/>
          <w:sz w:val="24"/>
          <w:szCs w:val="24"/>
        </w:rPr>
      </w:pPr>
      <w:r w:rsidRPr="00DB0CF1">
        <w:rPr>
          <w:rFonts w:ascii="Palatino Linotype" w:hAnsi="Palatino Linotype"/>
          <w:sz w:val="24"/>
          <w:szCs w:val="24"/>
        </w:rPr>
        <w:t>-</w:t>
      </w:r>
    </w:p>
    <w:p w:rsidR="00DB0CF1" w:rsidRDefault="00DB0CF1" w:rsidP="001E31D7">
      <w:pPr>
        <w:spacing w:after="0" w:line="240" w:lineRule="auto"/>
        <w:rPr>
          <w:rFonts w:ascii="Palatino Linotype" w:hAnsi="Palatino Linotype"/>
          <w:b/>
          <w:i/>
          <w:sz w:val="24"/>
          <w:szCs w:val="24"/>
          <w:lang w:eastAsia="hu-HU"/>
        </w:rPr>
      </w:pPr>
    </w:p>
    <w:p w:rsidR="001E31D7" w:rsidRPr="001E31D7" w:rsidRDefault="001E31D7" w:rsidP="001E31D7">
      <w:pPr>
        <w:pStyle w:val="Listaszerbekezds"/>
        <w:numPr>
          <w:ilvl w:val="1"/>
          <w:numId w:val="6"/>
        </w:numPr>
        <w:spacing w:after="0" w:line="240" w:lineRule="auto"/>
        <w:jc w:val="both"/>
        <w:rPr>
          <w:rFonts w:ascii="Palatino Linotype" w:hAnsi="Palatino Linotype"/>
          <w:b/>
          <w:i/>
          <w:sz w:val="24"/>
          <w:szCs w:val="24"/>
          <w:lang w:eastAsia="hu-HU"/>
        </w:rPr>
      </w:pPr>
      <w:r w:rsidRPr="001E31D7">
        <w:rPr>
          <w:rFonts w:ascii="Palatino Linotype" w:hAnsi="Palatino Linotype"/>
          <w:b/>
          <w:i/>
          <w:sz w:val="24"/>
          <w:szCs w:val="24"/>
        </w:rPr>
        <w:t>A tantárgy elsajátítása során alkalmazható sajátos módszerek, tanulói tevékenységformák (ajánlás)</w:t>
      </w:r>
    </w:p>
    <w:p w:rsidR="00453347" w:rsidRPr="00CC37C3" w:rsidRDefault="00453347" w:rsidP="00453347">
      <w:pPr>
        <w:pStyle w:val="SZVK3"/>
        <w:numPr>
          <w:ilvl w:val="1"/>
          <w:numId w:val="0"/>
        </w:numPr>
        <w:tabs>
          <w:tab w:val="num" w:pos="993"/>
        </w:tabs>
        <w:ind w:left="993" w:hanging="432"/>
        <w:jc w:val="both"/>
        <w:rPr>
          <w:b w:val="0"/>
          <w:color w:val="auto"/>
        </w:rPr>
      </w:pPr>
      <w:r>
        <w:rPr>
          <w:b w:val="0"/>
          <w:color w:val="auto"/>
        </w:rPr>
        <w:tab/>
      </w:r>
    </w:p>
    <w:p w:rsidR="001E31D7" w:rsidRDefault="00453347" w:rsidP="00505904">
      <w:pPr>
        <w:pStyle w:val="Listaszerbekezds1"/>
        <w:numPr>
          <w:ilvl w:val="2"/>
          <w:numId w:val="6"/>
        </w:numPr>
        <w:spacing w:after="0" w:line="240" w:lineRule="auto"/>
        <w:ind w:left="1276"/>
        <w:jc w:val="both"/>
        <w:rPr>
          <w:rFonts w:ascii="Palatino Linotype" w:hAnsi="Palatino Linotype"/>
          <w:b/>
          <w:i/>
          <w:sz w:val="24"/>
          <w:szCs w:val="24"/>
        </w:rPr>
      </w:pPr>
      <w:r w:rsidRPr="00CC3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453347" w:rsidRPr="00CC37C3" w:rsidRDefault="00453347" w:rsidP="00453347">
      <w:pPr>
        <w:pStyle w:val="Listaszerbekezds1"/>
        <w:spacing w:after="0" w:line="240" w:lineRule="auto"/>
        <w:ind w:left="993"/>
        <w:rPr>
          <w:rFonts w:ascii="Palatino Linotype" w:hAnsi="Palatino Linotype"/>
          <w:b/>
          <w:i/>
          <w:sz w:val="24"/>
          <w:szCs w:val="24"/>
        </w:rPr>
      </w:pPr>
    </w:p>
    <w:p w:rsidR="001E31D7" w:rsidRPr="001E31D7" w:rsidRDefault="001E31D7" w:rsidP="00505904">
      <w:pPr>
        <w:pStyle w:val="Listaszerbekezds"/>
        <w:numPr>
          <w:ilvl w:val="2"/>
          <w:numId w:val="6"/>
        </w:numPr>
        <w:spacing w:after="0" w:line="240" w:lineRule="auto"/>
        <w:ind w:left="1276" w:hanging="566"/>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453347" w:rsidRPr="00FE5532">
        <w:trPr>
          <w:cantSplit/>
          <w:trHeight w:val="921"/>
          <w:jc w:val="center"/>
        </w:trPr>
        <w:tc>
          <w:tcPr>
            <w:tcW w:w="1051"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35"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51"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835"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850"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51"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4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Default="00453347" w:rsidP="00453347">
      <w:pPr>
        <w:pStyle w:val="SZVK"/>
        <w:tabs>
          <w:tab w:val="clear" w:pos="792"/>
        </w:tabs>
        <w:ind w:left="432" w:firstLine="0"/>
        <w:rPr>
          <w:color w:val="auto"/>
        </w:rPr>
      </w:pPr>
    </w:p>
    <w:p w:rsidR="00453347" w:rsidRPr="00165181" w:rsidRDefault="00453347" w:rsidP="00453347">
      <w:pPr>
        <w:spacing w:after="0" w:line="240" w:lineRule="auto"/>
        <w:ind w:left="540"/>
        <w:rPr>
          <w:rFonts w:ascii="Palatino Linotype" w:hAnsi="Palatino Linotype"/>
          <w:b/>
          <w:sz w:val="24"/>
          <w:szCs w:val="24"/>
          <w:lang w:eastAsia="hu-HU"/>
        </w:rPr>
      </w:pPr>
      <w:r>
        <w:rPr>
          <w:rFonts w:ascii="Palatino Linotype" w:hAnsi="Palatino Linotype"/>
          <w:b/>
          <w:sz w:val="24"/>
          <w:szCs w:val="24"/>
          <w:lang w:eastAsia="hu-HU"/>
        </w:rPr>
        <w:t>7.6.</w:t>
      </w:r>
      <w:r w:rsidR="00423F10">
        <w:rPr>
          <w:rFonts w:ascii="Palatino Linotype" w:hAnsi="Palatino Linotype"/>
          <w:b/>
          <w:sz w:val="24"/>
          <w:szCs w:val="24"/>
          <w:lang w:eastAsia="hu-HU"/>
        </w:rPr>
        <w:t xml:space="preserve">A </w:t>
      </w:r>
      <w:r w:rsidRPr="00165181">
        <w:rPr>
          <w:rFonts w:ascii="Palatino Linotype" w:hAnsi="Palatino Linotype"/>
          <w:b/>
          <w:sz w:val="24"/>
          <w:szCs w:val="24"/>
          <w:lang w:eastAsia="hu-HU"/>
        </w:rPr>
        <w:t>tantárgy értékelésének módja</w:t>
      </w:r>
    </w:p>
    <w:p w:rsidR="00453347" w:rsidRPr="00165181" w:rsidRDefault="00453347" w:rsidP="002E400F">
      <w:pPr>
        <w:spacing w:after="0" w:line="240" w:lineRule="auto"/>
        <w:ind w:left="540"/>
        <w:jc w:val="both"/>
        <w:rPr>
          <w:rFonts w:ascii="Palatino Linotype" w:hAnsi="Palatino Linotype"/>
          <w:sz w:val="24"/>
          <w:szCs w:val="24"/>
          <w:lang w:eastAsia="hu-HU"/>
        </w:rPr>
      </w:pPr>
      <w:r w:rsidRPr="00165181">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165181">
        <w:rPr>
          <w:rFonts w:ascii="Palatino Linotype" w:hAnsi="Palatino Linotype"/>
          <w:sz w:val="24"/>
          <w:szCs w:val="24"/>
          <w:lang w:eastAsia="hu-HU"/>
        </w:rPr>
        <w:t xml:space="preserve"> 54. § (2) a) pontja szerinti értékeléssel.</w:t>
      </w:r>
    </w:p>
    <w:p w:rsidR="00453347" w:rsidRPr="00165181" w:rsidRDefault="00453347" w:rsidP="00453347">
      <w:pPr>
        <w:spacing w:after="0" w:line="240" w:lineRule="auto"/>
        <w:jc w:val="both"/>
        <w:rPr>
          <w:rFonts w:ascii="Palatino Linotype" w:hAnsi="Palatino Linotype"/>
          <w:sz w:val="24"/>
          <w:szCs w:val="24"/>
          <w:lang w:eastAsia="hu-HU"/>
        </w:rPr>
        <w:sectPr w:rsidR="00453347" w:rsidRPr="00165181" w:rsidSect="00F76EEE">
          <w:pgSz w:w="11906" w:h="16838"/>
          <w:pgMar w:top="1134" w:right="1418" w:bottom="1134" w:left="1276" w:header="709" w:footer="709" w:gutter="0"/>
          <w:cols w:space="708"/>
          <w:docGrid w:linePitch="360"/>
        </w:sectPr>
      </w:pPr>
    </w:p>
    <w:p w:rsidR="00453347" w:rsidRPr="00165181"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165181"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165181"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165181"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165181"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4D15EF">
        <w:rPr>
          <w:rFonts w:ascii="Palatino Linotype" w:hAnsi="Palatino Linotype" w:cs="TimesNewRomanPSMT"/>
          <w:b/>
          <w:sz w:val="44"/>
          <w:szCs w:val="44"/>
          <w:lang w:bidi="hi-IN"/>
        </w:rPr>
        <w:t>A</w:t>
      </w: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4D15EF">
        <w:rPr>
          <w:rFonts w:ascii="Palatino Linotype" w:hAnsi="Palatino Linotype" w:cs="TimesNewRomanPSMT"/>
          <w:b/>
          <w:sz w:val="44"/>
          <w:szCs w:val="44"/>
          <w:lang w:bidi="hi-IN"/>
        </w:rPr>
        <w:t>10079-12 azonosító számú</w:t>
      </w: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4D15EF">
        <w:rPr>
          <w:rFonts w:ascii="Palatino Linotype" w:hAnsi="Palatino Linotype" w:cs="TimesNewRomanPSMT"/>
          <w:b/>
          <w:sz w:val="44"/>
          <w:szCs w:val="44"/>
          <w:lang w:bidi="hi-IN"/>
        </w:rPr>
        <w:t>Kaucsukalapú keverékek készítése megnevezésű</w:t>
      </w: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4D15EF">
        <w:rPr>
          <w:rFonts w:ascii="Palatino Linotype" w:hAnsi="Palatino Linotype" w:cs="TimesNewRomanPSMT"/>
          <w:b/>
          <w:sz w:val="44"/>
          <w:szCs w:val="44"/>
          <w:lang w:bidi="hi-IN"/>
        </w:rPr>
        <w:t>szakmai követelménymodul</w:t>
      </w: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p>
    <w:p w:rsidR="00453347" w:rsidRPr="004D15EF"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4D15EF">
        <w:rPr>
          <w:rFonts w:ascii="Palatino Linotype" w:hAnsi="Palatino Linotype" w:cs="TimesNewRomanPSMT"/>
          <w:b/>
          <w:sz w:val="44"/>
          <w:szCs w:val="44"/>
          <w:lang w:bidi="hi-IN"/>
        </w:rPr>
        <w:t>tantárgyai, témakörei</w:t>
      </w:r>
    </w:p>
    <w:p w:rsidR="00453347" w:rsidRPr="00165181" w:rsidRDefault="00453347" w:rsidP="00453347">
      <w:pPr>
        <w:widowControl w:val="0"/>
        <w:suppressAutoHyphens/>
        <w:spacing w:after="0" w:line="240" w:lineRule="auto"/>
        <w:jc w:val="center"/>
        <w:rPr>
          <w:rFonts w:ascii="Palatino Linotype" w:hAnsi="Palatino Linotype" w:cs="TimesNewRomanPSMT"/>
          <w:sz w:val="44"/>
          <w:szCs w:val="44"/>
          <w:lang w:bidi="hi-IN"/>
        </w:rPr>
        <w:sectPr w:rsidR="00453347" w:rsidRPr="00165181" w:rsidSect="00F76EEE">
          <w:pgSz w:w="11906" w:h="16838"/>
          <w:pgMar w:top="1134" w:right="1418" w:bottom="1134" w:left="1276" w:header="709" w:footer="709" w:gutter="0"/>
          <w:cols w:space="708"/>
          <w:docGrid w:linePitch="360"/>
        </w:sectPr>
      </w:pPr>
    </w:p>
    <w:p w:rsidR="001E31D7" w:rsidRDefault="00453347" w:rsidP="001E31D7">
      <w:pPr>
        <w:widowControl w:val="0"/>
        <w:suppressAutoHyphens/>
        <w:spacing w:after="0" w:line="240" w:lineRule="auto"/>
        <w:ind w:left="-17"/>
        <w:jc w:val="both"/>
        <w:rPr>
          <w:rFonts w:ascii="Palatino Linotype" w:hAnsi="Palatino Linotype"/>
          <w:b/>
          <w:kern w:val="1"/>
          <w:lang w:eastAsia="hi-IN" w:bidi="hi-IN"/>
        </w:rPr>
      </w:pPr>
      <w:r w:rsidRPr="00855B89">
        <w:rPr>
          <w:rFonts w:ascii="Palatino Linotype" w:hAnsi="Palatino Linotype"/>
          <w:b/>
        </w:rPr>
        <w:lastRenderedPageBreak/>
        <w:t>A 10079</w:t>
      </w:r>
      <w:r>
        <w:rPr>
          <w:rFonts w:ascii="Palatino Linotype" w:hAnsi="Palatino Linotype"/>
          <w:b/>
        </w:rPr>
        <w:t>-12</w:t>
      </w:r>
      <w:r w:rsidRPr="00C34867">
        <w:rPr>
          <w:rFonts w:ascii="Palatino Linotype" w:hAnsi="Palatino Linotype"/>
          <w:b/>
        </w:rPr>
        <w:t xml:space="preserve">azonosító számú, </w:t>
      </w:r>
      <w:r w:rsidRPr="00855B89">
        <w:rPr>
          <w:rFonts w:ascii="Palatino Linotype" w:hAnsi="Palatino Linotype"/>
          <w:b/>
        </w:rPr>
        <w:t>Kaucsukalapú keverékek készítése</w:t>
      </w:r>
      <w:r w:rsidRPr="00C34867">
        <w:rPr>
          <w:rFonts w:ascii="Palatino Linotype" w:hAnsi="Palatino Linotype"/>
          <w:b/>
        </w:rPr>
        <w:t xml:space="preserve"> megnevezésű szakmai követelmény</w:t>
      </w:r>
      <w:r w:rsidRPr="00C34867">
        <w:rPr>
          <w:rFonts w:ascii="Palatino Linotype" w:hAnsi="Palatino Linotype"/>
          <w:b/>
          <w:kern w:val="1"/>
          <w:lang w:eastAsia="hi-IN" w:bidi="hi-IN"/>
        </w:rPr>
        <w:t>modulhoz tartozó tantárgyak és a témakörök oktatása során fejlesztendő kompetenciák</w:t>
      </w:r>
    </w:p>
    <w:tbl>
      <w:tblPr>
        <w:tblpPr w:leftFromText="141" w:rightFromText="141" w:vertAnchor="text" w:horzAnchor="margin" w:tblpY="416"/>
        <w:tblW w:w="14529" w:type="dxa"/>
        <w:tblLayout w:type="fixed"/>
        <w:tblCellMar>
          <w:left w:w="70" w:type="dxa"/>
          <w:right w:w="70" w:type="dxa"/>
        </w:tblCellMar>
        <w:tblLook w:val="0000" w:firstRow="0" w:lastRow="0" w:firstColumn="0" w:lastColumn="0" w:noHBand="0" w:noVBand="0"/>
      </w:tblPr>
      <w:tblGrid>
        <w:gridCol w:w="8717"/>
        <w:gridCol w:w="567"/>
        <w:gridCol w:w="567"/>
        <w:gridCol w:w="851"/>
        <w:gridCol w:w="708"/>
        <w:gridCol w:w="567"/>
        <w:gridCol w:w="567"/>
        <w:gridCol w:w="709"/>
        <w:gridCol w:w="567"/>
        <w:gridCol w:w="709"/>
      </w:tblGrid>
      <w:tr w:rsidR="00453347" w:rsidRPr="00693A45">
        <w:trPr>
          <w:trHeight w:val="570"/>
        </w:trPr>
        <w:tc>
          <w:tcPr>
            <w:tcW w:w="8717" w:type="dxa"/>
            <w:vMerge w:val="restart"/>
            <w:tcBorders>
              <w:top w:val="single" w:sz="4" w:space="0" w:color="auto"/>
              <w:left w:val="single" w:sz="4" w:space="0" w:color="auto"/>
              <w:bottom w:val="single" w:sz="4" w:space="0" w:color="auto"/>
              <w:right w:val="single" w:sz="4" w:space="0" w:color="auto"/>
            </w:tcBorders>
            <w:noWrap/>
            <w:vAlign w:val="center"/>
          </w:tcPr>
          <w:p w:rsid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sz w:val="20"/>
                <w:szCs w:val="20"/>
              </w:rPr>
              <w:t xml:space="preserve">10079-12 </w:t>
            </w:r>
          </w:p>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sz w:val="20"/>
                <w:szCs w:val="20"/>
              </w:rPr>
              <w:t>Kaucsukalapú keverékek készítése</w:t>
            </w:r>
          </w:p>
        </w:tc>
        <w:tc>
          <w:tcPr>
            <w:tcW w:w="1985" w:type="dxa"/>
            <w:gridSpan w:val="3"/>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bCs/>
                <w:sz w:val="20"/>
                <w:szCs w:val="20"/>
              </w:rPr>
              <w:t>Keverékkészítés</w:t>
            </w:r>
          </w:p>
        </w:tc>
        <w:tc>
          <w:tcPr>
            <w:tcW w:w="1842" w:type="dxa"/>
            <w:gridSpan w:val="3"/>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bCs/>
                <w:sz w:val="20"/>
                <w:szCs w:val="20"/>
              </w:rPr>
              <w:t>Keverő géprendszerek</w:t>
            </w:r>
          </w:p>
        </w:tc>
        <w:tc>
          <w:tcPr>
            <w:tcW w:w="1985" w:type="dxa"/>
            <w:gridSpan w:val="3"/>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bCs/>
                <w:sz w:val="20"/>
                <w:szCs w:val="20"/>
              </w:rPr>
            </w:pPr>
            <w:r w:rsidRPr="00693A45">
              <w:rPr>
                <w:rFonts w:ascii="Palatino Linotype" w:hAnsi="Palatino Linotype"/>
                <w:bCs/>
                <w:sz w:val="20"/>
                <w:szCs w:val="20"/>
              </w:rPr>
              <w:t>Keverési technológia (gyakorlat)</w:t>
            </w:r>
          </w:p>
        </w:tc>
      </w:tr>
      <w:tr w:rsidR="00453347" w:rsidRPr="00693A45" w:rsidTr="00693A45">
        <w:trPr>
          <w:trHeight w:val="2519"/>
        </w:trPr>
        <w:tc>
          <w:tcPr>
            <w:tcW w:w="8717" w:type="dxa"/>
            <w:vMerge/>
            <w:tcBorders>
              <w:top w:val="single" w:sz="4" w:space="0" w:color="auto"/>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sz w:val="20"/>
                <w:szCs w:val="20"/>
              </w:rPr>
              <w:t>Keverés elmélete</w:t>
            </w:r>
          </w:p>
        </w:tc>
        <w:tc>
          <w:tcPr>
            <w:tcW w:w="567" w:type="dxa"/>
            <w:tcBorders>
              <w:top w:val="single" w:sz="4" w:space="0" w:color="auto"/>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sz w:val="20"/>
                <w:szCs w:val="20"/>
              </w:rPr>
              <w:t>Reológiai folyamatok</w:t>
            </w:r>
          </w:p>
        </w:tc>
        <w:tc>
          <w:tcPr>
            <w:tcW w:w="851" w:type="dxa"/>
            <w:tcBorders>
              <w:top w:val="nil"/>
              <w:left w:val="single" w:sz="4" w:space="0" w:color="auto"/>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sz w:val="20"/>
                <w:szCs w:val="20"/>
              </w:rPr>
              <w:t>Kaucsuk keverékek összetétele</w:t>
            </w:r>
          </w:p>
        </w:tc>
        <w:tc>
          <w:tcPr>
            <w:tcW w:w="708"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sz w:val="20"/>
                <w:szCs w:val="20"/>
              </w:rPr>
              <w:t>Előkészítő berendezések</w:t>
            </w:r>
          </w:p>
        </w:tc>
        <w:tc>
          <w:tcPr>
            <w:tcW w:w="567" w:type="dxa"/>
            <w:tcBorders>
              <w:top w:val="single" w:sz="4" w:space="0" w:color="auto"/>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sz w:val="20"/>
                <w:szCs w:val="20"/>
              </w:rPr>
              <w:t>Hengerszék</w:t>
            </w:r>
          </w:p>
        </w:tc>
        <w:tc>
          <w:tcPr>
            <w:tcW w:w="567" w:type="dxa"/>
            <w:tcBorders>
              <w:top w:val="nil"/>
              <w:left w:val="single" w:sz="4" w:space="0" w:color="auto"/>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sz w:val="20"/>
                <w:szCs w:val="20"/>
              </w:rPr>
              <w:t>Keverőgépek</w:t>
            </w:r>
          </w:p>
        </w:tc>
        <w:tc>
          <w:tcPr>
            <w:tcW w:w="709"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Hengerszéki keverés</w:t>
            </w:r>
          </w:p>
        </w:tc>
        <w:tc>
          <w:tcPr>
            <w:tcW w:w="567"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cs="Arial"/>
                <w:sz w:val="20"/>
                <w:szCs w:val="20"/>
              </w:rPr>
            </w:pPr>
            <w:r w:rsidRPr="00693A45">
              <w:rPr>
                <w:rFonts w:ascii="Palatino Linotype" w:hAnsi="Palatino Linotype" w:cs="Arial"/>
                <w:sz w:val="20"/>
                <w:szCs w:val="20"/>
              </w:rPr>
              <w:t>Keverés zártkeverőn</w:t>
            </w:r>
          </w:p>
        </w:tc>
        <w:tc>
          <w:tcPr>
            <w:tcW w:w="709"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cs="Arial"/>
                <w:sz w:val="20"/>
                <w:szCs w:val="20"/>
              </w:rPr>
            </w:pPr>
            <w:r w:rsidRPr="00693A45">
              <w:rPr>
                <w:rFonts w:ascii="Palatino Linotype" w:hAnsi="Palatino Linotype" w:cs="Arial"/>
                <w:sz w:val="20"/>
                <w:szCs w:val="20"/>
              </w:rPr>
              <w:t>Keverési folyamat vizsgálata</w:t>
            </w:r>
          </w:p>
        </w:tc>
      </w:tr>
      <w:tr w:rsidR="00453347" w:rsidRPr="00693A45" w:rsidTr="006B55B0">
        <w:trPr>
          <w:trHeight w:val="438"/>
        </w:trPr>
        <w:tc>
          <w:tcPr>
            <w:tcW w:w="14529" w:type="dxa"/>
            <w:gridSpan w:val="10"/>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FELADATOK</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Kiválasztja a keveréshez szükséges alapanyagokat</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Biztosítja a technológiai utasítás szerint a gyártás biztonságát</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Dokumentálja és ellenőrzi a berendezések biztonságos működését és a gyártási folyamatot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Betartja és felügyeli a foglalkozás-egészségügyi, munkabiztonsági, biztonságtechnikai, tűzvédelmi és környezetvédelmi előírásokat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Meggyőződik a munkavédelmi eszközök meglétéről és használhatóságáról</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Meggyőződik a vészjelző berendezések működőképességéről</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Elvégzi a berendezés és a környezet tisztítását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Beállítja és ellenőrzi a technológiai utasításban előírt paramétereket, kezeli a számítógépes programokat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Beállítja és ellenőrzi az anyagszállító rendszereket hatósági engedély megléte esetén</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Szükség esetén biztosítja a természetes kaucsuk kimelegítését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Technológiai utasításnak megfelelően kiméri az anyagmennyiségeket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lastRenderedPageBreak/>
              <w:t>Árukísérő dokumentumokat kezel, tölt ki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Gépi bemérő-rendszert üzemeltet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Anyagok kézi bemérését anyagcsoportonként a kiadott receptura alapján elvégzi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Elvégzi a beadagolási, keverési műveleteket az előírt paraméterek beállításával</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Mintát vesz a keverés különböző fázisaiban a minőségellenőrzéshez</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Mintákat a vizsgáló részlegekhez továbbítja</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Technológiai utasítás szerint elkészíti a keveréket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Előírások szerint továbbítja, tárolja a különböző fázisokban lévő keverékeket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Vizsgálati eredmények alapján megjelöli a keverékek további technológiai útjait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Előírásoknak megfelelően kezeli a hulladékokat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8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Az előírásoknak megfelelően használja a védőeszközöket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Betartja a minőségbiztosítási, minőségirányítási rendszer előírásait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67"/>
        </w:trPr>
        <w:tc>
          <w:tcPr>
            <w:tcW w:w="14529" w:type="dxa"/>
            <w:gridSpan w:val="10"/>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SZAKMAI ISMERETEK</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Energiaellátó rendszerek</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Víz-, levegő-, hidraulikai és elektromos csatlakoztatások</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Szállítás, tárolás eszközei, gépei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Irányítás, szabályozás, vezérlés</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Vegyszerek kezelése</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Recepturális alapelvek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Általános rendeltetésű kaucsukok feldolgozási tulajdonságai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Térhálósítás hatóanyagai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Töltőanyag-lágyító rendszerek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Keverékek, adalékanyagai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Segédanyagok felhasználása</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Hulladékkezelés és – tárolás</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Gépek általános kezelési szabályai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Szállító-, emelőgépek, géprendszerek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Gépek és géprendszerek működése</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Nyersanyag-előkészítő gépek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Tároló rendszerek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Bemérő gépek, géprendszerek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 xml:space="preserve">Bálavágó gépek, daraboló gépek és eszközök </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lastRenderedPageBreak/>
              <w:t>Keverőgépek, keverő gépsorok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Gépek védelmi rendszere</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Gépsorok kiegészítő elemei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Anyagkeverési eljárások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 készítés elmélete</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Kézi és gépi bemérés műveletei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Keverék-készítési technológiák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Keverékkészítés minőségellenőrzése, technológiai paraméterek</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Általános rendeltetésű kaucsukok reológiája</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Keverékek, keverés reológiája</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Keverékek tulajdonságai</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64"/>
        </w:trPr>
        <w:tc>
          <w:tcPr>
            <w:tcW w:w="14529" w:type="dxa"/>
            <w:gridSpan w:val="10"/>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SZAKMAI KÉSZSÉGEK</w:t>
            </w:r>
          </w:p>
        </w:tc>
      </w:tr>
      <w:tr w:rsidR="00453347" w:rsidRPr="00693A45" w:rsidTr="002E400F">
        <w:trPr>
          <w:trHeight w:val="24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Tároló és szállító berendezések, eszközök használata</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Bemérők, bemérő rendszerek használata</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8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Zárt keverő, hengerszék használta</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trPr>
        <w:tc>
          <w:tcPr>
            <w:tcW w:w="8717"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Gumikeverék kiszerelő, csomagoló gépek használata</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86"/>
        </w:trPr>
        <w:tc>
          <w:tcPr>
            <w:tcW w:w="14529" w:type="dxa"/>
            <w:gridSpan w:val="10"/>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SZEMÉLYES KOMPETENCIÁK</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Precizitás</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Felelősségtudat</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Problémamegoldó képesség</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00"/>
        </w:trPr>
        <w:tc>
          <w:tcPr>
            <w:tcW w:w="14529" w:type="dxa"/>
            <w:gridSpan w:val="10"/>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TÁRSAS KOMPETENCIÁK</w:t>
            </w:r>
          </w:p>
        </w:tc>
      </w:tr>
      <w:tr w:rsidR="00453347" w:rsidRPr="00693A45" w:rsidTr="002E400F">
        <w:trPr>
          <w:trHeight w:val="96"/>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Irányíthatóság</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85"/>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Közérthetőség</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Kapcsolatteremtő készség</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74"/>
        </w:trPr>
        <w:tc>
          <w:tcPr>
            <w:tcW w:w="14529" w:type="dxa"/>
            <w:gridSpan w:val="10"/>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MÓDSZER KOMPETENCIÁK</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Ismeretek helyén való alkalmazása</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Rendszerben való gondolkodás</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Lényegfelismerés</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bl>
    <w:p w:rsidR="00453347" w:rsidRPr="00E1115A" w:rsidRDefault="00453347" w:rsidP="00453347">
      <w:pPr>
        <w:spacing w:after="0" w:line="240" w:lineRule="auto"/>
        <w:jc w:val="both"/>
        <w:rPr>
          <w:rFonts w:ascii="Palatino Linotype" w:hAnsi="Palatino Linotype"/>
          <w:sz w:val="20"/>
          <w:szCs w:val="20"/>
          <w:lang w:eastAsia="hu-HU"/>
        </w:rPr>
      </w:pPr>
    </w:p>
    <w:p w:rsidR="00453347" w:rsidRDefault="00453347" w:rsidP="00453347">
      <w:pPr>
        <w:tabs>
          <w:tab w:val="right" w:pos="9180"/>
        </w:tabs>
        <w:ind w:left="360"/>
        <w:rPr>
          <w:rFonts w:ascii="Palatino Linotype" w:hAnsi="Palatino Linotype" w:cs="Mangal"/>
          <w:b/>
          <w:kern w:val="1"/>
          <w:lang w:eastAsia="hi-IN" w:bidi="hi-IN"/>
        </w:rPr>
        <w:sectPr w:rsidR="00453347" w:rsidSect="00F76EEE">
          <w:pgSz w:w="16838" w:h="11906" w:orient="landscape"/>
          <w:pgMar w:top="1418" w:right="1134" w:bottom="1276" w:left="1134" w:header="709" w:footer="709" w:gutter="0"/>
          <w:cols w:space="708"/>
          <w:docGrid w:linePitch="360"/>
        </w:sectPr>
      </w:pPr>
    </w:p>
    <w:p w:rsidR="001E31D7" w:rsidRDefault="00453347" w:rsidP="001E31D7">
      <w:pPr>
        <w:numPr>
          <w:ilvl w:val="0"/>
          <w:numId w:val="6"/>
        </w:numPr>
        <w:tabs>
          <w:tab w:val="right" w:pos="9180"/>
        </w:tabs>
        <w:spacing w:after="0" w:line="240" w:lineRule="auto"/>
        <w:ind w:left="357" w:hanging="357"/>
        <w:jc w:val="right"/>
        <w:rPr>
          <w:rFonts w:ascii="Palatino Linotype" w:hAnsi="Palatino Linotype"/>
          <w:b/>
          <w:sz w:val="24"/>
          <w:szCs w:val="24"/>
        </w:rPr>
      </w:pPr>
      <w:r w:rsidRPr="00E1115A">
        <w:rPr>
          <w:rFonts w:ascii="Palatino Linotype" w:hAnsi="Palatino Linotype"/>
          <w:b/>
          <w:sz w:val="24"/>
          <w:szCs w:val="24"/>
        </w:rPr>
        <w:lastRenderedPageBreak/>
        <w:t xml:space="preserve">Keverékkészítés </w:t>
      </w:r>
      <w:r w:rsidRPr="00E1115A">
        <w:rPr>
          <w:rFonts w:ascii="Palatino Linotype" w:hAnsi="Palatino Linotype"/>
          <w:b/>
          <w:sz w:val="24"/>
          <w:szCs w:val="24"/>
        </w:rPr>
        <w:tab/>
        <w:t>54 óra/36 óra*</w:t>
      </w:r>
    </w:p>
    <w:p w:rsidR="001E31D7" w:rsidRPr="001E31D7" w:rsidRDefault="001E31D7" w:rsidP="001E31D7">
      <w:pPr>
        <w:tabs>
          <w:tab w:val="left" w:pos="426"/>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453347" w:rsidRPr="00E1115A" w:rsidRDefault="00453347" w:rsidP="006B55B0">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A tantárgy tanításának célja</w:t>
      </w:r>
    </w:p>
    <w:p w:rsidR="00453347" w:rsidRPr="00E1115A" w:rsidRDefault="00453347" w:rsidP="002E400F">
      <w:pPr>
        <w:spacing w:after="0" w:line="240" w:lineRule="auto"/>
        <w:ind w:left="360"/>
        <w:jc w:val="both"/>
        <w:rPr>
          <w:rFonts w:ascii="Palatino Linotype" w:hAnsi="Palatino Linotype"/>
          <w:sz w:val="24"/>
          <w:szCs w:val="24"/>
          <w:lang w:eastAsia="hu-HU"/>
        </w:rPr>
      </w:pPr>
      <w:r w:rsidRPr="00E1115A">
        <w:rPr>
          <w:rFonts w:ascii="Palatino Linotype" w:hAnsi="Palatino Linotype"/>
          <w:sz w:val="24"/>
          <w:szCs w:val="24"/>
          <w:lang w:eastAsia="hu-HU"/>
        </w:rPr>
        <w:t>A keverés előkészítő</w:t>
      </w:r>
      <w:r w:rsidR="00DB0CF1">
        <w:rPr>
          <w:rFonts w:ascii="Palatino Linotype" w:hAnsi="Palatino Linotype"/>
          <w:sz w:val="24"/>
          <w:szCs w:val="24"/>
          <w:lang w:eastAsia="hu-HU"/>
        </w:rPr>
        <w:t xml:space="preserve"> </w:t>
      </w:r>
      <w:r w:rsidR="001A6613" w:rsidRPr="00E1115A">
        <w:rPr>
          <w:rFonts w:ascii="Palatino Linotype" w:hAnsi="Palatino Linotype"/>
          <w:sz w:val="24"/>
          <w:szCs w:val="24"/>
          <w:lang w:eastAsia="hu-HU"/>
        </w:rPr>
        <w:t>műveletei,</w:t>
      </w:r>
      <w:r w:rsidRPr="00E1115A">
        <w:rPr>
          <w:rFonts w:ascii="Palatino Linotype" w:hAnsi="Palatino Linotype"/>
          <w:sz w:val="24"/>
          <w:szCs w:val="24"/>
          <w:lang w:eastAsia="hu-HU"/>
        </w:rPr>
        <w:t xml:space="preserve">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reológiai folyamatok ismerete nélkül nem készíthető minőségileg elfogadható keverék. A keverés alap elemeinek ismerete nagy jelentőségű.</w:t>
      </w:r>
    </w:p>
    <w:p w:rsidR="00453347" w:rsidRPr="00E1115A" w:rsidRDefault="00453347"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7"/>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6960E3">
        <w:rPr>
          <w:rFonts w:ascii="Palatino Linotype" w:hAnsi="Palatino Linotype"/>
          <w:sz w:val="24"/>
          <w:szCs w:val="24"/>
        </w:rPr>
        <w:t>Műszaki mérések</w:t>
      </w:r>
    </w:p>
    <w:p w:rsidR="00453347" w:rsidRPr="00E1115A"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Témakörök</w:t>
      </w:r>
    </w:p>
    <w:p w:rsidR="00693A45" w:rsidRDefault="00693A45" w:rsidP="00693A45">
      <w:pPr>
        <w:spacing w:after="0" w:line="240" w:lineRule="auto"/>
        <w:ind w:left="792"/>
        <w:rPr>
          <w:rFonts w:ascii="Palatino Linotype" w:hAnsi="Palatino Linotype"/>
          <w:b/>
          <w:sz w:val="24"/>
          <w:szCs w:val="24"/>
          <w:lang w:eastAsia="hu-HU"/>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E1115A">
        <w:rPr>
          <w:rFonts w:ascii="Palatino Linotype" w:hAnsi="Palatino Linotype"/>
          <w:b/>
          <w:sz w:val="24"/>
          <w:szCs w:val="24"/>
        </w:rPr>
        <w:t>Keverés elmélete</w:t>
      </w:r>
      <w:r w:rsidR="006B55B0">
        <w:rPr>
          <w:rFonts w:ascii="Palatino Linotype" w:hAnsi="Palatino Linotype"/>
          <w:b/>
          <w:sz w:val="24"/>
          <w:szCs w:val="24"/>
        </w:rPr>
        <w:tab/>
      </w:r>
      <w:r w:rsidRPr="00E1115A">
        <w:rPr>
          <w:rFonts w:ascii="Palatino Linotype" w:hAnsi="Palatino Linotype"/>
          <w:b/>
          <w:i/>
          <w:sz w:val="24"/>
          <w:szCs w:val="24"/>
        </w:rPr>
        <w:t>18 óra/12 óra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Keverés célja.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Megfelelő felhasználási és feldolgozási tulajdonságok.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 xml:space="preserve">Keverék készítés folyamata: tárolás, szállítás, előkészítés, darabolás, bemérés, keverés, keverékkészítés befejező folyamatai.   </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Keverés elméleti részfolyamatai: aprítás, bekeverés, eloszlatás, homogenizálás.</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Kaucsuk puhítás során bekövetkező anyagi (kémiai) változások.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Puhítást elősegítő keverék komponensek és berendezések.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Keverés során kialakuló képlékenység változások.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 xml:space="preserve">Keverék összetevők hatása a képlékenység változásra. </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Technológiai paraméterek hatása a képlékenység változásra.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„Kis” és „nagy” porok.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Folyékony komponensek.</w:t>
      </w:r>
    </w:p>
    <w:p w:rsidR="00453347" w:rsidRPr="00E1115A"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E1115A">
        <w:rPr>
          <w:rFonts w:ascii="Palatino Linotype" w:hAnsi="Palatino Linotype"/>
          <w:b/>
          <w:sz w:val="24"/>
          <w:szCs w:val="24"/>
        </w:rPr>
        <w:t>Reológiai folyamatok</w:t>
      </w:r>
      <w:r w:rsidR="006B55B0">
        <w:rPr>
          <w:rFonts w:ascii="Palatino Linotype" w:hAnsi="Palatino Linotype"/>
          <w:b/>
          <w:sz w:val="24"/>
          <w:szCs w:val="24"/>
        </w:rPr>
        <w:tab/>
      </w:r>
      <w:r w:rsidRPr="00E1115A">
        <w:rPr>
          <w:rFonts w:ascii="Palatino Linotype" w:hAnsi="Palatino Linotype"/>
          <w:b/>
          <w:i/>
          <w:sz w:val="24"/>
          <w:szCs w:val="24"/>
        </w:rPr>
        <w:t>18 óra/12 óra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Fázisállapotok.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Az elméleti részfolyamatok: aprítás, bekeverés, eloszlatás, homogenizálás során bekövetkező fázisállapot változások.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A különböző részfolyamatokhoz tartozó optimális képlékenységek.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 xml:space="preserve"> Képlékenységet befolyásoló keverék összetevők.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Képlékenységet befolyásoló berendezés jellemzők: hengerszék, zártkeverő.</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lastRenderedPageBreak/>
        <w:t>Képlékenységet befolyásoló technológiai paraméterek.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Keverési előírás szerepe a reológiai folyamatokban.</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Képlékenységi vizsgálatok különböző plasztométereken.</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Vizsgálati eredmények értékelése.</w:t>
      </w:r>
    </w:p>
    <w:p w:rsidR="00453347" w:rsidRPr="00E50D8C"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i/>
          <w:sz w:val="24"/>
          <w:szCs w:val="24"/>
        </w:rPr>
      </w:pPr>
      <w:r w:rsidRPr="00E1115A">
        <w:rPr>
          <w:rFonts w:ascii="Palatino Linotype" w:hAnsi="Palatino Linotype"/>
          <w:b/>
          <w:sz w:val="24"/>
          <w:szCs w:val="24"/>
        </w:rPr>
        <w:t>Kaucsuk keverékek összetétele</w:t>
      </w:r>
      <w:r w:rsidR="006B55B0">
        <w:rPr>
          <w:rFonts w:ascii="Palatino Linotype" w:hAnsi="Palatino Linotype"/>
          <w:b/>
          <w:sz w:val="24"/>
          <w:szCs w:val="24"/>
        </w:rPr>
        <w:tab/>
      </w:r>
      <w:r w:rsidRPr="00E1115A">
        <w:rPr>
          <w:rFonts w:ascii="Palatino Linotype" w:hAnsi="Palatino Linotype"/>
          <w:b/>
          <w:i/>
          <w:sz w:val="24"/>
          <w:szCs w:val="24"/>
        </w:rPr>
        <w:t>18 óra/12 óra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Receptú</w:t>
      </w:r>
      <w:r w:rsidRPr="00460C3F">
        <w:rPr>
          <w:rFonts w:ascii="Palatino Linotype" w:hAnsi="Palatino Linotype" w:cs="Mangal"/>
          <w:kern w:val="1"/>
          <w:sz w:val="24"/>
          <w:szCs w:val="24"/>
          <w:lang w:eastAsia="hi-IN" w:bidi="hi-IN"/>
        </w:rPr>
        <w:t>rális alapelvek.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Receptúra fogalma, terjedelme.</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Receptek típusai.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Receptek kapcsolata az üzemi keverő-berendezésekkel.</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Üzemi receptúra.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Kaucsukok szerepe, kiválasztása.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Vulkanizáló-rendszer elemeinek szerepe, kiválasztása.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Töltőanyagok szerepe, kiválasztása.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Lágyítók szerepe, kiválasztása.</w:t>
      </w:r>
    </w:p>
    <w:p w:rsidR="00453347" w:rsidRPr="00460C3F" w:rsidRDefault="00E559A8"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Öregedés</w:t>
      </w:r>
      <w:r>
        <w:rPr>
          <w:rFonts w:ascii="Palatino Linotype" w:hAnsi="Palatino Linotype" w:cs="Mangal"/>
          <w:kern w:val="1"/>
          <w:sz w:val="24"/>
          <w:szCs w:val="24"/>
          <w:lang w:eastAsia="hi-IN" w:bidi="hi-IN"/>
        </w:rPr>
        <w:t>-</w:t>
      </w:r>
      <w:r w:rsidRPr="00460C3F">
        <w:rPr>
          <w:rFonts w:ascii="Palatino Linotype" w:hAnsi="Palatino Linotype" w:cs="Mangal"/>
          <w:kern w:val="1"/>
          <w:sz w:val="24"/>
          <w:szCs w:val="24"/>
          <w:lang w:eastAsia="hi-IN" w:bidi="hi-IN"/>
        </w:rPr>
        <w:t>gátlók és egyéb adalé</w:t>
      </w:r>
      <w:r>
        <w:rPr>
          <w:rFonts w:ascii="Palatino Linotype" w:hAnsi="Palatino Linotype" w:cs="Mangal"/>
          <w:kern w:val="1"/>
          <w:sz w:val="24"/>
          <w:szCs w:val="24"/>
          <w:lang w:eastAsia="hi-IN" w:bidi="hi-IN"/>
        </w:rPr>
        <w:t>kanyagok szerepe, kiválasztása.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Komponensek adagolási sorrendje.</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Egy és többfázisú keverés.</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Fázis-bontásos keverés receptúrája.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Keverék alapanyagai és azok tulajdonságai.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Keverék komponensek hatása a további feldolgozási folyamatokra.</w:t>
      </w:r>
    </w:p>
    <w:p w:rsidR="00453347" w:rsidRPr="00E1115A"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p>
    <w:p w:rsidR="00453347" w:rsidRPr="00693A45"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 xml:space="preserve">A </w:t>
      </w:r>
      <w:r w:rsidRPr="00E1115A">
        <w:rPr>
          <w:rFonts w:ascii="Palatino Linotype" w:hAnsi="Palatino Linotype"/>
          <w:b/>
          <w:i/>
          <w:sz w:val="24"/>
          <w:szCs w:val="24"/>
          <w:lang w:eastAsia="hu-HU"/>
        </w:rPr>
        <w:t>képzés javasolt helyszíne (ajánlás)</w:t>
      </w:r>
    </w:p>
    <w:p w:rsidR="00453347" w:rsidRPr="00DB0CF1" w:rsidRDefault="00DB0CF1" w:rsidP="00DB0CF1">
      <w:pPr>
        <w:widowControl w:val="0"/>
        <w:suppressAutoHyphens/>
        <w:spacing w:after="0" w:line="240" w:lineRule="auto"/>
        <w:ind w:left="851"/>
        <w:rPr>
          <w:rFonts w:ascii="Palatino Linotype" w:hAnsi="Palatino Linotype" w:cs="Mangal"/>
          <w:kern w:val="1"/>
          <w:sz w:val="24"/>
          <w:szCs w:val="24"/>
          <w:lang w:eastAsia="hi-IN" w:bidi="hi-IN"/>
        </w:rPr>
      </w:pPr>
      <w:r w:rsidRPr="00DB0CF1">
        <w:rPr>
          <w:rFonts w:ascii="Palatino Linotype" w:hAnsi="Palatino Linotype" w:cs="Mangal"/>
          <w:kern w:val="1"/>
          <w:sz w:val="24"/>
          <w:szCs w:val="24"/>
          <w:lang w:eastAsia="hi-IN" w:bidi="hi-IN"/>
        </w:rPr>
        <w:t>-</w:t>
      </w:r>
    </w:p>
    <w:p w:rsidR="00DB0CF1" w:rsidRPr="00E1115A" w:rsidRDefault="00DB0CF1" w:rsidP="00453347">
      <w:pPr>
        <w:pStyle w:val="Listaszerbekezds1"/>
        <w:spacing w:after="0" w:line="240" w:lineRule="auto"/>
        <w:ind w:left="360"/>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jc w:val="both"/>
        <w:rPr>
          <w:rFonts w:ascii="Palatino Linotype" w:hAnsi="Palatino Linotype"/>
          <w:b/>
          <w:sz w:val="24"/>
          <w:szCs w:val="24"/>
          <w:lang w:eastAsia="hu-HU"/>
        </w:rPr>
      </w:pPr>
      <w:r w:rsidRPr="00E1115A">
        <w:rPr>
          <w:rFonts w:ascii="Palatino Linotype" w:hAnsi="Palatino Linotype"/>
          <w:b/>
          <w:i/>
          <w:sz w:val="24"/>
          <w:szCs w:val="24"/>
        </w:rPr>
        <w:t>A tantárgy elsajátítása során alkalmazható sajátos módszerek, tanulói tevékenységformák (ajánlás)</w:t>
      </w:r>
    </w:p>
    <w:p w:rsidR="00453347" w:rsidRPr="00CC37C3" w:rsidRDefault="00453347" w:rsidP="00453347">
      <w:pPr>
        <w:pStyle w:val="SZVK3"/>
        <w:numPr>
          <w:ilvl w:val="1"/>
          <w:numId w:val="0"/>
        </w:numPr>
        <w:tabs>
          <w:tab w:val="num" w:pos="993"/>
        </w:tabs>
        <w:ind w:left="993" w:hanging="432"/>
        <w:jc w:val="both"/>
        <w:rPr>
          <w:b w:val="0"/>
          <w:color w:val="auto"/>
        </w:rPr>
      </w:pPr>
      <w:r>
        <w:rPr>
          <w:b w:val="0"/>
          <w:color w:val="auto"/>
        </w:rPr>
        <w:tab/>
      </w: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2F574B" w:rsidRDefault="002F574B" w:rsidP="00453347">
      <w:pPr>
        <w:pStyle w:val="Listaszerbekezds1"/>
        <w:spacing w:after="0" w:line="240" w:lineRule="auto"/>
        <w:ind w:left="993"/>
        <w:rPr>
          <w:rFonts w:ascii="Palatino Linotype" w:hAnsi="Palatino Linotype"/>
          <w:b/>
          <w:i/>
          <w:sz w:val="24"/>
          <w:szCs w:val="24"/>
        </w:rPr>
      </w:pPr>
    </w:p>
    <w:p w:rsidR="002F574B" w:rsidRDefault="002F574B">
      <w:pPr>
        <w:spacing w:after="0" w:line="240" w:lineRule="auto"/>
        <w:rPr>
          <w:rFonts w:ascii="Palatino Linotype" w:hAnsi="Palatino Linotype"/>
          <w:b/>
          <w:i/>
          <w:sz w:val="24"/>
          <w:szCs w:val="24"/>
        </w:rPr>
      </w:pPr>
      <w:r>
        <w:rPr>
          <w:rFonts w:ascii="Palatino Linotype" w:hAnsi="Palatino Linotype"/>
          <w:b/>
          <w:i/>
          <w:sz w:val="24"/>
          <w:szCs w:val="24"/>
        </w:rPr>
        <w:br w:type="page"/>
      </w:r>
    </w:p>
    <w:p w:rsidR="001E31D7" w:rsidRPr="001E31D7" w:rsidRDefault="001E31D7" w:rsidP="001E31D7">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lastRenderedPageBreak/>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851"/>
        <w:gridCol w:w="2711"/>
      </w:tblGrid>
      <w:tr w:rsidR="00453347" w:rsidRPr="00FE5532">
        <w:trPr>
          <w:cantSplit/>
          <w:trHeight w:val="921"/>
          <w:jc w:val="center"/>
        </w:trPr>
        <w:tc>
          <w:tcPr>
            <w:tcW w:w="101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11"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13"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11"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1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1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Default="00453347" w:rsidP="00453347">
      <w:pPr>
        <w:pStyle w:val="SZVK"/>
        <w:tabs>
          <w:tab w:val="clear" w:pos="792"/>
        </w:tabs>
        <w:ind w:left="432" w:firstLine="0"/>
        <w:rPr>
          <w:color w:val="auto"/>
        </w:rPr>
      </w:pPr>
    </w:p>
    <w:p w:rsidR="00453347" w:rsidRPr="00E1115A"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A tantárgy értékelésének módja</w:t>
      </w:r>
    </w:p>
    <w:p w:rsidR="00453347" w:rsidRPr="00E1115A" w:rsidRDefault="00453347" w:rsidP="002E400F">
      <w:pPr>
        <w:spacing w:after="0" w:line="240" w:lineRule="auto"/>
        <w:ind w:left="357"/>
        <w:jc w:val="both"/>
        <w:rPr>
          <w:rFonts w:ascii="Palatino Linotype" w:hAnsi="Palatino Linotype"/>
          <w:sz w:val="24"/>
          <w:szCs w:val="24"/>
          <w:lang w:eastAsia="hu-HU"/>
        </w:rPr>
      </w:pPr>
      <w:r w:rsidRPr="00E1115A">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E1115A">
        <w:rPr>
          <w:rFonts w:ascii="Palatino Linotype" w:hAnsi="Palatino Linotype"/>
          <w:sz w:val="24"/>
          <w:szCs w:val="24"/>
          <w:lang w:eastAsia="hu-HU"/>
        </w:rPr>
        <w:t xml:space="preserve"> 54. § (2) a) pontja szerinti értékeléssel.</w:t>
      </w:r>
    </w:p>
    <w:p w:rsidR="00453347" w:rsidRPr="00E1115A" w:rsidRDefault="00453347" w:rsidP="00453347">
      <w:pPr>
        <w:spacing w:after="0" w:line="240" w:lineRule="auto"/>
        <w:jc w:val="both"/>
        <w:rPr>
          <w:rFonts w:ascii="Palatino Linotype" w:hAnsi="Palatino Linotype"/>
          <w:sz w:val="24"/>
          <w:szCs w:val="24"/>
          <w:lang w:eastAsia="hu-HU"/>
        </w:rPr>
        <w:sectPr w:rsidR="00453347" w:rsidRPr="00E1115A" w:rsidSect="00F76EEE">
          <w:pgSz w:w="11906" w:h="16838"/>
          <w:pgMar w:top="1134" w:right="1418" w:bottom="1134" w:left="1276" w:header="709" w:footer="709" w:gutter="0"/>
          <w:cols w:space="708"/>
          <w:docGrid w:linePitch="360"/>
        </w:sectPr>
      </w:pPr>
    </w:p>
    <w:p w:rsidR="00453347" w:rsidRPr="00E1115A" w:rsidRDefault="00453347" w:rsidP="00F76EEE">
      <w:pPr>
        <w:numPr>
          <w:ilvl w:val="0"/>
          <w:numId w:val="6"/>
        </w:numPr>
        <w:tabs>
          <w:tab w:val="right" w:pos="9180"/>
        </w:tabs>
        <w:spacing w:after="0"/>
        <w:ind w:left="357" w:hanging="357"/>
        <w:rPr>
          <w:rFonts w:ascii="Palatino Linotype" w:hAnsi="Palatino Linotype"/>
          <w:b/>
          <w:sz w:val="24"/>
          <w:szCs w:val="24"/>
        </w:rPr>
      </w:pPr>
      <w:r w:rsidRPr="00E1115A">
        <w:rPr>
          <w:rFonts w:ascii="Palatino Linotype" w:hAnsi="Palatino Linotype"/>
          <w:b/>
          <w:sz w:val="24"/>
          <w:szCs w:val="24"/>
        </w:rPr>
        <w:lastRenderedPageBreak/>
        <w:t>Keverőgéprendszerek</w:t>
      </w:r>
      <w:r w:rsidRPr="00E1115A">
        <w:rPr>
          <w:rFonts w:ascii="Palatino Linotype" w:hAnsi="Palatino Linotype"/>
          <w:b/>
          <w:sz w:val="24"/>
          <w:szCs w:val="24"/>
        </w:rPr>
        <w:tab/>
        <w:t>36 óra</w:t>
      </w:r>
    </w:p>
    <w:p w:rsidR="00453347" w:rsidRPr="00E1115A"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A tantárgy tanításának célja</w:t>
      </w:r>
    </w:p>
    <w:p w:rsidR="00453347" w:rsidRPr="00E1115A" w:rsidRDefault="00453347" w:rsidP="002E400F">
      <w:pPr>
        <w:spacing w:after="0" w:line="240" w:lineRule="auto"/>
        <w:ind w:left="360"/>
        <w:jc w:val="both"/>
        <w:rPr>
          <w:rFonts w:ascii="Palatino Linotype" w:hAnsi="Palatino Linotype"/>
          <w:sz w:val="24"/>
          <w:szCs w:val="24"/>
          <w:lang w:eastAsia="hu-HU"/>
        </w:rPr>
      </w:pPr>
      <w:r w:rsidRPr="00E1115A">
        <w:rPr>
          <w:rFonts w:ascii="Palatino Linotype" w:hAnsi="Palatino Linotype"/>
          <w:sz w:val="24"/>
          <w:szCs w:val="24"/>
          <w:lang w:eastAsia="hu-HU"/>
        </w:rPr>
        <w:t>A keverés olyan összetett folyamat, amely helyben, időben és berendezésekben változó és szerteágazó. Ezért a teljes folyamat gépeinek működése, műszaki jellemzőit gyakorlati szinten tudni és alkalmazni kell.</w:t>
      </w:r>
    </w:p>
    <w:p w:rsidR="00453347" w:rsidRPr="00E1115A" w:rsidRDefault="00453347"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DC10E5">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7"/>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6960E3">
        <w:rPr>
          <w:rFonts w:ascii="Palatino Linotype" w:hAnsi="Palatino Linotype"/>
          <w:sz w:val="24"/>
          <w:szCs w:val="24"/>
        </w:rPr>
        <w:t>Műszaki mérések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Keverékkészítés</w:t>
      </w:r>
    </w:p>
    <w:p w:rsidR="00453347" w:rsidRPr="00E1115A"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E1115A">
        <w:rPr>
          <w:rFonts w:ascii="Palatino Linotype" w:hAnsi="Palatino Linotype"/>
          <w:b/>
          <w:sz w:val="24"/>
          <w:szCs w:val="24"/>
          <w:lang w:eastAsia="hu-HU"/>
        </w:rPr>
        <w:t>Témakörök</w:t>
      </w:r>
    </w:p>
    <w:p w:rsidR="00693A45" w:rsidRDefault="00693A45" w:rsidP="00693A45">
      <w:pPr>
        <w:spacing w:after="0" w:line="240" w:lineRule="auto"/>
        <w:ind w:left="792"/>
        <w:rPr>
          <w:rFonts w:ascii="Palatino Linotype" w:hAnsi="Palatino Linotype"/>
          <w:b/>
          <w:sz w:val="24"/>
          <w:szCs w:val="24"/>
          <w:lang w:eastAsia="hu-HU"/>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i/>
          <w:sz w:val="24"/>
          <w:szCs w:val="24"/>
        </w:rPr>
      </w:pPr>
      <w:r w:rsidRPr="00E1115A">
        <w:rPr>
          <w:rFonts w:ascii="Palatino Linotype" w:hAnsi="Palatino Linotype"/>
          <w:b/>
          <w:sz w:val="24"/>
          <w:szCs w:val="24"/>
        </w:rPr>
        <w:t>Előkészítő berendezések</w:t>
      </w:r>
      <w:r w:rsidR="00CC65EB">
        <w:rPr>
          <w:rFonts w:ascii="Palatino Linotype" w:hAnsi="Palatino Linotype"/>
          <w:b/>
          <w:sz w:val="24"/>
          <w:szCs w:val="24"/>
        </w:rPr>
        <w:tab/>
      </w:r>
      <w:r w:rsidRPr="00E1115A">
        <w:rPr>
          <w:rFonts w:ascii="Palatino Linotype" w:hAnsi="Palatino Linotype"/>
          <w:b/>
          <w:i/>
          <w:sz w:val="24"/>
          <w:szCs w:val="24"/>
        </w:rPr>
        <w:t>12 óra</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Nyersanyagok tárolásának, szállításának általános alapelvei.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Kaucsukok tároló berendezései és azok rendszerei.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Poranyagok tároló berendezései és azok rendszerei.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Folyékony komponensek tároló berendezései és azok rendszerei.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Kaucsukok szállító berendezései és azok rendszerei.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Poranyagok szállító berendezései és azok rendszerei.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Folyékony komponensek szállító berendezései és azok rendszerei.</w:t>
      </w:r>
    </w:p>
    <w:p w:rsidR="00453347" w:rsidRPr="00460C3F" w:rsidRDefault="00453347" w:rsidP="002E400F">
      <w:pPr>
        <w:widowControl w:val="0"/>
        <w:suppressAutoHyphens/>
        <w:spacing w:after="0" w:line="240" w:lineRule="auto"/>
        <w:ind w:left="993"/>
        <w:rPr>
          <w:rFonts w:ascii="Palatino Linotype" w:hAnsi="Palatino Linotype"/>
          <w:sz w:val="24"/>
          <w:szCs w:val="24"/>
        </w:rPr>
      </w:pPr>
      <w:r w:rsidRPr="00460C3F">
        <w:rPr>
          <w:rFonts w:ascii="Palatino Linotype" w:hAnsi="Palatino Linotype"/>
          <w:sz w:val="24"/>
          <w:szCs w:val="24"/>
        </w:rPr>
        <w:t>Daraboló és vágógépek típusai.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Bálavágógépek.</w:t>
      </w:r>
    </w:p>
    <w:p w:rsidR="00453347" w:rsidRPr="00460C3F" w:rsidRDefault="00453347" w:rsidP="002E400F">
      <w:pPr>
        <w:widowControl w:val="0"/>
        <w:suppressAutoHyphens/>
        <w:spacing w:after="0" w:line="240" w:lineRule="auto"/>
        <w:ind w:left="944" w:firstLine="49"/>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Bemérő gépek elemei és rendszer elemei.</w:t>
      </w:r>
    </w:p>
    <w:p w:rsidR="00453347" w:rsidRPr="00460C3F" w:rsidRDefault="00453347" w:rsidP="002E400F">
      <w:pPr>
        <w:widowControl w:val="0"/>
        <w:suppressAutoHyphens/>
        <w:spacing w:after="0" w:line="240" w:lineRule="auto"/>
        <w:ind w:left="944" w:firstLine="49"/>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Bemérő géprendszerek.</w:t>
      </w:r>
    </w:p>
    <w:p w:rsidR="00453347" w:rsidRPr="00460C3F" w:rsidRDefault="00453347" w:rsidP="002E400F">
      <w:pPr>
        <w:widowControl w:val="0"/>
        <w:suppressAutoHyphens/>
        <w:spacing w:after="0" w:line="240" w:lineRule="auto"/>
        <w:ind w:left="944" w:firstLine="49"/>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Biztonságtechnikai előírások.</w:t>
      </w:r>
    </w:p>
    <w:p w:rsidR="00453347" w:rsidRDefault="00453347" w:rsidP="002E400F">
      <w:pPr>
        <w:widowControl w:val="0"/>
        <w:suppressAutoHyphens/>
        <w:spacing w:after="0" w:line="240" w:lineRule="auto"/>
        <w:ind w:left="944" w:firstLine="49"/>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Előkészítőgépek kézi szerszámai, eszközei.</w:t>
      </w:r>
    </w:p>
    <w:p w:rsidR="00453347" w:rsidRPr="00460C3F" w:rsidRDefault="00453347" w:rsidP="002E400F">
      <w:pPr>
        <w:widowControl w:val="0"/>
        <w:suppressAutoHyphens/>
        <w:spacing w:after="0" w:line="240" w:lineRule="auto"/>
        <w:ind w:left="944" w:firstLine="49"/>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i/>
          <w:sz w:val="24"/>
          <w:szCs w:val="24"/>
        </w:rPr>
      </w:pPr>
      <w:r w:rsidRPr="00E1115A">
        <w:rPr>
          <w:rFonts w:ascii="Palatino Linotype" w:hAnsi="Palatino Linotype"/>
          <w:b/>
          <w:sz w:val="24"/>
          <w:szCs w:val="24"/>
        </w:rPr>
        <w:t>Hengerszék</w:t>
      </w:r>
      <w:r w:rsidR="00CC65EB">
        <w:rPr>
          <w:rFonts w:ascii="Palatino Linotype" w:hAnsi="Palatino Linotype"/>
          <w:b/>
          <w:i/>
          <w:sz w:val="24"/>
          <w:szCs w:val="24"/>
        </w:rPr>
        <w:tab/>
      </w:r>
      <w:r w:rsidRPr="00DC10E5">
        <w:rPr>
          <w:rFonts w:ascii="Palatino Linotype" w:hAnsi="Palatino Linotype"/>
          <w:b/>
          <w:i/>
          <w:sz w:val="24"/>
          <w:szCs w:val="24"/>
        </w:rPr>
        <w:t>12 óra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 működésének alapja.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Hengerszékek típusai: keverő, törő puhító, finomító hengerszékek.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 részei.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 működése.</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 henger hűtési-fűtési rendszere: permetező, zártrendszerű és periférikus hűtési rendszer.</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Hengerszékek segédberendezései.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Hengerszékek műszaki jellemzői: frikció, hengerátmérő, palásthossz, fordulatszám, keverőteljesítmény.</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 xml:space="preserve">Hengerszéken beállítható műszaki paraméterek: hengerrés, frikció, hűtés. </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lastRenderedPageBreak/>
        <w:t>Hengerszéki gépsorok elemei és feladata.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Keverék hűtési feladatok ellátása.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Biztonságtechnikai előírások.</w:t>
      </w:r>
    </w:p>
    <w:p w:rsidR="00453347" w:rsidRPr="00E50D8C"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DC10E5">
        <w:rPr>
          <w:rFonts w:ascii="Palatino Linotype" w:hAnsi="Palatino Linotype"/>
          <w:b/>
          <w:sz w:val="24"/>
          <w:szCs w:val="24"/>
        </w:rPr>
        <w:t>Zártkeverő</w:t>
      </w:r>
      <w:r w:rsidR="00CC65EB">
        <w:rPr>
          <w:rFonts w:ascii="Palatino Linotype" w:hAnsi="Palatino Linotype"/>
          <w:b/>
          <w:sz w:val="24"/>
          <w:szCs w:val="24"/>
        </w:rPr>
        <w:tab/>
      </w:r>
      <w:r w:rsidRPr="00DC10E5">
        <w:rPr>
          <w:rFonts w:ascii="Palatino Linotype" w:hAnsi="Palatino Linotype"/>
          <w:b/>
          <w:i/>
          <w:sz w:val="24"/>
          <w:szCs w:val="24"/>
        </w:rPr>
        <w:t>12 óra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Zártkeverő működésének alapja.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Zártkeverő részei.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Zártkeverő működése</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Energiaellátó rendszerek.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Zártkeverő rotor és kamrafal hűtési-fűtési rendszere: permetező, szifoncsöves. Zártkeverő segédberendezései.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Zártkeverő műszaki jellemzői: frikció, keverőkamra térfogat, fordulatszám, keverőteljesítmény.</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 xml:space="preserve">Zártkeverőn beállítható műszaki paraméterek. </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Zártkeverő gépsorok részei és feladatai.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Keverék hűtési feladatok ellátása.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Gépsorok kiegészítő szállító rendszerei.</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Különböző keverési eljárásokhoz tartozó keverőgépek</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Szabályozástechnika.</w:t>
      </w:r>
    </w:p>
    <w:p w:rsidR="00453347" w:rsidRPr="00460C3F" w:rsidRDefault="00453347" w:rsidP="002E400F">
      <w:pPr>
        <w:widowControl w:val="0"/>
        <w:suppressAutoHyphens/>
        <w:spacing w:after="0" w:line="240" w:lineRule="auto"/>
        <w:ind w:left="993"/>
        <w:rPr>
          <w:rFonts w:ascii="Palatino Linotype" w:hAnsi="Palatino Linotype" w:cs="Mangal"/>
          <w:kern w:val="1"/>
          <w:sz w:val="24"/>
          <w:szCs w:val="24"/>
          <w:lang w:eastAsia="hi-IN" w:bidi="hi-IN"/>
        </w:rPr>
      </w:pPr>
      <w:r w:rsidRPr="00460C3F">
        <w:rPr>
          <w:rFonts w:ascii="Palatino Linotype" w:hAnsi="Palatino Linotype" w:cs="Mangal"/>
          <w:kern w:val="1"/>
          <w:sz w:val="24"/>
          <w:szCs w:val="24"/>
          <w:lang w:eastAsia="hi-IN" w:bidi="hi-IN"/>
        </w:rPr>
        <w:t>Biztonságtechnikai előírások</w:t>
      </w:r>
    </w:p>
    <w:p w:rsidR="00453347" w:rsidRPr="00196DB6" w:rsidRDefault="00453347" w:rsidP="00453347">
      <w:pPr>
        <w:widowControl w:val="0"/>
        <w:suppressAutoHyphens/>
        <w:spacing w:after="0" w:line="240" w:lineRule="auto"/>
        <w:ind w:left="1224"/>
        <w:rPr>
          <w:rFonts w:ascii="Palatino Linotype" w:hAnsi="Palatino Linotype" w:cs="Mangal"/>
          <w:color w:val="FF0000"/>
          <w:kern w:val="1"/>
          <w:sz w:val="24"/>
          <w:szCs w:val="24"/>
          <w:lang w:eastAsia="hi-IN" w:bidi="hi-IN"/>
        </w:rPr>
      </w:pPr>
    </w:p>
    <w:p w:rsidR="00453347" w:rsidRDefault="00453347" w:rsidP="00CC65EB">
      <w:pPr>
        <w:numPr>
          <w:ilvl w:val="1"/>
          <w:numId w:val="6"/>
        </w:numPr>
        <w:tabs>
          <w:tab w:val="clear" w:pos="972"/>
          <w:tab w:val="num" w:pos="792"/>
        </w:tabs>
        <w:spacing w:after="0" w:line="240" w:lineRule="auto"/>
        <w:ind w:left="792"/>
        <w:rPr>
          <w:rFonts w:ascii="Palatino Linotype" w:hAnsi="Palatino Linotype"/>
          <w:b/>
          <w:i/>
          <w:sz w:val="24"/>
          <w:szCs w:val="24"/>
          <w:lang w:eastAsia="hu-HU"/>
        </w:rPr>
      </w:pPr>
      <w:r w:rsidRPr="00DC10E5">
        <w:rPr>
          <w:rFonts w:ascii="Palatino Linotype" w:hAnsi="Palatino Linotype"/>
          <w:b/>
          <w:i/>
          <w:sz w:val="24"/>
          <w:szCs w:val="24"/>
          <w:lang w:eastAsia="hu-HU"/>
        </w:rPr>
        <w:t>A képzés javasolt helyszíne (ajánlás)</w:t>
      </w:r>
    </w:p>
    <w:p w:rsidR="001E31D7" w:rsidRPr="002F574B" w:rsidRDefault="002F574B" w:rsidP="002F574B">
      <w:pPr>
        <w:widowControl w:val="0"/>
        <w:suppressAutoHyphens/>
        <w:spacing w:after="0" w:line="240" w:lineRule="auto"/>
        <w:ind w:left="851"/>
        <w:rPr>
          <w:rFonts w:ascii="Palatino Linotype" w:hAnsi="Palatino Linotype" w:cs="Mangal"/>
          <w:kern w:val="1"/>
          <w:sz w:val="24"/>
          <w:szCs w:val="24"/>
          <w:lang w:eastAsia="hi-IN" w:bidi="hi-IN"/>
        </w:rPr>
      </w:pPr>
      <w:r w:rsidRPr="002F574B">
        <w:rPr>
          <w:rFonts w:ascii="Palatino Linotype" w:hAnsi="Palatino Linotype" w:cs="Mangal"/>
          <w:kern w:val="1"/>
          <w:sz w:val="24"/>
          <w:szCs w:val="24"/>
          <w:lang w:eastAsia="hi-IN" w:bidi="hi-IN"/>
        </w:rPr>
        <w:t>-</w:t>
      </w:r>
    </w:p>
    <w:p w:rsidR="002F574B" w:rsidRDefault="002F574B" w:rsidP="001E31D7">
      <w:pPr>
        <w:spacing w:after="0" w:line="240" w:lineRule="auto"/>
        <w:rPr>
          <w:rFonts w:ascii="Palatino Linotype" w:hAnsi="Palatino Linotype"/>
          <w:sz w:val="24"/>
          <w:szCs w:val="24"/>
          <w:lang w:eastAsia="hu-HU"/>
        </w:rPr>
      </w:pPr>
    </w:p>
    <w:p w:rsidR="001E31D7" w:rsidRDefault="00453347" w:rsidP="001E31D7">
      <w:pPr>
        <w:numPr>
          <w:ilvl w:val="1"/>
          <w:numId w:val="6"/>
        </w:numPr>
        <w:tabs>
          <w:tab w:val="clear" w:pos="972"/>
          <w:tab w:val="num" w:pos="792"/>
        </w:tabs>
        <w:spacing w:after="0" w:line="240" w:lineRule="auto"/>
        <w:ind w:left="792"/>
        <w:jc w:val="both"/>
        <w:rPr>
          <w:rFonts w:ascii="Palatino Linotype" w:hAnsi="Palatino Linotype"/>
          <w:b/>
          <w:i/>
          <w:sz w:val="24"/>
          <w:szCs w:val="24"/>
          <w:lang w:eastAsia="hu-HU"/>
        </w:rPr>
      </w:pPr>
      <w:r w:rsidRPr="00DC10E5">
        <w:rPr>
          <w:rFonts w:ascii="Palatino Linotype" w:hAnsi="Palatino Linotype"/>
          <w:b/>
          <w:i/>
          <w:sz w:val="24"/>
          <w:szCs w:val="24"/>
        </w:rPr>
        <w:t>A tantárgy elsajátítása során alkalmazható sajátos módszerek, tanulói tevékenységformák (ajánlás)</w:t>
      </w:r>
    </w:p>
    <w:p w:rsidR="00453347" w:rsidRPr="00CC37C3" w:rsidRDefault="00453347" w:rsidP="00CC65EB">
      <w:pPr>
        <w:pStyle w:val="SZVK3"/>
        <w:numPr>
          <w:ilvl w:val="1"/>
          <w:numId w:val="0"/>
        </w:numPr>
        <w:tabs>
          <w:tab w:val="num" w:pos="993"/>
        </w:tabs>
        <w:ind w:left="993" w:hanging="432"/>
        <w:jc w:val="both"/>
        <w:rPr>
          <w:b w:val="0"/>
          <w:color w:val="auto"/>
        </w:rPr>
      </w:pPr>
      <w:r>
        <w:rPr>
          <w:b w:val="0"/>
          <w:color w:val="auto"/>
        </w:rPr>
        <w:tab/>
      </w: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2F574B" w:rsidRDefault="002F574B" w:rsidP="00453347">
      <w:pPr>
        <w:pStyle w:val="Listaszerbekezds1"/>
        <w:spacing w:after="0" w:line="240" w:lineRule="auto"/>
        <w:ind w:left="993"/>
        <w:rPr>
          <w:rFonts w:ascii="Palatino Linotype" w:hAnsi="Palatino Linotype"/>
          <w:b/>
          <w:i/>
          <w:sz w:val="24"/>
          <w:szCs w:val="24"/>
        </w:rPr>
      </w:pPr>
    </w:p>
    <w:p w:rsidR="002F574B" w:rsidRDefault="002F574B">
      <w:pPr>
        <w:spacing w:after="0" w:line="240" w:lineRule="auto"/>
        <w:rPr>
          <w:rFonts w:ascii="Palatino Linotype" w:hAnsi="Palatino Linotype"/>
          <w:b/>
          <w:i/>
          <w:sz w:val="24"/>
          <w:szCs w:val="24"/>
        </w:rPr>
      </w:pPr>
      <w:r>
        <w:rPr>
          <w:rFonts w:ascii="Palatino Linotype" w:hAnsi="Palatino Linotype"/>
          <w:b/>
          <w:i/>
          <w:sz w:val="24"/>
          <w:szCs w:val="24"/>
        </w:rPr>
        <w:br w:type="page"/>
      </w:r>
    </w:p>
    <w:p w:rsidR="001E31D7" w:rsidRPr="001E31D7" w:rsidRDefault="001E31D7" w:rsidP="001E31D7">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lastRenderedPageBreak/>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9"/>
        <w:gridCol w:w="2693"/>
        <w:gridCol w:w="992"/>
        <w:gridCol w:w="992"/>
        <w:gridCol w:w="851"/>
        <w:gridCol w:w="2736"/>
      </w:tblGrid>
      <w:tr w:rsidR="00453347" w:rsidRPr="00FE5532">
        <w:trPr>
          <w:cantSplit/>
          <w:trHeight w:val="921"/>
          <w:jc w:val="center"/>
        </w:trPr>
        <w:tc>
          <w:tcPr>
            <w:tcW w:w="103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36"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3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36"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3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736"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Pr="00CC37C3" w:rsidRDefault="00453347" w:rsidP="00453347">
      <w:pPr>
        <w:pStyle w:val="SZVK"/>
        <w:tabs>
          <w:tab w:val="clear" w:pos="792"/>
        </w:tabs>
        <w:ind w:left="432" w:firstLine="0"/>
        <w:rPr>
          <w:color w:val="auto"/>
        </w:rPr>
      </w:pPr>
    </w:p>
    <w:p w:rsidR="00453347" w:rsidRPr="00DC10E5" w:rsidRDefault="00453347" w:rsidP="00F76EEE">
      <w:pPr>
        <w:numPr>
          <w:ilvl w:val="1"/>
          <w:numId w:val="6"/>
        </w:numPr>
        <w:tabs>
          <w:tab w:val="clear" w:pos="972"/>
          <w:tab w:val="num" w:pos="792"/>
        </w:tabs>
        <w:spacing w:after="0" w:line="240" w:lineRule="auto"/>
        <w:ind w:left="792"/>
        <w:rPr>
          <w:rFonts w:ascii="Palatino Linotype" w:hAnsi="Palatino Linotype"/>
          <w:b/>
          <w:sz w:val="24"/>
          <w:szCs w:val="24"/>
          <w:lang w:eastAsia="hu-HU"/>
        </w:rPr>
      </w:pPr>
      <w:r w:rsidRPr="00DC10E5">
        <w:rPr>
          <w:rFonts w:ascii="Palatino Linotype" w:hAnsi="Palatino Linotype"/>
          <w:b/>
          <w:sz w:val="24"/>
          <w:szCs w:val="24"/>
          <w:lang w:eastAsia="hu-HU"/>
        </w:rPr>
        <w:t>A tantárgy értékelésének módja</w:t>
      </w:r>
    </w:p>
    <w:p w:rsidR="00453347" w:rsidRPr="00DC10E5" w:rsidRDefault="00453347" w:rsidP="002E400F">
      <w:pPr>
        <w:spacing w:after="0" w:line="240" w:lineRule="auto"/>
        <w:ind w:left="357"/>
        <w:jc w:val="both"/>
        <w:rPr>
          <w:rFonts w:ascii="Palatino Linotype" w:hAnsi="Palatino Linotype"/>
          <w:sz w:val="24"/>
          <w:szCs w:val="24"/>
          <w:lang w:eastAsia="hu-HU"/>
        </w:rPr>
      </w:pPr>
      <w:r w:rsidRPr="00DC10E5">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DC10E5">
        <w:rPr>
          <w:rFonts w:ascii="Palatino Linotype" w:hAnsi="Palatino Linotype"/>
          <w:sz w:val="24"/>
          <w:szCs w:val="24"/>
          <w:lang w:eastAsia="hu-HU"/>
        </w:rPr>
        <w:t xml:space="preserve"> 54. § (2) a) pontja szerinti értékeléssel.</w:t>
      </w:r>
    </w:p>
    <w:p w:rsidR="00453347" w:rsidRPr="00CB379C" w:rsidRDefault="00453347" w:rsidP="00453347">
      <w:pPr>
        <w:pStyle w:val="Listaszerbekezds1"/>
        <w:widowControl w:val="0"/>
        <w:suppressAutoHyphens/>
        <w:spacing w:before="120" w:line="360" w:lineRule="auto"/>
        <w:ind w:left="993"/>
        <w:jc w:val="both"/>
        <w:rPr>
          <w:rFonts w:ascii="Palatino Linotype" w:hAnsi="Palatino Linotype"/>
          <w:bCs/>
          <w:kern w:val="1"/>
          <w:sz w:val="24"/>
          <w:szCs w:val="24"/>
          <w:lang w:eastAsia="hi-IN" w:bidi="hi-IN"/>
        </w:rPr>
        <w:sectPr w:rsidR="00453347" w:rsidRPr="00CB379C" w:rsidSect="00F76EEE">
          <w:pgSz w:w="11906" w:h="16838"/>
          <w:pgMar w:top="1134" w:right="1418" w:bottom="1134" w:left="1276" w:header="709" w:footer="709" w:gutter="0"/>
          <w:cols w:space="708"/>
          <w:docGrid w:linePitch="360"/>
        </w:sectPr>
      </w:pPr>
    </w:p>
    <w:p w:rsidR="001E31D7" w:rsidRDefault="00453347" w:rsidP="001E31D7">
      <w:pPr>
        <w:numPr>
          <w:ilvl w:val="0"/>
          <w:numId w:val="6"/>
        </w:numPr>
        <w:tabs>
          <w:tab w:val="right" w:pos="9180"/>
        </w:tabs>
        <w:spacing w:after="0" w:line="240" w:lineRule="auto"/>
        <w:ind w:left="357" w:hanging="357"/>
        <w:rPr>
          <w:rFonts w:ascii="Palatino Linotype" w:hAnsi="Palatino Linotype"/>
          <w:b/>
          <w:sz w:val="24"/>
          <w:szCs w:val="24"/>
        </w:rPr>
      </w:pPr>
      <w:r w:rsidRPr="00DC10E5">
        <w:rPr>
          <w:rFonts w:ascii="Palatino Linotype" w:hAnsi="Palatino Linotype"/>
          <w:b/>
          <w:sz w:val="24"/>
          <w:szCs w:val="24"/>
        </w:rPr>
        <w:lastRenderedPageBreak/>
        <w:t xml:space="preserve">Keverési technológia </w:t>
      </w:r>
      <w:r>
        <w:rPr>
          <w:rFonts w:ascii="Palatino Linotype" w:hAnsi="Palatino Linotype"/>
          <w:b/>
          <w:sz w:val="24"/>
          <w:szCs w:val="24"/>
        </w:rPr>
        <w:t>(</w:t>
      </w:r>
      <w:r w:rsidRPr="00DC10E5">
        <w:rPr>
          <w:rFonts w:ascii="Palatino Linotype" w:hAnsi="Palatino Linotype"/>
          <w:b/>
          <w:sz w:val="24"/>
          <w:szCs w:val="24"/>
        </w:rPr>
        <w:t>gyakorlat</w:t>
      </w:r>
      <w:r>
        <w:rPr>
          <w:rFonts w:ascii="Palatino Linotype" w:hAnsi="Palatino Linotype"/>
          <w:b/>
          <w:sz w:val="24"/>
          <w:szCs w:val="24"/>
        </w:rPr>
        <w:t>)</w:t>
      </w:r>
      <w:r w:rsidRPr="00DC10E5">
        <w:rPr>
          <w:rFonts w:ascii="Palatino Linotype" w:hAnsi="Palatino Linotype"/>
          <w:b/>
          <w:sz w:val="24"/>
          <w:szCs w:val="24"/>
        </w:rPr>
        <w:tab/>
        <w:t>108 óra/216 óra*</w:t>
      </w:r>
    </w:p>
    <w:p w:rsidR="001E31D7" w:rsidRPr="001E31D7" w:rsidRDefault="001E31D7" w:rsidP="001E31D7">
      <w:pPr>
        <w:tabs>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453347" w:rsidRPr="00DC10E5" w:rsidRDefault="00453347" w:rsidP="009100E4">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DC10E5">
        <w:rPr>
          <w:rFonts w:ascii="Palatino Linotype" w:hAnsi="Palatino Linotype"/>
          <w:b/>
          <w:sz w:val="24"/>
          <w:szCs w:val="24"/>
          <w:lang w:eastAsia="hu-HU"/>
        </w:rPr>
        <w:t>A tantárgy tanításának célja</w:t>
      </w:r>
    </w:p>
    <w:p w:rsidR="00453347" w:rsidRPr="00DC10E5" w:rsidRDefault="00453347" w:rsidP="002E400F">
      <w:pPr>
        <w:spacing w:after="0" w:line="240" w:lineRule="auto"/>
        <w:ind w:left="360"/>
        <w:jc w:val="both"/>
        <w:rPr>
          <w:rFonts w:ascii="Palatino Linotype" w:hAnsi="Palatino Linotype"/>
          <w:sz w:val="24"/>
          <w:szCs w:val="24"/>
          <w:lang w:eastAsia="hu-HU"/>
        </w:rPr>
      </w:pPr>
      <w:r w:rsidRPr="00DC10E5">
        <w:rPr>
          <w:rFonts w:ascii="Palatino Linotype" w:hAnsi="Palatino Linotype"/>
          <w:sz w:val="24"/>
          <w:szCs w:val="24"/>
          <w:lang w:eastAsia="hu-HU"/>
        </w:rPr>
        <w:t>Tanuló ismerje meg a különböző keverési folyamatokat, ezeken belül is részletesebben a hengerszéki és a zártkeverőgépi keverék-készítés folyamatát.</w:t>
      </w:r>
    </w:p>
    <w:p w:rsidR="00453347" w:rsidRPr="00DC10E5" w:rsidRDefault="00453347"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642184">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7"/>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6960E3">
        <w:rPr>
          <w:rFonts w:ascii="Palatino Linotype" w:hAnsi="Palatino Linotype"/>
          <w:sz w:val="24"/>
          <w:szCs w:val="24"/>
        </w:rPr>
        <w:t>Műszaki mérések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Keverékkészítés</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Keverő géprendszerek</w:t>
      </w:r>
    </w:p>
    <w:p w:rsidR="00453347" w:rsidRPr="00DC10E5"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DC10E5">
        <w:rPr>
          <w:rFonts w:ascii="Palatino Linotype" w:hAnsi="Palatino Linotype"/>
          <w:b/>
          <w:sz w:val="24"/>
          <w:szCs w:val="24"/>
          <w:lang w:eastAsia="hu-HU"/>
        </w:rPr>
        <w:t>Témakörök</w:t>
      </w:r>
    </w:p>
    <w:p w:rsidR="00693A45" w:rsidRDefault="00693A45" w:rsidP="00693A45">
      <w:pPr>
        <w:tabs>
          <w:tab w:val="left" w:pos="993"/>
        </w:tabs>
        <w:spacing w:after="0" w:line="240" w:lineRule="auto"/>
        <w:ind w:left="792"/>
        <w:rPr>
          <w:rFonts w:ascii="Palatino Linotype" w:hAnsi="Palatino Linotype"/>
          <w:b/>
          <w:sz w:val="24"/>
          <w:szCs w:val="24"/>
          <w:lang w:eastAsia="hu-HU"/>
        </w:rPr>
      </w:pPr>
    </w:p>
    <w:p w:rsidR="001E31D7" w:rsidRDefault="00481F17" w:rsidP="001E31D7">
      <w:pPr>
        <w:widowControl w:val="0"/>
        <w:numPr>
          <w:ilvl w:val="2"/>
          <w:numId w:val="6"/>
        </w:numPr>
        <w:tabs>
          <w:tab w:val="right" w:pos="9214"/>
        </w:tabs>
        <w:suppressAutoHyphens/>
        <w:spacing w:after="0" w:line="240" w:lineRule="auto"/>
        <w:rPr>
          <w:rFonts w:ascii="Palatino Linotype" w:hAnsi="Palatino Linotype"/>
          <w:b/>
          <w:sz w:val="24"/>
          <w:szCs w:val="24"/>
        </w:rPr>
      </w:pPr>
      <w:r w:rsidRPr="00DC10E5">
        <w:rPr>
          <w:rFonts w:ascii="Palatino Linotype" w:hAnsi="Palatino Linotype"/>
          <w:b/>
          <w:sz w:val="24"/>
          <w:szCs w:val="24"/>
        </w:rPr>
        <w:t>Hengerszéki keverés</w:t>
      </w:r>
      <w:r w:rsidR="009100E4">
        <w:rPr>
          <w:rFonts w:ascii="Palatino Linotype" w:hAnsi="Palatino Linotype"/>
          <w:b/>
          <w:sz w:val="24"/>
          <w:szCs w:val="24"/>
        </w:rPr>
        <w:tab/>
      </w:r>
      <w:r w:rsidRPr="00DC10E5">
        <w:rPr>
          <w:rFonts w:ascii="Palatino Linotype" w:hAnsi="Palatino Linotype"/>
          <w:b/>
          <w:i/>
          <w:sz w:val="24"/>
          <w:szCs w:val="24"/>
        </w:rPr>
        <w:t>36 óra/54 óra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Hengerszék energiaellátó rendszere.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Hengerszék részei, működése, hűtési-fűtési rendszere.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Csomagsúly.</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Keverés megkezdésének személyi, tárgyi és biztonságtechnikai feltételei.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Ke</w:t>
      </w:r>
      <w:r w:rsidR="00693A45">
        <w:rPr>
          <w:rFonts w:ascii="Palatino Linotype" w:hAnsi="Palatino Linotype" w:cs="Mangal"/>
          <w:kern w:val="1"/>
          <w:sz w:val="24"/>
          <w:szCs w:val="24"/>
          <w:lang w:eastAsia="hi-IN" w:bidi="hi-IN"/>
        </w:rPr>
        <w:t>verék komponensek kiválasztása.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Keverési előírás.</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Hengerszéki keverési műveletek.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Komponensek adagolási sorrendje.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Puhítás, adagolások, keverék homogenizálás részideje.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Kézi keverési folyamat közben elvégzendő műveletek.</w:t>
      </w:r>
    </w:p>
    <w:p w:rsidR="00481F17" w:rsidRPr="007D1B75" w:rsidRDefault="00481F17" w:rsidP="00481F17">
      <w:pPr>
        <w:widowControl w:val="0"/>
        <w:suppressAutoHyphens/>
        <w:spacing w:after="0" w:line="240" w:lineRule="auto"/>
        <w:ind w:left="993"/>
      </w:pPr>
      <w:r w:rsidRPr="007D1B75">
        <w:rPr>
          <w:rFonts w:ascii="Palatino Linotype" w:hAnsi="Palatino Linotype" w:cs="Mangal"/>
          <w:kern w:val="1"/>
          <w:sz w:val="24"/>
          <w:szCs w:val="24"/>
          <w:lang w:eastAsia="hi-IN" w:bidi="hi-IN"/>
        </w:rPr>
        <w:t xml:space="preserve">Folyamat-befolyásoló paraméterek és azok ellenőrzése. </w:t>
      </w:r>
    </w:p>
    <w:p w:rsidR="00481F17" w:rsidRPr="007D1B75" w:rsidRDefault="00693A45" w:rsidP="00481F1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Gyártásközi ellenőrzés.</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Mintavétel.</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Védőeszközök használata.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Biztonságtechnikai előírások.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Munka-, baleset-, tűz- és környezetvédelmi, illetve minőségügyi előírások.</w:t>
      </w:r>
    </w:p>
    <w:p w:rsidR="00481F17" w:rsidRPr="00196DB6" w:rsidRDefault="00481F17" w:rsidP="00481F17">
      <w:pPr>
        <w:widowControl w:val="0"/>
        <w:suppressAutoHyphens/>
        <w:spacing w:after="0" w:line="240" w:lineRule="auto"/>
        <w:rPr>
          <w:rFonts w:ascii="Palatino Linotype" w:hAnsi="Palatino Linotype" w:cs="Mangal"/>
          <w:color w:val="FF0000"/>
          <w:kern w:val="1"/>
          <w:sz w:val="24"/>
          <w:szCs w:val="24"/>
          <w:lang w:eastAsia="hi-IN" w:bidi="hi-IN"/>
        </w:rPr>
      </w:pPr>
    </w:p>
    <w:p w:rsidR="001E31D7" w:rsidRDefault="00481F1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DC10E5">
        <w:rPr>
          <w:rFonts w:ascii="Palatino Linotype" w:hAnsi="Palatino Linotype"/>
          <w:b/>
          <w:sz w:val="24"/>
          <w:szCs w:val="24"/>
        </w:rPr>
        <w:t>Keverés zártkeverőn</w:t>
      </w:r>
      <w:r w:rsidR="008D2CEC">
        <w:rPr>
          <w:rFonts w:ascii="Palatino Linotype" w:hAnsi="Palatino Linotype"/>
          <w:b/>
          <w:sz w:val="24"/>
          <w:szCs w:val="24"/>
        </w:rPr>
        <w:tab/>
      </w:r>
      <w:r w:rsidRPr="00DC10E5">
        <w:rPr>
          <w:rFonts w:ascii="Palatino Linotype" w:hAnsi="Palatino Linotype"/>
          <w:b/>
          <w:i/>
          <w:sz w:val="24"/>
          <w:szCs w:val="24"/>
        </w:rPr>
        <w:t>36 óra/90 óra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Zártkeverő és zártkeverő gépsor energiaellátó rendszere.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Zártkeverő részei, működése, hűtési-fűtési rendszere.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Zártkeverős gépsor elemei. </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Csomagsúly.</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Keverés megkezdésének személyi, tárgyi, anyagi és biztonságtechnikai feltételei.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lastRenderedPageBreak/>
        <w:t xml:space="preserve">Egy- és többfázisú keverés. </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Folyamat-befolyásoló paraméterek.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Keverék komponensek kiválasztása. </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Keverési előírás.</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Zártkeverős keverékkészítési műveletek.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Komponensek adagolási sorrendje.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Puhítás, adagolások, keverék homogenizálás részideje.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Kézi keverési folyamat közben elvégzendő műveletek.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Folyamatszabályozás.</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Folyamat-befolyásoló paraméterek és azok ellenőrzése.</w:t>
      </w:r>
    </w:p>
    <w:p w:rsidR="00481F17" w:rsidRPr="007D1B75" w:rsidRDefault="00481F17" w:rsidP="00481F17">
      <w:pPr>
        <w:widowControl w:val="0"/>
        <w:suppressAutoHyphens/>
        <w:spacing w:after="0" w:line="240" w:lineRule="auto"/>
        <w:ind w:left="993"/>
      </w:pPr>
      <w:r w:rsidRPr="007D1B75">
        <w:rPr>
          <w:rFonts w:ascii="Palatino Linotype" w:hAnsi="Palatino Linotype" w:cs="Mangal"/>
          <w:kern w:val="1"/>
          <w:sz w:val="24"/>
          <w:szCs w:val="24"/>
          <w:lang w:eastAsia="hi-IN" w:bidi="hi-IN"/>
        </w:rPr>
        <w:t xml:space="preserve">Keverési teljesítmény-diagram ellenőrzése. </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Gyártásközi ellenőrzés. </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Mintavétel.</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Védőeszközök használata.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Biztonságtechnikai előírások.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Munka-, baleset-, tűz- és környezetvédelmi, illetve minőségügyi előírások.</w:t>
      </w:r>
    </w:p>
    <w:p w:rsidR="00453347" w:rsidRPr="00642184"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DC10E5">
        <w:rPr>
          <w:rFonts w:ascii="Palatino Linotype" w:hAnsi="Palatino Linotype"/>
          <w:b/>
          <w:sz w:val="24"/>
          <w:szCs w:val="24"/>
        </w:rPr>
        <w:t>Keverési folyamat vizsgálata</w:t>
      </w:r>
      <w:r w:rsidR="008D2CEC">
        <w:rPr>
          <w:rFonts w:ascii="Palatino Linotype" w:hAnsi="Palatino Linotype"/>
          <w:b/>
          <w:sz w:val="24"/>
          <w:szCs w:val="24"/>
        </w:rPr>
        <w:tab/>
      </w:r>
      <w:r w:rsidRPr="00DC10E5">
        <w:rPr>
          <w:rFonts w:ascii="Palatino Linotype" w:hAnsi="Palatino Linotype"/>
          <w:b/>
          <w:i/>
          <w:sz w:val="24"/>
          <w:szCs w:val="24"/>
        </w:rPr>
        <w:t>36 óra/72 óra</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Minőségbiztosítás előírásai.</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Gyártási utasításnak megfelelő ellenőrzések: keverék jelöléshez igazított beállítások.</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Gépek, gépsorok megfelelősége az alapanyag tárolástól egészen a hűtött készkeverék lerakásáig.</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Biztonságtechnikai ellenőrzések és azok dokumentálása.</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Alapanyagok vizsgálata: feliratok, jelölések, kiszerelések.</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Bemérő rendszer</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Gyártási- folyamatok ellenőrzése, elemzése.</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Mintavétel.</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Kész keverék vizsgálata.</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Vizsgálati eredmények alapján kerékút meghatározása.</w:t>
      </w:r>
    </w:p>
    <w:p w:rsidR="00453347" w:rsidRPr="00DA3185"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„felszabadítási” rendszer működtetése, tennivalók.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A3185">
        <w:rPr>
          <w:rFonts w:ascii="Palatino Linotype" w:hAnsi="Palatino Linotype" w:cs="Mangal"/>
          <w:kern w:val="1"/>
          <w:sz w:val="24"/>
          <w:szCs w:val="24"/>
          <w:lang w:eastAsia="hi-IN" w:bidi="hi-IN"/>
        </w:rPr>
        <w:t>Hibás keverékek elkülönítése, zárolása.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p>
    <w:p w:rsidR="00453347" w:rsidRDefault="00453347" w:rsidP="008D2CEC">
      <w:pPr>
        <w:numPr>
          <w:ilvl w:val="1"/>
          <w:numId w:val="6"/>
        </w:numPr>
        <w:tabs>
          <w:tab w:val="clear" w:pos="972"/>
          <w:tab w:val="left" w:pos="993"/>
        </w:tabs>
        <w:spacing w:after="0" w:line="240" w:lineRule="auto"/>
        <w:ind w:left="792"/>
        <w:rPr>
          <w:rFonts w:ascii="Palatino Linotype" w:hAnsi="Palatino Linotype"/>
          <w:b/>
          <w:i/>
          <w:sz w:val="24"/>
          <w:szCs w:val="24"/>
          <w:lang w:eastAsia="hu-HU"/>
        </w:rPr>
      </w:pPr>
      <w:r w:rsidRPr="00CC37C3">
        <w:rPr>
          <w:rFonts w:ascii="Palatino Linotype" w:hAnsi="Palatino Linotype"/>
          <w:b/>
          <w:i/>
          <w:sz w:val="24"/>
          <w:szCs w:val="24"/>
          <w:lang w:eastAsia="hu-HU"/>
        </w:rPr>
        <w:t xml:space="preserve">A képzés javasolt helyszíne </w:t>
      </w:r>
      <w:r w:rsidRPr="00DC10E5">
        <w:rPr>
          <w:rFonts w:ascii="Palatino Linotype" w:hAnsi="Palatino Linotype"/>
          <w:b/>
          <w:i/>
          <w:sz w:val="24"/>
          <w:szCs w:val="24"/>
          <w:lang w:eastAsia="hu-HU"/>
        </w:rPr>
        <w:t>(ajánlás)</w:t>
      </w:r>
    </w:p>
    <w:p w:rsidR="001E31D7" w:rsidRPr="002F574B" w:rsidRDefault="002F574B" w:rsidP="002F574B">
      <w:pPr>
        <w:widowControl w:val="0"/>
        <w:suppressAutoHyphens/>
        <w:spacing w:after="0" w:line="240" w:lineRule="auto"/>
        <w:ind w:left="993"/>
        <w:rPr>
          <w:rFonts w:ascii="Palatino Linotype" w:hAnsi="Palatino Linotype" w:cs="Mangal"/>
          <w:kern w:val="1"/>
          <w:sz w:val="24"/>
          <w:szCs w:val="24"/>
          <w:lang w:eastAsia="hi-IN" w:bidi="hi-IN"/>
        </w:rPr>
      </w:pPr>
      <w:r w:rsidRPr="002F574B">
        <w:rPr>
          <w:rFonts w:ascii="Palatino Linotype" w:hAnsi="Palatino Linotype" w:cs="Mangal"/>
          <w:kern w:val="1"/>
          <w:sz w:val="24"/>
          <w:szCs w:val="24"/>
          <w:lang w:eastAsia="hi-IN" w:bidi="hi-IN"/>
        </w:rPr>
        <w:t>-</w:t>
      </w:r>
    </w:p>
    <w:p w:rsidR="002F574B" w:rsidRDefault="002F574B" w:rsidP="001E31D7">
      <w:pPr>
        <w:spacing w:after="0" w:line="240" w:lineRule="auto"/>
        <w:rPr>
          <w:rFonts w:ascii="Palatino Linotype" w:hAnsi="Palatino Linotype"/>
          <w:b/>
          <w:i/>
          <w:sz w:val="24"/>
          <w:szCs w:val="24"/>
          <w:lang w:eastAsia="hu-HU"/>
        </w:rPr>
      </w:pPr>
    </w:p>
    <w:p w:rsidR="001E31D7" w:rsidRDefault="00453347" w:rsidP="001E31D7">
      <w:pPr>
        <w:numPr>
          <w:ilvl w:val="1"/>
          <w:numId w:val="6"/>
        </w:numPr>
        <w:tabs>
          <w:tab w:val="clear" w:pos="972"/>
          <w:tab w:val="left" w:pos="993"/>
        </w:tabs>
        <w:spacing w:after="0" w:line="240" w:lineRule="auto"/>
        <w:ind w:left="792"/>
        <w:jc w:val="both"/>
        <w:rPr>
          <w:rFonts w:ascii="Palatino Linotype" w:hAnsi="Palatino Linotype"/>
          <w:b/>
          <w:i/>
          <w:sz w:val="24"/>
          <w:szCs w:val="24"/>
          <w:lang w:eastAsia="hu-HU"/>
        </w:rPr>
      </w:pPr>
      <w:r w:rsidRPr="00DC10E5">
        <w:rPr>
          <w:rFonts w:ascii="Palatino Linotype" w:hAnsi="Palatino Linotype"/>
          <w:b/>
          <w:i/>
          <w:sz w:val="24"/>
          <w:szCs w:val="24"/>
        </w:rPr>
        <w:t>A tantárgy elsajátítása során alkalmazható sajátos módszerek, tanulói tevékenységformák (ajánlás)</w:t>
      </w:r>
    </w:p>
    <w:p w:rsidR="001E31D7" w:rsidRDefault="00453347" w:rsidP="001E31D7">
      <w:pPr>
        <w:pStyle w:val="SZVK"/>
        <w:tabs>
          <w:tab w:val="clear" w:pos="792"/>
        </w:tabs>
        <w:ind w:left="432" w:firstLine="0"/>
        <w:jc w:val="both"/>
        <w:rPr>
          <w:color w:val="auto"/>
        </w:rPr>
      </w:pPr>
      <w:r w:rsidRPr="00DC10E5">
        <w:rPr>
          <w:color w:val="auto"/>
        </w:rPr>
        <w:tab/>
      </w:r>
    </w:p>
    <w:p w:rsidR="002F574B" w:rsidRDefault="002F574B">
      <w:pPr>
        <w:spacing w:after="0" w:line="240" w:lineRule="auto"/>
        <w:rPr>
          <w:rFonts w:ascii="Palatino Linotype" w:hAnsi="Palatino Linotype"/>
          <w:b/>
          <w:i/>
          <w:sz w:val="24"/>
          <w:szCs w:val="24"/>
        </w:rPr>
      </w:pPr>
      <w:r>
        <w:rPr>
          <w:rFonts w:ascii="Palatino Linotype" w:hAnsi="Palatino Linotype"/>
          <w:b/>
          <w:i/>
          <w:sz w:val="24"/>
          <w:szCs w:val="24"/>
        </w:rPr>
        <w:br w:type="page"/>
      </w: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453347" w:rsidRPr="00CC37C3" w:rsidRDefault="00453347" w:rsidP="00453347">
      <w:pPr>
        <w:pStyle w:val="Listaszerbekezds1"/>
        <w:spacing w:after="0" w:line="240" w:lineRule="auto"/>
        <w:ind w:left="993"/>
        <w:rPr>
          <w:rFonts w:ascii="Palatino Linotype" w:hAnsi="Palatino Linotype"/>
          <w:b/>
          <w:i/>
          <w:sz w:val="24"/>
          <w:szCs w:val="24"/>
        </w:rPr>
      </w:pPr>
    </w:p>
    <w:p w:rsidR="001E31D7" w:rsidRPr="001E31D7" w:rsidRDefault="001E31D7" w:rsidP="001E31D7">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9"/>
        <w:gridCol w:w="2693"/>
        <w:gridCol w:w="992"/>
        <w:gridCol w:w="992"/>
        <w:gridCol w:w="993"/>
        <w:gridCol w:w="2594"/>
      </w:tblGrid>
      <w:tr w:rsidR="00453347" w:rsidRPr="00FE5532">
        <w:trPr>
          <w:cantSplit/>
          <w:trHeight w:val="921"/>
          <w:jc w:val="center"/>
        </w:trPr>
        <w:tc>
          <w:tcPr>
            <w:tcW w:w="103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977"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94"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3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94"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3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Technológiai próbák </w:t>
            </w:r>
            <w:r w:rsidRPr="00FE5532">
              <w:rPr>
                <w:rFonts w:ascii="Palatino Linotype" w:hAnsi="Palatino Linotype" w:cs="Arial"/>
                <w:sz w:val="20"/>
                <w:szCs w:val="20"/>
              </w:rPr>
              <w:lastRenderedPageBreak/>
              <w:t>végzése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5</w:t>
            </w:r>
            <w:r w:rsidRPr="00FE5532">
              <w:rPr>
                <w:rFonts w:ascii="Palatino Linotype" w:hAnsi="Palatino Linotype"/>
                <w:sz w:val="20"/>
                <w:szCs w:val="20"/>
              </w:rPr>
              <w:t>.2.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3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94"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Pr="00CC37C3" w:rsidRDefault="00453347" w:rsidP="00453347">
      <w:pPr>
        <w:pStyle w:val="SZVK"/>
        <w:tabs>
          <w:tab w:val="clear" w:pos="792"/>
        </w:tabs>
        <w:ind w:left="432" w:firstLine="0"/>
        <w:rPr>
          <w:color w:val="auto"/>
        </w:rPr>
      </w:pPr>
    </w:p>
    <w:p w:rsidR="00453347" w:rsidRPr="00DC10E5"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DC10E5">
        <w:rPr>
          <w:rFonts w:ascii="Palatino Linotype" w:hAnsi="Palatino Linotype"/>
          <w:b/>
          <w:sz w:val="24"/>
          <w:szCs w:val="24"/>
          <w:lang w:eastAsia="hu-HU"/>
        </w:rPr>
        <w:t>A tantárgy értékelésének módja</w:t>
      </w:r>
    </w:p>
    <w:p w:rsidR="00453347" w:rsidRPr="00DC10E5" w:rsidRDefault="00453347" w:rsidP="002E400F">
      <w:pPr>
        <w:spacing w:after="0" w:line="240" w:lineRule="auto"/>
        <w:ind w:left="360"/>
        <w:jc w:val="both"/>
        <w:rPr>
          <w:rFonts w:ascii="Palatino Linotype" w:hAnsi="Palatino Linotype"/>
          <w:sz w:val="24"/>
          <w:szCs w:val="24"/>
          <w:lang w:eastAsia="hu-HU"/>
        </w:rPr>
      </w:pPr>
      <w:r w:rsidRPr="00DC10E5">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DC10E5">
        <w:rPr>
          <w:rFonts w:ascii="Palatino Linotype" w:hAnsi="Palatino Linotype"/>
          <w:sz w:val="24"/>
          <w:szCs w:val="24"/>
          <w:lang w:eastAsia="hu-HU"/>
        </w:rPr>
        <w:t xml:space="preserve"> 54. § (2) a) pontja szerinti értékeléssel.</w:t>
      </w:r>
    </w:p>
    <w:p w:rsidR="00453347" w:rsidRPr="00DC10E5" w:rsidRDefault="00453347" w:rsidP="00453347">
      <w:pPr>
        <w:spacing w:after="0" w:line="240" w:lineRule="auto"/>
        <w:jc w:val="both"/>
        <w:rPr>
          <w:rFonts w:ascii="Palatino Linotype" w:hAnsi="Palatino Linotype"/>
          <w:sz w:val="24"/>
          <w:szCs w:val="24"/>
          <w:lang w:eastAsia="hu-HU"/>
        </w:rPr>
        <w:sectPr w:rsidR="00453347" w:rsidRPr="00DC10E5" w:rsidSect="00F76EEE">
          <w:pgSz w:w="11906" w:h="16838"/>
          <w:pgMar w:top="1134" w:right="1418" w:bottom="1134" w:left="1276" w:header="709" w:footer="709" w:gutter="0"/>
          <w:cols w:space="708"/>
          <w:docGrid w:linePitch="360"/>
        </w:sectPr>
      </w:pPr>
    </w:p>
    <w:p w:rsidR="00453347" w:rsidRPr="00DC10E5"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DC10E5"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DC10E5"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DC10E5" w:rsidRDefault="00453347" w:rsidP="00453347">
      <w:pPr>
        <w:widowControl w:val="0"/>
        <w:suppressAutoHyphens/>
        <w:spacing w:after="0" w:line="240" w:lineRule="auto"/>
        <w:jc w:val="center"/>
        <w:rPr>
          <w:rFonts w:ascii="Palatino Linotype" w:hAnsi="Palatino Linotype" w:cs="TimesNewRomanPSMT"/>
          <w:sz w:val="44"/>
          <w:szCs w:val="44"/>
          <w:lang w:bidi="hi-IN"/>
        </w:rPr>
      </w:pP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3737AC">
        <w:rPr>
          <w:rFonts w:ascii="Palatino Linotype" w:hAnsi="Palatino Linotype" w:cs="TimesNewRomanPSMT"/>
          <w:b/>
          <w:sz w:val="44"/>
          <w:szCs w:val="44"/>
          <w:lang w:bidi="hi-IN"/>
        </w:rPr>
        <w:t>A</w:t>
      </w: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3737AC">
        <w:rPr>
          <w:rFonts w:ascii="Palatino Linotype" w:hAnsi="Palatino Linotype" w:cs="TimesNewRomanPSMT"/>
          <w:b/>
          <w:sz w:val="44"/>
          <w:szCs w:val="44"/>
          <w:lang w:bidi="hi-IN"/>
        </w:rPr>
        <w:t>10077-12 azonosító számú</w:t>
      </w: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3737AC">
        <w:rPr>
          <w:rFonts w:ascii="Palatino Linotype" w:hAnsi="Palatino Linotype" w:cs="TimesNewRomanPSMT"/>
          <w:b/>
          <w:sz w:val="44"/>
          <w:szCs w:val="44"/>
          <w:lang w:bidi="hi-IN"/>
        </w:rPr>
        <w:t>Gumiipari félkész termékek előállítása</w:t>
      </w:r>
    </w:p>
    <w:p w:rsidR="00453347"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3737AC">
        <w:rPr>
          <w:rFonts w:ascii="Palatino Linotype" w:hAnsi="Palatino Linotype" w:cs="TimesNewRomanPSMT"/>
          <w:b/>
          <w:sz w:val="44"/>
          <w:szCs w:val="44"/>
          <w:lang w:bidi="hi-IN"/>
        </w:rPr>
        <w:t>megnevezésű</w:t>
      </w:r>
    </w:p>
    <w:p w:rsidR="006F0335" w:rsidRPr="003737AC" w:rsidRDefault="006F0335" w:rsidP="00453347">
      <w:pPr>
        <w:widowControl w:val="0"/>
        <w:suppressAutoHyphens/>
        <w:spacing w:after="0" w:line="240" w:lineRule="auto"/>
        <w:jc w:val="center"/>
        <w:rPr>
          <w:rFonts w:ascii="Palatino Linotype" w:hAnsi="Palatino Linotype" w:cs="TimesNewRomanPSMT"/>
          <w:b/>
          <w:sz w:val="44"/>
          <w:szCs w:val="44"/>
          <w:lang w:bidi="hi-IN"/>
        </w:rPr>
      </w:pP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3737AC">
        <w:rPr>
          <w:rFonts w:ascii="Palatino Linotype" w:hAnsi="Palatino Linotype" w:cs="TimesNewRomanPSMT"/>
          <w:b/>
          <w:sz w:val="44"/>
          <w:szCs w:val="44"/>
          <w:lang w:bidi="hi-IN"/>
        </w:rPr>
        <w:t>szakmai követelménymodul</w:t>
      </w: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p>
    <w:p w:rsidR="00453347" w:rsidRPr="003737AC" w:rsidRDefault="00453347" w:rsidP="00453347">
      <w:pPr>
        <w:widowControl w:val="0"/>
        <w:suppressAutoHyphens/>
        <w:spacing w:after="0" w:line="240" w:lineRule="auto"/>
        <w:jc w:val="center"/>
        <w:rPr>
          <w:rFonts w:ascii="Palatino Linotype" w:hAnsi="Palatino Linotype" w:cs="TimesNewRomanPSMT"/>
          <w:b/>
          <w:sz w:val="44"/>
          <w:szCs w:val="44"/>
          <w:lang w:bidi="hi-IN"/>
        </w:rPr>
      </w:pPr>
      <w:r w:rsidRPr="003737AC">
        <w:rPr>
          <w:rFonts w:ascii="Palatino Linotype" w:hAnsi="Palatino Linotype" w:cs="TimesNewRomanPSMT"/>
          <w:b/>
          <w:sz w:val="44"/>
          <w:szCs w:val="44"/>
          <w:lang w:bidi="hi-IN"/>
        </w:rPr>
        <w:t>tantárgyai, témakörei</w:t>
      </w:r>
    </w:p>
    <w:p w:rsidR="00453347" w:rsidRDefault="00453347" w:rsidP="00453347">
      <w:pPr>
        <w:widowControl w:val="0"/>
        <w:suppressAutoHyphens/>
        <w:jc w:val="center"/>
        <w:rPr>
          <w:rFonts w:ascii="Palatino Linotype" w:hAnsi="Palatino Linotype"/>
          <w:b/>
          <w:bCs/>
          <w:kern w:val="1"/>
          <w:sz w:val="44"/>
          <w:szCs w:val="44"/>
          <w:lang w:eastAsia="hi-IN" w:bidi="hi-IN"/>
        </w:rPr>
        <w:sectPr w:rsidR="00453347" w:rsidSect="00F76EEE">
          <w:pgSz w:w="11906" w:h="16838"/>
          <w:pgMar w:top="1134" w:right="1418" w:bottom="1134" w:left="1276" w:header="709" w:footer="709" w:gutter="0"/>
          <w:cols w:space="708"/>
          <w:docGrid w:linePitch="360"/>
        </w:sectPr>
      </w:pPr>
    </w:p>
    <w:p w:rsidR="00171EC2" w:rsidRPr="00171EC2" w:rsidRDefault="00453347" w:rsidP="00171EC2">
      <w:pPr>
        <w:widowControl w:val="0"/>
        <w:suppressAutoHyphens/>
        <w:spacing w:after="0" w:line="240" w:lineRule="auto"/>
        <w:ind w:left="-284" w:right="-142"/>
        <w:jc w:val="both"/>
        <w:rPr>
          <w:rFonts w:ascii="Palatino Linotype" w:hAnsi="Palatino Linotype"/>
          <w:b/>
          <w:kern w:val="1"/>
          <w:lang w:eastAsia="hi-IN" w:bidi="hi-IN"/>
        </w:rPr>
      </w:pPr>
      <w:r w:rsidRPr="00C34867">
        <w:rPr>
          <w:rFonts w:ascii="Palatino Linotype" w:hAnsi="Palatino Linotype" w:cs="Mangal"/>
          <w:b/>
          <w:kern w:val="1"/>
          <w:lang w:eastAsia="hi-IN" w:bidi="hi-IN"/>
        </w:rPr>
        <w:lastRenderedPageBreak/>
        <w:t xml:space="preserve">A </w:t>
      </w:r>
      <w:r>
        <w:rPr>
          <w:rFonts w:ascii="Palatino Linotype" w:hAnsi="Palatino Linotype" w:cs="Mangal"/>
          <w:b/>
          <w:kern w:val="1"/>
          <w:lang w:eastAsia="hi-IN" w:bidi="hi-IN"/>
        </w:rPr>
        <w:t xml:space="preserve">10077-12 </w:t>
      </w:r>
      <w:r w:rsidRPr="00C34867">
        <w:rPr>
          <w:rFonts w:ascii="Palatino Linotype" w:hAnsi="Palatino Linotype"/>
          <w:b/>
        </w:rPr>
        <w:t xml:space="preserve">azonosító számú, </w:t>
      </w:r>
      <w:r w:rsidRPr="00964206">
        <w:rPr>
          <w:rFonts w:ascii="Palatino Linotype" w:hAnsi="Palatino Linotype"/>
          <w:b/>
          <w:kern w:val="1"/>
          <w:lang w:eastAsia="hi-IN" w:bidi="hi-IN"/>
        </w:rPr>
        <w:t>Gumiipari félkész termékek előállítása</w:t>
      </w:r>
      <w:r w:rsidRPr="00C34867">
        <w:rPr>
          <w:rFonts w:ascii="Palatino Linotype" w:hAnsi="Palatino Linotype"/>
          <w:b/>
        </w:rPr>
        <w:t xml:space="preserve"> megnevezésű szakmai követelmény</w:t>
      </w:r>
      <w:r w:rsidRPr="00C34867">
        <w:rPr>
          <w:rFonts w:ascii="Palatino Linotype" w:hAnsi="Palatino Linotype"/>
          <w:b/>
          <w:kern w:val="1"/>
          <w:lang w:eastAsia="hi-IN" w:bidi="hi-IN"/>
        </w:rPr>
        <w:t>modulhoz tartozó tantárgyak és a témakörök oktatása során fejlesztendő kompetenciák</w:t>
      </w:r>
    </w:p>
    <w:tbl>
      <w:tblPr>
        <w:tblW w:w="14533" w:type="dxa"/>
        <w:jc w:val="center"/>
        <w:tblLayout w:type="fixed"/>
        <w:tblCellMar>
          <w:left w:w="70" w:type="dxa"/>
          <w:right w:w="70" w:type="dxa"/>
        </w:tblCellMar>
        <w:tblLook w:val="0000" w:firstRow="0" w:lastRow="0" w:firstColumn="0" w:lastColumn="0" w:noHBand="0" w:noVBand="0"/>
      </w:tblPr>
      <w:tblGrid>
        <w:gridCol w:w="7754"/>
        <w:gridCol w:w="850"/>
        <w:gridCol w:w="826"/>
        <w:gridCol w:w="25"/>
        <w:gridCol w:w="826"/>
        <w:gridCol w:w="24"/>
        <w:gridCol w:w="685"/>
        <w:gridCol w:w="24"/>
        <w:gridCol w:w="684"/>
        <w:gridCol w:w="25"/>
        <w:gridCol w:w="567"/>
        <w:gridCol w:w="18"/>
        <w:gridCol w:w="690"/>
        <w:gridCol w:w="25"/>
        <w:gridCol w:w="709"/>
        <w:gridCol w:w="801"/>
      </w:tblGrid>
      <w:tr w:rsidR="00453347" w:rsidRPr="00693A45" w:rsidTr="006F0335">
        <w:trPr>
          <w:trHeight w:val="1065"/>
          <w:jc w:val="center"/>
        </w:trPr>
        <w:tc>
          <w:tcPr>
            <w:tcW w:w="7754" w:type="dxa"/>
            <w:vMerge w:val="restart"/>
            <w:tcBorders>
              <w:top w:val="single" w:sz="4" w:space="0" w:color="auto"/>
              <w:left w:val="single" w:sz="4" w:space="0" w:color="auto"/>
              <w:bottom w:val="single" w:sz="4" w:space="0" w:color="auto"/>
              <w:right w:val="single" w:sz="4" w:space="0" w:color="auto"/>
            </w:tcBorders>
            <w:noWrap/>
            <w:vAlign w:val="center"/>
          </w:tcPr>
          <w:p w:rsid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sz w:val="20"/>
                <w:szCs w:val="20"/>
              </w:rPr>
              <w:t>10077-12</w:t>
            </w:r>
          </w:p>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sz w:val="20"/>
                <w:szCs w:val="20"/>
              </w:rPr>
              <w:t>Gumiipari félkész termékek előállítása</w:t>
            </w:r>
          </w:p>
        </w:tc>
        <w:tc>
          <w:tcPr>
            <w:tcW w:w="2527" w:type="dxa"/>
            <w:gridSpan w:val="4"/>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bCs/>
                <w:sz w:val="20"/>
                <w:szCs w:val="20"/>
              </w:rPr>
              <w:t>Félkész</w:t>
            </w:r>
            <w:r w:rsidR="002F574B" w:rsidRPr="00693A45">
              <w:rPr>
                <w:rFonts w:ascii="Palatino Linotype" w:hAnsi="Palatino Linotype"/>
                <w:bCs/>
                <w:sz w:val="20"/>
                <w:szCs w:val="20"/>
              </w:rPr>
              <w:t xml:space="preserve"> </w:t>
            </w:r>
            <w:r w:rsidRPr="00693A45">
              <w:rPr>
                <w:rFonts w:ascii="Palatino Linotype" w:hAnsi="Palatino Linotype"/>
                <w:bCs/>
                <w:sz w:val="20"/>
                <w:szCs w:val="20"/>
              </w:rPr>
              <w:t>termékek</w:t>
            </w:r>
            <w:r w:rsidR="002F574B" w:rsidRPr="00693A45">
              <w:rPr>
                <w:rFonts w:ascii="Palatino Linotype" w:hAnsi="Palatino Linotype"/>
                <w:bCs/>
                <w:sz w:val="20"/>
                <w:szCs w:val="20"/>
              </w:rPr>
              <w:t xml:space="preserve"> </w:t>
            </w:r>
            <w:r w:rsidRPr="00693A45">
              <w:rPr>
                <w:rFonts w:ascii="Palatino Linotype" w:hAnsi="Palatino Linotype"/>
                <w:bCs/>
                <w:sz w:val="20"/>
                <w:szCs w:val="20"/>
              </w:rPr>
              <w:t xml:space="preserve">gyártása </w:t>
            </w:r>
          </w:p>
        </w:tc>
        <w:tc>
          <w:tcPr>
            <w:tcW w:w="2027" w:type="dxa"/>
            <w:gridSpan w:val="7"/>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cs="Arial"/>
                <w:sz w:val="20"/>
                <w:szCs w:val="20"/>
              </w:rPr>
              <w:t>Gumiipari alakítási technológiák (gyakorlat)</w:t>
            </w:r>
          </w:p>
        </w:tc>
        <w:tc>
          <w:tcPr>
            <w:tcW w:w="2225" w:type="dxa"/>
            <w:gridSpan w:val="4"/>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rPr>
            </w:pPr>
            <w:r w:rsidRPr="00693A45">
              <w:rPr>
                <w:rFonts w:ascii="Palatino Linotype" w:hAnsi="Palatino Linotype" w:cs="Arial"/>
                <w:sz w:val="20"/>
                <w:szCs w:val="20"/>
              </w:rPr>
              <w:t>Vázerősítő-gumirendszerek (gyakorlat)</w:t>
            </w:r>
          </w:p>
        </w:tc>
      </w:tr>
      <w:tr w:rsidR="00453347" w:rsidRPr="00693A45" w:rsidTr="00693A45">
        <w:trPr>
          <w:trHeight w:val="2040"/>
          <w:jc w:val="center"/>
        </w:trPr>
        <w:tc>
          <w:tcPr>
            <w:tcW w:w="7754" w:type="dxa"/>
            <w:vMerge/>
            <w:tcBorders>
              <w:top w:val="single" w:sz="4" w:space="0" w:color="auto"/>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rPr>
                <w:rFonts w:ascii="Palatino Linotype" w:hAnsi="Palatino Linotype"/>
                <w:sz w:val="20"/>
                <w:szCs w:val="20"/>
              </w:rPr>
            </w:pPr>
          </w:p>
        </w:tc>
        <w:tc>
          <w:tcPr>
            <w:tcW w:w="850"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Általános gumiipari előkészítő gépek</w:t>
            </w:r>
          </w:p>
        </w:tc>
        <w:tc>
          <w:tcPr>
            <w:tcW w:w="826"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Gépek szerkezeti elemei</w:t>
            </w:r>
          </w:p>
        </w:tc>
        <w:tc>
          <w:tcPr>
            <w:tcW w:w="851" w:type="dxa"/>
            <w:gridSpan w:val="2"/>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Összetett berendezések</w:t>
            </w:r>
          </w:p>
        </w:tc>
        <w:tc>
          <w:tcPr>
            <w:tcW w:w="709" w:type="dxa"/>
            <w:gridSpan w:val="2"/>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Extrudálás</w:t>
            </w:r>
          </w:p>
        </w:tc>
        <w:tc>
          <w:tcPr>
            <w:tcW w:w="708" w:type="dxa"/>
            <w:gridSpan w:val="2"/>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Kalanderezés</w:t>
            </w:r>
          </w:p>
        </w:tc>
        <w:tc>
          <w:tcPr>
            <w:tcW w:w="610" w:type="dxa"/>
            <w:gridSpan w:val="3"/>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Darabolás</w:t>
            </w:r>
          </w:p>
        </w:tc>
        <w:tc>
          <w:tcPr>
            <w:tcW w:w="715" w:type="dxa"/>
            <w:gridSpan w:val="2"/>
            <w:tcBorders>
              <w:top w:val="single" w:sz="4" w:space="0" w:color="auto"/>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Vázerősítő anyagok</w:t>
            </w:r>
          </w:p>
        </w:tc>
        <w:tc>
          <w:tcPr>
            <w:tcW w:w="709" w:type="dxa"/>
            <w:tcBorders>
              <w:top w:val="nil"/>
              <w:left w:val="single" w:sz="4" w:space="0" w:color="auto"/>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Felpréselés</w:t>
            </w:r>
          </w:p>
        </w:tc>
        <w:tc>
          <w:tcPr>
            <w:tcW w:w="801" w:type="dxa"/>
            <w:tcBorders>
              <w:top w:val="nil"/>
              <w:left w:val="nil"/>
              <w:bottom w:val="single" w:sz="4" w:space="0" w:color="auto"/>
              <w:right w:val="single" w:sz="4" w:space="0" w:color="auto"/>
            </w:tcBorders>
            <w:textDirection w:val="btLr"/>
            <w:vAlign w:val="center"/>
          </w:tcPr>
          <w:p w:rsidR="001E31D7" w:rsidRPr="00693A45" w:rsidRDefault="00453347" w:rsidP="00693A45">
            <w:pPr>
              <w:spacing w:after="0" w:line="240" w:lineRule="auto"/>
              <w:rPr>
                <w:rFonts w:ascii="Palatino Linotype" w:hAnsi="Palatino Linotype"/>
                <w:sz w:val="20"/>
                <w:szCs w:val="20"/>
              </w:rPr>
            </w:pPr>
            <w:r w:rsidRPr="00693A45">
              <w:rPr>
                <w:rFonts w:ascii="Palatino Linotype" w:hAnsi="Palatino Linotype" w:cs="Arial"/>
                <w:sz w:val="20"/>
                <w:szCs w:val="20"/>
              </w:rPr>
              <w:t>Frikcionálás</w:t>
            </w:r>
          </w:p>
        </w:tc>
      </w:tr>
      <w:tr w:rsidR="00453347" w:rsidRPr="00693A45" w:rsidTr="006F0335">
        <w:trPr>
          <w:trHeight w:val="438"/>
          <w:jc w:val="center"/>
        </w:trPr>
        <w:tc>
          <w:tcPr>
            <w:tcW w:w="14533" w:type="dxa"/>
            <w:gridSpan w:val="16"/>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FELADATOK</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Kiválasztja az előírt anyagminőségeket</w:t>
            </w:r>
          </w:p>
        </w:tc>
        <w:tc>
          <w:tcPr>
            <w:tcW w:w="850"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Ellenőrzi az alkalmazott anyagok felhasználhatóságát</w:t>
            </w:r>
          </w:p>
        </w:tc>
        <w:tc>
          <w:tcPr>
            <w:tcW w:w="850"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Ellenőrzi az adott gyártóberendezés működőképességét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Extrudert és a kiegészítő berendezéseit ellenőrzi, gyártásra előkészíti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Extruder gépsort üzemeltet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Extrudált félkész termék minőségét ellenőrzi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Kalandert és a kiegészítő berendezéseit ellenőrzi, gyártásra előkészíti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 gépsort üzemeltet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Vékony és vastag lemezt készít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Profilos alkatrészt gyárt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Dublíroz</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Kalanderezett félkész termék minőségét ellenőrzi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Felprésel</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Frikcionál</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Vázerősítő anyagokat gumiz</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Félkész termékeket tárolásra előkészít, ellenőriz</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Előírt gyártási dokumentumokat elkészíti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lastRenderedPageBreak/>
              <w:t>Biztosítja és dokumentálja a technológiai utasítás szerint a gyártás biztonságát</w:t>
            </w:r>
          </w:p>
        </w:tc>
        <w:tc>
          <w:tcPr>
            <w:tcW w:w="850"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Előírásoknak megfelelően kezeli a hulladékokat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Betartja a minőségbiztosítási, minőségirányítási rendszer előírásait</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Meggyőződik a munkahely általános biztonsági állapotáról</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Beállítja a technológiai utasításban előírt paramétereket, kezeli a számítógépes programokat</w:t>
            </w:r>
          </w:p>
        </w:tc>
        <w:tc>
          <w:tcPr>
            <w:tcW w:w="850"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Betartja a foglalkozás-egészségügyi, munkabiztonsági, biztonságtechnikai, tűz- és környezetvédelmi előírásokat</w:t>
            </w:r>
          </w:p>
        </w:tc>
        <w:tc>
          <w:tcPr>
            <w:tcW w:w="850"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Meggyőződik a munkavédelmi, vészjelző eszközök meglétéről és használhatóságáról</w:t>
            </w:r>
          </w:p>
        </w:tc>
        <w:tc>
          <w:tcPr>
            <w:tcW w:w="850"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Rendkívüli helyzetet észlel, kezel, szükség esetén részt vesz azok elhárításában</w:t>
            </w:r>
          </w:p>
        </w:tc>
        <w:tc>
          <w:tcPr>
            <w:tcW w:w="850"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365"/>
          <w:jc w:val="center"/>
        </w:trPr>
        <w:tc>
          <w:tcPr>
            <w:tcW w:w="14533" w:type="dxa"/>
            <w:gridSpan w:val="16"/>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SZAKMAI ISMERETEK</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Általános rendeltetésű kaucsukok feldolgozási tulajdonságai</w:t>
            </w:r>
          </w:p>
        </w:tc>
        <w:tc>
          <w:tcPr>
            <w:tcW w:w="850"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Térhálósítás hatóanyagai</w:t>
            </w:r>
          </w:p>
        </w:tc>
        <w:tc>
          <w:tcPr>
            <w:tcW w:w="850"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Plasztikus-elasztikus fázisállapotok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Keverékek tulajdonságai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Vázerősítő anyagok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Segédanyagok felhasználása</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Anyagkezelés általános előírásai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Alakító műveletek fázisállapotai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Tároló rendszerek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Szállító-, emelőgépek, géprendszerek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Speciális szállító és tároló berendezések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Irányítás, szabályozás, vezérlés</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Gépek általános kezelési szabályai</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Energiaellátó rendszerek, berendezések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Alakító műveletek minőségellenőrzése</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Gyártásközi ellenőrzés</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Hulladékkezelés és –tárolás</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Folyamatparamétert mérő műszerek</w:t>
            </w:r>
          </w:p>
        </w:tc>
        <w:tc>
          <w:tcPr>
            <w:tcW w:w="850"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lastRenderedPageBreak/>
              <w:t>Gépek és géprendszerek működése</w:t>
            </w:r>
          </w:p>
        </w:tc>
        <w:tc>
          <w:tcPr>
            <w:tcW w:w="850"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Gépek védelmi rendszere</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 típusok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 gépsor</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Hideg- és meleg-etetésű</w:t>
            </w:r>
            <w:r w:rsidR="002F574B" w:rsidRPr="00693A45">
              <w:rPr>
                <w:rFonts w:ascii="Palatino Linotype" w:hAnsi="Palatino Linotype"/>
                <w:sz w:val="20"/>
                <w:szCs w:val="20"/>
                <w:lang w:eastAsia="hu-HU"/>
              </w:rPr>
              <w:t xml:space="preserve"> </w:t>
            </w:r>
            <w:r w:rsidRPr="00693A45">
              <w:rPr>
                <w:rFonts w:ascii="Palatino Linotype" w:hAnsi="Palatino Linotype"/>
                <w:sz w:val="20"/>
                <w:szCs w:val="20"/>
                <w:lang w:eastAsia="hu-HU"/>
              </w:rPr>
              <w:t>extruder</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Extruder gépsor</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 xml:space="preserve">Extruder szerszámok </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Extrudálási műveletek és technológiák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Kalanderezési műveletek és technológiák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Vázerősítő gumirendszer kialakítás technológiái</w:t>
            </w:r>
          </w:p>
        </w:tc>
        <w:tc>
          <w:tcPr>
            <w:tcW w:w="850"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Az egyéni és csoportos védőfelszerelések</w:t>
            </w:r>
          </w:p>
        </w:tc>
        <w:tc>
          <w:tcPr>
            <w:tcW w:w="850"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9"/>
          <w:jc w:val="center"/>
        </w:trPr>
        <w:tc>
          <w:tcPr>
            <w:tcW w:w="14533" w:type="dxa"/>
            <w:gridSpan w:val="16"/>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SZAKMAI KÉSZSÉGEK</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Kalanderek, extruderek használata</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Folyamatirányító szoftverek használata</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Tároló és szállító berendezések, eszközök használata</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Anyagforgalmi dokumentumok kézi és/vagy számítógépes kitöltése, használata</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Folyamat paraméterek beállítása és dokumentálása</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5"/>
          <w:jc w:val="center"/>
        </w:trPr>
        <w:tc>
          <w:tcPr>
            <w:tcW w:w="14533" w:type="dxa"/>
            <w:gridSpan w:val="16"/>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SZEMÉLYES KOMPETENCIÁK</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Precizitás</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Problémamegoldó képesség</w:t>
            </w:r>
          </w:p>
        </w:tc>
        <w:tc>
          <w:tcPr>
            <w:tcW w:w="850"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Megbízhatóság</w:t>
            </w:r>
          </w:p>
        </w:tc>
        <w:tc>
          <w:tcPr>
            <w:tcW w:w="850"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3"/>
          <w:jc w:val="center"/>
        </w:trPr>
        <w:tc>
          <w:tcPr>
            <w:tcW w:w="14533" w:type="dxa"/>
            <w:gridSpan w:val="16"/>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TÁRSAS KOMPETENCIÁK</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Visszacsatolási készség</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Határozottság</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Közérthetőség</w:t>
            </w:r>
          </w:p>
        </w:tc>
        <w:tc>
          <w:tcPr>
            <w:tcW w:w="850"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2"/>
          <w:jc w:val="center"/>
        </w:trPr>
        <w:tc>
          <w:tcPr>
            <w:tcW w:w="14533" w:type="dxa"/>
            <w:gridSpan w:val="16"/>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MÓDSZER KOMPETENCIÁK</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Ismeretek helyén való alkalmazása</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Rendszerben való gondolkodás</w:t>
            </w:r>
          </w:p>
        </w:tc>
        <w:tc>
          <w:tcPr>
            <w:tcW w:w="850"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1"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850"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p>
        </w:tc>
        <w:tc>
          <w:tcPr>
            <w:tcW w:w="734"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r w:rsidR="00453347" w:rsidRPr="00693A45"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453347" w:rsidRPr="00693A45" w:rsidRDefault="00453347" w:rsidP="00693A45">
            <w:pPr>
              <w:spacing w:after="0" w:line="240" w:lineRule="auto"/>
              <w:jc w:val="both"/>
              <w:rPr>
                <w:rFonts w:ascii="Palatino Linotype" w:hAnsi="Palatino Linotype"/>
                <w:sz w:val="20"/>
                <w:szCs w:val="20"/>
                <w:lang w:eastAsia="hu-HU"/>
              </w:rPr>
            </w:pPr>
            <w:r w:rsidRPr="00693A45">
              <w:rPr>
                <w:rFonts w:ascii="Palatino Linotype" w:hAnsi="Palatino Linotype"/>
                <w:sz w:val="20"/>
                <w:szCs w:val="20"/>
                <w:lang w:eastAsia="hu-HU"/>
              </w:rPr>
              <w:t>Lényeg felismerés</w:t>
            </w:r>
          </w:p>
        </w:tc>
        <w:tc>
          <w:tcPr>
            <w:tcW w:w="850"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1" w:type="dxa"/>
            <w:gridSpan w:val="2"/>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50"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9"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567" w:type="dxa"/>
            <w:noWrap/>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08"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734" w:type="dxa"/>
            <w:gridSpan w:val="2"/>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c>
          <w:tcPr>
            <w:tcW w:w="801" w:type="dxa"/>
            <w:vAlign w:val="center"/>
          </w:tcPr>
          <w:p w:rsidR="00453347" w:rsidRPr="00693A45" w:rsidRDefault="00453347" w:rsidP="00693A45">
            <w:pPr>
              <w:spacing w:after="0" w:line="240" w:lineRule="auto"/>
              <w:jc w:val="center"/>
              <w:rPr>
                <w:rFonts w:ascii="Palatino Linotype" w:hAnsi="Palatino Linotype"/>
                <w:sz w:val="20"/>
                <w:szCs w:val="20"/>
                <w:lang w:eastAsia="hu-HU"/>
              </w:rPr>
            </w:pPr>
            <w:r w:rsidRPr="00693A45">
              <w:rPr>
                <w:rFonts w:ascii="Palatino Linotype" w:hAnsi="Palatino Linotype"/>
                <w:sz w:val="20"/>
                <w:szCs w:val="20"/>
                <w:lang w:eastAsia="hu-HU"/>
              </w:rPr>
              <w:t>x</w:t>
            </w:r>
          </w:p>
        </w:tc>
      </w:tr>
    </w:tbl>
    <w:p w:rsidR="00453347" w:rsidRDefault="00453347" w:rsidP="00453347">
      <w:pPr>
        <w:widowControl w:val="0"/>
        <w:tabs>
          <w:tab w:val="right" w:pos="9000"/>
        </w:tabs>
        <w:suppressAutoHyphens/>
        <w:rPr>
          <w:rFonts w:ascii="Palatino Linotype" w:hAnsi="Palatino Linotype" w:cs="Mangal"/>
          <w:b/>
          <w:bCs/>
          <w:iCs/>
          <w:kern w:val="1"/>
          <w:lang w:eastAsia="hi-IN" w:bidi="hi-IN"/>
        </w:rPr>
        <w:sectPr w:rsidR="00453347" w:rsidSect="00F76EEE">
          <w:pgSz w:w="16838" w:h="11906" w:orient="landscape"/>
          <w:pgMar w:top="1418" w:right="1134" w:bottom="1276" w:left="1134" w:header="709" w:footer="709" w:gutter="0"/>
          <w:cols w:space="708"/>
          <w:docGrid w:linePitch="360"/>
        </w:sectPr>
      </w:pPr>
    </w:p>
    <w:p w:rsidR="001E31D7" w:rsidRDefault="00453347" w:rsidP="001E31D7">
      <w:pPr>
        <w:numPr>
          <w:ilvl w:val="0"/>
          <w:numId w:val="6"/>
        </w:numPr>
        <w:tabs>
          <w:tab w:val="right" w:pos="9180"/>
        </w:tabs>
        <w:spacing w:after="0" w:line="240" w:lineRule="auto"/>
        <w:ind w:left="357" w:hanging="357"/>
        <w:rPr>
          <w:rFonts w:ascii="Palatino Linotype" w:hAnsi="Palatino Linotype"/>
          <w:b/>
          <w:sz w:val="24"/>
          <w:szCs w:val="24"/>
        </w:rPr>
      </w:pPr>
      <w:r w:rsidRPr="001B5FA9">
        <w:rPr>
          <w:rFonts w:ascii="Palatino Linotype" w:hAnsi="Palatino Linotype"/>
          <w:b/>
          <w:sz w:val="24"/>
          <w:szCs w:val="24"/>
        </w:rPr>
        <w:lastRenderedPageBreak/>
        <w:t>Félkész termékek gyártás</w:t>
      </w:r>
      <w:r>
        <w:rPr>
          <w:rFonts w:ascii="Palatino Linotype" w:hAnsi="Palatino Linotype"/>
          <w:b/>
          <w:sz w:val="24"/>
          <w:szCs w:val="24"/>
        </w:rPr>
        <w:t xml:space="preserve">a </w:t>
      </w:r>
      <w:r w:rsidRPr="001B5FA9">
        <w:rPr>
          <w:rFonts w:ascii="Palatino Linotype" w:hAnsi="Palatino Linotype"/>
          <w:b/>
          <w:sz w:val="24"/>
          <w:szCs w:val="24"/>
        </w:rPr>
        <w:tab/>
        <w:t>72 óra/36 óra*</w:t>
      </w:r>
    </w:p>
    <w:p w:rsidR="001E31D7" w:rsidRPr="001E31D7" w:rsidRDefault="001E31D7" w:rsidP="001E31D7">
      <w:pPr>
        <w:tabs>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453347" w:rsidRPr="00B87D30" w:rsidRDefault="00453347" w:rsidP="006F0335">
      <w:pPr>
        <w:spacing w:after="0" w:line="240" w:lineRule="auto"/>
        <w:ind w:left="360"/>
        <w:jc w:val="center"/>
        <w:rPr>
          <w:rFonts w:ascii="Palatino Linotype" w:hAnsi="Palatino Linotype"/>
          <w:sz w:val="20"/>
          <w:szCs w:val="20"/>
        </w:rPr>
      </w:pPr>
    </w:p>
    <w:p w:rsidR="001E31D7" w:rsidRDefault="00453347" w:rsidP="001E31D7">
      <w:pPr>
        <w:numPr>
          <w:ilvl w:val="1"/>
          <w:numId w:val="6"/>
        </w:numPr>
        <w:tabs>
          <w:tab w:val="clear" w:pos="972"/>
          <w:tab w:val="num" w:pos="792"/>
          <w:tab w:val="left" w:pos="993"/>
          <w:tab w:val="left" w:pos="1134"/>
        </w:tabs>
        <w:spacing w:after="0" w:line="240" w:lineRule="auto"/>
        <w:ind w:left="792"/>
        <w:rPr>
          <w:rFonts w:ascii="Palatino Linotype" w:hAnsi="Palatino Linotype"/>
          <w:sz w:val="24"/>
          <w:szCs w:val="24"/>
          <w:lang w:eastAsia="hu-HU"/>
        </w:rPr>
      </w:pPr>
      <w:r w:rsidRPr="001B5FA9">
        <w:rPr>
          <w:rFonts w:ascii="Palatino Linotype" w:hAnsi="Palatino Linotype"/>
          <w:b/>
          <w:sz w:val="24"/>
          <w:szCs w:val="24"/>
          <w:lang w:eastAsia="hu-HU"/>
        </w:rPr>
        <w:t>A tantárgy tanításának célja</w:t>
      </w:r>
    </w:p>
    <w:p w:rsidR="00453347" w:rsidRPr="001B5FA9" w:rsidRDefault="00453347" w:rsidP="002E400F">
      <w:pPr>
        <w:spacing w:after="0" w:line="240" w:lineRule="auto"/>
        <w:ind w:left="360"/>
        <w:jc w:val="both"/>
        <w:rPr>
          <w:rFonts w:ascii="Palatino Linotype" w:hAnsi="Palatino Linotype"/>
          <w:sz w:val="24"/>
          <w:szCs w:val="24"/>
          <w:lang w:eastAsia="hu-HU"/>
        </w:rPr>
      </w:pPr>
      <w:r w:rsidRPr="001B5FA9">
        <w:rPr>
          <w:rFonts w:ascii="Palatino Linotype" w:hAnsi="Palatino Linotype"/>
          <w:sz w:val="24"/>
          <w:szCs w:val="24"/>
          <w:lang w:eastAsia="hu-HU"/>
        </w:rPr>
        <w:t>Gumiipari alapanyagok és azok tulajdonságainak megismerése. Nyers és vulkanizált gumikeverékek viselkedésének megtapasztalása különböző külső hatásokkal szemben. Különböző gumirendszerek kialakítási lehetőségének megismerése.</w:t>
      </w:r>
    </w:p>
    <w:p w:rsidR="00453347" w:rsidRPr="001B5FA9" w:rsidRDefault="00453347"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F2108B">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7"/>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6960E3">
        <w:rPr>
          <w:rFonts w:ascii="Palatino Linotype" w:hAnsi="Palatino Linotype"/>
          <w:sz w:val="24"/>
          <w:szCs w:val="24"/>
        </w:rPr>
        <w:t>Műszaki mérések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Keverékkészítés</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Keverő géprendszerek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0C1242">
        <w:rPr>
          <w:rFonts w:ascii="Palatino Linotype" w:hAnsi="Palatino Linotype"/>
          <w:sz w:val="24"/>
          <w:szCs w:val="24"/>
        </w:rPr>
        <w:t>Keverési technológia</w:t>
      </w:r>
    </w:p>
    <w:p w:rsidR="00453347" w:rsidRPr="001B5FA9"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1B5FA9">
        <w:rPr>
          <w:rFonts w:ascii="Palatino Linotype" w:hAnsi="Palatino Linotype"/>
          <w:b/>
          <w:sz w:val="24"/>
          <w:szCs w:val="24"/>
          <w:lang w:eastAsia="hu-HU"/>
        </w:rPr>
        <w:t>Témakörök</w:t>
      </w: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1B5FA9">
        <w:rPr>
          <w:rFonts w:ascii="Palatino Linotype" w:hAnsi="Palatino Linotype"/>
          <w:b/>
          <w:sz w:val="24"/>
          <w:szCs w:val="24"/>
        </w:rPr>
        <w:t>Általános gumiipari előkészítő gépek</w:t>
      </w:r>
      <w:r w:rsidR="006F0335">
        <w:rPr>
          <w:rFonts w:ascii="Palatino Linotype" w:hAnsi="Palatino Linotype"/>
          <w:b/>
          <w:sz w:val="24"/>
          <w:szCs w:val="24"/>
        </w:rPr>
        <w:tab/>
      </w:r>
      <w:r w:rsidRPr="001B5FA9">
        <w:rPr>
          <w:rFonts w:ascii="Palatino Linotype" w:hAnsi="Palatino Linotype"/>
          <w:b/>
          <w:i/>
          <w:sz w:val="24"/>
          <w:szCs w:val="24"/>
        </w:rPr>
        <w:t>18 óra/18 óra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Félkész termékek előállításának berendezései.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Gyártási folyamatok e</w:t>
      </w:r>
      <w:r w:rsidRPr="00F2108B">
        <w:rPr>
          <w:rFonts w:ascii="Palatino Linotype" w:hAnsi="Palatino Linotype" w:cs="Mangal"/>
          <w:kern w:val="1"/>
          <w:sz w:val="24"/>
          <w:szCs w:val="24"/>
          <w:lang w:eastAsia="hi-IN" w:bidi="hi-IN"/>
        </w:rPr>
        <w:t>lőkészítő gépe</w:t>
      </w:r>
      <w:r>
        <w:rPr>
          <w:rFonts w:ascii="Palatino Linotype" w:hAnsi="Palatino Linotype" w:cs="Mangal"/>
          <w:kern w:val="1"/>
          <w:sz w:val="24"/>
          <w:szCs w:val="24"/>
          <w:lang w:eastAsia="hi-IN" w:bidi="hi-IN"/>
        </w:rPr>
        <w:t>i</w:t>
      </w:r>
      <w:r w:rsidRPr="00F2108B">
        <w:rPr>
          <w:rFonts w:ascii="Palatino Linotype" w:hAnsi="Palatino Linotype" w:cs="Mangal"/>
          <w:kern w:val="1"/>
          <w:sz w:val="24"/>
          <w:szCs w:val="24"/>
          <w:lang w:eastAsia="hi-IN" w:bidi="hi-IN"/>
        </w:rPr>
        <w:t>.</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Anyagtároló</w:t>
      </w:r>
      <w:r>
        <w:rPr>
          <w:rFonts w:ascii="Palatino Linotype" w:hAnsi="Palatino Linotype" w:cs="Mangal"/>
          <w:kern w:val="1"/>
          <w:sz w:val="24"/>
          <w:szCs w:val="24"/>
          <w:lang w:eastAsia="hi-IN" w:bidi="hi-IN"/>
        </w:rPr>
        <w:t xml:space="preserve"> rendszerek módja, struktúrája.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 berendezések típusai.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fázisú anyagok bemérésének berendezései.</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Előkészítő gépek kezelő szervei.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Előkészítő gépek biztonságtechnikai berendezései.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Vezérlő és szabályozó berendezések.</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Technológiai, műveleti utasítások.</w:t>
      </w:r>
    </w:p>
    <w:p w:rsidR="00453347" w:rsidRPr="00F2108B"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1B5FA9">
        <w:rPr>
          <w:rFonts w:ascii="Palatino Linotype" w:hAnsi="Palatino Linotype"/>
          <w:b/>
          <w:sz w:val="24"/>
          <w:szCs w:val="24"/>
        </w:rPr>
        <w:t>Gépek szerkezeti elemei</w:t>
      </w:r>
      <w:r w:rsidR="006F0335">
        <w:rPr>
          <w:rFonts w:ascii="Palatino Linotype" w:hAnsi="Palatino Linotype"/>
          <w:b/>
          <w:sz w:val="24"/>
          <w:szCs w:val="24"/>
        </w:rPr>
        <w:tab/>
      </w:r>
      <w:r w:rsidRPr="001B5FA9">
        <w:rPr>
          <w:rFonts w:ascii="Palatino Linotype" w:hAnsi="Palatino Linotype"/>
          <w:b/>
          <w:i/>
          <w:sz w:val="24"/>
          <w:szCs w:val="24"/>
        </w:rPr>
        <w:t>18 óra/9 óra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G</w:t>
      </w:r>
      <w:r>
        <w:rPr>
          <w:rFonts w:ascii="Palatino Linotype" w:hAnsi="Palatino Linotype" w:cs="Mangal"/>
          <w:kern w:val="1"/>
          <w:sz w:val="24"/>
          <w:szCs w:val="24"/>
          <w:lang w:eastAsia="hi-IN" w:bidi="hi-IN"/>
        </w:rPr>
        <w:t>épek szerkezeti elemeinek elsajátítása</w:t>
      </w:r>
      <w:r w:rsidRPr="00F2108B">
        <w:rPr>
          <w:rFonts w:ascii="Palatino Linotype" w:hAnsi="Palatino Linotype" w:cs="Mangal"/>
          <w:kern w:val="1"/>
          <w:sz w:val="24"/>
          <w:szCs w:val="24"/>
          <w:lang w:eastAsia="hi-IN" w:bidi="hi-IN"/>
        </w:rPr>
        <w:t>.</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Gyártó gépek energiaellátó egységei.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beállításának szerkezetei.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Gyártás segédeszközei.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 berendezések szerkezeti elemei.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Bemérő rendszerek felépítése.</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Anyagtovábbítás különböző módjának megoldásai. </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Gépek védelmi rendszere.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 xml:space="preserve">Vezérlés és szabályozástechnika. </w:t>
      </w:r>
    </w:p>
    <w:p w:rsidR="002F574B" w:rsidRDefault="002F574B">
      <w:pPr>
        <w:spacing w:after="0" w:line="240" w:lineRule="auto"/>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1B5FA9">
        <w:rPr>
          <w:rFonts w:ascii="Palatino Linotype" w:hAnsi="Palatino Linotype"/>
          <w:b/>
          <w:sz w:val="24"/>
          <w:szCs w:val="24"/>
        </w:rPr>
        <w:lastRenderedPageBreak/>
        <w:t>Összetett berendezések</w:t>
      </w:r>
      <w:r w:rsidR="006F0335">
        <w:rPr>
          <w:rFonts w:ascii="Palatino Linotype" w:hAnsi="Palatino Linotype"/>
          <w:b/>
          <w:sz w:val="24"/>
          <w:szCs w:val="24"/>
        </w:rPr>
        <w:tab/>
      </w:r>
      <w:r w:rsidRPr="001B5FA9">
        <w:rPr>
          <w:rFonts w:ascii="Palatino Linotype" w:hAnsi="Palatino Linotype"/>
          <w:b/>
          <w:i/>
          <w:sz w:val="24"/>
          <w:szCs w:val="24"/>
        </w:rPr>
        <w:t>36 óra/9 óra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géptani ismeretek.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Gyártóberendezések csoportosítása.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Berendezések szerkezeti egységei, elemei.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Anyagszállító berendezések elemei.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Szállítógépek segédberendezései.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vegyipari gépek.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Gumiipari alapgépek és berendezések.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Összetett gyártó gépsorok.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előkészítés berendezései.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előkészítő berendezés kiszolgáló egységei.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Félkész termékek előkészítő gépei.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Félkész termék felépítő gépek.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Vulkanizálás előkészítő berendezései.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vulkanizáló berendezés.</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vulkanizáló berendezés.</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Befejező műveletek gépegységei.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Csomagolás berendezésének felépítése.</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Hulladékfeldolgozás gépei.</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Rendszerek, rendszerelemek.</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Komplex működtetési jelzőrendszerek.</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Gépek és berendezések működésének elmélete.</w:t>
      </w:r>
    </w:p>
    <w:p w:rsidR="00453347" w:rsidRPr="001B5FA9"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i/>
          <w:sz w:val="24"/>
          <w:szCs w:val="24"/>
          <w:lang w:eastAsia="hu-HU"/>
        </w:rPr>
      </w:pPr>
      <w:r w:rsidRPr="001B5FA9">
        <w:rPr>
          <w:rFonts w:ascii="Palatino Linotype" w:hAnsi="Palatino Linotype"/>
          <w:b/>
          <w:i/>
          <w:sz w:val="24"/>
          <w:szCs w:val="24"/>
          <w:lang w:eastAsia="hu-HU"/>
        </w:rPr>
        <w:t>A képzés javasolt helyszíne (ajánlás)</w:t>
      </w:r>
    </w:p>
    <w:p w:rsidR="001E31D7" w:rsidRPr="002F574B" w:rsidRDefault="002F574B" w:rsidP="00171EC2">
      <w:pPr>
        <w:widowControl w:val="0"/>
        <w:suppressAutoHyphens/>
        <w:spacing w:after="0" w:line="240" w:lineRule="auto"/>
        <w:ind w:left="426"/>
        <w:rPr>
          <w:rFonts w:ascii="Palatino Linotype" w:hAnsi="Palatino Linotype" w:cs="Mangal"/>
          <w:kern w:val="1"/>
          <w:sz w:val="24"/>
          <w:szCs w:val="24"/>
          <w:lang w:eastAsia="hi-IN" w:bidi="hi-IN"/>
        </w:rPr>
      </w:pPr>
      <w:r w:rsidRPr="002F574B">
        <w:rPr>
          <w:rFonts w:ascii="Palatino Linotype" w:hAnsi="Palatino Linotype" w:cs="Mangal"/>
          <w:kern w:val="1"/>
          <w:sz w:val="24"/>
          <w:szCs w:val="24"/>
          <w:lang w:eastAsia="hi-IN" w:bidi="hi-IN"/>
        </w:rPr>
        <w:t>-</w:t>
      </w:r>
    </w:p>
    <w:p w:rsidR="002F574B" w:rsidRDefault="002F574B" w:rsidP="001E31D7">
      <w:pPr>
        <w:spacing w:after="0" w:line="240" w:lineRule="auto"/>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jc w:val="both"/>
        <w:rPr>
          <w:rFonts w:ascii="Palatino Linotype" w:hAnsi="Palatino Linotype"/>
          <w:b/>
          <w:sz w:val="24"/>
          <w:szCs w:val="24"/>
          <w:lang w:eastAsia="hu-HU"/>
        </w:rPr>
      </w:pPr>
      <w:r w:rsidRPr="001B5FA9">
        <w:rPr>
          <w:rFonts w:ascii="Palatino Linotype" w:hAnsi="Palatino Linotype"/>
          <w:b/>
          <w:i/>
          <w:sz w:val="24"/>
          <w:szCs w:val="24"/>
        </w:rPr>
        <w:t>A tantárgy elsajátítása során alkalmazható sajátos módszerek, tanulói tevékenységformák (ajánlás)</w:t>
      </w:r>
    </w:p>
    <w:p w:rsidR="00453347" w:rsidRPr="00CC37C3" w:rsidRDefault="00453347" w:rsidP="006F0335">
      <w:pPr>
        <w:pStyle w:val="SZVK3"/>
        <w:numPr>
          <w:ilvl w:val="1"/>
          <w:numId w:val="0"/>
        </w:numPr>
        <w:tabs>
          <w:tab w:val="num" w:pos="993"/>
        </w:tabs>
        <w:ind w:left="993" w:hanging="432"/>
        <w:jc w:val="both"/>
        <w:rPr>
          <w:b w:val="0"/>
          <w:color w:val="auto"/>
        </w:rPr>
      </w:pPr>
      <w:r>
        <w:rPr>
          <w:b w:val="0"/>
          <w:color w:val="auto"/>
        </w:rPr>
        <w:tab/>
      </w: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1E31D7" w:rsidRDefault="001E31D7" w:rsidP="001E31D7">
      <w:pPr>
        <w:pStyle w:val="Listaszerbekezds1"/>
        <w:spacing w:after="0" w:line="240" w:lineRule="auto"/>
        <w:ind w:left="0"/>
        <w:rPr>
          <w:rFonts w:ascii="Palatino Linotype" w:hAnsi="Palatino Linotype"/>
          <w:b/>
          <w:i/>
          <w:sz w:val="24"/>
          <w:szCs w:val="24"/>
        </w:rPr>
      </w:pPr>
    </w:p>
    <w:p w:rsidR="00171EC2" w:rsidRDefault="00171EC2" w:rsidP="001E31D7">
      <w:pPr>
        <w:pStyle w:val="Listaszerbekezds1"/>
        <w:spacing w:after="0" w:line="240" w:lineRule="auto"/>
        <w:ind w:left="0"/>
        <w:rPr>
          <w:rFonts w:ascii="Palatino Linotype" w:hAnsi="Palatino Linotype"/>
          <w:b/>
          <w:i/>
          <w:sz w:val="24"/>
          <w:szCs w:val="24"/>
        </w:rPr>
      </w:pPr>
    </w:p>
    <w:p w:rsidR="001E31D7" w:rsidRPr="001E31D7" w:rsidRDefault="001E31D7" w:rsidP="001E31D7">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lastRenderedPageBreak/>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993"/>
        <w:gridCol w:w="2569"/>
      </w:tblGrid>
      <w:tr w:rsidR="00453347" w:rsidRPr="00FE5532">
        <w:trPr>
          <w:cantSplit/>
          <w:trHeight w:val="921"/>
          <w:jc w:val="center"/>
        </w:trPr>
        <w:tc>
          <w:tcPr>
            <w:tcW w:w="101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977"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6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13"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6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Pr="00CC37C3" w:rsidRDefault="00453347" w:rsidP="00453347">
      <w:pPr>
        <w:pStyle w:val="SZVK"/>
        <w:tabs>
          <w:tab w:val="clear" w:pos="792"/>
        </w:tabs>
        <w:ind w:left="432" w:firstLine="0"/>
        <w:rPr>
          <w:color w:val="auto"/>
        </w:rPr>
      </w:pPr>
    </w:p>
    <w:p w:rsidR="00453347" w:rsidRPr="001B5FA9"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1B5FA9">
        <w:rPr>
          <w:rFonts w:ascii="Palatino Linotype" w:hAnsi="Palatino Linotype"/>
          <w:b/>
          <w:sz w:val="24"/>
          <w:szCs w:val="24"/>
          <w:lang w:eastAsia="hu-HU"/>
        </w:rPr>
        <w:t>A tantárgy értékelésének módja</w:t>
      </w:r>
    </w:p>
    <w:p w:rsidR="00453347" w:rsidRPr="001B5FA9" w:rsidRDefault="00453347" w:rsidP="002E400F">
      <w:pPr>
        <w:spacing w:after="0" w:line="240" w:lineRule="auto"/>
        <w:ind w:left="357"/>
        <w:jc w:val="both"/>
        <w:rPr>
          <w:rFonts w:ascii="Palatino Linotype" w:hAnsi="Palatino Linotype"/>
          <w:sz w:val="24"/>
          <w:szCs w:val="24"/>
          <w:lang w:eastAsia="hu-HU"/>
        </w:rPr>
      </w:pPr>
      <w:r w:rsidRPr="001B5FA9">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1B5FA9">
        <w:rPr>
          <w:rFonts w:ascii="Palatino Linotype" w:hAnsi="Palatino Linotype"/>
          <w:sz w:val="24"/>
          <w:szCs w:val="24"/>
          <w:lang w:eastAsia="hu-HU"/>
        </w:rPr>
        <w:t xml:space="preserve"> 54. § (2) a) pontja szerinti értékeléssel.</w:t>
      </w:r>
    </w:p>
    <w:p w:rsidR="00453347" w:rsidRPr="00CB379C" w:rsidRDefault="00453347" w:rsidP="00453347">
      <w:pPr>
        <w:pStyle w:val="Listaszerbekezds1"/>
        <w:widowControl w:val="0"/>
        <w:suppressAutoHyphens/>
        <w:spacing w:before="120" w:line="360" w:lineRule="auto"/>
        <w:ind w:left="1134"/>
        <w:rPr>
          <w:rFonts w:ascii="Palatino Linotype" w:hAnsi="Palatino Linotype"/>
          <w:bCs/>
          <w:kern w:val="1"/>
          <w:sz w:val="24"/>
          <w:szCs w:val="24"/>
          <w:lang w:eastAsia="hi-IN" w:bidi="hi-IN"/>
        </w:rPr>
        <w:sectPr w:rsidR="00453347" w:rsidRPr="00CB379C" w:rsidSect="00F76EEE">
          <w:pgSz w:w="11906" w:h="16838"/>
          <w:pgMar w:top="1134" w:right="1418" w:bottom="1134" w:left="1276" w:header="709" w:footer="709" w:gutter="0"/>
          <w:cols w:space="708"/>
          <w:docGrid w:linePitch="360"/>
        </w:sectPr>
      </w:pPr>
    </w:p>
    <w:p w:rsidR="00453347" w:rsidRPr="00C73B3E" w:rsidRDefault="00453347" w:rsidP="00F76EEE">
      <w:pPr>
        <w:numPr>
          <w:ilvl w:val="0"/>
          <w:numId w:val="6"/>
        </w:numPr>
        <w:tabs>
          <w:tab w:val="right" w:pos="9180"/>
        </w:tabs>
        <w:spacing w:after="0"/>
        <w:ind w:left="357" w:hanging="357"/>
        <w:rPr>
          <w:rFonts w:ascii="Palatino Linotype" w:hAnsi="Palatino Linotype"/>
          <w:b/>
          <w:sz w:val="24"/>
          <w:szCs w:val="24"/>
        </w:rPr>
      </w:pPr>
      <w:r w:rsidRPr="00C73B3E">
        <w:rPr>
          <w:rFonts w:ascii="Palatino Linotype" w:hAnsi="Palatino Linotype"/>
          <w:b/>
          <w:sz w:val="24"/>
          <w:szCs w:val="24"/>
        </w:rPr>
        <w:lastRenderedPageBreak/>
        <w:t xml:space="preserve">Gumiipari alakítási technológiák </w:t>
      </w:r>
      <w:r>
        <w:rPr>
          <w:rFonts w:ascii="Palatino Linotype" w:hAnsi="Palatino Linotype"/>
          <w:b/>
          <w:sz w:val="24"/>
          <w:szCs w:val="24"/>
        </w:rPr>
        <w:t>(</w:t>
      </w:r>
      <w:r w:rsidRPr="00C73B3E">
        <w:rPr>
          <w:rFonts w:ascii="Palatino Linotype" w:hAnsi="Palatino Linotype"/>
          <w:b/>
          <w:sz w:val="24"/>
          <w:szCs w:val="24"/>
        </w:rPr>
        <w:t>gyakorlat</w:t>
      </w:r>
      <w:r>
        <w:rPr>
          <w:rFonts w:ascii="Palatino Linotype" w:hAnsi="Palatino Linotype"/>
          <w:b/>
          <w:sz w:val="24"/>
          <w:szCs w:val="24"/>
        </w:rPr>
        <w:t>)</w:t>
      </w:r>
      <w:r w:rsidRPr="00C73B3E">
        <w:rPr>
          <w:rFonts w:ascii="Palatino Linotype" w:hAnsi="Palatino Linotype"/>
          <w:b/>
          <w:sz w:val="24"/>
          <w:szCs w:val="24"/>
        </w:rPr>
        <w:tab/>
        <w:t>468 óra/252 óra*</w:t>
      </w:r>
    </w:p>
    <w:p w:rsidR="001E31D7" w:rsidRPr="001E31D7" w:rsidRDefault="001E31D7" w:rsidP="001E31D7">
      <w:pPr>
        <w:tabs>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1E31D7" w:rsidRDefault="001E31D7" w:rsidP="001E31D7">
      <w:pPr>
        <w:widowControl w:val="0"/>
        <w:suppressAutoHyphens/>
        <w:spacing w:after="0" w:line="240" w:lineRule="auto"/>
        <w:rPr>
          <w:rFonts w:ascii="Palatino Linotype" w:hAnsi="Palatino Linotype" w:cs="Mangal"/>
          <w:b/>
          <w:kern w:val="1"/>
          <w:lang w:eastAsia="hi-IN" w:bidi="hi-IN"/>
        </w:rPr>
      </w:pPr>
    </w:p>
    <w:p w:rsidR="00453347" w:rsidRPr="00C73B3E"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C73B3E">
        <w:rPr>
          <w:rFonts w:ascii="Palatino Linotype" w:hAnsi="Palatino Linotype"/>
          <w:b/>
          <w:sz w:val="24"/>
          <w:szCs w:val="24"/>
          <w:lang w:eastAsia="hu-HU"/>
        </w:rPr>
        <w:t>A tantárgy tanításának célja</w:t>
      </w:r>
    </w:p>
    <w:p w:rsidR="00453347" w:rsidRPr="00C73B3E" w:rsidRDefault="00453347" w:rsidP="002E400F">
      <w:pPr>
        <w:spacing w:after="0" w:line="240" w:lineRule="auto"/>
        <w:ind w:left="360"/>
        <w:jc w:val="both"/>
        <w:rPr>
          <w:rFonts w:ascii="Palatino Linotype" w:hAnsi="Palatino Linotype"/>
          <w:sz w:val="24"/>
          <w:szCs w:val="24"/>
          <w:lang w:eastAsia="hu-HU"/>
        </w:rPr>
      </w:pPr>
      <w:r w:rsidRPr="00C73B3E">
        <w:rPr>
          <w:rFonts w:ascii="Palatino Linotype" w:hAnsi="Palatino Linotype"/>
          <w:sz w:val="24"/>
          <w:szCs w:val="24"/>
          <w:lang w:eastAsia="hu-HU"/>
        </w:rPr>
        <w:t>Alap gumiipari berendezések megismerése. Különböző előalakító műveletek elsajátítása. Megérteni az alakítási műveletek lényegét, elvét.</w:t>
      </w:r>
    </w:p>
    <w:p w:rsidR="00453347" w:rsidRPr="00C73B3E" w:rsidRDefault="00453347" w:rsidP="00453347">
      <w:pPr>
        <w:spacing w:after="0" w:line="240" w:lineRule="auto"/>
        <w:jc w:val="both"/>
        <w:rPr>
          <w:rFonts w:ascii="Palatino Linotype" w:hAnsi="Palatino Linotype"/>
          <w:sz w:val="24"/>
          <w:szCs w:val="24"/>
          <w:lang w:eastAsia="hu-HU"/>
        </w:rPr>
      </w:pPr>
    </w:p>
    <w:p w:rsidR="00453347" w:rsidRPr="00C73B3E"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062C9D">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7"/>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6960E3">
        <w:rPr>
          <w:rFonts w:ascii="Palatino Linotype" w:hAnsi="Palatino Linotype"/>
          <w:sz w:val="24"/>
          <w:szCs w:val="24"/>
        </w:rPr>
        <w:t>Műszaki mérések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Keverékkészítés</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Keverő géprendszerek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0C1242">
        <w:rPr>
          <w:rFonts w:ascii="Palatino Linotype" w:hAnsi="Palatino Linotype"/>
          <w:sz w:val="24"/>
          <w:szCs w:val="24"/>
        </w:rPr>
        <w:t>Keverési technológia</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0C1242">
        <w:rPr>
          <w:rFonts w:ascii="Palatino Linotype" w:hAnsi="Palatino Linotype"/>
          <w:sz w:val="24"/>
          <w:szCs w:val="24"/>
        </w:rPr>
        <w:t>Félkész termékek gyártása</w:t>
      </w:r>
    </w:p>
    <w:p w:rsidR="00453347" w:rsidRPr="00C73B3E" w:rsidRDefault="00453347" w:rsidP="00453347">
      <w:pPr>
        <w:spacing w:after="0" w:line="240" w:lineRule="auto"/>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C73B3E">
        <w:rPr>
          <w:rFonts w:ascii="Palatino Linotype" w:hAnsi="Palatino Linotype"/>
          <w:b/>
          <w:sz w:val="24"/>
          <w:szCs w:val="24"/>
          <w:lang w:eastAsia="hu-HU"/>
        </w:rPr>
        <w:t>Témakörök</w:t>
      </w:r>
    </w:p>
    <w:p w:rsidR="00693A45" w:rsidRDefault="00693A45" w:rsidP="00693A45">
      <w:pPr>
        <w:tabs>
          <w:tab w:val="left" w:pos="993"/>
        </w:tabs>
        <w:spacing w:after="0" w:line="240" w:lineRule="auto"/>
        <w:ind w:left="792"/>
        <w:rPr>
          <w:rFonts w:ascii="Palatino Linotype" w:hAnsi="Palatino Linotype"/>
          <w:b/>
          <w:sz w:val="24"/>
          <w:szCs w:val="24"/>
          <w:lang w:eastAsia="hu-HU"/>
        </w:rPr>
      </w:pPr>
    </w:p>
    <w:p w:rsidR="001E31D7" w:rsidRDefault="00481F1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C73B3E">
        <w:rPr>
          <w:rFonts w:ascii="Palatino Linotype" w:hAnsi="Palatino Linotype"/>
          <w:b/>
          <w:sz w:val="24"/>
          <w:szCs w:val="24"/>
        </w:rPr>
        <w:t>Extrudálás</w:t>
      </w:r>
      <w:r w:rsidR="00C60D47">
        <w:rPr>
          <w:rFonts w:ascii="Palatino Linotype" w:hAnsi="Palatino Linotype"/>
          <w:b/>
          <w:sz w:val="24"/>
          <w:szCs w:val="24"/>
        </w:rPr>
        <w:tab/>
      </w:r>
      <w:r w:rsidRPr="00C73B3E">
        <w:rPr>
          <w:rFonts w:ascii="Palatino Linotype" w:hAnsi="Palatino Linotype"/>
          <w:b/>
          <w:i/>
          <w:sz w:val="24"/>
          <w:szCs w:val="24"/>
        </w:rPr>
        <w:t>198 óra/108 óra</w:t>
      </w:r>
    </w:p>
    <w:p w:rsidR="00481F17"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Extrudálás elve.</w:t>
      </w:r>
    </w:p>
    <w:p w:rsidR="00481F17" w:rsidRPr="00C73B3E"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062C9D">
        <w:rPr>
          <w:rFonts w:ascii="Palatino Linotype" w:hAnsi="Palatino Linotype" w:cs="Mangal"/>
          <w:kern w:val="1"/>
          <w:sz w:val="24"/>
          <w:szCs w:val="24"/>
          <w:lang w:eastAsia="hi-IN" w:bidi="hi-IN"/>
        </w:rPr>
        <w:t>Előírt anyagminőség.</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Alkalmazott anyagok felhasználhatósági előírásai.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Anyagtárolás rendszerének módja, struktúrája.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Extruder típusok.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Extrudersor.</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Gyártáshoz szükséges paraméterek beállítása.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Extruder gépsor felépítése és részei.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Extrudercsiga kialakítása, menetemelkedés/átmérő/hossz viszonya.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Anyagáramlási folyamatok az extruder házban.</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Anyagáramlási folyamatok az extruder fejben.</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Anyagáramlási folyamatok az extruder szerszámon áthaladás során.</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Extruder kiegészítő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Gyártás segédeszközei.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Profil vagy cső extrudálás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Anyagtovábbító rendszerek.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Szállítóberendezések típusai, felépítésük.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Extrudálás elmélete.</w:t>
      </w:r>
    </w:p>
    <w:p w:rsidR="00481F17" w:rsidRPr="007D1B75" w:rsidRDefault="00E559A8"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Meleg</w:t>
      </w:r>
      <w:r>
        <w:rPr>
          <w:rFonts w:ascii="Palatino Linotype" w:hAnsi="Palatino Linotype" w:cs="Mangal"/>
          <w:kern w:val="1"/>
          <w:sz w:val="24"/>
          <w:szCs w:val="24"/>
          <w:lang w:eastAsia="hi-IN" w:bidi="hi-IN"/>
        </w:rPr>
        <w:t>-</w:t>
      </w:r>
      <w:r w:rsidRPr="007D1B75">
        <w:rPr>
          <w:rFonts w:ascii="Palatino Linotype" w:hAnsi="Palatino Linotype" w:cs="Mangal"/>
          <w:kern w:val="1"/>
          <w:sz w:val="24"/>
          <w:szCs w:val="24"/>
          <w:lang w:eastAsia="hi-IN" w:bidi="hi-IN"/>
        </w:rPr>
        <w:t>etetésűextrudálás</w:t>
      </w:r>
      <w:r w:rsidR="00481F17" w:rsidRPr="007D1B75">
        <w:rPr>
          <w:rFonts w:ascii="Palatino Linotype" w:hAnsi="Palatino Linotype" w:cs="Mangal"/>
          <w:kern w:val="1"/>
          <w:sz w:val="24"/>
          <w:szCs w:val="24"/>
          <w:lang w:eastAsia="hi-IN" w:bidi="hi-IN"/>
        </w:rPr>
        <w:t xml:space="preserve"> berendezései.</w:t>
      </w:r>
    </w:p>
    <w:p w:rsidR="00481F17" w:rsidRPr="007D1B75" w:rsidRDefault="00E559A8"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Meleg-etetésűextrudálás</w:t>
      </w:r>
      <w:r w:rsidR="00481F17" w:rsidRPr="007D1B75">
        <w:rPr>
          <w:rFonts w:ascii="Palatino Linotype" w:hAnsi="Palatino Linotype" w:cs="Mangal"/>
          <w:kern w:val="1"/>
          <w:sz w:val="24"/>
          <w:szCs w:val="24"/>
          <w:lang w:eastAsia="hi-IN" w:bidi="hi-IN"/>
        </w:rPr>
        <w:t xml:space="preserve"> előkészítő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Meleg</w:t>
      </w:r>
      <w:r>
        <w:rPr>
          <w:rFonts w:ascii="Palatino Linotype" w:hAnsi="Palatino Linotype" w:cs="Mangal"/>
          <w:kern w:val="1"/>
          <w:sz w:val="24"/>
          <w:szCs w:val="24"/>
          <w:lang w:eastAsia="hi-IN" w:bidi="hi-IN"/>
        </w:rPr>
        <w:t>-</w:t>
      </w:r>
      <w:r w:rsidRPr="007D1B75">
        <w:rPr>
          <w:rFonts w:ascii="Palatino Linotype" w:hAnsi="Palatino Linotype" w:cs="Mangal"/>
          <w:kern w:val="1"/>
          <w:sz w:val="24"/>
          <w:szCs w:val="24"/>
          <w:lang w:eastAsia="hi-IN" w:bidi="hi-IN"/>
        </w:rPr>
        <w:t>etetésű extrudálás technológiai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Extrudálás műveletei.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lastRenderedPageBreak/>
        <w:t>Hidegetetésű extrudálás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Hidegetetésű extrudálás előkészítő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Hidegetetésű extrudálás technológiai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Extrudálás során előforduló hibák és azok valószínű okai.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Vezérlő és szabályozó berendezések.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Technológiai, műveleti utasítások.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Gépek védelmi rendszere.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Gépek biztonságtechnikai kivitelezései.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Komplex működtetési jelzőrendszerek.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Munka-, baleset-, tűz- és környezetvédelmi, valamint minőségügyi előírások betartása.</w:t>
      </w:r>
    </w:p>
    <w:p w:rsidR="00481F17" w:rsidRPr="007D1B75" w:rsidRDefault="00481F17" w:rsidP="00481F1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81F1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7D1B75">
        <w:rPr>
          <w:rFonts w:ascii="Palatino Linotype" w:hAnsi="Palatino Linotype"/>
          <w:b/>
          <w:sz w:val="24"/>
          <w:szCs w:val="24"/>
        </w:rPr>
        <w:t>Kalanderezés</w:t>
      </w:r>
      <w:r w:rsidR="00C60D47">
        <w:rPr>
          <w:rFonts w:ascii="Palatino Linotype" w:hAnsi="Palatino Linotype"/>
          <w:b/>
          <w:sz w:val="24"/>
          <w:szCs w:val="24"/>
        </w:rPr>
        <w:tab/>
      </w:r>
      <w:r w:rsidRPr="007D1B75">
        <w:rPr>
          <w:rFonts w:ascii="Palatino Linotype" w:hAnsi="Palatino Linotype"/>
          <w:b/>
          <w:i/>
          <w:sz w:val="24"/>
          <w:szCs w:val="24"/>
        </w:rPr>
        <w:t>198 óra/108 óra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Kalanderezés elve.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Előírt anyagminőség.</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Alkalmazott anyagok felhasználhatósági előírásai.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Anyagtárolás rendszerének módja, struktúrája.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 típusok.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Kalandersor.</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Gyártáshoz szükséges paraméterek beállítása.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 gépsor felépítése és részei.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 kiegészítő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Gyártás segédeszközei.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Kalanderezés elmélete.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 gépsor üzemeltetés.</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Kalanderezés technológiai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Kalanderezési műveletek.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Puhító hengersor berendezései.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Anyagtovábbító rendszerek.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Szállítóberendezések típusai, felépítésük.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Vékony lemezhúzás technológiai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Vastag lemezhúzás technológiai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Profilos alkatrészgyártás.</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Dublírozás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Frikcionálás eljárásának folyamata.</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Felpréselés kivitelezése különböző kalander típusoknál.</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Fedlapozás kettő vagy háromhengeres kalanderen.</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Kalanderezés során előforduló hibák és azok valószínű okai.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Vezérlő és szabályozó berendezések.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Technológiai, műveleti utasítások.</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Gépek védelmi rendszere.</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Gépek biztonságtechnikai kivitelezései.</w:t>
      </w:r>
    </w:p>
    <w:p w:rsidR="00481F17" w:rsidRPr="007D1B75"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Komplex működtetési jelzőrendszerek.</w:t>
      </w:r>
    </w:p>
    <w:p w:rsidR="00481F17" w:rsidRDefault="00481F17" w:rsidP="00481F17">
      <w:pPr>
        <w:widowControl w:val="0"/>
        <w:suppressAutoHyphens/>
        <w:spacing w:after="0" w:line="240" w:lineRule="auto"/>
        <w:ind w:left="993"/>
        <w:rPr>
          <w:rFonts w:ascii="Palatino Linotype" w:hAnsi="Palatino Linotype" w:cs="Mangal"/>
          <w:kern w:val="1"/>
          <w:sz w:val="24"/>
          <w:szCs w:val="24"/>
          <w:lang w:eastAsia="hi-IN" w:bidi="hi-IN"/>
        </w:rPr>
      </w:pPr>
      <w:r w:rsidRPr="007D1B75">
        <w:rPr>
          <w:rFonts w:ascii="Palatino Linotype" w:hAnsi="Palatino Linotype" w:cs="Mangal"/>
          <w:kern w:val="1"/>
          <w:sz w:val="24"/>
          <w:szCs w:val="24"/>
          <w:lang w:eastAsia="hi-IN" w:bidi="hi-IN"/>
        </w:rPr>
        <w:t xml:space="preserve">Munka-, baleset-, tűz- és környezetvédelmi, illetve minőségügyi előírások </w:t>
      </w:r>
      <w:r w:rsidRPr="007D1B75">
        <w:rPr>
          <w:rFonts w:ascii="Palatino Linotype" w:hAnsi="Palatino Linotype" w:cs="Mangal"/>
          <w:kern w:val="1"/>
          <w:sz w:val="24"/>
          <w:szCs w:val="24"/>
          <w:lang w:eastAsia="hi-IN" w:bidi="hi-IN"/>
        </w:rPr>
        <w:lastRenderedPageBreak/>
        <w:t>betartása.</w:t>
      </w:r>
    </w:p>
    <w:p w:rsidR="00693A45" w:rsidRPr="007D1B75" w:rsidRDefault="00693A45" w:rsidP="00481F17">
      <w:pPr>
        <w:widowControl w:val="0"/>
        <w:suppressAutoHyphens/>
        <w:spacing w:after="0" w:line="240" w:lineRule="auto"/>
        <w:ind w:left="993"/>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C73B3E">
        <w:rPr>
          <w:rFonts w:ascii="Palatino Linotype" w:hAnsi="Palatino Linotype"/>
          <w:b/>
          <w:sz w:val="24"/>
          <w:szCs w:val="24"/>
        </w:rPr>
        <w:t>Darabolás</w:t>
      </w:r>
      <w:r w:rsidR="00C60D47">
        <w:rPr>
          <w:rFonts w:ascii="Palatino Linotype" w:hAnsi="Palatino Linotype"/>
          <w:b/>
          <w:sz w:val="24"/>
          <w:szCs w:val="24"/>
        </w:rPr>
        <w:tab/>
      </w:r>
      <w:r w:rsidRPr="00A429EB">
        <w:rPr>
          <w:rFonts w:ascii="Palatino Linotype" w:hAnsi="Palatino Linotype"/>
          <w:b/>
          <w:i/>
          <w:sz w:val="24"/>
          <w:szCs w:val="24"/>
        </w:rPr>
        <w:t>72 óra/36 óra</w:t>
      </w:r>
    </w:p>
    <w:p w:rsidR="00453347" w:rsidRPr="00C73B3E"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C73B3E">
        <w:rPr>
          <w:rFonts w:ascii="Palatino Linotype" w:hAnsi="Palatino Linotype" w:cs="Mangal"/>
          <w:kern w:val="1"/>
          <w:sz w:val="24"/>
          <w:szCs w:val="24"/>
          <w:lang w:eastAsia="hi-IN" w:bidi="hi-IN"/>
        </w:rPr>
        <w:t>Vágó</w:t>
      </w:r>
      <w:r>
        <w:rPr>
          <w:rFonts w:ascii="Palatino Linotype" w:hAnsi="Palatino Linotype" w:cs="Mangal"/>
          <w:kern w:val="1"/>
          <w:sz w:val="24"/>
          <w:szCs w:val="24"/>
          <w:lang w:eastAsia="hi-IN" w:bidi="hi-IN"/>
        </w:rPr>
        <w:t>-</w:t>
      </w:r>
      <w:r w:rsidRPr="00C73B3E">
        <w:rPr>
          <w:rFonts w:ascii="Palatino Linotype" w:hAnsi="Palatino Linotype" w:cs="Mangal"/>
          <w:kern w:val="1"/>
          <w:sz w:val="24"/>
          <w:szCs w:val="24"/>
          <w:lang w:eastAsia="hi-IN" w:bidi="hi-IN"/>
        </w:rPr>
        <w:t>, daraboló</w:t>
      </w:r>
      <w:r>
        <w:rPr>
          <w:rFonts w:ascii="Palatino Linotype" w:hAnsi="Palatino Linotype" w:cs="Mangal"/>
          <w:kern w:val="1"/>
          <w:sz w:val="24"/>
          <w:szCs w:val="24"/>
          <w:lang w:eastAsia="hi-IN" w:bidi="hi-IN"/>
        </w:rPr>
        <w:t>-</w:t>
      </w:r>
      <w:r w:rsidRPr="00C73B3E">
        <w:rPr>
          <w:rFonts w:ascii="Palatino Linotype" w:hAnsi="Palatino Linotype" w:cs="Mangal"/>
          <w:kern w:val="1"/>
          <w:sz w:val="24"/>
          <w:szCs w:val="24"/>
          <w:lang w:eastAsia="hi-IN" w:bidi="hi-IN"/>
        </w:rPr>
        <w:t>, csíkvágó-gépek típusai, részei</w:t>
      </w:r>
      <w:r>
        <w:rPr>
          <w:rFonts w:ascii="Palatino Linotype" w:hAnsi="Palatino Linotype" w:cs="Mangal"/>
          <w:kern w:val="1"/>
          <w:sz w:val="24"/>
          <w:szCs w:val="24"/>
          <w:lang w:eastAsia="hi-IN" w:bidi="hi-IN"/>
        </w:rPr>
        <w:t>, felépítésük</w:t>
      </w:r>
      <w:r w:rsidRPr="00C73B3E">
        <w:rPr>
          <w:rFonts w:ascii="Palatino Linotype" w:hAnsi="Palatino Linotype" w:cs="Mangal"/>
          <w:kern w:val="1"/>
          <w:sz w:val="24"/>
          <w:szCs w:val="24"/>
          <w:lang w:eastAsia="hi-IN" w:bidi="hi-IN"/>
        </w:rPr>
        <w:t>.</w:t>
      </w:r>
    </w:p>
    <w:p w:rsidR="00453347" w:rsidRPr="00C73B3E"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gépsor kiegészítő elemei, és működtetési módja</w:t>
      </w:r>
      <w:r w:rsidRPr="00C73B3E">
        <w:rPr>
          <w:rFonts w:ascii="Palatino Linotype" w:hAnsi="Palatino Linotype" w:cs="Mangal"/>
          <w:kern w:val="1"/>
          <w:sz w:val="24"/>
          <w:szCs w:val="24"/>
          <w:lang w:eastAsia="hi-IN" w:bidi="hi-IN"/>
        </w:rPr>
        <w:t>.</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és gépi darabolás kivitelezése.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Vezérlő és szabályozó berendezések.</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Technológiai, műveleti utasítások.</w:t>
      </w:r>
    </w:p>
    <w:p w:rsidR="00453347" w:rsidRPr="00C73B3E"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C73B3E">
        <w:rPr>
          <w:rFonts w:ascii="Palatino Linotype" w:hAnsi="Palatino Linotype" w:cs="Mangal"/>
          <w:kern w:val="1"/>
          <w:sz w:val="24"/>
          <w:szCs w:val="24"/>
          <w:lang w:eastAsia="hi-IN" w:bidi="hi-IN"/>
        </w:rPr>
        <w:t>Vágógépek működtetése.</w:t>
      </w:r>
    </w:p>
    <w:p w:rsidR="00453347" w:rsidRPr="00C73B3E"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C73B3E">
        <w:rPr>
          <w:rFonts w:ascii="Palatino Linotype" w:hAnsi="Palatino Linotype" w:cs="Mangal"/>
          <w:kern w:val="1"/>
          <w:sz w:val="24"/>
          <w:szCs w:val="24"/>
          <w:lang w:eastAsia="hi-IN" w:bidi="hi-IN"/>
        </w:rPr>
        <w:t>Gépek, gépsorok biztonságos működtetésének általános és speciális feltételei.</w:t>
      </w:r>
    </w:p>
    <w:p w:rsidR="00453347" w:rsidRPr="00C73B3E"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C73B3E">
        <w:rPr>
          <w:rFonts w:ascii="Palatino Linotype" w:hAnsi="Palatino Linotype" w:cs="Mangal"/>
          <w:kern w:val="1"/>
          <w:sz w:val="24"/>
          <w:szCs w:val="24"/>
          <w:lang w:eastAsia="hi-IN" w:bidi="hi-IN"/>
        </w:rPr>
        <w:t>A gép biztonsági rendszere.</w:t>
      </w:r>
    </w:p>
    <w:p w:rsidR="00453347" w:rsidRPr="00062C9D"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062C9D">
        <w:rPr>
          <w:rFonts w:ascii="Palatino Linotype" w:hAnsi="Palatino Linotype" w:cs="Mangal"/>
          <w:kern w:val="1"/>
          <w:sz w:val="24"/>
          <w:szCs w:val="24"/>
          <w:lang w:eastAsia="hi-IN" w:bidi="hi-IN"/>
        </w:rPr>
        <w:t>Munka-, baleset-, tűz- és környezetvédelmi, valamint minőségügyi előírások betartása.</w:t>
      </w:r>
    </w:p>
    <w:p w:rsidR="00453347" w:rsidRPr="00062C9D"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i/>
          <w:sz w:val="24"/>
          <w:szCs w:val="24"/>
          <w:lang w:eastAsia="hu-HU"/>
        </w:rPr>
      </w:pPr>
      <w:r w:rsidRPr="00A429EB">
        <w:rPr>
          <w:rFonts w:ascii="Palatino Linotype" w:hAnsi="Palatino Linotype"/>
          <w:b/>
          <w:i/>
          <w:sz w:val="24"/>
          <w:szCs w:val="24"/>
          <w:lang w:eastAsia="hu-HU"/>
        </w:rPr>
        <w:t>A képzés javasolt helyszíne (ajánlás)</w:t>
      </w:r>
    </w:p>
    <w:p w:rsidR="00453347" w:rsidRPr="002F574B" w:rsidRDefault="002F574B" w:rsidP="00171EC2">
      <w:pPr>
        <w:widowControl w:val="0"/>
        <w:suppressAutoHyphens/>
        <w:spacing w:after="0" w:line="240" w:lineRule="auto"/>
        <w:ind w:left="426"/>
        <w:rPr>
          <w:rFonts w:ascii="Palatino Linotype" w:hAnsi="Palatino Linotype" w:cs="Mangal"/>
          <w:kern w:val="1"/>
          <w:sz w:val="24"/>
          <w:szCs w:val="24"/>
          <w:lang w:eastAsia="hi-IN" w:bidi="hi-IN"/>
        </w:rPr>
      </w:pPr>
      <w:r w:rsidRPr="002F574B">
        <w:rPr>
          <w:rFonts w:ascii="Palatino Linotype" w:hAnsi="Palatino Linotype" w:cs="Mangal"/>
          <w:kern w:val="1"/>
          <w:sz w:val="24"/>
          <w:szCs w:val="24"/>
          <w:lang w:eastAsia="hi-IN" w:bidi="hi-IN"/>
        </w:rPr>
        <w:t>-</w:t>
      </w:r>
    </w:p>
    <w:p w:rsidR="002F574B" w:rsidRPr="00A429EB" w:rsidRDefault="002F574B"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jc w:val="both"/>
        <w:rPr>
          <w:rFonts w:ascii="Palatino Linotype" w:hAnsi="Palatino Linotype"/>
          <w:b/>
          <w:i/>
          <w:sz w:val="24"/>
          <w:szCs w:val="24"/>
          <w:lang w:eastAsia="hu-HU"/>
        </w:rPr>
      </w:pPr>
      <w:r w:rsidRPr="00A429EB">
        <w:rPr>
          <w:rFonts w:ascii="Palatino Linotype" w:hAnsi="Palatino Linotype"/>
          <w:b/>
          <w:i/>
          <w:sz w:val="24"/>
          <w:szCs w:val="24"/>
        </w:rPr>
        <w:t>A tantárgy elsajátítása során alkalmazható sajátos módszerek, tanulói tevékenységformák (ajánlás)</w:t>
      </w:r>
    </w:p>
    <w:p w:rsidR="00453347" w:rsidRPr="00CC37C3" w:rsidRDefault="00453347" w:rsidP="00C60D47">
      <w:pPr>
        <w:pStyle w:val="SZVK3"/>
        <w:numPr>
          <w:ilvl w:val="1"/>
          <w:numId w:val="0"/>
        </w:numPr>
        <w:tabs>
          <w:tab w:val="num" w:pos="993"/>
        </w:tabs>
        <w:ind w:left="993" w:hanging="432"/>
        <w:jc w:val="both"/>
        <w:rPr>
          <w:b w:val="0"/>
          <w:color w:val="auto"/>
        </w:rPr>
      </w:pPr>
      <w:r>
        <w:rPr>
          <w:b w:val="0"/>
          <w:color w:val="auto"/>
        </w:rPr>
        <w:tab/>
      </w: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8B7D14" w:rsidTr="002E400F">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2E400F">
            <w:pPr>
              <w:spacing w:after="0" w:line="240" w:lineRule="auto"/>
              <w:jc w:val="center"/>
              <w:rPr>
                <w:rFonts w:ascii="Palatino Linotype" w:hAnsi="Palatino Linotype"/>
                <w:sz w:val="20"/>
                <w:szCs w:val="20"/>
              </w:rPr>
            </w:pPr>
          </w:p>
        </w:tc>
      </w:tr>
      <w:tr w:rsidR="00453347" w:rsidRPr="00DE4860" w:rsidTr="002E400F">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2E40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2E400F">
            <w:pPr>
              <w:spacing w:after="0" w:line="240" w:lineRule="auto"/>
              <w:jc w:val="center"/>
              <w:rPr>
                <w:rFonts w:ascii="Palatino Linotype" w:hAnsi="Palatino Linotype"/>
                <w:sz w:val="20"/>
                <w:szCs w:val="20"/>
              </w:rPr>
            </w:pPr>
          </w:p>
        </w:tc>
      </w:tr>
    </w:tbl>
    <w:p w:rsidR="00693A45" w:rsidRDefault="00693A45">
      <w:pPr>
        <w:spacing w:after="0" w:line="240" w:lineRule="auto"/>
        <w:rPr>
          <w:rFonts w:ascii="Palatino Linotype" w:hAnsi="Palatino Linotype"/>
          <w:b/>
          <w:i/>
          <w:sz w:val="24"/>
          <w:szCs w:val="24"/>
        </w:rPr>
      </w:pPr>
    </w:p>
    <w:p w:rsidR="001E31D7" w:rsidRPr="001E31D7" w:rsidRDefault="001E31D7" w:rsidP="001E31D7">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835"/>
        <w:gridCol w:w="850"/>
        <w:gridCol w:w="992"/>
        <w:gridCol w:w="993"/>
        <w:gridCol w:w="2569"/>
      </w:tblGrid>
      <w:tr w:rsidR="00453347" w:rsidRPr="00FE5532">
        <w:trPr>
          <w:cantSplit/>
          <w:trHeight w:val="921"/>
          <w:jc w:val="center"/>
        </w:trPr>
        <w:tc>
          <w:tcPr>
            <w:tcW w:w="101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35"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6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13"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835"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850"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6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1.1</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2835"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0"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2835"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50"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1543" w:rsidRPr="00CC37C3" w:rsidRDefault="00D81543" w:rsidP="00453347">
      <w:pPr>
        <w:pStyle w:val="SZVK"/>
        <w:tabs>
          <w:tab w:val="clear" w:pos="792"/>
        </w:tabs>
        <w:ind w:left="432" w:firstLine="0"/>
        <w:rPr>
          <w:color w:val="auto"/>
        </w:rPr>
      </w:pPr>
    </w:p>
    <w:p w:rsidR="00453347" w:rsidRPr="00A429EB"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A429EB">
        <w:rPr>
          <w:rFonts w:ascii="Palatino Linotype" w:hAnsi="Palatino Linotype"/>
          <w:b/>
          <w:sz w:val="24"/>
          <w:szCs w:val="24"/>
          <w:lang w:eastAsia="hu-HU"/>
        </w:rPr>
        <w:t>A tantárgy értékelésének módja</w:t>
      </w:r>
    </w:p>
    <w:p w:rsidR="00453347" w:rsidRPr="00A429EB" w:rsidRDefault="00453347" w:rsidP="002E400F">
      <w:pPr>
        <w:spacing w:after="0" w:line="240" w:lineRule="auto"/>
        <w:ind w:left="357"/>
        <w:jc w:val="both"/>
        <w:rPr>
          <w:rFonts w:ascii="Palatino Linotype" w:hAnsi="Palatino Linotype"/>
          <w:sz w:val="24"/>
          <w:szCs w:val="24"/>
          <w:lang w:eastAsia="hu-HU"/>
        </w:rPr>
      </w:pPr>
      <w:r w:rsidRPr="00A429EB">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A429EB">
        <w:rPr>
          <w:rFonts w:ascii="Palatino Linotype" w:hAnsi="Palatino Linotype"/>
          <w:sz w:val="24"/>
          <w:szCs w:val="24"/>
          <w:lang w:eastAsia="hu-HU"/>
        </w:rPr>
        <w:t xml:space="preserve"> 54. § (2) a) pontja szerinti értékeléssel.</w:t>
      </w:r>
    </w:p>
    <w:p w:rsidR="00693A45" w:rsidRDefault="00693A45">
      <w:pPr>
        <w:spacing w:after="0" w:line="240" w:lineRule="auto"/>
        <w:rPr>
          <w:rFonts w:ascii="Palatino Linotype" w:hAnsi="Palatino Linotype"/>
          <w:b/>
          <w:sz w:val="24"/>
          <w:szCs w:val="24"/>
        </w:rPr>
      </w:pPr>
      <w:r>
        <w:rPr>
          <w:rFonts w:ascii="Palatino Linotype" w:hAnsi="Palatino Linotype"/>
          <w:b/>
          <w:sz w:val="24"/>
          <w:szCs w:val="24"/>
        </w:rPr>
        <w:br w:type="page"/>
      </w:r>
    </w:p>
    <w:p w:rsidR="001E31D7" w:rsidRDefault="00453347" w:rsidP="002F574B">
      <w:pPr>
        <w:numPr>
          <w:ilvl w:val="0"/>
          <w:numId w:val="6"/>
        </w:numPr>
        <w:tabs>
          <w:tab w:val="right" w:pos="9180"/>
        </w:tabs>
        <w:spacing w:after="0"/>
        <w:ind w:left="357" w:hanging="357"/>
        <w:rPr>
          <w:rFonts w:ascii="Palatino Linotype" w:hAnsi="Palatino Linotype"/>
          <w:b/>
          <w:sz w:val="24"/>
          <w:szCs w:val="24"/>
        </w:rPr>
      </w:pPr>
      <w:r w:rsidRPr="00A429EB">
        <w:rPr>
          <w:rFonts w:ascii="Palatino Linotype" w:hAnsi="Palatino Linotype"/>
          <w:b/>
          <w:sz w:val="24"/>
          <w:szCs w:val="24"/>
        </w:rPr>
        <w:lastRenderedPageBreak/>
        <w:t xml:space="preserve">Vázerősítő-gumi rendszerek </w:t>
      </w:r>
      <w:r>
        <w:rPr>
          <w:rFonts w:ascii="Palatino Linotype" w:hAnsi="Palatino Linotype"/>
          <w:b/>
          <w:sz w:val="24"/>
          <w:szCs w:val="24"/>
        </w:rPr>
        <w:t>(</w:t>
      </w:r>
      <w:r w:rsidRPr="00A429EB">
        <w:rPr>
          <w:rFonts w:ascii="Palatino Linotype" w:hAnsi="Palatino Linotype"/>
          <w:b/>
          <w:sz w:val="24"/>
          <w:szCs w:val="24"/>
        </w:rPr>
        <w:t>gyakorlat</w:t>
      </w:r>
      <w:r>
        <w:rPr>
          <w:rFonts w:ascii="Palatino Linotype" w:hAnsi="Palatino Linotype"/>
          <w:b/>
          <w:sz w:val="24"/>
          <w:szCs w:val="24"/>
        </w:rPr>
        <w:t>)</w:t>
      </w:r>
      <w:r w:rsidRPr="00A429EB">
        <w:rPr>
          <w:rFonts w:ascii="Palatino Linotype" w:hAnsi="Palatino Linotype"/>
          <w:b/>
          <w:sz w:val="24"/>
          <w:szCs w:val="24"/>
        </w:rPr>
        <w:tab/>
        <w:t>288 óra/180 óra*</w:t>
      </w:r>
    </w:p>
    <w:p w:rsidR="001E31D7" w:rsidRPr="001E31D7" w:rsidRDefault="001E31D7" w:rsidP="001E31D7">
      <w:pPr>
        <w:tabs>
          <w:tab w:val="right" w:pos="9214"/>
        </w:tabs>
        <w:spacing w:after="0" w:line="240" w:lineRule="auto"/>
        <w:ind w:left="360"/>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453347" w:rsidRPr="00A429EB" w:rsidRDefault="00453347" w:rsidP="00C20E5A">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rPr>
          <w:rFonts w:ascii="Palatino Linotype" w:hAnsi="Palatino Linotype"/>
          <w:sz w:val="24"/>
          <w:szCs w:val="24"/>
          <w:lang w:eastAsia="hu-HU"/>
        </w:rPr>
      </w:pPr>
      <w:r w:rsidRPr="00A429EB">
        <w:rPr>
          <w:rFonts w:ascii="Palatino Linotype" w:hAnsi="Palatino Linotype"/>
          <w:b/>
          <w:sz w:val="24"/>
          <w:szCs w:val="24"/>
          <w:lang w:eastAsia="hu-HU"/>
        </w:rPr>
        <w:t>A tantárgy tanításának célja</w:t>
      </w:r>
    </w:p>
    <w:p w:rsidR="00453347" w:rsidRPr="00A429EB" w:rsidRDefault="00453347" w:rsidP="002E400F">
      <w:pPr>
        <w:spacing w:after="0" w:line="240" w:lineRule="auto"/>
        <w:ind w:left="360"/>
        <w:jc w:val="both"/>
        <w:rPr>
          <w:rFonts w:ascii="Palatino Linotype" w:hAnsi="Palatino Linotype"/>
          <w:sz w:val="24"/>
          <w:szCs w:val="24"/>
          <w:lang w:eastAsia="hu-HU"/>
        </w:rPr>
      </w:pPr>
      <w:r w:rsidRPr="00A429EB">
        <w:rPr>
          <w:rFonts w:ascii="Palatino Linotype" w:hAnsi="Palatino Linotype"/>
          <w:sz w:val="24"/>
          <w:szCs w:val="24"/>
          <w:lang w:eastAsia="hu-HU"/>
        </w:rPr>
        <w:t>Megismerni különböző vázerősítő anyagokat, melyek erősítik a gumi szerkezeti tulajdonságát. Megismerni a beépülő anyagok gumira gyakorolt hatását.</w:t>
      </w:r>
    </w:p>
    <w:p w:rsidR="00453347" w:rsidRPr="00A429EB" w:rsidRDefault="00453347" w:rsidP="00453347">
      <w:pPr>
        <w:spacing w:after="0" w:line="240" w:lineRule="auto"/>
        <w:jc w:val="both"/>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A429EB">
        <w:rPr>
          <w:rFonts w:ascii="Palatino Linotype" w:hAnsi="Palatino Linotype"/>
          <w:b/>
          <w:sz w:val="24"/>
          <w:szCs w:val="24"/>
          <w:lang w:eastAsia="hu-HU"/>
        </w:rPr>
        <w:t>Kapcsolódó közismereti, szakmai tartalmak</w:t>
      </w:r>
    </w:p>
    <w:p w:rsidR="00453347" w:rsidRDefault="00453347" w:rsidP="002E400F">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Kémiai alapismeretek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EC1E75">
        <w:rPr>
          <w:rFonts w:ascii="Palatino Linotype" w:hAnsi="Palatino Linotype"/>
          <w:sz w:val="24"/>
          <w:szCs w:val="24"/>
        </w:rPr>
        <w:t>Reológia</w:t>
      </w:r>
    </w:p>
    <w:p w:rsidR="00453347" w:rsidRDefault="00453347" w:rsidP="002E400F">
      <w:pPr>
        <w:numPr>
          <w:ilvl w:val="0"/>
          <w:numId w:val="7"/>
        </w:numPr>
        <w:spacing w:after="0" w:line="240" w:lineRule="auto"/>
        <w:ind w:left="1571"/>
        <w:jc w:val="both"/>
        <w:rPr>
          <w:rFonts w:ascii="Palatino Linotype" w:hAnsi="Palatino Linotype"/>
          <w:sz w:val="24"/>
          <w:szCs w:val="24"/>
          <w:lang w:eastAsia="hu-HU"/>
        </w:rPr>
      </w:pPr>
      <w:r>
        <w:rPr>
          <w:rFonts w:ascii="Palatino Linotype" w:hAnsi="Palatino Linotype"/>
          <w:sz w:val="24"/>
          <w:szCs w:val="24"/>
        </w:rPr>
        <w:t>Anyagismeret</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6960E3">
        <w:rPr>
          <w:rFonts w:ascii="Palatino Linotype" w:hAnsi="Palatino Linotype"/>
          <w:sz w:val="24"/>
          <w:szCs w:val="24"/>
        </w:rPr>
        <w:t>Műszaki mérések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Keverékkészítés</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155F4F">
        <w:rPr>
          <w:rFonts w:ascii="Palatino Linotype" w:hAnsi="Palatino Linotype"/>
          <w:sz w:val="24"/>
          <w:szCs w:val="24"/>
        </w:rPr>
        <w:t>Keverő géprendszerek</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0C1242">
        <w:rPr>
          <w:rFonts w:ascii="Palatino Linotype" w:hAnsi="Palatino Linotype"/>
          <w:sz w:val="24"/>
          <w:szCs w:val="24"/>
        </w:rPr>
        <w:t>Keverési technológia</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0C1242">
        <w:rPr>
          <w:rFonts w:ascii="Palatino Linotype" w:hAnsi="Palatino Linotype"/>
          <w:sz w:val="24"/>
          <w:szCs w:val="24"/>
        </w:rPr>
        <w:t>Félkész termékek gyártása</w:t>
      </w:r>
    </w:p>
    <w:p w:rsidR="00453347" w:rsidRDefault="00453347" w:rsidP="002E400F">
      <w:pPr>
        <w:numPr>
          <w:ilvl w:val="0"/>
          <w:numId w:val="7"/>
        </w:numPr>
        <w:spacing w:after="0" w:line="240" w:lineRule="auto"/>
        <w:ind w:left="1571"/>
        <w:jc w:val="both"/>
        <w:rPr>
          <w:rFonts w:ascii="Palatino Linotype" w:hAnsi="Palatino Linotype"/>
          <w:sz w:val="24"/>
          <w:szCs w:val="24"/>
        </w:rPr>
      </w:pPr>
      <w:r w:rsidRPr="000C1242">
        <w:rPr>
          <w:rFonts w:ascii="Palatino Linotype" w:hAnsi="Palatino Linotype"/>
          <w:sz w:val="24"/>
          <w:szCs w:val="24"/>
        </w:rPr>
        <w:t>Gumiipari alakítási technológiák</w:t>
      </w:r>
    </w:p>
    <w:p w:rsidR="00453347" w:rsidRPr="00A429EB" w:rsidRDefault="00453347" w:rsidP="002E400F">
      <w:pPr>
        <w:spacing w:after="0" w:line="240" w:lineRule="auto"/>
        <w:ind w:left="360"/>
        <w:jc w:val="both"/>
        <w:rPr>
          <w:rFonts w:ascii="Palatino Linotype" w:hAnsi="Palatino Linotype"/>
          <w:sz w:val="24"/>
          <w:szCs w:val="24"/>
          <w:lang w:eastAsia="hu-HU"/>
        </w:rPr>
      </w:pP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A429EB">
        <w:rPr>
          <w:rFonts w:ascii="Palatino Linotype" w:hAnsi="Palatino Linotype"/>
          <w:b/>
          <w:sz w:val="24"/>
          <w:szCs w:val="24"/>
          <w:lang w:eastAsia="hu-HU"/>
        </w:rPr>
        <w:t>Témakörök</w:t>
      </w:r>
    </w:p>
    <w:p w:rsidR="00693A45" w:rsidRDefault="00693A45" w:rsidP="00693A45">
      <w:pPr>
        <w:tabs>
          <w:tab w:val="left" w:pos="993"/>
        </w:tabs>
        <w:spacing w:after="0" w:line="240" w:lineRule="auto"/>
        <w:ind w:left="792"/>
        <w:rPr>
          <w:rFonts w:ascii="Palatino Linotype" w:hAnsi="Palatino Linotype"/>
          <w:b/>
          <w:sz w:val="24"/>
          <w:szCs w:val="24"/>
          <w:lang w:eastAsia="hu-HU"/>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A429EB">
        <w:rPr>
          <w:rFonts w:ascii="Palatino Linotype" w:hAnsi="Palatino Linotype"/>
          <w:b/>
          <w:sz w:val="24"/>
          <w:szCs w:val="24"/>
        </w:rPr>
        <w:t>Vázerősítő anyagok</w:t>
      </w:r>
      <w:r w:rsidR="00C20E5A">
        <w:rPr>
          <w:rFonts w:ascii="Palatino Linotype" w:hAnsi="Palatino Linotype"/>
          <w:b/>
          <w:sz w:val="24"/>
          <w:szCs w:val="24"/>
        </w:rPr>
        <w:tab/>
      </w:r>
      <w:r w:rsidRPr="00A429EB">
        <w:rPr>
          <w:rFonts w:ascii="Palatino Linotype" w:hAnsi="Palatino Linotype"/>
          <w:b/>
          <w:i/>
          <w:sz w:val="24"/>
          <w:szCs w:val="24"/>
        </w:rPr>
        <w:t>72 óra/54 óra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Szilárdsághordozó anyagok</w:t>
      </w:r>
      <w:r>
        <w:rPr>
          <w:rFonts w:ascii="Palatino Linotype" w:hAnsi="Palatino Linotype" w:cs="Mangal"/>
          <w:kern w:val="1"/>
          <w:sz w:val="24"/>
          <w:szCs w:val="24"/>
          <w:lang w:eastAsia="hi-IN" w:bidi="hi-IN"/>
        </w:rPr>
        <w:t xml:space="preserve"> típusai</w:t>
      </w:r>
      <w:r w:rsidRPr="00A95176">
        <w:rPr>
          <w:rFonts w:ascii="Palatino Linotype" w:hAnsi="Palatino Linotype" w:cs="Mangal"/>
          <w:kern w:val="1"/>
          <w:sz w:val="24"/>
          <w:szCs w:val="24"/>
          <w:lang w:eastAsia="hi-IN" w:bidi="hi-IN"/>
        </w:rPr>
        <w:t>.</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 anyagtípusok.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A szálasanyag-gumi rendszer.</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w:t>
      </w:r>
      <w:r w:rsidR="002F574B">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anyagok, szövetek, acélhuzalok és sodronyok tulajdonságai.</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Erősítőszálak tulajdonságainak jellemzése.</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Erősítőszálak tulajdonságait befolyásoló tényezők.</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Erősítőanyagok tapadása a gumihoz.</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Textil vázerősítő anyagok.</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Acél vázerősítő anyagok.</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Vágó</w:t>
      </w:r>
      <w:r>
        <w:rPr>
          <w:rFonts w:ascii="Palatino Linotype" w:hAnsi="Palatino Linotype" w:cs="Mangal"/>
          <w:kern w:val="1"/>
          <w:sz w:val="24"/>
          <w:szCs w:val="24"/>
          <w:lang w:eastAsia="hi-IN" w:bidi="hi-IN"/>
        </w:rPr>
        <w:t>-</w:t>
      </w:r>
      <w:r w:rsidRPr="00A95176">
        <w:rPr>
          <w:rFonts w:ascii="Palatino Linotype" w:hAnsi="Palatino Linotype" w:cs="Mangal"/>
          <w:kern w:val="1"/>
          <w:sz w:val="24"/>
          <w:szCs w:val="24"/>
          <w:lang w:eastAsia="hi-IN" w:bidi="hi-IN"/>
        </w:rPr>
        <w:t xml:space="preserve"> és csíkvágógépek.</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Konstrukció szerinti méretre vágás.</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Vázerősítők tároló rendszerei.</w:t>
      </w:r>
    </w:p>
    <w:p w:rsidR="00453347" w:rsidRPr="00A95176" w:rsidRDefault="00453347" w:rsidP="00453347">
      <w:pPr>
        <w:widowControl w:val="0"/>
        <w:suppressAutoHyphens/>
        <w:spacing w:after="0" w:line="240" w:lineRule="auto"/>
        <w:ind w:left="1224"/>
        <w:rPr>
          <w:rFonts w:ascii="Palatino Linotype" w:hAnsi="Palatino Linotype" w:cs="Mangal"/>
          <w:kern w:val="1"/>
          <w:sz w:val="24"/>
          <w:szCs w:val="24"/>
          <w:lang w:eastAsia="hi-IN" w:bidi="hi-IN"/>
        </w:rPr>
      </w:pP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i/>
          <w:sz w:val="24"/>
          <w:szCs w:val="24"/>
        </w:rPr>
      </w:pPr>
      <w:r w:rsidRPr="00A429EB">
        <w:rPr>
          <w:rFonts w:ascii="Palatino Linotype" w:hAnsi="Palatino Linotype"/>
          <w:b/>
          <w:sz w:val="24"/>
          <w:szCs w:val="24"/>
        </w:rPr>
        <w:t>Felpréselés</w:t>
      </w:r>
      <w:r w:rsidR="00C20E5A">
        <w:rPr>
          <w:rFonts w:ascii="Palatino Linotype" w:hAnsi="Palatino Linotype"/>
          <w:b/>
          <w:sz w:val="24"/>
          <w:szCs w:val="24"/>
        </w:rPr>
        <w:tab/>
      </w:r>
      <w:r w:rsidRPr="00A429EB">
        <w:rPr>
          <w:rFonts w:ascii="Palatino Linotype" w:hAnsi="Palatino Linotype"/>
          <w:b/>
          <w:i/>
          <w:sz w:val="24"/>
          <w:szCs w:val="24"/>
        </w:rPr>
        <w:t>108 óra/72 óra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elmélete.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Előírt anyagminőség.</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453347" w:rsidRPr="00062C9D"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062C9D">
        <w:rPr>
          <w:rFonts w:ascii="Palatino Linotype" w:hAnsi="Palatino Linotype" w:cs="Mangal"/>
          <w:kern w:val="1"/>
          <w:sz w:val="24"/>
          <w:szCs w:val="24"/>
          <w:lang w:eastAsia="hi-IN" w:bidi="hi-IN"/>
        </w:rPr>
        <w:t>zállító</w:t>
      </w:r>
      <w:r>
        <w:rPr>
          <w:rFonts w:ascii="Palatino Linotype" w:hAnsi="Palatino Linotype" w:cs="Mangal"/>
          <w:kern w:val="1"/>
          <w:sz w:val="24"/>
          <w:szCs w:val="24"/>
          <w:lang w:eastAsia="hi-IN" w:bidi="hi-IN"/>
        </w:rPr>
        <w:t>berendezések típusai, felépítésük.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062C9D">
        <w:rPr>
          <w:rFonts w:ascii="Palatino Linotype" w:hAnsi="Palatino Linotype" w:cs="Mangal"/>
          <w:kern w:val="1"/>
          <w:sz w:val="24"/>
          <w:szCs w:val="24"/>
          <w:lang w:eastAsia="hi-IN" w:bidi="hi-IN"/>
        </w:rPr>
        <w:lastRenderedPageBreak/>
        <w:t>Felpréselés</w:t>
      </w:r>
      <w:r>
        <w:rPr>
          <w:rFonts w:ascii="Palatino Linotype" w:hAnsi="Palatino Linotype" w:cs="Mangal"/>
          <w:kern w:val="1"/>
          <w:sz w:val="24"/>
          <w:szCs w:val="24"/>
          <w:lang w:eastAsia="hi-IN" w:bidi="hi-IN"/>
        </w:rPr>
        <w:t xml:space="preserve"> kivitelezése különböző kalander típusoknál</w:t>
      </w:r>
      <w:r w:rsidRPr="00062C9D">
        <w:rPr>
          <w:rFonts w:ascii="Palatino Linotype" w:hAnsi="Palatino Linotype" w:cs="Mangal"/>
          <w:kern w:val="1"/>
          <w:sz w:val="24"/>
          <w:szCs w:val="24"/>
          <w:lang w:eastAsia="hi-IN" w:bidi="hi-IN"/>
        </w:rPr>
        <w:t>.</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Felpréselés berendezései.</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Felpréselés technológiai folyamata.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Itatott vázerősítő anyag gumizása.</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Felpréselés műveletei.</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Felpréselés félkész termékek vizsgálata.</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Itatott és gumizott vázerősítő anyagkészlet kezelése.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Vezérlő és szabályozó berendezések.</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Technológiai, műveleti utasítások.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Gépek védelmi rendszere.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453347" w:rsidRPr="00062C9D"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Kompl</w:t>
      </w:r>
      <w:r>
        <w:rPr>
          <w:rFonts w:ascii="Palatino Linotype" w:hAnsi="Palatino Linotype" w:cs="Mangal"/>
          <w:kern w:val="1"/>
          <w:sz w:val="24"/>
          <w:szCs w:val="24"/>
          <w:lang w:eastAsia="hi-IN" w:bidi="hi-IN"/>
        </w:rPr>
        <w:t xml:space="preserve">ex működtetési jelzőrendszerek </w:t>
      </w:r>
      <w:r w:rsidRPr="00062C9D">
        <w:rPr>
          <w:rFonts w:ascii="Palatino Linotype" w:hAnsi="Palatino Linotype" w:cs="Mangal"/>
          <w:kern w:val="1"/>
          <w:sz w:val="24"/>
          <w:szCs w:val="24"/>
          <w:lang w:eastAsia="hi-IN" w:bidi="hi-IN"/>
        </w:rPr>
        <w:t>betartása.</w:t>
      </w:r>
    </w:p>
    <w:p w:rsidR="00453347" w:rsidRDefault="00453347" w:rsidP="00453347">
      <w:pPr>
        <w:ind w:left="993"/>
      </w:pPr>
      <w:r w:rsidRPr="00062C9D">
        <w:rPr>
          <w:rFonts w:ascii="Palatino Linotype" w:hAnsi="Palatino Linotype" w:cs="Mangal"/>
          <w:kern w:val="1"/>
          <w:sz w:val="24"/>
          <w:szCs w:val="24"/>
          <w:lang w:eastAsia="hi-IN" w:bidi="hi-IN"/>
        </w:rPr>
        <w:t>Munka-, baleset-, tűz- és környezetvédelmi, illetve minőségügyi előírások</w:t>
      </w:r>
      <w:r>
        <w:rPr>
          <w:rFonts w:ascii="Palatino Linotype" w:hAnsi="Palatino Linotype" w:cs="Mangal"/>
          <w:kern w:val="1"/>
          <w:sz w:val="24"/>
          <w:szCs w:val="24"/>
          <w:lang w:eastAsia="hi-IN" w:bidi="hi-IN"/>
        </w:rPr>
        <w:t>.</w:t>
      </w:r>
    </w:p>
    <w:p w:rsidR="001E31D7" w:rsidRDefault="00453347" w:rsidP="001E31D7">
      <w:pPr>
        <w:widowControl w:val="0"/>
        <w:numPr>
          <w:ilvl w:val="2"/>
          <w:numId w:val="6"/>
        </w:numPr>
        <w:tabs>
          <w:tab w:val="right" w:pos="9214"/>
        </w:tabs>
        <w:suppressAutoHyphens/>
        <w:spacing w:after="0" w:line="240" w:lineRule="auto"/>
        <w:jc w:val="right"/>
        <w:rPr>
          <w:rFonts w:ascii="Palatino Linotype" w:hAnsi="Palatino Linotype"/>
          <w:b/>
          <w:sz w:val="24"/>
          <w:szCs w:val="24"/>
        </w:rPr>
      </w:pPr>
      <w:r w:rsidRPr="00A429EB">
        <w:rPr>
          <w:rFonts w:ascii="Palatino Linotype" w:hAnsi="Palatino Linotype"/>
          <w:b/>
          <w:sz w:val="24"/>
          <w:szCs w:val="24"/>
        </w:rPr>
        <w:t>Frikcionálás</w:t>
      </w:r>
      <w:r w:rsidR="00C20E5A">
        <w:rPr>
          <w:rFonts w:ascii="Palatino Linotype" w:hAnsi="Palatino Linotype"/>
          <w:b/>
          <w:sz w:val="24"/>
          <w:szCs w:val="24"/>
        </w:rPr>
        <w:tab/>
      </w:r>
      <w:r w:rsidRPr="00A429EB">
        <w:rPr>
          <w:rFonts w:ascii="Palatino Linotype" w:hAnsi="Palatino Linotype"/>
          <w:b/>
          <w:i/>
          <w:sz w:val="24"/>
          <w:szCs w:val="24"/>
        </w:rPr>
        <w:t>108 óra/54 óra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Frikcionálás elmélete.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Előírt anyagminőség.</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453347" w:rsidRPr="00062C9D"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062C9D">
        <w:rPr>
          <w:rFonts w:ascii="Palatino Linotype" w:hAnsi="Palatino Linotype" w:cs="Mangal"/>
          <w:kern w:val="1"/>
          <w:sz w:val="24"/>
          <w:szCs w:val="24"/>
          <w:lang w:eastAsia="hi-IN" w:bidi="hi-IN"/>
        </w:rPr>
        <w:t>zállító</w:t>
      </w:r>
      <w:r>
        <w:rPr>
          <w:rFonts w:ascii="Palatino Linotype" w:hAnsi="Palatino Linotype" w:cs="Mangal"/>
          <w:kern w:val="1"/>
          <w:sz w:val="24"/>
          <w:szCs w:val="24"/>
          <w:lang w:eastAsia="hi-IN" w:bidi="hi-IN"/>
        </w:rPr>
        <w:t>berendezések típusai, felépítésük.</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Frikcionálás kivitelezése különböző kalander típusoknál.</w:t>
      </w:r>
    </w:p>
    <w:p w:rsidR="00453347" w:rsidRPr="00A95176"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Frikcionálás berendezései.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A95176">
        <w:rPr>
          <w:rFonts w:ascii="Palatino Linotype" w:hAnsi="Palatino Linotype" w:cs="Mangal"/>
          <w:kern w:val="1"/>
          <w:sz w:val="24"/>
          <w:szCs w:val="24"/>
          <w:lang w:eastAsia="hi-IN" w:bidi="hi-IN"/>
        </w:rPr>
        <w:t>Frikcionálás technológiai folyamata.</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Frikcoinálás műveletei.</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Frikcionálásra alkalmas keverékek.</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Vázerősítő anyagok.</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Vázerősítő anyagok szerkezete és tulajdonságai.</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 anyagok gumizása.</w:t>
      </w:r>
    </w:p>
    <w:p w:rsidR="00453347" w:rsidRPr="00D1540A"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D1540A">
        <w:rPr>
          <w:rFonts w:ascii="Palatino Linotype" w:hAnsi="Palatino Linotype" w:cs="Mangal"/>
          <w:kern w:val="1"/>
          <w:sz w:val="24"/>
          <w:szCs w:val="24"/>
          <w:lang w:eastAsia="hi-IN" w:bidi="hi-IN"/>
        </w:rPr>
        <w:t>Frikcionált félkész termékek vizsgálata.</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Vezérlő és szabályozó berendezések.</w:t>
      </w:r>
    </w:p>
    <w:p w:rsidR="00453347" w:rsidRPr="00F2108B"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Technológiai, műveleti utasítások.</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Gépek védelmi rendszere.</w:t>
      </w:r>
    </w:p>
    <w:p w:rsidR="00453347"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453347" w:rsidRPr="00062C9D" w:rsidRDefault="00453347" w:rsidP="00453347">
      <w:pPr>
        <w:widowControl w:val="0"/>
        <w:suppressAutoHyphens/>
        <w:spacing w:after="0" w:line="240" w:lineRule="auto"/>
        <w:ind w:left="993"/>
        <w:rPr>
          <w:rFonts w:ascii="Palatino Linotype" w:hAnsi="Palatino Linotype" w:cs="Mangal"/>
          <w:kern w:val="1"/>
          <w:sz w:val="24"/>
          <w:szCs w:val="24"/>
          <w:lang w:eastAsia="hi-IN" w:bidi="hi-IN"/>
        </w:rPr>
      </w:pPr>
      <w:r w:rsidRPr="00F2108B">
        <w:rPr>
          <w:rFonts w:ascii="Palatino Linotype" w:hAnsi="Palatino Linotype" w:cs="Mangal"/>
          <w:kern w:val="1"/>
          <w:sz w:val="24"/>
          <w:szCs w:val="24"/>
          <w:lang w:eastAsia="hi-IN" w:bidi="hi-IN"/>
        </w:rPr>
        <w:t>Kompl</w:t>
      </w:r>
      <w:r>
        <w:rPr>
          <w:rFonts w:ascii="Palatino Linotype" w:hAnsi="Palatino Linotype" w:cs="Mangal"/>
          <w:kern w:val="1"/>
          <w:sz w:val="24"/>
          <w:szCs w:val="24"/>
          <w:lang w:eastAsia="hi-IN" w:bidi="hi-IN"/>
        </w:rPr>
        <w:t xml:space="preserve">ex működtetési jelzőrendszerek </w:t>
      </w:r>
      <w:r w:rsidRPr="00062C9D">
        <w:rPr>
          <w:rFonts w:ascii="Palatino Linotype" w:hAnsi="Palatino Linotype" w:cs="Mangal"/>
          <w:kern w:val="1"/>
          <w:sz w:val="24"/>
          <w:szCs w:val="24"/>
          <w:lang w:eastAsia="hi-IN" w:bidi="hi-IN"/>
        </w:rPr>
        <w:t>betartása.</w:t>
      </w:r>
    </w:p>
    <w:p w:rsidR="00453347" w:rsidRDefault="00453347" w:rsidP="00453347">
      <w:pPr>
        <w:ind w:left="993"/>
      </w:pPr>
      <w:r w:rsidRPr="00062C9D">
        <w:rPr>
          <w:rFonts w:ascii="Palatino Linotype" w:hAnsi="Palatino Linotype" w:cs="Mangal"/>
          <w:kern w:val="1"/>
          <w:sz w:val="24"/>
          <w:szCs w:val="24"/>
          <w:lang w:eastAsia="hi-IN" w:bidi="hi-IN"/>
        </w:rPr>
        <w:t>Munka-, baleset-, tűz- és környezetvédelmi, illetve minőségügyi előírások</w:t>
      </w:r>
      <w:r>
        <w:rPr>
          <w:rFonts w:ascii="Palatino Linotype" w:hAnsi="Palatino Linotype" w:cs="Mangal"/>
          <w:kern w:val="1"/>
          <w:sz w:val="24"/>
          <w:szCs w:val="24"/>
          <w:lang w:eastAsia="hi-IN" w:bidi="hi-IN"/>
        </w:rPr>
        <w:t>.</w:t>
      </w:r>
    </w:p>
    <w:p w:rsidR="00453347" w:rsidRDefault="00453347" w:rsidP="00F76EEE">
      <w:pPr>
        <w:numPr>
          <w:ilvl w:val="1"/>
          <w:numId w:val="6"/>
        </w:numPr>
        <w:tabs>
          <w:tab w:val="clear" w:pos="972"/>
          <w:tab w:val="num" w:pos="792"/>
          <w:tab w:val="left" w:pos="993"/>
        </w:tabs>
        <w:spacing w:after="0" w:line="240" w:lineRule="auto"/>
        <w:ind w:left="792"/>
        <w:rPr>
          <w:rFonts w:ascii="Palatino Linotype" w:hAnsi="Palatino Linotype"/>
          <w:b/>
          <w:i/>
          <w:sz w:val="24"/>
          <w:szCs w:val="24"/>
          <w:lang w:eastAsia="hu-HU"/>
        </w:rPr>
      </w:pPr>
      <w:r w:rsidRPr="00A429EB">
        <w:rPr>
          <w:rFonts w:ascii="Palatino Linotype" w:hAnsi="Palatino Linotype"/>
          <w:b/>
          <w:i/>
          <w:sz w:val="24"/>
          <w:szCs w:val="24"/>
          <w:lang w:eastAsia="hu-HU"/>
        </w:rPr>
        <w:t>A képzés javasolt helyszíne (ajánlás)</w:t>
      </w:r>
    </w:p>
    <w:p w:rsidR="001E31D7" w:rsidRPr="002F574B" w:rsidRDefault="002F574B" w:rsidP="00171EC2">
      <w:pPr>
        <w:widowControl w:val="0"/>
        <w:suppressAutoHyphens/>
        <w:spacing w:after="0" w:line="240" w:lineRule="auto"/>
        <w:ind w:left="426"/>
        <w:rPr>
          <w:rFonts w:ascii="Palatino Linotype" w:hAnsi="Palatino Linotype" w:cs="Mangal"/>
          <w:kern w:val="1"/>
          <w:sz w:val="24"/>
          <w:szCs w:val="24"/>
          <w:lang w:eastAsia="hi-IN" w:bidi="hi-IN"/>
        </w:rPr>
      </w:pPr>
      <w:r w:rsidRPr="002F574B">
        <w:rPr>
          <w:rFonts w:ascii="Palatino Linotype" w:hAnsi="Palatino Linotype" w:cs="Mangal"/>
          <w:kern w:val="1"/>
          <w:sz w:val="24"/>
          <w:szCs w:val="24"/>
          <w:lang w:eastAsia="hi-IN" w:bidi="hi-IN"/>
        </w:rPr>
        <w:t>-</w:t>
      </w:r>
    </w:p>
    <w:p w:rsidR="002F574B" w:rsidRDefault="002F574B" w:rsidP="001E31D7">
      <w:pPr>
        <w:spacing w:after="0" w:line="240" w:lineRule="auto"/>
        <w:rPr>
          <w:rFonts w:ascii="Palatino Linotype" w:hAnsi="Palatino Linotype"/>
          <w:sz w:val="24"/>
          <w:szCs w:val="24"/>
          <w:lang w:eastAsia="hu-HU"/>
        </w:rPr>
      </w:pPr>
    </w:p>
    <w:p w:rsidR="001E31D7" w:rsidRDefault="00453347" w:rsidP="001E31D7">
      <w:pPr>
        <w:numPr>
          <w:ilvl w:val="1"/>
          <w:numId w:val="6"/>
        </w:numPr>
        <w:tabs>
          <w:tab w:val="clear" w:pos="972"/>
          <w:tab w:val="num" w:pos="792"/>
          <w:tab w:val="left" w:pos="993"/>
        </w:tabs>
        <w:spacing w:after="0" w:line="240" w:lineRule="auto"/>
        <w:ind w:left="792"/>
        <w:jc w:val="both"/>
        <w:rPr>
          <w:rFonts w:ascii="Palatino Linotype" w:hAnsi="Palatino Linotype"/>
          <w:b/>
          <w:i/>
          <w:sz w:val="24"/>
          <w:szCs w:val="24"/>
          <w:lang w:eastAsia="hu-HU"/>
        </w:rPr>
      </w:pPr>
      <w:r w:rsidRPr="00A429EB">
        <w:rPr>
          <w:rFonts w:ascii="Palatino Linotype" w:hAnsi="Palatino Linotype"/>
          <w:b/>
          <w:i/>
          <w:sz w:val="24"/>
          <w:szCs w:val="24"/>
        </w:rPr>
        <w:t>A tantárgy elsajátítása során alkalmazható sajátos módszerek, tanulói tevékenységformák (ajánlás)</w:t>
      </w:r>
    </w:p>
    <w:p w:rsidR="00453347" w:rsidRDefault="00453347" w:rsidP="00453347">
      <w:pPr>
        <w:pStyle w:val="SZVK3"/>
        <w:numPr>
          <w:ilvl w:val="1"/>
          <w:numId w:val="0"/>
        </w:numPr>
        <w:tabs>
          <w:tab w:val="num" w:pos="993"/>
        </w:tabs>
        <w:ind w:left="993" w:hanging="432"/>
        <w:jc w:val="both"/>
        <w:rPr>
          <w:b w:val="0"/>
          <w:color w:val="auto"/>
        </w:rPr>
      </w:pPr>
      <w:r>
        <w:rPr>
          <w:b w:val="0"/>
          <w:color w:val="auto"/>
        </w:rPr>
        <w:tab/>
      </w:r>
    </w:p>
    <w:p w:rsidR="00171EC2" w:rsidRPr="00CC37C3" w:rsidRDefault="00171EC2" w:rsidP="00453347">
      <w:pPr>
        <w:pStyle w:val="SZVK3"/>
        <w:numPr>
          <w:ilvl w:val="1"/>
          <w:numId w:val="0"/>
        </w:numPr>
        <w:tabs>
          <w:tab w:val="num" w:pos="993"/>
        </w:tabs>
        <w:ind w:left="993" w:hanging="432"/>
        <w:jc w:val="both"/>
        <w:rPr>
          <w:b w:val="0"/>
          <w:color w:val="auto"/>
        </w:rPr>
      </w:pPr>
    </w:p>
    <w:p w:rsidR="001E31D7" w:rsidRDefault="00453347" w:rsidP="001E31D7">
      <w:pPr>
        <w:pStyle w:val="Listaszerbekezds1"/>
        <w:numPr>
          <w:ilvl w:val="2"/>
          <w:numId w:val="6"/>
        </w:numPr>
        <w:spacing w:after="0" w:line="240" w:lineRule="auto"/>
        <w:jc w:val="both"/>
        <w:rPr>
          <w:rFonts w:ascii="Palatino Linotype" w:hAnsi="Palatino Linotype"/>
          <w:b/>
          <w:i/>
          <w:sz w:val="24"/>
          <w:szCs w:val="24"/>
        </w:rPr>
      </w:pPr>
      <w:r w:rsidRPr="00CC37C3">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3347" w:rsidRPr="008B7D14">
        <w:trPr>
          <w:jc w:val="center"/>
        </w:trPr>
        <w:tc>
          <w:tcPr>
            <w:tcW w:w="994"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3347"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8B7D14">
        <w:trPr>
          <w:jc w:val="center"/>
        </w:trPr>
        <w:tc>
          <w:tcPr>
            <w:tcW w:w="994"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c>
          <w:tcPr>
            <w:tcW w:w="2800" w:type="dxa"/>
            <w:vMerge/>
            <w:vAlign w:val="center"/>
          </w:tcPr>
          <w:p w:rsidR="00453347" w:rsidRPr="008B7D14" w:rsidRDefault="00453347" w:rsidP="00F76EEE">
            <w:pPr>
              <w:spacing w:after="0" w:line="240" w:lineRule="auto"/>
              <w:rPr>
                <w:rFonts w:ascii="Palatino Linotype" w:hAnsi="Palatino Linotype"/>
                <w:b/>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3347" w:rsidRPr="008B7D14" w:rsidRDefault="00453347" w:rsidP="00F76EE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3347" w:rsidRPr="008B7D14" w:rsidRDefault="00453347" w:rsidP="00F76EEE">
            <w:pPr>
              <w:spacing w:after="0" w:line="240" w:lineRule="auto"/>
              <w:jc w:val="center"/>
              <w:rPr>
                <w:rFonts w:ascii="Palatino Linotype" w:hAnsi="Palatino Linotype"/>
                <w:b/>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8B7D14">
        <w:trPr>
          <w:jc w:val="center"/>
        </w:trPr>
        <w:tc>
          <w:tcPr>
            <w:tcW w:w="994"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53347" w:rsidRPr="008B7D14"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8B7D14"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8B7D14" w:rsidRDefault="00453347" w:rsidP="00F76EEE">
            <w:pPr>
              <w:spacing w:after="0" w:line="240" w:lineRule="auto"/>
              <w:jc w:val="center"/>
              <w:rPr>
                <w:rFonts w:ascii="Palatino Linotype" w:hAnsi="Palatino Linotype"/>
                <w:sz w:val="20"/>
                <w:szCs w:val="20"/>
              </w:rPr>
            </w:pPr>
          </w:p>
        </w:tc>
      </w:tr>
      <w:tr w:rsidR="00453347" w:rsidRPr="00DE4860">
        <w:trPr>
          <w:trHeight w:val="263"/>
          <w:jc w:val="center"/>
        </w:trPr>
        <w:tc>
          <w:tcPr>
            <w:tcW w:w="994"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53347" w:rsidRPr="00DE4860" w:rsidRDefault="00453347" w:rsidP="00F76EE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3347" w:rsidRPr="00DE4860"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53347" w:rsidRPr="00DE4860" w:rsidRDefault="00453347" w:rsidP="00F76EEE">
            <w:pPr>
              <w:spacing w:after="0" w:line="240" w:lineRule="auto"/>
              <w:jc w:val="center"/>
              <w:rPr>
                <w:rFonts w:ascii="Palatino Linotype" w:hAnsi="Palatino Linotype"/>
                <w:sz w:val="20"/>
                <w:szCs w:val="20"/>
              </w:rPr>
            </w:pPr>
          </w:p>
        </w:tc>
      </w:tr>
    </w:tbl>
    <w:p w:rsidR="002F574B" w:rsidRDefault="002F574B" w:rsidP="00453347">
      <w:pPr>
        <w:pStyle w:val="Listaszerbekezds1"/>
        <w:spacing w:after="0" w:line="240" w:lineRule="auto"/>
        <w:ind w:left="993"/>
        <w:rPr>
          <w:rFonts w:ascii="Palatino Linotype" w:hAnsi="Palatino Linotype"/>
          <w:b/>
          <w:i/>
          <w:sz w:val="24"/>
          <w:szCs w:val="24"/>
        </w:rPr>
      </w:pPr>
    </w:p>
    <w:p w:rsidR="001E31D7" w:rsidRPr="001E31D7" w:rsidRDefault="001E31D7" w:rsidP="001E31D7">
      <w:pPr>
        <w:pStyle w:val="Listaszerbekezds"/>
        <w:numPr>
          <w:ilvl w:val="2"/>
          <w:numId w:val="6"/>
        </w:numPr>
        <w:spacing w:after="0" w:line="240" w:lineRule="auto"/>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993"/>
        <w:gridCol w:w="2569"/>
      </w:tblGrid>
      <w:tr w:rsidR="00453347" w:rsidRPr="00FE5532">
        <w:trPr>
          <w:cantSplit/>
          <w:trHeight w:val="921"/>
          <w:jc w:val="center"/>
        </w:trPr>
        <w:tc>
          <w:tcPr>
            <w:tcW w:w="101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693"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977" w:type="dxa"/>
            <w:gridSpan w:val="3"/>
            <w:vAlign w:val="center"/>
          </w:tcPr>
          <w:p w:rsidR="00453347" w:rsidRDefault="00453347" w:rsidP="00F76EE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53347"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69" w:type="dxa"/>
            <w:vMerge w:val="restart"/>
            <w:vAlign w:val="center"/>
          </w:tcPr>
          <w:p w:rsidR="00453347" w:rsidRPr="00FE5532"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3347" w:rsidRPr="00FE5532">
        <w:trPr>
          <w:cantSplit/>
          <w:trHeight w:val="1076"/>
          <w:jc w:val="center"/>
        </w:trPr>
        <w:tc>
          <w:tcPr>
            <w:tcW w:w="1013"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c>
          <w:tcPr>
            <w:tcW w:w="2693" w:type="dxa"/>
            <w:vMerge/>
            <w:vAlign w:val="center"/>
          </w:tcPr>
          <w:p w:rsidR="00453347" w:rsidRPr="00FE5532" w:rsidRDefault="00453347" w:rsidP="00F76EEE">
            <w:pPr>
              <w:spacing w:after="0" w:line="240" w:lineRule="auto"/>
              <w:rPr>
                <w:rFonts w:ascii="Palatino Linotype" w:hAnsi="Palatino Linotype"/>
                <w:b/>
                <w:sz w:val="20"/>
                <w:szCs w:val="20"/>
              </w:rPr>
            </w:pPr>
          </w:p>
        </w:tc>
        <w:tc>
          <w:tcPr>
            <w:tcW w:w="992" w:type="dxa"/>
            <w:textDirection w:val="btLr"/>
            <w:vAlign w:val="center"/>
          </w:tcPr>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453347"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53347" w:rsidRPr="00FE5532" w:rsidRDefault="00453347" w:rsidP="00F76EE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69" w:type="dxa"/>
            <w:vMerge/>
            <w:vAlign w:val="center"/>
          </w:tcPr>
          <w:p w:rsidR="00453347" w:rsidRPr="00FE5532" w:rsidRDefault="00453347" w:rsidP="00F76EEE">
            <w:pPr>
              <w:spacing w:after="0" w:line="240" w:lineRule="auto"/>
              <w:jc w:val="center"/>
              <w:rPr>
                <w:rFonts w:ascii="Palatino Linotype" w:hAnsi="Palatino Linotype"/>
                <w:b/>
                <w:sz w:val="20"/>
                <w:szCs w:val="20"/>
              </w:rPr>
            </w:pP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shd w:val="clear" w:color="auto" w:fill="D9D9D9"/>
            <w:vAlign w:val="center"/>
          </w:tcPr>
          <w:p w:rsidR="00453347" w:rsidRPr="008B7D14" w:rsidRDefault="00453347" w:rsidP="00F76EEE">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2693" w:type="dxa"/>
            <w:shd w:val="clear" w:color="auto" w:fill="D9D9D9"/>
            <w:vAlign w:val="center"/>
          </w:tcPr>
          <w:p w:rsidR="00453347" w:rsidRPr="008B7D14" w:rsidRDefault="00453347" w:rsidP="00F76EE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2"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shd w:val="clear" w:color="auto" w:fill="D9D9D9"/>
            <w:vAlign w:val="center"/>
          </w:tcPr>
          <w:p w:rsidR="00453347" w:rsidRPr="00FE5532" w:rsidRDefault="00453347" w:rsidP="00F76EEE">
            <w:pPr>
              <w:spacing w:after="0" w:line="240" w:lineRule="auto"/>
              <w:jc w:val="center"/>
              <w:rPr>
                <w:rFonts w:ascii="Palatino Linotype" w:hAnsi="Palatino Linotype"/>
                <w:sz w:val="20"/>
                <w:szCs w:val="20"/>
              </w:rPr>
            </w:pP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Technológiai próbák </w:t>
            </w:r>
            <w:r w:rsidRPr="00FE5532">
              <w:rPr>
                <w:rFonts w:ascii="Palatino Linotype" w:hAnsi="Palatino Linotype" w:cs="Arial"/>
                <w:sz w:val="20"/>
                <w:szCs w:val="20"/>
              </w:rPr>
              <w:lastRenderedPageBreak/>
              <w:t>végzése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lastRenderedPageBreak/>
              <w:t>5</w:t>
            </w:r>
            <w:r w:rsidRPr="00FE5532">
              <w:rPr>
                <w:rFonts w:ascii="Palatino Linotype" w:hAnsi="Palatino Linotype"/>
                <w:sz w:val="20"/>
                <w:szCs w:val="20"/>
              </w:rPr>
              <w:t>.2.</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3347" w:rsidRPr="00FE5532">
        <w:trPr>
          <w:jc w:val="center"/>
        </w:trPr>
        <w:tc>
          <w:tcPr>
            <w:tcW w:w="1013"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2693" w:type="dxa"/>
            <w:vAlign w:val="center"/>
          </w:tcPr>
          <w:p w:rsidR="00453347" w:rsidRPr="00FE5532" w:rsidRDefault="00453347" w:rsidP="00F76EE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453347" w:rsidRPr="00FE5532" w:rsidRDefault="00453347" w:rsidP="00F76EEE">
            <w:pPr>
              <w:spacing w:after="0" w:line="240" w:lineRule="auto"/>
              <w:jc w:val="center"/>
              <w:rPr>
                <w:rFonts w:ascii="Palatino Linotype" w:hAnsi="Palatino Linotype"/>
                <w:sz w:val="20"/>
                <w:szCs w:val="20"/>
              </w:rPr>
            </w:pPr>
          </w:p>
        </w:tc>
        <w:tc>
          <w:tcPr>
            <w:tcW w:w="2569" w:type="dxa"/>
            <w:vAlign w:val="center"/>
          </w:tcPr>
          <w:p w:rsidR="00453347" w:rsidRPr="00FE5532" w:rsidRDefault="00453347" w:rsidP="00F76E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53347" w:rsidRPr="00CC37C3" w:rsidRDefault="00453347" w:rsidP="00453347">
      <w:pPr>
        <w:pStyle w:val="SZVK"/>
        <w:tabs>
          <w:tab w:val="clear" w:pos="792"/>
        </w:tabs>
        <w:ind w:left="432" w:firstLine="0"/>
        <w:rPr>
          <w:color w:val="auto"/>
        </w:rPr>
      </w:pPr>
    </w:p>
    <w:p w:rsidR="00453347" w:rsidRPr="00A429EB" w:rsidRDefault="00453347" w:rsidP="00F76EEE">
      <w:pPr>
        <w:numPr>
          <w:ilvl w:val="1"/>
          <w:numId w:val="6"/>
        </w:numPr>
        <w:tabs>
          <w:tab w:val="clear" w:pos="972"/>
          <w:tab w:val="num" w:pos="792"/>
          <w:tab w:val="left" w:pos="993"/>
        </w:tabs>
        <w:spacing w:after="0" w:line="240" w:lineRule="auto"/>
        <w:ind w:left="792"/>
        <w:rPr>
          <w:rFonts w:ascii="Palatino Linotype" w:hAnsi="Palatino Linotype"/>
          <w:b/>
          <w:sz w:val="24"/>
          <w:szCs w:val="24"/>
          <w:lang w:eastAsia="hu-HU"/>
        </w:rPr>
      </w:pPr>
      <w:r w:rsidRPr="00A429EB">
        <w:rPr>
          <w:rFonts w:ascii="Palatino Linotype" w:hAnsi="Palatino Linotype"/>
          <w:b/>
          <w:sz w:val="24"/>
          <w:szCs w:val="24"/>
          <w:lang w:eastAsia="hu-HU"/>
        </w:rPr>
        <w:t>A tantárgy értékelésének módja</w:t>
      </w:r>
    </w:p>
    <w:p w:rsidR="00453347" w:rsidRPr="00A429EB" w:rsidRDefault="00453347" w:rsidP="002E400F">
      <w:pPr>
        <w:spacing w:after="0" w:line="240" w:lineRule="auto"/>
        <w:ind w:left="360"/>
        <w:jc w:val="both"/>
        <w:rPr>
          <w:rFonts w:ascii="Palatino Linotype" w:hAnsi="Palatino Linotype"/>
          <w:sz w:val="24"/>
          <w:szCs w:val="24"/>
          <w:lang w:eastAsia="hu-HU"/>
        </w:rPr>
      </w:pPr>
      <w:r w:rsidRPr="00A429EB">
        <w:rPr>
          <w:rFonts w:ascii="Palatino Linotype" w:hAnsi="Palatino Linotype"/>
          <w:sz w:val="24"/>
          <w:szCs w:val="24"/>
          <w:lang w:eastAsia="hu-HU"/>
        </w:rPr>
        <w:t xml:space="preserve">A nemzeti köznevelésről szóló 2011. évi CXC. </w:t>
      </w:r>
      <w:r w:rsidR="00505904">
        <w:rPr>
          <w:rFonts w:ascii="Palatino Linotype" w:hAnsi="Palatino Linotype"/>
          <w:sz w:val="24"/>
          <w:szCs w:val="24"/>
          <w:lang w:eastAsia="hu-HU"/>
        </w:rPr>
        <w:t>törvény</w:t>
      </w:r>
      <w:r w:rsidRPr="00A429EB">
        <w:rPr>
          <w:rFonts w:ascii="Palatino Linotype" w:hAnsi="Palatino Linotype"/>
          <w:sz w:val="24"/>
          <w:szCs w:val="24"/>
          <w:lang w:eastAsia="hu-HU"/>
        </w:rPr>
        <w:t xml:space="preserve"> 54. § (2) a) pontja szerinti értékeléssel.</w:t>
      </w:r>
    </w:p>
    <w:p w:rsidR="00453347" w:rsidRPr="00A429EB" w:rsidRDefault="00453347" w:rsidP="00453347">
      <w:pPr>
        <w:spacing w:after="0" w:line="240" w:lineRule="auto"/>
        <w:jc w:val="both"/>
        <w:rPr>
          <w:rFonts w:ascii="Palatino Linotype" w:hAnsi="Palatino Linotype"/>
          <w:sz w:val="24"/>
          <w:szCs w:val="24"/>
          <w:lang w:eastAsia="hu-HU"/>
        </w:rPr>
        <w:sectPr w:rsidR="00453347" w:rsidRPr="00A429EB" w:rsidSect="00F76EEE">
          <w:pgSz w:w="11906" w:h="16838"/>
          <w:pgMar w:top="1134" w:right="1418" w:bottom="1134" w:left="1276" w:header="709" w:footer="709" w:gutter="0"/>
          <w:cols w:space="708"/>
          <w:docGrid w:linePitch="360"/>
        </w:sectPr>
      </w:pPr>
    </w:p>
    <w:p w:rsidR="00B42E8D" w:rsidRDefault="00B42E8D" w:rsidP="004E4948">
      <w:pPr>
        <w:widowControl w:val="0"/>
        <w:suppressAutoHyphens/>
        <w:spacing w:after="0" w:line="240" w:lineRule="auto"/>
        <w:jc w:val="center"/>
        <w:rPr>
          <w:rFonts w:ascii="Palatino Linotype" w:hAnsi="Palatino Linotype"/>
          <w:b/>
          <w:bCs/>
          <w:kern w:val="1"/>
          <w:sz w:val="44"/>
          <w:szCs w:val="44"/>
          <w:lang w:eastAsia="hi-IN" w:bidi="hi-IN"/>
        </w:rPr>
      </w:pPr>
    </w:p>
    <w:p w:rsidR="00B42E8D" w:rsidRDefault="00B42E8D" w:rsidP="004E4948">
      <w:pPr>
        <w:widowControl w:val="0"/>
        <w:suppressAutoHyphens/>
        <w:spacing w:after="0" w:line="240" w:lineRule="auto"/>
        <w:jc w:val="center"/>
        <w:rPr>
          <w:rFonts w:ascii="Palatino Linotype" w:hAnsi="Palatino Linotype"/>
          <w:b/>
          <w:bCs/>
          <w:kern w:val="1"/>
          <w:sz w:val="44"/>
          <w:szCs w:val="44"/>
          <w:lang w:eastAsia="hi-IN" w:bidi="hi-IN"/>
        </w:rPr>
      </w:pPr>
    </w:p>
    <w:p w:rsidR="003B03B4" w:rsidRDefault="003B03B4" w:rsidP="004E4948">
      <w:pPr>
        <w:widowControl w:val="0"/>
        <w:suppressAutoHyphens/>
        <w:spacing w:after="0" w:line="240" w:lineRule="auto"/>
        <w:jc w:val="center"/>
        <w:rPr>
          <w:rFonts w:ascii="Palatino Linotype" w:hAnsi="Palatino Linotype"/>
          <w:b/>
          <w:bCs/>
          <w:kern w:val="1"/>
          <w:sz w:val="44"/>
          <w:szCs w:val="44"/>
          <w:lang w:eastAsia="hi-IN" w:bidi="hi-IN"/>
        </w:rPr>
      </w:pPr>
    </w:p>
    <w:p w:rsidR="003B03B4" w:rsidRDefault="003B03B4" w:rsidP="004E4948">
      <w:pPr>
        <w:widowControl w:val="0"/>
        <w:suppressAutoHyphens/>
        <w:spacing w:after="0" w:line="240" w:lineRule="auto"/>
        <w:jc w:val="center"/>
        <w:rPr>
          <w:rFonts w:ascii="Palatino Linotype" w:hAnsi="Palatino Linotype"/>
          <w:b/>
          <w:bCs/>
          <w:kern w:val="1"/>
          <w:sz w:val="44"/>
          <w:szCs w:val="44"/>
          <w:lang w:eastAsia="hi-IN" w:bidi="hi-IN"/>
        </w:rPr>
      </w:pPr>
    </w:p>
    <w:p w:rsidR="003B03B4" w:rsidRPr="00557ECD" w:rsidRDefault="003B03B4" w:rsidP="004E4948">
      <w:pPr>
        <w:widowControl w:val="0"/>
        <w:suppressAutoHyphens/>
        <w:spacing w:after="0" w:line="240" w:lineRule="auto"/>
        <w:jc w:val="center"/>
        <w:rPr>
          <w:rFonts w:ascii="Palatino Linotype" w:hAnsi="Palatino Linotype"/>
          <w:b/>
          <w:bCs/>
          <w:kern w:val="1"/>
          <w:sz w:val="44"/>
          <w:szCs w:val="44"/>
          <w:lang w:eastAsia="hi-IN" w:bidi="hi-IN"/>
        </w:rPr>
      </w:pPr>
    </w:p>
    <w:p w:rsidR="00B42E8D" w:rsidRDefault="00B42E8D" w:rsidP="004E4948">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A</w:t>
      </w:r>
    </w:p>
    <w:p w:rsidR="00B42E8D" w:rsidRPr="00557ECD" w:rsidRDefault="00B42E8D" w:rsidP="00B42E8D">
      <w:pPr>
        <w:widowControl w:val="0"/>
        <w:suppressAutoHyphens/>
        <w:jc w:val="center"/>
        <w:rPr>
          <w:rFonts w:ascii="Palatino Linotype" w:hAnsi="Palatino Linotype"/>
          <w:b/>
          <w:sz w:val="44"/>
          <w:szCs w:val="44"/>
        </w:rPr>
      </w:pPr>
      <w:r>
        <w:rPr>
          <w:rFonts w:ascii="Palatino Linotype" w:hAnsi="Palatino Linotype"/>
          <w:b/>
          <w:sz w:val="44"/>
          <w:szCs w:val="44"/>
        </w:rPr>
        <w:t>10080-12</w:t>
      </w:r>
      <w:r w:rsidRPr="00557ECD">
        <w:rPr>
          <w:rFonts w:ascii="Palatino Linotype" w:hAnsi="Palatino Linotype"/>
          <w:b/>
          <w:sz w:val="44"/>
          <w:szCs w:val="44"/>
        </w:rPr>
        <w:t xml:space="preserve"> azonosító számú</w:t>
      </w:r>
    </w:p>
    <w:p w:rsidR="00B42E8D" w:rsidRPr="00DE0039" w:rsidRDefault="00B42E8D" w:rsidP="00B42E8D">
      <w:pPr>
        <w:widowControl w:val="0"/>
        <w:suppressAutoHyphens/>
        <w:jc w:val="center"/>
        <w:rPr>
          <w:rFonts w:ascii="Palatino Linotype" w:hAnsi="Palatino Linotype"/>
          <w:b/>
          <w:sz w:val="44"/>
          <w:szCs w:val="44"/>
        </w:rPr>
      </w:pPr>
    </w:p>
    <w:p w:rsidR="00B42E8D" w:rsidRPr="00557ECD" w:rsidRDefault="00B42E8D" w:rsidP="00B42E8D">
      <w:pPr>
        <w:widowControl w:val="0"/>
        <w:suppressAutoHyphens/>
        <w:jc w:val="center"/>
        <w:rPr>
          <w:rFonts w:ascii="Palatino Linotype" w:hAnsi="Palatino Linotype"/>
          <w:b/>
          <w:sz w:val="44"/>
          <w:szCs w:val="44"/>
        </w:rPr>
      </w:pPr>
      <w:r w:rsidRPr="00DE0039">
        <w:rPr>
          <w:rFonts w:ascii="Palatino Linotype" w:hAnsi="Palatino Linotype"/>
          <w:b/>
          <w:sz w:val="44"/>
          <w:szCs w:val="44"/>
        </w:rPr>
        <w:t>Kaucsukalapú formaáruk készítése</w:t>
      </w:r>
    </w:p>
    <w:p w:rsidR="00B42E8D" w:rsidRPr="00557ECD" w:rsidRDefault="00B42E8D" w:rsidP="00B42E8D">
      <w:pPr>
        <w:widowControl w:val="0"/>
        <w:suppressAutoHyphens/>
        <w:jc w:val="center"/>
        <w:rPr>
          <w:rFonts w:ascii="Palatino Linotype" w:hAnsi="Palatino Linotype"/>
          <w:b/>
          <w:sz w:val="44"/>
          <w:szCs w:val="44"/>
        </w:rPr>
      </w:pPr>
      <w:r>
        <w:rPr>
          <w:rFonts w:ascii="Palatino Linotype" w:hAnsi="Palatino Linotype"/>
          <w:b/>
          <w:sz w:val="44"/>
          <w:szCs w:val="44"/>
        </w:rPr>
        <w:t>megnevezés</w:t>
      </w:r>
      <w:r w:rsidRPr="00557ECD">
        <w:rPr>
          <w:rFonts w:ascii="Palatino Linotype" w:hAnsi="Palatino Linotype"/>
          <w:b/>
          <w:sz w:val="44"/>
          <w:szCs w:val="44"/>
        </w:rPr>
        <w:t>ű</w:t>
      </w:r>
    </w:p>
    <w:p w:rsidR="00B42E8D" w:rsidRPr="00557ECD" w:rsidRDefault="00B42E8D" w:rsidP="00B42E8D">
      <w:pPr>
        <w:widowControl w:val="0"/>
        <w:suppressAutoHyphens/>
        <w:jc w:val="center"/>
        <w:rPr>
          <w:rFonts w:ascii="Palatino Linotype" w:hAnsi="Palatino Linotype"/>
          <w:b/>
          <w:sz w:val="44"/>
          <w:szCs w:val="44"/>
        </w:rPr>
      </w:pPr>
    </w:p>
    <w:p w:rsidR="00B42E8D" w:rsidRPr="00557ECD" w:rsidRDefault="00B42E8D" w:rsidP="00B42E8D">
      <w:pPr>
        <w:widowControl w:val="0"/>
        <w:suppressAutoHyphens/>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szakmai követelménymodul</w:t>
      </w:r>
    </w:p>
    <w:p w:rsidR="00B42E8D" w:rsidRPr="00557ECD" w:rsidRDefault="00B42E8D" w:rsidP="00B42E8D">
      <w:pPr>
        <w:widowControl w:val="0"/>
        <w:suppressAutoHyphens/>
        <w:jc w:val="center"/>
        <w:rPr>
          <w:rFonts w:ascii="Palatino Linotype" w:hAnsi="Palatino Linotype"/>
          <w:b/>
          <w:kern w:val="1"/>
          <w:sz w:val="44"/>
          <w:szCs w:val="44"/>
          <w:lang w:eastAsia="hi-IN" w:bidi="hi-IN"/>
        </w:rPr>
      </w:pPr>
    </w:p>
    <w:p w:rsidR="00B42E8D" w:rsidRPr="00557ECD" w:rsidRDefault="00B42E8D" w:rsidP="00B42E8D">
      <w:pPr>
        <w:widowControl w:val="0"/>
        <w:suppressAutoHyphens/>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tantárgyai, témakörei</w:t>
      </w:r>
    </w:p>
    <w:p w:rsidR="00B42E8D" w:rsidRPr="00557ECD" w:rsidRDefault="00B42E8D" w:rsidP="00B42E8D">
      <w:pPr>
        <w:widowControl w:val="0"/>
        <w:suppressAutoHyphens/>
        <w:jc w:val="center"/>
        <w:rPr>
          <w:rFonts w:ascii="Palatino Linotype" w:hAnsi="Palatino Linotype"/>
          <w:b/>
          <w:bCs/>
          <w:kern w:val="1"/>
          <w:sz w:val="44"/>
          <w:szCs w:val="44"/>
          <w:lang w:eastAsia="hi-IN" w:bidi="hi-IN"/>
        </w:rPr>
      </w:pPr>
    </w:p>
    <w:p w:rsidR="00742B91" w:rsidRDefault="00742B91" w:rsidP="00B42E8D">
      <w:pPr>
        <w:widowControl w:val="0"/>
        <w:suppressAutoHyphens/>
        <w:ind w:left="-142"/>
        <w:jc w:val="both"/>
        <w:rPr>
          <w:rFonts w:ascii="Palatino Linotype" w:hAnsi="Palatino Linotype"/>
          <w:b/>
          <w:bCs/>
          <w:color w:val="FF0000"/>
          <w:kern w:val="1"/>
          <w:lang w:eastAsia="hi-IN" w:bidi="hi-IN"/>
        </w:rPr>
        <w:sectPr w:rsidR="00742B91" w:rsidSect="0019460E">
          <w:footerReference w:type="default" r:id="rId12"/>
          <w:pgSz w:w="11906" w:h="16838"/>
          <w:pgMar w:top="1417" w:right="1417" w:bottom="1417" w:left="1276" w:header="708" w:footer="708" w:gutter="0"/>
          <w:cols w:space="708"/>
          <w:docGrid w:linePitch="360"/>
        </w:sectPr>
      </w:pPr>
    </w:p>
    <w:p w:rsidR="00841F86" w:rsidRPr="008416C1" w:rsidRDefault="003B56A8" w:rsidP="008416C1">
      <w:pPr>
        <w:widowControl w:val="0"/>
        <w:suppressAutoHyphens/>
        <w:spacing w:after="0" w:line="240" w:lineRule="auto"/>
        <w:ind w:left="-142"/>
        <w:jc w:val="both"/>
        <w:rPr>
          <w:rFonts w:ascii="Palatino Linotype" w:hAnsi="Palatino Linotype" w:cs="Palatino Linotype"/>
          <w:b/>
          <w:bCs/>
          <w:kern w:val="1"/>
          <w:sz w:val="16"/>
          <w:szCs w:val="16"/>
          <w:lang w:eastAsia="hi-IN" w:bidi="hi-IN"/>
        </w:rPr>
      </w:pPr>
      <w:r w:rsidRPr="00D46030">
        <w:rPr>
          <w:rFonts w:ascii="Palatino Linotype" w:hAnsi="Palatino Linotype" w:cs="Palatino Linotype"/>
          <w:b/>
          <w:bCs/>
          <w:kern w:val="1"/>
          <w:lang w:eastAsia="hi-IN" w:bidi="hi-IN"/>
        </w:rPr>
        <w:lastRenderedPageBreak/>
        <w:t>A 100</w:t>
      </w:r>
      <w:r>
        <w:rPr>
          <w:rFonts w:ascii="Palatino Linotype" w:hAnsi="Palatino Linotype" w:cs="Palatino Linotype"/>
          <w:b/>
          <w:bCs/>
          <w:kern w:val="1"/>
          <w:lang w:eastAsia="hi-IN" w:bidi="hi-IN"/>
        </w:rPr>
        <w:t>80</w:t>
      </w:r>
      <w:r w:rsidRPr="00D46030">
        <w:rPr>
          <w:rFonts w:ascii="Palatino Linotype" w:hAnsi="Palatino Linotype" w:cs="Palatino Linotype"/>
          <w:b/>
          <w:bCs/>
          <w:kern w:val="1"/>
          <w:lang w:eastAsia="hi-IN" w:bidi="hi-IN"/>
        </w:rPr>
        <w:t xml:space="preserve">-12 azonosító számú </w:t>
      </w:r>
      <w:r w:rsidRPr="003C1D33">
        <w:rPr>
          <w:rFonts w:ascii="Palatino Linotype" w:hAnsi="Palatino Linotype" w:cs="Palatino Linotype"/>
          <w:b/>
          <w:bCs/>
          <w:kern w:val="1"/>
          <w:lang w:eastAsia="hi-IN" w:bidi="hi-IN"/>
        </w:rPr>
        <w:t>Kaucsukalapú formaáruk készítése</w:t>
      </w:r>
      <w:r w:rsidR="00841F86">
        <w:rPr>
          <w:rFonts w:ascii="Palatino Linotype" w:hAnsi="Palatino Linotype" w:cs="Palatino Linotype"/>
          <w:b/>
          <w:bCs/>
          <w:kern w:val="1"/>
          <w:lang w:eastAsia="hi-IN" w:bidi="hi-IN"/>
        </w:rPr>
        <w:t xml:space="preserve"> </w:t>
      </w:r>
      <w:r w:rsidRPr="00C34867">
        <w:rPr>
          <w:rFonts w:ascii="Palatino Linotype" w:hAnsi="Palatino Linotype" w:cs="Palatino Linotype"/>
          <w:b/>
          <w:bCs/>
        </w:rPr>
        <w:t>megnevezésű szakmai követelmény</w:t>
      </w:r>
      <w:r w:rsidRPr="00C34867">
        <w:rPr>
          <w:rFonts w:ascii="Palatino Linotype" w:hAnsi="Palatino Linotype" w:cs="Palatino Linotype"/>
          <w:b/>
          <w:bCs/>
          <w:kern w:val="1"/>
          <w:lang w:eastAsia="hi-IN" w:bidi="hi-IN"/>
        </w:rPr>
        <w:t>modulhoz tartozó tantárgyak és a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56"/>
        <w:gridCol w:w="690"/>
        <w:gridCol w:w="667"/>
        <w:gridCol w:w="646"/>
        <w:gridCol w:w="607"/>
        <w:gridCol w:w="423"/>
        <w:gridCol w:w="592"/>
        <w:gridCol w:w="762"/>
        <w:gridCol w:w="443"/>
        <w:gridCol w:w="443"/>
        <w:gridCol w:w="586"/>
        <w:gridCol w:w="574"/>
        <w:gridCol w:w="564"/>
      </w:tblGrid>
      <w:tr w:rsidR="00CE7042" w:rsidRPr="00841F86" w:rsidTr="00841F86">
        <w:trPr>
          <w:trHeight w:val="680"/>
        </w:trPr>
        <w:tc>
          <w:tcPr>
            <w:tcW w:w="2358" w:type="dxa"/>
            <w:vMerge w:val="restart"/>
            <w:noWrap/>
            <w:vAlign w:val="center"/>
          </w:tcPr>
          <w:p w:rsidR="00841F86" w:rsidRDefault="00CE7042" w:rsidP="00841F86">
            <w:pPr>
              <w:widowControl w:val="0"/>
              <w:suppressAutoHyphens/>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10080-12</w:t>
            </w:r>
          </w:p>
          <w:p w:rsidR="00CE7042" w:rsidRPr="00841F86" w:rsidRDefault="00CE7042" w:rsidP="00841F86">
            <w:pPr>
              <w:widowControl w:val="0"/>
              <w:suppressAutoHyphens/>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 xml:space="preserve">Kaucsukalapú formaáruk készítése </w:t>
            </w:r>
          </w:p>
        </w:tc>
        <w:tc>
          <w:tcPr>
            <w:tcW w:w="0" w:type="auto"/>
            <w:gridSpan w:val="3"/>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 xml:space="preserve">Formacikkek jellemzői </w:t>
            </w:r>
          </w:p>
        </w:tc>
        <w:tc>
          <w:tcPr>
            <w:tcW w:w="1636" w:type="dxa"/>
            <w:gridSpan w:val="3"/>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Sajtolt termékek</w:t>
            </w:r>
          </w:p>
          <w:p w:rsidR="00CE7042" w:rsidRPr="00841F86" w:rsidRDefault="00D8154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w:t>
            </w:r>
            <w:r w:rsidR="00CE7042" w:rsidRPr="00841F86">
              <w:rPr>
                <w:rFonts w:ascii="Palatino Linotype" w:hAnsi="Palatino Linotype" w:cs="Palatino Linotype"/>
                <w:sz w:val="20"/>
                <w:szCs w:val="20"/>
              </w:rPr>
              <w:t>gyakorlat</w:t>
            </w:r>
            <w:r w:rsidRPr="00841F86">
              <w:rPr>
                <w:rFonts w:ascii="Palatino Linotype" w:hAnsi="Palatino Linotype" w:cs="Palatino Linotype"/>
                <w:sz w:val="20"/>
                <w:szCs w:val="20"/>
              </w:rPr>
              <w:t>)</w:t>
            </w:r>
          </w:p>
        </w:tc>
        <w:tc>
          <w:tcPr>
            <w:tcW w:w="1648" w:type="dxa"/>
            <w:gridSpan w:val="3"/>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Fröccssajtolt termékek</w:t>
            </w:r>
          </w:p>
          <w:p w:rsidR="00CE7042" w:rsidRPr="00841F86" w:rsidRDefault="00D8154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w:t>
            </w:r>
            <w:r w:rsidR="00CE7042" w:rsidRPr="00841F86">
              <w:rPr>
                <w:rFonts w:ascii="Palatino Linotype" w:hAnsi="Palatino Linotype" w:cs="Palatino Linotype"/>
                <w:sz w:val="20"/>
                <w:szCs w:val="20"/>
              </w:rPr>
              <w:t>gyakorlat</w:t>
            </w:r>
            <w:r w:rsidRPr="00841F86">
              <w:rPr>
                <w:rFonts w:ascii="Palatino Linotype" w:hAnsi="Palatino Linotype" w:cs="Palatino Linotype"/>
                <w:sz w:val="20"/>
                <w:szCs w:val="20"/>
              </w:rPr>
              <w:t>)</w:t>
            </w:r>
          </w:p>
        </w:tc>
        <w:tc>
          <w:tcPr>
            <w:tcW w:w="0" w:type="auto"/>
            <w:gridSpan w:val="3"/>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Fröccsöntött termékek</w:t>
            </w:r>
          </w:p>
          <w:p w:rsidR="00CE7042" w:rsidRPr="00841F86" w:rsidRDefault="00D8154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w:t>
            </w:r>
            <w:r w:rsidR="00CE7042" w:rsidRPr="00841F86">
              <w:rPr>
                <w:rFonts w:ascii="Palatino Linotype" w:hAnsi="Palatino Linotype" w:cs="Palatino Linotype"/>
                <w:sz w:val="20"/>
                <w:szCs w:val="20"/>
              </w:rPr>
              <w:t>gyakorlat</w:t>
            </w:r>
            <w:r w:rsidRPr="00841F86">
              <w:rPr>
                <w:rFonts w:ascii="Palatino Linotype" w:hAnsi="Palatino Linotype" w:cs="Palatino Linotype"/>
                <w:sz w:val="20"/>
                <w:szCs w:val="20"/>
              </w:rPr>
              <w:t>)</w:t>
            </w:r>
          </w:p>
        </w:tc>
      </w:tr>
      <w:tr w:rsidR="002F574B" w:rsidRPr="00841F86" w:rsidTr="00841F86">
        <w:trPr>
          <w:trHeight w:val="2390"/>
        </w:trPr>
        <w:tc>
          <w:tcPr>
            <w:tcW w:w="2358" w:type="dxa"/>
            <w:vMerge/>
            <w:vAlign w:val="center"/>
          </w:tcPr>
          <w:p w:rsidR="00CE7042" w:rsidRPr="00841F86" w:rsidRDefault="00CE7042" w:rsidP="00841F86">
            <w:pPr>
              <w:spacing w:after="0" w:line="240" w:lineRule="auto"/>
              <w:rPr>
                <w:rFonts w:ascii="Palatino Linotype" w:hAnsi="Palatino Linotype" w:cs="Palatino Linotype"/>
                <w:sz w:val="20"/>
                <w:szCs w:val="20"/>
              </w:rPr>
            </w:pPr>
          </w:p>
        </w:tc>
        <w:tc>
          <w:tcPr>
            <w:tcW w:w="0" w:type="auto"/>
            <w:textDirection w:val="btLr"/>
            <w:vAlign w:val="center"/>
          </w:tcPr>
          <w:p w:rsidR="00CE7042"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Termékek köre</w:t>
            </w:r>
          </w:p>
        </w:tc>
        <w:tc>
          <w:tcPr>
            <w:tcW w:w="0" w:type="auto"/>
            <w:textDirection w:val="btLr"/>
            <w:vAlign w:val="center"/>
          </w:tcPr>
          <w:p w:rsidR="00CE7042"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Minőségi jellemzők</w:t>
            </w:r>
          </w:p>
        </w:tc>
        <w:tc>
          <w:tcPr>
            <w:tcW w:w="0" w:type="auto"/>
            <w:textDirection w:val="btLr"/>
            <w:vAlign w:val="center"/>
          </w:tcPr>
          <w:p w:rsidR="00CE7042"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Technológiai alapelvek</w:t>
            </w:r>
          </w:p>
        </w:tc>
        <w:tc>
          <w:tcPr>
            <w:tcW w:w="617" w:type="dxa"/>
            <w:textDirection w:val="btLr"/>
            <w:vAlign w:val="center"/>
          </w:tcPr>
          <w:p w:rsidR="00CE7042"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Sajtoló eljárás gépei, szerszámai</w:t>
            </w:r>
          </w:p>
        </w:tc>
        <w:tc>
          <w:tcPr>
            <w:tcW w:w="423" w:type="dxa"/>
            <w:textDirection w:val="btLr"/>
            <w:vAlign w:val="center"/>
          </w:tcPr>
          <w:p w:rsidR="00CE7042"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Sajtolás technológiája, termékvizsgálatok</w:t>
            </w:r>
          </w:p>
        </w:tc>
        <w:tc>
          <w:tcPr>
            <w:tcW w:w="596" w:type="dxa"/>
            <w:textDirection w:val="btLr"/>
            <w:vAlign w:val="center"/>
          </w:tcPr>
          <w:p w:rsidR="00CE7042"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Vizsgálatok</w:t>
            </w:r>
          </w:p>
        </w:tc>
        <w:tc>
          <w:tcPr>
            <w:tcW w:w="728" w:type="dxa"/>
            <w:textDirection w:val="btLr"/>
            <w:vAlign w:val="center"/>
          </w:tcPr>
          <w:p w:rsidR="00526BDE"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Fröccssajtolás gépei, szerszámai</w:t>
            </w:r>
          </w:p>
        </w:tc>
        <w:tc>
          <w:tcPr>
            <w:tcW w:w="0" w:type="auto"/>
            <w:textDirection w:val="btLr"/>
            <w:vAlign w:val="center"/>
          </w:tcPr>
          <w:p w:rsidR="00526BDE"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Fröccssajtolás technológiája, termékvizsgálatok</w:t>
            </w:r>
          </w:p>
        </w:tc>
        <w:tc>
          <w:tcPr>
            <w:tcW w:w="0" w:type="auto"/>
            <w:textDirection w:val="btLr"/>
            <w:vAlign w:val="center"/>
          </w:tcPr>
          <w:p w:rsidR="00526BDE"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Vizsgálatok</w:t>
            </w:r>
          </w:p>
        </w:tc>
        <w:tc>
          <w:tcPr>
            <w:tcW w:w="0" w:type="auto"/>
            <w:textDirection w:val="btLr"/>
            <w:vAlign w:val="center"/>
          </w:tcPr>
          <w:p w:rsidR="00526BDE"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Fröccsöntés gépei, szerszámai</w:t>
            </w:r>
          </w:p>
        </w:tc>
        <w:tc>
          <w:tcPr>
            <w:tcW w:w="0" w:type="auto"/>
            <w:textDirection w:val="btLr"/>
            <w:vAlign w:val="center"/>
          </w:tcPr>
          <w:p w:rsidR="00526BDE"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Fröccsöntés technológiája, termékvizsgálatok</w:t>
            </w:r>
          </w:p>
        </w:tc>
        <w:tc>
          <w:tcPr>
            <w:tcW w:w="0" w:type="auto"/>
            <w:textDirection w:val="btLr"/>
            <w:vAlign w:val="center"/>
          </w:tcPr>
          <w:p w:rsidR="00526BDE" w:rsidRPr="00841F86" w:rsidRDefault="00CE7042" w:rsidP="00841F86">
            <w:pPr>
              <w:spacing w:after="0" w:line="240" w:lineRule="auto"/>
              <w:rPr>
                <w:rFonts w:ascii="Palatino Linotype" w:hAnsi="Palatino Linotype" w:cs="Palatino Linotype"/>
                <w:sz w:val="20"/>
                <w:szCs w:val="20"/>
              </w:rPr>
            </w:pPr>
            <w:r w:rsidRPr="00841F86">
              <w:rPr>
                <w:rFonts w:ascii="Palatino Linotype" w:hAnsi="Palatino Linotype" w:cs="Palatino Linotype"/>
                <w:sz w:val="20"/>
                <w:szCs w:val="20"/>
              </w:rPr>
              <w:t>Vizsgálatok</w:t>
            </w:r>
          </w:p>
        </w:tc>
      </w:tr>
      <w:tr w:rsidR="00CE7042" w:rsidRPr="00841F86">
        <w:trPr>
          <w:trHeight w:val="397"/>
        </w:trPr>
        <w:tc>
          <w:tcPr>
            <w:tcW w:w="9353" w:type="dxa"/>
            <w:gridSpan w:val="13"/>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FELADATOK</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Biztosítja a technológiai utasítás szerint a gyártás biztonságát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Dokumentálja és ellenőrzi a berendezések biztonságos működését és a gyártási folyamatot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Betartja és felügyeli a foglalkozás-egészségügyi, munkabiztonsági, biztonságtechnikai, tűz- és környezetvédelmi előírásokat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Meggyőződik a munkavédelmi eszközök, vészjelző-berendezések meglétéről, működő-képességéről és használhatóságáról</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Vészhelyzetben intézkedik a felügyelete alá tartozó termelő rendszer vagy gépek biztonságos leállításáról, közreműködik a biztonsági és vagyonvédelmi intézkedési terv végrehajtásában</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Előírásoknak megfelelően kezeli a hulladékokat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lastRenderedPageBreak/>
              <w:t>Beállítja és ellenőrzi a technológiai utasításban előírt paramétereket, kezeli a számítógépes programokat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Energiaellátó berendezéseket ellenőriz</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Szerszámokat gyártásra előkészít, cserében részt vesz</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Speciális profil vagy lemez terméket készít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Kiválasztja a megfelelő profilú félkész terméket (kimér, előmelegít, darabol, speciális vágógépet kezel)</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Előformázó, előkészítő gépeket kezel</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Speciális (textilbetétes, légkamrás, szivacsos) formacikket felépít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Présberendezéseket kezel, vulkanizáló berendezéseken paramétereket beállít, módosít</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5228D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Speciális vulkanizáló berendezéseken nagyprecizitású termékeket állít elő</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943186"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Fémbetét elemeket előkezel (zsírtalanít, oldatoz), kötőréteg kialakításához speciális anyagokat, szerves oldószerelegyeket, oldatokat, berendezéseket kezel</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Fröccssajtoló gépet kezel</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Fröccsöntő gépet kezel</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Sorjáz, hibás terméket osztályoz</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Folyamatirányító szoftvereket működtet</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noWrap/>
            <w:vAlign w:val="center"/>
          </w:tcPr>
          <w:p w:rsidR="001E31D7" w:rsidRPr="00841F86" w:rsidRDefault="001E31D7" w:rsidP="00841F86">
            <w:pPr>
              <w:spacing w:after="0" w:line="240" w:lineRule="auto"/>
              <w:jc w:val="center"/>
              <w:rPr>
                <w:rFonts w:ascii="Palatino Linotype" w:hAnsi="Palatino Linotype" w:cs="Palatino Linotype"/>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Betartja a minőségbiztosítási, minőségirányítási rendszer előírásait minőség-ellenőrzés alkalmazásával</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lastRenderedPageBreak/>
              <w:t>Termékeket készre szerel, utókezelést végez a termék tulajdonság módosítása érdekében</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Dokumentálja a gyártási folyamat paramétereit, folyamatosan ellenőrzi a gyártás menetét, a termékek mennyiségét, minőségét</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Félkész terméket és készterméket vizsgál, speciális vizsgálatokat végez</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Készterméket nyomdatechnikai eljárással feliratoz</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CE7042" w:rsidRPr="00841F86" w:rsidTr="002E400F">
        <w:trPr>
          <w:trHeight w:val="397"/>
        </w:trPr>
        <w:tc>
          <w:tcPr>
            <w:tcW w:w="9353" w:type="dxa"/>
            <w:gridSpan w:val="13"/>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SZAKMAI ISMERETEK</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 xml:space="preserve">Irányítás, szabályozás, vezérlés </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Folyamatirányító rendszerek, szoftverek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Anyagkezelés általános és speciális előírásai</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Speciális és különleges rendeltetésű kaucsukok és adalékanyagok feldolgozási és felhasználási tulajdonságai</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Szerves oldószerek, kötőanyag oldatok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Segédanyagok felhasználása</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Üreges, pórusos és keménygumi termék keverékei</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Reológiai folyamatok</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Alkalmazott anyagok egészség- és környezetkárosító hatása, hulladékkezelés és -tárolás</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 xml:space="preserve">Gumiipari gépek általános és speciális szabályai, kezelési utasításai, gépek védelmi rendszere </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bl>
    <w:p w:rsidR="00841F86" w:rsidRDefault="00841F8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7"/>
        <w:gridCol w:w="384"/>
        <w:gridCol w:w="384"/>
        <w:gridCol w:w="384"/>
        <w:gridCol w:w="384"/>
        <w:gridCol w:w="384"/>
        <w:gridCol w:w="661"/>
        <w:gridCol w:w="1145"/>
        <w:gridCol w:w="384"/>
        <w:gridCol w:w="384"/>
        <w:gridCol w:w="384"/>
        <w:gridCol w:w="384"/>
        <w:gridCol w:w="384"/>
      </w:tblGrid>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lastRenderedPageBreak/>
              <w:t xml:space="preserve">Energiaellátó berendezések, rendszerek </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Gépek, gépsorok kiegészítő elemei</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Szállító-, tároló és emelőgépek, géprendszerek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Alakító gépek-, gépsorok, kalander típusok, gépsor</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Extruder gépek, gépsorok, speciális extruderek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Vágógépek, vágási technikák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 xml:space="preserve">Sajtoló gépek, berendezések, eljárások, műveletek </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Transzfer-moulding berendezések, eljárások, műveletek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 xml:space="preserve">Transzfer-injection berendezések, eljárások, műveletek </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 xml:space="preserve">Szerszám szerkezetek, felépítések, beállítások, szerelések </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Kézi működtetésű és automata szerszámok felépítése</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Konfekcionálás és felépítés technológiák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Formacikk-gyártási folyamatok típusai, gépei, az eljárások elméletei, műveletei</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Üreges, pórusos és keménygumi termék technológiák, műveletek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Befejező műveletek, csomagolási technológiák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Gumiipari minőségellenőrzés, minőségbiztosítási fogalmak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Gyártásközi ellenőrzés, hibás termékosztályozás</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Fizikai, technológiai, félkész termék és késztermék vizsgálatok</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Veszélyes berendezések, nyomástartó edények biztonsági szabályai</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noWrap/>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c>
          <w:tcPr>
            <w:tcW w:w="0" w:type="auto"/>
            <w:noWrap/>
            <w:vAlign w:val="center"/>
          </w:tcPr>
          <w:p w:rsidR="00526BDE"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1E31D7" w:rsidRPr="00841F86" w:rsidRDefault="001E31D7" w:rsidP="00841F86">
            <w:pPr>
              <w:spacing w:after="0" w:line="240" w:lineRule="auto"/>
              <w:jc w:val="center"/>
              <w:rPr>
                <w:rFonts w:ascii="Palatino Linotype" w:hAnsi="Palatino Linotype" w:cs="Palatino Linotype"/>
                <w:bCs/>
                <w:kern w:val="36"/>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Vészhelyzet felismerése, az intézkedés tudnivalói, egyéni védőfelszerelések</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CE7042" w:rsidRPr="00841F86" w:rsidTr="002E400F">
        <w:trPr>
          <w:trHeight w:val="397"/>
        </w:trPr>
        <w:tc>
          <w:tcPr>
            <w:tcW w:w="9353" w:type="dxa"/>
            <w:gridSpan w:val="13"/>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SZAKMAI KÉSZSÉGEK</w:t>
            </w:r>
          </w:p>
        </w:tc>
      </w:tr>
      <w:tr w:rsidR="00F23D2D" w:rsidRPr="00841F86" w:rsidTr="00841F86">
        <w:trPr>
          <w:trHeight w:val="24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Folyamatirányító szoftverek és adattárolók használata</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4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Dokumentációk, információ források kezelése, diagramértelmezés</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24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Biztonságtechnikai, működtetési és komplex jelképek, jelzőrendszerek értelmezése</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Idegen nyelvű géphasználati feliratok értelmezése, megértése</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F23D2D" w:rsidRPr="00841F86" w:rsidTr="00841F86">
        <w:trPr>
          <w:trHeight w:val="255"/>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Gumiipari gépek, berendezések, eszközök, szerszámok szakszerű használata</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r>
      <w:tr w:rsidR="00CE7042" w:rsidRPr="00841F86" w:rsidTr="002E400F">
        <w:trPr>
          <w:trHeight w:val="397"/>
        </w:trPr>
        <w:tc>
          <w:tcPr>
            <w:tcW w:w="9353" w:type="dxa"/>
            <w:gridSpan w:val="13"/>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lastRenderedPageBreak/>
              <w:t>SZEMÉLYES KOMPETENCIÁK</w:t>
            </w:r>
          </w:p>
        </w:tc>
      </w:tr>
      <w:tr w:rsidR="00F23D2D" w:rsidRPr="00841F86" w:rsidTr="00841F86">
        <w:trPr>
          <w:trHeight w:val="30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Precizitás</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30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Felelősségtudat</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30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 xml:space="preserve">Problémamegoldó képesség </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CE7042" w:rsidRPr="00841F86" w:rsidTr="002E400F">
        <w:trPr>
          <w:trHeight w:val="397"/>
        </w:trPr>
        <w:tc>
          <w:tcPr>
            <w:tcW w:w="9353" w:type="dxa"/>
            <w:gridSpan w:val="13"/>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TÁRSAS KOMPETENCIÁK</w:t>
            </w:r>
          </w:p>
        </w:tc>
      </w:tr>
      <w:tr w:rsidR="00F23D2D" w:rsidRPr="00841F86" w:rsidTr="00841F86">
        <w:trPr>
          <w:trHeight w:val="30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Irányíthatóság</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30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Visszacsatolási készség</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p>
        </w:tc>
        <w:tc>
          <w:tcPr>
            <w:tcW w:w="0" w:type="auto"/>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300"/>
        </w:trPr>
        <w:tc>
          <w:tcPr>
            <w:tcW w:w="2358" w:type="dxa"/>
            <w:noWrap/>
            <w:vAlign w:val="center"/>
          </w:tcPr>
          <w:p w:rsidR="00CE7042" w:rsidRPr="00841F86" w:rsidRDefault="00CE7042"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Közérthetőség</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CE7042"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sz w:val="20"/>
                <w:szCs w:val="20"/>
              </w:rPr>
            </w:pPr>
            <w:r w:rsidRPr="00841F86">
              <w:rPr>
                <w:sz w:val="20"/>
                <w:szCs w:val="20"/>
              </w:rPr>
              <w:t>x</w:t>
            </w:r>
          </w:p>
        </w:tc>
        <w:tc>
          <w:tcPr>
            <w:tcW w:w="0" w:type="auto"/>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2F1B7F"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CE7042" w:rsidRPr="00841F86" w:rsidTr="002E400F">
        <w:trPr>
          <w:trHeight w:val="397"/>
        </w:trPr>
        <w:tc>
          <w:tcPr>
            <w:tcW w:w="9353" w:type="dxa"/>
            <w:gridSpan w:val="13"/>
            <w:noWrap/>
            <w:vAlign w:val="center"/>
          </w:tcPr>
          <w:p w:rsidR="00CE7042" w:rsidRPr="00841F86" w:rsidRDefault="001E31D7"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MÓDSZERKOMPETENCIÁK</w:t>
            </w:r>
          </w:p>
        </w:tc>
      </w:tr>
      <w:tr w:rsidR="00F23D2D" w:rsidRPr="00841F86" w:rsidTr="00841F86">
        <w:trPr>
          <w:trHeight w:val="300"/>
        </w:trPr>
        <w:tc>
          <w:tcPr>
            <w:tcW w:w="2358" w:type="dxa"/>
            <w:noWrap/>
            <w:vAlign w:val="center"/>
          </w:tcPr>
          <w:p w:rsidR="00CE7042" w:rsidRPr="00841F86" w:rsidRDefault="00A740A9"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Ismeretek helyén való alkalmazása</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1A6F63"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x</w:t>
            </w:r>
          </w:p>
        </w:tc>
        <w:tc>
          <w:tcPr>
            <w:tcW w:w="0" w:type="auto"/>
            <w:noWrap/>
            <w:vAlign w:val="center"/>
          </w:tcPr>
          <w:p w:rsidR="00526BDE" w:rsidRPr="00841F86" w:rsidRDefault="001A6F63"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x</w:t>
            </w:r>
          </w:p>
        </w:tc>
        <w:tc>
          <w:tcPr>
            <w:tcW w:w="0" w:type="auto"/>
            <w:noWrap/>
            <w:vAlign w:val="center"/>
          </w:tcPr>
          <w:p w:rsidR="00526BDE"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300"/>
        </w:trPr>
        <w:tc>
          <w:tcPr>
            <w:tcW w:w="2358" w:type="dxa"/>
            <w:noWrap/>
            <w:vAlign w:val="center"/>
          </w:tcPr>
          <w:p w:rsidR="00CE7042" w:rsidRPr="00841F86" w:rsidRDefault="00A740A9"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Rendszerben való gondolkodás</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1A6F63"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x</w:t>
            </w:r>
          </w:p>
        </w:tc>
        <w:tc>
          <w:tcPr>
            <w:tcW w:w="0" w:type="auto"/>
            <w:noWrap/>
            <w:vAlign w:val="center"/>
          </w:tcPr>
          <w:p w:rsidR="00526BDE" w:rsidRPr="00841F86" w:rsidRDefault="001A6F63"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x</w:t>
            </w:r>
          </w:p>
        </w:tc>
        <w:tc>
          <w:tcPr>
            <w:tcW w:w="0" w:type="auto"/>
            <w:noWrap/>
            <w:vAlign w:val="center"/>
          </w:tcPr>
          <w:p w:rsidR="00526BDE"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r w:rsidR="00F23D2D" w:rsidRPr="00841F86" w:rsidTr="00841F86">
        <w:trPr>
          <w:trHeight w:val="300"/>
        </w:trPr>
        <w:tc>
          <w:tcPr>
            <w:tcW w:w="2358" w:type="dxa"/>
            <w:noWrap/>
            <w:vAlign w:val="center"/>
          </w:tcPr>
          <w:p w:rsidR="00CE7042" w:rsidRPr="00841F86" w:rsidRDefault="00A740A9" w:rsidP="00841F86">
            <w:pPr>
              <w:spacing w:after="0" w:line="240" w:lineRule="auto"/>
              <w:jc w:val="both"/>
              <w:rPr>
                <w:rFonts w:ascii="Palatino Linotype" w:hAnsi="Palatino Linotype" w:cs="Palatino Linotype"/>
                <w:sz w:val="20"/>
                <w:szCs w:val="20"/>
              </w:rPr>
            </w:pPr>
            <w:r w:rsidRPr="00841F86">
              <w:rPr>
                <w:rFonts w:ascii="Palatino Linotype" w:hAnsi="Palatino Linotype" w:cs="Palatino Linotype"/>
                <w:sz w:val="20"/>
                <w:szCs w:val="20"/>
              </w:rPr>
              <w:t>Lényegfelismerés</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596" w:type="dxa"/>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728" w:type="dxa"/>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noWrap/>
            <w:vAlign w:val="center"/>
          </w:tcPr>
          <w:p w:rsidR="00CE7042"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CE7042" w:rsidRPr="00841F86" w:rsidRDefault="001A6F63"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x</w:t>
            </w:r>
          </w:p>
        </w:tc>
        <w:tc>
          <w:tcPr>
            <w:tcW w:w="0" w:type="auto"/>
            <w:noWrap/>
            <w:vAlign w:val="center"/>
          </w:tcPr>
          <w:p w:rsidR="00526BDE" w:rsidRPr="00841F86" w:rsidRDefault="001A6F63" w:rsidP="00841F86">
            <w:pPr>
              <w:spacing w:after="0" w:line="240" w:lineRule="auto"/>
              <w:jc w:val="center"/>
              <w:rPr>
                <w:rFonts w:ascii="Palatino Linotype" w:hAnsi="Palatino Linotype"/>
                <w:sz w:val="20"/>
                <w:szCs w:val="20"/>
              </w:rPr>
            </w:pPr>
            <w:r w:rsidRPr="00841F86">
              <w:rPr>
                <w:rFonts w:ascii="Palatino Linotype" w:hAnsi="Palatino Linotype"/>
                <w:sz w:val="20"/>
                <w:szCs w:val="20"/>
              </w:rPr>
              <w:t>x</w:t>
            </w:r>
          </w:p>
        </w:tc>
        <w:tc>
          <w:tcPr>
            <w:tcW w:w="0" w:type="auto"/>
            <w:noWrap/>
            <w:vAlign w:val="center"/>
          </w:tcPr>
          <w:p w:rsidR="00526BDE"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c>
          <w:tcPr>
            <w:tcW w:w="0" w:type="auto"/>
            <w:vAlign w:val="center"/>
          </w:tcPr>
          <w:p w:rsidR="00526BDE" w:rsidRPr="00841F86" w:rsidRDefault="001A6F63" w:rsidP="00841F86">
            <w:pPr>
              <w:spacing w:after="0" w:line="240" w:lineRule="auto"/>
              <w:jc w:val="center"/>
              <w:rPr>
                <w:rFonts w:ascii="Palatino Linotype" w:hAnsi="Palatino Linotype" w:cs="Palatino Linotype"/>
                <w:sz w:val="20"/>
                <w:szCs w:val="20"/>
              </w:rPr>
            </w:pPr>
            <w:r w:rsidRPr="00841F86">
              <w:rPr>
                <w:rFonts w:ascii="Palatino Linotype" w:hAnsi="Palatino Linotype" w:cs="Palatino Linotype"/>
                <w:sz w:val="20"/>
                <w:szCs w:val="20"/>
              </w:rPr>
              <w:t>x</w:t>
            </w:r>
          </w:p>
        </w:tc>
      </w:tr>
    </w:tbl>
    <w:p w:rsidR="00CE7042" w:rsidRPr="00C34867" w:rsidRDefault="00CE7042" w:rsidP="003B56A8">
      <w:pPr>
        <w:widowControl w:val="0"/>
        <w:suppressAutoHyphens/>
        <w:ind w:left="-142"/>
        <w:jc w:val="both"/>
        <w:rPr>
          <w:rFonts w:ascii="Palatino Linotype" w:hAnsi="Palatino Linotype" w:cs="Palatino Linotype"/>
          <w:b/>
          <w:bCs/>
          <w:kern w:val="1"/>
          <w:lang w:eastAsia="hi-IN" w:bidi="hi-IN"/>
        </w:rPr>
      </w:pPr>
    </w:p>
    <w:p w:rsidR="001E31D7" w:rsidRPr="001E31D7" w:rsidRDefault="003B56A8" w:rsidP="001E31D7">
      <w:pPr>
        <w:pStyle w:val="Listaszerbekezds"/>
        <w:numPr>
          <w:ilvl w:val="0"/>
          <w:numId w:val="6"/>
        </w:numPr>
        <w:tabs>
          <w:tab w:val="right" w:pos="9214"/>
        </w:tabs>
        <w:spacing w:after="0" w:line="240" w:lineRule="auto"/>
        <w:jc w:val="right"/>
        <w:rPr>
          <w:rFonts w:ascii="Palatino Linotype" w:hAnsi="Palatino Linotype" w:cs="Mangal"/>
          <w:b/>
          <w:kern w:val="1"/>
          <w:sz w:val="24"/>
          <w:szCs w:val="24"/>
          <w:lang w:eastAsia="hi-IN" w:bidi="hi-IN"/>
        </w:rPr>
      </w:pPr>
      <w:r>
        <w:br w:type="page"/>
      </w:r>
      <w:r w:rsidR="001E31D7" w:rsidRPr="001E31D7">
        <w:rPr>
          <w:rFonts w:ascii="Palatino Linotype" w:hAnsi="Palatino Linotype"/>
          <w:b/>
          <w:sz w:val="24"/>
          <w:szCs w:val="24"/>
        </w:rPr>
        <w:lastRenderedPageBreak/>
        <w:t>Formacikkek jellemzői</w:t>
      </w:r>
      <w:r w:rsidR="001E31D7" w:rsidRPr="001E31D7">
        <w:rPr>
          <w:rFonts w:ascii="Palatino Linotype" w:hAnsi="Palatino Linotype"/>
          <w:kern w:val="1"/>
          <w:sz w:val="24"/>
          <w:szCs w:val="24"/>
          <w:lang w:eastAsia="hi-IN" w:bidi="hi-IN"/>
        </w:rPr>
        <w:tab/>
      </w:r>
      <w:r w:rsidR="001E31D7" w:rsidRPr="001E31D7">
        <w:rPr>
          <w:rFonts w:ascii="Palatino Linotype" w:hAnsi="Palatino Linotype"/>
          <w:b/>
          <w:kern w:val="1"/>
          <w:sz w:val="24"/>
          <w:szCs w:val="24"/>
          <w:lang w:eastAsia="hi-IN" w:bidi="hi-IN"/>
        </w:rPr>
        <w:t>304 óra/384*</w:t>
      </w:r>
      <w:r w:rsidR="001E31D7" w:rsidRPr="001E31D7">
        <w:rPr>
          <w:rFonts w:ascii="Palatino Linotype" w:hAnsi="Palatino Linotype" w:cs="Mangal"/>
          <w:b/>
          <w:kern w:val="1"/>
          <w:sz w:val="24"/>
          <w:szCs w:val="24"/>
          <w:lang w:eastAsia="hi-IN" w:bidi="hi-IN"/>
        </w:rPr>
        <w:t>óra</w:t>
      </w:r>
    </w:p>
    <w:p w:rsidR="001E31D7" w:rsidRPr="001E31D7" w:rsidRDefault="001E31D7" w:rsidP="001E31D7">
      <w:pPr>
        <w:tabs>
          <w:tab w:val="right" w:pos="9214"/>
        </w:tabs>
        <w:spacing w:after="0" w:line="240" w:lineRule="auto"/>
        <w:ind w:firstLine="284"/>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B66303" w:rsidRPr="00B66303" w:rsidRDefault="00B66303" w:rsidP="003B03B4">
      <w:pPr>
        <w:widowControl w:val="0"/>
        <w:suppressAutoHyphens/>
        <w:spacing w:after="0" w:line="240" w:lineRule="auto"/>
        <w:rPr>
          <w:rFonts w:ascii="Palatino Linotype" w:hAnsi="Palatino Linotype"/>
          <w:b/>
          <w:sz w:val="24"/>
          <w:szCs w:val="24"/>
        </w:rPr>
      </w:pPr>
    </w:p>
    <w:p w:rsidR="001E31D7" w:rsidRPr="001E31D7" w:rsidRDefault="001E31D7" w:rsidP="001E31D7">
      <w:pPr>
        <w:pStyle w:val="Listaszerbekezds"/>
        <w:numPr>
          <w:ilvl w:val="1"/>
          <w:numId w:val="6"/>
        </w:numPr>
        <w:spacing w:after="0" w:line="240" w:lineRule="auto"/>
        <w:rPr>
          <w:lang w:eastAsia="hi-IN" w:bidi="hi-IN"/>
        </w:rPr>
      </w:pPr>
      <w:r w:rsidRPr="001E31D7">
        <w:rPr>
          <w:rFonts w:ascii="Palatino Linotype" w:hAnsi="Palatino Linotype"/>
          <w:b/>
          <w:kern w:val="1"/>
          <w:sz w:val="24"/>
          <w:szCs w:val="24"/>
          <w:lang w:eastAsia="hi-IN" w:bidi="hi-IN"/>
        </w:rPr>
        <w:t>A tantárgy tanításának célja</w:t>
      </w:r>
    </w:p>
    <w:p w:rsidR="001E31D7" w:rsidRPr="001E31D7" w:rsidRDefault="001E31D7" w:rsidP="002E400F">
      <w:pPr>
        <w:widowControl w:val="0"/>
        <w:suppressAutoHyphens/>
        <w:spacing w:after="0" w:line="240" w:lineRule="auto"/>
        <w:ind w:left="540"/>
        <w:jc w:val="both"/>
        <w:rPr>
          <w:rFonts w:ascii="Palatino Linotype" w:hAnsi="Palatino Linotype"/>
          <w:kern w:val="1"/>
          <w:sz w:val="24"/>
          <w:szCs w:val="24"/>
          <w:lang w:eastAsia="hi-IN" w:bidi="hi-IN"/>
        </w:rPr>
      </w:pPr>
      <w:r w:rsidRPr="001E31D7">
        <w:rPr>
          <w:rFonts w:ascii="Palatino Linotype" w:hAnsi="Palatino Linotype"/>
          <w:kern w:val="1"/>
          <w:sz w:val="24"/>
          <w:szCs w:val="24"/>
          <w:lang w:eastAsia="hi-IN" w:bidi="hi-IN"/>
        </w:rPr>
        <w:t>A formacikkek termék körében való eligazodás azok műszaki jellemzőinek alapján. Termékjellemzők, alkalmazási területek összefüggéseinek felismerése.</w:t>
      </w:r>
    </w:p>
    <w:p w:rsidR="004E4948" w:rsidRPr="00B66303" w:rsidRDefault="004E4948" w:rsidP="003B03B4">
      <w:pPr>
        <w:widowControl w:val="0"/>
        <w:suppressAutoHyphens/>
        <w:spacing w:after="0" w:line="240" w:lineRule="auto"/>
        <w:ind w:left="567"/>
        <w:jc w:val="both"/>
        <w:rPr>
          <w:rFonts w:ascii="Palatino Linotype" w:hAnsi="Palatino Linotype"/>
          <w:kern w:val="1"/>
          <w:sz w:val="24"/>
          <w:szCs w:val="24"/>
          <w:lang w:eastAsia="hi-IN" w:bidi="hi-IN"/>
        </w:rPr>
      </w:pPr>
    </w:p>
    <w:p w:rsidR="001E31D7" w:rsidRPr="002F574B" w:rsidRDefault="001E31D7" w:rsidP="002F574B">
      <w:pPr>
        <w:pStyle w:val="Listaszerbekezds"/>
        <w:numPr>
          <w:ilvl w:val="1"/>
          <w:numId w:val="6"/>
        </w:numPr>
        <w:spacing w:after="0" w:line="240" w:lineRule="auto"/>
        <w:rPr>
          <w:rFonts w:ascii="Palatino Linotype" w:hAnsi="Palatino Linotype"/>
          <w:b/>
          <w:kern w:val="1"/>
          <w:sz w:val="24"/>
          <w:szCs w:val="24"/>
          <w:lang w:eastAsia="hi-IN" w:bidi="hi-IN"/>
        </w:rPr>
      </w:pPr>
      <w:r w:rsidRPr="001E31D7">
        <w:rPr>
          <w:rFonts w:ascii="Palatino Linotype" w:hAnsi="Palatino Linotype"/>
          <w:b/>
          <w:kern w:val="1"/>
          <w:sz w:val="24"/>
          <w:szCs w:val="24"/>
          <w:lang w:eastAsia="hi-IN" w:bidi="hi-IN"/>
        </w:rPr>
        <w:t>Kapcsolódó közismereti, szakmai tartalmak</w:t>
      </w:r>
    </w:p>
    <w:p w:rsidR="001E31D7" w:rsidRDefault="007F622B" w:rsidP="002E400F">
      <w:pPr>
        <w:spacing w:after="0" w:line="240" w:lineRule="auto"/>
        <w:ind w:left="540"/>
        <w:rPr>
          <w:rFonts w:ascii="Palatino Linotype" w:hAnsi="Palatino Linotype"/>
          <w:sz w:val="24"/>
          <w:szCs w:val="24"/>
          <w:lang w:eastAsia="hu-HU"/>
        </w:rPr>
      </w:pPr>
      <w:r w:rsidRPr="00B66303">
        <w:rPr>
          <w:rFonts w:ascii="Palatino Linotype" w:hAnsi="Palatino Linotype"/>
          <w:sz w:val="24"/>
          <w:szCs w:val="24"/>
          <w:lang w:eastAsia="hu-HU"/>
        </w:rPr>
        <w:t>A tantárgy az adott évfolyamba lépés feltételeiként megjelölt közismer</w:t>
      </w:r>
      <w:r w:rsidR="00DC7825" w:rsidRPr="00B66303">
        <w:rPr>
          <w:rFonts w:ascii="Palatino Linotype" w:hAnsi="Palatino Linotype"/>
          <w:sz w:val="24"/>
          <w:szCs w:val="24"/>
          <w:lang w:eastAsia="hu-HU"/>
        </w:rPr>
        <w:t>eti és szakmai tartalmakra épül:</w:t>
      </w:r>
    </w:p>
    <w:p w:rsidR="00AB5B02" w:rsidRPr="00D81543" w:rsidRDefault="00AB5B02" w:rsidP="002E400F">
      <w:pPr>
        <w:numPr>
          <w:ilvl w:val="0"/>
          <w:numId w:val="7"/>
        </w:numPr>
        <w:spacing w:after="0" w:line="240" w:lineRule="auto"/>
        <w:ind w:left="1751"/>
        <w:jc w:val="both"/>
        <w:rPr>
          <w:rFonts w:ascii="Palatino Linotype" w:hAnsi="Palatino Linotype"/>
          <w:sz w:val="24"/>
          <w:szCs w:val="24"/>
        </w:rPr>
      </w:pPr>
      <w:r w:rsidRPr="00D81543">
        <w:rPr>
          <w:rFonts w:ascii="Palatino Linotype" w:hAnsi="Palatino Linotype"/>
          <w:sz w:val="24"/>
          <w:szCs w:val="24"/>
        </w:rPr>
        <w:t xml:space="preserve">Kémiai alapismeretek </w:t>
      </w:r>
    </w:p>
    <w:p w:rsidR="00AB5B02" w:rsidRDefault="00AB5B02"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Reológia</w:t>
      </w:r>
    </w:p>
    <w:p w:rsidR="002501DE" w:rsidRDefault="002501DE"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 xml:space="preserve">Anyagismeret </w:t>
      </w:r>
    </w:p>
    <w:p w:rsidR="00AB5B02" w:rsidRDefault="00AB5B02" w:rsidP="002E400F">
      <w:pPr>
        <w:numPr>
          <w:ilvl w:val="0"/>
          <w:numId w:val="7"/>
        </w:numPr>
        <w:spacing w:after="0" w:line="240" w:lineRule="auto"/>
        <w:ind w:left="1751"/>
        <w:jc w:val="both"/>
        <w:rPr>
          <w:rFonts w:ascii="Palatino Linotype" w:hAnsi="Palatino Linotype"/>
          <w:sz w:val="24"/>
          <w:szCs w:val="24"/>
        </w:rPr>
      </w:pPr>
      <w:r w:rsidRPr="00D81543">
        <w:rPr>
          <w:rFonts w:ascii="Palatino Linotype" w:hAnsi="Palatino Linotype"/>
          <w:sz w:val="24"/>
          <w:szCs w:val="24"/>
        </w:rPr>
        <w:t>Méréstechnika és szabályozástechnika alapjai</w:t>
      </w:r>
    </w:p>
    <w:p w:rsidR="00943186" w:rsidRDefault="00AB5B02"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 xml:space="preserve"> Keverék készítés elmélete </w:t>
      </w:r>
    </w:p>
    <w:p w:rsidR="00AB5B02" w:rsidRDefault="00AB5B02"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 xml:space="preserve">Keverőgép- rendszerek </w:t>
      </w:r>
    </w:p>
    <w:p w:rsidR="00AB5B02" w:rsidRDefault="00AB5B02"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 xml:space="preserve"> Keverési technológia (gyakorlat</w:t>
      </w:r>
      <w:r w:rsidR="00943186">
        <w:rPr>
          <w:rFonts w:ascii="Palatino Linotype" w:hAnsi="Palatino Linotype"/>
          <w:sz w:val="24"/>
          <w:szCs w:val="24"/>
        </w:rPr>
        <w:t>)</w:t>
      </w:r>
    </w:p>
    <w:p w:rsidR="00AB5B02" w:rsidRPr="00EE3D1C" w:rsidRDefault="00AB5B02"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 xml:space="preserve">Félkésztermékek gyártásának elmélete </w:t>
      </w:r>
    </w:p>
    <w:p w:rsidR="00AB5B02" w:rsidRPr="00D81543" w:rsidRDefault="00AB5B02" w:rsidP="002E400F">
      <w:pPr>
        <w:numPr>
          <w:ilvl w:val="0"/>
          <w:numId w:val="7"/>
        </w:numPr>
        <w:spacing w:after="0" w:line="240" w:lineRule="auto"/>
        <w:ind w:left="1751"/>
        <w:jc w:val="both"/>
        <w:rPr>
          <w:rFonts w:ascii="Palatino Linotype" w:hAnsi="Palatino Linotype"/>
          <w:sz w:val="24"/>
          <w:szCs w:val="24"/>
        </w:rPr>
      </w:pPr>
      <w:r w:rsidRPr="006D469E">
        <w:rPr>
          <w:rFonts w:ascii="Palatino Linotype" w:hAnsi="Palatino Linotype"/>
          <w:sz w:val="24"/>
          <w:szCs w:val="24"/>
        </w:rPr>
        <w:t>Gumiipari alakítási technológiák</w:t>
      </w:r>
      <w:r>
        <w:rPr>
          <w:rFonts w:ascii="Palatino Linotype" w:hAnsi="Palatino Linotype"/>
          <w:sz w:val="24"/>
          <w:szCs w:val="24"/>
        </w:rPr>
        <w:t xml:space="preserve"> (gyakorlat)</w:t>
      </w:r>
    </w:p>
    <w:p w:rsidR="00AB5B02" w:rsidRDefault="00AB5B02" w:rsidP="002E400F">
      <w:pPr>
        <w:numPr>
          <w:ilvl w:val="0"/>
          <w:numId w:val="7"/>
        </w:numPr>
        <w:spacing w:after="0" w:line="240" w:lineRule="auto"/>
        <w:ind w:left="1751"/>
        <w:jc w:val="both"/>
        <w:rPr>
          <w:rFonts w:ascii="Palatino Linotype" w:hAnsi="Palatino Linotype"/>
          <w:sz w:val="24"/>
          <w:szCs w:val="24"/>
        </w:rPr>
      </w:pPr>
      <w:r>
        <w:rPr>
          <w:rFonts w:ascii="Palatino Linotype" w:hAnsi="Palatino Linotype"/>
          <w:sz w:val="24"/>
          <w:szCs w:val="24"/>
        </w:rPr>
        <w:t xml:space="preserve">Vázerősítő-gumi rendszerek (gyakorlat) </w:t>
      </w:r>
    </w:p>
    <w:p w:rsidR="007F622B" w:rsidRDefault="007F622B" w:rsidP="007F622B">
      <w:pPr>
        <w:spacing w:after="0" w:line="240" w:lineRule="auto"/>
        <w:ind w:left="440"/>
        <w:rPr>
          <w:rFonts w:ascii="Palatino Linotype" w:hAnsi="Palatino Linotype"/>
          <w:sz w:val="24"/>
          <w:szCs w:val="24"/>
          <w:lang w:eastAsia="hu-HU"/>
        </w:rPr>
      </w:pPr>
    </w:p>
    <w:p w:rsidR="001E31D7" w:rsidRDefault="00841F86" w:rsidP="001E31D7">
      <w:pPr>
        <w:pStyle w:val="Listaszerbekezds"/>
        <w:widowControl w:val="0"/>
        <w:numPr>
          <w:ilvl w:val="1"/>
          <w:numId w:val="6"/>
        </w:numPr>
        <w:tabs>
          <w:tab w:val="clear" w:pos="972"/>
          <w:tab w:val="num" w:pos="709"/>
        </w:tabs>
        <w:suppressAutoHyphens/>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Témakörök</w:t>
      </w:r>
    </w:p>
    <w:p w:rsidR="00841F86" w:rsidRPr="001E31D7" w:rsidRDefault="00841F86" w:rsidP="00841F86">
      <w:pPr>
        <w:pStyle w:val="Listaszerbekezds"/>
        <w:widowControl w:val="0"/>
        <w:suppressAutoHyphens/>
        <w:spacing w:after="0" w:line="240" w:lineRule="auto"/>
        <w:ind w:left="972"/>
        <w:rPr>
          <w:rFonts w:ascii="Palatino Linotype" w:hAnsi="Palatino Linotype"/>
          <w:b/>
          <w:kern w:val="1"/>
          <w:sz w:val="24"/>
          <w:szCs w:val="24"/>
          <w:lang w:eastAsia="hi-IN" w:bidi="hi-IN"/>
        </w:rPr>
      </w:pPr>
    </w:p>
    <w:p w:rsidR="001E31D7" w:rsidRPr="001E31D7" w:rsidRDefault="001E31D7" w:rsidP="001E31D7">
      <w:pPr>
        <w:pStyle w:val="Listaszerbekezds"/>
        <w:widowControl w:val="0"/>
        <w:numPr>
          <w:ilvl w:val="2"/>
          <w:numId w:val="6"/>
        </w:numPr>
        <w:tabs>
          <w:tab w:val="left" w:pos="851"/>
          <w:tab w:val="right" w:pos="9214"/>
        </w:tabs>
        <w:suppressAutoHyphens/>
        <w:spacing w:after="0" w:line="240" w:lineRule="auto"/>
        <w:jc w:val="right"/>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Termékek köre</w:t>
      </w:r>
      <w:r w:rsidR="00167CD2">
        <w:rPr>
          <w:rFonts w:ascii="Palatino Linotype" w:hAnsi="Palatino Linotype" w:cs="Mangal"/>
          <w:b/>
          <w:kern w:val="1"/>
          <w:sz w:val="24"/>
          <w:szCs w:val="24"/>
          <w:lang w:eastAsia="hi-IN" w:bidi="hi-IN"/>
        </w:rPr>
        <w:tab/>
      </w:r>
      <w:r w:rsidRPr="001E31D7">
        <w:rPr>
          <w:rFonts w:ascii="Palatino Linotype" w:hAnsi="Palatino Linotype" w:cs="Mangal"/>
          <w:b/>
          <w:kern w:val="1"/>
          <w:sz w:val="24"/>
          <w:szCs w:val="24"/>
          <w:lang w:eastAsia="hi-IN" w:bidi="hi-IN"/>
        </w:rPr>
        <w:t>96 óra/96óra</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Könnyű műszaki cikkek csoportjai: gumitömítések, általános gépelemek és vegyes közhasználati termékek, preciziós formaáruk, textil-, vagy fém-erősítéses elemek. </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Formacikkek, mint szerkezeti elemek: tömítések, kapcsoló elemek, rugalmas finom gépelemek, bonyolult rendszerek funkciós elemei. </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Tömítések: Ó-gyűrűk, horonygyűrűk.</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Kapcsoló elemek: Hardy-tárcsa, gumituskós kapcsolók rugalmas kapcsoló elemei, fém-gumi rendszerű kapcsolók.</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Rugalmas finom gépelemek: nagy méretpontosságú, jó műszaki tulajdonságokkal rendelkező elemek. </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Formacikkek legfontosabb jellemzői: külső alak, méretpontosság, sorja-mentesség, alaktartás, felhasználási műszaki tulajdonságok.</w:t>
      </w:r>
    </w:p>
    <w:p w:rsidR="005A2E85"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Gyártási technológia szerinti csoportosítás: sajtolt-, fröccssajtolt (Transzfer Moulding)-, és fröccsöntött (transzfer Injection)</w:t>
      </w:r>
      <w:r w:rsidR="00E559A8">
        <w:rPr>
          <w:rFonts w:ascii="Palatino Linotype" w:hAnsi="Palatino Linotype" w:cs="Mangal"/>
          <w:kern w:val="1"/>
          <w:sz w:val="24"/>
          <w:szCs w:val="24"/>
          <w:lang w:eastAsia="hi-IN" w:bidi="hi-IN"/>
        </w:rPr>
        <w:t xml:space="preserve"> </w:t>
      </w:r>
      <w:r w:rsidR="00E559A8" w:rsidRPr="001E31D7">
        <w:rPr>
          <w:rFonts w:ascii="Palatino Linotype" w:hAnsi="Palatino Linotype" w:cs="Mangal"/>
          <w:kern w:val="1"/>
          <w:sz w:val="24"/>
          <w:szCs w:val="24"/>
          <w:lang w:eastAsia="hi-IN" w:bidi="hi-IN"/>
        </w:rPr>
        <w:t>-termékek</w:t>
      </w:r>
      <w:r w:rsidRPr="001E31D7">
        <w:rPr>
          <w:rFonts w:ascii="Palatino Linotype" w:hAnsi="Palatino Linotype" w:cs="Mangal"/>
          <w:kern w:val="1"/>
          <w:sz w:val="24"/>
          <w:szCs w:val="24"/>
          <w:lang w:eastAsia="hi-IN" w:bidi="hi-IN"/>
        </w:rPr>
        <w:t>.</w:t>
      </w:r>
    </w:p>
    <w:p w:rsidR="004D09CA"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Felhasználási feltételek.</w:t>
      </w:r>
    </w:p>
    <w:p w:rsidR="004D09CA"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Általános és különleges rendeltetésű kaucsukok.</w:t>
      </w:r>
    </w:p>
    <w:p w:rsidR="004D09CA"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Speciális, a választott technológiának megfelelő recept összetétel.</w:t>
      </w:r>
    </w:p>
    <w:p w:rsidR="004D09CA"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Méretpontossági követelmények.</w:t>
      </w:r>
    </w:p>
    <w:p w:rsidR="004D09CA" w:rsidRPr="00167CD2" w:rsidRDefault="001E31D7" w:rsidP="002E400F">
      <w:pPr>
        <w:widowControl w:val="0"/>
        <w:tabs>
          <w:tab w:val="left" w:pos="851"/>
          <w:tab w:val="right" w:pos="9214"/>
        </w:tabs>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Szerszámok típusai és azok kapcsolata a technológiával.</w:t>
      </w:r>
    </w:p>
    <w:p w:rsidR="008416C1" w:rsidRPr="00167CD2" w:rsidRDefault="008416C1" w:rsidP="004D09CA">
      <w:pPr>
        <w:widowControl w:val="0"/>
        <w:tabs>
          <w:tab w:val="left" w:pos="851"/>
          <w:tab w:val="right" w:pos="9214"/>
        </w:tabs>
        <w:suppressAutoHyphens/>
        <w:spacing w:after="0" w:line="240" w:lineRule="auto"/>
        <w:ind w:left="567"/>
        <w:rPr>
          <w:rFonts w:ascii="Palatino Linotype" w:hAnsi="Palatino Linotype" w:cs="Mangal"/>
          <w:kern w:val="1"/>
          <w:sz w:val="24"/>
          <w:szCs w:val="24"/>
          <w:lang w:eastAsia="hi-IN" w:bidi="hi-IN"/>
        </w:rPr>
      </w:pPr>
    </w:p>
    <w:p w:rsidR="001E31D7" w:rsidRPr="001E31D7" w:rsidRDefault="001E31D7" w:rsidP="001E31D7">
      <w:pPr>
        <w:pStyle w:val="Listaszerbekezds"/>
        <w:widowControl w:val="0"/>
        <w:numPr>
          <w:ilvl w:val="2"/>
          <w:numId w:val="6"/>
        </w:numPr>
        <w:tabs>
          <w:tab w:val="left" w:pos="851"/>
          <w:tab w:val="right" w:pos="9180"/>
        </w:tabs>
        <w:suppressAutoHyphens/>
        <w:spacing w:after="0" w:line="240" w:lineRule="auto"/>
        <w:jc w:val="right"/>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Minőségi jellemzők</w:t>
      </w:r>
      <w:r w:rsidR="00167CD2">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104 óra/144 óra</w:t>
      </w:r>
    </w:p>
    <w:p w:rsidR="004D09CA"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Termékek alkalmazási feltételei.</w:t>
      </w:r>
    </w:p>
    <w:p w:rsidR="005E5785"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Termékek élettartalma.</w:t>
      </w:r>
    </w:p>
    <w:p w:rsidR="004D09CA"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Különleges felhasználási, műszaki tulajdonságok: hőállóság, hidegállóság, különböző vegyszerekkel és olajokkal szembeni ellenállóképesség, rugalmasság, kiemelkedő dinamikus tulajdonságok, maradó-deformáció, csúszási és tapadási tulajdonságok és ezek kombinációja.</w:t>
      </w:r>
    </w:p>
    <w:p w:rsidR="00B42E8D"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Mechanikai jellemzők és azok kombinációja..</w:t>
      </w:r>
    </w:p>
    <w:p w:rsidR="00B42E8D"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Kémiai ellenálló</w:t>
      </w:r>
      <w:r w:rsidR="002F574B">
        <w:rPr>
          <w:rFonts w:ascii="Palatino Linotype" w:hAnsi="Palatino Linotype" w:cs="Mangal"/>
          <w:kern w:val="1"/>
          <w:sz w:val="24"/>
          <w:szCs w:val="24"/>
          <w:lang w:eastAsia="hi-IN" w:bidi="hi-IN"/>
        </w:rPr>
        <w:t>-</w:t>
      </w:r>
      <w:r w:rsidRPr="001E31D7">
        <w:rPr>
          <w:rFonts w:ascii="Palatino Linotype" w:hAnsi="Palatino Linotype" w:cs="Mangal"/>
          <w:kern w:val="1"/>
          <w:sz w:val="24"/>
          <w:szCs w:val="24"/>
          <w:lang w:eastAsia="hi-IN" w:bidi="hi-IN"/>
        </w:rPr>
        <w:t>képesség.</w:t>
      </w:r>
    </w:p>
    <w:p w:rsidR="00B42E8D"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Felületkezelés.</w:t>
      </w:r>
    </w:p>
    <w:p w:rsidR="00410DEC"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Méretpontossági előírások, sorjamentesség.</w:t>
      </w:r>
    </w:p>
    <w:p w:rsidR="00B42E8D"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Alkalmazási területek.</w:t>
      </w:r>
    </w:p>
    <w:p w:rsidR="00B42E8D"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Termék vizsgálatok.</w:t>
      </w:r>
    </w:p>
    <w:p w:rsidR="002349AF"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Termék, technológia és keverék összetétel kapcsolata.</w:t>
      </w:r>
    </w:p>
    <w:p w:rsidR="008416C1" w:rsidRPr="00167CD2" w:rsidRDefault="008416C1" w:rsidP="003B03B4">
      <w:pPr>
        <w:widowControl w:val="0"/>
        <w:suppressAutoHyphens/>
        <w:spacing w:after="0" w:line="240" w:lineRule="auto"/>
        <w:ind w:left="567"/>
        <w:rPr>
          <w:rFonts w:ascii="Palatino Linotype" w:hAnsi="Palatino Linotype" w:cs="Mangal"/>
          <w:kern w:val="1"/>
          <w:sz w:val="24"/>
          <w:szCs w:val="24"/>
          <w:lang w:eastAsia="hi-IN" w:bidi="hi-IN"/>
        </w:rPr>
      </w:pPr>
    </w:p>
    <w:p w:rsidR="001E31D7" w:rsidRPr="001E31D7" w:rsidRDefault="001E31D7" w:rsidP="001E31D7">
      <w:pPr>
        <w:pStyle w:val="Listaszerbekezds"/>
        <w:widowControl w:val="0"/>
        <w:numPr>
          <w:ilvl w:val="2"/>
          <w:numId w:val="6"/>
        </w:numPr>
        <w:tabs>
          <w:tab w:val="right" w:pos="9214"/>
        </w:tabs>
        <w:suppressAutoHyphens/>
        <w:spacing w:after="0" w:line="240" w:lineRule="auto"/>
        <w:jc w:val="right"/>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Technológiai alapelvek</w:t>
      </w:r>
      <w:r w:rsidR="00167CD2">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104 óra/ 144 óra</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Termék és technológia kapcsolata</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Gyártógépek és berendezések</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Sajtoló gépek, berendezések.</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Fröccssajtolás gépei.</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Fröccsöntés gépei.</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Szerszámok típusai, részei.</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Szerszámok osztályozása: egyszerű vulkanizáló formák, bonyolult többrészes formák, kézi vagy gépi, automataműködtetésű, egy-, és több-lenyomatos szerszámok.</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Sorja-menteséget biztosító szerszám kialakítások.</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Technológiák és a szerszámok kapcsolata. </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Sajtolási, fröccssajtolási és fröccsöntési technológiák azonosságai és különbségei.</w:t>
      </w:r>
    </w:p>
    <w:p w:rsidR="00943186" w:rsidRPr="00167CD2" w:rsidRDefault="001E31D7" w:rsidP="002E400F">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Technológiai részfolyamatok különbözősége.</w:t>
      </w:r>
    </w:p>
    <w:p w:rsidR="005E5785" w:rsidRPr="00167CD2" w:rsidRDefault="001E31D7" w:rsidP="002E400F">
      <w:pPr>
        <w:widowControl w:val="0"/>
        <w:suppressAutoHyphens/>
        <w:spacing w:after="0" w:line="240" w:lineRule="auto"/>
        <w:ind w:left="993"/>
        <w:rPr>
          <w:rFonts w:ascii="Palatino Linotype" w:hAnsi="Palatino Linotype" w:cs="Mangal"/>
          <w:b/>
          <w:kern w:val="1"/>
          <w:sz w:val="24"/>
          <w:szCs w:val="24"/>
          <w:lang w:eastAsia="hi-IN" w:bidi="hi-IN"/>
        </w:rPr>
      </w:pPr>
      <w:r w:rsidRPr="001E31D7">
        <w:rPr>
          <w:rFonts w:ascii="Palatino Linotype" w:hAnsi="Palatino Linotype" w:cs="Mangal"/>
          <w:kern w:val="1"/>
          <w:sz w:val="24"/>
          <w:szCs w:val="24"/>
          <w:lang w:eastAsia="hi-IN" w:bidi="hi-IN"/>
        </w:rPr>
        <w:t>Speciális befejező műveletek, folyamatok</w:t>
      </w:r>
    </w:p>
    <w:p w:rsidR="00B42E8D" w:rsidRPr="000156B9" w:rsidRDefault="00B42E8D" w:rsidP="003B03B4">
      <w:pPr>
        <w:widowControl w:val="0"/>
        <w:suppressAutoHyphens/>
        <w:spacing w:after="0" w:line="240" w:lineRule="auto"/>
        <w:ind w:left="567"/>
        <w:jc w:val="center"/>
        <w:rPr>
          <w:rFonts w:ascii="Palatino Linotype" w:hAnsi="Palatino Linotype" w:cs="Mangal"/>
          <w:b/>
          <w:kern w:val="1"/>
          <w:lang w:eastAsia="hi-IN" w:bidi="hi-IN"/>
        </w:rPr>
      </w:pPr>
    </w:p>
    <w:p w:rsidR="001E31D7" w:rsidRPr="00841F86" w:rsidRDefault="001E31D7" w:rsidP="001E31D7">
      <w:pPr>
        <w:pStyle w:val="Listaszerbekezds"/>
        <w:widowControl w:val="0"/>
        <w:numPr>
          <w:ilvl w:val="1"/>
          <w:numId w:val="6"/>
        </w:numPr>
        <w:tabs>
          <w:tab w:val="left" w:pos="720"/>
        </w:tabs>
        <w:suppressAutoHyphens/>
        <w:spacing w:after="0" w:line="240" w:lineRule="auto"/>
        <w:rPr>
          <w:rFonts w:ascii="Palatino Linotype" w:hAnsi="Palatino Linotype" w:cs="Mangal"/>
          <w:b/>
          <w:kern w:val="1"/>
          <w:sz w:val="24"/>
          <w:szCs w:val="24"/>
          <w:lang w:eastAsia="hi-IN" w:bidi="hi-IN"/>
        </w:rPr>
      </w:pPr>
      <w:r w:rsidRPr="001E31D7">
        <w:rPr>
          <w:rFonts w:ascii="Palatino Linotype" w:hAnsi="Palatino Linotype" w:cs="Mangal"/>
          <w:b/>
          <w:i/>
          <w:kern w:val="1"/>
          <w:sz w:val="24"/>
          <w:szCs w:val="24"/>
          <w:lang w:eastAsia="hi-IN" w:bidi="hi-IN"/>
        </w:rPr>
        <w:t>A képzés javasolt helyszíne (ajánlás)</w:t>
      </w:r>
    </w:p>
    <w:p w:rsidR="001E31D7" w:rsidRPr="002F574B" w:rsidRDefault="002F574B" w:rsidP="002F574B">
      <w:pPr>
        <w:widowControl w:val="0"/>
        <w:suppressAutoHyphens/>
        <w:spacing w:after="0" w:line="240" w:lineRule="auto"/>
        <w:ind w:left="567"/>
        <w:rPr>
          <w:rFonts w:ascii="Palatino Linotype" w:hAnsi="Palatino Linotype" w:cs="Mangal"/>
          <w:kern w:val="1"/>
          <w:sz w:val="24"/>
          <w:szCs w:val="24"/>
          <w:lang w:eastAsia="hi-IN" w:bidi="hi-IN"/>
        </w:rPr>
      </w:pPr>
      <w:r w:rsidRPr="002F574B">
        <w:rPr>
          <w:rFonts w:ascii="Palatino Linotype" w:hAnsi="Palatino Linotype" w:cs="Mangal"/>
          <w:kern w:val="1"/>
          <w:sz w:val="24"/>
          <w:szCs w:val="24"/>
          <w:lang w:eastAsia="hi-IN" w:bidi="hi-IN"/>
        </w:rPr>
        <w:t>-</w:t>
      </w:r>
    </w:p>
    <w:p w:rsidR="00841F86" w:rsidRDefault="00841F86">
      <w:pPr>
        <w:spacing w:after="0" w:line="240" w:lineRule="auto"/>
        <w:rPr>
          <w:rFonts w:ascii="Palatino Linotype" w:hAnsi="Palatino Linotype"/>
          <w:b/>
          <w:i/>
          <w:sz w:val="24"/>
          <w:szCs w:val="24"/>
        </w:rPr>
      </w:pPr>
    </w:p>
    <w:p w:rsidR="001E31D7" w:rsidRPr="001E31D7" w:rsidRDefault="001E31D7" w:rsidP="001E31D7">
      <w:pPr>
        <w:pStyle w:val="Listaszerbekezds"/>
        <w:numPr>
          <w:ilvl w:val="1"/>
          <w:numId w:val="6"/>
        </w:numPr>
        <w:spacing w:after="0" w:line="240" w:lineRule="auto"/>
        <w:jc w:val="both"/>
        <w:rPr>
          <w:rFonts w:ascii="Palatino Linotype" w:hAnsi="Palatino Linotype"/>
          <w:b/>
          <w:i/>
          <w:sz w:val="24"/>
          <w:szCs w:val="24"/>
          <w:lang w:eastAsia="hu-HU"/>
        </w:rPr>
      </w:pPr>
      <w:r w:rsidRPr="001E31D7">
        <w:rPr>
          <w:rFonts w:ascii="Palatino Linotype" w:hAnsi="Palatino Linotype"/>
          <w:b/>
          <w:i/>
          <w:sz w:val="24"/>
          <w:szCs w:val="24"/>
        </w:rPr>
        <w:t>A tantárgy elsajátítása során alkalmazható sajátos módszerek, tanulói tevékenységformák (ajánlás)</w:t>
      </w:r>
    </w:p>
    <w:p w:rsidR="001E31D7" w:rsidRDefault="001E31D7" w:rsidP="001E31D7">
      <w:pPr>
        <w:widowControl w:val="0"/>
        <w:suppressAutoHyphens/>
        <w:spacing w:after="0" w:line="240" w:lineRule="auto"/>
        <w:rPr>
          <w:rFonts w:ascii="Palatino Linotype" w:hAnsi="Palatino Linotype" w:cs="Mangal"/>
          <w:b/>
          <w:kern w:val="1"/>
          <w:sz w:val="24"/>
          <w:szCs w:val="24"/>
          <w:lang w:eastAsia="hi-IN" w:bidi="hi-IN"/>
        </w:rPr>
      </w:pPr>
    </w:p>
    <w:p w:rsidR="00FE670C" w:rsidRDefault="00FE670C" w:rsidP="001E31D7">
      <w:pPr>
        <w:widowControl w:val="0"/>
        <w:suppressAutoHyphens/>
        <w:spacing w:after="0" w:line="240" w:lineRule="auto"/>
        <w:rPr>
          <w:rFonts w:ascii="Palatino Linotype" w:hAnsi="Palatino Linotype" w:cs="Mangal"/>
          <w:b/>
          <w:kern w:val="1"/>
          <w:sz w:val="24"/>
          <w:szCs w:val="24"/>
          <w:lang w:eastAsia="hi-IN" w:bidi="hi-IN"/>
        </w:rPr>
      </w:pPr>
    </w:p>
    <w:p w:rsidR="00FE670C" w:rsidRDefault="00FE670C" w:rsidP="001E31D7">
      <w:pPr>
        <w:widowControl w:val="0"/>
        <w:suppressAutoHyphens/>
        <w:spacing w:after="0" w:line="240" w:lineRule="auto"/>
        <w:rPr>
          <w:rFonts w:ascii="Palatino Linotype" w:hAnsi="Palatino Linotype" w:cs="Mangal"/>
          <w:b/>
          <w:kern w:val="1"/>
          <w:sz w:val="24"/>
          <w:szCs w:val="24"/>
          <w:lang w:eastAsia="hi-IN" w:bidi="hi-IN"/>
        </w:rPr>
      </w:pPr>
    </w:p>
    <w:p w:rsidR="00FE670C" w:rsidRDefault="00FE670C" w:rsidP="001E31D7">
      <w:pPr>
        <w:widowControl w:val="0"/>
        <w:suppressAutoHyphens/>
        <w:spacing w:after="0" w:line="240" w:lineRule="auto"/>
        <w:rPr>
          <w:rFonts w:ascii="Palatino Linotype" w:hAnsi="Palatino Linotype" w:cs="Mangal"/>
          <w:b/>
          <w:kern w:val="1"/>
          <w:sz w:val="24"/>
          <w:szCs w:val="24"/>
          <w:lang w:eastAsia="hi-IN" w:bidi="hi-IN"/>
        </w:rPr>
      </w:pPr>
    </w:p>
    <w:p w:rsidR="00FE670C" w:rsidRPr="001E31D7" w:rsidRDefault="00FE670C" w:rsidP="001E31D7">
      <w:pPr>
        <w:widowControl w:val="0"/>
        <w:suppressAutoHyphens/>
        <w:spacing w:after="0" w:line="240" w:lineRule="auto"/>
        <w:rPr>
          <w:rFonts w:ascii="Palatino Linotype" w:hAnsi="Palatino Linotype" w:cs="Mangal"/>
          <w:b/>
          <w:kern w:val="1"/>
          <w:sz w:val="24"/>
          <w:szCs w:val="24"/>
          <w:lang w:eastAsia="hi-IN" w:bidi="hi-IN"/>
        </w:rPr>
      </w:pPr>
    </w:p>
    <w:p w:rsidR="004B3FF5" w:rsidRPr="00841F86" w:rsidRDefault="001E31D7" w:rsidP="00841F86">
      <w:pPr>
        <w:pStyle w:val="Listaszerbekezds"/>
        <w:numPr>
          <w:ilvl w:val="2"/>
          <w:numId w:val="6"/>
        </w:numPr>
        <w:spacing w:after="0" w:line="240" w:lineRule="auto"/>
        <w:ind w:left="567" w:firstLine="0"/>
        <w:jc w:val="both"/>
        <w:rPr>
          <w:rFonts w:ascii="Palatino Linotype" w:hAnsi="Palatino Linotype"/>
          <w:b/>
          <w:i/>
          <w:sz w:val="24"/>
          <w:szCs w:val="24"/>
        </w:rPr>
      </w:pPr>
      <w:r w:rsidRPr="00841F86">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3FF5" w:rsidRPr="008B7D14">
        <w:trPr>
          <w:jc w:val="center"/>
        </w:trPr>
        <w:tc>
          <w:tcPr>
            <w:tcW w:w="994" w:type="dxa"/>
            <w:vMerge w:val="restart"/>
            <w:vAlign w:val="center"/>
          </w:tcPr>
          <w:p w:rsidR="004B3FF5" w:rsidRPr="008B7D14" w:rsidRDefault="004B3FF5"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3FF5" w:rsidRDefault="004B3FF5" w:rsidP="00E5250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3FF5" w:rsidRPr="008B7D14" w:rsidRDefault="004B3FF5" w:rsidP="009F25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3FF5" w:rsidRPr="008B7D14" w:rsidRDefault="004B3FF5" w:rsidP="00702BD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3FF5" w:rsidRPr="008B7D14" w:rsidRDefault="004B3FF5"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3FF5" w:rsidRPr="008B7D14">
        <w:trPr>
          <w:jc w:val="center"/>
        </w:trPr>
        <w:tc>
          <w:tcPr>
            <w:tcW w:w="994" w:type="dxa"/>
            <w:vMerge/>
            <w:vAlign w:val="center"/>
          </w:tcPr>
          <w:p w:rsidR="004B3FF5" w:rsidRPr="008B7D14" w:rsidRDefault="004B3FF5" w:rsidP="007221DC">
            <w:pPr>
              <w:spacing w:after="0" w:line="240" w:lineRule="auto"/>
              <w:jc w:val="center"/>
              <w:rPr>
                <w:rFonts w:ascii="Palatino Linotype" w:hAnsi="Palatino Linotype"/>
                <w:b/>
                <w:sz w:val="20"/>
                <w:szCs w:val="20"/>
              </w:rPr>
            </w:pPr>
          </w:p>
        </w:tc>
        <w:tc>
          <w:tcPr>
            <w:tcW w:w="2800" w:type="dxa"/>
            <w:vMerge/>
            <w:vAlign w:val="center"/>
          </w:tcPr>
          <w:p w:rsidR="004B3FF5" w:rsidRPr="008B7D14" w:rsidRDefault="004B3FF5" w:rsidP="007221DC">
            <w:pPr>
              <w:spacing w:after="0" w:line="240" w:lineRule="auto"/>
              <w:rPr>
                <w:rFonts w:ascii="Palatino Linotype" w:hAnsi="Palatino Linotype"/>
                <w:b/>
                <w:sz w:val="20"/>
                <w:szCs w:val="20"/>
              </w:rPr>
            </w:pPr>
          </w:p>
        </w:tc>
        <w:tc>
          <w:tcPr>
            <w:tcW w:w="945" w:type="dxa"/>
            <w:vAlign w:val="center"/>
          </w:tcPr>
          <w:p w:rsidR="004B3FF5" w:rsidRPr="008B7D14" w:rsidRDefault="004B3FF5"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3FF5" w:rsidRPr="008B7D14" w:rsidRDefault="004B3FF5"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3FF5" w:rsidRPr="008B7D14" w:rsidRDefault="004B3FF5"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3FF5" w:rsidRPr="008B7D14" w:rsidRDefault="004B3FF5" w:rsidP="007221DC">
            <w:pPr>
              <w:spacing w:after="0" w:line="240" w:lineRule="auto"/>
              <w:jc w:val="center"/>
              <w:rPr>
                <w:rFonts w:ascii="Palatino Linotype" w:hAnsi="Palatino Linotype"/>
                <w:b/>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M</w:t>
            </w:r>
            <w:r w:rsidR="004B3FF5" w:rsidRPr="008B7D14">
              <w:rPr>
                <w:rFonts w:ascii="Palatino Linotype" w:hAnsi="Palatino Linotype"/>
                <w:sz w:val="20"/>
                <w:szCs w:val="20"/>
              </w:rPr>
              <w:t>agyarázat</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E</w:t>
            </w:r>
            <w:r w:rsidR="004B3FF5" w:rsidRPr="008B7D14">
              <w:rPr>
                <w:rFonts w:ascii="Palatino Linotype" w:hAnsi="Palatino Linotype"/>
                <w:sz w:val="20"/>
                <w:szCs w:val="20"/>
              </w:rPr>
              <w:t>lbeszélés</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M</w:t>
            </w:r>
            <w:r w:rsidR="004B3FF5" w:rsidRPr="008B7D14">
              <w:rPr>
                <w:rFonts w:ascii="Palatino Linotype" w:hAnsi="Palatino Linotype"/>
                <w:sz w:val="20"/>
                <w:szCs w:val="20"/>
              </w:rPr>
              <w:t>egbeszélés</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V</w:t>
            </w:r>
            <w:r w:rsidR="004B3FF5" w:rsidRPr="008B7D14">
              <w:rPr>
                <w:rFonts w:ascii="Palatino Linotype" w:hAnsi="Palatino Linotype"/>
                <w:sz w:val="20"/>
                <w:szCs w:val="20"/>
              </w:rPr>
              <w:t>ita</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p>
        </w:tc>
        <w:tc>
          <w:tcPr>
            <w:tcW w:w="945" w:type="dxa"/>
            <w:vAlign w:val="center"/>
          </w:tcPr>
          <w:p w:rsidR="004B3FF5" w:rsidRPr="008B7D14" w:rsidRDefault="00AB5B02"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AB5B02"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S</w:t>
            </w:r>
            <w:r w:rsidR="004B3FF5" w:rsidRPr="008B7D14">
              <w:rPr>
                <w:rFonts w:ascii="Palatino Linotype" w:hAnsi="Palatino Linotype"/>
                <w:sz w:val="20"/>
                <w:szCs w:val="20"/>
              </w:rPr>
              <w:t>zemléltetés</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P</w:t>
            </w:r>
            <w:r w:rsidR="004B3FF5" w:rsidRPr="008B7D14">
              <w:rPr>
                <w:rFonts w:ascii="Palatino Linotype" w:hAnsi="Palatino Linotype"/>
                <w:sz w:val="20"/>
                <w:szCs w:val="20"/>
              </w:rPr>
              <w:t>rojekt</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B3FF5" w:rsidRPr="008B7D14"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S</w:t>
            </w:r>
            <w:r w:rsidR="004B3FF5" w:rsidRPr="008B7D14">
              <w:rPr>
                <w:rFonts w:ascii="Palatino Linotype" w:hAnsi="Palatino Linotype"/>
                <w:sz w:val="20"/>
                <w:szCs w:val="20"/>
              </w:rPr>
              <w:t>zimuláció</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8B7D14">
        <w:trPr>
          <w:jc w:val="center"/>
        </w:trPr>
        <w:tc>
          <w:tcPr>
            <w:tcW w:w="994" w:type="dxa"/>
            <w:vAlign w:val="center"/>
          </w:tcPr>
          <w:p w:rsidR="004B3FF5" w:rsidRPr="008B7D14"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4B3FF5" w:rsidRPr="008B7D14" w:rsidRDefault="004B3FF5" w:rsidP="00E5250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3FF5" w:rsidRPr="008B7D14" w:rsidRDefault="004B3FF5" w:rsidP="009F252A">
            <w:pPr>
              <w:spacing w:after="0" w:line="240" w:lineRule="auto"/>
              <w:jc w:val="center"/>
              <w:rPr>
                <w:rFonts w:ascii="Palatino Linotype" w:hAnsi="Palatino Linotype"/>
                <w:sz w:val="20"/>
                <w:szCs w:val="20"/>
              </w:rPr>
            </w:pPr>
          </w:p>
        </w:tc>
        <w:tc>
          <w:tcPr>
            <w:tcW w:w="945" w:type="dxa"/>
            <w:vAlign w:val="center"/>
          </w:tcPr>
          <w:p w:rsidR="004B3FF5" w:rsidRPr="008B7D14"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8B7D14"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3FF5" w:rsidRPr="008B7D14" w:rsidRDefault="004B3FF5" w:rsidP="00325242">
            <w:pPr>
              <w:spacing w:after="0" w:line="240" w:lineRule="auto"/>
              <w:jc w:val="center"/>
              <w:rPr>
                <w:rFonts w:ascii="Palatino Linotype" w:hAnsi="Palatino Linotype"/>
                <w:sz w:val="20"/>
                <w:szCs w:val="20"/>
              </w:rPr>
            </w:pPr>
          </w:p>
        </w:tc>
      </w:tr>
      <w:tr w:rsidR="004B3FF5" w:rsidRPr="00DE4860">
        <w:trPr>
          <w:trHeight w:val="263"/>
          <w:jc w:val="center"/>
        </w:trPr>
        <w:tc>
          <w:tcPr>
            <w:tcW w:w="994" w:type="dxa"/>
            <w:vAlign w:val="center"/>
          </w:tcPr>
          <w:p w:rsidR="004B3FF5" w:rsidRPr="00DE4860"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4B3FF5" w:rsidRPr="00DE4860" w:rsidRDefault="003E0FDB" w:rsidP="00E52503">
            <w:pPr>
              <w:spacing w:after="0" w:line="240" w:lineRule="auto"/>
              <w:rPr>
                <w:rFonts w:ascii="Palatino Linotype" w:hAnsi="Palatino Linotype"/>
                <w:sz w:val="20"/>
                <w:szCs w:val="20"/>
              </w:rPr>
            </w:pPr>
            <w:r w:rsidRPr="008B7D14">
              <w:rPr>
                <w:rFonts w:ascii="Palatino Linotype" w:hAnsi="Palatino Linotype"/>
                <w:sz w:val="20"/>
                <w:szCs w:val="20"/>
              </w:rPr>
              <w:t>E</w:t>
            </w:r>
            <w:r w:rsidR="004B3FF5" w:rsidRPr="008B7D14">
              <w:rPr>
                <w:rFonts w:ascii="Palatino Linotype" w:hAnsi="Palatino Linotype"/>
                <w:sz w:val="20"/>
                <w:szCs w:val="20"/>
              </w:rPr>
              <w:t>gyéb</w:t>
            </w:r>
          </w:p>
        </w:tc>
        <w:tc>
          <w:tcPr>
            <w:tcW w:w="945" w:type="dxa"/>
            <w:vAlign w:val="center"/>
          </w:tcPr>
          <w:p w:rsidR="004B3FF5" w:rsidRPr="00DE4860" w:rsidRDefault="004B3FF5"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DE4860"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3FF5" w:rsidRPr="00DE4860"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3FF5" w:rsidRPr="00DE4860" w:rsidRDefault="004B3FF5" w:rsidP="00325242">
            <w:pPr>
              <w:spacing w:after="0" w:line="240" w:lineRule="auto"/>
              <w:jc w:val="center"/>
              <w:rPr>
                <w:rFonts w:ascii="Palatino Linotype" w:hAnsi="Palatino Linotype"/>
                <w:sz w:val="20"/>
                <w:szCs w:val="20"/>
              </w:rPr>
            </w:pPr>
          </w:p>
        </w:tc>
      </w:tr>
    </w:tbl>
    <w:p w:rsidR="00BA621F" w:rsidRDefault="00BA621F" w:rsidP="003B03B4">
      <w:pPr>
        <w:spacing w:after="0" w:line="240" w:lineRule="auto"/>
        <w:ind w:left="142"/>
        <w:rPr>
          <w:rFonts w:ascii="Palatino Linotype" w:hAnsi="Palatino Linotype"/>
          <w:b/>
          <w:i/>
          <w:sz w:val="24"/>
          <w:szCs w:val="24"/>
        </w:rPr>
      </w:pPr>
    </w:p>
    <w:p w:rsidR="001E31D7" w:rsidRPr="001E31D7" w:rsidRDefault="001E31D7" w:rsidP="00841F86">
      <w:pPr>
        <w:pStyle w:val="Listaszerbekezds"/>
        <w:numPr>
          <w:ilvl w:val="2"/>
          <w:numId w:val="6"/>
        </w:numPr>
        <w:spacing w:after="0" w:line="240" w:lineRule="auto"/>
        <w:ind w:left="567" w:firstLine="0"/>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4B3FF5" w:rsidRPr="00FE5532">
        <w:trPr>
          <w:cantSplit/>
          <w:trHeight w:val="921"/>
          <w:jc w:val="center"/>
        </w:trPr>
        <w:tc>
          <w:tcPr>
            <w:tcW w:w="1074" w:type="dxa"/>
            <w:vMerge w:val="restart"/>
            <w:vAlign w:val="center"/>
          </w:tcPr>
          <w:p w:rsidR="004B3FF5" w:rsidRPr="00FE5532" w:rsidRDefault="004B3FF5" w:rsidP="00640E60">
            <w:pPr>
              <w:spacing w:after="0" w:line="240" w:lineRule="auto"/>
              <w:jc w:val="center"/>
              <w:rPr>
                <w:rFonts w:ascii="Palatino Linotype" w:hAnsi="Palatino Linotype"/>
                <w:b/>
                <w:sz w:val="20"/>
                <w:szCs w:val="20"/>
              </w:rPr>
            </w:pPr>
            <w:r w:rsidRPr="00FE5532">
              <w:rPr>
                <w:rFonts w:ascii="Palatino Linotype" w:hAnsi="Palatino Linotype"/>
                <w:b/>
                <w:sz w:val="20"/>
                <w:szCs w:val="20"/>
              </w:rPr>
              <w:t>Sorszám</w:t>
            </w:r>
          </w:p>
        </w:tc>
        <w:tc>
          <w:tcPr>
            <w:tcW w:w="2693" w:type="dxa"/>
            <w:vMerge w:val="restart"/>
            <w:vAlign w:val="center"/>
          </w:tcPr>
          <w:p w:rsidR="004B3FF5" w:rsidRPr="00FE5532" w:rsidRDefault="004B3FF5" w:rsidP="00E52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4B3FF5" w:rsidRDefault="004B3FF5" w:rsidP="009F25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3FF5" w:rsidRDefault="004B3FF5" w:rsidP="00702BD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72" w:type="dxa"/>
            <w:vMerge w:val="restart"/>
            <w:vAlign w:val="center"/>
          </w:tcPr>
          <w:p w:rsidR="004B3FF5" w:rsidRPr="00FE5532" w:rsidRDefault="004B3FF5"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3FF5" w:rsidRPr="00FE5532">
        <w:trPr>
          <w:cantSplit/>
          <w:trHeight w:val="1076"/>
          <w:jc w:val="center"/>
        </w:trPr>
        <w:tc>
          <w:tcPr>
            <w:tcW w:w="1074" w:type="dxa"/>
            <w:vMerge/>
            <w:vAlign w:val="center"/>
          </w:tcPr>
          <w:p w:rsidR="004B3FF5" w:rsidRPr="00FE5532" w:rsidRDefault="004B3FF5" w:rsidP="007221DC">
            <w:pPr>
              <w:spacing w:after="0" w:line="240" w:lineRule="auto"/>
              <w:jc w:val="center"/>
              <w:rPr>
                <w:rFonts w:ascii="Palatino Linotype" w:hAnsi="Palatino Linotype"/>
                <w:b/>
                <w:sz w:val="20"/>
                <w:szCs w:val="20"/>
              </w:rPr>
            </w:pPr>
          </w:p>
        </w:tc>
        <w:tc>
          <w:tcPr>
            <w:tcW w:w="2693" w:type="dxa"/>
            <w:vMerge/>
            <w:vAlign w:val="center"/>
          </w:tcPr>
          <w:p w:rsidR="004B3FF5" w:rsidRPr="00FE5532" w:rsidRDefault="004B3FF5" w:rsidP="007221DC">
            <w:pPr>
              <w:spacing w:after="0" w:line="240" w:lineRule="auto"/>
              <w:rPr>
                <w:rFonts w:ascii="Palatino Linotype" w:hAnsi="Palatino Linotype"/>
                <w:b/>
                <w:sz w:val="20"/>
                <w:szCs w:val="20"/>
              </w:rPr>
            </w:pPr>
          </w:p>
        </w:tc>
        <w:tc>
          <w:tcPr>
            <w:tcW w:w="992" w:type="dxa"/>
            <w:textDirection w:val="btLr"/>
            <w:vAlign w:val="center"/>
          </w:tcPr>
          <w:p w:rsidR="004B3FF5" w:rsidRPr="00FE5532" w:rsidRDefault="004B3FF5"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4B3FF5" w:rsidRDefault="004B3FF5"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3FF5" w:rsidRPr="00FE5532" w:rsidRDefault="004B3FF5"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4B3FF5" w:rsidRDefault="004B3FF5"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3FF5" w:rsidRPr="00FE5532" w:rsidRDefault="004B3FF5"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72" w:type="dxa"/>
            <w:vMerge/>
            <w:vAlign w:val="center"/>
          </w:tcPr>
          <w:p w:rsidR="004B3FF5" w:rsidRPr="00FE5532" w:rsidRDefault="004B3FF5" w:rsidP="007221DC">
            <w:pPr>
              <w:spacing w:after="0" w:line="240" w:lineRule="auto"/>
              <w:jc w:val="center"/>
              <w:rPr>
                <w:rFonts w:ascii="Palatino Linotype" w:hAnsi="Palatino Linotype"/>
                <w:b/>
                <w:sz w:val="20"/>
                <w:szCs w:val="20"/>
              </w:rPr>
            </w:pPr>
          </w:p>
        </w:tc>
      </w:tr>
      <w:tr w:rsidR="004B3FF5" w:rsidRPr="00FE5532">
        <w:trPr>
          <w:jc w:val="center"/>
        </w:trPr>
        <w:tc>
          <w:tcPr>
            <w:tcW w:w="1074" w:type="dxa"/>
            <w:shd w:val="clear" w:color="auto" w:fill="D9D9D9"/>
            <w:vAlign w:val="center"/>
          </w:tcPr>
          <w:p w:rsidR="004B3FF5" w:rsidRPr="008B7D14" w:rsidRDefault="004B3FF5"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693" w:type="dxa"/>
            <w:shd w:val="clear" w:color="auto" w:fill="D9D9D9"/>
            <w:vAlign w:val="center"/>
          </w:tcPr>
          <w:p w:rsidR="004B3FF5" w:rsidRPr="008B7D14" w:rsidRDefault="004B3FF5" w:rsidP="00E5250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992" w:type="dxa"/>
            <w:shd w:val="clear" w:color="auto" w:fill="D9D9D9"/>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4B3FF5" w:rsidRPr="00FE5532" w:rsidRDefault="004B3FF5"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4B3FF5" w:rsidRPr="00FE5532" w:rsidRDefault="004B3FF5" w:rsidP="004E4948">
            <w:pPr>
              <w:spacing w:after="0" w:line="240" w:lineRule="auto"/>
              <w:jc w:val="center"/>
              <w:rPr>
                <w:rFonts w:ascii="Palatino Linotype" w:hAnsi="Palatino Linotype"/>
                <w:sz w:val="20"/>
                <w:szCs w:val="20"/>
              </w:rPr>
            </w:pPr>
          </w:p>
        </w:tc>
        <w:tc>
          <w:tcPr>
            <w:tcW w:w="2772" w:type="dxa"/>
            <w:shd w:val="clear" w:color="auto" w:fill="D9D9D9"/>
            <w:vAlign w:val="center"/>
          </w:tcPr>
          <w:p w:rsidR="004B3FF5" w:rsidRPr="00FE5532" w:rsidRDefault="004B3FF5" w:rsidP="00325242">
            <w:pPr>
              <w:spacing w:after="0" w:line="240" w:lineRule="auto"/>
              <w:jc w:val="center"/>
              <w:rPr>
                <w:rFonts w:ascii="Palatino Linotype" w:hAnsi="Palatino Linotype"/>
                <w:sz w:val="20"/>
                <w:szCs w:val="20"/>
              </w:rPr>
            </w:pP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3FF5" w:rsidRPr="00FE5532">
        <w:trPr>
          <w:jc w:val="center"/>
        </w:trPr>
        <w:tc>
          <w:tcPr>
            <w:tcW w:w="1074" w:type="dxa"/>
            <w:shd w:val="clear" w:color="auto" w:fill="D9D9D9"/>
            <w:vAlign w:val="center"/>
          </w:tcPr>
          <w:p w:rsidR="004B3FF5" w:rsidRPr="008B7D14" w:rsidRDefault="004B3FF5"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2693" w:type="dxa"/>
            <w:shd w:val="clear" w:color="auto" w:fill="D9D9D9"/>
            <w:vAlign w:val="center"/>
          </w:tcPr>
          <w:p w:rsidR="004B3FF5" w:rsidRPr="008B7D14" w:rsidRDefault="004B3FF5"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992" w:type="dxa"/>
            <w:shd w:val="clear" w:color="auto" w:fill="D9D9D9"/>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4B3FF5" w:rsidRPr="00FE5532" w:rsidRDefault="004B3FF5"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4B3FF5" w:rsidRPr="00FE5532" w:rsidRDefault="004B3FF5" w:rsidP="004E4948">
            <w:pPr>
              <w:spacing w:after="0" w:line="240" w:lineRule="auto"/>
              <w:jc w:val="center"/>
              <w:rPr>
                <w:rFonts w:ascii="Palatino Linotype" w:hAnsi="Palatino Linotype"/>
                <w:sz w:val="20"/>
                <w:szCs w:val="20"/>
              </w:rPr>
            </w:pPr>
          </w:p>
        </w:tc>
        <w:tc>
          <w:tcPr>
            <w:tcW w:w="2772" w:type="dxa"/>
            <w:shd w:val="clear" w:color="auto" w:fill="D9D9D9"/>
            <w:vAlign w:val="center"/>
          </w:tcPr>
          <w:p w:rsidR="004B3FF5" w:rsidRPr="00FE5532" w:rsidRDefault="004B3FF5" w:rsidP="00325242">
            <w:pPr>
              <w:spacing w:after="0" w:line="240" w:lineRule="auto"/>
              <w:jc w:val="center"/>
              <w:rPr>
                <w:rFonts w:ascii="Palatino Linotype" w:hAnsi="Palatino Linotype"/>
                <w:sz w:val="20"/>
                <w:szCs w:val="20"/>
              </w:rPr>
            </w:pP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3FF5" w:rsidRPr="00FE5532">
        <w:trPr>
          <w:jc w:val="center"/>
        </w:trPr>
        <w:tc>
          <w:tcPr>
            <w:tcW w:w="1074" w:type="dxa"/>
            <w:shd w:val="clear" w:color="auto" w:fill="auto"/>
            <w:vAlign w:val="center"/>
          </w:tcPr>
          <w:p w:rsidR="004B3FF5" w:rsidRPr="00FE5532" w:rsidRDefault="004B3FF5" w:rsidP="003B03B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2693" w:type="dxa"/>
            <w:shd w:val="clear" w:color="auto" w:fill="auto"/>
            <w:vAlign w:val="center"/>
          </w:tcPr>
          <w:p w:rsidR="004B3FF5" w:rsidRPr="00FE5532" w:rsidRDefault="004B3FF5"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992" w:type="dxa"/>
            <w:shd w:val="clear" w:color="auto" w:fill="auto"/>
            <w:vAlign w:val="center"/>
          </w:tcPr>
          <w:p w:rsidR="004B3FF5" w:rsidRPr="00FE5532" w:rsidRDefault="004B3FF5"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4B3FF5" w:rsidRPr="00FE5532" w:rsidRDefault="004B3FF5"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4B3FF5" w:rsidRPr="00FE5532" w:rsidRDefault="004B3FF5"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4B3FF5" w:rsidRPr="00FE5532" w:rsidRDefault="004B3FF5"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1A19" w:rsidRPr="00640E60" w:rsidRDefault="00B61A19" w:rsidP="003B03B4">
      <w:pPr>
        <w:widowControl w:val="0"/>
        <w:tabs>
          <w:tab w:val="left" w:pos="709"/>
        </w:tabs>
        <w:suppressAutoHyphens/>
        <w:spacing w:after="0" w:line="240" w:lineRule="auto"/>
        <w:ind w:left="360"/>
        <w:rPr>
          <w:rFonts w:ascii="Palatino Linotype" w:hAnsi="Palatino Linotype" w:cs="Mangal"/>
          <w:b/>
          <w:kern w:val="1"/>
          <w:sz w:val="24"/>
          <w:szCs w:val="24"/>
          <w:lang w:eastAsia="hi-IN" w:bidi="hi-IN"/>
        </w:rPr>
      </w:pPr>
    </w:p>
    <w:p w:rsidR="00B42E8D" w:rsidRPr="00640E60" w:rsidRDefault="001E31D7" w:rsidP="003B03B4">
      <w:pPr>
        <w:widowControl w:val="0"/>
        <w:tabs>
          <w:tab w:val="left" w:pos="709"/>
        </w:tabs>
        <w:suppressAutoHyphens/>
        <w:spacing w:after="0" w:line="240" w:lineRule="auto"/>
        <w:ind w:left="567"/>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14.6. A tantárgy értékelésének módja</w:t>
      </w:r>
    </w:p>
    <w:p w:rsidR="001E31D7" w:rsidRPr="001E31D7" w:rsidRDefault="001E31D7" w:rsidP="00467222">
      <w:pPr>
        <w:spacing w:after="0" w:line="240" w:lineRule="auto"/>
        <w:ind w:left="567"/>
        <w:jc w:val="both"/>
        <w:rPr>
          <w:rFonts w:ascii="Palatino Linotype" w:hAnsi="Palatino Linotype"/>
          <w:b/>
          <w:bCs/>
          <w:sz w:val="24"/>
          <w:szCs w:val="24"/>
        </w:rPr>
      </w:pPr>
      <w:r w:rsidRPr="001E31D7">
        <w:rPr>
          <w:rFonts w:ascii="Palatino Linotype" w:hAnsi="Palatino Linotype"/>
          <w:bCs/>
          <w:sz w:val="24"/>
          <w:szCs w:val="24"/>
        </w:rPr>
        <w:t>A nemzeti közn</w:t>
      </w:r>
      <w:r w:rsidR="00505904">
        <w:rPr>
          <w:rFonts w:ascii="Palatino Linotype" w:hAnsi="Palatino Linotype"/>
          <w:bCs/>
          <w:sz w:val="24"/>
          <w:szCs w:val="24"/>
        </w:rPr>
        <w:t>evelésről szóló 2011. évi CXC. t</w:t>
      </w:r>
      <w:r w:rsidRPr="001E31D7">
        <w:rPr>
          <w:rFonts w:ascii="Palatino Linotype" w:hAnsi="Palatino Linotype"/>
          <w:bCs/>
          <w:sz w:val="24"/>
          <w:szCs w:val="24"/>
        </w:rPr>
        <w:t>örvény 54. § (2) a) pontja szerinti értékeléssel</w:t>
      </w:r>
      <w:r w:rsidR="00467222">
        <w:rPr>
          <w:rFonts w:ascii="Palatino Linotype" w:hAnsi="Palatino Linotype"/>
          <w:b/>
          <w:bCs/>
          <w:sz w:val="24"/>
          <w:szCs w:val="24"/>
        </w:rPr>
        <w:t>.</w:t>
      </w:r>
    </w:p>
    <w:p w:rsidR="00526D5D" w:rsidRPr="00640E60" w:rsidRDefault="00526D5D" w:rsidP="003B03B4">
      <w:pPr>
        <w:tabs>
          <w:tab w:val="left" w:pos="851"/>
        </w:tabs>
        <w:spacing w:after="0" w:line="240" w:lineRule="auto"/>
        <w:ind w:left="708"/>
        <w:jc w:val="both"/>
        <w:rPr>
          <w:rFonts w:ascii="Palatino Linotype" w:hAnsi="Palatino Linotype"/>
          <w:bCs/>
          <w:sz w:val="24"/>
          <w:szCs w:val="24"/>
        </w:rPr>
        <w:sectPr w:rsidR="00526D5D" w:rsidRPr="00640E60" w:rsidSect="00742B91">
          <w:pgSz w:w="11906" w:h="16838"/>
          <w:pgMar w:top="1417" w:right="1417" w:bottom="1417" w:left="1276" w:header="708" w:footer="708" w:gutter="0"/>
          <w:cols w:space="708"/>
          <w:docGrid w:linePitch="360"/>
        </w:sectPr>
      </w:pPr>
    </w:p>
    <w:p w:rsidR="001E31D7" w:rsidRPr="001E31D7" w:rsidRDefault="001E31D7" w:rsidP="001E31D7">
      <w:pPr>
        <w:pStyle w:val="Listaszerbekezds"/>
        <w:widowControl w:val="0"/>
        <w:numPr>
          <w:ilvl w:val="0"/>
          <w:numId w:val="6"/>
        </w:numPr>
        <w:tabs>
          <w:tab w:val="right" w:pos="9214"/>
        </w:tabs>
        <w:suppressAutoHyphens/>
        <w:spacing w:after="0" w:line="240" w:lineRule="auto"/>
        <w:jc w:val="right"/>
        <w:rPr>
          <w:rFonts w:ascii="Palatino Linotype" w:hAnsi="Palatino Linotype" w:cs="Mangal"/>
          <w:b/>
          <w:kern w:val="1"/>
          <w:sz w:val="24"/>
          <w:szCs w:val="24"/>
          <w:lang w:eastAsia="hi-IN" w:bidi="hi-IN"/>
        </w:rPr>
      </w:pPr>
      <w:r w:rsidRPr="001E31D7">
        <w:rPr>
          <w:rFonts w:ascii="Palatino Linotype" w:hAnsi="Palatino Linotype" w:cs="Mangal"/>
          <w:b/>
          <w:bCs/>
          <w:iCs/>
          <w:kern w:val="1"/>
          <w:sz w:val="24"/>
          <w:szCs w:val="24"/>
          <w:lang w:eastAsia="hi-IN" w:bidi="hi-IN"/>
        </w:rPr>
        <w:lastRenderedPageBreak/>
        <w:t>Sajtolt termékek (gyakorlat)</w:t>
      </w:r>
      <w:r w:rsidRPr="001E31D7">
        <w:rPr>
          <w:rFonts w:ascii="Palatino Linotype" w:hAnsi="Palatino Linotype" w:cs="Mangal"/>
          <w:b/>
          <w:bCs/>
          <w:iCs/>
          <w:kern w:val="1"/>
          <w:sz w:val="24"/>
          <w:szCs w:val="24"/>
          <w:lang w:eastAsia="hi-IN" w:bidi="hi-IN"/>
        </w:rPr>
        <w:tab/>
        <w:t>96 óra/128*</w:t>
      </w:r>
      <w:r w:rsidRPr="001E31D7">
        <w:rPr>
          <w:rFonts w:ascii="Palatino Linotype" w:hAnsi="Palatino Linotype" w:cs="Mangal"/>
          <w:b/>
          <w:kern w:val="1"/>
          <w:sz w:val="24"/>
          <w:szCs w:val="24"/>
          <w:lang w:eastAsia="hi-IN" w:bidi="hi-IN"/>
        </w:rPr>
        <w:t>óra</w:t>
      </w:r>
    </w:p>
    <w:p w:rsidR="001E31D7" w:rsidRPr="001E31D7" w:rsidRDefault="001E31D7" w:rsidP="001E31D7">
      <w:pPr>
        <w:tabs>
          <w:tab w:val="right" w:pos="9214"/>
        </w:tabs>
        <w:spacing w:after="0" w:line="240" w:lineRule="auto"/>
        <w:ind w:firstLine="284"/>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672738" w:rsidRPr="0071790B" w:rsidRDefault="00672738" w:rsidP="00E52503">
      <w:pPr>
        <w:spacing w:after="0" w:line="240" w:lineRule="auto"/>
        <w:ind w:firstLine="284"/>
        <w:rPr>
          <w:rFonts w:ascii="Palatino Linotype" w:hAnsi="Palatino Linotype"/>
          <w:sz w:val="24"/>
          <w:szCs w:val="24"/>
        </w:rPr>
      </w:pPr>
    </w:p>
    <w:p w:rsidR="001E31D7" w:rsidRPr="001E31D7" w:rsidRDefault="00635158" w:rsidP="00467222">
      <w:pPr>
        <w:spacing w:after="0" w:line="240" w:lineRule="auto"/>
        <w:ind w:left="709" w:hanging="425"/>
        <w:rPr>
          <w:rFonts w:ascii="Palatino Linotype" w:hAnsi="Palatino Linotype"/>
          <w:kern w:val="1"/>
          <w:sz w:val="24"/>
          <w:szCs w:val="24"/>
          <w:lang w:eastAsia="hi-IN" w:bidi="hi-IN"/>
        </w:rPr>
      </w:pPr>
      <w:r>
        <w:rPr>
          <w:rFonts w:ascii="Palatino Linotype" w:hAnsi="Palatino Linotype" w:cs="Mangal"/>
          <w:b/>
          <w:bCs/>
          <w:iCs/>
          <w:kern w:val="1"/>
          <w:sz w:val="24"/>
          <w:szCs w:val="24"/>
          <w:lang w:eastAsia="hi-IN" w:bidi="hi-IN"/>
        </w:rPr>
        <w:t xml:space="preserve">15.1. </w:t>
      </w:r>
      <w:r w:rsidR="001E31D7" w:rsidRPr="001E31D7">
        <w:rPr>
          <w:rFonts w:ascii="Palatino Linotype" w:hAnsi="Palatino Linotype"/>
          <w:kern w:val="1"/>
          <w:sz w:val="24"/>
          <w:szCs w:val="24"/>
          <w:lang w:eastAsia="hi-IN" w:bidi="hi-IN"/>
        </w:rPr>
        <w:t>A tantárgy tanításának célja</w:t>
      </w:r>
    </w:p>
    <w:p w:rsidR="001E31D7" w:rsidRPr="001E31D7" w:rsidRDefault="001E31D7" w:rsidP="00467222">
      <w:pPr>
        <w:widowControl w:val="0"/>
        <w:suppressAutoHyphens/>
        <w:spacing w:after="0" w:line="240" w:lineRule="auto"/>
        <w:ind w:left="284"/>
        <w:jc w:val="both"/>
        <w:rPr>
          <w:rFonts w:ascii="Palatino Linotype" w:hAnsi="Palatino Linotype"/>
          <w:kern w:val="1"/>
          <w:sz w:val="24"/>
          <w:szCs w:val="24"/>
          <w:lang w:eastAsia="hi-IN" w:bidi="hi-IN"/>
        </w:rPr>
      </w:pPr>
      <w:r w:rsidRPr="001E31D7">
        <w:rPr>
          <w:rFonts w:ascii="Palatino Linotype" w:hAnsi="Palatino Linotype"/>
          <w:kern w:val="1"/>
          <w:sz w:val="24"/>
          <w:szCs w:val="24"/>
          <w:lang w:eastAsia="hi-IN" w:bidi="hi-IN"/>
        </w:rPr>
        <w:t>A sajtolás, mint a legegyszerűbb formacikk gyártási eljárás megismerése és gyakorlatban történő alkalmazása</w:t>
      </w:r>
    </w:p>
    <w:p w:rsidR="008416C1" w:rsidRPr="0071790B" w:rsidRDefault="008416C1" w:rsidP="003B03B4">
      <w:pPr>
        <w:widowControl w:val="0"/>
        <w:suppressAutoHyphens/>
        <w:spacing w:after="0" w:line="240" w:lineRule="auto"/>
        <w:ind w:left="567"/>
        <w:jc w:val="both"/>
        <w:rPr>
          <w:rFonts w:ascii="Palatino Linotype" w:hAnsi="Palatino Linotype"/>
          <w:kern w:val="1"/>
          <w:sz w:val="24"/>
          <w:szCs w:val="24"/>
          <w:lang w:eastAsia="hi-IN" w:bidi="hi-IN"/>
        </w:rPr>
      </w:pPr>
    </w:p>
    <w:p w:rsidR="001E31D7" w:rsidRPr="001E31D7" w:rsidRDefault="001E31D7" w:rsidP="001E31D7">
      <w:pPr>
        <w:widowControl w:val="0"/>
        <w:tabs>
          <w:tab w:val="num" w:pos="709"/>
        </w:tabs>
        <w:suppressAutoHyphens/>
        <w:spacing w:after="0" w:line="240" w:lineRule="auto"/>
        <w:ind w:left="851" w:hanging="425"/>
        <w:rPr>
          <w:rFonts w:ascii="Palatino Linotype" w:hAnsi="Palatino Linotype" w:cs="Mangal"/>
          <w:b/>
          <w:kern w:val="2"/>
          <w:sz w:val="24"/>
          <w:szCs w:val="24"/>
          <w:lang w:eastAsia="hi-IN" w:bidi="hi-IN"/>
        </w:rPr>
      </w:pPr>
      <w:r w:rsidRPr="001E31D7">
        <w:rPr>
          <w:rFonts w:ascii="Palatino Linotype" w:hAnsi="Palatino Linotype" w:cs="Mangal"/>
          <w:b/>
          <w:kern w:val="2"/>
          <w:sz w:val="24"/>
          <w:szCs w:val="24"/>
          <w:lang w:eastAsia="hi-IN" w:bidi="hi-IN"/>
        </w:rPr>
        <w:t>15.2. Kapcsolódó közismereti, szakmai tartalmak</w:t>
      </w:r>
    </w:p>
    <w:p w:rsidR="001E31D7" w:rsidRDefault="004E3084" w:rsidP="00467222">
      <w:pPr>
        <w:spacing w:after="0" w:line="240" w:lineRule="auto"/>
        <w:ind w:left="426"/>
        <w:rPr>
          <w:rFonts w:ascii="Palatino Linotype" w:hAnsi="Palatino Linotype"/>
          <w:sz w:val="24"/>
          <w:szCs w:val="24"/>
          <w:lang w:eastAsia="hu-HU"/>
        </w:rPr>
      </w:pPr>
      <w:r w:rsidRPr="0071790B">
        <w:rPr>
          <w:rFonts w:ascii="Palatino Linotype" w:hAnsi="Palatino Linotype"/>
          <w:sz w:val="24"/>
          <w:szCs w:val="24"/>
          <w:lang w:eastAsia="hu-HU"/>
        </w:rPr>
        <w:t>A tantárgy az adott évfolyamba lépés feltételeiként megjelölt közismer</w:t>
      </w:r>
      <w:r w:rsidR="00DC7825" w:rsidRPr="0071790B">
        <w:rPr>
          <w:rFonts w:ascii="Palatino Linotype" w:hAnsi="Palatino Linotype"/>
          <w:sz w:val="24"/>
          <w:szCs w:val="24"/>
          <w:lang w:eastAsia="hu-HU"/>
        </w:rPr>
        <w:t>eti és szakmai tartalmakra épül:</w:t>
      </w:r>
    </w:p>
    <w:p w:rsidR="00AB5B02" w:rsidRPr="0071790B" w:rsidRDefault="00AB5B02"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 xml:space="preserve">Kémiai alapismeretek </w:t>
      </w:r>
    </w:p>
    <w:p w:rsidR="00AB5B02" w:rsidRPr="0071790B" w:rsidRDefault="00AB5B02"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Reológia</w:t>
      </w:r>
    </w:p>
    <w:p w:rsidR="002501DE" w:rsidRPr="0071790B" w:rsidRDefault="002501DE"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 xml:space="preserve">Anyagismeret </w:t>
      </w:r>
    </w:p>
    <w:p w:rsidR="00AB5B02" w:rsidRPr="0071790B" w:rsidRDefault="00AB5B02"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Méréstechnika és szabályozástechnika alapjai</w:t>
      </w:r>
    </w:p>
    <w:p w:rsidR="00B474F6" w:rsidRPr="0071790B" w:rsidRDefault="00AB5B02"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Keverék készítés elmélete</w:t>
      </w:r>
    </w:p>
    <w:p w:rsidR="00AB5B02" w:rsidRPr="0071790B" w:rsidRDefault="00AB5B02"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 xml:space="preserve">Keverőgép- rendszerek </w:t>
      </w:r>
    </w:p>
    <w:p w:rsidR="00AB5B02" w:rsidRPr="0071790B" w:rsidRDefault="00AB5B02" w:rsidP="00467222">
      <w:pPr>
        <w:numPr>
          <w:ilvl w:val="0"/>
          <w:numId w:val="7"/>
        </w:numPr>
        <w:spacing w:after="0" w:line="240" w:lineRule="auto"/>
        <w:ind w:left="1637"/>
        <w:jc w:val="both"/>
        <w:rPr>
          <w:rFonts w:ascii="Palatino Linotype" w:hAnsi="Palatino Linotype"/>
          <w:sz w:val="24"/>
          <w:szCs w:val="24"/>
        </w:rPr>
      </w:pPr>
      <w:r w:rsidRPr="0071790B">
        <w:rPr>
          <w:rFonts w:ascii="Palatino Linotype" w:hAnsi="Palatino Linotype"/>
          <w:sz w:val="24"/>
          <w:szCs w:val="24"/>
        </w:rPr>
        <w:t xml:space="preserve">Keverési technológia (gyakorlat) </w:t>
      </w:r>
    </w:p>
    <w:p w:rsidR="00AB5B02" w:rsidRPr="00EE3D1C" w:rsidRDefault="00AB5B02"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Félkésztermékek gyártásának elmélete </w:t>
      </w:r>
    </w:p>
    <w:p w:rsidR="00AB5B02" w:rsidRPr="00DC7825" w:rsidRDefault="00AB5B02" w:rsidP="00467222">
      <w:pPr>
        <w:numPr>
          <w:ilvl w:val="0"/>
          <w:numId w:val="7"/>
        </w:numPr>
        <w:spacing w:after="0" w:line="240" w:lineRule="auto"/>
        <w:ind w:left="1637"/>
        <w:jc w:val="both"/>
        <w:rPr>
          <w:rFonts w:ascii="Palatino Linotype" w:hAnsi="Palatino Linotype"/>
          <w:sz w:val="24"/>
          <w:szCs w:val="24"/>
        </w:rPr>
      </w:pPr>
      <w:r w:rsidRPr="006D469E">
        <w:rPr>
          <w:rFonts w:ascii="Palatino Linotype" w:hAnsi="Palatino Linotype"/>
          <w:sz w:val="24"/>
          <w:szCs w:val="24"/>
        </w:rPr>
        <w:t>Gumiipari alakítási technológiák</w:t>
      </w:r>
      <w:r>
        <w:rPr>
          <w:rFonts w:ascii="Palatino Linotype" w:hAnsi="Palatino Linotype"/>
          <w:sz w:val="24"/>
          <w:szCs w:val="24"/>
        </w:rPr>
        <w:t xml:space="preserve"> (gyakorlat</w:t>
      </w:r>
      <w:r w:rsidR="00B474F6">
        <w:rPr>
          <w:rFonts w:ascii="Palatino Linotype" w:hAnsi="Palatino Linotype"/>
          <w:sz w:val="24"/>
          <w:szCs w:val="24"/>
        </w:rPr>
        <w:t>)</w:t>
      </w:r>
    </w:p>
    <w:p w:rsidR="00B474F6" w:rsidRDefault="00AB5B02"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Vázerősítő-gumi rendszerek (gyakorlat) </w:t>
      </w:r>
    </w:p>
    <w:p w:rsidR="00AB5B02" w:rsidRDefault="00AB5B02"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Formacikkek jellemzői</w:t>
      </w:r>
    </w:p>
    <w:p w:rsidR="00AB5B02" w:rsidRPr="00635158" w:rsidRDefault="00AB5B02" w:rsidP="004E3084">
      <w:pPr>
        <w:spacing w:after="0" w:line="240" w:lineRule="auto"/>
        <w:ind w:left="550"/>
        <w:rPr>
          <w:rFonts w:ascii="Palatino Linotype" w:hAnsi="Palatino Linotype"/>
          <w:sz w:val="24"/>
          <w:szCs w:val="24"/>
          <w:lang w:eastAsia="hu-HU"/>
        </w:rPr>
      </w:pPr>
    </w:p>
    <w:p w:rsidR="00B42E8D" w:rsidRDefault="001E31D7" w:rsidP="003B03B4">
      <w:pPr>
        <w:widowControl w:val="0"/>
        <w:tabs>
          <w:tab w:val="left" w:pos="720"/>
        </w:tabs>
        <w:suppressAutoHyphens/>
        <w:spacing w:after="0" w:line="240" w:lineRule="auto"/>
        <w:ind w:left="567"/>
        <w:rPr>
          <w:rFonts w:ascii="Palatino Linotype" w:hAnsi="Palatino Linotype"/>
          <w:b/>
          <w:kern w:val="1"/>
          <w:sz w:val="24"/>
          <w:szCs w:val="24"/>
          <w:lang w:eastAsia="hi-IN" w:bidi="hi-IN"/>
        </w:rPr>
      </w:pPr>
      <w:r w:rsidRPr="001E31D7">
        <w:rPr>
          <w:rFonts w:ascii="Palatino Linotype" w:hAnsi="Palatino Linotype"/>
          <w:b/>
          <w:kern w:val="1"/>
          <w:sz w:val="24"/>
          <w:szCs w:val="24"/>
          <w:lang w:eastAsia="hi-IN" w:bidi="hi-IN"/>
        </w:rPr>
        <w:t xml:space="preserve">15.3.Témakörök </w:t>
      </w:r>
    </w:p>
    <w:p w:rsidR="00467222" w:rsidRPr="00635158" w:rsidRDefault="00467222" w:rsidP="00467222">
      <w:pPr>
        <w:widowControl w:val="0"/>
        <w:tabs>
          <w:tab w:val="left" w:pos="720"/>
        </w:tabs>
        <w:suppressAutoHyphens/>
        <w:spacing w:after="0" w:line="240" w:lineRule="auto"/>
        <w:rPr>
          <w:rFonts w:ascii="Palatino Linotype" w:hAnsi="Palatino Linotype"/>
          <w:b/>
          <w:kern w:val="1"/>
          <w:sz w:val="24"/>
          <w:szCs w:val="24"/>
          <w:lang w:eastAsia="hi-IN" w:bidi="hi-IN"/>
        </w:rPr>
      </w:pPr>
    </w:p>
    <w:p w:rsidR="001E31D7" w:rsidRPr="001E31D7" w:rsidRDefault="00635158" w:rsidP="001E31D7">
      <w:pPr>
        <w:widowControl w:val="0"/>
        <w:tabs>
          <w:tab w:val="left" w:pos="851"/>
          <w:tab w:val="right" w:pos="9213"/>
        </w:tabs>
        <w:suppressAutoHyphens/>
        <w:spacing w:after="0" w:line="240" w:lineRule="auto"/>
        <w:ind w:left="1418" w:hanging="567"/>
        <w:rPr>
          <w:rFonts w:ascii="Palatino Linotype" w:hAnsi="Palatino Linotype" w:cs="Mangal"/>
          <w:b/>
          <w:kern w:val="1"/>
          <w:sz w:val="24"/>
          <w:szCs w:val="24"/>
          <w:lang w:eastAsia="hi-IN" w:bidi="hi-IN"/>
        </w:rPr>
      </w:pPr>
      <w:r>
        <w:rPr>
          <w:rFonts w:ascii="Palatino Linotype" w:hAnsi="Palatino Linotype" w:cs="Mangal"/>
          <w:b/>
          <w:bCs/>
          <w:iCs/>
          <w:kern w:val="1"/>
          <w:sz w:val="24"/>
          <w:szCs w:val="24"/>
          <w:lang w:eastAsia="hi-IN" w:bidi="hi-IN"/>
        </w:rPr>
        <w:t xml:space="preserve">15.3.1. </w:t>
      </w:r>
      <w:r w:rsidR="001E31D7" w:rsidRPr="001E31D7">
        <w:rPr>
          <w:rFonts w:ascii="Palatino Linotype" w:hAnsi="Palatino Linotype" w:cs="Mangal"/>
          <w:b/>
          <w:kern w:val="1"/>
          <w:sz w:val="24"/>
          <w:szCs w:val="24"/>
          <w:lang w:eastAsia="hi-IN" w:bidi="hi-IN"/>
        </w:rPr>
        <w:t>Sajtoló eljárás gépei, szerszámai</w:t>
      </w:r>
      <w:r w:rsidR="001E31D7" w:rsidRPr="001E31D7">
        <w:rPr>
          <w:rFonts w:ascii="Palatino Linotype" w:hAnsi="Palatino Linotype" w:cs="Mangal"/>
          <w:b/>
          <w:kern w:val="1"/>
          <w:sz w:val="24"/>
          <w:szCs w:val="24"/>
          <w:lang w:eastAsia="hi-IN" w:bidi="hi-IN"/>
        </w:rPr>
        <w:tab/>
      </w:r>
      <w:r w:rsidR="001E31D7" w:rsidRPr="001E31D7">
        <w:rPr>
          <w:rFonts w:ascii="Palatino Linotype" w:hAnsi="Palatino Linotype" w:cs="Mangal"/>
          <w:b/>
          <w:i/>
          <w:kern w:val="1"/>
          <w:sz w:val="24"/>
          <w:szCs w:val="24"/>
          <w:lang w:eastAsia="hi-IN" w:bidi="hi-IN"/>
        </w:rPr>
        <w:t>24 óra/32 óra</w:t>
      </w:r>
    </w:p>
    <w:p w:rsidR="004E3084"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Szállító, tároló és emelő berendezések.</w:t>
      </w:r>
    </w:p>
    <w:p w:rsidR="004E3084"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Gyártás-előkészítés gépei, berendezései: egyenes-fejű meleg, vagy hidegetetésű extruder, lemezhúzó kalander, profil kalander, csíkvágó gépek, csoportos előkészítő gépek, sajtológép, transzfer eljárás szerszámtöltő berendezései, transzfer eljárás vulkanizáló gépei, különböző fröccsöntő gépek.</w:t>
      </w:r>
    </w:p>
    <w:p w:rsidR="004E3084"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 Speciális gépek, berendezések.</w:t>
      </w:r>
    </w:p>
    <w:p w:rsidR="004E3084"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Veszélyes berendezések, nyomástartó edények</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Energiaellátó rendszerek.</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Szerszámok részei, típusai, szerkezete és kapcsolata a technológiával.</w:t>
      </w:r>
    </w:p>
    <w:p w:rsidR="00B42E8D" w:rsidRPr="00635158" w:rsidRDefault="00B42E8D" w:rsidP="003B03B4">
      <w:pPr>
        <w:widowControl w:val="0"/>
        <w:suppressAutoHyphens/>
        <w:spacing w:after="0" w:line="240" w:lineRule="auto"/>
        <w:ind w:left="567"/>
        <w:rPr>
          <w:rFonts w:ascii="Palatino Linotype" w:hAnsi="Palatino Linotype" w:cs="Mangal"/>
          <w:kern w:val="1"/>
          <w:sz w:val="24"/>
          <w:szCs w:val="24"/>
          <w:lang w:eastAsia="hi-IN" w:bidi="hi-IN"/>
        </w:rPr>
      </w:pPr>
    </w:p>
    <w:p w:rsidR="001E31D7" w:rsidRPr="001E31D7" w:rsidRDefault="001E31D7" w:rsidP="001E31D7">
      <w:pPr>
        <w:widowControl w:val="0"/>
        <w:tabs>
          <w:tab w:val="left" w:pos="851"/>
          <w:tab w:val="right" w:pos="9213"/>
        </w:tabs>
        <w:suppressAutoHyphens/>
        <w:spacing w:after="0" w:line="240" w:lineRule="auto"/>
        <w:ind w:left="1560" w:hanging="709"/>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15.3.2.Sajtolás technológiája</w:t>
      </w:r>
      <w:r w:rsidRPr="001E31D7">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48 óra/64 óra</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Folyamatok reológiája.</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Előkészítési műveletek: extrudálás, kalanderezés, félkésztermékek méretre vágása, darabolás.</w:t>
      </w:r>
    </w:p>
    <w:p w:rsidR="008C7765"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Egyedi és csoportos bemérési előkészítés.</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Felépítés alapelvei, módjai.</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Összetett szerkezetű termékek felépítése.</w:t>
      </w:r>
    </w:p>
    <w:p w:rsidR="008C7765"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Félkésztermékek tárolási ideje.</w:t>
      </w:r>
    </w:p>
    <w:p w:rsidR="008C7765"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lastRenderedPageBreak/>
        <w:t>Vulkanizálás technológiai paraméterei: hőmérséklet, vulkanizálási idő, nyomás.</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 segédanyagai.</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Fém alkatrészek előkészítési eljárásai: zsírtalanítás, felület kémiai tisztítása, tapadóréteg felvitele.</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Felületkezelés.</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Vulkanizáló berendezések, eljárások, szerszámok kapcsolata.</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w:t>
      </w:r>
    </w:p>
    <w:p w:rsidR="00B42E8D"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Biztonságtechnikai előírások.</w:t>
      </w:r>
    </w:p>
    <w:p w:rsidR="0099082F" w:rsidRPr="00635158" w:rsidRDefault="0099082F" w:rsidP="00467222">
      <w:pPr>
        <w:widowControl w:val="0"/>
        <w:suppressAutoHyphens/>
        <w:spacing w:after="0" w:line="240" w:lineRule="auto"/>
        <w:ind w:left="1277" w:hanging="443"/>
        <w:rPr>
          <w:rFonts w:ascii="Palatino Linotype" w:hAnsi="Palatino Linotype" w:cs="Mangal"/>
          <w:kern w:val="1"/>
          <w:sz w:val="24"/>
          <w:szCs w:val="24"/>
          <w:lang w:eastAsia="hi-IN" w:bidi="hi-IN"/>
        </w:rPr>
      </w:pPr>
      <w:r w:rsidRPr="00635158">
        <w:rPr>
          <w:rFonts w:ascii="Palatino Linotype" w:hAnsi="Palatino Linotype" w:cs="Mangal"/>
          <w:kern w:val="1"/>
          <w:sz w:val="24"/>
          <w:szCs w:val="24"/>
          <w:lang w:eastAsia="hi-IN" w:bidi="hi-IN"/>
        </w:rPr>
        <w:t>Gépek védelmi rendszere.</w:t>
      </w:r>
    </w:p>
    <w:p w:rsidR="0099082F" w:rsidRPr="00635158" w:rsidRDefault="0099082F" w:rsidP="00467222">
      <w:pPr>
        <w:widowControl w:val="0"/>
        <w:suppressAutoHyphens/>
        <w:spacing w:after="0" w:line="240" w:lineRule="auto"/>
        <w:ind w:left="1277" w:hanging="443"/>
        <w:rPr>
          <w:rFonts w:ascii="Palatino Linotype" w:hAnsi="Palatino Linotype" w:cs="Mangal"/>
          <w:kern w:val="1"/>
          <w:sz w:val="24"/>
          <w:szCs w:val="24"/>
          <w:lang w:eastAsia="hi-IN" w:bidi="hi-IN"/>
        </w:rPr>
      </w:pPr>
      <w:r w:rsidRPr="00635158">
        <w:rPr>
          <w:rFonts w:ascii="Palatino Linotype" w:hAnsi="Palatino Linotype" w:cs="Mangal"/>
          <w:kern w:val="1"/>
          <w:sz w:val="24"/>
          <w:szCs w:val="24"/>
          <w:lang w:eastAsia="hi-IN" w:bidi="hi-IN"/>
        </w:rPr>
        <w:t>Gépek biztonságtechnikai kivitelezései.</w:t>
      </w:r>
    </w:p>
    <w:p w:rsidR="0099082F" w:rsidRPr="00635158" w:rsidRDefault="0099082F" w:rsidP="00467222">
      <w:pPr>
        <w:widowControl w:val="0"/>
        <w:suppressAutoHyphens/>
        <w:spacing w:after="0" w:line="240" w:lineRule="auto"/>
        <w:ind w:left="1277" w:hanging="443"/>
        <w:rPr>
          <w:rFonts w:ascii="Palatino Linotype" w:hAnsi="Palatino Linotype" w:cs="Mangal"/>
          <w:kern w:val="1"/>
          <w:sz w:val="24"/>
          <w:szCs w:val="24"/>
          <w:lang w:eastAsia="hi-IN" w:bidi="hi-IN"/>
        </w:rPr>
      </w:pPr>
      <w:r w:rsidRPr="00635158">
        <w:rPr>
          <w:rFonts w:ascii="Palatino Linotype" w:hAnsi="Palatino Linotype" w:cs="Mangal"/>
          <w:kern w:val="1"/>
          <w:sz w:val="24"/>
          <w:szCs w:val="24"/>
          <w:lang w:eastAsia="hi-IN" w:bidi="hi-IN"/>
        </w:rPr>
        <w:t>Komplex működtetési jelzőrendszerek.</w:t>
      </w:r>
    </w:p>
    <w:p w:rsidR="0099082F" w:rsidRPr="00635158" w:rsidRDefault="0099082F" w:rsidP="00467222">
      <w:pPr>
        <w:widowControl w:val="0"/>
        <w:suppressAutoHyphens/>
        <w:spacing w:after="0" w:line="240" w:lineRule="auto"/>
        <w:ind w:left="834"/>
        <w:rPr>
          <w:rFonts w:ascii="Palatino Linotype" w:hAnsi="Palatino Linotype" w:cs="Mangal"/>
          <w:kern w:val="1"/>
          <w:sz w:val="24"/>
          <w:szCs w:val="24"/>
          <w:lang w:eastAsia="hi-IN" w:bidi="hi-IN"/>
        </w:rPr>
      </w:pPr>
      <w:r w:rsidRPr="00635158">
        <w:rPr>
          <w:rFonts w:ascii="Palatino Linotype" w:hAnsi="Palatino Linotype" w:cs="Mangal"/>
          <w:kern w:val="1"/>
          <w:sz w:val="24"/>
          <w:szCs w:val="24"/>
          <w:lang w:eastAsia="hi-IN" w:bidi="hi-IN"/>
        </w:rPr>
        <w:t>Munka-, baleset-, tűz- és környezetvédelmi, illetve minőségügyi előírások betartása.</w:t>
      </w:r>
    </w:p>
    <w:p w:rsidR="00362130" w:rsidRPr="00635158" w:rsidRDefault="00362130" w:rsidP="00467222">
      <w:pPr>
        <w:widowControl w:val="0"/>
        <w:suppressAutoHyphens/>
        <w:spacing w:after="0" w:line="240" w:lineRule="auto"/>
        <w:ind w:left="1508" w:hanging="674"/>
        <w:rPr>
          <w:rFonts w:ascii="Palatino Linotype" w:hAnsi="Palatino Linotype" w:cs="Mangal"/>
          <w:kern w:val="1"/>
          <w:sz w:val="24"/>
          <w:szCs w:val="24"/>
          <w:lang w:eastAsia="hi-IN" w:bidi="hi-IN"/>
        </w:rPr>
      </w:pPr>
      <w:r w:rsidRPr="00635158">
        <w:rPr>
          <w:rFonts w:ascii="Palatino Linotype" w:hAnsi="Palatino Linotype"/>
          <w:sz w:val="24"/>
          <w:szCs w:val="24"/>
        </w:rPr>
        <w:t>Dokumentációk kezelése</w:t>
      </w:r>
    </w:p>
    <w:p w:rsidR="00362130" w:rsidRPr="00635158" w:rsidRDefault="00362130" w:rsidP="00467222">
      <w:pPr>
        <w:widowControl w:val="0"/>
        <w:suppressAutoHyphens/>
        <w:spacing w:after="0" w:line="240" w:lineRule="auto"/>
        <w:ind w:left="1508" w:hanging="674"/>
        <w:rPr>
          <w:rFonts w:ascii="Palatino Linotype" w:hAnsi="Palatino Linotype"/>
          <w:sz w:val="24"/>
          <w:szCs w:val="24"/>
        </w:rPr>
      </w:pPr>
      <w:r w:rsidRPr="00635158">
        <w:rPr>
          <w:rFonts w:ascii="Palatino Linotype" w:hAnsi="Palatino Linotype"/>
          <w:sz w:val="24"/>
          <w:szCs w:val="24"/>
        </w:rPr>
        <w:t>Folyamatok automatizálása.</w:t>
      </w:r>
    </w:p>
    <w:p w:rsidR="00362130" w:rsidRPr="00635158" w:rsidRDefault="00362130" w:rsidP="00467222">
      <w:pPr>
        <w:widowControl w:val="0"/>
        <w:suppressAutoHyphens/>
        <w:spacing w:after="0" w:line="240" w:lineRule="auto"/>
        <w:ind w:left="1508" w:hanging="674"/>
        <w:rPr>
          <w:rFonts w:ascii="Palatino Linotype" w:hAnsi="Palatino Linotype"/>
          <w:sz w:val="24"/>
          <w:szCs w:val="24"/>
        </w:rPr>
      </w:pPr>
      <w:r w:rsidRPr="00635158">
        <w:rPr>
          <w:rFonts w:ascii="Palatino Linotype" w:hAnsi="Palatino Linotype"/>
          <w:sz w:val="24"/>
          <w:szCs w:val="24"/>
        </w:rPr>
        <w:t>Program előírások és azok ellenőrzése.</w:t>
      </w:r>
    </w:p>
    <w:p w:rsidR="00362130" w:rsidRPr="00635158" w:rsidRDefault="00E67253" w:rsidP="00467222">
      <w:pPr>
        <w:widowControl w:val="0"/>
        <w:suppressAutoHyphens/>
        <w:spacing w:after="0" w:line="240" w:lineRule="auto"/>
        <w:ind w:left="1508" w:hanging="674"/>
        <w:rPr>
          <w:rFonts w:ascii="Palatino Linotype" w:hAnsi="Palatino Linotype"/>
          <w:sz w:val="24"/>
          <w:szCs w:val="24"/>
        </w:rPr>
      </w:pPr>
      <w:r>
        <w:rPr>
          <w:rFonts w:ascii="Palatino Linotype" w:hAnsi="Palatino Linotype"/>
          <w:sz w:val="24"/>
          <w:szCs w:val="24"/>
        </w:rPr>
        <w:t>Gyártás során előforduló hibák.</w:t>
      </w:r>
    </w:p>
    <w:p w:rsidR="008416C1" w:rsidRPr="00635158" w:rsidRDefault="008416C1" w:rsidP="003B03B4">
      <w:pPr>
        <w:widowControl w:val="0"/>
        <w:suppressAutoHyphens/>
        <w:spacing w:after="0" w:line="240" w:lineRule="auto"/>
        <w:ind w:left="567"/>
        <w:rPr>
          <w:rFonts w:ascii="Palatino Linotype" w:hAnsi="Palatino Linotype" w:cs="Mangal"/>
          <w:kern w:val="1"/>
          <w:sz w:val="24"/>
          <w:szCs w:val="24"/>
          <w:lang w:eastAsia="hi-IN" w:bidi="hi-IN"/>
        </w:rPr>
      </w:pPr>
    </w:p>
    <w:p w:rsidR="001E31D7" w:rsidRPr="001E31D7" w:rsidRDefault="001E31D7" w:rsidP="001E31D7">
      <w:pPr>
        <w:widowControl w:val="0"/>
        <w:tabs>
          <w:tab w:val="right" w:pos="9213"/>
        </w:tabs>
        <w:suppressAutoHyphens/>
        <w:spacing w:after="0" w:line="240" w:lineRule="auto"/>
        <w:ind w:left="1560" w:hanging="709"/>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15.3.3.Vizsgálatok</w:t>
      </w:r>
      <w:r w:rsidRPr="001E31D7">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24 óra/32 óra</w:t>
      </w:r>
    </w:p>
    <w:p w:rsidR="00A50B52"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Gyártásközi ellenőrzések.</w:t>
      </w:r>
    </w:p>
    <w:p w:rsidR="00A50B52"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 sorjázás, komplettre szerelés, felületkezelés, minőség ellenőrzés. Méretellenőrzés és felület szemrevételezése.</w:t>
      </w:r>
    </w:p>
    <w:p w:rsidR="00A50B52"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Szúrópróba szerinti ellenőrzések az adott technológiai utasítás szerint.</w:t>
      </w:r>
    </w:p>
    <w:p w:rsidR="008C7765"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Minőségbiztosítás előírásai.</w:t>
      </w:r>
    </w:p>
    <w:p w:rsidR="00663846" w:rsidRPr="00635158" w:rsidRDefault="001E31D7" w:rsidP="00467222">
      <w:pPr>
        <w:widowControl w:val="0"/>
        <w:suppressAutoHyphens/>
        <w:spacing w:after="0" w:line="240" w:lineRule="auto"/>
        <w:ind w:left="851"/>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Hiba-hibaok analízis.</w:t>
      </w:r>
    </w:p>
    <w:p w:rsidR="00B42E8D" w:rsidRPr="00635158" w:rsidRDefault="00B42E8D" w:rsidP="00467222">
      <w:pPr>
        <w:widowControl w:val="0"/>
        <w:suppressAutoHyphens/>
        <w:spacing w:after="0" w:line="240" w:lineRule="auto"/>
        <w:ind w:left="851"/>
        <w:rPr>
          <w:rFonts w:ascii="Palatino Linotype" w:hAnsi="Palatino Linotype" w:cs="Mangal"/>
          <w:kern w:val="1"/>
          <w:sz w:val="24"/>
          <w:szCs w:val="24"/>
          <w:lang w:eastAsia="hi-IN" w:bidi="hi-IN"/>
        </w:rPr>
      </w:pPr>
    </w:p>
    <w:p w:rsidR="001E31D7" w:rsidRPr="00841F86" w:rsidRDefault="001E31D7" w:rsidP="001E31D7">
      <w:pPr>
        <w:pStyle w:val="Listaszerbekezds"/>
        <w:widowControl w:val="0"/>
        <w:numPr>
          <w:ilvl w:val="1"/>
          <w:numId w:val="14"/>
        </w:numPr>
        <w:tabs>
          <w:tab w:val="left" w:pos="720"/>
        </w:tabs>
        <w:suppressAutoHyphens/>
        <w:spacing w:after="0" w:line="240" w:lineRule="auto"/>
        <w:ind w:left="851" w:hanging="425"/>
        <w:rPr>
          <w:rFonts w:ascii="Palatino Linotype" w:hAnsi="Palatino Linotype" w:cs="Mangal"/>
          <w:b/>
          <w:kern w:val="1"/>
          <w:sz w:val="24"/>
          <w:szCs w:val="24"/>
          <w:lang w:eastAsia="hi-IN" w:bidi="hi-IN"/>
        </w:rPr>
      </w:pPr>
      <w:r w:rsidRPr="001E31D7">
        <w:rPr>
          <w:rFonts w:ascii="Palatino Linotype" w:hAnsi="Palatino Linotype" w:cs="Mangal"/>
          <w:b/>
          <w:i/>
          <w:kern w:val="1"/>
          <w:sz w:val="24"/>
          <w:szCs w:val="24"/>
          <w:lang w:eastAsia="hi-IN" w:bidi="hi-IN"/>
        </w:rPr>
        <w:t>A képzés javasolt helyszíne (ajánlás)</w:t>
      </w:r>
    </w:p>
    <w:p w:rsidR="001E31D7" w:rsidRPr="00467222" w:rsidRDefault="00467222" w:rsidP="00FE670C">
      <w:pPr>
        <w:widowControl w:val="0"/>
        <w:suppressAutoHyphens/>
        <w:spacing w:after="0" w:line="240" w:lineRule="auto"/>
        <w:ind w:left="567"/>
        <w:rPr>
          <w:rFonts w:ascii="Palatino Linotype" w:hAnsi="Palatino Linotype" w:cs="Mangal"/>
          <w:kern w:val="1"/>
          <w:sz w:val="24"/>
          <w:szCs w:val="24"/>
          <w:lang w:eastAsia="hi-IN" w:bidi="hi-IN"/>
        </w:rPr>
      </w:pPr>
      <w:r w:rsidRPr="00467222">
        <w:rPr>
          <w:rFonts w:ascii="Palatino Linotype" w:hAnsi="Palatino Linotype" w:cs="Mangal"/>
          <w:kern w:val="1"/>
          <w:sz w:val="24"/>
          <w:szCs w:val="24"/>
          <w:lang w:eastAsia="hi-IN" w:bidi="hi-IN"/>
        </w:rPr>
        <w:t>-</w:t>
      </w:r>
    </w:p>
    <w:p w:rsidR="00467222" w:rsidRPr="00467222" w:rsidRDefault="00467222" w:rsidP="00467222">
      <w:pPr>
        <w:widowControl w:val="0"/>
        <w:tabs>
          <w:tab w:val="left" w:pos="709"/>
        </w:tabs>
        <w:suppressAutoHyphens/>
        <w:spacing w:after="0" w:line="240" w:lineRule="auto"/>
        <w:rPr>
          <w:rFonts w:ascii="Palatino Linotype" w:hAnsi="Palatino Linotype" w:cs="Mangal"/>
          <w:b/>
          <w:kern w:val="1"/>
          <w:sz w:val="24"/>
          <w:szCs w:val="24"/>
          <w:lang w:eastAsia="hi-IN" w:bidi="hi-IN"/>
        </w:rPr>
      </w:pPr>
    </w:p>
    <w:p w:rsidR="001E31D7" w:rsidRPr="001E31D7" w:rsidRDefault="001E31D7" w:rsidP="001E31D7">
      <w:pPr>
        <w:pStyle w:val="Listaszerbekezds"/>
        <w:numPr>
          <w:ilvl w:val="1"/>
          <w:numId w:val="14"/>
        </w:numPr>
        <w:spacing w:after="0" w:line="240" w:lineRule="auto"/>
        <w:ind w:left="851" w:hanging="425"/>
        <w:jc w:val="both"/>
        <w:rPr>
          <w:rFonts w:ascii="Palatino Linotype" w:hAnsi="Palatino Linotype"/>
          <w:b/>
          <w:i/>
          <w:sz w:val="24"/>
          <w:szCs w:val="24"/>
          <w:lang w:eastAsia="hu-HU"/>
        </w:rPr>
      </w:pPr>
      <w:r w:rsidRPr="001E31D7">
        <w:rPr>
          <w:rFonts w:ascii="Palatino Linotype" w:hAnsi="Palatino Linotype"/>
          <w:b/>
          <w:i/>
          <w:sz w:val="24"/>
          <w:szCs w:val="24"/>
        </w:rPr>
        <w:t xml:space="preserve"> A tantárgy elsajátítása során alkalmazható sajátos módszerek, tanulói tevékenységformák (ajánlás)</w:t>
      </w:r>
    </w:p>
    <w:p w:rsidR="001E31D7" w:rsidRPr="001E31D7" w:rsidRDefault="001E31D7" w:rsidP="001E31D7">
      <w:pPr>
        <w:widowControl w:val="0"/>
        <w:tabs>
          <w:tab w:val="left" w:pos="709"/>
        </w:tabs>
        <w:suppressAutoHyphens/>
        <w:spacing w:after="0" w:line="240" w:lineRule="auto"/>
        <w:rPr>
          <w:rFonts w:ascii="Palatino Linotype" w:hAnsi="Palatino Linotype" w:cs="Mangal"/>
          <w:b/>
          <w:kern w:val="1"/>
          <w:sz w:val="24"/>
          <w:szCs w:val="24"/>
          <w:lang w:eastAsia="hi-IN" w:bidi="hi-IN"/>
        </w:rPr>
      </w:pPr>
    </w:p>
    <w:p w:rsidR="001E31D7" w:rsidRPr="001E31D7" w:rsidRDefault="001E31D7" w:rsidP="001E31D7">
      <w:pPr>
        <w:pStyle w:val="Listaszerbekezds"/>
        <w:numPr>
          <w:ilvl w:val="2"/>
          <w:numId w:val="14"/>
        </w:numPr>
        <w:spacing w:after="0" w:line="240" w:lineRule="auto"/>
        <w:ind w:left="1560" w:hanging="709"/>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22BE" w:rsidRPr="008B7D14">
        <w:trPr>
          <w:jc w:val="center"/>
        </w:trPr>
        <w:tc>
          <w:tcPr>
            <w:tcW w:w="994" w:type="dxa"/>
            <w:vMerge w:val="restart"/>
            <w:vAlign w:val="center"/>
          </w:tcPr>
          <w:p w:rsidR="00AE22BE" w:rsidRPr="008B7D14" w:rsidRDefault="00AE22BE"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E22BE" w:rsidRDefault="00AE22BE" w:rsidP="00E5250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E22BE" w:rsidRPr="008B7D14" w:rsidRDefault="00AE22BE" w:rsidP="009F25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E22BE" w:rsidRPr="008B7D14" w:rsidRDefault="00AE22BE" w:rsidP="00702BD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E22BE" w:rsidRPr="008B7D14" w:rsidRDefault="00AE22BE"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22BE" w:rsidRPr="008B7D14">
        <w:trPr>
          <w:jc w:val="center"/>
        </w:trPr>
        <w:tc>
          <w:tcPr>
            <w:tcW w:w="994" w:type="dxa"/>
            <w:vMerge/>
            <w:vAlign w:val="center"/>
          </w:tcPr>
          <w:p w:rsidR="00AE22BE" w:rsidRPr="008B7D14" w:rsidRDefault="00AE22BE" w:rsidP="003B03B4">
            <w:pPr>
              <w:spacing w:after="0" w:line="240" w:lineRule="auto"/>
              <w:jc w:val="center"/>
              <w:rPr>
                <w:rFonts w:ascii="Palatino Linotype" w:hAnsi="Palatino Linotype"/>
                <w:b/>
                <w:sz w:val="20"/>
                <w:szCs w:val="20"/>
              </w:rPr>
            </w:pPr>
          </w:p>
        </w:tc>
        <w:tc>
          <w:tcPr>
            <w:tcW w:w="2800" w:type="dxa"/>
            <w:vMerge/>
            <w:vAlign w:val="center"/>
          </w:tcPr>
          <w:p w:rsidR="00AE22BE" w:rsidRPr="008B7D14" w:rsidRDefault="00AE22BE" w:rsidP="003B03B4">
            <w:pPr>
              <w:spacing w:after="0" w:line="240" w:lineRule="auto"/>
              <w:rPr>
                <w:rFonts w:ascii="Palatino Linotype" w:hAnsi="Palatino Linotype"/>
                <w:b/>
                <w:sz w:val="20"/>
                <w:szCs w:val="20"/>
              </w:rPr>
            </w:pPr>
          </w:p>
        </w:tc>
        <w:tc>
          <w:tcPr>
            <w:tcW w:w="945" w:type="dxa"/>
            <w:vAlign w:val="center"/>
          </w:tcPr>
          <w:p w:rsidR="00AE22BE" w:rsidRPr="008B7D14" w:rsidRDefault="00AE22BE"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E22BE" w:rsidRPr="008B7D14" w:rsidRDefault="00AE22BE"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E22BE" w:rsidRPr="008B7D14" w:rsidRDefault="00AE22BE"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E22BE" w:rsidRPr="008B7D14" w:rsidRDefault="00AE22BE" w:rsidP="003B03B4">
            <w:pPr>
              <w:spacing w:after="0" w:line="240" w:lineRule="auto"/>
              <w:jc w:val="center"/>
              <w:rPr>
                <w:rFonts w:ascii="Palatino Linotype" w:hAnsi="Palatino Linotype"/>
                <w:b/>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B5B02"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B5B02"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lastRenderedPageBreak/>
              <w:t>1.6</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DE4860">
        <w:trPr>
          <w:trHeight w:val="263"/>
          <w:jc w:val="center"/>
        </w:trPr>
        <w:tc>
          <w:tcPr>
            <w:tcW w:w="994" w:type="dxa"/>
            <w:vAlign w:val="center"/>
          </w:tcPr>
          <w:p w:rsidR="00AE22BE" w:rsidRPr="00DE4860"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AE22BE" w:rsidRPr="00DE4860"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AE22BE" w:rsidRPr="00DE4860"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DE4860"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DE4860"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DE4860" w:rsidRDefault="00AE22BE" w:rsidP="00325242">
            <w:pPr>
              <w:spacing w:after="0" w:line="240" w:lineRule="auto"/>
              <w:jc w:val="center"/>
              <w:rPr>
                <w:rFonts w:ascii="Palatino Linotype" w:hAnsi="Palatino Linotype"/>
                <w:sz w:val="20"/>
                <w:szCs w:val="20"/>
              </w:rPr>
            </w:pPr>
          </w:p>
        </w:tc>
      </w:tr>
    </w:tbl>
    <w:p w:rsidR="00841F86" w:rsidRDefault="00841F86" w:rsidP="00841F86">
      <w:pPr>
        <w:pStyle w:val="Listaszerbekezds"/>
        <w:spacing w:after="0" w:line="240" w:lineRule="auto"/>
        <w:ind w:left="1418"/>
        <w:jc w:val="both"/>
        <w:rPr>
          <w:rFonts w:ascii="Palatino Linotype" w:hAnsi="Palatino Linotype"/>
          <w:b/>
          <w:i/>
          <w:sz w:val="24"/>
          <w:szCs w:val="24"/>
        </w:rPr>
      </w:pPr>
    </w:p>
    <w:p w:rsidR="001E31D7" w:rsidRPr="001E31D7" w:rsidRDefault="001E31D7" w:rsidP="001E31D7">
      <w:pPr>
        <w:pStyle w:val="Listaszerbekezds"/>
        <w:numPr>
          <w:ilvl w:val="2"/>
          <w:numId w:val="14"/>
        </w:numPr>
        <w:spacing w:after="0" w:line="240" w:lineRule="auto"/>
        <w:ind w:left="1418" w:hanging="709"/>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AE22BE" w:rsidRPr="00FE5532">
        <w:trPr>
          <w:cantSplit/>
          <w:trHeight w:val="921"/>
          <w:jc w:val="center"/>
        </w:trPr>
        <w:tc>
          <w:tcPr>
            <w:tcW w:w="1051" w:type="dxa"/>
            <w:vMerge w:val="restart"/>
            <w:vAlign w:val="center"/>
          </w:tcPr>
          <w:p w:rsidR="00AE22BE" w:rsidRPr="00FE5532" w:rsidRDefault="00AE22BE" w:rsidP="003B03B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35" w:type="dxa"/>
            <w:vMerge w:val="restart"/>
            <w:vAlign w:val="center"/>
          </w:tcPr>
          <w:p w:rsidR="00AE22BE" w:rsidRPr="00FE5532" w:rsidRDefault="00AE22BE" w:rsidP="00E52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AE22BE" w:rsidRDefault="00AE22BE" w:rsidP="009F25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E22BE" w:rsidRDefault="00AE22BE" w:rsidP="00702BD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AE22BE" w:rsidRPr="00FE5532" w:rsidRDefault="00AE22BE"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22BE" w:rsidRPr="00FE5532">
        <w:trPr>
          <w:cantSplit/>
          <w:trHeight w:val="1076"/>
          <w:jc w:val="center"/>
        </w:trPr>
        <w:tc>
          <w:tcPr>
            <w:tcW w:w="1051" w:type="dxa"/>
            <w:vMerge/>
            <w:vAlign w:val="center"/>
          </w:tcPr>
          <w:p w:rsidR="00AE22BE" w:rsidRPr="00FE5532" w:rsidRDefault="00AE22BE" w:rsidP="003B03B4">
            <w:pPr>
              <w:spacing w:after="0" w:line="240" w:lineRule="auto"/>
              <w:jc w:val="center"/>
              <w:rPr>
                <w:rFonts w:ascii="Palatino Linotype" w:hAnsi="Palatino Linotype"/>
                <w:b/>
                <w:sz w:val="20"/>
                <w:szCs w:val="20"/>
              </w:rPr>
            </w:pPr>
          </w:p>
        </w:tc>
        <w:tc>
          <w:tcPr>
            <w:tcW w:w="2835" w:type="dxa"/>
            <w:vMerge/>
            <w:vAlign w:val="center"/>
          </w:tcPr>
          <w:p w:rsidR="00AE22BE" w:rsidRPr="00FE5532" w:rsidRDefault="00AE22BE" w:rsidP="003B03B4">
            <w:pPr>
              <w:spacing w:after="0" w:line="240" w:lineRule="auto"/>
              <w:rPr>
                <w:rFonts w:ascii="Palatino Linotype" w:hAnsi="Palatino Linotype"/>
                <w:b/>
                <w:sz w:val="20"/>
                <w:szCs w:val="20"/>
              </w:rPr>
            </w:pPr>
          </w:p>
        </w:tc>
        <w:tc>
          <w:tcPr>
            <w:tcW w:w="850" w:type="dxa"/>
            <w:textDirection w:val="btLr"/>
            <w:vAlign w:val="center"/>
          </w:tcPr>
          <w:p w:rsidR="00AE22BE" w:rsidRPr="00FE5532" w:rsidRDefault="00AE22B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AE22BE" w:rsidRDefault="00AE22B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E22BE" w:rsidRPr="00FE5532" w:rsidRDefault="00AE22B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AE22BE" w:rsidRDefault="00AE22B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E22BE" w:rsidRPr="00FE5532" w:rsidRDefault="00AE22B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AE22BE" w:rsidRPr="00FE5532" w:rsidRDefault="00AE22BE" w:rsidP="003B03B4">
            <w:pPr>
              <w:spacing w:after="0" w:line="240" w:lineRule="auto"/>
              <w:jc w:val="center"/>
              <w:rPr>
                <w:rFonts w:ascii="Palatino Linotype" w:hAnsi="Palatino Linotype"/>
                <w:b/>
                <w:sz w:val="20"/>
                <w:szCs w:val="20"/>
              </w:rPr>
            </w:pP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1</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1</w:t>
            </w:r>
            <w:r w:rsidR="00AE22BE">
              <w:rPr>
                <w:rFonts w:ascii="Palatino Linotype" w:hAnsi="Palatino Linotype"/>
                <w:sz w:val="20"/>
                <w:szCs w:val="20"/>
              </w:rPr>
              <w:t>.1</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1</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2</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2</w:t>
            </w:r>
            <w:r w:rsidR="00AE22BE">
              <w:rPr>
                <w:rFonts w:ascii="Palatino Linotype" w:hAnsi="Palatino Linotype"/>
                <w:sz w:val="20"/>
                <w:szCs w:val="20"/>
              </w:rPr>
              <w:t>.1</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2</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3</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3</w:t>
            </w:r>
            <w:r w:rsidR="00AE22BE">
              <w:rPr>
                <w:rFonts w:ascii="Palatino Linotype" w:hAnsi="Palatino Linotype"/>
                <w:sz w:val="20"/>
                <w:szCs w:val="20"/>
              </w:rPr>
              <w:t>.1</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3</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4</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4</w:t>
            </w:r>
            <w:r w:rsidR="00AE22BE" w:rsidRPr="00FE5532">
              <w:rPr>
                <w:rFonts w:ascii="Palatino Linotype" w:hAnsi="Palatino Linotype"/>
                <w:sz w:val="20"/>
                <w:szCs w:val="20"/>
              </w:rPr>
              <w:t>.1.</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4</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5</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sidRPr="00FE5532">
              <w:rPr>
                <w:rFonts w:ascii="Palatino Linotype" w:hAnsi="Palatino Linotype"/>
                <w:sz w:val="20"/>
                <w:szCs w:val="20"/>
              </w:rPr>
              <w:t>.1.</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sidRPr="00FE5532">
              <w:rPr>
                <w:rFonts w:ascii="Palatino Linotype" w:hAnsi="Palatino Linotype"/>
                <w:sz w:val="20"/>
                <w:szCs w:val="20"/>
              </w:rPr>
              <w:t>.2.</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Pr>
                <w:rFonts w:ascii="Palatino Linotype" w:hAnsi="Palatino Linotype"/>
                <w:sz w:val="20"/>
                <w:szCs w:val="20"/>
              </w:rPr>
              <w:t>.3</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Pr>
                <w:rFonts w:ascii="Palatino Linotype" w:hAnsi="Palatino Linotype"/>
                <w:sz w:val="20"/>
                <w:szCs w:val="20"/>
              </w:rPr>
              <w:t>.4</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Pr>
                <w:rFonts w:ascii="Palatino Linotype" w:hAnsi="Palatino Linotype"/>
                <w:sz w:val="20"/>
                <w:szCs w:val="20"/>
              </w:rPr>
              <w:t>.5</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41F86" w:rsidRDefault="00841F86">
      <w:pPr>
        <w:spacing w:after="0" w:line="240" w:lineRule="auto"/>
        <w:rPr>
          <w:rFonts w:ascii="Palatino Linotype" w:hAnsi="Palatino Linotype" w:cs="Mangal"/>
          <w:b/>
          <w:bCs/>
          <w:kern w:val="1"/>
          <w:sz w:val="24"/>
          <w:szCs w:val="24"/>
          <w:lang w:eastAsia="hi-IN" w:bidi="hi-IN"/>
        </w:rPr>
      </w:pPr>
    </w:p>
    <w:p w:rsidR="00FE670C" w:rsidRDefault="00FE670C">
      <w:pPr>
        <w:spacing w:after="0" w:line="240" w:lineRule="auto"/>
        <w:rPr>
          <w:rFonts w:ascii="Palatino Linotype" w:hAnsi="Palatino Linotype" w:cs="Mangal"/>
          <w:b/>
          <w:bCs/>
          <w:kern w:val="1"/>
          <w:sz w:val="24"/>
          <w:szCs w:val="24"/>
          <w:lang w:eastAsia="hi-IN" w:bidi="hi-IN"/>
        </w:rPr>
      </w:pPr>
    </w:p>
    <w:p w:rsidR="00FE670C" w:rsidRDefault="00FE670C">
      <w:pPr>
        <w:spacing w:after="0" w:line="240" w:lineRule="auto"/>
        <w:rPr>
          <w:rFonts w:ascii="Palatino Linotype" w:hAnsi="Palatino Linotype" w:cs="Mangal"/>
          <w:b/>
          <w:bCs/>
          <w:kern w:val="1"/>
          <w:sz w:val="24"/>
          <w:szCs w:val="24"/>
          <w:lang w:eastAsia="hi-IN" w:bidi="hi-IN"/>
        </w:rPr>
      </w:pPr>
    </w:p>
    <w:p w:rsidR="00B42E8D" w:rsidRPr="00841F86" w:rsidRDefault="001E31D7" w:rsidP="00841F86">
      <w:pPr>
        <w:pStyle w:val="Listaszerbekezds"/>
        <w:widowControl w:val="0"/>
        <w:numPr>
          <w:ilvl w:val="1"/>
          <w:numId w:val="14"/>
        </w:numPr>
        <w:tabs>
          <w:tab w:val="left" w:pos="709"/>
        </w:tabs>
        <w:suppressAutoHyphens/>
        <w:spacing w:after="0" w:line="240" w:lineRule="auto"/>
        <w:rPr>
          <w:rFonts w:ascii="Palatino Linotype" w:hAnsi="Palatino Linotype" w:cs="Mangal"/>
          <w:b/>
          <w:bCs/>
          <w:kern w:val="1"/>
          <w:sz w:val="24"/>
          <w:szCs w:val="24"/>
          <w:lang w:eastAsia="hi-IN" w:bidi="hi-IN"/>
        </w:rPr>
      </w:pPr>
      <w:r w:rsidRPr="00841F86">
        <w:rPr>
          <w:rFonts w:ascii="Palatino Linotype" w:hAnsi="Palatino Linotype" w:cs="Mangal"/>
          <w:b/>
          <w:bCs/>
          <w:kern w:val="1"/>
          <w:sz w:val="24"/>
          <w:szCs w:val="24"/>
          <w:lang w:eastAsia="hi-IN" w:bidi="hi-IN"/>
        </w:rPr>
        <w:lastRenderedPageBreak/>
        <w:t xml:space="preserve">A </w:t>
      </w:r>
      <w:r w:rsidRPr="00841F86">
        <w:rPr>
          <w:rFonts w:ascii="Palatino Linotype" w:hAnsi="Palatino Linotype"/>
          <w:b/>
          <w:kern w:val="1"/>
          <w:sz w:val="24"/>
          <w:szCs w:val="24"/>
          <w:lang w:eastAsia="hi-IN" w:bidi="hi-IN"/>
        </w:rPr>
        <w:t>tantárgy</w:t>
      </w:r>
      <w:r w:rsidRPr="00841F86">
        <w:rPr>
          <w:rFonts w:ascii="Palatino Linotype" w:hAnsi="Palatino Linotype" w:cs="Mangal"/>
          <w:b/>
          <w:bCs/>
          <w:kern w:val="1"/>
          <w:sz w:val="24"/>
          <w:szCs w:val="24"/>
          <w:lang w:eastAsia="hi-IN" w:bidi="hi-IN"/>
        </w:rPr>
        <w:t xml:space="preserve"> értékelésének módja</w:t>
      </w:r>
    </w:p>
    <w:p w:rsidR="001E31D7" w:rsidRDefault="001E31D7" w:rsidP="00467222">
      <w:pPr>
        <w:spacing w:after="0" w:line="240" w:lineRule="auto"/>
        <w:ind w:left="567"/>
        <w:jc w:val="both"/>
        <w:rPr>
          <w:rFonts w:ascii="Palatino Linotype" w:hAnsi="Palatino Linotype"/>
          <w:b/>
          <w:bCs/>
          <w:sz w:val="24"/>
          <w:szCs w:val="24"/>
        </w:rPr>
      </w:pPr>
      <w:r w:rsidRPr="001E31D7">
        <w:rPr>
          <w:rFonts w:ascii="Palatino Linotype" w:hAnsi="Palatino Linotype"/>
          <w:bCs/>
          <w:sz w:val="24"/>
          <w:szCs w:val="24"/>
        </w:rPr>
        <w:t>A nemzeti köz</w:t>
      </w:r>
      <w:r w:rsidR="00505904">
        <w:rPr>
          <w:rFonts w:ascii="Palatino Linotype" w:hAnsi="Palatino Linotype"/>
          <w:bCs/>
          <w:sz w:val="24"/>
          <w:szCs w:val="24"/>
        </w:rPr>
        <w:t>nevelésről szóló2011. évi CXC. t</w:t>
      </w:r>
      <w:r w:rsidRPr="001E31D7">
        <w:rPr>
          <w:rFonts w:ascii="Palatino Linotype" w:hAnsi="Palatino Linotype"/>
          <w:bCs/>
          <w:sz w:val="24"/>
          <w:szCs w:val="24"/>
        </w:rPr>
        <w:t>örvény 54. § (2) a) pontja szerinti értékeléssel</w:t>
      </w:r>
      <w:r w:rsidR="00467222">
        <w:rPr>
          <w:rFonts w:ascii="Palatino Linotype" w:hAnsi="Palatino Linotype"/>
          <w:b/>
          <w:bCs/>
          <w:sz w:val="24"/>
          <w:szCs w:val="24"/>
        </w:rPr>
        <w:t>.</w:t>
      </w:r>
    </w:p>
    <w:p w:rsidR="00841F86" w:rsidRDefault="00841F86" w:rsidP="00467222">
      <w:pPr>
        <w:spacing w:after="0" w:line="240" w:lineRule="auto"/>
        <w:ind w:left="567"/>
        <w:jc w:val="both"/>
        <w:rPr>
          <w:rFonts w:ascii="Palatino Linotype" w:hAnsi="Palatino Linotype"/>
          <w:b/>
          <w:bCs/>
          <w:sz w:val="24"/>
          <w:szCs w:val="24"/>
        </w:rPr>
      </w:pPr>
    </w:p>
    <w:p w:rsidR="00841F86" w:rsidRPr="001E31D7" w:rsidRDefault="00841F86" w:rsidP="00467222">
      <w:pPr>
        <w:spacing w:after="0" w:line="240" w:lineRule="auto"/>
        <w:ind w:left="567"/>
        <w:jc w:val="both"/>
        <w:rPr>
          <w:rFonts w:ascii="Palatino Linotype" w:hAnsi="Palatino Linotype"/>
          <w:b/>
          <w:bCs/>
          <w:sz w:val="24"/>
          <w:szCs w:val="24"/>
        </w:rPr>
      </w:pPr>
    </w:p>
    <w:p w:rsidR="001E31D7" w:rsidRPr="001E31D7" w:rsidRDefault="001E31D7" w:rsidP="001E31D7">
      <w:pPr>
        <w:pStyle w:val="Listaszerbekezds"/>
        <w:numPr>
          <w:ilvl w:val="0"/>
          <w:numId w:val="14"/>
        </w:numPr>
        <w:tabs>
          <w:tab w:val="right" w:pos="9214"/>
        </w:tabs>
        <w:spacing w:after="0" w:line="240" w:lineRule="auto"/>
        <w:jc w:val="both"/>
        <w:rPr>
          <w:rFonts w:ascii="Palatino Linotype" w:hAnsi="Palatino Linotype" w:cs="Mangal"/>
          <w:b/>
          <w:bCs/>
          <w:iCs/>
          <w:kern w:val="1"/>
          <w:sz w:val="24"/>
          <w:szCs w:val="24"/>
          <w:lang w:eastAsia="hi-IN" w:bidi="hi-IN"/>
        </w:rPr>
      </w:pPr>
      <w:r w:rsidRPr="001E31D7">
        <w:rPr>
          <w:rFonts w:ascii="Palatino Linotype" w:hAnsi="Palatino Linotype" w:cs="Mangal"/>
          <w:b/>
          <w:bCs/>
          <w:iCs/>
          <w:kern w:val="1"/>
          <w:sz w:val="24"/>
          <w:szCs w:val="24"/>
          <w:lang w:eastAsia="hi-IN" w:bidi="hi-IN"/>
        </w:rPr>
        <w:t>Fröccssajtolt termékek (gyakorlat)</w:t>
      </w:r>
      <w:r w:rsidRPr="001E31D7">
        <w:rPr>
          <w:rFonts w:ascii="Palatino Linotype" w:hAnsi="Palatino Linotype" w:cs="Mangal"/>
          <w:b/>
          <w:bCs/>
          <w:iCs/>
          <w:kern w:val="1"/>
          <w:sz w:val="24"/>
          <w:szCs w:val="24"/>
          <w:lang w:eastAsia="hi-IN" w:bidi="hi-IN"/>
        </w:rPr>
        <w:tab/>
        <w:t>64 óra/128*</w:t>
      </w:r>
      <w:r w:rsidRPr="001E31D7">
        <w:rPr>
          <w:rFonts w:ascii="Palatino Linotype" w:hAnsi="Palatino Linotype" w:cs="Mangal"/>
          <w:b/>
          <w:kern w:val="1"/>
          <w:sz w:val="24"/>
          <w:szCs w:val="24"/>
          <w:lang w:eastAsia="hi-IN" w:bidi="hi-IN"/>
        </w:rPr>
        <w:t>óra</w:t>
      </w:r>
    </w:p>
    <w:p w:rsidR="001E31D7" w:rsidRPr="001E31D7" w:rsidRDefault="001E31D7" w:rsidP="001E31D7">
      <w:pPr>
        <w:tabs>
          <w:tab w:val="right" w:pos="9214"/>
        </w:tabs>
        <w:spacing w:after="0" w:line="240" w:lineRule="auto"/>
        <w:ind w:firstLine="284"/>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B42E8D" w:rsidRPr="00891A71" w:rsidRDefault="00B42E8D" w:rsidP="003B03B4">
      <w:pPr>
        <w:widowControl w:val="0"/>
        <w:suppressAutoHyphens/>
        <w:spacing w:after="0" w:line="240" w:lineRule="auto"/>
        <w:rPr>
          <w:rFonts w:ascii="Palatino Linotype" w:hAnsi="Palatino Linotype" w:cs="Mangal"/>
          <w:b/>
          <w:kern w:val="1"/>
          <w:sz w:val="24"/>
          <w:szCs w:val="24"/>
          <w:lang w:eastAsia="hi-IN" w:bidi="hi-IN"/>
        </w:rPr>
      </w:pPr>
    </w:p>
    <w:p w:rsidR="001E31D7" w:rsidRPr="001E31D7" w:rsidRDefault="001E31D7" w:rsidP="001E31D7">
      <w:pPr>
        <w:pStyle w:val="Listaszerbekezds"/>
        <w:widowControl w:val="0"/>
        <w:numPr>
          <w:ilvl w:val="1"/>
          <w:numId w:val="19"/>
        </w:numPr>
        <w:tabs>
          <w:tab w:val="left" w:pos="709"/>
        </w:tabs>
        <w:suppressAutoHyphens/>
        <w:spacing w:after="0" w:line="240" w:lineRule="auto"/>
        <w:rPr>
          <w:rFonts w:ascii="Palatino Linotype" w:hAnsi="Palatino Linotype"/>
          <w:b/>
          <w:kern w:val="1"/>
          <w:sz w:val="24"/>
          <w:szCs w:val="24"/>
          <w:lang w:eastAsia="hi-IN" w:bidi="hi-IN"/>
        </w:rPr>
      </w:pPr>
      <w:r w:rsidRPr="001E31D7">
        <w:rPr>
          <w:rFonts w:ascii="Palatino Linotype" w:hAnsi="Palatino Linotype"/>
          <w:b/>
          <w:kern w:val="1"/>
          <w:sz w:val="24"/>
          <w:szCs w:val="24"/>
          <w:lang w:eastAsia="hi-IN" w:bidi="hi-IN"/>
        </w:rPr>
        <w:t>A tantárgy tanításának célja</w:t>
      </w:r>
    </w:p>
    <w:p w:rsidR="001E31D7" w:rsidRPr="001E31D7" w:rsidRDefault="001E31D7" w:rsidP="00467222">
      <w:pPr>
        <w:widowControl w:val="0"/>
        <w:suppressAutoHyphens/>
        <w:spacing w:after="0" w:line="240" w:lineRule="auto"/>
        <w:ind w:left="480"/>
        <w:jc w:val="both"/>
        <w:rPr>
          <w:rFonts w:ascii="Palatino Linotype" w:hAnsi="Palatino Linotype"/>
          <w:kern w:val="1"/>
          <w:sz w:val="24"/>
          <w:szCs w:val="24"/>
          <w:lang w:eastAsia="hi-IN" w:bidi="hi-IN"/>
        </w:rPr>
      </w:pPr>
      <w:r w:rsidRPr="001E31D7">
        <w:rPr>
          <w:rFonts w:ascii="Palatino Linotype" w:hAnsi="Palatino Linotype"/>
          <w:kern w:val="1"/>
          <w:sz w:val="24"/>
          <w:szCs w:val="24"/>
          <w:lang w:eastAsia="hi-IN" w:bidi="hi-IN"/>
        </w:rPr>
        <w:t>Nagy méretpontosságú termékek gyártásának megismerése, gyártási műveletek megismerése, gyakorlati alkalmazása. Transzfer-moulding eljárás elsajátítása.</w:t>
      </w:r>
    </w:p>
    <w:p w:rsidR="00AE22BE" w:rsidRPr="00891A71" w:rsidRDefault="00AE22BE" w:rsidP="003B03B4">
      <w:pPr>
        <w:widowControl w:val="0"/>
        <w:tabs>
          <w:tab w:val="left" w:pos="540"/>
        </w:tabs>
        <w:suppressAutoHyphens/>
        <w:spacing w:after="0" w:line="240" w:lineRule="auto"/>
        <w:ind w:left="567"/>
        <w:jc w:val="both"/>
        <w:rPr>
          <w:rFonts w:ascii="Palatino Linotype" w:hAnsi="Palatino Linotype"/>
          <w:kern w:val="1"/>
          <w:sz w:val="24"/>
          <w:szCs w:val="24"/>
          <w:lang w:eastAsia="hi-IN" w:bidi="hi-IN"/>
        </w:rPr>
      </w:pPr>
    </w:p>
    <w:p w:rsidR="001E31D7" w:rsidRPr="001E31D7" w:rsidRDefault="001E31D7" w:rsidP="001E31D7">
      <w:pPr>
        <w:pStyle w:val="Listaszerbekezds"/>
        <w:widowControl w:val="0"/>
        <w:numPr>
          <w:ilvl w:val="1"/>
          <w:numId w:val="19"/>
        </w:numPr>
        <w:tabs>
          <w:tab w:val="left" w:pos="709"/>
        </w:tabs>
        <w:suppressAutoHyphens/>
        <w:spacing w:after="0" w:line="240" w:lineRule="auto"/>
        <w:jc w:val="both"/>
        <w:rPr>
          <w:rFonts w:ascii="Palatino Linotype" w:hAnsi="Palatino Linotype" w:cs="Mangal"/>
          <w:b/>
          <w:kern w:val="2"/>
          <w:sz w:val="24"/>
          <w:szCs w:val="24"/>
          <w:lang w:eastAsia="hi-IN" w:bidi="hi-IN"/>
        </w:rPr>
      </w:pPr>
      <w:r w:rsidRPr="001E31D7">
        <w:rPr>
          <w:rFonts w:ascii="Palatino Linotype" w:hAnsi="Palatino Linotype" w:cs="Mangal"/>
          <w:b/>
          <w:kern w:val="2"/>
          <w:sz w:val="24"/>
          <w:szCs w:val="24"/>
          <w:lang w:eastAsia="hi-IN" w:bidi="hi-IN"/>
        </w:rPr>
        <w:t>Kapcsolódó közismereti, szakmai tartalmak</w:t>
      </w:r>
    </w:p>
    <w:p w:rsidR="001E31D7" w:rsidRDefault="00FE07BA" w:rsidP="00467222">
      <w:pPr>
        <w:spacing w:after="0" w:line="240" w:lineRule="auto"/>
        <w:ind w:left="480"/>
        <w:rPr>
          <w:rFonts w:ascii="Palatino Linotype" w:hAnsi="Palatino Linotype"/>
          <w:sz w:val="24"/>
          <w:szCs w:val="24"/>
          <w:lang w:eastAsia="hu-HU"/>
        </w:rPr>
      </w:pPr>
      <w:r w:rsidRPr="00891A71">
        <w:rPr>
          <w:rFonts w:ascii="Palatino Linotype" w:hAnsi="Palatino Linotype"/>
          <w:sz w:val="24"/>
          <w:szCs w:val="24"/>
          <w:lang w:eastAsia="hu-HU"/>
        </w:rPr>
        <w:t>A tantárgy az adott évfolyamba lépés feltételeiként megjelölt közismer</w:t>
      </w:r>
      <w:r w:rsidR="00DC7825" w:rsidRPr="00891A71">
        <w:rPr>
          <w:rFonts w:ascii="Palatino Linotype" w:hAnsi="Palatino Linotype"/>
          <w:sz w:val="24"/>
          <w:szCs w:val="24"/>
          <w:lang w:eastAsia="hu-HU"/>
        </w:rPr>
        <w:t>eti és szakmai tartalmakra épül:</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 xml:space="preserve">Kémiai alapismeretek </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Reológia</w:t>
      </w:r>
    </w:p>
    <w:p w:rsidR="00B474F6" w:rsidRPr="00891A71" w:rsidRDefault="002501DE"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 xml:space="preserve">Anyagismeret </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Méréstechnika és szabályozástechnika alapjai</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 xml:space="preserve">Keverék készítés elmélete </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 xml:space="preserve">Keverőgép- rendszerek </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 xml:space="preserve">Keverési technológia (gyakorlat) </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Fél</w:t>
      </w:r>
      <w:r w:rsidR="00031926">
        <w:rPr>
          <w:rFonts w:ascii="Palatino Linotype" w:hAnsi="Palatino Linotype"/>
          <w:sz w:val="24"/>
          <w:szCs w:val="24"/>
        </w:rPr>
        <w:t>-</w:t>
      </w:r>
      <w:r w:rsidRPr="00891A71">
        <w:rPr>
          <w:rFonts w:ascii="Palatino Linotype" w:hAnsi="Palatino Linotype"/>
          <w:sz w:val="24"/>
          <w:szCs w:val="24"/>
        </w:rPr>
        <w:t xml:space="preserve">késztermékek gyártásának elmélete </w:t>
      </w:r>
    </w:p>
    <w:p w:rsidR="00B474F6"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Gumiipari alakítási technológiák (gyakorlat)</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 xml:space="preserve">Vázerősítő-gumi rendszerek (gyakorlat) </w:t>
      </w:r>
    </w:p>
    <w:p w:rsidR="00AB5B02" w:rsidRPr="00891A71" w:rsidRDefault="00AB5B02" w:rsidP="00467222">
      <w:pPr>
        <w:numPr>
          <w:ilvl w:val="0"/>
          <w:numId w:val="7"/>
        </w:numPr>
        <w:spacing w:after="0" w:line="240" w:lineRule="auto"/>
        <w:ind w:left="1691"/>
        <w:jc w:val="both"/>
        <w:rPr>
          <w:rFonts w:ascii="Palatino Linotype" w:hAnsi="Palatino Linotype"/>
          <w:sz w:val="24"/>
          <w:szCs w:val="24"/>
        </w:rPr>
      </w:pPr>
      <w:r w:rsidRPr="00891A71">
        <w:rPr>
          <w:rFonts w:ascii="Palatino Linotype" w:hAnsi="Palatino Linotype"/>
          <w:sz w:val="24"/>
          <w:szCs w:val="24"/>
        </w:rPr>
        <w:t>Formacikkek jellemzői</w:t>
      </w:r>
    </w:p>
    <w:p w:rsidR="004F296D" w:rsidRPr="00891A71" w:rsidRDefault="004F296D" w:rsidP="00AB5B02">
      <w:pPr>
        <w:numPr>
          <w:ilvl w:val="1"/>
          <w:numId w:val="0"/>
        </w:numPr>
        <w:tabs>
          <w:tab w:val="num" w:pos="792"/>
        </w:tabs>
        <w:spacing w:after="0" w:line="240" w:lineRule="auto"/>
        <w:ind w:left="792" w:hanging="132"/>
        <w:rPr>
          <w:rFonts w:ascii="Palatino Linotype" w:hAnsi="Palatino Linotype"/>
          <w:sz w:val="24"/>
          <w:szCs w:val="24"/>
          <w:lang w:eastAsia="hu-HU"/>
        </w:rPr>
      </w:pPr>
    </w:p>
    <w:p w:rsidR="001E31D7" w:rsidRDefault="001E31D7" w:rsidP="001E31D7">
      <w:pPr>
        <w:pStyle w:val="Listaszerbekezds"/>
        <w:widowControl w:val="0"/>
        <w:numPr>
          <w:ilvl w:val="1"/>
          <w:numId w:val="19"/>
        </w:numPr>
        <w:tabs>
          <w:tab w:val="left" w:pos="709"/>
        </w:tabs>
        <w:suppressAutoHyphens/>
        <w:spacing w:after="0" w:line="240" w:lineRule="auto"/>
        <w:rPr>
          <w:rFonts w:ascii="Palatino Linotype" w:hAnsi="Palatino Linotype"/>
          <w:b/>
          <w:kern w:val="1"/>
          <w:sz w:val="24"/>
          <w:szCs w:val="24"/>
          <w:lang w:eastAsia="hi-IN" w:bidi="hi-IN"/>
        </w:rPr>
      </w:pPr>
      <w:r w:rsidRPr="001E31D7">
        <w:rPr>
          <w:rFonts w:ascii="Palatino Linotype" w:hAnsi="Palatino Linotype"/>
          <w:b/>
          <w:kern w:val="1"/>
          <w:sz w:val="24"/>
          <w:szCs w:val="24"/>
          <w:lang w:eastAsia="hi-IN" w:bidi="hi-IN"/>
        </w:rPr>
        <w:t xml:space="preserve">Témakörök </w:t>
      </w:r>
    </w:p>
    <w:p w:rsidR="00467222" w:rsidRPr="001E31D7" w:rsidRDefault="00467222" w:rsidP="00467222">
      <w:pPr>
        <w:pStyle w:val="Listaszerbekezds"/>
        <w:widowControl w:val="0"/>
        <w:tabs>
          <w:tab w:val="left" w:pos="709"/>
        </w:tabs>
        <w:suppressAutoHyphens/>
        <w:spacing w:after="0" w:line="240" w:lineRule="auto"/>
        <w:ind w:left="960"/>
        <w:rPr>
          <w:rFonts w:ascii="Palatino Linotype" w:hAnsi="Palatino Linotype"/>
          <w:b/>
          <w:kern w:val="1"/>
          <w:sz w:val="24"/>
          <w:szCs w:val="24"/>
          <w:lang w:eastAsia="hi-IN" w:bidi="hi-IN"/>
        </w:rPr>
      </w:pPr>
    </w:p>
    <w:p w:rsidR="001E31D7" w:rsidRPr="001E31D7" w:rsidRDefault="00E17148" w:rsidP="00E17148">
      <w:pPr>
        <w:pStyle w:val="Listaszerbekezds"/>
        <w:widowControl w:val="0"/>
        <w:numPr>
          <w:ilvl w:val="2"/>
          <w:numId w:val="19"/>
        </w:numPr>
        <w:tabs>
          <w:tab w:val="left" w:pos="851"/>
          <w:tab w:val="right" w:pos="9214"/>
        </w:tabs>
        <w:suppressAutoHyphens/>
        <w:spacing w:after="0" w:line="240" w:lineRule="auto"/>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F</w:t>
      </w:r>
      <w:r w:rsidR="001E31D7" w:rsidRPr="001E31D7">
        <w:rPr>
          <w:rFonts w:ascii="Palatino Linotype" w:hAnsi="Palatino Linotype" w:cs="Mangal"/>
          <w:b/>
          <w:kern w:val="1"/>
          <w:sz w:val="24"/>
          <w:szCs w:val="24"/>
          <w:lang w:eastAsia="hi-IN" w:bidi="hi-IN"/>
        </w:rPr>
        <w:t>röccssajtolás gépei, szerszámai</w:t>
      </w:r>
      <w:r w:rsidR="00031926">
        <w:rPr>
          <w:rFonts w:ascii="Palatino Linotype" w:hAnsi="Palatino Linotype" w:cs="Mangal"/>
          <w:b/>
          <w:kern w:val="1"/>
          <w:sz w:val="24"/>
          <w:szCs w:val="24"/>
          <w:lang w:eastAsia="hi-IN" w:bidi="hi-IN"/>
        </w:rPr>
        <w:tab/>
      </w:r>
      <w:r w:rsidR="001E31D7" w:rsidRPr="00E17148">
        <w:rPr>
          <w:rFonts w:ascii="Palatino Linotype" w:hAnsi="Palatino Linotype" w:cs="Mangal"/>
          <w:b/>
          <w:i/>
          <w:kern w:val="1"/>
          <w:sz w:val="24"/>
          <w:szCs w:val="24"/>
          <w:lang w:eastAsia="hi-IN" w:bidi="hi-IN"/>
        </w:rPr>
        <w:t>16 óra/32 óra</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Nagy méretpontosságú termékek.</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Gyártási eljárás lényege, alapja</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 reológiai folyamatai.</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Transzfer prések.</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Több-záróegységes fröccssajtoló gép.</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Különböző transzfer szerszámtöltési eljárások és azok szerszámai: transzfer: dugattyús forma, fenéknélküli forma és a töltősajtolásos eljárás szerszáma.</w:t>
      </w:r>
    </w:p>
    <w:p w:rsidR="004F296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Speciális szerszámtöltési módok, töltő berendezések.</w:t>
      </w:r>
    </w:p>
    <w:p w:rsidR="00B42E8D" w:rsidRPr="00891A71" w:rsidRDefault="00B42E8D" w:rsidP="00467222">
      <w:pPr>
        <w:widowControl w:val="0"/>
        <w:suppressAutoHyphens/>
        <w:spacing w:after="0" w:line="240" w:lineRule="auto"/>
        <w:ind w:left="960"/>
        <w:rPr>
          <w:rFonts w:ascii="Palatino Linotype" w:hAnsi="Palatino Linotype" w:cs="Mangal"/>
          <w:kern w:val="1"/>
          <w:sz w:val="24"/>
          <w:szCs w:val="24"/>
          <w:lang w:eastAsia="hi-IN" w:bidi="hi-IN"/>
        </w:rPr>
      </w:pPr>
    </w:p>
    <w:p w:rsidR="001E31D7" w:rsidRPr="001E31D7" w:rsidRDefault="001E31D7" w:rsidP="001E31D7">
      <w:pPr>
        <w:pStyle w:val="Listaszerbekezds"/>
        <w:widowControl w:val="0"/>
        <w:numPr>
          <w:ilvl w:val="2"/>
          <w:numId w:val="19"/>
        </w:numPr>
        <w:tabs>
          <w:tab w:val="left" w:pos="851"/>
          <w:tab w:val="right" w:pos="9213"/>
        </w:tabs>
        <w:suppressAutoHyphens/>
        <w:spacing w:after="0" w:line="240" w:lineRule="auto"/>
        <w:jc w:val="right"/>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Fröccssajtolás technológiája</w:t>
      </w:r>
      <w:r w:rsidR="00031926">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32 óra/64 óra</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Folyamatok reológiája.</w:t>
      </w:r>
    </w:p>
    <w:p w:rsidR="00DE3A81"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Speciális összetevőket tartalmazó keverékek.</w:t>
      </w:r>
    </w:p>
    <w:p w:rsidR="00DE3A81"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Előkészítési műveletek: kalanderezett vagy extrudált félkész-termék </w:t>
      </w:r>
      <w:r w:rsidRPr="001E31D7">
        <w:rPr>
          <w:rFonts w:ascii="Palatino Linotype" w:hAnsi="Palatino Linotype" w:cs="Mangal"/>
          <w:kern w:val="1"/>
          <w:sz w:val="24"/>
          <w:szCs w:val="24"/>
          <w:lang w:eastAsia="hi-IN" w:bidi="hi-IN"/>
        </w:rPr>
        <w:lastRenderedPageBreak/>
        <w:t>bemérése, előmelegítése.</w:t>
      </w:r>
    </w:p>
    <w:p w:rsidR="00DE3A81"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Különböző töltőpréses eljárások műveletei.</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Transzfereljárás technológiája, műveletei. </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 segédanyagai.</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Felületkezelés.</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Vulkanizáló berendezések, eljárások, szerszámok kapcsolata.</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w:t>
      </w:r>
    </w:p>
    <w:p w:rsidR="00B42E8D" w:rsidRPr="00891A71" w:rsidRDefault="001E31D7" w:rsidP="00467222">
      <w:pPr>
        <w:widowControl w:val="0"/>
        <w:suppressAutoHyphens/>
        <w:spacing w:after="0" w:line="240" w:lineRule="auto"/>
        <w:ind w:left="960"/>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Biztonságtechnikai előírások.</w:t>
      </w:r>
    </w:p>
    <w:p w:rsidR="0099082F" w:rsidRPr="00891A71" w:rsidRDefault="0099082F" w:rsidP="00467222">
      <w:pPr>
        <w:widowControl w:val="0"/>
        <w:suppressAutoHyphens/>
        <w:spacing w:after="0" w:line="240" w:lineRule="auto"/>
        <w:ind w:left="1386" w:hanging="443"/>
        <w:rPr>
          <w:rFonts w:ascii="Palatino Linotype" w:hAnsi="Palatino Linotype" w:cs="Mangal"/>
          <w:kern w:val="1"/>
          <w:sz w:val="24"/>
          <w:szCs w:val="24"/>
          <w:lang w:eastAsia="hi-IN" w:bidi="hi-IN"/>
        </w:rPr>
      </w:pPr>
      <w:r w:rsidRPr="00891A71">
        <w:rPr>
          <w:rFonts w:ascii="Palatino Linotype" w:hAnsi="Palatino Linotype" w:cs="Mangal"/>
          <w:kern w:val="1"/>
          <w:sz w:val="24"/>
          <w:szCs w:val="24"/>
          <w:lang w:eastAsia="hi-IN" w:bidi="hi-IN"/>
        </w:rPr>
        <w:t>Gépek védelmi rendszere.</w:t>
      </w:r>
    </w:p>
    <w:p w:rsidR="0099082F" w:rsidRPr="00891A71" w:rsidRDefault="0099082F" w:rsidP="00467222">
      <w:pPr>
        <w:widowControl w:val="0"/>
        <w:suppressAutoHyphens/>
        <w:spacing w:after="0" w:line="240" w:lineRule="auto"/>
        <w:ind w:left="1386" w:hanging="443"/>
        <w:rPr>
          <w:rFonts w:ascii="Palatino Linotype" w:hAnsi="Palatino Linotype" w:cs="Mangal"/>
          <w:kern w:val="1"/>
          <w:sz w:val="24"/>
          <w:szCs w:val="24"/>
          <w:lang w:eastAsia="hi-IN" w:bidi="hi-IN"/>
        </w:rPr>
      </w:pPr>
      <w:r w:rsidRPr="00891A71">
        <w:rPr>
          <w:rFonts w:ascii="Palatino Linotype" w:hAnsi="Palatino Linotype" w:cs="Mangal"/>
          <w:kern w:val="1"/>
          <w:sz w:val="24"/>
          <w:szCs w:val="24"/>
          <w:lang w:eastAsia="hi-IN" w:bidi="hi-IN"/>
        </w:rPr>
        <w:t>Gépek biztonságtechnikai kivitelezései.</w:t>
      </w:r>
    </w:p>
    <w:p w:rsidR="0099082F" w:rsidRPr="00891A71" w:rsidRDefault="0099082F" w:rsidP="00467222">
      <w:pPr>
        <w:widowControl w:val="0"/>
        <w:suppressAutoHyphens/>
        <w:spacing w:after="0" w:line="240" w:lineRule="auto"/>
        <w:ind w:left="1386" w:hanging="443"/>
        <w:rPr>
          <w:rFonts w:ascii="Palatino Linotype" w:hAnsi="Palatino Linotype" w:cs="Mangal"/>
          <w:kern w:val="1"/>
          <w:sz w:val="24"/>
          <w:szCs w:val="24"/>
          <w:lang w:eastAsia="hi-IN" w:bidi="hi-IN"/>
        </w:rPr>
      </w:pPr>
      <w:r w:rsidRPr="00891A71">
        <w:rPr>
          <w:rFonts w:ascii="Palatino Linotype" w:hAnsi="Palatino Linotype" w:cs="Mangal"/>
          <w:kern w:val="1"/>
          <w:sz w:val="24"/>
          <w:szCs w:val="24"/>
          <w:lang w:eastAsia="hi-IN" w:bidi="hi-IN"/>
        </w:rPr>
        <w:t>Komplex működtetési jelzőrendszerek.</w:t>
      </w:r>
    </w:p>
    <w:p w:rsidR="0099082F" w:rsidRPr="00891A71" w:rsidRDefault="0099082F" w:rsidP="00467222">
      <w:pPr>
        <w:widowControl w:val="0"/>
        <w:suppressAutoHyphens/>
        <w:spacing w:after="0" w:line="240" w:lineRule="auto"/>
        <w:ind w:left="943"/>
        <w:rPr>
          <w:rFonts w:ascii="Palatino Linotype" w:hAnsi="Palatino Linotype" w:cs="Mangal"/>
          <w:kern w:val="1"/>
          <w:sz w:val="24"/>
          <w:szCs w:val="24"/>
          <w:lang w:eastAsia="hi-IN" w:bidi="hi-IN"/>
        </w:rPr>
      </w:pPr>
      <w:r w:rsidRPr="00891A71">
        <w:rPr>
          <w:rFonts w:ascii="Palatino Linotype" w:hAnsi="Palatino Linotype" w:cs="Mangal"/>
          <w:kern w:val="1"/>
          <w:sz w:val="24"/>
          <w:szCs w:val="24"/>
          <w:lang w:eastAsia="hi-IN" w:bidi="hi-IN"/>
        </w:rPr>
        <w:t>Munka-, baleset-, tűz- és környezetvédelmi, illetve minőségügyi előírások betartása.</w:t>
      </w:r>
    </w:p>
    <w:p w:rsidR="00362130" w:rsidRPr="00891A71" w:rsidRDefault="00362130" w:rsidP="00467222">
      <w:pPr>
        <w:widowControl w:val="0"/>
        <w:suppressAutoHyphens/>
        <w:spacing w:after="0" w:line="240" w:lineRule="auto"/>
        <w:ind w:left="1617" w:hanging="674"/>
        <w:rPr>
          <w:rFonts w:ascii="Palatino Linotype" w:hAnsi="Palatino Linotype" w:cs="Mangal"/>
          <w:kern w:val="1"/>
          <w:sz w:val="24"/>
          <w:szCs w:val="24"/>
          <w:lang w:eastAsia="hi-IN" w:bidi="hi-IN"/>
        </w:rPr>
      </w:pPr>
      <w:r w:rsidRPr="00891A71">
        <w:rPr>
          <w:rFonts w:ascii="Palatino Linotype" w:hAnsi="Palatino Linotype"/>
          <w:sz w:val="24"/>
          <w:szCs w:val="24"/>
        </w:rPr>
        <w:t>Dokumentációk kezelése</w:t>
      </w:r>
    </w:p>
    <w:p w:rsidR="00362130" w:rsidRPr="00891A71" w:rsidRDefault="00362130" w:rsidP="00467222">
      <w:pPr>
        <w:widowControl w:val="0"/>
        <w:suppressAutoHyphens/>
        <w:spacing w:after="0" w:line="240" w:lineRule="auto"/>
        <w:ind w:left="1617" w:hanging="674"/>
        <w:rPr>
          <w:rFonts w:ascii="Palatino Linotype" w:hAnsi="Palatino Linotype"/>
          <w:sz w:val="24"/>
          <w:szCs w:val="24"/>
        </w:rPr>
      </w:pPr>
      <w:r w:rsidRPr="00891A71">
        <w:rPr>
          <w:rFonts w:ascii="Palatino Linotype" w:hAnsi="Palatino Linotype"/>
          <w:sz w:val="24"/>
          <w:szCs w:val="24"/>
        </w:rPr>
        <w:t>Folyamatok automatizálása.</w:t>
      </w:r>
    </w:p>
    <w:p w:rsidR="00362130" w:rsidRPr="00891A71" w:rsidRDefault="00362130" w:rsidP="00467222">
      <w:pPr>
        <w:widowControl w:val="0"/>
        <w:suppressAutoHyphens/>
        <w:spacing w:after="0" w:line="240" w:lineRule="auto"/>
        <w:ind w:left="1617" w:hanging="674"/>
        <w:rPr>
          <w:rFonts w:ascii="Palatino Linotype" w:hAnsi="Palatino Linotype"/>
          <w:sz w:val="24"/>
          <w:szCs w:val="24"/>
        </w:rPr>
      </w:pPr>
      <w:r w:rsidRPr="00891A71">
        <w:rPr>
          <w:rFonts w:ascii="Palatino Linotype" w:hAnsi="Palatino Linotype"/>
          <w:sz w:val="24"/>
          <w:szCs w:val="24"/>
        </w:rPr>
        <w:t>Program előírások és azok ellenőrzése.</w:t>
      </w:r>
    </w:p>
    <w:p w:rsidR="00362130" w:rsidRPr="00891A71" w:rsidRDefault="00E67253" w:rsidP="00467222">
      <w:pPr>
        <w:widowControl w:val="0"/>
        <w:suppressAutoHyphens/>
        <w:spacing w:after="0" w:line="240" w:lineRule="auto"/>
        <w:ind w:left="1617" w:hanging="674"/>
        <w:rPr>
          <w:rFonts w:ascii="Palatino Linotype" w:hAnsi="Palatino Linotype"/>
          <w:sz w:val="24"/>
          <w:szCs w:val="24"/>
        </w:rPr>
      </w:pPr>
      <w:r>
        <w:rPr>
          <w:rFonts w:ascii="Palatino Linotype" w:hAnsi="Palatino Linotype"/>
          <w:sz w:val="24"/>
          <w:szCs w:val="24"/>
        </w:rPr>
        <w:t>Gyártás során előforduló hibák.</w:t>
      </w:r>
    </w:p>
    <w:p w:rsidR="00362130" w:rsidRPr="00062C9D" w:rsidRDefault="00362130" w:rsidP="0099082F">
      <w:pPr>
        <w:widowControl w:val="0"/>
        <w:suppressAutoHyphens/>
        <w:spacing w:after="0" w:line="240" w:lineRule="auto"/>
        <w:ind w:left="550"/>
        <w:rPr>
          <w:rFonts w:ascii="Palatino Linotype" w:hAnsi="Palatino Linotype" w:cs="Mangal"/>
          <w:kern w:val="1"/>
          <w:sz w:val="24"/>
          <w:szCs w:val="24"/>
          <w:lang w:eastAsia="hi-IN" w:bidi="hi-IN"/>
        </w:rPr>
      </w:pPr>
    </w:p>
    <w:p w:rsidR="001E31D7" w:rsidRPr="001E31D7" w:rsidRDefault="00841F86" w:rsidP="00841F86">
      <w:pPr>
        <w:pStyle w:val="Listaszerbekezds"/>
        <w:widowControl w:val="0"/>
        <w:tabs>
          <w:tab w:val="right" w:pos="1418"/>
        </w:tabs>
        <w:suppressAutoHyphens/>
        <w:spacing w:after="0" w:line="240" w:lineRule="auto"/>
        <w:ind w:left="992"/>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16.3.3</w:t>
      </w:r>
      <w:r>
        <w:rPr>
          <w:rFonts w:ascii="Palatino Linotype" w:hAnsi="Palatino Linotype" w:cs="Mangal"/>
          <w:b/>
          <w:kern w:val="1"/>
          <w:sz w:val="24"/>
          <w:szCs w:val="24"/>
          <w:lang w:eastAsia="hi-IN" w:bidi="hi-IN"/>
        </w:rPr>
        <w:tab/>
        <w:t>Vi</w:t>
      </w:r>
      <w:r w:rsidR="001E31D7" w:rsidRPr="001E31D7">
        <w:rPr>
          <w:rFonts w:ascii="Palatino Linotype" w:hAnsi="Palatino Linotype" w:cs="Mangal"/>
          <w:b/>
          <w:kern w:val="1"/>
          <w:sz w:val="24"/>
          <w:szCs w:val="24"/>
          <w:lang w:eastAsia="hi-IN" w:bidi="hi-IN"/>
        </w:rPr>
        <w:t>zsgálatok</w:t>
      </w:r>
      <w:r w:rsidR="001E31D7" w:rsidRPr="001E31D7">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1E31D7" w:rsidRPr="001E31D7">
        <w:rPr>
          <w:rFonts w:ascii="Palatino Linotype" w:hAnsi="Palatino Linotype" w:cs="Mangal"/>
          <w:b/>
          <w:i/>
          <w:kern w:val="1"/>
          <w:sz w:val="24"/>
          <w:szCs w:val="24"/>
          <w:lang w:eastAsia="hi-IN" w:bidi="hi-IN"/>
        </w:rPr>
        <w:t>16 óra/32 óra</w:t>
      </w:r>
    </w:p>
    <w:p w:rsidR="00DE3A81" w:rsidRPr="00C5677D" w:rsidRDefault="001E31D7" w:rsidP="00467222">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Gyártásközi ellenőrzések.</w:t>
      </w:r>
    </w:p>
    <w:p w:rsidR="00DE3A81" w:rsidRPr="00C5677D" w:rsidRDefault="001E31D7" w:rsidP="00467222">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 sorjázás, komplettre szerelés, felületkezelés, minőség ellenőrzés. Méretellenőrzés és felület szemrevételezése.</w:t>
      </w:r>
    </w:p>
    <w:p w:rsidR="00DE3A81" w:rsidRPr="00C5677D" w:rsidRDefault="001E31D7" w:rsidP="00467222">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Szúrópróba szerinti ellenőrzések az adott technológiai utasítás szerint.</w:t>
      </w:r>
    </w:p>
    <w:p w:rsidR="00DE3A81" w:rsidRPr="00C5677D" w:rsidRDefault="001E31D7" w:rsidP="00467222">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Minőségbiztosítás előírásai.</w:t>
      </w:r>
    </w:p>
    <w:p w:rsidR="00DE3A81" w:rsidRPr="00C5677D" w:rsidRDefault="001E31D7" w:rsidP="00467222">
      <w:pPr>
        <w:widowControl w:val="0"/>
        <w:suppressAutoHyphens/>
        <w:spacing w:after="0" w:line="240" w:lineRule="auto"/>
        <w:ind w:left="993"/>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Hiba-hibaok analízis.</w:t>
      </w:r>
    </w:p>
    <w:p w:rsidR="00DE3A81" w:rsidRPr="00C5677D" w:rsidRDefault="00DE3A81" w:rsidP="00467222">
      <w:pPr>
        <w:widowControl w:val="0"/>
        <w:suppressAutoHyphens/>
        <w:spacing w:after="0" w:line="240" w:lineRule="auto"/>
        <w:ind w:left="993"/>
        <w:rPr>
          <w:rFonts w:ascii="Palatino Linotype" w:hAnsi="Palatino Linotype" w:cs="Mangal"/>
          <w:kern w:val="1"/>
          <w:sz w:val="24"/>
          <w:szCs w:val="24"/>
          <w:lang w:eastAsia="hi-IN" w:bidi="hi-IN"/>
        </w:rPr>
      </w:pPr>
    </w:p>
    <w:p w:rsidR="001E31D7" w:rsidRPr="00841F86" w:rsidRDefault="00A743EC" w:rsidP="001E31D7">
      <w:pPr>
        <w:pStyle w:val="Listaszerbekezds"/>
        <w:widowControl w:val="0"/>
        <w:numPr>
          <w:ilvl w:val="1"/>
          <w:numId w:val="14"/>
        </w:numPr>
        <w:tabs>
          <w:tab w:val="left" w:pos="720"/>
        </w:tabs>
        <w:suppressAutoHyphens/>
        <w:spacing w:after="0" w:line="240" w:lineRule="auto"/>
        <w:ind w:left="851" w:hanging="425"/>
        <w:rPr>
          <w:rFonts w:ascii="Palatino Linotype" w:hAnsi="Palatino Linotype" w:cs="Mangal"/>
          <w:b/>
          <w:kern w:val="1"/>
          <w:sz w:val="24"/>
          <w:szCs w:val="24"/>
          <w:lang w:eastAsia="hi-IN" w:bidi="hi-IN"/>
        </w:rPr>
      </w:pPr>
      <w:r w:rsidRPr="00635158">
        <w:rPr>
          <w:rFonts w:ascii="Palatino Linotype" w:hAnsi="Palatino Linotype" w:cs="Mangal"/>
          <w:b/>
          <w:i/>
          <w:kern w:val="1"/>
          <w:sz w:val="24"/>
          <w:szCs w:val="24"/>
          <w:lang w:eastAsia="hi-IN" w:bidi="hi-IN"/>
        </w:rPr>
        <w:t>A képzés javasolt helyszíne (ajánlás)</w:t>
      </w:r>
    </w:p>
    <w:p w:rsidR="00A743EC" w:rsidRPr="00E17148" w:rsidRDefault="00E17148" w:rsidP="00FE670C">
      <w:pPr>
        <w:widowControl w:val="0"/>
        <w:suppressAutoHyphens/>
        <w:spacing w:after="0" w:line="240" w:lineRule="auto"/>
        <w:ind w:left="426"/>
        <w:rPr>
          <w:rFonts w:ascii="Palatino Linotype" w:hAnsi="Palatino Linotype" w:cs="Mangal"/>
          <w:kern w:val="1"/>
          <w:sz w:val="24"/>
          <w:szCs w:val="24"/>
          <w:lang w:eastAsia="hi-IN" w:bidi="hi-IN"/>
        </w:rPr>
      </w:pPr>
      <w:r w:rsidRPr="00E17148">
        <w:rPr>
          <w:rFonts w:ascii="Palatino Linotype" w:hAnsi="Palatino Linotype" w:cs="Mangal"/>
          <w:kern w:val="1"/>
          <w:sz w:val="24"/>
          <w:szCs w:val="24"/>
          <w:lang w:eastAsia="hi-IN" w:bidi="hi-IN"/>
        </w:rPr>
        <w:t>-</w:t>
      </w:r>
    </w:p>
    <w:p w:rsidR="00E17148" w:rsidRPr="00E17148" w:rsidRDefault="00E17148" w:rsidP="00E17148">
      <w:pPr>
        <w:widowControl w:val="0"/>
        <w:suppressAutoHyphens/>
        <w:spacing w:after="0" w:line="240" w:lineRule="auto"/>
        <w:ind w:left="567"/>
        <w:rPr>
          <w:rFonts w:ascii="Palatino Linotype" w:hAnsi="Palatino Linotype" w:cs="Mangal"/>
          <w:kern w:val="1"/>
          <w:sz w:val="24"/>
          <w:szCs w:val="24"/>
          <w:lang w:eastAsia="hi-IN" w:bidi="hi-IN"/>
        </w:rPr>
      </w:pPr>
    </w:p>
    <w:p w:rsidR="001E31D7" w:rsidRPr="001E31D7" w:rsidRDefault="00A743EC" w:rsidP="00FE670C">
      <w:pPr>
        <w:pStyle w:val="Listaszerbekezds"/>
        <w:numPr>
          <w:ilvl w:val="1"/>
          <w:numId w:val="14"/>
        </w:numPr>
        <w:spacing w:after="0" w:line="240" w:lineRule="auto"/>
        <w:ind w:left="851" w:hanging="425"/>
        <w:jc w:val="both"/>
        <w:rPr>
          <w:rFonts w:ascii="Palatino Linotype" w:hAnsi="Palatino Linotype"/>
          <w:b/>
          <w:i/>
          <w:sz w:val="24"/>
          <w:szCs w:val="24"/>
          <w:lang w:eastAsia="hu-HU"/>
        </w:rPr>
      </w:pPr>
      <w:r w:rsidRPr="00BA2126">
        <w:rPr>
          <w:rFonts w:ascii="Palatino Linotype" w:hAnsi="Palatino Linotype"/>
          <w:b/>
          <w:i/>
          <w:sz w:val="24"/>
          <w:szCs w:val="24"/>
        </w:rPr>
        <w:t>A tantárgy elsajátítása során alkalmazható sajátos módszerek, tanulói tevékenységformák (ajánlás)</w:t>
      </w:r>
    </w:p>
    <w:p w:rsidR="00B42E8D" w:rsidRPr="00C5677D" w:rsidRDefault="00B42E8D" w:rsidP="00FE670C">
      <w:pPr>
        <w:widowControl w:val="0"/>
        <w:suppressAutoHyphens/>
        <w:spacing w:after="0" w:line="240" w:lineRule="auto"/>
        <w:ind w:left="567"/>
        <w:jc w:val="both"/>
        <w:rPr>
          <w:rFonts w:ascii="Palatino Linotype" w:hAnsi="Palatino Linotype" w:cs="Mangal"/>
          <w:b/>
          <w:kern w:val="1"/>
          <w:sz w:val="24"/>
          <w:szCs w:val="24"/>
          <w:lang w:eastAsia="hi-IN" w:bidi="hi-IN"/>
        </w:rPr>
      </w:pPr>
    </w:p>
    <w:p w:rsidR="001E31D7" w:rsidRPr="001E31D7" w:rsidRDefault="001E31D7" w:rsidP="00FE670C">
      <w:pPr>
        <w:pStyle w:val="Listaszerbekezds"/>
        <w:numPr>
          <w:ilvl w:val="2"/>
          <w:numId w:val="14"/>
        </w:numPr>
        <w:spacing w:after="0" w:line="240" w:lineRule="auto"/>
        <w:ind w:left="1418" w:hanging="709"/>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22BE" w:rsidRPr="008B7D14">
        <w:trPr>
          <w:jc w:val="center"/>
        </w:trPr>
        <w:tc>
          <w:tcPr>
            <w:tcW w:w="994" w:type="dxa"/>
            <w:vMerge w:val="restart"/>
            <w:vAlign w:val="center"/>
          </w:tcPr>
          <w:p w:rsidR="00AE22BE" w:rsidRPr="008B7D14" w:rsidRDefault="00AE22BE"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E22BE" w:rsidRDefault="00AE22BE" w:rsidP="00E5250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E22BE" w:rsidRPr="008B7D14" w:rsidRDefault="00AE22BE" w:rsidP="009F25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E22BE" w:rsidRPr="008B7D14" w:rsidRDefault="00AE22BE" w:rsidP="00702BD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E22BE" w:rsidRPr="008B7D14" w:rsidRDefault="00AE22BE"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22BE" w:rsidRPr="008B7D14">
        <w:trPr>
          <w:jc w:val="center"/>
        </w:trPr>
        <w:tc>
          <w:tcPr>
            <w:tcW w:w="994" w:type="dxa"/>
            <w:vMerge/>
            <w:vAlign w:val="center"/>
          </w:tcPr>
          <w:p w:rsidR="00AE22BE" w:rsidRPr="008B7D14" w:rsidRDefault="00AE22BE" w:rsidP="007221DC">
            <w:pPr>
              <w:spacing w:after="0" w:line="240" w:lineRule="auto"/>
              <w:jc w:val="center"/>
              <w:rPr>
                <w:rFonts w:ascii="Palatino Linotype" w:hAnsi="Palatino Linotype"/>
                <w:b/>
                <w:sz w:val="20"/>
                <w:szCs w:val="20"/>
              </w:rPr>
            </w:pPr>
          </w:p>
        </w:tc>
        <w:tc>
          <w:tcPr>
            <w:tcW w:w="2800" w:type="dxa"/>
            <w:vMerge/>
            <w:vAlign w:val="center"/>
          </w:tcPr>
          <w:p w:rsidR="00AE22BE" w:rsidRPr="008B7D14" w:rsidRDefault="00AE22BE" w:rsidP="007221DC">
            <w:pPr>
              <w:spacing w:after="0" w:line="240" w:lineRule="auto"/>
              <w:rPr>
                <w:rFonts w:ascii="Palatino Linotype" w:hAnsi="Palatino Linotype"/>
                <w:b/>
                <w:sz w:val="20"/>
                <w:szCs w:val="20"/>
              </w:rPr>
            </w:pPr>
          </w:p>
        </w:tc>
        <w:tc>
          <w:tcPr>
            <w:tcW w:w="945" w:type="dxa"/>
            <w:vAlign w:val="center"/>
          </w:tcPr>
          <w:p w:rsidR="00AE22BE" w:rsidRPr="008B7D14" w:rsidRDefault="00AE22BE"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E22BE" w:rsidRPr="008B7D14" w:rsidRDefault="00AE22BE"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E22BE" w:rsidRPr="008B7D14" w:rsidRDefault="00AE22BE"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E22BE" w:rsidRPr="008B7D14" w:rsidRDefault="00AE22BE" w:rsidP="007221DC">
            <w:pPr>
              <w:spacing w:after="0" w:line="240" w:lineRule="auto"/>
              <w:jc w:val="center"/>
              <w:rPr>
                <w:rFonts w:ascii="Palatino Linotype" w:hAnsi="Palatino Linotype"/>
                <w:b/>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B5B02"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B5B02"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lastRenderedPageBreak/>
              <w:t>1.7</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8B7D14">
        <w:trPr>
          <w:jc w:val="center"/>
        </w:trPr>
        <w:tc>
          <w:tcPr>
            <w:tcW w:w="994" w:type="dxa"/>
            <w:vAlign w:val="center"/>
          </w:tcPr>
          <w:p w:rsidR="00AE22BE" w:rsidRPr="008B7D14"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AE22BE" w:rsidRPr="008B7D14"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E22BE" w:rsidRPr="008B7D14" w:rsidRDefault="00AE22BE" w:rsidP="009F252A">
            <w:pPr>
              <w:spacing w:after="0" w:line="240" w:lineRule="auto"/>
              <w:jc w:val="center"/>
              <w:rPr>
                <w:rFonts w:ascii="Palatino Linotype" w:hAnsi="Palatino Linotype"/>
                <w:sz w:val="20"/>
                <w:szCs w:val="20"/>
              </w:rPr>
            </w:pPr>
          </w:p>
        </w:tc>
        <w:tc>
          <w:tcPr>
            <w:tcW w:w="945" w:type="dxa"/>
            <w:vAlign w:val="center"/>
          </w:tcPr>
          <w:p w:rsidR="00AE22BE" w:rsidRPr="008B7D14"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8B7D14"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8B7D14" w:rsidRDefault="00AE22BE" w:rsidP="00325242">
            <w:pPr>
              <w:spacing w:after="0" w:line="240" w:lineRule="auto"/>
              <w:jc w:val="center"/>
              <w:rPr>
                <w:rFonts w:ascii="Palatino Linotype" w:hAnsi="Palatino Linotype"/>
                <w:sz w:val="20"/>
                <w:szCs w:val="20"/>
              </w:rPr>
            </w:pPr>
          </w:p>
        </w:tc>
      </w:tr>
      <w:tr w:rsidR="00AE22BE" w:rsidRPr="00DE4860">
        <w:trPr>
          <w:trHeight w:val="263"/>
          <w:jc w:val="center"/>
        </w:trPr>
        <w:tc>
          <w:tcPr>
            <w:tcW w:w="994" w:type="dxa"/>
            <w:vAlign w:val="center"/>
          </w:tcPr>
          <w:p w:rsidR="00AE22BE" w:rsidRPr="00DE4860" w:rsidRDefault="00AE22BE" w:rsidP="003B03B4">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AE22BE" w:rsidRPr="00DE4860" w:rsidRDefault="00AE22BE" w:rsidP="00E52503">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AE22BE" w:rsidRPr="00DE4860"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DE4860"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22BE" w:rsidRPr="00DE4860" w:rsidRDefault="00AE22B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22BE" w:rsidRPr="00DE4860" w:rsidRDefault="00AE22BE" w:rsidP="00325242">
            <w:pPr>
              <w:spacing w:after="0" w:line="240" w:lineRule="auto"/>
              <w:jc w:val="center"/>
              <w:rPr>
                <w:rFonts w:ascii="Palatino Linotype" w:hAnsi="Palatino Linotype"/>
                <w:sz w:val="20"/>
                <w:szCs w:val="20"/>
              </w:rPr>
            </w:pPr>
          </w:p>
        </w:tc>
      </w:tr>
    </w:tbl>
    <w:p w:rsidR="009976FF" w:rsidRDefault="009976FF" w:rsidP="003B03B4">
      <w:pPr>
        <w:pStyle w:val="Listaszerbekezds"/>
        <w:spacing w:after="0" w:line="240" w:lineRule="auto"/>
        <w:ind w:left="993"/>
        <w:rPr>
          <w:rFonts w:ascii="Palatino Linotype" w:hAnsi="Palatino Linotype"/>
          <w:b/>
          <w:i/>
          <w:sz w:val="24"/>
          <w:szCs w:val="24"/>
        </w:rPr>
      </w:pPr>
    </w:p>
    <w:p w:rsidR="001E31D7" w:rsidRPr="001E31D7" w:rsidRDefault="001E31D7" w:rsidP="001E31D7">
      <w:pPr>
        <w:pStyle w:val="Listaszerbekezds"/>
        <w:numPr>
          <w:ilvl w:val="2"/>
          <w:numId w:val="14"/>
        </w:numPr>
        <w:spacing w:after="0" w:line="240" w:lineRule="auto"/>
        <w:ind w:left="1418" w:hanging="709"/>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AE22BE" w:rsidRPr="00FE5532">
        <w:trPr>
          <w:cantSplit/>
          <w:trHeight w:val="921"/>
          <w:jc w:val="center"/>
        </w:trPr>
        <w:tc>
          <w:tcPr>
            <w:tcW w:w="1051" w:type="dxa"/>
            <w:vMerge w:val="restart"/>
            <w:vAlign w:val="center"/>
          </w:tcPr>
          <w:p w:rsidR="00AE22BE" w:rsidRPr="00FE5532" w:rsidRDefault="00AE22BE" w:rsidP="003B03B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35" w:type="dxa"/>
            <w:vMerge w:val="restart"/>
            <w:vAlign w:val="center"/>
          </w:tcPr>
          <w:p w:rsidR="00AE22BE" w:rsidRPr="00FE5532" w:rsidRDefault="00AE22BE" w:rsidP="00E52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AE22BE" w:rsidRDefault="00AE22BE" w:rsidP="009F25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E22BE" w:rsidRDefault="00AE22BE" w:rsidP="00702BD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AE22BE" w:rsidRPr="00FE5532" w:rsidRDefault="00AE22BE"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22BE" w:rsidRPr="00FE5532">
        <w:trPr>
          <w:cantSplit/>
          <w:trHeight w:val="1076"/>
          <w:jc w:val="center"/>
        </w:trPr>
        <w:tc>
          <w:tcPr>
            <w:tcW w:w="1051" w:type="dxa"/>
            <w:vMerge/>
            <w:vAlign w:val="center"/>
          </w:tcPr>
          <w:p w:rsidR="00AE22BE" w:rsidRPr="00FE5532" w:rsidRDefault="00AE22BE" w:rsidP="007221DC">
            <w:pPr>
              <w:spacing w:after="0" w:line="240" w:lineRule="auto"/>
              <w:jc w:val="center"/>
              <w:rPr>
                <w:rFonts w:ascii="Palatino Linotype" w:hAnsi="Palatino Linotype"/>
                <w:b/>
                <w:sz w:val="20"/>
                <w:szCs w:val="20"/>
              </w:rPr>
            </w:pPr>
          </w:p>
        </w:tc>
        <w:tc>
          <w:tcPr>
            <w:tcW w:w="2835" w:type="dxa"/>
            <w:vMerge/>
            <w:vAlign w:val="center"/>
          </w:tcPr>
          <w:p w:rsidR="00AE22BE" w:rsidRPr="00FE5532" w:rsidRDefault="00AE22BE" w:rsidP="007221DC">
            <w:pPr>
              <w:spacing w:after="0" w:line="240" w:lineRule="auto"/>
              <w:rPr>
                <w:rFonts w:ascii="Palatino Linotype" w:hAnsi="Palatino Linotype"/>
                <w:b/>
                <w:sz w:val="20"/>
                <w:szCs w:val="20"/>
              </w:rPr>
            </w:pPr>
          </w:p>
        </w:tc>
        <w:tc>
          <w:tcPr>
            <w:tcW w:w="850" w:type="dxa"/>
            <w:textDirection w:val="btLr"/>
            <w:vAlign w:val="center"/>
          </w:tcPr>
          <w:p w:rsidR="00AE22BE" w:rsidRPr="00FE5532" w:rsidRDefault="00AE22BE"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AE22BE" w:rsidRDefault="00AE22BE"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E22BE" w:rsidRPr="00FE5532" w:rsidRDefault="00AE22BE"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AE22BE" w:rsidRDefault="00AE22BE"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E22BE" w:rsidRPr="00FE5532" w:rsidRDefault="00AE22BE" w:rsidP="007221D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AE22BE" w:rsidRPr="00FE5532" w:rsidRDefault="00AE22BE" w:rsidP="007221DC">
            <w:pPr>
              <w:spacing w:after="0" w:line="240" w:lineRule="auto"/>
              <w:jc w:val="center"/>
              <w:rPr>
                <w:rFonts w:ascii="Palatino Linotype" w:hAnsi="Palatino Linotype"/>
                <w:b/>
                <w:sz w:val="20"/>
                <w:szCs w:val="20"/>
              </w:rPr>
            </w:pP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1</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1</w:t>
            </w:r>
            <w:r w:rsidR="00AE22BE">
              <w:rPr>
                <w:rFonts w:ascii="Palatino Linotype" w:hAnsi="Palatino Linotype"/>
                <w:sz w:val="20"/>
                <w:szCs w:val="20"/>
              </w:rPr>
              <w:t>.1</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1</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2</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2</w:t>
            </w:r>
            <w:r w:rsidR="00AE22BE">
              <w:rPr>
                <w:rFonts w:ascii="Palatino Linotype" w:hAnsi="Palatino Linotype"/>
                <w:sz w:val="20"/>
                <w:szCs w:val="20"/>
              </w:rPr>
              <w:t>.1</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2</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3</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3</w:t>
            </w:r>
            <w:r w:rsidR="00AE22BE">
              <w:rPr>
                <w:rFonts w:ascii="Palatino Linotype" w:hAnsi="Palatino Linotype"/>
                <w:sz w:val="20"/>
                <w:szCs w:val="20"/>
              </w:rPr>
              <w:t>.1</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3</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4</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4</w:t>
            </w:r>
            <w:r w:rsidR="00AE22BE" w:rsidRPr="00FE5532">
              <w:rPr>
                <w:rFonts w:ascii="Palatino Linotype" w:hAnsi="Palatino Linotype"/>
                <w:sz w:val="20"/>
                <w:szCs w:val="20"/>
              </w:rPr>
              <w:t>.1.</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4</w:t>
            </w:r>
            <w:r w:rsidR="00AE22BE">
              <w:rPr>
                <w:rFonts w:ascii="Palatino Linotype" w:hAnsi="Palatino Linotype"/>
                <w:sz w:val="20"/>
                <w:szCs w:val="20"/>
              </w:rPr>
              <w:t>.2</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D9D9D9"/>
            <w:vAlign w:val="center"/>
          </w:tcPr>
          <w:p w:rsidR="00AE22B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5</w:t>
            </w:r>
            <w:r w:rsidR="00AE22BE" w:rsidRPr="008B7D14">
              <w:rPr>
                <w:rFonts w:ascii="Palatino Linotype" w:hAnsi="Palatino Linotype"/>
                <w:b/>
                <w:sz w:val="20"/>
                <w:szCs w:val="20"/>
              </w:rPr>
              <w:t>.</w:t>
            </w:r>
          </w:p>
        </w:tc>
        <w:tc>
          <w:tcPr>
            <w:tcW w:w="2835" w:type="dxa"/>
            <w:shd w:val="clear" w:color="auto" w:fill="D9D9D9"/>
            <w:vAlign w:val="center"/>
          </w:tcPr>
          <w:p w:rsidR="00AE22BE" w:rsidRPr="008B7D14" w:rsidRDefault="00AE22B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0" w:type="dxa"/>
            <w:shd w:val="clear" w:color="auto" w:fill="D9D9D9"/>
            <w:vAlign w:val="center"/>
          </w:tcPr>
          <w:p w:rsidR="00AE22BE" w:rsidRPr="00FE5532" w:rsidRDefault="00AE22B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AE22BE" w:rsidRPr="00FE5532" w:rsidRDefault="00AE22BE" w:rsidP="00325242">
            <w:pPr>
              <w:spacing w:after="0" w:line="240" w:lineRule="auto"/>
              <w:jc w:val="center"/>
              <w:rPr>
                <w:rFonts w:ascii="Palatino Linotype" w:hAnsi="Palatino Linotype"/>
                <w:sz w:val="20"/>
                <w:szCs w:val="20"/>
              </w:rPr>
            </w:pP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sidRPr="00FE5532">
              <w:rPr>
                <w:rFonts w:ascii="Palatino Linotype" w:hAnsi="Palatino Linotype"/>
                <w:sz w:val="20"/>
                <w:szCs w:val="20"/>
              </w:rPr>
              <w:t>.1.</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sidRPr="00FE5532">
              <w:rPr>
                <w:rFonts w:ascii="Palatino Linotype" w:hAnsi="Palatino Linotype"/>
                <w:sz w:val="20"/>
                <w:szCs w:val="20"/>
              </w:rPr>
              <w:t>.2.</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Pr>
                <w:rFonts w:ascii="Palatino Linotype" w:hAnsi="Palatino Linotype"/>
                <w:sz w:val="20"/>
                <w:szCs w:val="20"/>
              </w:rPr>
              <w:t>.3</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Pr>
                <w:rFonts w:ascii="Palatino Linotype" w:hAnsi="Palatino Linotype"/>
                <w:sz w:val="20"/>
                <w:szCs w:val="20"/>
              </w:rPr>
              <w:t>.4</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22BE" w:rsidRPr="00FE5532">
        <w:trPr>
          <w:jc w:val="center"/>
        </w:trPr>
        <w:tc>
          <w:tcPr>
            <w:tcW w:w="1051" w:type="dxa"/>
            <w:shd w:val="clear" w:color="auto" w:fill="auto"/>
            <w:vAlign w:val="center"/>
          </w:tcPr>
          <w:p w:rsidR="00AE22B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AE22BE">
              <w:rPr>
                <w:rFonts w:ascii="Palatino Linotype" w:hAnsi="Palatino Linotype"/>
                <w:sz w:val="20"/>
                <w:szCs w:val="20"/>
              </w:rPr>
              <w:t>.5</w:t>
            </w:r>
            <w:r w:rsidR="00AE22BE" w:rsidRPr="00FE5532">
              <w:rPr>
                <w:rFonts w:ascii="Palatino Linotype" w:hAnsi="Palatino Linotype"/>
                <w:sz w:val="20"/>
                <w:szCs w:val="20"/>
              </w:rPr>
              <w:t>.</w:t>
            </w:r>
          </w:p>
        </w:tc>
        <w:tc>
          <w:tcPr>
            <w:tcW w:w="2835" w:type="dxa"/>
            <w:shd w:val="clear" w:color="auto" w:fill="auto"/>
            <w:vAlign w:val="center"/>
          </w:tcPr>
          <w:p w:rsidR="00AE22BE" w:rsidRPr="00FE5532" w:rsidRDefault="00AE22B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50" w:type="dxa"/>
            <w:shd w:val="clear" w:color="auto" w:fill="auto"/>
            <w:vAlign w:val="center"/>
          </w:tcPr>
          <w:p w:rsidR="00AE22BE" w:rsidRPr="00FE5532" w:rsidRDefault="00AE22B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E22BE" w:rsidRPr="00FE5532" w:rsidRDefault="00AE22B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AE22BE" w:rsidRPr="00FE5532" w:rsidRDefault="00AE22B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AE22BE" w:rsidRPr="00FE5532" w:rsidRDefault="00AE22B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41F86" w:rsidRDefault="00841F86">
      <w:pPr>
        <w:spacing w:after="0" w:line="240" w:lineRule="auto"/>
        <w:rPr>
          <w:rFonts w:ascii="Palatino Linotype" w:hAnsi="Palatino Linotype" w:cs="Mangal"/>
          <w:b/>
          <w:kern w:val="1"/>
          <w:sz w:val="24"/>
          <w:szCs w:val="24"/>
          <w:lang w:eastAsia="hi-IN" w:bidi="hi-IN"/>
        </w:rPr>
      </w:pPr>
    </w:p>
    <w:p w:rsidR="001E31D7" w:rsidRPr="00E17148" w:rsidRDefault="001E31D7" w:rsidP="001E31D7">
      <w:pPr>
        <w:pStyle w:val="Listaszerbekezds"/>
        <w:widowControl w:val="0"/>
        <w:numPr>
          <w:ilvl w:val="1"/>
          <w:numId w:val="14"/>
        </w:numPr>
        <w:suppressAutoHyphens/>
        <w:spacing w:after="0" w:line="240" w:lineRule="auto"/>
        <w:ind w:left="851" w:hanging="425"/>
        <w:jc w:val="both"/>
        <w:rPr>
          <w:rFonts w:ascii="Palatino Linotype" w:hAnsi="Palatino Linotype"/>
          <w:b/>
          <w:bCs/>
          <w:sz w:val="24"/>
          <w:szCs w:val="24"/>
        </w:rPr>
      </w:pPr>
      <w:r w:rsidRPr="00E17148">
        <w:rPr>
          <w:rFonts w:ascii="Palatino Linotype" w:hAnsi="Palatino Linotype" w:cs="Mangal"/>
          <w:b/>
          <w:bCs/>
          <w:kern w:val="1"/>
          <w:sz w:val="24"/>
          <w:szCs w:val="24"/>
          <w:lang w:eastAsia="hi-IN" w:bidi="hi-IN"/>
        </w:rPr>
        <w:t xml:space="preserve">A </w:t>
      </w:r>
      <w:r w:rsidRPr="00E17148">
        <w:rPr>
          <w:rFonts w:ascii="Palatino Linotype" w:hAnsi="Palatino Linotype"/>
          <w:b/>
          <w:kern w:val="1"/>
          <w:sz w:val="24"/>
          <w:szCs w:val="24"/>
          <w:lang w:eastAsia="hi-IN" w:bidi="hi-IN"/>
        </w:rPr>
        <w:t>tantárgy</w:t>
      </w:r>
      <w:r w:rsidRPr="00E17148">
        <w:rPr>
          <w:rFonts w:ascii="Palatino Linotype" w:hAnsi="Palatino Linotype" w:cs="Mangal"/>
          <w:b/>
          <w:bCs/>
          <w:kern w:val="1"/>
          <w:sz w:val="24"/>
          <w:szCs w:val="24"/>
          <w:lang w:eastAsia="hi-IN" w:bidi="hi-IN"/>
        </w:rPr>
        <w:t xml:space="preserve"> értékelésének módja</w:t>
      </w:r>
    </w:p>
    <w:p w:rsidR="004B3FF5" w:rsidRPr="009976FF" w:rsidRDefault="001E31D7" w:rsidP="00467222">
      <w:pPr>
        <w:widowControl w:val="0"/>
        <w:suppressAutoHyphens/>
        <w:spacing w:after="0" w:line="240" w:lineRule="auto"/>
        <w:ind w:left="426"/>
        <w:jc w:val="both"/>
        <w:rPr>
          <w:rFonts w:ascii="Palatino Linotype" w:hAnsi="Palatino Linotype"/>
          <w:b/>
          <w:bCs/>
          <w:sz w:val="24"/>
          <w:szCs w:val="24"/>
        </w:rPr>
      </w:pPr>
      <w:r w:rsidRPr="001E31D7">
        <w:rPr>
          <w:rFonts w:ascii="Palatino Linotype" w:hAnsi="Palatino Linotype"/>
          <w:bCs/>
          <w:sz w:val="24"/>
          <w:szCs w:val="24"/>
        </w:rPr>
        <w:t>A nemzeti köznevelésről szóló2011. évi CXC.</w:t>
      </w:r>
      <w:r w:rsidR="00505904">
        <w:rPr>
          <w:rFonts w:ascii="Palatino Linotype" w:hAnsi="Palatino Linotype"/>
          <w:bCs/>
          <w:sz w:val="24"/>
          <w:szCs w:val="24"/>
        </w:rPr>
        <w:t xml:space="preserve"> t</w:t>
      </w:r>
      <w:r w:rsidRPr="001E31D7">
        <w:rPr>
          <w:rFonts w:ascii="Palatino Linotype" w:hAnsi="Palatino Linotype"/>
          <w:bCs/>
          <w:sz w:val="24"/>
          <w:szCs w:val="24"/>
        </w:rPr>
        <w:t>örvény 54. § (2) a) pontja szerinti értékeléssel</w:t>
      </w:r>
      <w:r w:rsidR="00467222">
        <w:rPr>
          <w:rFonts w:ascii="Palatino Linotype" w:hAnsi="Palatino Linotype"/>
          <w:b/>
          <w:bCs/>
          <w:sz w:val="24"/>
          <w:szCs w:val="24"/>
        </w:rPr>
        <w:t>.</w:t>
      </w:r>
    </w:p>
    <w:p w:rsidR="00016835" w:rsidRDefault="00016835" w:rsidP="003B03B4">
      <w:pPr>
        <w:spacing w:after="0" w:line="240" w:lineRule="auto"/>
        <w:ind w:left="993"/>
        <w:jc w:val="both"/>
        <w:rPr>
          <w:rFonts w:ascii="Palatino Linotype" w:hAnsi="Palatino Linotype"/>
          <w:b/>
          <w:bCs/>
        </w:rPr>
      </w:pPr>
    </w:p>
    <w:p w:rsidR="00841F86" w:rsidRDefault="00841F86" w:rsidP="003B03B4">
      <w:pPr>
        <w:spacing w:after="0" w:line="240" w:lineRule="auto"/>
        <w:ind w:left="993"/>
        <w:jc w:val="both"/>
        <w:rPr>
          <w:rFonts w:ascii="Palatino Linotype" w:hAnsi="Palatino Linotype"/>
          <w:b/>
          <w:bCs/>
        </w:rPr>
      </w:pPr>
    </w:p>
    <w:p w:rsidR="001E31D7" w:rsidRPr="001E31D7" w:rsidRDefault="0038025F" w:rsidP="001E31D7">
      <w:pPr>
        <w:spacing w:after="0" w:line="240" w:lineRule="auto"/>
        <w:jc w:val="both"/>
        <w:rPr>
          <w:rFonts w:ascii="Palatino Linotype" w:hAnsi="Palatino Linotype" w:cs="Mangal"/>
          <w:b/>
          <w:kern w:val="1"/>
          <w:sz w:val="24"/>
          <w:szCs w:val="24"/>
          <w:lang w:eastAsia="hi-IN" w:bidi="hi-IN"/>
        </w:rPr>
      </w:pPr>
      <w:r>
        <w:rPr>
          <w:rFonts w:ascii="Palatino Linotype" w:hAnsi="Palatino Linotype"/>
          <w:b/>
          <w:bCs/>
        </w:rPr>
        <w:t xml:space="preserve">17. </w:t>
      </w:r>
      <w:r w:rsidR="001E31D7" w:rsidRPr="001E31D7">
        <w:rPr>
          <w:rFonts w:ascii="Palatino Linotype" w:hAnsi="Palatino Linotype" w:cs="Mangal"/>
          <w:b/>
          <w:bCs/>
          <w:iCs/>
          <w:kern w:val="1"/>
          <w:sz w:val="24"/>
          <w:szCs w:val="24"/>
          <w:lang w:eastAsia="hi-IN" w:bidi="hi-IN"/>
        </w:rPr>
        <w:t>Fröccsöntött termékek(gyakorlat)</w:t>
      </w:r>
      <w:r w:rsidR="001E31D7" w:rsidRPr="001E31D7">
        <w:rPr>
          <w:rFonts w:ascii="Palatino Linotype" w:hAnsi="Palatino Linotype"/>
          <w:b/>
          <w:kern w:val="1"/>
          <w:sz w:val="24"/>
          <w:szCs w:val="24"/>
          <w:lang w:eastAsia="hi-IN" w:bidi="hi-IN"/>
        </w:rPr>
        <w:tab/>
      </w:r>
      <w:r w:rsidR="00E17148">
        <w:rPr>
          <w:rFonts w:ascii="Palatino Linotype" w:hAnsi="Palatino Linotype"/>
          <w:b/>
          <w:kern w:val="1"/>
          <w:sz w:val="24"/>
          <w:szCs w:val="24"/>
          <w:lang w:eastAsia="hi-IN" w:bidi="hi-IN"/>
        </w:rPr>
        <w:tab/>
      </w:r>
      <w:r w:rsidR="00E17148">
        <w:rPr>
          <w:rFonts w:ascii="Palatino Linotype" w:hAnsi="Palatino Linotype"/>
          <w:b/>
          <w:kern w:val="1"/>
          <w:sz w:val="24"/>
          <w:szCs w:val="24"/>
          <w:lang w:eastAsia="hi-IN" w:bidi="hi-IN"/>
        </w:rPr>
        <w:tab/>
      </w:r>
      <w:r w:rsidR="00E17148">
        <w:rPr>
          <w:rFonts w:ascii="Palatino Linotype" w:hAnsi="Palatino Linotype"/>
          <w:b/>
          <w:kern w:val="1"/>
          <w:sz w:val="24"/>
          <w:szCs w:val="24"/>
          <w:lang w:eastAsia="hi-IN" w:bidi="hi-IN"/>
        </w:rPr>
        <w:tab/>
      </w:r>
      <w:r w:rsidR="00E17148">
        <w:rPr>
          <w:rFonts w:ascii="Palatino Linotype" w:hAnsi="Palatino Linotype"/>
          <w:b/>
          <w:kern w:val="1"/>
          <w:sz w:val="24"/>
          <w:szCs w:val="24"/>
          <w:lang w:eastAsia="hi-IN" w:bidi="hi-IN"/>
        </w:rPr>
        <w:tab/>
        <w:t xml:space="preserve">      </w:t>
      </w:r>
      <w:r w:rsidR="001E31D7" w:rsidRPr="001E31D7">
        <w:rPr>
          <w:rFonts w:ascii="Palatino Linotype" w:hAnsi="Palatino Linotype"/>
          <w:b/>
          <w:kern w:val="1"/>
          <w:sz w:val="24"/>
          <w:szCs w:val="24"/>
          <w:lang w:eastAsia="hi-IN" w:bidi="hi-IN"/>
        </w:rPr>
        <w:t>192 óra/288</w:t>
      </w:r>
      <w:r w:rsidR="001E31D7" w:rsidRPr="001E31D7">
        <w:rPr>
          <w:rFonts w:ascii="Palatino Linotype" w:hAnsi="Palatino Linotype" w:cs="Mangal"/>
          <w:b/>
          <w:kern w:val="1"/>
          <w:sz w:val="24"/>
          <w:szCs w:val="24"/>
          <w:lang w:eastAsia="hi-IN" w:bidi="hi-IN"/>
        </w:rPr>
        <w:t xml:space="preserve"> óra*</w:t>
      </w:r>
    </w:p>
    <w:p w:rsidR="00E94774" w:rsidRPr="0038025F" w:rsidRDefault="001E31D7" w:rsidP="003B03B4">
      <w:pPr>
        <w:spacing w:after="0" w:line="240" w:lineRule="auto"/>
        <w:ind w:firstLine="284"/>
        <w:jc w:val="right"/>
        <w:rPr>
          <w:rFonts w:ascii="Palatino Linotype" w:hAnsi="Palatino Linotype"/>
          <w:i/>
          <w:sz w:val="20"/>
          <w:szCs w:val="20"/>
        </w:rPr>
      </w:pPr>
      <w:r w:rsidRPr="001E31D7">
        <w:rPr>
          <w:rFonts w:ascii="Palatino Linotype" w:hAnsi="Palatino Linotype"/>
          <w:i/>
          <w:sz w:val="20"/>
          <w:szCs w:val="20"/>
        </w:rPr>
        <w:t>*Háromévfolyamos képzés közismereti oktatással/kétévfolyamos képzés közismereti oktatás nélkül</w:t>
      </w:r>
    </w:p>
    <w:p w:rsidR="00B42E8D" w:rsidRPr="0038025F" w:rsidRDefault="00B42E8D" w:rsidP="003B03B4">
      <w:pPr>
        <w:widowControl w:val="0"/>
        <w:suppressAutoHyphens/>
        <w:spacing w:after="0" w:line="240" w:lineRule="auto"/>
        <w:rPr>
          <w:rFonts w:ascii="Palatino Linotype" w:hAnsi="Palatino Linotype" w:cs="Mangal"/>
          <w:b/>
          <w:kern w:val="1"/>
          <w:sz w:val="24"/>
          <w:szCs w:val="24"/>
          <w:lang w:eastAsia="hi-IN" w:bidi="hi-IN"/>
        </w:rPr>
      </w:pPr>
    </w:p>
    <w:p w:rsidR="001E31D7" w:rsidRPr="001E31D7" w:rsidRDefault="0038025F" w:rsidP="001E31D7">
      <w:pPr>
        <w:widowControl w:val="0"/>
        <w:tabs>
          <w:tab w:val="left" w:pos="709"/>
        </w:tabs>
        <w:suppressAutoHyphens/>
        <w:spacing w:after="0" w:line="240" w:lineRule="auto"/>
        <w:ind w:left="851" w:hanging="425"/>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17.1. </w:t>
      </w:r>
      <w:r w:rsidR="001E31D7" w:rsidRPr="001E31D7">
        <w:rPr>
          <w:rFonts w:ascii="Palatino Linotype" w:hAnsi="Palatino Linotype"/>
          <w:b/>
          <w:kern w:val="1"/>
          <w:sz w:val="24"/>
          <w:szCs w:val="24"/>
          <w:lang w:eastAsia="hi-IN" w:bidi="hi-IN"/>
        </w:rPr>
        <w:t>A tantárgy tanításának célja</w:t>
      </w:r>
    </w:p>
    <w:p w:rsidR="001E31D7" w:rsidRPr="001E31D7" w:rsidRDefault="001E31D7" w:rsidP="00467222">
      <w:pPr>
        <w:widowControl w:val="0"/>
        <w:suppressAutoHyphens/>
        <w:spacing w:after="0" w:line="240" w:lineRule="auto"/>
        <w:ind w:left="426"/>
        <w:jc w:val="both"/>
        <w:rPr>
          <w:rFonts w:ascii="Palatino Linotype" w:hAnsi="Palatino Linotype"/>
          <w:kern w:val="1"/>
          <w:sz w:val="24"/>
          <w:szCs w:val="24"/>
          <w:lang w:eastAsia="hi-IN" w:bidi="hi-IN"/>
        </w:rPr>
      </w:pPr>
      <w:r w:rsidRPr="001E31D7">
        <w:rPr>
          <w:rFonts w:ascii="Palatino Linotype" w:hAnsi="Palatino Linotype"/>
          <w:kern w:val="1"/>
          <w:sz w:val="24"/>
          <w:szCs w:val="24"/>
          <w:lang w:eastAsia="hi-IN" w:bidi="hi-IN"/>
        </w:rPr>
        <w:t>Nagy méretpontosságú termékek gyártásának megismerése, gyártási műveletek megismerése, gyakorlati alkalmazása. Transzfer-injection eljárás elsajátítása.</w:t>
      </w:r>
    </w:p>
    <w:p w:rsidR="00B42E8D" w:rsidRPr="0038025F" w:rsidRDefault="00B42E8D" w:rsidP="003B03B4">
      <w:pPr>
        <w:widowControl w:val="0"/>
        <w:suppressAutoHyphens/>
        <w:spacing w:after="0" w:line="240" w:lineRule="auto"/>
        <w:ind w:left="567"/>
        <w:rPr>
          <w:rFonts w:ascii="Palatino Linotype" w:hAnsi="Palatino Linotype"/>
          <w:b/>
          <w:kern w:val="1"/>
          <w:sz w:val="24"/>
          <w:szCs w:val="24"/>
          <w:lang w:eastAsia="hi-IN" w:bidi="hi-IN"/>
        </w:rPr>
      </w:pPr>
    </w:p>
    <w:p w:rsidR="001E31D7" w:rsidRPr="001E31D7" w:rsidRDefault="001E31D7" w:rsidP="001E31D7">
      <w:pPr>
        <w:widowControl w:val="0"/>
        <w:tabs>
          <w:tab w:val="num" w:pos="851"/>
        </w:tabs>
        <w:suppressAutoHyphens/>
        <w:spacing w:after="0" w:line="240" w:lineRule="auto"/>
        <w:ind w:left="851" w:hanging="425"/>
        <w:rPr>
          <w:rFonts w:ascii="Palatino Linotype" w:hAnsi="Palatino Linotype" w:cs="Mangal"/>
          <w:b/>
          <w:kern w:val="2"/>
          <w:sz w:val="24"/>
          <w:szCs w:val="24"/>
          <w:lang w:eastAsia="hi-IN" w:bidi="hi-IN"/>
        </w:rPr>
      </w:pPr>
      <w:r w:rsidRPr="001E31D7">
        <w:rPr>
          <w:rFonts w:ascii="Palatino Linotype" w:hAnsi="Palatino Linotype" w:cs="Mangal"/>
          <w:b/>
          <w:kern w:val="2"/>
          <w:sz w:val="24"/>
          <w:szCs w:val="24"/>
          <w:lang w:eastAsia="hi-IN" w:bidi="hi-IN"/>
        </w:rPr>
        <w:t>17.2. Kapcsolódó közismereti, szakmai tartalmak</w:t>
      </w:r>
    </w:p>
    <w:p w:rsidR="001E31D7" w:rsidRDefault="00FE07BA" w:rsidP="00467222">
      <w:pPr>
        <w:spacing w:after="0" w:line="240" w:lineRule="auto"/>
        <w:ind w:left="426"/>
        <w:jc w:val="both"/>
        <w:rPr>
          <w:rFonts w:ascii="Palatino Linotype" w:hAnsi="Palatino Linotype"/>
          <w:sz w:val="24"/>
          <w:szCs w:val="24"/>
          <w:lang w:eastAsia="hu-HU"/>
        </w:rPr>
      </w:pPr>
      <w:r w:rsidRPr="0038025F">
        <w:rPr>
          <w:rFonts w:ascii="Palatino Linotype" w:hAnsi="Palatino Linotype"/>
          <w:sz w:val="24"/>
          <w:szCs w:val="24"/>
          <w:lang w:eastAsia="hu-HU"/>
        </w:rPr>
        <w:t>A tantárgy az adott évfolyamba lépés feltételeiként megjelölt közismer</w:t>
      </w:r>
      <w:r w:rsidR="00DC7825" w:rsidRPr="0038025F">
        <w:rPr>
          <w:rFonts w:ascii="Palatino Linotype" w:hAnsi="Palatino Linotype"/>
          <w:sz w:val="24"/>
          <w:szCs w:val="24"/>
          <w:lang w:eastAsia="hu-HU"/>
        </w:rPr>
        <w:t>eti és szakmai tartalmakra épül:</w:t>
      </w:r>
    </w:p>
    <w:p w:rsidR="00AB5B02" w:rsidRPr="0038025F" w:rsidRDefault="00AB5B02" w:rsidP="00467222">
      <w:pPr>
        <w:numPr>
          <w:ilvl w:val="0"/>
          <w:numId w:val="7"/>
        </w:numPr>
        <w:spacing w:after="0" w:line="240" w:lineRule="auto"/>
        <w:ind w:left="1637"/>
        <w:jc w:val="both"/>
        <w:rPr>
          <w:rFonts w:ascii="Palatino Linotype" w:hAnsi="Palatino Linotype"/>
          <w:sz w:val="24"/>
          <w:szCs w:val="24"/>
        </w:rPr>
      </w:pPr>
      <w:r w:rsidRPr="0038025F">
        <w:rPr>
          <w:rFonts w:ascii="Palatino Linotype" w:hAnsi="Palatino Linotype"/>
          <w:sz w:val="24"/>
          <w:szCs w:val="24"/>
        </w:rPr>
        <w:t xml:space="preserve">Kémiai alapismeretek </w:t>
      </w:r>
    </w:p>
    <w:p w:rsidR="00AB5B02" w:rsidRPr="0038025F" w:rsidRDefault="00AB5B02" w:rsidP="00467222">
      <w:pPr>
        <w:numPr>
          <w:ilvl w:val="0"/>
          <w:numId w:val="7"/>
        </w:numPr>
        <w:spacing w:after="0" w:line="240" w:lineRule="auto"/>
        <w:ind w:left="1637"/>
        <w:jc w:val="both"/>
        <w:rPr>
          <w:rFonts w:ascii="Palatino Linotype" w:hAnsi="Palatino Linotype"/>
          <w:sz w:val="24"/>
          <w:szCs w:val="24"/>
        </w:rPr>
      </w:pPr>
      <w:r w:rsidRPr="0038025F">
        <w:rPr>
          <w:rFonts w:ascii="Palatino Linotype" w:hAnsi="Palatino Linotype"/>
          <w:sz w:val="24"/>
          <w:szCs w:val="24"/>
        </w:rPr>
        <w:t>Reológia</w:t>
      </w:r>
    </w:p>
    <w:p w:rsidR="002501DE"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Anyagismeret </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Méréstechnika és szabályozástechnika alapjai</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 Keverék készítés elmélete </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 Keverőgép- rendszerek </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 Keverési technológia (gyakorlat) </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 xml:space="preserve">Félkésztermékek gyártásának elmélete </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Gumiipari alakítási technológiák (gyakorlat)</w:t>
      </w:r>
    </w:p>
    <w:p w:rsidR="00AB5B02" w:rsidRPr="0038025F" w:rsidRDefault="00E67253" w:rsidP="00467222">
      <w:pPr>
        <w:numPr>
          <w:ilvl w:val="0"/>
          <w:numId w:val="7"/>
        </w:numPr>
        <w:spacing w:after="0" w:line="240" w:lineRule="auto"/>
        <w:ind w:left="1637"/>
        <w:jc w:val="both"/>
        <w:rPr>
          <w:rFonts w:ascii="Palatino Linotype" w:hAnsi="Palatino Linotype"/>
          <w:sz w:val="24"/>
          <w:szCs w:val="24"/>
        </w:rPr>
      </w:pPr>
      <w:r>
        <w:rPr>
          <w:rFonts w:ascii="Palatino Linotype" w:hAnsi="Palatino Linotype"/>
          <w:sz w:val="24"/>
          <w:szCs w:val="24"/>
        </w:rPr>
        <w:t>Formacikkek jellemzői</w:t>
      </w:r>
    </w:p>
    <w:p w:rsidR="000552DE" w:rsidRPr="0038025F" w:rsidRDefault="000552DE" w:rsidP="003B03B4">
      <w:pPr>
        <w:widowControl w:val="0"/>
        <w:suppressAutoHyphens/>
        <w:spacing w:after="0" w:line="240" w:lineRule="auto"/>
        <w:ind w:left="567"/>
        <w:rPr>
          <w:rFonts w:ascii="Palatino Linotype" w:hAnsi="Palatino Linotype"/>
          <w:b/>
          <w:kern w:val="1"/>
          <w:sz w:val="24"/>
          <w:szCs w:val="24"/>
          <w:lang w:eastAsia="hi-IN" w:bidi="hi-IN"/>
        </w:rPr>
      </w:pPr>
    </w:p>
    <w:p w:rsidR="00467222" w:rsidRDefault="001E31D7" w:rsidP="00467222">
      <w:pPr>
        <w:widowControl w:val="0"/>
        <w:tabs>
          <w:tab w:val="left" w:pos="709"/>
        </w:tabs>
        <w:suppressAutoHyphens/>
        <w:spacing w:after="0" w:line="240" w:lineRule="auto"/>
        <w:ind w:left="851" w:hanging="425"/>
        <w:rPr>
          <w:rFonts w:ascii="Palatino Linotype" w:hAnsi="Palatino Linotype"/>
          <w:b/>
          <w:kern w:val="1"/>
          <w:sz w:val="24"/>
          <w:szCs w:val="24"/>
          <w:lang w:eastAsia="hi-IN" w:bidi="hi-IN"/>
        </w:rPr>
      </w:pPr>
      <w:r w:rsidRPr="001E31D7">
        <w:rPr>
          <w:rFonts w:ascii="Palatino Linotype" w:hAnsi="Palatino Linotype"/>
          <w:b/>
          <w:kern w:val="1"/>
          <w:sz w:val="24"/>
          <w:szCs w:val="24"/>
          <w:lang w:eastAsia="hi-IN" w:bidi="hi-IN"/>
        </w:rPr>
        <w:t xml:space="preserve">17.3.Témakörök </w:t>
      </w:r>
    </w:p>
    <w:p w:rsidR="00467222" w:rsidRPr="001E31D7" w:rsidRDefault="00467222" w:rsidP="00467222">
      <w:pPr>
        <w:widowControl w:val="0"/>
        <w:tabs>
          <w:tab w:val="left" w:pos="709"/>
        </w:tabs>
        <w:suppressAutoHyphens/>
        <w:spacing w:after="0" w:line="240" w:lineRule="auto"/>
        <w:ind w:left="851" w:hanging="425"/>
        <w:rPr>
          <w:rFonts w:ascii="Palatino Linotype" w:hAnsi="Palatino Linotype"/>
          <w:b/>
          <w:kern w:val="1"/>
          <w:sz w:val="24"/>
          <w:szCs w:val="24"/>
          <w:lang w:eastAsia="hi-IN" w:bidi="hi-IN"/>
        </w:rPr>
      </w:pPr>
    </w:p>
    <w:p w:rsidR="001E31D7" w:rsidRPr="001E31D7" w:rsidRDefault="001E31D7" w:rsidP="001E31D7">
      <w:pPr>
        <w:widowControl w:val="0"/>
        <w:tabs>
          <w:tab w:val="left" w:pos="851"/>
          <w:tab w:val="right" w:pos="9213"/>
        </w:tabs>
        <w:suppressAutoHyphens/>
        <w:spacing w:after="0" w:line="240" w:lineRule="auto"/>
        <w:ind w:left="1418" w:hanging="709"/>
        <w:jc w:val="right"/>
        <w:rPr>
          <w:rFonts w:ascii="Palatino Linotype" w:hAnsi="Palatino Linotype" w:cs="Mangal"/>
          <w:b/>
          <w:kern w:val="1"/>
          <w:sz w:val="24"/>
          <w:szCs w:val="24"/>
          <w:lang w:eastAsia="hi-IN" w:bidi="hi-IN"/>
        </w:rPr>
      </w:pPr>
      <w:r w:rsidRPr="001E31D7">
        <w:rPr>
          <w:rFonts w:ascii="Palatino Linotype" w:hAnsi="Palatino Linotype"/>
          <w:b/>
          <w:kern w:val="1"/>
          <w:sz w:val="24"/>
          <w:szCs w:val="24"/>
          <w:lang w:eastAsia="hi-IN" w:bidi="hi-IN"/>
        </w:rPr>
        <w:t>17.3.1.</w:t>
      </w:r>
      <w:r w:rsidRPr="001E31D7">
        <w:rPr>
          <w:rFonts w:ascii="Palatino Linotype" w:hAnsi="Palatino Linotype" w:cs="Mangal"/>
          <w:b/>
          <w:kern w:val="1"/>
          <w:sz w:val="24"/>
          <w:szCs w:val="24"/>
          <w:lang w:eastAsia="hi-IN" w:bidi="hi-IN"/>
        </w:rPr>
        <w:t>Fröccsöntés gépei, szerszámai</w:t>
      </w:r>
      <w:r w:rsidR="0038025F">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64 óra/112 óra</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Gyártási eljárás lényege, alapja.</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Fröccsöntési folyamat alapfogalmai.</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Nagy méretpontosságú termékek.</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Fröccsöntő</w:t>
      </w:r>
      <w:r w:rsidR="00E17148">
        <w:rPr>
          <w:rFonts w:ascii="Palatino Linotype" w:hAnsi="Palatino Linotype" w:cs="Mangal"/>
          <w:kern w:val="1"/>
          <w:sz w:val="24"/>
          <w:szCs w:val="24"/>
          <w:lang w:eastAsia="hi-IN" w:bidi="hi-IN"/>
        </w:rPr>
        <w:t>-</w:t>
      </w:r>
      <w:r w:rsidRPr="001E31D7">
        <w:rPr>
          <w:rFonts w:ascii="Palatino Linotype" w:hAnsi="Palatino Linotype" w:cs="Mangal"/>
          <w:kern w:val="1"/>
          <w:sz w:val="24"/>
          <w:szCs w:val="24"/>
          <w:lang w:eastAsia="hi-IN" w:bidi="hi-IN"/>
        </w:rPr>
        <w:t>gépek felépítése, részei.</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Több-záróegységes fröccssajtoló gép.</w:t>
      </w:r>
    </w:p>
    <w:p w:rsidR="00DE3A81"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Plasztikáló egység.</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Szerszámzáró egységek típusai, működése, részei.</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Fröccsöntés szerszámai.</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Hideg és melegcsatornás szerszámok jellemzői.</w:t>
      </w:r>
    </w:p>
    <w:p w:rsidR="00DE3A81"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Szerszám hűtése.</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Fröccsöntő</w:t>
      </w:r>
      <w:r w:rsidR="00E17148">
        <w:rPr>
          <w:rFonts w:ascii="Palatino Linotype" w:hAnsi="Palatino Linotype" w:cs="Mangal"/>
          <w:kern w:val="1"/>
          <w:sz w:val="24"/>
          <w:szCs w:val="24"/>
          <w:lang w:eastAsia="hi-IN" w:bidi="hi-IN"/>
        </w:rPr>
        <w:t>-</w:t>
      </w:r>
      <w:r w:rsidRPr="001E31D7">
        <w:rPr>
          <w:rFonts w:ascii="Palatino Linotype" w:hAnsi="Palatino Linotype" w:cs="Mangal"/>
          <w:kern w:val="1"/>
          <w:sz w:val="24"/>
          <w:szCs w:val="24"/>
          <w:lang w:eastAsia="hi-IN" w:bidi="hi-IN"/>
        </w:rPr>
        <w:t>gépek működtetése.</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Folyamatirányítási rendszerek.</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Biztonságtechnikai előírások.</w:t>
      </w:r>
    </w:p>
    <w:p w:rsidR="003B03B4" w:rsidRPr="0038025F" w:rsidRDefault="003B03B4" w:rsidP="003B03B4">
      <w:pPr>
        <w:widowControl w:val="0"/>
        <w:suppressAutoHyphens/>
        <w:spacing w:after="0" w:line="240" w:lineRule="auto"/>
        <w:ind w:left="567"/>
        <w:rPr>
          <w:rFonts w:ascii="Palatino Linotype" w:hAnsi="Palatino Linotype" w:cs="Mangal"/>
          <w:kern w:val="1"/>
          <w:sz w:val="24"/>
          <w:szCs w:val="24"/>
          <w:lang w:eastAsia="hi-IN" w:bidi="hi-IN"/>
        </w:rPr>
      </w:pPr>
    </w:p>
    <w:p w:rsidR="001E31D7" w:rsidRPr="001E31D7" w:rsidRDefault="001E31D7" w:rsidP="001E31D7">
      <w:pPr>
        <w:widowControl w:val="0"/>
        <w:tabs>
          <w:tab w:val="left" w:pos="851"/>
          <w:tab w:val="right" w:pos="9214"/>
        </w:tabs>
        <w:suppressAutoHyphens/>
        <w:spacing w:after="0" w:line="240" w:lineRule="auto"/>
        <w:ind w:left="1418" w:hanging="709"/>
        <w:jc w:val="right"/>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17.3.2.Fröccsöntés technológiája</w:t>
      </w:r>
      <w:r w:rsidR="0038025F">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72 óra/128 óra</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Dugattyús plasztikáló egységes fröccsgép.</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lastRenderedPageBreak/>
        <w:t>Dugattyús befröccsentéses fröccsgép.</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Csigadugattyús plasztikáló.</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Különféle záróegységek.</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 reológiai folyamatai.</w:t>
      </w:r>
    </w:p>
    <w:p w:rsidR="00A7412B"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Többkomponensű fröccsöntés.</w:t>
      </w:r>
    </w:p>
    <w:p w:rsidR="00A7412B"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Technológiai paraméterek és beállításuk</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Robotok.</w:t>
      </w:r>
    </w:p>
    <w:p w:rsidR="00A7412B"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Folyamatirányítási rendszer.</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Biztonságtechnikai előírások.</w:t>
      </w:r>
    </w:p>
    <w:p w:rsidR="00B42E8D"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Befejező műveletek.</w:t>
      </w:r>
    </w:p>
    <w:p w:rsidR="0099082F" w:rsidRPr="0038025F" w:rsidRDefault="0099082F" w:rsidP="00467222">
      <w:pPr>
        <w:widowControl w:val="0"/>
        <w:suppressAutoHyphens/>
        <w:spacing w:after="0" w:line="240" w:lineRule="auto"/>
        <w:ind w:left="1135" w:hanging="443"/>
        <w:rPr>
          <w:rFonts w:ascii="Palatino Linotype" w:hAnsi="Palatino Linotype" w:cs="Mangal"/>
          <w:kern w:val="1"/>
          <w:sz w:val="24"/>
          <w:szCs w:val="24"/>
          <w:lang w:eastAsia="hi-IN" w:bidi="hi-IN"/>
        </w:rPr>
      </w:pPr>
      <w:r w:rsidRPr="0038025F">
        <w:rPr>
          <w:rFonts w:ascii="Palatino Linotype" w:hAnsi="Palatino Linotype" w:cs="Mangal"/>
          <w:kern w:val="1"/>
          <w:sz w:val="24"/>
          <w:szCs w:val="24"/>
          <w:lang w:eastAsia="hi-IN" w:bidi="hi-IN"/>
        </w:rPr>
        <w:t>Gépek védelmi rendszere.</w:t>
      </w:r>
    </w:p>
    <w:p w:rsidR="0099082F" w:rsidRPr="0038025F" w:rsidRDefault="0099082F" w:rsidP="00467222">
      <w:pPr>
        <w:widowControl w:val="0"/>
        <w:suppressAutoHyphens/>
        <w:spacing w:after="0" w:line="240" w:lineRule="auto"/>
        <w:ind w:left="1135" w:hanging="443"/>
        <w:rPr>
          <w:rFonts w:ascii="Palatino Linotype" w:hAnsi="Palatino Linotype" w:cs="Mangal"/>
          <w:kern w:val="1"/>
          <w:sz w:val="24"/>
          <w:szCs w:val="24"/>
          <w:lang w:eastAsia="hi-IN" w:bidi="hi-IN"/>
        </w:rPr>
      </w:pPr>
      <w:r w:rsidRPr="0038025F">
        <w:rPr>
          <w:rFonts w:ascii="Palatino Linotype" w:hAnsi="Palatino Linotype" w:cs="Mangal"/>
          <w:kern w:val="1"/>
          <w:sz w:val="24"/>
          <w:szCs w:val="24"/>
          <w:lang w:eastAsia="hi-IN" w:bidi="hi-IN"/>
        </w:rPr>
        <w:t>Gépek biztonságtechnikai kivitelezései.</w:t>
      </w:r>
    </w:p>
    <w:p w:rsidR="0099082F" w:rsidRPr="0038025F" w:rsidRDefault="00E67253" w:rsidP="00467222">
      <w:pPr>
        <w:widowControl w:val="0"/>
        <w:suppressAutoHyphens/>
        <w:spacing w:after="0" w:line="240" w:lineRule="auto"/>
        <w:ind w:left="1135" w:hanging="4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Komplex működtetési jelzőrendszerek.</w:t>
      </w:r>
    </w:p>
    <w:p w:rsidR="0099082F" w:rsidRPr="0038025F" w:rsidRDefault="00E67253" w:rsidP="00467222">
      <w:pPr>
        <w:widowControl w:val="0"/>
        <w:suppressAutoHyphens/>
        <w:spacing w:after="0" w:line="240" w:lineRule="auto"/>
        <w:ind w:left="6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illetve minőségügyi előírások betartása.</w:t>
      </w:r>
    </w:p>
    <w:p w:rsidR="00362130" w:rsidRPr="0038025F" w:rsidRDefault="00E67253" w:rsidP="00467222">
      <w:pPr>
        <w:widowControl w:val="0"/>
        <w:suppressAutoHyphens/>
        <w:spacing w:after="0" w:line="240" w:lineRule="auto"/>
        <w:ind w:left="1366" w:hanging="674"/>
        <w:rPr>
          <w:rFonts w:ascii="Palatino Linotype" w:hAnsi="Palatino Linotype" w:cs="Mangal"/>
          <w:kern w:val="1"/>
          <w:sz w:val="24"/>
          <w:szCs w:val="24"/>
          <w:lang w:eastAsia="hi-IN" w:bidi="hi-IN"/>
        </w:rPr>
      </w:pPr>
      <w:r>
        <w:rPr>
          <w:rFonts w:ascii="Palatino Linotype" w:hAnsi="Palatino Linotype"/>
          <w:sz w:val="24"/>
          <w:szCs w:val="24"/>
        </w:rPr>
        <w:t>Dokumentációk kezelése</w:t>
      </w:r>
    </w:p>
    <w:p w:rsidR="00362130" w:rsidRPr="0038025F" w:rsidRDefault="00E67253" w:rsidP="00467222">
      <w:pPr>
        <w:widowControl w:val="0"/>
        <w:suppressAutoHyphens/>
        <w:spacing w:after="0" w:line="240" w:lineRule="auto"/>
        <w:ind w:left="1366" w:hanging="674"/>
        <w:rPr>
          <w:rFonts w:ascii="Palatino Linotype" w:hAnsi="Palatino Linotype"/>
          <w:sz w:val="24"/>
          <w:szCs w:val="24"/>
        </w:rPr>
      </w:pPr>
      <w:r>
        <w:rPr>
          <w:rFonts w:ascii="Palatino Linotype" w:hAnsi="Palatino Linotype"/>
          <w:sz w:val="24"/>
          <w:szCs w:val="24"/>
        </w:rPr>
        <w:t>Folyamatok automatizálása.</w:t>
      </w:r>
    </w:p>
    <w:p w:rsidR="00362130" w:rsidRPr="0038025F" w:rsidRDefault="00E67253" w:rsidP="00467222">
      <w:pPr>
        <w:widowControl w:val="0"/>
        <w:suppressAutoHyphens/>
        <w:spacing w:after="0" w:line="240" w:lineRule="auto"/>
        <w:ind w:left="1366" w:hanging="674"/>
        <w:rPr>
          <w:rFonts w:ascii="Palatino Linotype" w:hAnsi="Palatino Linotype"/>
          <w:sz w:val="24"/>
          <w:szCs w:val="24"/>
        </w:rPr>
      </w:pPr>
      <w:r>
        <w:rPr>
          <w:rFonts w:ascii="Palatino Linotype" w:hAnsi="Palatino Linotype"/>
          <w:sz w:val="24"/>
          <w:szCs w:val="24"/>
        </w:rPr>
        <w:t>Program előírások és azok ellenőrzése.</w:t>
      </w:r>
    </w:p>
    <w:p w:rsidR="00362130" w:rsidRPr="0038025F" w:rsidRDefault="00E67253" w:rsidP="00467222">
      <w:pPr>
        <w:widowControl w:val="0"/>
        <w:suppressAutoHyphens/>
        <w:spacing w:after="0" w:line="240" w:lineRule="auto"/>
        <w:ind w:left="1366" w:hanging="674"/>
        <w:rPr>
          <w:rFonts w:ascii="Palatino Linotype" w:hAnsi="Palatino Linotype"/>
          <w:sz w:val="24"/>
          <w:szCs w:val="24"/>
        </w:rPr>
      </w:pPr>
      <w:r>
        <w:rPr>
          <w:rFonts w:ascii="Palatino Linotype" w:hAnsi="Palatino Linotype"/>
          <w:sz w:val="24"/>
          <w:szCs w:val="24"/>
        </w:rPr>
        <w:t>Gyártás során előforduló hibák.</w:t>
      </w:r>
    </w:p>
    <w:p w:rsidR="00362130" w:rsidRPr="0038025F" w:rsidRDefault="00362130" w:rsidP="0099082F">
      <w:pPr>
        <w:widowControl w:val="0"/>
        <w:suppressAutoHyphens/>
        <w:spacing w:after="0" w:line="240" w:lineRule="auto"/>
        <w:ind w:left="550"/>
        <w:rPr>
          <w:rFonts w:ascii="Palatino Linotype" w:hAnsi="Palatino Linotype" w:cs="Mangal"/>
          <w:kern w:val="1"/>
          <w:sz w:val="24"/>
          <w:szCs w:val="24"/>
          <w:lang w:eastAsia="hi-IN" w:bidi="hi-IN"/>
        </w:rPr>
      </w:pPr>
    </w:p>
    <w:p w:rsidR="001E31D7" w:rsidRPr="001E31D7" w:rsidRDefault="001E31D7" w:rsidP="001E31D7">
      <w:pPr>
        <w:widowControl w:val="0"/>
        <w:tabs>
          <w:tab w:val="right" w:pos="9213"/>
        </w:tabs>
        <w:suppressAutoHyphens/>
        <w:spacing w:after="0" w:line="240" w:lineRule="auto"/>
        <w:ind w:left="1418" w:hanging="709"/>
        <w:rPr>
          <w:rFonts w:ascii="Palatino Linotype" w:hAnsi="Palatino Linotype" w:cs="Mangal"/>
          <w:b/>
          <w:kern w:val="1"/>
          <w:sz w:val="24"/>
          <w:szCs w:val="24"/>
          <w:lang w:eastAsia="hi-IN" w:bidi="hi-IN"/>
        </w:rPr>
      </w:pPr>
      <w:r w:rsidRPr="001E31D7">
        <w:rPr>
          <w:rFonts w:ascii="Palatino Linotype" w:hAnsi="Palatino Linotype" w:cs="Mangal"/>
          <w:b/>
          <w:kern w:val="1"/>
          <w:sz w:val="24"/>
          <w:szCs w:val="24"/>
          <w:lang w:eastAsia="hi-IN" w:bidi="hi-IN"/>
        </w:rPr>
        <w:t>17.3.3. Vizsgálatok</w:t>
      </w:r>
      <w:r w:rsidRPr="001E31D7">
        <w:rPr>
          <w:rFonts w:ascii="Palatino Linotype" w:hAnsi="Palatino Linotype" w:cs="Mangal"/>
          <w:b/>
          <w:kern w:val="1"/>
          <w:sz w:val="24"/>
          <w:szCs w:val="24"/>
          <w:lang w:eastAsia="hi-IN" w:bidi="hi-IN"/>
        </w:rPr>
        <w:tab/>
      </w:r>
      <w:r w:rsidRPr="001E31D7">
        <w:rPr>
          <w:rFonts w:ascii="Palatino Linotype" w:hAnsi="Palatino Linotype" w:cs="Mangal"/>
          <w:b/>
          <w:i/>
          <w:kern w:val="1"/>
          <w:sz w:val="24"/>
          <w:szCs w:val="24"/>
          <w:lang w:eastAsia="hi-IN" w:bidi="hi-IN"/>
        </w:rPr>
        <w:t>56 óra/48 óra</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Gyártásközi ellenőrzések.</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 xml:space="preserve">Befejező műveletek: sorjázás, komplettre szerelés, felületkezelés, minőség ellenőrzés. </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Utóműveletek: hőkezelés, felület kémiai kezelése, felület bevonása, komplettírozás.</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Méretellenőrzés és felület szemrevételezése.</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Szúrópróba szerinti ellenőrzések az adott technológiai utasítás szerint.</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Minőségbiztosítás előírásai.</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Termék vizsgálatok.</w:t>
      </w:r>
    </w:p>
    <w:p w:rsidR="000524CC" w:rsidRPr="0038025F" w:rsidRDefault="001E31D7" w:rsidP="00467222">
      <w:pPr>
        <w:widowControl w:val="0"/>
        <w:suppressAutoHyphens/>
        <w:spacing w:after="0" w:line="240" w:lineRule="auto"/>
        <w:ind w:left="709"/>
        <w:rPr>
          <w:rFonts w:ascii="Palatino Linotype" w:hAnsi="Palatino Linotype" w:cs="Mangal"/>
          <w:kern w:val="1"/>
          <w:sz w:val="24"/>
          <w:szCs w:val="24"/>
          <w:lang w:eastAsia="hi-IN" w:bidi="hi-IN"/>
        </w:rPr>
      </w:pPr>
      <w:r w:rsidRPr="001E31D7">
        <w:rPr>
          <w:rFonts w:ascii="Palatino Linotype" w:hAnsi="Palatino Linotype" w:cs="Mangal"/>
          <w:kern w:val="1"/>
          <w:sz w:val="24"/>
          <w:szCs w:val="24"/>
          <w:lang w:eastAsia="hi-IN" w:bidi="hi-IN"/>
        </w:rPr>
        <w:t>Hiba-hibaok analízis</w:t>
      </w:r>
    </w:p>
    <w:p w:rsidR="00B42E8D" w:rsidRPr="004E4CA5" w:rsidRDefault="00B42E8D" w:rsidP="003B03B4">
      <w:pPr>
        <w:widowControl w:val="0"/>
        <w:suppressAutoHyphens/>
        <w:spacing w:after="0" w:line="240" w:lineRule="auto"/>
        <w:ind w:left="567"/>
        <w:rPr>
          <w:rFonts w:ascii="Palatino Linotype" w:hAnsi="Palatino Linotype" w:cs="Mangal"/>
          <w:b/>
          <w:kern w:val="1"/>
          <w:lang w:eastAsia="hi-IN" w:bidi="hi-IN"/>
        </w:rPr>
      </w:pPr>
    </w:p>
    <w:p w:rsidR="001E31D7" w:rsidRDefault="004774F3" w:rsidP="001E31D7">
      <w:pPr>
        <w:widowControl w:val="0"/>
        <w:tabs>
          <w:tab w:val="left" w:pos="720"/>
        </w:tabs>
        <w:suppressAutoHyphens/>
        <w:spacing w:after="0" w:line="240" w:lineRule="auto"/>
        <w:ind w:left="851" w:hanging="425"/>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17.4.</w:t>
      </w:r>
      <w:r w:rsidR="001E31D7" w:rsidRPr="001E31D7">
        <w:rPr>
          <w:rFonts w:ascii="Palatino Linotype" w:hAnsi="Palatino Linotype" w:cs="Mangal"/>
          <w:b/>
          <w:i/>
          <w:kern w:val="1"/>
          <w:sz w:val="24"/>
          <w:szCs w:val="24"/>
          <w:lang w:eastAsia="hi-IN" w:bidi="hi-IN"/>
        </w:rPr>
        <w:t>A képzés javasolt helyszíne (ajánlás)</w:t>
      </w:r>
    </w:p>
    <w:p w:rsidR="004774F3" w:rsidRPr="00E17148" w:rsidRDefault="00E17148" w:rsidP="00E17148">
      <w:pPr>
        <w:widowControl w:val="0"/>
        <w:suppressAutoHyphens/>
        <w:spacing w:after="0" w:line="240" w:lineRule="auto"/>
        <w:ind w:left="567"/>
        <w:rPr>
          <w:rFonts w:ascii="Palatino Linotype" w:hAnsi="Palatino Linotype" w:cs="Mangal"/>
          <w:kern w:val="1"/>
          <w:sz w:val="24"/>
          <w:szCs w:val="24"/>
          <w:lang w:eastAsia="hi-IN" w:bidi="hi-IN"/>
        </w:rPr>
      </w:pPr>
      <w:r w:rsidRPr="00E17148">
        <w:rPr>
          <w:rFonts w:ascii="Palatino Linotype" w:hAnsi="Palatino Linotype" w:cs="Mangal"/>
          <w:kern w:val="1"/>
          <w:sz w:val="24"/>
          <w:szCs w:val="24"/>
          <w:lang w:eastAsia="hi-IN" w:bidi="hi-IN"/>
        </w:rPr>
        <w:t>-</w:t>
      </w:r>
    </w:p>
    <w:p w:rsidR="00841F86" w:rsidRDefault="00841F86">
      <w:pPr>
        <w:spacing w:after="0" w:line="240" w:lineRule="auto"/>
        <w:rPr>
          <w:rFonts w:ascii="Palatino Linotype" w:hAnsi="Palatino Linotype"/>
          <w:b/>
          <w:i/>
          <w:sz w:val="24"/>
          <w:szCs w:val="24"/>
        </w:rPr>
      </w:pPr>
    </w:p>
    <w:p w:rsidR="001E31D7" w:rsidRPr="001E31D7" w:rsidRDefault="001E31D7" w:rsidP="00FE670C">
      <w:pPr>
        <w:pStyle w:val="Listaszerbekezds"/>
        <w:numPr>
          <w:ilvl w:val="1"/>
          <w:numId w:val="20"/>
        </w:numPr>
        <w:spacing w:after="0" w:line="240" w:lineRule="auto"/>
        <w:ind w:left="851" w:hanging="425"/>
        <w:jc w:val="both"/>
        <w:rPr>
          <w:rFonts w:ascii="Palatino Linotype" w:hAnsi="Palatino Linotype"/>
          <w:b/>
          <w:i/>
          <w:sz w:val="24"/>
          <w:szCs w:val="24"/>
          <w:lang w:eastAsia="hu-HU"/>
        </w:rPr>
      </w:pPr>
      <w:r w:rsidRPr="001E31D7">
        <w:rPr>
          <w:rFonts w:ascii="Palatino Linotype" w:hAnsi="Palatino Linotype"/>
          <w:b/>
          <w:i/>
          <w:sz w:val="24"/>
          <w:szCs w:val="24"/>
        </w:rPr>
        <w:t>A tantárgy elsajátítása során alkalmazható sajátos módszerek, tanulói tevékenységformák (ajánlás)</w:t>
      </w:r>
    </w:p>
    <w:p w:rsidR="004774F3" w:rsidRDefault="004774F3" w:rsidP="00FE670C">
      <w:pPr>
        <w:widowControl w:val="0"/>
        <w:suppressAutoHyphens/>
        <w:spacing w:after="0" w:line="240" w:lineRule="auto"/>
        <w:ind w:left="567"/>
        <w:jc w:val="both"/>
        <w:rPr>
          <w:rFonts w:ascii="Palatino Linotype" w:hAnsi="Palatino Linotype" w:cs="Mangal"/>
          <w:b/>
          <w:kern w:val="1"/>
          <w:sz w:val="24"/>
          <w:szCs w:val="24"/>
          <w:lang w:eastAsia="hi-IN" w:bidi="hi-IN"/>
        </w:rPr>
      </w:pPr>
    </w:p>
    <w:p w:rsidR="00FE670C" w:rsidRDefault="00FE670C" w:rsidP="00FE670C">
      <w:pPr>
        <w:widowControl w:val="0"/>
        <w:suppressAutoHyphens/>
        <w:spacing w:after="0" w:line="240" w:lineRule="auto"/>
        <w:ind w:left="567"/>
        <w:jc w:val="both"/>
        <w:rPr>
          <w:rFonts w:ascii="Palatino Linotype" w:hAnsi="Palatino Linotype" w:cs="Mangal"/>
          <w:b/>
          <w:kern w:val="1"/>
          <w:sz w:val="24"/>
          <w:szCs w:val="24"/>
          <w:lang w:eastAsia="hi-IN" w:bidi="hi-IN"/>
        </w:rPr>
      </w:pPr>
    </w:p>
    <w:p w:rsidR="00FE670C" w:rsidRDefault="00FE670C" w:rsidP="00FE670C">
      <w:pPr>
        <w:widowControl w:val="0"/>
        <w:suppressAutoHyphens/>
        <w:spacing w:after="0" w:line="240" w:lineRule="auto"/>
        <w:ind w:left="567"/>
        <w:jc w:val="both"/>
        <w:rPr>
          <w:rFonts w:ascii="Palatino Linotype" w:hAnsi="Palatino Linotype" w:cs="Mangal"/>
          <w:b/>
          <w:kern w:val="1"/>
          <w:sz w:val="24"/>
          <w:szCs w:val="24"/>
          <w:lang w:eastAsia="hi-IN" w:bidi="hi-IN"/>
        </w:rPr>
      </w:pPr>
    </w:p>
    <w:p w:rsidR="00FE670C" w:rsidRPr="00C5677D" w:rsidRDefault="00FE670C" w:rsidP="00FE670C">
      <w:pPr>
        <w:widowControl w:val="0"/>
        <w:suppressAutoHyphens/>
        <w:spacing w:after="0" w:line="240" w:lineRule="auto"/>
        <w:ind w:left="567"/>
        <w:jc w:val="both"/>
        <w:rPr>
          <w:rFonts w:ascii="Palatino Linotype" w:hAnsi="Palatino Linotype" w:cs="Mangal"/>
          <w:b/>
          <w:kern w:val="1"/>
          <w:sz w:val="24"/>
          <w:szCs w:val="24"/>
          <w:lang w:eastAsia="hi-IN" w:bidi="hi-IN"/>
        </w:rPr>
      </w:pPr>
    </w:p>
    <w:p w:rsidR="001E31D7" w:rsidRDefault="004774F3" w:rsidP="00FE670C">
      <w:pPr>
        <w:pStyle w:val="Listaszerbekezds"/>
        <w:numPr>
          <w:ilvl w:val="2"/>
          <w:numId w:val="20"/>
        </w:numPr>
        <w:spacing w:after="0" w:line="240" w:lineRule="auto"/>
        <w:ind w:left="1418" w:hanging="709"/>
        <w:jc w:val="both"/>
        <w:rPr>
          <w:rFonts w:ascii="Palatino Linotype" w:hAnsi="Palatino Linotype"/>
          <w:b/>
          <w:i/>
          <w:sz w:val="24"/>
          <w:szCs w:val="24"/>
        </w:rPr>
      </w:pPr>
      <w:r w:rsidRPr="00A743EC">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52DE" w:rsidRPr="008B7D14">
        <w:trPr>
          <w:jc w:val="center"/>
        </w:trPr>
        <w:tc>
          <w:tcPr>
            <w:tcW w:w="994" w:type="dxa"/>
            <w:vMerge w:val="restart"/>
            <w:vAlign w:val="center"/>
          </w:tcPr>
          <w:p w:rsidR="000552DE" w:rsidRPr="008B7D14" w:rsidRDefault="000552DE" w:rsidP="003B03B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552DE" w:rsidRDefault="000552DE" w:rsidP="00E5250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552DE" w:rsidRPr="008B7D14" w:rsidRDefault="000552DE" w:rsidP="009F25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552DE" w:rsidRPr="008B7D14" w:rsidRDefault="000552DE" w:rsidP="00702BD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552DE" w:rsidRPr="008B7D14" w:rsidRDefault="000552DE"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552DE" w:rsidRPr="008B7D14">
        <w:trPr>
          <w:jc w:val="center"/>
        </w:trPr>
        <w:tc>
          <w:tcPr>
            <w:tcW w:w="994" w:type="dxa"/>
            <w:vMerge/>
            <w:vAlign w:val="center"/>
          </w:tcPr>
          <w:p w:rsidR="000552DE" w:rsidRPr="008B7D14" w:rsidRDefault="000552DE" w:rsidP="007221DC">
            <w:pPr>
              <w:spacing w:after="0" w:line="240" w:lineRule="auto"/>
              <w:jc w:val="center"/>
              <w:rPr>
                <w:rFonts w:ascii="Palatino Linotype" w:hAnsi="Palatino Linotype"/>
                <w:b/>
                <w:sz w:val="20"/>
                <w:szCs w:val="20"/>
              </w:rPr>
            </w:pPr>
          </w:p>
        </w:tc>
        <w:tc>
          <w:tcPr>
            <w:tcW w:w="2800" w:type="dxa"/>
            <w:vMerge/>
            <w:vAlign w:val="center"/>
          </w:tcPr>
          <w:p w:rsidR="000552DE" w:rsidRPr="008B7D14" w:rsidRDefault="000552DE" w:rsidP="007221DC">
            <w:pPr>
              <w:spacing w:after="0" w:line="240" w:lineRule="auto"/>
              <w:rPr>
                <w:rFonts w:ascii="Palatino Linotype" w:hAnsi="Palatino Linotype"/>
                <w:b/>
                <w:sz w:val="20"/>
                <w:szCs w:val="20"/>
              </w:rPr>
            </w:pPr>
          </w:p>
        </w:tc>
        <w:tc>
          <w:tcPr>
            <w:tcW w:w="945" w:type="dxa"/>
            <w:vAlign w:val="center"/>
          </w:tcPr>
          <w:p w:rsidR="000552DE" w:rsidRPr="008B7D14" w:rsidRDefault="000552DE"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552DE" w:rsidRPr="008B7D14" w:rsidRDefault="000552DE"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552DE" w:rsidRPr="008B7D14" w:rsidRDefault="000552DE" w:rsidP="007221D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552DE" w:rsidRPr="008B7D14" w:rsidRDefault="000552DE" w:rsidP="007221DC">
            <w:pPr>
              <w:spacing w:after="0" w:line="240" w:lineRule="auto"/>
              <w:jc w:val="center"/>
              <w:rPr>
                <w:rFonts w:ascii="Palatino Linotype" w:hAnsi="Palatino Linotype"/>
                <w:b/>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p>
        </w:tc>
        <w:tc>
          <w:tcPr>
            <w:tcW w:w="945" w:type="dxa"/>
            <w:vAlign w:val="center"/>
          </w:tcPr>
          <w:p w:rsidR="000552DE" w:rsidRPr="008B7D14" w:rsidRDefault="00B474F6"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B474F6"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8B7D14">
        <w:trPr>
          <w:jc w:val="center"/>
        </w:trPr>
        <w:tc>
          <w:tcPr>
            <w:tcW w:w="994" w:type="dxa"/>
            <w:vAlign w:val="center"/>
          </w:tcPr>
          <w:p w:rsidR="000552DE" w:rsidRPr="008B7D14"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0552DE" w:rsidRPr="008B7D14"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552DE" w:rsidRPr="008B7D14" w:rsidRDefault="000552DE" w:rsidP="009F252A">
            <w:pPr>
              <w:spacing w:after="0" w:line="240" w:lineRule="auto"/>
              <w:jc w:val="center"/>
              <w:rPr>
                <w:rFonts w:ascii="Palatino Linotype" w:hAnsi="Palatino Linotype"/>
                <w:sz w:val="20"/>
                <w:szCs w:val="20"/>
              </w:rPr>
            </w:pPr>
          </w:p>
        </w:tc>
        <w:tc>
          <w:tcPr>
            <w:tcW w:w="945" w:type="dxa"/>
            <w:vAlign w:val="center"/>
          </w:tcPr>
          <w:p w:rsidR="000552DE" w:rsidRPr="008B7D14"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8B7D14" w:rsidRDefault="000552D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52DE" w:rsidRPr="008B7D14" w:rsidRDefault="000552DE" w:rsidP="00325242">
            <w:pPr>
              <w:spacing w:after="0" w:line="240" w:lineRule="auto"/>
              <w:jc w:val="center"/>
              <w:rPr>
                <w:rFonts w:ascii="Palatino Linotype" w:hAnsi="Palatino Linotype"/>
                <w:sz w:val="20"/>
                <w:szCs w:val="20"/>
              </w:rPr>
            </w:pPr>
          </w:p>
        </w:tc>
      </w:tr>
      <w:tr w:rsidR="000552DE" w:rsidRPr="00DE4860">
        <w:trPr>
          <w:trHeight w:val="263"/>
          <w:jc w:val="center"/>
        </w:trPr>
        <w:tc>
          <w:tcPr>
            <w:tcW w:w="994" w:type="dxa"/>
            <w:vAlign w:val="center"/>
          </w:tcPr>
          <w:p w:rsidR="000552DE" w:rsidRPr="00DE4860" w:rsidRDefault="000552DE" w:rsidP="003B03B4">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0552DE" w:rsidRPr="00DE4860" w:rsidRDefault="000552DE" w:rsidP="00E52503">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0552DE" w:rsidRPr="00DE4860"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DE4860"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52DE" w:rsidRPr="00DE4860" w:rsidRDefault="000552DE" w:rsidP="004E4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52DE" w:rsidRPr="00DE4860" w:rsidRDefault="000552DE" w:rsidP="00325242">
            <w:pPr>
              <w:spacing w:after="0" w:line="240" w:lineRule="auto"/>
              <w:jc w:val="center"/>
              <w:rPr>
                <w:rFonts w:ascii="Palatino Linotype" w:hAnsi="Palatino Linotype"/>
                <w:sz w:val="20"/>
                <w:szCs w:val="20"/>
              </w:rPr>
            </w:pPr>
          </w:p>
        </w:tc>
      </w:tr>
    </w:tbl>
    <w:p w:rsidR="000552DE" w:rsidRDefault="000552DE" w:rsidP="003B03B4">
      <w:pPr>
        <w:pStyle w:val="Listaszerbekezds"/>
        <w:spacing w:after="0" w:line="240" w:lineRule="auto"/>
        <w:ind w:left="993"/>
        <w:rPr>
          <w:rFonts w:ascii="Palatino Linotype" w:hAnsi="Palatino Linotype"/>
          <w:b/>
          <w:i/>
          <w:sz w:val="24"/>
          <w:szCs w:val="24"/>
        </w:rPr>
      </w:pPr>
    </w:p>
    <w:p w:rsidR="001E31D7" w:rsidRPr="001E31D7" w:rsidRDefault="001E31D7" w:rsidP="001E31D7">
      <w:pPr>
        <w:pStyle w:val="Listaszerbekezds"/>
        <w:numPr>
          <w:ilvl w:val="2"/>
          <w:numId w:val="20"/>
        </w:numPr>
        <w:spacing w:after="0" w:line="240" w:lineRule="auto"/>
        <w:ind w:left="1418" w:hanging="709"/>
        <w:jc w:val="both"/>
        <w:rPr>
          <w:rFonts w:ascii="Palatino Linotype" w:hAnsi="Palatino Linotype"/>
          <w:b/>
          <w:i/>
          <w:sz w:val="24"/>
          <w:szCs w:val="24"/>
        </w:rPr>
      </w:pPr>
      <w:r w:rsidRPr="001E31D7">
        <w:rPr>
          <w:rFonts w:ascii="Palatino Linotype" w:hAnsi="Palatino Linotype"/>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0552DE" w:rsidRPr="00FE5532">
        <w:trPr>
          <w:cantSplit/>
          <w:trHeight w:val="921"/>
          <w:jc w:val="center"/>
        </w:trPr>
        <w:tc>
          <w:tcPr>
            <w:tcW w:w="1051" w:type="dxa"/>
            <w:vMerge w:val="restart"/>
            <w:vAlign w:val="center"/>
          </w:tcPr>
          <w:p w:rsidR="000552DE" w:rsidRPr="00FE5532" w:rsidRDefault="000552DE" w:rsidP="003B03B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35" w:type="dxa"/>
            <w:vMerge w:val="restart"/>
            <w:vAlign w:val="center"/>
          </w:tcPr>
          <w:p w:rsidR="000552DE" w:rsidRPr="00FE5532" w:rsidRDefault="000552DE" w:rsidP="00E52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0552DE" w:rsidRDefault="000552DE" w:rsidP="009F25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552DE" w:rsidRDefault="000552DE" w:rsidP="00702BD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0552DE" w:rsidRPr="00FE5532" w:rsidRDefault="000552DE" w:rsidP="004E4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552DE" w:rsidRPr="00FE5532">
        <w:trPr>
          <w:cantSplit/>
          <w:trHeight w:val="1076"/>
          <w:jc w:val="center"/>
        </w:trPr>
        <w:tc>
          <w:tcPr>
            <w:tcW w:w="1051" w:type="dxa"/>
            <w:vMerge/>
            <w:vAlign w:val="center"/>
          </w:tcPr>
          <w:p w:rsidR="000552DE" w:rsidRPr="00FE5532" w:rsidRDefault="000552DE" w:rsidP="003B03B4">
            <w:pPr>
              <w:spacing w:after="0" w:line="240" w:lineRule="auto"/>
              <w:jc w:val="center"/>
              <w:rPr>
                <w:rFonts w:ascii="Palatino Linotype" w:hAnsi="Palatino Linotype"/>
                <w:b/>
                <w:sz w:val="20"/>
                <w:szCs w:val="20"/>
              </w:rPr>
            </w:pPr>
          </w:p>
        </w:tc>
        <w:tc>
          <w:tcPr>
            <w:tcW w:w="2835" w:type="dxa"/>
            <w:vMerge/>
            <w:vAlign w:val="center"/>
          </w:tcPr>
          <w:p w:rsidR="000552DE" w:rsidRPr="00FE5532" w:rsidRDefault="000552DE" w:rsidP="003B03B4">
            <w:pPr>
              <w:spacing w:after="0" w:line="240" w:lineRule="auto"/>
              <w:rPr>
                <w:rFonts w:ascii="Palatino Linotype" w:hAnsi="Palatino Linotype"/>
                <w:b/>
                <w:sz w:val="20"/>
                <w:szCs w:val="20"/>
              </w:rPr>
            </w:pPr>
          </w:p>
        </w:tc>
        <w:tc>
          <w:tcPr>
            <w:tcW w:w="850" w:type="dxa"/>
            <w:textDirection w:val="btLr"/>
            <w:vAlign w:val="center"/>
          </w:tcPr>
          <w:p w:rsidR="000552DE" w:rsidRPr="00FE5532" w:rsidRDefault="000552D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552DE" w:rsidRDefault="000552D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552DE" w:rsidRPr="00FE5532" w:rsidRDefault="000552D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0552DE" w:rsidRDefault="000552D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552DE" w:rsidRPr="00FE5532" w:rsidRDefault="000552DE" w:rsidP="003B03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0552DE" w:rsidRPr="00FE5532" w:rsidRDefault="000552DE" w:rsidP="003B03B4">
            <w:pPr>
              <w:spacing w:after="0" w:line="240" w:lineRule="auto"/>
              <w:jc w:val="center"/>
              <w:rPr>
                <w:rFonts w:ascii="Palatino Linotype" w:hAnsi="Palatino Linotype"/>
                <w:b/>
                <w:sz w:val="20"/>
                <w:szCs w:val="20"/>
              </w:rPr>
            </w:pPr>
          </w:p>
        </w:tc>
      </w:tr>
      <w:tr w:rsidR="000552DE" w:rsidRPr="00FE5532" w:rsidTr="00FE670C">
        <w:trPr>
          <w:trHeight w:val="939"/>
          <w:jc w:val="center"/>
        </w:trPr>
        <w:tc>
          <w:tcPr>
            <w:tcW w:w="1051" w:type="dxa"/>
            <w:shd w:val="clear" w:color="auto" w:fill="D9D9D9"/>
            <w:vAlign w:val="center"/>
          </w:tcPr>
          <w:p w:rsidR="000552D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1</w:t>
            </w:r>
            <w:r w:rsidR="000552DE" w:rsidRPr="008B7D14">
              <w:rPr>
                <w:rFonts w:ascii="Palatino Linotype" w:hAnsi="Palatino Linotype"/>
                <w:b/>
                <w:sz w:val="20"/>
                <w:szCs w:val="20"/>
              </w:rPr>
              <w:t>.</w:t>
            </w:r>
          </w:p>
        </w:tc>
        <w:tc>
          <w:tcPr>
            <w:tcW w:w="2835" w:type="dxa"/>
            <w:shd w:val="clear" w:color="auto" w:fill="D9D9D9"/>
            <w:vAlign w:val="center"/>
          </w:tcPr>
          <w:p w:rsidR="000552DE" w:rsidRPr="008B7D14" w:rsidRDefault="000552D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0552DE" w:rsidRPr="00FE5532" w:rsidRDefault="000552D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0552DE" w:rsidRPr="00FE5532" w:rsidRDefault="000552DE" w:rsidP="00325242">
            <w:pPr>
              <w:spacing w:after="0" w:line="240" w:lineRule="auto"/>
              <w:jc w:val="center"/>
              <w:rPr>
                <w:rFonts w:ascii="Palatino Linotype" w:hAnsi="Palatino Linotype"/>
                <w:sz w:val="20"/>
                <w:szCs w:val="20"/>
              </w:rPr>
            </w:pP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1</w:t>
            </w:r>
            <w:r w:rsidR="000552DE">
              <w:rPr>
                <w:rFonts w:ascii="Palatino Linotype" w:hAnsi="Palatino Linotype"/>
                <w:sz w:val="20"/>
                <w:szCs w:val="20"/>
              </w:rPr>
              <w:t>.1</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1</w:t>
            </w:r>
            <w:r w:rsidR="000552DE">
              <w:rPr>
                <w:rFonts w:ascii="Palatino Linotype" w:hAnsi="Palatino Linotype"/>
                <w:sz w:val="20"/>
                <w:szCs w:val="20"/>
              </w:rPr>
              <w:t>.2</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D9D9D9"/>
            <w:vAlign w:val="center"/>
          </w:tcPr>
          <w:p w:rsidR="000552D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2</w:t>
            </w:r>
            <w:r w:rsidR="000552DE" w:rsidRPr="008B7D14">
              <w:rPr>
                <w:rFonts w:ascii="Palatino Linotype" w:hAnsi="Palatino Linotype"/>
                <w:b/>
                <w:sz w:val="20"/>
                <w:szCs w:val="20"/>
              </w:rPr>
              <w:t>.</w:t>
            </w:r>
          </w:p>
        </w:tc>
        <w:tc>
          <w:tcPr>
            <w:tcW w:w="2835" w:type="dxa"/>
            <w:shd w:val="clear" w:color="auto" w:fill="D9D9D9"/>
            <w:vAlign w:val="center"/>
          </w:tcPr>
          <w:p w:rsidR="000552DE" w:rsidRPr="008B7D14" w:rsidRDefault="000552D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0552DE" w:rsidRPr="00FE5532" w:rsidRDefault="000552D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0552DE" w:rsidRPr="00FE5532" w:rsidRDefault="000552DE" w:rsidP="00325242">
            <w:pPr>
              <w:spacing w:after="0" w:line="240" w:lineRule="auto"/>
              <w:jc w:val="center"/>
              <w:rPr>
                <w:rFonts w:ascii="Palatino Linotype" w:hAnsi="Palatino Linotype"/>
                <w:sz w:val="20"/>
                <w:szCs w:val="20"/>
              </w:rPr>
            </w:pP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2</w:t>
            </w:r>
            <w:r w:rsidR="000552DE">
              <w:rPr>
                <w:rFonts w:ascii="Palatino Linotype" w:hAnsi="Palatino Linotype"/>
                <w:sz w:val="20"/>
                <w:szCs w:val="20"/>
              </w:rPr>
              <w:t>.1</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2</w:t>
            </w:r>
            <w:r w:rsidR="000552DE">
              <w:rPr>
                <w:rFonts w:ascii="Palatino Linotype" w:hAnsi="Palatino Linotype"/>
                <w:sz w:val="20"/>
                <w:szCs w:val="20"/>
              </w:rPr>
              <w:t>.2</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D9D9D9"/>
            <w:vAlign w:val="center"/>
          </w:tcPr>
          <w:p w:rsidR="000552D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3</w:t>
            </w:r>
            <w:r w:rsidR="000552DE" w:rsidRPr="008B7D14">
              <w:rPr>
                <w:rFonts w:ascii="Palatino Linotype" w:hAnsi="Palatino Linotype"/>
                <w:b/>
                <w:sz w:val="20"/>
                <w:szCs w:val="20"/>
              </w:rPr>
              <w:t>.</w:t>
            </w:r>
          </w:p>
        </w:tc>
        <w:tc>
          <w:tcPr>
            <w:tcW w:w="2835" w:type="dxa"/>
            <w:shd w:val="clear" w:color="auto" w:fill="D9D9D9"/>
            <w:vAlign w:val="center"/>
          </w:tcPr>
          <w:p w:rsidR="000552DE" w:rsidRPr="008B7D14" w:rsidRDefault="000552D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0" w:type="dxa"/>
            <w:shd w:val="clear" w:color="auto" w:fill="D9D9D9"/>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0552DE" w:rsidRPr="00FE5532" w:rsidRDefault="000552D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0552DE" w:rsidRPr="00FE5532" w:rsidRDefault="000552DE" w:rsidP="00325242">
            <w:pPr>
              <w:spacing w:after="0" w:line="240" w:lineRule="auto"/>
              <w:jc w:val="center"/>
              <w:rPr>
                <w:rFonts w:ascii="Palatino Linotype" w:hAnsi="Palatino Linotype"/>
                <w:sz w:val="20"/>
                <w:szCs w:val="20"/>
              </w:rPr>
            </w:pP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3</w:t>
            </w:r>
            <w:r w:rsidR="000552DE">
              <w:rPr>
                <w:rFonts w:ascii="Palatino Linotype" w:hAnsi="Palatino Linotype"/>
                <w:sz w:val="20"/>
                <w:szCs w:val="20"/>
              </w:rPr>
              <w:t>.1</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3</w:t>
            </w:r>
            <w:r w:rsidR="000552DE">
              <w:rPr>
                <w:rFonts w:ascii="Palatino Linotype" w:hAnsi="Palatino Linotype"/>
                <w:sz w:val="20"/>
                <w:szCs w:val="20"/>
              </w:rPr>
              <w:t>.2</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rsidTr="00FE670C">
        <w:trPr>
          <w:trHeight w:val="681"/>
          <w:jc w:val="center"/>
        </w:trPr>
        <w:tc>
          <w:tcPr>
            <w:tcW w:w="1051" w:type="dxa"/>
            <w:shd w:val="clear" w:color="auto" w:fill="D9D9D9"/>
            <w:vAlign w:val="center"/>
          </w:tcPr>
          <w:p w:rsidR="000552D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t>4</w:t>
            </w:r>
            <w:r w:rsidR="000552DE" w:rsidRPr="008B7D14">
              <w:rPr>
                <w:rFonts w:ascii="Palatino Linotype" w:hAnsi="Palatino Linotype"/>
                <w:b/>
                <w:sz w:val="20"/>
                <w:szCs w:val="20"/>
              </w:rPr>
              <w:t>.</w:t>
            </w:r>
          </w:p>
        </w:tc>
        <w:tc>
          <w:tcPr>
            <w:tcW w:w="2835" w:type="dxa"/>
            <w:shd w:val="clear" w:color="auto" w:fill="D9D9D9"/>
            <w:vAlign w:val="center"/>
          </w:tcPr>
          <w:p w:rsidR="000552DE" w:rsidRPr="008B7D14" w:rsidRDefault="000552D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0" w:type="dxa"/>
            <w:shd w:val="clear" w:color="auto" w:fill="D9D9D9"/>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0552DE" w:rsidRPr="00FE5532" w:rsidRDefault="000552D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0552DE" w:rsidRPr="00FE5532" w:rsidRDefault="000552DE" w:rsidP="00325242">
            <w:pPr>
              <w:spacing w:after="0" w:line="240" w:lineRule="auto"/>
              <w:jc w:val="center"/>
              <w:rPr>
                <w:rFonts w:ascii="Palatino Linotype" w:hAnsi="Palatino Linotype"/>
                <w:sz w:val="20"/>
                <w:szCs w:val="20"/>
              </w:rPr>
            </w:pP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4</w:t>
            </w:r>
            <w:r w:rsidR="000552DE" w:rsidRPr="00FE5532">
              <w:rPr>
                <w:rFonts w:ascii="Palatino Linotype" w:hAnsi="Palatino Linotype"/>
                <w:sz w:val="20"/>
                <w:szCs w:val="20"/>
              </w:rPr>
              <w:t>.1.</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4</w:t>
            </w:r>
            <w:r w:rsidR="000552DE">
              <w:rPr>
                <w:rFonts w:ascii="Palatino Linotype" w:hAnsi="Palatino Linotype"/>
                <w:sz w:val="20"/>
                <w:szCs w:val="20"/>
              </w:rPr>
              <w:t>.2</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D9D9D9"/>
            <w:vAlign w:val="center"/>
          </w:tcPr>
          <w:p w:rsidR="000552DE" w:rsidRPr="008B7D14" w:rsidRDefault="00DC7825" w:rsidP="003B03B4">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5</w:t>
            </w:r>
            <w:r w:rsidR="000552DE" w:rsidRPr="008B7D14">
              <w:rPr>
                <w:rFonts w:ascii="Palatino Linotype" w:hAnsi="Palatino Linotype"/>
                <w:b/>
                <w:sz w:val="20"/>
                <w:szCs w:val="20"/>
              </w:rPr>
              <w:t>.</w:t>
            </w:r>
          </w:p>
        </w:tc>
        <w:tc>
          <w:tcPr>
            <w:tcW w:w="2835" w:type="dxa"/>
            <w:shd w:val="clear" w:color="auto" w:fill="D9D9D9"/>
            <w:vAlign w:val="center"/>
          </w:tcPr>
          <w:p w:rsidR="000552DE" w:rsidRPr="008B7D14" w:rsidRDefault="000552DE" w:rsidP="00E52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0" w:type="dxa"/>
            <w:shd w:val="clear" w:color="auto" w:fill="D9D9D9"/>
            <w:vAlign w:val="center"/>
          </w:tcPr>
          <w:p w:rsidR="000552DE" w:rsidRPr="00FE5532" w:rsidRDefault="000552DE" w:rsidP="009F252A">
            <w:pPr>
              <w:spacing w:after="0" w:line="240" w:lineRule="auto"/>
              <w:jc w:val="center"/>
              <w:rPr>
                <w:rFonts w:ascii="Palatino Linotype" w:hAnsi="Palatino Linotype"/>
                <w:sz w:val="20"/>
                <w:szCs w:val="20"/>
              </w:rPr>
            </w:pPr>
          </w:p>
        </w:tc>
        <w:tc>
          <w:tcPr>
            <w:tcW w:w="992" w:type="dxa"/>
            <w:shd w:val="clear" w:color="auto" w:fill="D9D9D9"/>
            <w:vAlign w:val="center"/>
          </w:tcPr>
          <w:p w:rsidR="000552DE" w:rsidRPr="00FE5532" w:rsidRDefault="000552DE" w:rsidP="00702BD7">
            <w:pPr>
              <w:spacing w:after="0" w:line="240" w:lineRule="auto"/>
              <w:jc w:val="center"/>
              <w:rPr>
                <w:rFonts w:ascii="Palatino Linotype" w:hAnsi="Palatino Linotype"/>
                <w:sz w:val="20"/>
                <w:szCs w:val="20"/>
              </w:rPr>
            </w:pPr>
          </w:p>
        </w:tc>
        <w:tc>
          <w:tcPr>
            <w:tcW w:w="851" w:type="dxa"/>
            <w:shd w:val="clear" w:color="auto" w:fill="D9D9D9"/>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D9D9D9"/>
            <w:vAlign w:val="center"/>
          </w:tcPr>
          <w:p w:rsidR="000552DE" w:rsidRPr="00FE5532" w:rsidRDefault="000552DE" w:rsidP="00325242">
            <w:pPr>
              <w:spacing w:after="0" w:line="240" w:lineRule="auto"/>
              <w:jc w:val="center"/>
              <w:rPr>
                <w:rFonts w:ascii="Palatino Linotype" w:hAnsi="Palatino Linotype"/>
                <w:sz w:val="20"/>
                <w:szCs w:val="20"/>
              </w:rPr>
            </w:pP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0552DE" w:rsidRPr="00FE5532">
              <w:rPr>
                <w:rFonts w:ascii="Palatino Linotype" w:hAnsi="Palatino Linotype"/>
                <w:sz w:val="20"/>
                <w:szCs w:val="20"/>
              </w:rPr>
              <w:t>.1.</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0552DE" w:rsidRPr="00FE5532">
              <w:rPr>
                <w:rFonts w:ascii="Palatino Linotype" w:hAnsi="Palatino Linotype"/>
                <w:sz w:val="20"/>
                <w:szCs w:val="20"/>
              </w:rPr>
              <w:t>.2.</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0552DE">
              <w:rPr>
                <w:rFonts w:ascii="Palatino Linotype" w:hAnsi="Palatino Linotype"/>
                <w:sz w:val="20"/>
                <w:szCs w:val="20"/>
              </w:rPr>
              <w:t>.3</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0552DE">
              <w:rPr>
                <w:rFonts w:ascii="Palatino Linotype" w:hAnsi="Palatino Linotype"/>
                <w:sz w:val="20"/>
                <w:szCs w:val="20"/>
              </w:rPr>
              <w:t>.4</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52DE" w:rsidRPr="00FE5532">
        <w:trPr>
          <w:jc w:val="center"/>
        </w:trPr>
        <w:tc>
          <w:tcPr>
            <w:tcW w:w="1051" w:type="dxa"/>
            <w:shd w:val="clear" w:color="auto" w:fill="auto"/>
            <w:vAlign w:val="center"/>
          </w:tcPr>
          <w:p w:rsidR="000552DE" w:rsidRPr="00FE5532" w:rsidRDefault="00DC7825" w:rsidP="003B03B4">
            <w:pPr>
              <w:spacing w:after="0" w:line="240" w:lineRule="auto"/>
              <w:jc w:val="center"/>
              <w:rPr>
                <w:rFonts w:ascii="Palatino Linotype" w:hAnsi="Palatino Linotype"/>
                <w:sz w:val="20"/>
                <w:szCs w:val="20"/>
              </w:rPr>
            </w:pPr>
            <w:r>
              <w:rPr>
                <w:rFonts w:ascii="Palatino Linotype" w:hAnsi="Palatino Linotype"/>
                <w:sz w:val="20"/>
                <w:szCs w:val="20"/>
              </w:rPr>
              <w:t>5</w:t>
            </w:r>
            <w:r w:rsidR="000552DE">
              <w:rPr>
                <w:rFonts w:ascii="Palatino Linotype" w:hAnsi="Palatino Linotype"/>
                <w:sz w:val="20"/>
                <w:szCs w:val="20"/>
              </w:rPr>
              <w:t>.5</w:t>
            </w:r>
            <w:r w:rsidR="000552DE" w:rsidRPr="00FE5532">
              <w:rPr>
                <w:rFonts w:ascii="Palatino Linotype" w:hAnsi="Palatino Linotype"/>
                <w:sz w:val="20"/>
                <w:szCs w:val="20"/>
              </w:rPr>
              <w:t>.</w:t>
            </w:r>
          </w:p>
        </w:tc>
        <w:tc>
          <w:tcPr>
            <w:tcW w:w="2835" w:type="dxa"/>
            <w:shd w:val="clear" w:color="auto" w:fill="auto"/>
            <w:vAlign w:val="center"/>
          </w:tcPr>
          <w:p w:rsidR="000552DE" w:rsidRPr="00FE5532" w:rsidRDefault="000552DE" w:rsidP="00E5250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50" w:type="dxa"/>
            <w:shd w:val="clear" w:color="auto" w:fill="auto"/>
            <w:vAlign w:val="center"/>
          </w:tcPr>
          <w:p w:rsidR="000552DE" w:rsidRPr="00FE5532" w:rsidRDefault="000552DE" w:rsidP="009F25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0552DE" w:rsidRPr="00FE5532" w:rsidRDefault="000552DE" w:rsidP="00702B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0552DE" w:rsidRPr="00FE5532" w:rsidRDefault="000552DE" w:rsidP="004E4948">
            <w:pPr>
              <w:spacing w:after="0" w:line="240" w:lineRule="auto"/>
              <w:jc w:val="center"/>
              <w:rPr>
                <w:rFonts w:ascii="Palatino Linotype" w:hAnsi="Palatino Linotype"/>
                <w:sz w:val="20"/>
                <w:szCs w:val="20"/>
              </w:rPr>
            </w:pPr>
          </w:p>
        </w:tc>
        <w:tc>
          <w:tcPr>
            <w:tcW w:w="2749" w:type="dxa"/>
            <w:shd w:val="clear" w:color="auto" w:fill="auto"/>
            <w:vAlign w:val="center"/>
          </w:tcPr>
          <w:p w:rsidR="000552DE" w:rsidRPr="00FE5532" w:rsidRDefault="000552DE" w:rsidP="003252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42E8D" w:rsidRPr="004E4CA5" w:rsidRDefault="00B42E8D" w:rsidP="003B03B4">
      <w:pPr>
        <w:spacing w:after="0" w:line="240" w:lineRule="auto"/>
        <w:ind w:left="624" w:firstLine="168"/>
        <w:jc w:val="both"/>
        <w:rPr>
          <w:rFonts w:ascii="Palatino Linotype" w:hAnsi="Palatino Linotype" w:cs="Verdana"/>
          <w:b/>
          <w:iCs/>
        </w:rPr>
      </w:pPr>
    </w:p>
    <w:p w:rsidR="001E31D7" w:rsidRPr="001E31D7" w:rsidRDefault="001E31D7" w:rsidP="001E31D7">
      <w:pPr>
        <w:widowControl w:val="0"/>
        <w:tabs>
          <w:tab w:val="left" w:pos="709"/>
        </w:tabs>
        <w:suppressAutoHyphens/>
        <w:spacing w:after="0" w:line="240" w:lineRule="auto"/>
        <w:ind w:left="851" w:hanging="425"/>
        <w:rPr>
          <w:rFonts w:ascii="Palatino Linotype" w:hAnsi="Palatino Linotype" w:cs="Mangal"/>
          <w:b/>
          <w:bCs/>
          <w:kern w:val="1"/>
          <w:sz w:val="24"/>
          <w:szCs w:val="24"/>
          <w:lang w:eastAsia="hi-IN" w:bidi="hi-IN"/>
        </w:rPr>
      </w:pPr>
      <w:r w:rsidRPr="001E31D7">
        <w:rPr>
          <w:rFonts w:ascii="Palatino Linotype" w:hAnsi="Palatino Linotype" w:cs="Mangal"/>
          <w:b/>
          <w:bCs/>
          <w:kern w:val="1"/>
          <w:sz w:val="24"/>
          <w:szCs w:val="24"/>
          <w:lang w:eastAsia="hi-IN" w:bidi="hi-IN"/>
        </w:rPr>
        <w:t xml:space="preserve">17.6. A </w:t>
      </w:r>
      <w:r w:rsidRPr="001E31D7">
        <w:rPr>
          <w:rFonts w:ascii="Palatino Linotype" w:hAnsi="Palatino Linotype"/>
          <w:b/>
          <w:kern w:val="1"/>
          <w:sz w:val="24"/>
          <w:szCs w:val="24"/>
          <w:lang w:eastAsia="hi-IN" w:bidi="hi-IN"/>
        </w:rPr>
        <w:t>tantárgy</w:t>
      </w:r>
      <w:r w:rsidRPr="001E31D7">
        <w:rPr>
          <w:rFonts w:ascii="Palatino Linotype" w:hAnsi="Palatino Linotype" w:cs="Mangal"/>
          <w:b/>
          <w:bCs/>
          <w:kern w:val="1"/>
          <w:sz w:val="24"/>
          <w:szCs w:val="24"/>
          <w:lang w:eastAsia="hi-IN" w:bidi="hi-IN"/>
        </w:rPr>
        <w:t xml:space="preserve"> értékelésének módja</w:t>
      </w:r>
    </w:p>
    <w:p w:rsidR="001E31D7" w:rsidRPr="001E31D7" w:rsidRDefault="001E31D7" w:rsidP="00467222">
      <w:pPr>
        <w:spacing w:after="0" w:line="240" w:lineRule="auto"/>
        <w:ind w:left="426"/>
        <w:jc w:val="both"/>
        <w:rPr>
          <w:rFonts w:ascii="Palatino Linotype" w:hAnsi="Palatino Linotype"/>
          <w:b/>
          <w:bCs/>
          <w:sz w:val="24"/>
          <w:szCs w:val="24"/>
        </w:rPr>
      </w:pPr>
      <w:r w:rsidRPr="001E31D7">
        <w:rPr>
          <w:rFonts w:ascii="Palatino Linotype" w:hAnsi="Palatino Linotype"/>
          <w:bCs/>
          <w:sz w:val="24"/>
          <w:szCs w:val="24"/>
        </w:rPr>
        <w:t xml:space="preserve">A nemzeti köznevelésről szóló2011. </w:t>
      </w:r>
      <w:r w:rsidR="00505904">
        <w:rPr>
          <w:rFonts w:ascii="Palatino Linotype" w:hAnsi="Palatino Linotype"/>
          <w:bCs/>
          <w:sz w:val="24"/>
          <w:szCs w:val="24"/>
        </w:rPr>
        <w:t>évi CXC. t</w:t>
      </w:r>
      <w:r w:rsidRPr="001E31D7">
        <w:rPr>
          <w:rFonts w:ascii="Palatino Linotype" w:hAnsi="Palatino Linotype"/>
          <w:bCs/>
          <w:sz w:val="24"/>
          <w:szCs w:val="24"/>
        </w:rPr>
        <w:t>örvény 54. § (2) a) pontja szerinti értékeléssel</w:t>
      </w:r>
      <w:r w:rsidR="00467222">
        <w:rPr>
          <w:rFonts w:ascii="Palatino Linotype" w:hAnsi="Palatino Linotype"/>
          <w:b/>
          <w:bCs/>
          <w:sz w:val="24"/>
          <w:szCs w:val="24"/>
        </w:rPr>
        <w:t>.</w:t>
      </w:r>
    </w:p>
    <w:p w:rsidR="00B42E8D" w:rsidRPr="00732CB2" w:rsidRDefault="00732CB2" w:rsidP="003B03B4">
      <w:pPr>
        <w:widowControl w:val="0"/>
        <w:suppressAutoHyphens/>
        <w:spacing w:after="0" w:line="240" w:lineRule="auto"/>
        <w:rPr>
          <w:rFonts w:ascii="Palatino Linotype" w:hAnsi="Palatino Linotype" w:cs="Mangal"/>
          <w:b/>
          <w:bCs/>
          <w:kern w:val="1"/>
          <w:lang w:eastAsia="hi-IN" w:bidi="hi-IN"/>
        </w:rPr>
      </w:pPr>
      <w:r>
        <w:rPr>
          <w:rFonts w:ascii="Palatino Linotype" w:hAnsi="Palatino Linotype" w:cs="Mangal"/>
          <w:b/>
          <w:bCs/>
          <w:kern w:val="1"/>
          <w:lang w:eastAsia="hi-IN" w:bidi="hi-IN"/>
        </w:rPr>
        <w:br w:type="page"/>
      </w:r>
    </w:p>
    <w:p w:rsidR="00446227" w:rsidRPr="00547D44" w:rsidRDefault="001E31D7" w:rsidP="00446227">
      <w:pPr>
        <w:autoSpaceDE w:val="0"/>
        <w:autoSpaceDN w:val="0"/>
        <w:adjustRightInd w:val="0"/>
        <w:spacing w:after="0" w:line="240" w:lineRule="auto"/>
        <w:ind w:left="708"/>
        <w:jc w:val="center"/>
        <w:rPr>
          <w:rFonts w:ascii="Palatino Linotype" w:hAnsi="Palatino Linotype" w:cs="TimesNewRomanPSMT"/>
          <w:sz w:val="36"/>
          <w:szCs w:val="36"/>
          <w:lang w:bidi="hi-IN"/>
        </w:rPr>
      </w:pPr>
      <w:r w:rsidRPr="001E31D7">
        <w:rPr>
          <w:rFonts w:ascii="Palatino Linotype" w:hAnsi="Palatino Linotype" w:cs="TimesNewRomanPSMT"/>
          <w:sz w:val="36"/>
          <w:szCs w:val="36"/>
          <w:lang w:bidi="hi-IN"/>
        </w:rPr>
        <w:lastRenderedPageBreak/>
        <w:t xml:space="preserve">Összefüggő szakmai gyakorlat </w:t>
      </w:r>
    </w:p>
    <w:p w:rsidR="00446227" w:rsidRDefault="00446227" w:rsidP="00446227">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446227" w:rsidRPr="00433D83" w:rsidRDefault="00446227" w:rsidP="00446227">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Háromévfolyamos oktatás közismereti képzéssel</w:t>
      </w:r>
    </w:p>
    <w:p w:rsidR="00446227" w:rsidRDefault="00446227" w:rsidP="00446227">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46227" w:rsidRDefault="00446227" w:rsidP="00446227">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446227" w:rsidRDefault="00446227" w:rsidP="0044622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46227" w:rsidRPr="00FE670C" w:rsidRDefault="00446227" w:rsidP="00446227">
      <w:pPr>
        <w:widowControl w:val="0"/>
        <w:suppressAutoHyphens/>
        <w:spacing w:after="0" w:line="240" w:lineRule="auto"/>
        <w:jc w:val="both"/>
        <w:rPr>
          <w:rFonts w:ascii="Palatino Linotype" w:hAnsi="Palatino Linotype" w:cs="Tahoma"/>
          <w:sz w:val="24"/>
          <w:szCs w:val="24"/>
          <w:shd w:val="clear" w:color="auto" w:fill="FFFFFF"/>
        </w:rPr>
      </w:pPr>
      <w:r w:rsidRPr="00FE670C">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46227" w:rsidRDefault="00446227" w:rsidP="00446227">
      <w:pPr>
        <w:widowControl w:val="0"/>
        <w:suppressAutoHyphens/>
        <w:spacing w:after="0" w:line="240" w:lineRule="auto"/>
        <w:jc w:val="both"/>
        <w:rPr>
          <w:rFonts w:ascii="Palatino Linotype" w:hAnsi="Palatino Linotype" w:cs="Mangal"/>
          <w:iCs/>
          <w:kern w:val="1"/>
          <w:sz w:val="24"/>
          <w:szCs w:val="24"/>
          <w:lang w:eastAsia="hi-IN" w:bidi="hi-IN"/>
        </w:rPr>
      </w:pPr>
    </w:p>
    <w:p w:rsidR="00547D44" w:rsidRPr="00F966D2" w:rsidRDefault="00547D44" w:rsidP="0044622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46227" w:rsidRPr="001D574D">
        <w:tc>
          <w:tcPr>
            <w:tcW w:w="4676" w:type="dxa"/>
          </w:tcPr>
          <w:p w:rsidR="00446227" w:rsidRPr="001D574D"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46227" w:rsidRPr="001D574D"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46227" w:rsidRPr="001D574D" w:rsidTr="00E17148">
        <w:trPr>
          <w:trHeight w:val="315"/>
        </w:trPr>
        <w:tc>
          <w:tcPr>
            <w:tcW w:w="4676" w:type="dxa"/>
            <w:vMerge w:val="restart"/>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10076-12 Általános gumiipari feladato</w:t>
            </w:r>
            <w:r w:rsidR="00E17148">
              <w:rPr>
                <w:rFonts w:ascii="Palatino Linotype" w:hAnsi="Palatino Linotype" w:cs="Arial"/>
                <w:b/>
                <w:sz w:val="24"/>
                <w:szCs w:val="24"/>
                <w:lang w:eastAsia="hu-HU"/>
              </w:rPr>
              <w:t>k</w:t>
            </w:r>
          </w:p>
        </w:tc>
        <w:tc>
          <w:tcPr>
            <w:tcW w:w="4677" w:type="dxa"/>
          </w:tcPr>
          <w:p w:rsidR="00446227" w:rsidRPr="001D574D"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Műszaki mérések</w:t>
            </w:r>
          </w:p>
        </w:tc>
      </w:tr>
      <w:tr w:rsidR="00446227" w:rsidRPr="001D574D" w:rsidTr="00E17148">
        <w:trPr>
          <w:trHeight w:val="345"/>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9E15AA">
              <w:rPr>
                <w:rFonts w:ascii="Palatino Linotype" w:hAnsi="Palatino Linotype" w:cs="Mangal"/>
                <w:iCs/>
                <w:kern w:val="1"/>
                <w:sz w:val="24"/>
                <w:szCs w:val="24"/>
                <w:lang w:eastAsia="hi-IN" w:bidi="hi-IN"/>
              </w:rPr>
              <w:t>Mérés</w:t>
            </w:r>
            <w:r w:rsidR="00FE07BA">
              <w:rPr>
                <w:rFonts w:ascii="Palatino Linotype" w:hAnsi="Palatino Linotype" w:cs="Mangal"/>
                <w:iCs/>
                <w:kern w:val="1"/>
                <w:sz w:val="24"/>
                <w:szCs w:val="24"/>
                <w:lang w:eastAsia="hi-IN" w:bidi="hi-IN"/>
              </w:rPr>
              <w:t>technika</w:t>
            </w:r>
            <w:r w:rsidRPr="009E15AA">
              <w:rPr>
                <w:rFonts w:ascii="Palatino Linotype" w:hAnsi="Palatino Linotype" w:cs="Mangal"/>
                <w:iCs/>
                <w:kern w:val="1"/>
                <w:sz w:val="24"/>
                <w:szCs w:val="24"/>
                <w:lang w:eastAsia="hi-IN" w:bidi="hi-IN"/>
              </w:rPr>
              <w:t xml:space="preserve"> és szabályozástechnika alapjai</w:t>
            </w:r>
          </w:p>
        </w:tc>
      </w:tr>
      <w:tr w:rsidR="00446227" w:rsidRPr="001D574D" w:rsidTr="00E17148">
        <w:trPr>
          <w:trHeight w:val="330"/>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32237E">
              <w:rPr>
                <w:rFonts w:ascii="Palatino Linotype" w:hAnsi="Palatino Linotype" w:cs="Mangal"/>
                <w:iCs/>
                <w:kern w:val="1"/>
                <w:sz w:val="24"/>
                <w:szCs w:val="24"/>
                <w:lang w:eastAsia="hi-IN" w:bidi="hi-IN"/>
              </w:rPr>
              <w:t>Vizsgálatok alapelvei</w:t>
            </w:r>
          </w:p>
        </w:tc>
      </w:tr>
      <w:tr w:rsidR="00446227" w:rsidRPr="001D574D" w:rsidTr="00E17148">
        <w:trPr>
          <w:trHeight w:val="315"/>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32237E">
              <w:rPr>
                <w:rFonts w:ascii="Palatino Linotype" w:hAnsi="Palatino Linotype" w:cs="Mangal"/>
                <w:iCs/>
                <w:kern w:val="1"/>
                <w:sz w:val="24"/>
                <w:szCs w:val="24"/>
                <w:lang w:eastAsia="hi-IN" w:bidi="hi-IN"/>
              </w:rPr>
              <w:t>Vizsgálatok</w:t>
            </w:r>
          </w:p>
        </w:tc>
      </w:tr>
      <w:tr w:rsidR="00446227" w:rsidRPr="001D574D" w:rsidTr="00E17148">
        <w:trPr>
          <w:trHeight w:val="300"/>
        </w:trPr>
        <w:tc>
          <w:tcPr>
            <w:tcW w:w="4676" w:type="dxa"/>
            <w:vMerge w:val="restart"/>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10079-12 Kaucsukalapú keverékek készítése</w:t>
            </w:r>
          </w:p>
        </w:tc>
        <w:tc>
          <w:tcPr>
            <w:tcW w:w="4677" w:type="dxa"/>
          </w:tcPr>
          <w:p w:rsidR="00446227" w:rsidRPr="0032237E"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Keverési technológia</w:t>
            </w:r>
          </w:p>
        </w:tc>
      </w:tr>
      <w:tr w:rsidR="00446227" w:rsidRPr="001D574D" w:rsidTr="00E17148">
        <w:trPr>
          <w:trHeight w:val="345"/>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32237E">
              <w:rPr>
                <w:rFonts w:ascii="Palatino Linotype" w:hAnsi="Palatino Linotype" w:cs="Mangal"/>
                <w:iCs/>
                <w:kern w:val="1"/>
                <w:sz w:val="24"/>
                <w:szCs w:val="24"/>
                <w:lang w:eastAsia="hi-IN" w:bidi="hi-IN"/>
              </w:rPr>
              <w:t>Hengerszéki keverés</w:t>
            </w:r>
          </w:p>
        </w:tc>
      </w:tr>
      <w:tr w:rsidR="00446227" w:rsidRPr="001D574D" w:rsidTr="00E17148">
        <w:trPr>
          <w:trHeight w:val="300"/>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32237E">
              <w:rPr>
                <w:rFonts w:ascii="Palatino Linotype" w:hAnsi="Palatino Linotype" w:cs="Mangal"/>
                <w:iCs/>
                <w:kern w:val="1"/>
                <w:sz w:val="24"/>
                <w:szCs w:val="24"/>
                <w:lang w:eastAsia="hi-IN" w:bidi="hi-IN"/>
              </w:rPr>
              <w:t>Keverés zártkeverőn</w:t>
            </w:r>
          </w:p>
        </w:tc>
      </w:tr>
      <w:tr w:rsidR="00446227" w:rsidRPr="001D574D" w:rsidTr="00E17148">
        <w:trPr>
          <w:trHeight w:val="405"/>
        </w:trPr>
        <w:tc>
          <w:tcPr>
            <w:tcW w:w="4676" w:type="dxa"/>
            <w:vMerge w:val="restart"/>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10077-12 Gumiipari félkész</w:t>
            </w:r>
            <w:r w:rsidR="00E17148">
              <w:rPr>
                <w:rFonts w:ascii="Palatino Linotype" w:hAnsi="Palatino Linotype" w:cs="Arial"/>
                <w:b/>
                <w:sz w:val="24"/>
                <w:szCs w:val="24"/>
                <w:lang w:eastAsia="hu-HU"/>
              </w:rPr>
              <w:t xml:space="preserve"> </w:t>
            </w:r>
            <w:r>
              <w:rPr>
                <w:rFonts w:ascii="Palatino Linotype" w:hAnsi="Palatino Linotype" w:cs="Arial"/>
                <w:b/>
                <w:sz w:val="24"/>
                <w:szCs w:val="24"/>
                <w:lang w:eastAsia="hu-HU"/>
              </w:rPr>
              <w:t>termékek előállítása</w:t>
            </w:r>
          </w:p>
        </w:tc>
        <w:tc>
          <w:tcPr>
            <w:tcW w:w="4677" w:type="dxa"/>
          </w:tcPr>
          <w:p w:rsidR="00446227" w:rsidRPr="0032237E"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sidRPr="0032237E">
              <w:rPr>
                <w:rFonts w:ascii="Palatino Linotype" w:hAnsi="Palatino Linotype" w:cs="Arial"/>
                <w:b/>
                <w:sz w:val="24"/>
                <w:szCs w:val="24"/>
                <w:lang w:eastAsia="hu-HU"/>
              </w:rPr>
              <w:t>Gumiipari alakítási technológiák</w:t>
            </w:r>
          </w:p>
        </w:tc>
      </w:tr>
      <w:tr w:rsidR="00446227" w:rsidRPr="001D574D">
        <w:trPr>
          <w:trHeight w:val="405"/>
        </w:trPr>
        <w:tc>
          <w:tcPr>
            <w:tcW w:w="4676" w:type="dxa"/>
            <w:vMerge/>
          </w:tcPr>
          <w:p w:rsidR="00446227" w:rsidRPr="001D574D" w:rsidRDefault="00446227" w:rsidP="00A67F4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547D44" w:rsidRDefault="001E31D7" w:rsidP="00A67F49">
            <w:pPr>
              <w:widowControl w:val="0"/>
              <w:suppressAutoHyphens/>
              <w:spacing w:after="0" w:line="240" w:lineRule="auto"/>
              <w:rPr>
                <w:rFonts w:ascii="Palatino Linotype" w:hAnsi="Palatino Linotype" w:cs="Mangal"/>
                <w:iCs/>
                <w:kern w:val="1"/>
                <w:sz w:val="24"/>
                <w:szCs w:val="24"/>
                <w:lang w:eastAsia="hi-IN" w:bidi="hi-IN"/>
              </w:rPr>
            </w:pPr>
            <w:r w:rsidRPr="001E31D7">
              <w:rPr>
                <w:rFonts w:ascii="Palatino Linotype" w:hAnsi="Palatino Linotype" w:cs="Mangal"/>
                <w:kern w:val="1"/>
                <w:sz w:val="24"/>
                <w:szCs w:val="24"/>
                <w:lang w:eastAsia="hi-IN" w:bidi="hi-IN"/>
              </w:rPr>
              <w:t>Extrudálás</w:t>
            </w:r>
          </w:p>
        </w:tc>
      </w:tr>
      <w:tr w:rsidR="00446227" w:rsidRPr="001D574D">
        <w:trPr>
          <w:trHeight w:val="345"/>
        </w:trPr>
        <w:tc>
          <w:tcPr>
            <w:tcW w:w="4676" w:type="dxa"/>
            <w:vMerge/>
          </w:tcPr>
          <w:p w:rsidR="00446227" w:rsidRPr="001D574D" w:rsidRDefault="00446227" w:rsidP="00A67F4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547D44" w:rsidRDefault="001E31D7" w:rsidP="00A67F49">
            <w:pPr>
              <w:widowControl w:val="0"/>
              <w:suppressAutoHyphens/>
              <w:spacing w:after="0" w:line="240" w:lineRule="auto"/>
              <w:rPr>
                <w:rFonts w:ascii="Palatino Linotype" w:hAnsi="Palatino Linotype" w:cs="Mangal"/>
                <w:iCs/>
                <w:kern w:val="1"/>
                <w:sz w:val="24"/>
                <w:szCs w:val="24"/>
                <w:lang w:eastAsia="hi-IN" w:bidi="hi-IN"/>
              </w:rPr>
            </w:pPr>
            <w:r w:rsidRPr="001E31D7">
              <w:rPr>
                <w:rFonts w:ascii="Palatino Linotype" w:hAnsi="Palatino Linotype" w:cs="Mangal"/>
                <w:kern w:val="1"/>
                <w:sz w:val="24"/>
                <w:szCs w:val="24"/>
                <w:lang w:eastAsia="hi-IN" w:bidi="hi-IN"/>
              </w:rPr>
              <w:t>Kalanderezés</w:t>
            </w:r>
          </w:p>
        </w:tc>
      </w:tr>
    </w:tbl>
    <w:p w:rsidR="00446227" w:rsidRPr="00E17148" w:rsidRDefault="00446227" w:rsidP="00E17148">
      <w:pPr>
        <w:widowControl w:val="0"/>
        <w:suppressAutoHyphens/>
        <w:spacing w:after="0" w:line="240" w:lineRule="auto"/>
        <w:jc w:val="both"/>
        <w:rPr>
          <w:rFonts w:ascii="Palatino Linotype" w:hAnsi="Palatino Linotype" w:cs="Mangal"/>
          <w:iCs/>
          <w:kern w:val="1"/>
          <w:sz w:val="24"/>
          <w:szCs w:val="24"/>
          <w:lang w:eastAsia="hi-IN" w:bidi="hi-IN"/>
        </w:rPr>
      </w:pPr>
    </w:p>
    <w:p w:rsidR="00446227" w:rsidRPr="00E17148" w:rsidRDefault="00446227" w:rsidP="00E17148">
      <w:pPr>
        <w:widowControl w:val="0"/>
        <w:suppressAutoHyphens/>
        <w:spacing w:after="0" w:line="240" w:lineRule="auto"/>
        <w:jc w:val="both"/>
        <w:rPr>
          <w:rFonts w:ascii="Palatino Linotype" w:hAnsi="Palatino Linotype" w:cs="Mangal"/>
          <w:iCs/>
          <w:kern w:val="1"/>
          <w:sz w:val="24"/>
          <w:szCs w:val="24"/>
          <w:lang w:eastAsia="hi-IN" w:bidi="hi-IN"/>
        </w:rPr>
      </w:pPr>
    </w:p>
    <w:p w:rsidR="00446227" w:rsidRPr="00E17148" w:rsidRDefault="00446227" w:rsidP="00E17148">
      <w:pPr>
        <w:widowControl w:val="0"/>
        <w:suppressAutoHyphens/>
        <w:spacing w:after="0" w:line="240" w:lineRule="auto"/>
        <w:jc w:val="both"/>
        <w:rPr>
          <w:rFonts w:ascii="Palatino Linotype" w:hAnsi="Palatino Linotype" w:cs="Mangal"/>
          <w:iCs/>
          <w:kern w:val="1"/>
          <w:sz w:val="24"/>
          <w:szCs w:val="24"/>
          <w:lang w:eastAsia="hi-IN" w:bidi="hi-IN"/>
        </w:rPr>
      </w:pPr>
    </w:p>
    <w:p w:rsidR="00446227" w:rsidRPr="001D574D" w:rsidRDefault="00446227" w:rsidP="0044622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10076-12 Általános gumiipari feladatok*</w:t>
      </w:r>
    </w:p>
    <w:p w:rsidR="00446227" w:rsidRPr="00B87D30" w:rsidRDefault="00446227" w:rsidP="0044622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z 1/9 </w:t>
      </w:r>
      <w:r w:rsidRPr="00B87D30">
        <w:rPr>
          <w:rFonts w:ascii="Palatino Linotype" w:hAnsi="Palatino Linotype" w:cs="Arial"/>
          <w:sz w:val="20"/>
          <w:szCs w:val="20"/>
          <w:lang w:eastAsia="hu-HU"/>
        </w:rPr>
        <w:t>évfolyamot követően</w:t>
      </w:r>
    </w:p>
    <w:p w:rsidR="00446227" w:rsidRPr="00DF6E87" w:rsidRDefault="00446227" w:rsidP="00446227">
      <w:pPr>
        <w:widowControl w:val="0"/>
        <w:suppressAutoHyphens/>
        <w:spacing w:after="0" w:line="240" w:lineRule="auto"/>
        <w:rPr>
          <w:rFonts w:ascii="Palatino Linotype" w:hAnsi="Palatino Linotype" w:cs="Mangal"/>
          <w:b/>
          <w:iCs/>
          <w:kern w:val="1"/>
          <w:sz w:val="24"/>
          <w:szCs w:val="24"/>
          <w:lang w:eastAsia="hi-IN" w:bidi="hi-IN"/>
        </w:rPr>
      </w:pPr>
    </w:p>
    <w:p w:rsidR="00446227" w:rsidRDefault="00446227" w:rsidP="00446227">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Műszaki mérések</w:t>
      </w:r>
    </w:p>
    <w:p w:rsidR="00446227" w:rsidRDefault="00446227" w:rsidP="00446227">
      <w:pPr>
        <w:spacing w:after="0" w:line="240" w:lineRule="auto"/>
        <w:ind w:firstLine="709"/>
        <w:rPr>
          <w:rFonts w:ascii="Palatino Linotype" w:hAnsi="Palatino Linotype"/>
          <w:b/>
          <w:sz w:val="24"/>
          <w:szCs w:val="24"/>
          <w:lang w:eastAsia="hu-HU"/>
        </w:rPr>
      </w:pPr>
    </w:p>
    <w:p w:rsidR="00446227" w:rsidRDefault="00446227" w:rsidP="00446227">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67222" w:rsidRDefault="00467222" w:rsidP="00446227">
      <w:pPr>
        <w:spacing w:after="0" w:line="240" w:lineRule="auto"/>
        <w:ind w:left="1224" w:firstLine="194"/>
        <w:rPr>
          <w:rFonts w:ascii="Palatino Linotype" w:hAnsi="Palatino Linotype"/>
          <w:b/>
          <w:sz w:val="24"/>
          <w:szCs w:val="24"/>
          <w:lang w:eastAsia="hu-HU"/>
        </w:rPr>
      </w:pPr>
    </w:p>
    <w:p w:rsidR="00446227" w:rsidRPr="00032431" w:rsidRDefault="00446227" w:rsidP="00446227">
      <w:pPr>
        <w:tabs>
          <w:tab w:val="num" w:pos="1440"/>
        </w:tabs>
        <w:spacing w:after="0" w:line="240" w:lineRule="auto"/>
        <w:ind w:left="1225" w:hanging="505"/>
        <w:rPr>
          <w:rFonts w:ascii="Palatino Linotype" w:hAnsi="Palatino Linotype"/>
          <w:b/>
          <w:i/>
          <w:sz w:val="24"/>
          <w:szCs w:val="24"/>
        </w:rPr>
      </w:pPr>
      <w:r w:rsidRPr="009829C2">
        <w:rPr>
          <w:rFonts w:ascii="Palatino Linotype" w:hAnsi="Palatino Linotype"/>
          <w:b/>
          <w:sz w:val="24"/>
          <w:szCs w:val="24"/>
        </w:rPr>
        <w:t>Mérés</w:t>
      </w:r>
      <w:r w:rsidR="00FE07BA">
        <w:rPr>
          <w:rFonts w:ascii="Palatino Linotype" w:hAnsi="Palatino Linotype"/>
          <w:b/>
          <w:sz w:val="24"/>
          <w:szCs w:val="24"/>
        </w:rPr>
        <w:t>technika</w:t>
      </w:r>
      <w:r w:rsidRPr="009829C2">
        <w:rPr>
          <w:rFonts w:ascii="Palatino Linotype" w:hAnsi="Palatino Linotype"/>
          <w:b/>
          <w:sz w:val="24"/>
          <w:szCs w:val="24"/>
        </w:rPr>
        <w:t xml:space="preserve"> és szabályozástechnika alapjai</w:t>
      </w:r>
      <w:r w:rsidRPr="0003243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446227" w:rsidRDefault="00446227" w:rsidP="00467222">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 célja.</w:t>
      </w:r>
    </w:p>
    <w:p w:rsidR="00446227" w:rsidRDefault="00446227" w:rsidP="00467222">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 feladata.</w:t>
      </w:r>
    </w:p>
    <w:p w:rsidR="00446227" w:rsidRPr="00BE0B59" w:rsidRDefault="00446227" w:rsidP="00467222">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 pontossága.</w:t>
      </w:r>
    </w:p>
    <w:p w:rsidR="00446227" w:rsidRPr="00BE0B59" w:rsidRDefault="00446227" w:rsidP="00467222">
      <w:pPr>
        <w:widowControl w:val="0"/>
        <w:suppressAutoHyphens/>
        <w:spacing w:after="0" w:line="240" w:lineRule="auto"/>
        <w:ind w:left="709"/>
        <w:rPr>
          <w:rFonts w:ascii="Palatino Linotype" w:hAnsi="Palatino Linotype"/>
          <w:sz w:val="24"/>
          <w:szCs w:val="24"/>
        </w:rPr>
      </w:pPr>
      <w:r w:rsidRPr="00BE0B59">
        <w:rPr>
          <w:rFonts w:ascii="Palatino Linotype" w:hAnsi="Palatino Linotype"/>
          <w:sz w:val="24"/>
          <w:szCs w:val="24"/>
        </w:rPr>
        <w:t xml:space="preserve">Mérési eredmények értékelése. </w:t>
      </w:r>
    </w:p>
    <w:p w:rsidR="00446227" w:rsidRPr="00BE0B59" w:rsidRDefault="00446227" w:rsidP="00467222">
      <w:pPr>
        <w:widowControl w:val="0"/>
        <w:suppressAutoHyphens/>
        <w:spacing w:after="0" w:line="240" w:lineRule="auto"/>
        <w:ind w:left="709"/>
        <w:rPr>
          <w:rFonts w:ascii="Palatino Linotype" w:hAnsi="Palatino Linotype"/>
          <w:sz w:val="24"/>
          <w:szCs w:val="24"/>
        </w:rPr>
      </w:pPr>
      <w:r w:rsidRPr="00BE0B59">
        <w:rPr>
          <w:rFonts w:ascii="Palatino Linotype" w:hAnsi="Palatino Linotype"/>
          <w:sz w:val="24"/>
          <w:szCs w:val="24"/>
        </w:rPr>
        <w:t>Számítások.</w:t>
      </w:r>
    </w:p>
    <w:p w:rsidR="00446227" w:rsidRPr="00BE0B59" w:rsidRDefault="00446227" w:rsidP="00467222">
      <w:pPr>
        <w:widowControl w:val="0"/>
        <w:suppressAutoHyphens/>
        <w:spacing w:after="0" w:line="240" w:lineRule="auto"/>
        <w:ind w:left="709"/>
        <w:rPr>
          <w:rFonts w:ascii="Palatino Linotype" w:hAnsi="Palatino Linotype"/>
          <w:sz w:val="24"/>
          <w:szCs w:val="24"/>
        </w:rPr>
      </w:pPr>
      <w:r w:rsidRPr="00BE0B59">
        <w:rPr>
          <w:rFonts w:ascii="Palatino Linotype" w:hAnsi="Palatino Linotype"/>
          <w:sz w:val="24"/>
          <w:szCs w:val="24"/>
        </w:rPr>
        <w:t>Mérési hibák.</w:t>
      </w:r>
    </w:p>
    <w:p w:rsidR="00446227" w:rsidRDefault="00446227" w:rsidP="00467222">
      <w:pPr>
        <w:widowControl w:val="0"/>
        <w:suppressAutoHyphens/>
        <w:spacing w:after="0" w:line="240" w:lineRule="auto"/>
        <w:ind w:left="709"/>
        <w:rPr>
          <w:rFonts w:ascii="Palatino Linotype" w:hAnsi="Palatino Linotype"/>
          <w:sz w:val="24"/>
          <w:szCs w:val="24"/>
        </w:rPr>
      </w:pPr>
      <w:r w:rsidRPr="00BE0B59">
        <w:rPr>
          <w:rFonts w:ascii="Palatino Linotype" w:hAnsi="Palatino Linotype"/>
          <w:sz w:val="24"/>
          <w:szCs w:val="24"/>
        </w:rPr>
        <w:lastRenderedPageBreak/>
        <w:t>Ábrázolási módok.</w:t>
      </w:r>
    </w:p>
    <w:p w:rsidR="00446227" w:rsidRDefault="00446227" w:rsidP="00467222">
      <w:pPr>
        <w:widowControl w:val="0"/>
        <w:suppressAutoHyphens/>
        <w:spacing w:after="0" w:line="240" w:lineRule="auto"/>
        <w:ind w:left="709"/>
        <w:rPr>
          <w:rFonts w:ascii="Palatino Linotype" w:hAnsi="Palatino Linotype"/>
          <w:sz w:val="24"/>
          <w:szCs w:val="24"/>
        </w:rPr>
      </w:pPr>
      <w:r w:rsidRPr="0032237E">
        <w:rPr>
          <w:rFonts w:ascii="Palatino Linotype" w:hAnsi="Palatino Linotype"/>
          <w:sz w:val="24"/>
          <w:szCs w:val="24"/>
        </w:rPr>
        <w:t>Mérési eredmények dokumentálása.</w:t>
      </w:r>
    </w:p>
    <w:p w:rsidR="00446227" w:rsidRDefault="00446227" w:rsidP="00467222">
      <w:pPr>
        <w:widowControl w:val="0"/>
        <w:suppressAutoHyphens/>
        <w:spacing w:after="0" w:line="240" w:lineRule="auto"/>
        <w:ind w:left="709"/>
        <w:rPr>
          <w:rFonts w:ascii="Palatino Linotype" w:hAnsi="Palatino Linotype"/>
          <w:sz w:val="24"/>
          <w:szCs w:val="24"/>
        </w:rPr>
      </w:pPr>
      <w:r w:rsidRPr="00062C9D">
        <w:rPr>
          <w:rFonts w:ascii="Palatino Linotype" w:hAnsi="Palatino Linotype" w:cs="Mangal"/>
          <w:kern w:val="1"/>
          <w:sz w:val="24"/>
          <w:szCs w:val="24"/>
          <w:lang w:eastAsia="hi-IN" w:bidi="hi-IN"/>
        </w:rPr>
        <w:t>Munka-, baleset-, tűz- és környezetvédelmi, illetve minőségügyi előírások</w:t>
      </w:r>
      <w:r>
        <w:rPr>
          <w:rFonts w:ascii="Palatino Linotype" w:hAnsi="Palatino Linotype" w:cs="Mangal"/>
          <w:kern w:val="1"/>
          <w:sz w:val="24"/>
          <w:szCs w:val="24"/>
          <w:lang w:eastAsia="hi-IN" w:bidi="hi-IN"/>
        </w:rPr>
        <w:t>.</w:t>
      </w:r>
    </w:p>
    <w:p w:rsidR="00446227" w:rsidRPr="0032237E" w:rsidRDefault="00446227" w:rsidP="00446227">
      <w:pPr>
        <w:widowControl w:val="0"/>
        <w:suppressAutoHyphens/>
        <w:spacing w:after="0" w:line="240" w:lineRule="auto"/>
        <w:ind w:left="1224" w:firstLine="194"/>
        <w:rPr>
          <w:rFonts w:ascii="Palatino Linotype" w:hAnsi="Palatino Linotype"/>
          <w:sz w:val="24"/>
          <w:szCs w:val="24"/>
        </w:rPr>
      </w:pPr>
    </w:p>
    <w:p w:rsidR="00446227" w:rsidRPr="00032431" w:rsidRDefault="00446227" w:rsidP="00446227">
      <w:pPr>
        <w:tabs>
          <w:tab w:val="num" w:pos="1440"/>
        </w:tabs>
        <w:spacing w:after="0" w:line="240" w:lineRule="auto"/>
        <w:ind w:left="1225" w:hanging="505"/>
        <w:rPr>
          <w:rFonts w:ascii="Palatino Linotype" w:hAnsi="Palatino Linotype"/>
          <w:b/>
          <w:sz w:val="24"/>
          <w:szCs w:val="24"/>
        </w:rPr>
      </w:pPr>
      <w:r w:rsidRPr="00032431">
        <w:rPr>
          <w:rFonts w:ascii="Palatino Linotype" w:hAnsi="Palatino Linotype"/>
          <w:b/>
          <w:sz w:val="24"/>
          <w:szCs w:val="24"/>
        </w:rPr>
        <w:t>Vizsgálatok alapelvei</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Mérőműszerek</w:t>
      </w:r>
      <w:r>
        <w:rPr>
          <w:rFonts w:ascii="Palatino Linotype" w:hAnsi="Palatino Linotype"/>
          <w:sz w:val="24"/>
          <w:szCs w:val="24"/>
        </w:rPr>
        <w:t xml:space="preserve"> kijelzői</w:t>
      </w:r>
      <w:r w:rsidRPr="00BE0B59">
        <w:rPr>
          <w:rFonts w:ascii="Palatino Linotype" w:hAnsi="Palatino Linotype"/>
          <w:sz w:val="24"/>
          <w:szCs w:val="24"/>
        </w:rPr>
        <w:t>.</w:t>
      </w:r>
    </w:p>
    <w:p w:rsidR="00446227"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A1783E">
        <w:rPr>
          <w:rFonts w:ascii="Palatino Linotype" w:hAnsi="Palatino Linotype" w:cs="Mangal"/>
          <w:kern w:val="1"/>
          <w:sz w:val="24"/>
          <w:szCs w:val="24"/>
          <w:lang w:eastAsia="hi-IN" w:bidi="hi-IN"/>
        </w:rPr>
        <w:t>Mérőműszerek jellemzői: méréshatár, érzékenység, pontosság, alkalmazási</w:t>
      </w:r>
      <w:r>
        <w:rPr>
          <w:rFonts w:ascii="Palatino Linotype" w:hAnsi="Palatino Linotype" w:cs="Mangal"/>
          <w:kern w:val="1"/>
          <w:sz w:val="24"/>
          <w:szCs w:val="24"/>
          <w:lang w:eastAsia="hi-IN" w:bidi="hi-IN"/>
        </w:rPr>
        <w:t xml:space="preserve"> korlátok.</w:t>
      </w:r>
    </w:p>
    <w:p w:rsidR="00446227"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Mintavétel.</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Mért vizsgálati adatok feldolgozása, számítások.</w:t>
      </w:r>
    </w:p>
    <w:p w:rsidR="00446227"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Laboratóriumban kapott eredmények értékelése.</w:t>
      </w:r>
    </w:p>
    <w:p w:rsidR="00446227" w:rsidRPr="00D155CB"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D155CB">
        <w:rPr>
          <w:rFonts w:ascii="Palatino Linotype" w:hAnsi="Palatino Linotype" w:cs="Mangal"/>
          <w:kern w:val="1"/>
          <w:sz w:val="24"/>
          <w:szCs w:val="24"/>
          <w:lang w:eastAsia="hi-IN" w:bidi="hi-IN"/>
        </w:rPr>
        <w:t>Ábrázolási módok.</w:t>
      </w:r>
    </w:p>
    <w:p w:rsidR="00446227" w:rsidRDefault="00446227" w:rsidP="00467222">
      <w:pPr>
        <w:widowControl w:val="0"/>
        <w:suppressAutoHyphens/>
        <w:spacing w:after="0" w:line="240" w:lineRule="auto"/>
        <w:ind w:left="720"/>
        <w:rPr>
          <w:rFonts w:ascii="Palatino Linotype" w:hAnsi="Palatino Linotype"/>
          <w:sz w:val="24"/>
          <w:szCs w:val="24"/>
        </w:rPr>
      </w:pPr>
      <w:r w:rsidRPr="00062C9D">
        <w:rPr>
          <w:rFonts w:ascii="Palatino Linotype" w:hAnsi="Palatino Linotype" w:cs="Mangal"/>
          <w:kern w:val="1"/>
          <w:sz w:val="24"/>
          <w:szCs w:val="24"/>
          <w:lang w:eastAsia="hi-IN" w:bidi="hi-IN"/>
        </w:rPr>
        <w:t>Munka-, baleset-, tűz- és környezetvédelmi, illetve minőségügyi előírások</w:t>
      </w:r>
      <w:r>
        <w:rPr>
          <w:rFonts w:ascii="Palatino Linotype" w:hAnsi="Palatino Linotype" w:cs="Mangal"/>
          <w:kern w:val="1"/>
          <w:sz w:val="24"/>
          <w:szCs w:val="24"/>
          <w:lang w:eastAsia="hi-IN" w:bidi="hi-IN"/>
        </w:rPr>
        <w:t>.</w:t>
      </w:r>
    </w:p>
    <w:p w:rsidR="00446227" w:rsidRPr="00BE0B59" w:rsidRDefault="00446227" w:rsidP="00446227">
      <w:pPr>
        <w:widowControl w:val="0"/>
        <w:suppressAutoHyphens/>
        <w:spacing w:after="0" w:line="240" w:lineRule="auto"/>
        <w:ind w:left="1224" w:firstLine="194"/>
        <w:rPr>
          <w:rFonts w:ascii="Palatino Linotype" w:hAnsi="Palatino Linotype"/>
          <w:sz w:val="24"/>
          <w:szCs w:val="24"/>
        </w:rPr>
      </w:pPr>
    </w:p>
    <w:p w:rsidR="00446227" w:rsidRPr="00032431" w:rsidRDefault="00446227" w:rsidP="00446227">
      <w:pPr>
        <w:tabs>
          <w:tab w:val="num" w:pos="1440"/>
        </w:tabs>
        <w:spacing w:after="0" w:line="240" w:lineRule="auto"/>
        <w:ind w:left="1225" w:hanging="505"/>
        <w:rPr>
          <w:rFonts w:ascii="Palatino Linotype" w:hAnsi="Palatino Linotype"/>
          <w:b/>
          <w:i/>
          <w:sz w:val="24"/>
          <w:szCs w:val="24"/>
        </w:rPr>
      </w:pPr>
      <w:r w:rsidRPr="00032431">
        <w:rPr>
          <w:rFonts w:ascii="Palatino Linotype" w:hAnsi="Palatino Linotype"/>
          <w:b/>
          <w:sz w:val="24"/>
          <w:szCs w:val="24"/>
        </w:rPr>
        <w:t>Vizsgálatok</w:t>
      </w:r>
    </w:p>
    <w:p w:rsidR="00446227" w:rsidRPr="0032237E" w:rsidRDefault="00446227" w:rsidP="00467222">
      <w:pPr>
        <w:widowControl w:val="0"/>
        <w:suppressAutoHyphens/>
        <w:spacing w:after="0" w:line="240" w:lineRule="auto"/>
        <w:ind w:left="720"/>
        <w:rPr>
          <w:rFonts w:ascii="Palatino Linotype" w:hAnsi="Palatino Linotype"/>
          <w:sz w:val="24"/>
          <w:szCs w:val="24"/>
        </w:rPr>
      </w:pPr>
      <w:r w:rsidRPr="0032237E">
        <w:rPr>
          <w:rFonts w:ascii="Palatino Linotype" w:hAnsi="Palatino Linotype"/>
          <w:sz w:val="24"/>
          <w:szCs w:val="24"/>
        </w:rPr>
        <w:t>Sűrűség, viszkozitás, szemcseelos</w:t>
      </w:r>
      <w:r>
        <w:rPr>
          <w:rFonts w:ascii="Palatino Linotype" w:hAnsi="Palatino Linotype"/>
          <w:sz w:val="24"/>
          <w:szCs w:val="24"/>
        </w:rPr>
        <w:t>z</w:t>
      </w:r>
      <w:r w:rsidRPr="0032237E">
        <w:rPr>
          <w:rFonts w:ascii="Palatino Linotype" w:hAnsi="Palatino Linotype"/>
          <w:sz w:val="24"/>
          <w:szCs w:val="24"/>
        </w:rPr>
        <w:t>tás</w:t>
      </w:r>
      <w:r>
        <w:rPr>
          <w:rFonts w:ascii="Palatino Linotype" w:hAnsi="Palatino Linotype"/>
          <w:sz w:val="24"/>
          <w:szCs w:val="24"/>
        </w:rPr>
        <w:t>.</w:t>
      </w:r>
    </w:p>
    <w:p w:rsidR="00446227" w:rsidRPr="0032237E" w:rsidRDefault="00446227" w:rsidP="00467222">
      <w:pPr>
        <w:widowControl w:val="0"/>
        <w:suppressAutoHyphens/>
        <w:spacing w:after="0" w:line="240" w:lineRule="auto"/>
        <w:ind w:left="720"/>
        <w:rPr>
          <w:rFonts w:ascii="Palatino Linotype" w:hAnsi="Palatino Linotype"/>
          <w:sz w:val="24"/>
          <w:szCs w:val="24"/>
        </w:rPr>
      </w:pPr>
      <w:r w:rsidRPr="0032237E">
        <w:rPr>
          <w:rFonts w:ascii="Palatino Linotype" w:hAnsi="Palatino Linotype"/>
          <w:sz w:val="24"/>
          <w:szCs w:val="24"/>
        </w:rPr>
        <w:t>Reológiai és</w:t>
      </w:r>
      <w:r>
        <w:rPr>
          <w:rFonts w:ascii="Palatino Linotype" w:hAnsi="Palatino Linotype"/>
          <w:sz w:val="24"/>
          <w:szCs w:val="24"/>
        </w:rPr>
        <w:t xml:space="preserve"> vulkanizálási görbék felvétele.</w:t>
      </w:r>
    </w:p>
    <w:p w:rsidR="00446227" w:rsidRPr="0032237E" w:rsidRDefault="00446227" w:rsidP="00467222">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M</w:t>
      </w:r>
      <w:r w:rsidRPr="0032237E">
        <w:rPr>
          <w:rFonts w:ascii="Palatino Linotype" w:hAnsi="Palatino Linotype"/>
          <w:sz w:val="24"/>
          <w:szCs w:val="24"/>
        </w:rPr>
        <w:t>intaelőkészítés további vizsgálatra</w:t>
      </w:r>
      <w:r>
        <w:rPr>
          <w:rFonts w:ascii="Palatino Linotype" w:hAnsi="Palatino Linotype"/>
          <w:sz w:val="24"/>
          <w:szCs w:val="24"/>
        </w:rPr>
        <w:t>.</w:t>
      </w:r>
    </w:p>
    <w:p w:rsidR="00446227" w:rsidRPr="0032237E" w:rsidRDefault="00446227" w:rsidP="00467222">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V</w:t>
      </w:r>
      <w:r w:rsidRPr="0032237E">
        <w:rPr>
          <w:rFonts w:ascii="Palatino Linotype" w:hAnsi="Palatino Linotype"/>
          <w:sz w:val="24"/>
          <w:szCs w:val="24"/>
        </w:rPr>
        <w:t>astagság és keménységmérés</w:t>
      </w:r>
      <w:r>
        <w:rPr>
          <w:rFonts w:ascii="Palatino Linotype" w:hAnsi="Palatino Linotype"/>
          <w:sz w:val="24"/>
          <w:szCs w:val="24"/>
        </w:rPr>
        <w:t>.</w:t>
      </w:r>
    </w:p>
    <w:p w:rsidR="00446227" w:rsidRPr="0032237E" w:rsidRDefault="00446227" w:rsidP="00467222">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 xml:space="preserve">Szakítás-, </w:t>
      </w:r>
      <w:r w:rsidR="00FE07BA">
        <w:rPr>
          <w:rFonts w:ascii="Palatino Linotype" w:hAnsi="Palatino Linotype"/>
          <w:sz w:val="24"/>
          <w:szCs w:val="24"/>
        </w:rPr>
        <w:t>nyúlásmérés</w:t>
      </w:r>
      <w:r>
        <w:rPr>
          <w:rFonts w:ascii="Palatino Linotype" w:hAnsi="Palatino Linotype"/>
          <w:sz w:val="24"/>
          <w:szCs w:val="24"/>
        </w:rPr>
        <w:t>.</w:t>
      </w:r>
    </w:p>
    <w:p w:rsidR="00446227" w:rsidRDefault="00446227" w:rsidP="00467222">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T</w:t>
      </w:r>
      <w:r w:rsidRPr="0032237E">
        <w:rPr>
          <w:rFonts w:ascii="Palatino Linotype" w:hAnsi="Palatino Linotype"/>
          <w:sz w:val="24"/>
          <w:szCs w:val="24"/>
        </w:rPr>
        <w:t xml:space="preserve">apadás és </w:t>
      </w:r>
      <w:r>
        <w:rPr>
          <w:rFonts w:ascii="Palatino Linotype" w:hAnsi="Palatino Linotype"/>
          <w:sz w:val="24"/>
          <w:szCs w:val="24"/>
        </w:rPr>
        <w:t>kopás vizsgálatok.</w:t>
      </w:r>
    </w:p>
    <w:p w:rsidR="00446227" w:rsidRPr="00D155CB" w:rsidRDefault="00446227" w:rsidP="00467222">
      <w:pPr>
        <w:tabs>
          <w:tab w:val="num" w:pos="1440"/>
        </w:tabs>
        <w:spacing w:after="0" w:line="240" w:lineRule="auto"/>
        <w:ind w:left="720"/>
        <w:rPr>
          <w:rFonts w:ascii="Palatino Linotype" w:hAnsi="Palatino Linotype"/>
          <w:sz w:val="24"/>
          <w:szCs w:val="24"/>
        </w:rPr>
      </w:pPr>
      <w:r w:rsidRPr="00D155CB">
        <w:rPr>
          <w:rFonts w:ascii="Palatino Linotype" w:hAnsi="Palatino Linotype"/>
          <w:sz w:val="24"/>
          <w:szCs w:val="24"/>
        </w:rPr>
        <w:t>Fáradás-, és öregedésvizsgálatok.</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„Felszabadító” vizsgálatok.</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Speciális gumiipari vizsgálatok.</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Gyártásközi minőség-ellenőrzés során vett minták vizsgálata</w:t>
      </w:r>
      <w:r>
        <w:rPr>
          <w:rFonts w:ascii="Palatino Linotype" w:hAnsi="Palatino Linotype"/>
          <w:sz w:val="24"/>
          <w:szCs w:val="24"/>
        </w:rPr>
        <w:t>.</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Vizsgálati eredmények értékelése</w:t>
      </w:r>
      <w:r>
        <w:rPr>
          <w:rFonts w:ascii="Palatino Linotype" w:hAnsi="Palatino Linotype"/>
          <w:sz w:val="24"/>
          <w:szCs w:val="24"/>
        </w:rPr>
        <w:t>.</w:t>
      </w:r>
    </w:p>
    <w:p w:rsidR="00446227" w:rsidRPr="00BE0B59" w:rsidRDefault="00446227" w:rsidP="00467222">
      <w:pPr>
        <w:widowControl w:val="0"/>
        <w:suppressAutoHyphens/>
        <w:spacing w:after="0" w:line="240" w:lineRule="auto"/>
        <w:ind w:left="720"/>
        <w:rPr>
          <w:rFonts w:ascii="Palatino Linotype" w:hAnsi="Palatino Linotype"/>
          <w:sz w:val="24"/>
          <w:szCs w:val="24"/>
        </w:rPr>
      </w:pPr>
      <w:r w:rsidRPr="00BE0B59">
        <w:rPr>
          <w:rFonts w:ascii="Palatino Linotype" w:hAnsi="Palatino Linotype"/>
          <w:sz w:val="24"/>
          <w:szCs w:val="24"/>
        </w:rPr>
        <w:t>Nyers-keverékek vizsgálata</w:t>
      </w:r>
      <w:r>
        <w:rPr>
          <w:rFonts w:ascii="Palatino Linotype" w:hAnsi="Palatino Linotype"/>
          <w:sz w:val="24"/>
          <w:szCs w:val="24"/>
        </w:rPr>
        <w:t>.</w:t>
      </w:r>
    </w:p>
    <w:p w:rsidR="00446227" w:rsidRDefault="00446227" w:rsidP="00467222">
      <w:pPr>
        <w:spacing w:after="0" w:line="240" w:lineRule="auto"/>
        <w:ind w:left="720"/>
        <w:rPr>
          <w:rFonts w:ascii="Palatino Linotype" w:hAnsi="Palatino Linotype"/>
          <w:sz w:val="24"/>
          <w:szCs w:val="24"/>
        </w:rPr>
      </w:pPr>
      <w:r w:rsidRPr="00BE0B59">
        <w:rPr>
          <w:rFonts w:ascii="Palatino Linotype" w:hAnsi="Palatino Linotype"/>
          <w:sz w:val="24"/>
          <w:szCs w:val="24"/>
        </w:rPr>
        <w:t>Vulkanizált minták vizsgálata</w:t>
      </w:r>
      <w:r>
        <w:rPr>
          <w:rFonts w:ascii="Palatino Linotype" w:hAnsi="Palatino Linotype"/>
          <w:sz w:val="24"/>
          <w:szCs w:val="24"/>
        </w:rPr>
        <w:t>.</w:t>
      </w:r>
    </w:p>
    <w:p w:rsidR="00446227" w:rsidRPr="00A1783E" w:rsidRDefault="00446227" w:rsidP="00467222">
      <w:pPr>
        <w:tabs>
          <w:tab w:val="num" w:pos="1440"/>
          <w:tab w:val="left" w:pos="7150"/>
        </w:tabs>
        <w:spacing w:after="0" w:line="240" w:lineRule="auto"/>
        <w:ind w:left="720"/>
        <w:rPr>
          <w:rFonts w:ascii="Palatino Linotype" w:hAnsi="Palatino Linotype"/>
          <w:sz w:val="24"/>
          <w:szCs w:val="24"/>
        </w:rPr>
      </w:pPr>
      <w:r w:rsidRPr="00A1783E">
        <w:rPr>
          <w:rFonts w:ascii="Palatino Linotype" w:hAnsi="Palatino Linotype"/>
          <w:sz w:val="24"/>
          <w:szCs w:val="24"/>
        </w:rPr>
        <w:t>Mérési eredmények értékelése.</w:t>
      </w:r>
    </w:p>
    <w:p w:rsidR="00446227" w:rsidRDefault="00446227" w:rsidP="00467222">
      <w:pPr>
        <w:tabs>
          <w:tab w:val="num" w:pos="1440"/>
          <w:tab w:val="left" w:pos="7150"/>
        </w:tabs>
        <w:spacing w:after="0" w:line="240" w:lineRule="auto"/>
        <w:ind w:left="720"/>
        <w:rPr>
          <w:rFonts w:ascii="Palatino Linotype" w:hAnsi="Palatino Linotype"/>
          <w:sz w:val="24"/>
          <w:szCs w:val="24"/>
        </w:rPr>
      </w:pPr>
      <w:r w:rsidRPr="00A1783E">
        <w:rPr>
          <w:rFonts w:ascii="Palatino Linotype" w:hAnsi="Palatino Linotype"/>
          <w:sz w:val="24"/>
          <w:szCs w:val="24"/>
        </w:rPr>
        <w:t>Mérési eredmények dokumentálása.</w:t>
      </w:r>
    </w:p>
    <w:p w:rsidR="00446227" w:rsidRDefault="00446227" w:rsidP="00467222">
      <w:pPr>
        <w:spacing w:after="0" w:line="240" w:lineRule="auto"/>
        <w:ind w:left="720"/>
        <w:rPr>
          <w:rFonts w:ascii="Palatino Linotype" w:hAnsi="Palatino Linotype"/>
          <w:b/>
          <w:sz w:val="24"/>
          <w:szCs w:val="24"/>
          <w:lang w:eastAsia="hu-HU"/>
        </w:rPr>
      </w:pPr>
      <w:r w:rsidRPr="00062C9D">
        <w:rPr>
          <w:rFonts w:ascii="Palatino Linotype" w:hAnsi="Palatino Linotype" w:cs="Mangal"/>
          <w:kern w:val="1"/>
          <w:sz w:val="24"/>
          <w:szCs w:val="24"/>
          <w:lang w:eastAsia="hi-IN" w:bidi="hi-IN"/>
        </w:rPr>
        <w:t>Munka-, baleset-, tűz- és környezetvédelmi, illetve minőségügyi előírások</w:t>
      </w:r>
      <w:r>
        <w:rPr>
          <w:rFonts w:ascii="Palatino Linotype" w:hAnsi="Palatino Linotype" w:cs="Mangal"/>
          <w:kern w:val="1"/>
          <w:sz w:val="24"/>
          <w:szCs w:val="24"/>
          <w:lang w:eastAsia="hi-IN" w:bidi="hi-IN"/>
        </w:rPr>
        <w:t>.</w:t>
      </w:r>
    </w:p>
    <w:p w:rsidR="00446227" w:rsidRDefault="00446227" w:rsidP="00446227">
      <w:pPr>
        <w:widowControl w:val="0"/>
        <w:suppressAutoHyphens/>
        <w:spacing w:after="0" w:line="240" w:lineRule="auto"/>
        <w:rPr>
          <w:rFonts w:ascii="Palatino Linotype" w:hAnsi="Palatino Linotype" w:cs="Arial"/>
          <w:b/>
          <w:sz w:val="24"/>
          <w:szCs w:val="24"/>
          <w:lang w:eastAsia="hu-HU"/>
        </w:rPr>
      </w:pPr>
    </w:p>
    <w:p w:rsidR="00467222" w:rsidRDefault="00467222" w:rsidP="00446227">
      <w:pPr>
        <w:widowControl w:val="0"/>
        <w:suppressAutoHyphens/>
        <w:spacing w:after="0" w:line="240" w:lineRule="auto"/>
        <w:rPr>
          <w:rFonts w:ascii="Palatino Linotype" w:hAnsi="Palatino Linotype" w:cs="Arial"/>
          <w:b/>
          <w:sz w:val="24"/>
          <w:szCs w:val="24"/>
          <w:lang w:eastAsia="hu-HU"/>
        </w:rPr>
      </w:pPr>
    </w:p>
    <w:p w:rsidR="00446227" w:rsidRDefault="00446227" w:rsidP="0044622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10079-12 Kaucsukalapú keverékek készítése</w:t>
      </w:r>
      <w:r>
        <w:rPr>
          <w:rFonts w:ascii="Palatino Linotype" w:hAnsi="Palatino Linotype"/>
          <w:b/>
          <w:sz w:val="24"/>
          <w:szCs w:val="24"/>
          <w:lang w:eastAsia="hu-HU"/>
        </w:rPr>
        <w:t>*</w:t>
      </w:r>
    </w:p>
    <w:p w:rsidR="00446227" w:rsidRPr="00B87D30" w:rsidRDefault="00446227" w:rsidP="0044622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z 1/9 és 2/10 </w:t>
      </w:r>
      <w:r w:rsidRPr="00B87D30">
        <w:rPr>
          <w:rFonts w:ascii="Palatino Linotype" w:hAnsi="Palatino Linotype" w:cs="Arial"/>
          <w:sz w:val="20"/>
          <w:szCs w:val="20"/>
          <w:lang w:eastAsia="hu-HU"/>
        </w:rPr>
        <w:t>évfolyamot követően</w:t>
      </w:r>
    </w:p>
    <w:p w:rsidR="00446227" w:rsidRPr="00DF6E87" w:rsidRDefault="00446227" w:rsidP="00446227">
      <w:pPr>
        <w:widowControl w:val="0"/>
        <w:suppressAutoHyphens/>
        <w:spacing w:after="0" w:line="240" w:lineRule="auto"/>
        <w:rPr>
          <w:rFonts w:ascii="Palatino Linotype" w:hAnsi="Palatino Linotype" w:cs="Mangal"/>
          <w:b/>
          <w:iCs/>
          <w:kern w:val="1"/>
          <w:sz w:val="24"/>
          <w:szCs w:val="24"/>
          <w:lang w:eastAsia="hi-IN" w:bidi="hi-IN"/>
        </w:rPr>
      </w:pPr>
    </w:p>
    <w:p w:rsidR="00446227" w:rsidRDefault="00446227" w:rsidP="00446227">
      <w:pPr>
        <w:spacing w:after="0" w:line="240" w:lineRule="auto"/>
        <w:ind w:firstLine="709"/>
        <w:rPr>
          <w:rFonts w:ascii="Palatino Linotype" w:hAnsi="Palatino Linotype"/>
          <w:b/>
          <w:sz w:val="24"/>
          <w:szCs w:val="24"/>
          <w:lang w:eastAsia="hu-HU"/>
        </w:rPr>
      </w:pPr>
      <w:r w:rsidRPr="00836110">
        <w:rPr>
          <w:rFonts w:ascii="Palatino Linotype" w:hAnsi="Palatino Linotype" w:cs="Mangal"/>
          <w:b/>
          <w:iCs/>
          <w:kern w:val="1"/>
          <w:sz w:val="24"/>
          <w:szCs w:val="24"/>
          <w:lang w:eastAsia="hi-IN" w:bidi="hi-IN"/>
        </w:rPr>
        <w:t>Kever</w:t>
      </w:r>
      <w:r>
        <w:rPr>
          <w:rFonts w:ascii="Palatino Linotype" w:hAnsi="Palatino Linotype" w:cs="Mangal"/>
          <w:b/>
          <w:iCs/>
          <w:kern w:val="1"/>
          <w:sz w:val="24"/>
          <w:szCs w:val="24"/>
          <w:lang w:eastAsia="hi-IN" w:bidi="hi-IN"/>
        </w:rPr>
        <w:t>ési technológia</w:t>
      </w:r>
    </w:p>
    <w:p w:rsidR="00446227" w:rsidRDefault="00446227" w:rsidP="00446227">
      <w:pPr>
        <w:spacing w:after="0" w:line="240" w:lineRule="auto"/>
        <w:ind w:firstLine="709"/>
        <w:rPr>
          <w:rFonts w:ascii="Palatino Linotype" w:hAnsi="Palatino Linotype"/>
          <w:b/>
          <w:sz w:val="24"/>
          <w:szCs w:val="24"/>
          <w:lang w:eastAsia="hu-HU"/>
        </w:rPr>
      </w:pPr>
    </w:p>
    <w:p w:rsidR="00446227" w:rsidRDefault="00446227" w:rsidP="00446227">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467222" w:rsidRDefault="00467222" w:rsidP="00446227">
      <w:pPr>
        <w:spacing w:after="0" w:line="240" w:lineRule="auto"/>
        <w:ind w:left="1224"/>
        <w:rPr>
          <w:rFonts w:ascii="Palatino Linotype" w:hAnsi="Palatino Linotype"/>
          <w:b/>
          <w:sz w:val="24"/>
          <w:szCs w:val="24"/>
          <w:lang w:eastAsia="hu-HU"/>
        </w:rPr>
      </w:pPr>
    </w:p>
    <w:p w:rsidR="00446227" w:rsidRPr="00B50EDA"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sidRPr="00B50EDA">
        <w:rPr>
          <w:rFonts w:ascii="Palatino Linotype" w:hAnsi="Palatino Linotype"/>
          <w:b/>
          <w:sz w:val="24"/>
          <w:szCs w:val="24"/>
        </w:rPr>
        <w:t>Hengerszéki keverés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Hengerszék energiaellátó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Hengerszék részei, működése, hűtési-fűtési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lastRenderedPageBreak/>
        <w:t>Keverés megkezdésének személyi, tárgyi és biztonságtechnikai feltételei.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 xml:space="preserve">Keverék komponensek kiválasztása. </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Keverési előírás.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Hengerszéki keverési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Komponensek adagolási sorrendje.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Puhítás, adagolások, keverék homogenizálás részideje.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Kézi keverési folyamat közben elvégzendő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Mintavétel.</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Védőeszközök használata.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Munka-, baleset-, tűz- és környezetvédelmi, illetve minőségügyi előírások.</w:t>
      </w:r>
    </w:p>
    <w:p w:rsidR="00446227" w:rsidRPr="00B50EDA" w:rsidRDefault="00446227" w:rsidP="00446227">
      <w:pPr>
        <w:widowControl w:val="0"/>
        <w:suppressAutoHyphens/>
        <w:spacing w:after="0" w:line="240" w:lineRule="auto"/>
        <w:ind w:left="1224"/>
        <w:rPr>
          <w:rFonts w:ascii="Palatino Linotype" w:hAnsi="Palatino Linotype" w:cs="Mangal"/>
          <w:kern w:val="1"/>
          <w:sz w:val="24"/>
          <w:szCs w:val="24"/>
          <w:lang w:eastAsia="hi-IN" w:bidi="hi-IN"/>
        </w:rPr>
      </w:pPr>
    </w:p>
    <w:p w:rsidR="00446227" w:rsidRPr="00B50EDA"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sidRPr="00B50EDA">
        <w:rPr>
          <w:rFonts w:ascii="Palatino Linotype" w:hAnsi="Palatino Linotype"/>
          <w:b/>
          <w:sz w:val="24"/>
          <w:szCs w:val="24"/>
        </w:rPr>
        <w:t>Keverés zártkeverőn</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Zártkeverő és zártkeverő gépsor energiaellátó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Zártkeverő részei, működése, hűtési-fűtési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Keverés megkezdésének személyi, tárgyi, anyagi és biztonságtechnikai feltételei.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 xml:space="preserve">Keverék komponensek kiválasztása. </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Keverési előírás.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Zártkeverős keverékkészítési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Komponensek adagolási sorrendje.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Puhítás, adagolások, keverék homogenizálás részideje.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Mintavétel.</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Védőeszközök használata.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Munka-, baleset-, tűz- és környezetvédelmi, illetve minőségügyi előírások.</w:t>
      </w:r>
    </w:p>
    <w:p w:rsidR="00446227" w:rsidRDefault="00446227" w:rsidP="00446227">
      <w:pPr>
        <w:widowControl w:val="0"/>
        <w:suppressAutoHyphens/>
        <w:spacing w:after="0" w:line="240" w:lineRule="auto"/>
        <w:ind w:left="1224"/>
        <w:rPr>
          <w:rFonts w:ascii="Palatino Linotype" w:hAnsi="Palatino Linotype" w:cs="Mangal"/>
          <w:color w:val="FF0000"/>
          <w:kern w:val="1"/>
          <w:sz w:val="24"/>
          <w:szCs w:val="24"/>
          <w:lang w:eastAsia="hi-IN" w:bidi="hi-IN"/>
        </w:rPr>
      </w:pPr>
    </w:p>
    <w:p w:rsidR="00467222" w:rsidRDefault="00467222" w:rsidP="00446227">
      <w:pPr>
        <w:widowControl w:val="0"/>
        <w:suppressAutoHyphens/>
        <w:spacing w:after="0" w:line="240" w:lineRule="auto"/>
        <w:ind w:left="1224"/>
        <w:rPr>
          <w:rFonts w:ascii="Palatino Linotype" w:hAnsi="Palatino Linotype" w:cs="Mangal"/>
          <w:color w:val="FF0000"/>
          <w:kern w:val="1"/>
          <w:sz w:val="24"/>
          <w:szCs w:val="24"/>
          <w:lang w:eastAsia="hi-IN" w:bidi="hi-IN"/>
        </w:rPr>
      </w:pPr>
    </w:p>
    <w:p w:rsidR="00446227" w:rsidRPr="001D574D" w:rsidRDefault="00446227" w:rsidP="0044622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10077-12 Gumiipari félkésztermékek előállítása</w:t>
      </w:r>
    </w:p>
    <w:p w:rsidR="00446227" w:rsidRPr="00B87D30" w:rsidRDefault="00446227" w:rsidP="00446227">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446227" w:rsidRDefault="00446227" w:rsidP="00446227">
      <w:pPr>
        <w:spacing w:after="0" w:line="240" w:lineRule="auto"/>
        <w:rPr>
          <w:rFonts w:ascii="Palatino Linotype" w:hAnsi="Palatino Linotype" w:cs="Tahoma"/>
          <w:color w:val="333333"/>
          <w:sz w:val="24"/>
          <w:szCs w:val="24"/>
          <w:shd w:val="clear" w:color="auto" w:fill="FFFFFF"/>
        </w:rPr>
      </w:pPr>
    </w:p>
    <w:p w:rsidR="00446227" w:rsidRDefault="00446227" w:rsidP="00467222">
      <w:pPr>
        <w:spacing w:after="0" w:line="240" w:lineRule="auto"/>
        <w:ind w:left="357"/>
        <w:rPr>
          <w:rFonts w:ascii="Palatino Linotype" w:hAnsi="Palatino Linotype"/>
          <w:b/>
          <w:sz w:val="24"/>
          <w:szCs w:val="24"/>
          <w:lang w:eastAsia="hu-HU"/>
        </w:rPr>
      </w:pPr>
      <w:r w:rsidRPr="00C00037">
        <w:rPr>
          <w:rFonts w:ascii="Palatino Linotype" w:hAnsi="Palatino Linotype"/>
          <w:b/>
          <w:sz w:val="24"/>
          <w:szCs w:val="24"/>
          <w:lang w:eastAsia="hu-HU"/>
        </w:rPr>
        <w:t>Gumiipari alakítási technológiák</w:t>
      </w:r>
    </w:p>
    <w:p w:rsidR="00467222" w:rsidRDefault="00467222" w:rsidP="00467222">
      <w:pPr>
        <w:spacing w:after="0" w:line="240" w:lineRule="auto"/>
        <w:ind w:left="357"/>
        <w:rPr>
          <w:rFonts w:ascii="Palatino Linotype" w:hAnsi="Palatino Linotype"/>
          <w:b/>
          <w:sz w:val="24"/>
          <w:szCs w:val="24"/>
          <w:lang w:eastAsia="hu-HU"/>
        </w:rPr>
      </w:pPr>
    </w:p>
    <w:p w:rsidR="00467222" w:rsidRPr="00C00037" w:rsidRDefault="00467222" w:rsidP="00467222">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446227" w:rsidRPr="002A264A" w:rsidRDefault="00446227" w:rsidP="00446227">
      <w:pPr>
        <w:spacing w:after="0" w:line="240" w:lineRule="auto"/>
        <w:rPr>
          <w:rFonts w:ascii="Palatino Linotype" w:hAnsi="Palatino Linotype" w:cs="Tahoma"/>
          <w:b/>
          <w:color w:val="333333"/>
          <w:sz w:val="24"/>
          <w:szCs w:val="24"/>
          <w:shd w:val="clear" w:color="auto" w:fill="FFFFFF"/>
        </w:rPr>
      </w:pPr>
    </w:p>
    <w:p w:rsidR="00446227" w:rsidRPr="00C00037"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r w:rsidRPr="00C00037">
        <w:rPr>
          <w:rFonts w:ascii="Palatino Linotype" w:hAnsi="Palatino Linotype"/>
          <w:b/>
          <w:sz w:val="24"/>
          <w:szCs w:val="24"/>
        </w:rPr>
        <w:t>Extrudálás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Alkalmazott anyagok felhasználhatósági előírásai.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Anyagtárolás rendszerének módja, struktúrája.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Gyártáshoz szükséges paraméterek beállítása.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Gyártás segédeszközei.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Extrudálás műveletei.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Extrudálás során előforduló hibák és azok valószínű okai.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védelmi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biztonságtechnikai kivitelezései.</w:t>
      </w:r>
    </w:p>
    <w:p w:rsidR="00446227"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 xml:space="preserve">Munka-, baleset-, tűz- és környezetvédelmi, valamint minőségügyi előírások </w:t>
      </w:r>
      <w:r w:rsidRPr="00795706">
        <w:rPr>
          <w:rFonts w:ascii="Palatino Linotype" w:hAnsi="Palatino Linotype" w:cs="Mangal"/>
          <w:kern w:val="1"/>
          <w:sz w:val="24"/>
          <w:szCs w:val="24"/>
          <w:lang w:eastAsia="hi-IN" w:bidi="hi-IN"/>
        </w:rPr>
        <w:lastRenderedPageBreak/>
        <w:t>betartása.</w:t>
      </w:r>
    </w:p>
    <w:p w:rsidR="00E17148" w:rsidRPr="00E17148" w:rsidRDefault="00E17148" w:rsidP="00E17148">
      <w:pPr>
        <w:widowControl w:val="0"/>
        <w:suppressAutoHyphens/>
        <w:spacing w:after="0" w:line="240" w:lineRule="auto"/>
        <w:ind w:left="993"/>
        <w:rPr>
          <w:rFonts w:ascii="Palatino Linotype" w:hAnsi="Palatino Linotype" w:cs="Mangal"/>
          <w:kern w:val="1"/>
          <w:sz w:val="24"/>
          <w:szCs w:val="24"/>
          <w:lang w:eastAsia="hi-IN" w:bidi="hi-IN"/>
        </w:rPr>
      </w:pPr>
    </w:p>
    <w:p w:rsidR="00446227" w:rsidRPr="00C00037"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r w:rsidRPr="00C00037">
        <w:rPr>
          <w:rFonts w:ascii="Palatino Linotype" w:hAnsi="Palatino Linotype"/>
          <w:b/>
          <w:sz w:val="24"/>
          <w:szCs w:val="24"/>
        </w:rPr>
        <w:t>Kalanderezés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Alkalmazott anyagok felhasználhatósági előírásai.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Kalander típusok.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Gyártáshoz szükséges paraméterek beállítása.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Kalanderezési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Kalanderezés során előforduló hibák és azok valószínű okai.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Technológiai, műveleti utasítások.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védelmi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biztonságtechnikai kivitelezései.</w:t>
      </w:r>
    </w:p>
    <w:p w:rsidR="00446227" w:rsidRPr="00795706" w:rsidRDefault="00446227" w:rsidP="00467222">
      <w:pPr>
        <w:ind w:left="720"/>
      </w:pPr>
      <w:r w:rsidRPr="00795706">
        <w:rPr>
          <w:rFonts w:ascii="Palatino Linotype" w:hAnsi="Palatino Linotype" w:cs="Mangal"/>
          <w:kern w:val="1"/>
          <w:sz w:val="24"/>
          <w:szCs w:val="24"/>
          <w:lang w:eastAsia="hi-IN" w:bidi="hi-IN"/>
        </w:rPr>
        <w:t>Munka-, baleset-, tűz- és környezetvédelmi, illetve minőségügyi előírások betartása.</w:t>
      </w:r>
    </w:p>
    <w:p w:rsidR="00446227" w:rsidRDefault="00446227" w:rsidP="00446227">
      <w:pPr>
        <w:spacing w:after="0" w:line="240" w:lineRule="auto"/>
        <w:rPr>
          <w:rFonts w:ascii="Palatino Linotype" w:hAnsi="Palatino Linotype"/>
          <w:b/>
          <w:sz w:val="24"/>
          <w:szCs w:val="24"/>
          <w:lang w:eastAsia="hu-HU"/>
        </w:rPr>
      </w:pPr>
    </w:p>
    <w:p w:rsidR="00446227" w:rsidRDefault="00446227" w:rsidP="00446227">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46227" w:rsidRPr="00433D83" w:rsidRDefault="00446227" w:rsidP="00446227">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II. Kétévfolyamos oktatás közismereti képzés nélkül</w:t>
      </w:r>
    </w:p>
    <w:p w:rsidR="00446227" w:rsidRDefault="00446227" w:rsidP="00446227">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446227" w:rsidRDefault="00446227" w:rsidP="0044622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46227" w:rsidRPr="00FE670C" w:rsidRDefault="00446227" w:rsidP="00446227">
      <w:pPr>
        <w:widowControl w:val="0"/>
        <w:suppressAutoHyphens/>
        <w:spacing w:after="0" w:line="240" w:lineRule="auto"/>
        <w:jc w:val="both"/>
        <w:rPr>
          <w:rFonts w:ascii="Palatino Linotype" w:hAnsi="Palatino Linotype" w:cs="Tahoma"/>
          <w:sz w:val="24"/>
          <w:szCs w:val="24"/>
          <w:shd w:val="clear" w:color="auto" w:fill="FFFFFF"/>
        </w:rPr>
      </w:pPr>
      <w:r w:rsidRPr="00FE670C">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46227" w:rsidRDefault="00446227" w:rsidP="00446227">
      <w:pPr>
        <w:widowControl w:val="0"/>
        <w:suppressAutoHyphens/>
        <w:spacing w:after="0" w:line="240" w:lineRule="auto"/>
        <w:jc w:val="both"/>
        <w:rPr>
          <w:rFonts w:ascii="Palatino Linotype" w:hAnsi="Palatino Linotype" w:cs="Mangal"/>
          <w:iCs/>
          <w:kern w:val="1"/>
          <w:sz w:val="24"/>
          <w:szCs w:val="24"/>
          <w:lang w:eastAsia="hi-IN" w:bidi="hi-IN"/>
        </w:rPr>
      </w:pPr>
    </w:p>
    <w:p w:rsidR="00CE148C" w:rsidRDefault="00CE148C" w:rsidP="0044622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46227" w:rsidRPr="001D574D">
        <w:tc>
          <w:tcPr>
            <w:tcW w:w="4676" w:type="dxa"/>
          </w:tcPr>
          <w:p w:rsidR="00446227" w:rsidRPr="001D574D"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46227" w:rsidRPr="001D574D"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46227" w:rsidRPr="001D574D" w:rsidTr="00E17148">
        <w:trPr>
          <w:trHeight w:val="300"/>
        </w:trPr>
        <w:tc>
          <w:tcPr>
            <w:tcW w:w="4676" w:type="dxa"/>
            <w:vMerge w:val="restart"/>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10079-12 Kaucsukalapú keverékek készítése</w:t>
            </w:r>
          </w:p>
        </w:tc>
        <w:tc>
          <w:tcPr>
            <w:tcW w:w="4677" w:type="dxa"/>
          </w:tcPr>
          <w:p w:rsidR="00446227" w:rsidRPr="0032237E"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Keverési technológia</w:t>
            </w:r>
          </w:p>
        </w:tc>
      </w:tr>
      <w:tr w:rsidR="00446227" w:rsidRPr="001D574D" w:rsidTr="00E17148">
        <w:trPr>
          <w:trHeight w:val="345"/>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32237E">
              <w:rPr>
                <w:rFonts w:ascii="Palatino Linotype" w:hAnsi="Palatino Linotype" w:cs="Mangal"/>
                <w:iCs/>
                <w:kern w:val="1"/>
                <w:sz w:val="24"/>
                <w:szCs w:val="24"/>
                <w:lang w:eastAsia="hi-IN" w:bidi="hi-IN"/>
              </w:rPr>
              <w:t>Hengerszéki keverés</w:t>
            </w:r>
          </w:p>
        </w:tc>
      </w:tr>
      <w:tr w:rsidR="00446227" w:rsidRPr="001D574D" w:rsidTr="00E17148">
        <w:trPr>
          <w:trHeight w:val="300"/>
        </w:trPr>
        <w:tc>
          <w:tcPr>
            <w:tcW w:w="4676" w:type="dxa"/>
            <w:vMerge/>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32237E" w:rsidRDefault="00446227" w:rsidP="00A67F49">
            <w:pPr>
              <w:widowControl w:val="0"/>
              <w:suppressAutoHyphens/>
              <w:spacing w:after="0" w:line="240" w:lineRule="auto"/>
              <w:rPr>
                <w:rFonts w:ascii="Palatino Linotype" w:hAnsi="Palatino Linotype" w:cs="Mangal"/>
                <w:iCs/>
                <w:kern w:val="1"/>
                <w:sz w:val="24"/>
                <w:szCs w:val="24"/>
                <w:lang w:eastAsia="hi-IN" w:bidi="hi-IN"/>
              </w:rPr>
            </w:pPr>
            <w:r w:rsidRPr="0032237E">
              <w:rPr>
                <w:rFonts w:ascii="Palatino Linotype" w:hAnsi="Palatino Linotype" w:cs="Mangal"/>
                <w:iCs/>
                <w:kern w:val="1"/>
                <w:sz w:val="24"/>
                <w:szCs w:val="24"/>
                <w:lang w:eastAsia="hi-IN" w:bidi="hi-IN"/>
              </w:rPr>
              <w:t>Keverés zártkeverőn</w:t>
            </w:r>
          </w:p>
        </w:tc>
      </w:tr>
      <w:tr w:rsidR="00446227" w:rsidRPr="001D574D" w:rsidTr="00E17148">
        <w:trPr>
          <w:trHeight w:val="405"/>
        </w:trPr>
        <w:tc>
          <w:tcPr>
            <w:tcW w:w="4676" w:type="dxa"/>
            <w:vMerge w:val="restart"/>
            <w:vAlign w:val="center"/>
          </w:tcPr>
          <w:p w:rsidR="00446227" w:rsidRPr="001D574D" w:rsidRDefault="00446227" w:rsidP="00E1714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10077-12 Gumiipari félkész</w:t>
            </w:r>
            <w:r w:rsidR="00E17148">
              <w:rPr>
                <w:rFonts w:ascii="Palatino Linotype" w:hAnsi="Palatino Linotype" w:cs="Arial"/>
                <w:b/>
                <w:sz w:val="24"/>
                <w:szCs w:val="24"/>
                <w:lang w:eastAsia="hu-HU"/>
              </w:rPr>
              <w:t xml:space="preserve"> </w:t>
            </w:r>
            <w:r>
              <w:rPr>
                <w:rFonts w:ascii="Palatino Linotype" w:hAnsi="Palatino Linotype" w:cs="Arial"/>
                <w:b/>
                <w:sz w:val="24"/>
                <w:szCs w:val="24"/>
                <w:lang w:eastAsia="hu-HU"/>
              </w:rPr>
              <w:t>termékek előállítása</w:t>
            </w:r>
          </w:p>
        </w:tc>
        <w:tc>
          <w:tcPr>
            <w:tcW w:w="4677" w:type="dxa"/>
          </w:tcPr>
          <w:p w:rsidR="00446227" w:rsidRPr="0032237E" w:rsidRDefault="00446227" w:rsidP="00A67F49">
            <w:pPr>
              <w:widowControl w:val="0"/>
              <w:suppressAutoHyphens/>
              <w:spacing w:after="0" w:line="240" w:lineRule="auto"/>
              <w:rPr>
                <w:rFonts w:ascii="Palatino Linotype" w:hAnsi="Palatino Linotype" w:cs="Mangal"/>
                <w:b/>
                <w:iCs/>
                <w:kern w:val="1"/>
                <w:sz w:val="24"/>
                <w:szCs w:val="24"/>
                <w:lang w:eastAsia="hi-IN" w:bidi="hi-IN"/>
              </w:rPr>
            </w:pPr>
            <w:r w:rsidRPr="0032237E">
              <w:rPr>
                <w:rFonts w:ascii="Palatino Linotype" w:hAnsi="Palatino Linotype" w:cs="Arial"/>
                <w:b/>
                <w:sz w:val="24"/>
                <w:szCs w:val="24"/>
                <w:lang w:eastAsia="hu-HU"/>
              </w:rPr>
              <w:t>Gumiipari alakítási technológiák</w:t>
            </w:r>
          </w:p>
        </w:tc>
      </w:tr>
      <w:tr w:rsidR="00446227" w:rsidRPr="001D574D">
        <w:trPr>
          <w:trHeight w:val="405"/>
        </w:trPr>
        <w:tc>
          <w:tcPr>
            <w:tcW w:w="4676" w:type="dxa"/>
            <w:vMerge/>
          </w:tcPr>
          <w:p w:rsidR="00446227" w:rsidRPr="001D574D" w:rsidRDefault="00446227" w:rsidP="00A67F4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CE148C" w:rsidRDefault="001E31D7" w:rsidP="00A67F49">
            <w:pPr>
              <w:widowControl w:val="0"/>
              <w:suppressAutoHyphens/>
              <w:spacing w:after="0" w:line="240" w:lineRule="auto"/>
              <w:rPr>
                <w:rFonts w:ascii="Palatino Linotype" w:hAnsi="Palatino Linotype" w:cs="Mangal"/>
                <w:iCs/>
                <w:kern w:val="1"/>
                <w:sz w:val="24"/>
                <w:szCs w:val="24"/>
                <w:lang w:eastAsia="hi-IN" w:bidi="hi-IN"/>
              </w:rPr>
            </w:pPr>
            <w:r w:rsidRPr="001E31D7">
              <w:rPr>
                <w:rFonts w:ascii="Palatino Linotype" w:hAnsi="Palatino Linotype" w:cs="Mangal"/>
                <w:kern w:val="1"/>
                <w:sz w:val="24"/>
                <w:szCs w:val="24"/>
                <w:lang w:eastAsia="hi-IN" w:bidi="hi-IN"/>
              </w:rPr>
              <w:t>Extrudálás</w:t>
            </w:r>
          </w:p>
        </w:tc>
      </w:tr>
      <w:tr w:rsidR="00446227" w:rsidRPr="001D574D">
        <w:trPr>
          <w:trHeight w:val="345"/>
        </w:trPr>
        <w:tc>
          <w:tcPr>
            <w:tcW w:w="4676" w:type="dxa"/>
            <w:vMerge/>
          </w:tcPr>
          <w:p w:rsidR="00446227" w:rsidRPr="001D574D" w:rsidRDefault="00446227" w:rsidP="00A67F4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46227" w:rsidRPr="00CE148C" w:rsidRDefault="001E31D7" w:rsidP="00A67F49">
            <w:pPr>
              <w:widowControl w:val="0"/>
              <w:suppressAutoHyphens/>
              <w:spacing w:after="0" w:line="240" w:lineRule="auto"/>
              <w:rPr>
                <w:rFonts w:ascii="Palatino Linotype" w:hAnsi="Palatino Linotype" w:cs="Mangal"/>
                <w:iCs/>
                <w:kern w:val="1"/>
                <w:sz w:val="24"/>
                <w:szCs w:val="24"/>
                <w:lang w:eastAsia="hi-IN" w:bidi="hi-IN"/>
              </w:rPr>
            </w:pPr>
            <w:r w:rsidRPr="001E31D7">
              <w:rPr>
                <w:rFonts w:ascii="Palatino Linotype" w:hAnsi="Palatino Linotype" w:cs="Mangal"/>
                <w:kern w:val="1"/>
                <w:sz w:val="24"/>
                <w:szCs w:val="24"/>
                <w:lang w:eastAsia="hi-IN" w:bidi="hi-IN"/>
              </w:rPr>
              <w:t>Kalanderezés</w:t>
            </w:r>
          </w:p>
        </w:tc>
      </w:tr>
    </w:tbl>
    <w:p w:rsidR="00446227" w:rsidRPr="00E17148" w:rsidRDefault="00446227" w:rsidP="00E17148">
      <w:pPr>
        <w:widowControl w:val="0"/>
        <w:suppressAutoHyphens/>
        <w:spacing w:after="0" w:line="240" w:lineRule="auto"/>
        <w:jc w:val="both"/>
        <w:rPr>
          <w:rFonts w:ascii="Palatino Linotype" w:hAnsi="Palatino Linotype" w:cs="Mangal"/>
          <w:iCs/>
          <w:kern w:val="1"/>
          <w:sz w:val="24"/>
          <w:szCs w:val="24"/>
          <w:lang w:eastAsia="hi-IN" w:bidi="hi-IN"/>
        </w:rPr>
      </w:pPr>
    </w:p>
    <w:p w:rsidR="00446227" w:rsidRPr="00E17148" w:rsidRDefault="00446227" w:rsidP="00E17148">
      <w:pPr>
        <w:widowControl w:val="0"/>
        <w:suppressAutoHyphens/>
        <w:spacing w:after="0" w:line="240" w:lineRule="auto"/>
        <w:jc w:val="both"/>
        <w:rPr>
          <w:rFonts w:ascii="Palatino Linotype" w:hAnsi="Palatino Linotype" w:cs="Mangal"/>
          <w:iCs/>
          <w:kern w:val="1"/>
          <w:sz w:val="24"/>
          <w:szCs w:val="24"/>
          <w:lang w:eastAsia="hi-IN" w:bidi="hi-IN"/>
        </w:rPr>
      </w:pPr>
    </w:p>
    <w:p w:rsidR="00446227" w:rsidRPr="00E17148" w:rsidRDefault="00446227" w:rsidP="00E17148">
      <w:pPr>
        <w:widowControl w:val="0"/>
        <w:suppressAutoHyphens/>
        <w:spacing w:after="0" w:line="240" w:lineRule="auto"/>
        <w:jc w:val="both"/>
        <w:rPr>
          <w:rFonts w:ascii="Palatino Linotype" w:hAnsi="Palatino Linotype" w:cs="Mangal"/>
          <w:iCs/>
          <w:kern w:val="1"/>
          <w:sz w:val="24"/>
          <w:szCs w:val="24"/>
          <w:lang w:eastAsia="hi-IN" w:bidi="hi-IN"/>
        </w:rPr>
      </w:pPr>
    </w:p>
    <w:p w:rsidR="00446227" w:rsidRDefault="00446227" w:rsidP="0044622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10079-12 Kaucsukalapú keverékek készítése</w:t>
      </w:r>
      <w:r>
        <w:rPr>
          <w:rFonts w:ascii="Palatino Linotype" w:hAnsi="Palatino Linotype"/>
          <w:b/>
          <w:sz w:val="24"/>
          <w:szCs w:val="24"/>
          <w:lang w:eastAsia="hu-HU"/>
        </w:rPr>
        <w:t>*</w:t>
      </w:r>
    </w:p>
    <w:p w:rsidR="00446227" w:rsidRPr="00B87D30" w:rsidRDefault="00446227" w:rsidP="0044622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z 1/9 és 2/10 </w:t>
      </w:r>
      <w:r w:rsidRPr="00B87D30">
        <w:rPr>
          <w:rFonts w:ascii="Palatino Linotype" w:hAnsi="Palatino Linotype" w:cs="Arial"/>
          <w:sz w:val="20"/>
          <w:szCs w:val="20"/>
          <w:lang w:eastAsia="hu-HU"/>
        </w:rPr>
        <w:t>évfolyamot követően</w:t>
      </w:r>
    </w:p>
    <w:p w:rsidR="00446227" w:rsidRPr="00DF6E87" w:rsidRDefault="00446227" w:rsidP="00446227">
      <w:pPr>
        <w:widowControl w:val="0"/>
        <w:suppressAutoHyphens/>
        <w:spacing w:after="0" w:line="240" w:lineRule="auto"/>
        <w:rPr>
          <w:rFonts w:ascii="Palatino Linotype" w:hAnsi="Palatino Linotype" w:cs="Mangal"/>
          <w:b/>
          <w:iCs/>
          <w:kern w:val="1"/>
          <w:sz w:val="24"/>
          <w:szCs w:val="24"/>
          <w:lang w:eastAsia="hi-IN" w:bidi="hi-IN"/>
        </w:rPr>
      </w:pPr>
    </w:p>
    <w:p w:rsidR="00446227" w:rsidRDefault="00446227" w:rsidP="00446227">
      <w:pPr>
        <w:spacing w:after="0" w:line="240" w:lineRule="auto"/>
        <w:ind w:firstLine="709"/>
        <w:rPr>
          <w:rFonts w:ascii="Palatino Linotype" w:hAnsi="Palatino Linotype"/>
          <w:b/>
          <w:sz w:val="24"/>
          <w:szCs w:val="24"/>
          <w:lang w:eastAsia="hu-HU"/>
        </w:rPr>
      </w:pPr>
      <w:r w:rsidRPr="00836110">
        <w:rPr>
          <w:rFonts w:ascii="Palatino Linotype" w:hAnsi="Palatino Linotype" w:cs="Mangal"/>
          <w:b/>
          <w:iCs/>
          <w:kern w:val="1"/>
          <w:sz w:val="24"/>
          <w:szCs w:val="24"/>
          <w:lang w:eastAsia="hi-IN" w:bidi="hi-IN"/>
        </w:rPr>
        <w:t>Kever</w:t>
      </w:r>
      <w:r>
        <w:rPr>
          <w:rFonts w:ascii="Palatino Linotype" w:hAnsi="Palatino Linotype" w:cs="Mangal"/>
          <w:b/>
          <w:iCs/>
          <w:kern w:val="1"/>
          <w:sz w:val="24"/>
          <w:szCs w:val="24"/>
          <w:lang w:eastAsia="hi-IN" w:bidi="hi-IN"/>
        </w:rPr>
        <w:t>ési technológia</w:t>
      </w:r>
    </w:p>
    <w:p w:rsidR="00446227" w:rsidRDefault="00446227" w:rsidP="00446227">
      <w:pPr>
        <w:spacing w:after="0" w:line="240" w:lineRule="auto"/>
        <w:ind w:firstLine="709"/>
        <w:rPr>
          <w:rFonts w:ascii="Palatino Linotype" w:hAnsi="Palatino Linotype"/>
          <w:b/>
          <w:sz w:val="24"/>
          <w:szCs w:val="24"/>
          <w:lang w:eastAsia="hu-HU"/>
        </w:rPr>
      </w:pPr>
    </w:p>
    <w:p w:rsidR="00446227" w:rsidRDefault="00446227" w:rsidP="00446227">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467222" w:rsidRDefault="00467222" w:rsidP="00446227">
      <w:pPr>
        <w:spacing w:after="0" w:line="240" w:lineRule="auto"/>
        <w:ind w:left="1224"/>
        <w:rPr>
          <w:rFonts w:ascii="Palatino Linotype" w:hAnsi="Palatino Linotype"/>
          <w:b/>
          <w:sz w:val="24"/>
          <w:szCs w:val="24"/>
          <w:lang w:eastAsia="hu-HU"/>
        </w:rPr>
      </w:pPr>
    </w:p>
    <w:p w:rsidR="00446227" w:rsidRPr="00B50EDA"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sidRPr="00B50EDA">
        <w:rPr>
          <w:rFonts w:ascii="Palatino Linotype" w:hAnsi="Palatino Linotype"/>
          <w:b/>
          <w:sz w:val="24"/>
          <w:szCs w:val="24"/>
        </w:rPr>
        <w:t>Hengerszéki keverés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Hengerszék energiaellátó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Hengerszék részei, működése, hűtési-fűtési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Keverés megkezdésének személyi, tárgyi és biztonságtechnikai feltételei.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 xml:space="preserve">Keverék komponensek kiválasztása. </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Keverési előírás.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Hengerszéki keverési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Komponensek adagolási sorrendje.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Puhítás, adagolások, keverék homogenizálás részideje.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Kézi keverési folyamat közben elvégzendő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Mintavétel.</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Védőeszközök használata.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Munka-, baleset-, tűz- és környezetvédelmi, illetve minőségügyi előírások.</w:t>
      </w:r>
    </w:p>
    <w:p w:rsidR="00446227" w:rsidRPr="00B50EDA" w:rsidRDefault="00446227" w:rsidP="00446227">
      <w:pPr>
        <w:widowControl w:val="0"/>
        <w:suppressAutoHyphens/>
        <w:spacing w:after="0" w:line="240" w:lineRule="auto"/>
        <w:ind w:left="1224"/>
        <w:rPr>
          <w:rFonts w:ascii="Palatino Linotype" w:hAnsi="Palatino Linotype" w:cs="Mangal"/>
          <w:kern w:val="1"/>
          <w:sz w:val="24"/>
          <w:szCs w:val="24"/>
          <w:lang w:eastAsia="hi-IN" w:bidi="hi-IN"/>
        </w:rPr>
      </w:pPr>
    </w:p>
    <w:p w:rsidR="00446227" w:rsidRPr="00B50EDA"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sidRPr="00B50EDA">
        <w:rPr>
          <w:rFonts w:ascii="Palatino Linotype" w:hAnsi="Palatino Linotype"/>
          <w:b/>
          <w:sz w:val="24"/>
          <w:szCs w:val="24"/>
        </w:rPr>
        <w:t>Keverés zártkeverőn</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Zártkeverő és zártkeverő gépsor energiaellátó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Zártkeverő részei, működése, hűtési-fűtési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lastRenderedPageBreak/>
        <w:t>Keverés megkezdésének személyi, tárgyi, anyagi és biztonságtechnikai feltételei.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 xml:space="preserve">Keverék komponensek kiválasztása. </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Keverési előírás.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Zártkeverős keverékkészítési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Komponensek adagolási sorrendje.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Puhítás, adagolások, keverék homogenizálás részideje.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Mintavétel.</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Védőeszközök használata.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Munka-, baleset-, tűz- és környezetvédelmi, illetve minőségügyi előírások.</w:t>
      </w:r>
    </w:p>
    <w:p w:rsidR="00446227" w:rsidRDefault="00446227" w:rsidP="00467222">
      <w:pPr>
        <w:spacing w:after="0" w:line="240" w:lineRule="auto"/>
        <w:rPr>
          <w:rFonts w:ascii="Palatino Linotype" w:hAnsi="Palatino Linotype"/>
          <w:b/>
          <w:sz w:val="24"/>
          <w:szCs w:val="24"/>
          <w:lang w:eastAsia="hu-HU"/>
        </w:rPr>
      </w:pPr>
    </w:p>
    <w:p w:rsidR="00467222" w:rsidRDefault="00467222" w:rsidP="00467222">
      <w:pPr>
        <w:spacing w:after="0" w:line="240" w:lineRule="auto"/>
        <w:rPr>
          <w:rFonts w:ascii="Palatino Linotype" w:hAnsi="Palatino Linotype"/>
          <w:b/>
          <w:sz w:val="24"/>
          <w:szCs w:val="24"/>
          <w:lang w:eastAsia="hu-HU"/>
        </w:rPr>
      </w:pPr>
    </w:p>
    <w:p w:rsidR="00446227" w:rsidRPr="001D574D" w:rsidRDefault="00446227" w:rsidP="0044622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10077-12 Gumiipari félkésztermékek előállítása</w:t>
      </w:r>
    </w:p>
    <w:p w:rsidR="00446227" w:rsidRPr="00B87D30" w:rsidRDefault="00446227" w:rsidP="00446227">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cs="Tahoma"/>
          <w:color w:val="333333"/>
          <w:sz w:val="24"/>
          <w:szCs w:val="24"/>
          <w:shd w:val="clear" w:color="auto" w:fill="FFFFFF"/>
        </w:rPr>
        <w:tab/>
      </w:r>
      <w:r>
        <w:rPr>
          <w:rFonts w:ascii="Palatino Linotype" w:hAnsi="Palatino Linotype" w:cs="Tahoma"/>
          <w:color w:val="333333"/>
          <w:sz w:val="24"/>
          <w:szCs w:val="24"/>
          <w:shd w:val="clear" w:color="auto" w:fill="FFFFFF"/>
        </w:rPr>
        <w:tab/>
      </w: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446227" w:rsidRDefault="00446227" w:rsidP="00446227">
      <w:pPr>
        <w:spacing w:after="0" w:line="240" w:lineRule="auto"/>
        <w:rPr>
          <w:rFonts w:ascii="Palatino Linotype" w:hAnsi="Palatino Linotype" w:cs="Tahoma"/>
          <w:color w:val="333333"/>
          <w:sz w:val="24"/>
          <w:szCs w:val="24"/>
          <w:shd w:val="clear" w:color="auto" w:fill="FFFFFF"/>
        </w:rPr>
      </w:pPr>
    </w:p>
    <w:p w:rsidR="00446227" w:rsidRPr="00C00037" w:rsidRDefault="00446227" w:rsidP="00446227">
      <w:pPr>
        <w:spacing w:after="0" w:line="240" w:lineRule="auto"/>
        <w:ind w:left="357"/>
        <w:rPr>
          <w:rFonts w:ascii="Palatino Linotype" w:hAnsi="Palatino Linotype"/>
          <w:b/>
          <w:sz w:val="24"/>
          <w:szCs w:val="24"/>
          <w:lang w:eastAsia="hu-HU"/>
        </w:rPr>
      </w:pPr>
      <w:r w:rsidRPr="00C00037">
        <w:rPr>
          <w:rFonts w:ascii="Palatino Linotype" w:hAnsi="Palatino Linotype"/>
          <w:b/>
          <w:sz w:val="24"/>
          <w:szCs w:val="24"/>
          <w:lang w:eastAsia="hu-HU"/>
        </w:rPr>
        <w:t>Gumiipari alakítási technológiák</w:t>
      </w:r>
    </w:p>
    <w:p w:rsidR="00446227" w:rsidRPr="002A264A" w:rsidRDefault="00446227" w:rsidP="00446227">
      <w:pPr>
        <w:spacing w:after="0" w:line="240" w:lineRule="auto"/>
        <w:rPr>
          <w:rFonts w:ascii="Palatino Linotype" w:hAnsi="Palatino Linotype" w:cs="Tahoma"/>
          <w:b/>
          <w:color w:val="333333"/>
          <w:sz w:val="24"/>
          <w:szCs w:val="24"/>
          <w:shd w:val="clear" w:color="auto" w:fill="FFFFFF"/>
        </w:rPr>
      </w:pPr>
    </w:p>
    <w:p w:rsidR="00446227" w:rsidRPr="00C00037"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r w:rsidRPr="00C00037">
        <w:rPr>
          <w:rFonts w:ascii="Palatino Linotype" w:hAnsi="Palatino Linotype"/>
          <w:b/>
          <w:sz w:val="24"/>
          <w:szCs w:val="24"/>
        </w:rPr>
        <w:t>Extrudálás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Alkalmazott anyagok felhasználhatósági előírásai.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Anyagtárolás rendszerének módja, struktúrája.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Gyártáshoz szükséges paraméterek beállítása.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Gyártás segédeszközei.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Extrudálás műveletei.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Extrudálás során előforduló hibák és azok valószínű okai.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védelmi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biztonságtechnikai kivitelezései.</w:t>
      </w:r>
    </w:p>
    <w:p w:rsidR="00446227" w:rsidRPr="00E17148"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Munka-, baleset-, tűz- és környezetvédelmi, valamint minőségügyi előírások betartása.</w:t>
      </w:r>
    </w:p>
    <w:p w:rsidR="00446227" w:rsidRPr="00E17148" w:rsidRDefault="00446227" w:rsidP="00E17148">
      <w:pPr>
        <w:widowControl w:val="0"/>
        <w:suppressAutoHyphens/>
        <w:spacing w:after="0" w:line="240" w:lineRule="auto"/>
        <w:ind w:left="993"/>
        <w:rPr>
          <w:rFonts w:ascii="Palatino Linotype" w:hAnsi="Palatino Linotype" w:cs="Mangal"/>
          <w:kern w:val="1"/>
          <w:sz w:val="24"/>
          <w:szCs w:val="24"/>
          <w:lang w:eastAsia="hi-IN" w:bidi="hi-IN"/>
        </w:rPr>
      </w:pPr>
    </w:p>
    <w:p w:rsidR="00446227" w:rsidRPr="00C00037" w:rsidRDefault="00446227" w:rsidP="00446227">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r w:rsidRPr="00C00037">
        <w:rPr>
          <w:rFonts w:ascii="Palatino Linotype" w:hAnsi="Palatino Linotype"/>
          <w:b/>
          <w:sz w:val="24"/>
          <w:szCs w:val="24"/>
        </w:rPr>
        <w:t>Kalanderezés</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Alkalmazott anyagok felhasználhatósági előírásai.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Kalander típusok.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Gyártáshoz szükséges paraméterek beállítása.</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Kalanderezési műveletek.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Kalanderezés során előforduló hibák és azok valószínű okai.</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Technológiai, műveleti utasítások.</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védelmi rendszere.</w:t>
      </w:r>
    </w:p>
    <w:p w:rsidR="00446227" w:rsidRPr="00795706"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Gépek biztonságtechnikai kivitelezései.</w:t>
      </w:r>
    </w:p>
    <w:p w:rsidR="00454D2A" w:rsidRPr="00E17148" w:rsidRDefault="00446227" w:rsidP="00467222">
      <w:pPr>
        <w:widowControl w:val="0"/>
        <w:suppressAutoHyphens/>
        <w:spacing w:after="0" w:line="240" w:lineRule="auto"/>
        <w:ind w:left="720"/>
        <w:rPr>
          <w:rFonts w:ascii="Palatino Linotype" w:hAnsi="Palatino Linotype" w:cs="Mangal"/>
          <w:kern w:val="1"/>
          <w:sz w:val="24"/>
          <w:szCs w:val="24"/>
          <w:lang w:eastAsia="hi-IN" w:bidi="hi-IN"/>
        </w:rPr>
      </w:pPr>
      <w:r w:rsidRPr="00795706">
        <w:rPr>
          <w:rFonts w:ascii="Palatino Linotype" w:hAnsi="Palatino Linotype" w:cs="Mangal"/>
          <w:kern w:val="1"/>
          <w:sz w:val="24"/>
          <w:szCs w:val="24"/>
          <w:lang w:eastAsia="hi-IN" w:bidi="hi-IN"/>
        </w:rPr>
        <w:t>Munka-, baleset-, tűz- és környezetvédelmi, illetve minőségügyi előírások betartása.</w:t>
      </w:r>
    </w:p>
    <w:sectPr w:rsidR="00454D2A" w:rsidRPr="00E17148" w:rsidSect="0019460E">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ED0" w:rsidRDefault="00041ED0">
      <w:pPr>
        <w:spacing w:after="0" w:line="240" w:lineRule="auto"/>
      </w:pPr>
      <w:r>
        <w:separator/>
      </w:r>
    </w:p>
  </w:endnote>
  <w:endnote w:type="continuationSeparator" w:id="0">
    <w:p w:rsidR="00041ED0" w:rsidRDefault="00041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C2" w:rsidRPr="0028078A" w:rsidRDefault="00171EC2" w:rsidP="006B316A">
    <w:pPr>
      <w:pStyle w:val="llb"/>
      <w:ind w:left="720"/>
    </w:pPr>
    <w:r>
      <w:tab/>
    </w:r>
    <w:r>
      <w:fldChar w:fldCharType="begin"/>
    </w:r>
    <w:r>
      <w:instrText>PAGE   \* MERGEFORMAT</w:instrText>
    </w:r>
    <w:r>
      <w:fldChar w:fldCharType="separate"/>
    </w:r>
    <w:r w:rsidR="00EF4851">
      <w:rPr>
        <w:noProof/>
      </w:rPr>
      <w:t>1</w:t>
    </w:r>
    <w:r>
      <w:rPr>
        <w:noProof/>
      </w:rPr>
      <w:fldChar w:fldCharType="end"/>
    </w:r>
  </w:p>
  <w:p w:rsidR="00171EC2" w:rsidRDefault="00171EC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C2" w:rsidRPr="0028078A" w:rsidRDefault="00171EC2" w:rsidP="006B316A">
    <w:pPr>
      <w:pStyle w:val="llb"/>
      <w:ind w:left="720"/>
    </w:pPr>
    <w:r>
      <w:tab/>
    </w:r>
    <w:r>
      <w:fldChar w:fldCharType="begin"/>
    </w:r>
    <w:r>
      <w:instrText>PAGE   \* MERGEFORMAT</w:instrText>
    </w:r>
    <w:r>
      <w:fldChar w:fldCharType="separate"/>
    </w:r>
    <w:r w:rsidR="00EF4851">
      <w:rPr>
        <w:noProof/>
      </w:rPr>
      <w:t>99</w:t>
    </w:r>
    <w:r>
      <w:rPr>
        <w:noProof/>
      </w:rPr>
      <w:fldChar w:fldCharType="end"/>
    </w:r>
  </w:p>
  <w:p w:rsidR="00171EC2" w:rsidRDefault="00171EC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ED0" w:rsidRDefault="00041ED0">
      <w:pPr>
        <w:spacing w:after="0" w:line="240" w:lineRule="auto"/>
      </w:pPr>
      <w:r>
        <w:separator/>
      </w:r>
    </w:p>
  </w:footnote>
  <w:footnote w:type="continuationSeparator" w:id="0">
    <w:p w:rsidR="00041ED0" w:rsidRDefault="00041E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C2" w:rsidRPr="00272443" w:rsidRDefault="00171EC2" w:rsidP="00272443">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C2" w:rsidRPr="008C211F" w:rsidRDefault="00171EC2" w:rsidP="00A67F4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DB0476"/>
    <w:multiLevelType w:val="hybridMultilevel"/>
    <w:tmpl w:val="39446D86"/>
    <w:lvl w:ilvl="0" w:tplc="9ACE7F7C">
      <w:start w:val="7"/>
      <w:numFmt w:val="bullet"/>
      <w:lvlText w:val="-"/>
      <w:lvlJc w:val="left"/>
      <w:pPr>
        <w:ind w:left="1211" w:hanging="360"/>
      </w:pPr>
      <w:rPr>
        <w:rFonts w:ascii="Palatino Linotype" w:eastAsia="Calibri" w:hAnsi="Palatino Linotype"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B3B6069"/>
    <w:multiLevelType w:val="hybridMultilevel"/>
    <w:tmpl w:val="70ACCEFC"/>
    <w:lvl w:ilvl="0" w:tplc="5176B0BE">
      <w:start w:val="7"/>
      <w:numFmt w:val="bullet"/>
      <w:lvlText w:val="-"/>
      <w:lvlJc w:val="left"/>
      <w:pPr>
        <w:ind w:left="1211" w:hanging="360"/>
      </w:pPr>
      <w:rPr>
        <w:rFonts w:ascii="Palatino Linotype" w:eastAsia="Calibri" w:hAnsi="Palatino Linotype" w:cs="Times New Roman" w:hint="default"/>
      </w:rPr>
    </w:lvl>
    <w:lvl w:ilvl="1" w:tplc="E978281A" w:tentative="1">
      <w:start w:val="1"/>
      <w:numFmt w:val="bullet"/>
      <w:lvlText w:val="o"/>
      <w:lvlJc w:val="left"/>
      <w:pPr>
        <w:ind w:left="1931" w:hanging="360"/>
      </w:pPr>
      <w:rPr>
        <w:rFonts w:ascii="Courier New" w:hAnsi="Courier New" w:cs="Courier New" w:hint="default"/>
      </w:rPr>
    </w:lvl>
    <w:lvl w:ilvl="2" w:tplc="DED2DD30" w:tentative="1">
      <w:start w:val="1"/>
      <w:numFmt w:val="bullet"/>
      <w:lvlText w:val=""/>
      <w:lvlJc w:val="left"/>
      <w:pPr>
        <w:ind w:left="2651" w:hanging="360"/>
      </w:pPr>
      <w:rPr>
        <w:rFonts w:ascii="Wingdings" w:hAnsi="Wingdings" w:hint="default"/>
      </w:rPr>
    </w:lvl>
    <w:lvl w:ilvl="3" w:tplc="F6465D9C" w:tentative="1">
      <w:start w:val="1"/>
      <w:numFmt w:val="bullet"/>
      <w:lvlText w:val=""/>
      <w:lvlJc w:val="left"/>
      <w:pPr>
        <w:ind w:left="3371" w:hanging="360"/>
      </w:pPr>
      <w:rPr>
        <w:rFonts w:ascii="Symbol" w:hAnsi="Symbol" w:hint="default"/>
      </w:rPr>
    </w:lvl>
    <w:lvl w:ilvl="4" w:tplc="92FA146E" w:tentative="1">
      <w:start w:val="1"/>
      <w:numFmt w:val="bullet"/>
      <w:lvlText w:val="o"/>
      <w:lvlJc w:val="left"/>
      <w:pPr>
        <w:ind w:left="4091" w:hanging="360"/>
      </w:pPr>
      <w:rPr>
        <w:rFonts w:ascii="Courier New" w:hAnsi="Courier New" w:cs="Courier New" w:hint="default"/>
      </w:rPr>
    </w:lvl>
    <w:lvl w:ilvl="5" w:tplc="0FD81872" w:tentative="1">
      <w:start w:val="1"/>
      <w:numFmt w:val="bullet"/>
      <w:lvlText w:val=""/>
      <w:lvlJc w:val="left"/>
      <w:pPr>
        <w:ind w:left="4811" w:hanging="360"/>
      </w:pPr>
      <w:rPr>
        <w:rFonts w:ascii="Wingdings" w:hAnsi="Wingdings" w:hint="default"/>
      </w:rPr>
    </w:lvl>
    <w:lvl w:ilvl="6" w:tplc="12C2F88C" w:tentative="1">
      <w:start w:val="1"/>
      <w:numFmt w:val="bullet"/>
      <w:lvlText w:val=""/>
      <w:lvlJc w:val="left"/>
      <w:pPr>
        <w:ind w:left="5531" w:hanging="360"/>
      </w:pPr>
      <w:rPr>
        <w:rFonts w:ascii="Symbol" w:hAnsi="Symbol" w:hint="default"/>
      </w:rPr>
    </w:lvl>
    <w:lvl w:ilvl="7" w:tplc="D640E91C" w:tentative="1">
      <w:start w:val="1"/>
      <w:numFmt w:val="bullet"/>
      <w:lvlText w:val="o"/>
      <w:lvlJc w:val="left"/>
      <w:pPr>
        <w:ind w:left="6251" w:hanging="360"/>
      </w:pPr>
      <w:rPr>
        <w:rFonts w:ascii="Courier New" w:hAnsi="Courier New" w:cs="Courier New" w:hint="default"/>
      </w:rPr>
    </w:lvl>
    <w:lvl w:ilvl="8" w:tplc="63DC5E38" w:tentative="1">
      <w:start w:val="1"/>
      <w:numFmt w:val="bullet"/>
      <w:lvlText w:val=""/>
      <w:lvlJc w:val="left"/>
      <w:pPr>
        <w:ind w:left="6971"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multilevel"/>
    <w:tmpl w:val="EF2AC2C4"/>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410" w:hanging="720"/>
      </w:pPr>
      <w:rPr>
        <w:rFonts w:hint="default"/>
      </w:rPr>
    </w:lvl>
    <w:lvl w:ilvl="3">
      <w:start w:val="1"/>
      <w:numFmt w:val="decimal"/>
      <w:isLgl/>
      <w:lvlText w:val="%1.%2.%3.%4."/>
      <w:lvlJc w:val="left"/>
      <w:pPr>
        <w:ind w:left="1740" w:hanging="720"/>
      </w:pPr>
      <w:rPr>
        <w:rFonts w:hint="default"/>
      </w:rPr>
    </w:lvl>
    <w:lvl w:ilvl="4">
      <w:start w:val="1"/>
      <w:numFmt w:val="decimal"/>
      <w:isLgl/>
      <w:lvlText w:val="%1.%2.%3.%4.%5."/>
      <w:lvlJc w:val="left"/>
      <w:pPr>
        <w:ind w:left="2430" w:hanging="1080"/>
      </w:pPr>
      <w:rPr>
        <w:rFonts w:hint="default"/>
      </w:rPr>
    </w:lvl>
    <w:lvl w:ilvl="5">
      <w:start w:val="1"/>
      <w:numFmt w:val="decimal"/>
      <w:isLgl/>
      <w:lvlText w:val="%1.%2.%3.%4.%5.%6."/>
      <w:lvlJc w:val="left"/>
      <w:pPr>
        <w:ind w:left="2760" w:hanging="1080"/>
      </w:pPr>
      <w:rPr>
        <w:rFonts w:hint="default"/>
      </w:rPr>
    </w:lvl>
    <w:lvl w:ilvl="6">
      <w:start w:val="1"/>
      <w:numFmt w:val="decimal"/>
      <w:isLgl/>
      <w:lvlText w:val="%1.%2.%3.%4.%5.%6.%7."/>
      <w:lvlJc w:val="left"/>
      <w:pPr>
        <w:ind w:left="3450" w:hanging="1440"/>
      </w:pPr>
      <w:rPr>
        <w:rFonts w:hint="default"/>
      </w:rPr>
    </w:lvl>
    <w:lvl w:ilvl="7">
      <w:start w:val="1"/>
      <w:numFmt w:val="decimal"/>
      <w:isLgl/>
      <w:lvlText w:val="%1.%2.%3.%4.%5.%6.%7.%8."/>
      <w:lvlJc w:val="left"/>
      <w:pPr>
        <w:ind w:left="3780" w:hanging="1440"/>
      </w:pPr>
      <w:rPr>
        <w:rFonts w:hint="default"/>
      </w:rPr>
    </w:lvl>
    <w:lvl w:ilvl="8">
      <w:start w:val="1"/>
      <w:numFmt w:val="decimal"/>
      <w:isLgl/>
      <w:lvlText w:val="%1.%2.%3.%4.%5.%6.%7.%8.%9."/>
      <w:lvlJc w:val="left"/>
      <w:pPr>
        <w:ind w:left="4470" w:hanging="1800"/>
      </w:pPr>
      <w:rPr>
        <w:rFonts w:hint="default"/>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6A2C824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i w:val="0"/>
        <w:sz w:val="24"/>
        <w:szCs w:val="24"/>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nsid w:val="32A77629"/>
    <w:multiLevelType w:val="multilevel"/>
    <w:tmpl w:val="9CA028C2"/>
    <w:lvl w:ilvl="0">
      <w:start w:val="15"/>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2BA3AF7"/>
    <w:multiLevelType w:val="multilevel"/>
    <w:tmpl w:val="D83E6262"/>
    <w:lvl w:ilvl="0">
      <w:start w:val="17"/>
      <w:numFmt w:val="decimal"/>
      <w:lvlText w:val="%1."/>
      <w:lvlJc w:val="left"/>
      <w:pPr>
        <w:ind w:left="480" w:hanging="480"/>
      </w:pPr>
      <w:rPr>
        <w:rFonts w:hint="default"/>
      </w:rPr>
    </w:lvl>
    <w:lvl w:ilvl="1">
      <w:start w:val="5"/>
      <w:numFmt w:val="decimal"/>
      <w:lvlText w:val="%1.%2."/>
      <w:lvlJc w:val="left"/>
      <w:pPr>
        <w:ind w:left="1185" w:hanging="480"/>
      </w:pPr>
      <w:rPr>
        <w:rFonts w:hint="default"/>
        <w:b/>
        <w:i w:val="0"/>
      </w:rPr>
    </w:lvl>
    <w:lvl w:ilvl="2">
      <w:start w:val="1"/>
      <w:numFmt w:val="decimal"/>
      <w:lvlText w:val="%1.%2.%3."/>
      <w:lvlJc w:val="left"/>
      <w:pPr>
        <w:ind w:left="1997"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394835E8"/>
    <w:multiLevelType w:val="multilevel"/>
    <w:tmpl w:val="83C2243A"/>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4">
    <w:nsid w:val="42BA22CA"/>
    <w:multiLevelType w:val="multilevel"/>
    <w:tmpl w:val="AE4E8860"/>
    <w:lvl w:ilvl="0">
      <w:start w:val="15"/>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6381E1E"/>
    <w:multiLevelType w:val="multilevel"/>
    <w:tmpl w:val="4ED80722"/>
    <w:lvl w:ilvl="0">
      <w:start w:val="16"/>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4CC865DE"/>
    <w:multiLevelType w:val="hybridMultilevel"/>
    <w:tmpl w:val="4E64C7B2"/>
    <w:lvl w:ilvl="0" w:tplc="236EB8E4">
      <w:start w:val="1"/>
      <w:numFmt w:val="decimal"/>
      <w:lvlText w:val="%15."/>
      <w:lvlJc w:val="left"/>
      <w:pPr>
        <w:ind w:left="720" w:hanging="360"/>
      </w:pPr>
      <w:rPr>
        <w:rFonts w:hint="default"/>
      </w:rPr>
    </w:lvl>
    <w:lvl w:ilvl="1" w:tplc="BA5E4FDC" w:tentative="1">
      <w:start w:val="1"/>
      <w:numFmt w:val="lowerLetter"/>
      <w:lvlText w:val="%2."/>
      <w:lvlJc w:val="left"/>
      <w:pPr>
        <w:ind w:left="1440" w:hanging="360"/>
      </w:pPr>
    </w:lvl>
    <w:lvl w:ilvl="2" w:tplc="FF12EC86" w:tentative="1">
      <w:start w:val="1"/>
      <w:numFmt w:val="lowerRoman"/>
      <w:lvlText w:val="%3."/>
      <w:lvlJc w:val="right"/>
      <w:pPr>
        <w:ind w:left="2160" w:hanging="180"/>
      </w:pPr>
    </w:lvl>
    <w:lvl w:ilvl="3" w:tplc="83DAD6C8" w:tentative="1">
      <w:start w:val="1"/>
      <w:numFmt w:val="decimal"/>
      <w:lvlText w:val="%4."/>
      <w:lvlJc w:val="left"/>
      <w:pPr>
        <w:ind w:left="2880" w:hanging="360"/>
      </w:pPr>
    </w:lvl>
    <w:lvl w:ilvl="4" w:tplc="3BAA771C" w:tentative="1">
      <w:start w:val="1"/>
      <w:numFmt w:val="lowerLetter"/>
      <w:lvlText w:val="%5."/>
      <w:lvlJc w:val="left"/>
      <w:pPr>
        <w:ind w:left="3600" w:hanging="360"/>
      </w:pPr>
    </w:lvl>
    <w:lvl w:ilvl="5" w:tplc="FF5C24CC" w:tentative="1">
      <w:start w:val="1"/>
      <w:numFmt w:val="lowerRoman"/>
      <w:lvlText w:val="%6."/>
      <w:lvlJc w:val="right"/>
      <w:pPr>
        <w:ind w:left="4320" w:hanging="180"/>
      </w:pPr>
    </w:lvl>
    <w:lvl w:ilvl="6" w:tplc="28F6CE74" w:tentative="1">
      <w:start w:val="1"/>
      <w:numFmt w:val="decimal"/>
      <w:lvlText w:val="%7."/>
      <w:lvlJc w:val="left"/>
      <w:pPr>
        <w:ind w:left="5040" w:hanging="360"/>
      </w:pPr>
    </w:lvl>
    <w:lvl w:ilvl="7" w:tplc="E438BA44" w:tentative="1">
      <w:start w:val="1"/>
      <w:numFmt w:val="lowerLetter"/>
      <w:lvlText w:val="%8."/>
      <w:lvlJc w:val="left"/>
      <w:pPr>
        <w:ind w:left="5760" w:hanging="360"/>
      </w:pPr>
    </w:lvl>
    <w:lvl w:ilvl="8" w:tplc="778800C6" w:tentative="1">
      <w:start w:val="1"/>
      <w:numFmt w:val="lowerRoman"/>
      <w:lvlText w:val="%9."/>
      <w:lvlJc w:val="right"/>
      <w:pPr>
        <w:ind w:left="6480" w:hanging="180"/>
      </w:pPr>
    </w:lvl>
  </w:abstractNum>
  <w:abstractNum w:abstractNumId="18">
    <w:nsid w:val="4E817DB0"/>
    <w:multiLevelType w:val="hybridMultilevel"/>
    <w:tmpl w:val="D47059DE"/>
    <w:lvl w:ilvl="0" w:tplc="36E6664A">
      <w:start w:val="7"/>
      <w:numFmt w:val="bullet"/>
      <w:lvlText w:val="-"/>
      <w:lvlJc w:val="left"/>
      <w:pPr>
        <w:ind w:left="1211" w:hanging="360"/>
      </w:pPr>
      <w:rPr>
        <w:rFonts w:ascii="Palatino Linotype" w:eastAsia="Calibri" w:hAnsi="Palatino Linotype" w:cs="Times New Roman" w:hint="default"/>
      </w:rPr>
    </w:lvl>
    <w:lvl w:ilvl="1" w:tplc="040E0019" w:tentative="1">
      <w:start w:val="1"/>
      <w:numFmt w:val="bullet"/>
      <w:lvlText w:val="o"/>
      <w:lvlJc w:val="left"/>
      <w:pPr>
        <w:ind w:left="1931" w:hanging="360"/>
      </w:pPr>
      <w:rPr>
        <w:rFonts w:ascii="Courier New" w:hAnsi="Courier New" w:cs="Courier New" w:hint="default"/>
      </w:rPr>
    </w:lvl>
    <w:lvl w:ilvl="2" w:tplc="040E001B" w:tentative="1">
      <w:start w:val="1"/>
      <w:numFmt w:val="bullet"/>
      <w:lvlText w:val=""/>
      <w:lvlJc w:val="left"/>
      <w:pPr>
        <w:ind w:left="2651" w:hanging="360"/>
      </w:pPr>
      <w:rPr>
        <w:rFonts w:ascii="Wingdings" w:hAnsi="Wingdings" w:hint="default"/>
      </w:rPr>
    </w:lvl>
    <w:lvl w:ilvl="3" w:tplc="040E000F" w:tentative="1">
      <w:start w:val="1"/>
      <w:numFmt w:val="bullet"/>
      <w:lvlText w:val=""/>
      <w:lvlJc w:val="left"/>
      <w:pPr>
        <w:ind w:left="3371" w:hanging="360"/>
      </w:pPr>
      <w:rPr>
        <w:rFonts w:ascii="Symbol" w:hAnsi="Symbol" w:hint="default"/>
      </w:rPr>
    </w:lvl>
    <w:lvl w:ilvl="4" w:tplc="040E0019" w:tentative="1">
      <w:start w:val="1"/>
      <w:numFmt w:val="bullet"/>
      <w:lvlText w:val="o"/>
      <w:lvlJc w:val="left"/>
      <w:pPr>
        <w:ind w:left="4091" w:hanging="360"/>
      </w:pPr>
      <w:rPr>
        <w:rFonts w:ascii="Courier New" w:hAnsi="Courier New" w:cs="Courier New" w:hint="default"/>
      </w:rPr>
    </w:lvl>
    <w:lvl w:ilvl="5" w:tplc="040E001B" w:tentative="1">
      <w:start w:val="1"/>
      <w:numFmt w:val="bullet"/>
      <w:lvlText w:val=""/>
      <w:lvlJc w:val="left"/>
      <w:pPr>
        <w:ind w:left="4811" w:hanging="360"/>
      </w:pPr>
      <w:rPr>
        <w:rFonts w:ascii="Wingdings" w:hAnsi="Wingdings" w:hint="default"/>
      </w:rPr>
    </w:lvl>
    <w:lvl w:ilvl="6" w:tplc="040E000F" w:tentative="1">
      <w:start w:val="1"/>
      <w:numFmt w:val="bullet"/>
      <w:lvlText w:val=""/>
      <w:lvlJc w:val="left"/>
      <w:pPr>
        <w:ind w:left="5531" w:hanging="360"/>
      </w:pPr>
      <w:rPr>
        <w:rFonts w:ascii="Symbol" w:hAnsi="Symbol" w:hint="default"/>
      </w:rPr>
    </w:lvl>
    <w:lvl w:ilvl="7" w:tplc="040E0019" w:tentative="1">
      <w:start w:val="1"/>
      <w:numFmt w:val="bullet"/>
      <w:lvlText w:val="o"/>
      <w:lvlJc w:val="left"/>
      <w:pPr>
        <w:ind w:left="6251" w:hanging="360"/>
      </w:pPr>
      <w:rPr>
        <w:rFonts w:ascii="Courier New" w:hAnsi="Courier New" w:cs="Courier New" w:hint="default"/>
      </w:rPr>
    </w:lvl>
    <w:lvl w:ilvl="8" w:tplc="040E001B" w:tentative="1">
      <w:start w:val="1"/>
      <w:numFmt w:val="bullet"/>
      <w:lvlText w:val=""/>
      <w:lvlJc w:val="left"/>
      <w:pPr>
        <w:ind w:left="6971" w:hanging="360"/>
      </w:pPr>
      <w:rPr>
        <w:rFonts w:ascii="Wingdings" w:hAnsi="Wingdings" w:hint="default"/>
      </w:rPr>
    </w:lvl>
  </w:abstractNum>
  <w:abstractNum w:abstractNumId="19">
    <w:nsid w:val="559A3F86"/>
    <w:multiLevelType w:val="hybridMultilevel"/>
    <w:tmpl w:val="DB90B76A"/>
    <w:lvl w:ilvl="0" w:tplc="5E44AFDA">
      <w:start w:val="7"/>
      <w:numFmt w:val="bullet"/>
      <w:lvlText w:val="-"/>
      <w:lvlJc w:val="left"/>
      <w:pPr>
        <w:ind w:left="1211" w:hanging="360"/>
      </w:pPr>
      <w:rPr>
        <w:rFonts w:ascii="Palatino Linotype" w:eastAsia="Calibri" w:hAnsi="Palatino Linotype"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5620419D"/>
    <w:multiLevelType w:val="multilevel"/>
    <w:tmpl w:val="B76AD8CA"/>
    <w:lvl w:ilvl="0">
      <w:start w:val="15"/>
      <w:numFmt w:val="decimal"/>
      <w:lvlText w:val="%1."/>
      <w:lvlJc w:val="left"/>
      <w:pPr>
        <w:ind w:left="480" w:hanging="480"/>
      </w:pPr>
      <w:rPr>
        <w:rFonts w:hint="default"/>
      </w:rPr>
    </w:lvl>
    <w:lvl w:ilvl="1">
      <w:start w:val="4"/>
      <w:numFmt w:val="decimal"/>
      <w:lvlText w:val="%1.%2."/>
      <w:lvlJc w:val="left"/>
      <w:pPr>
        <w:ind w:left="1902" w:hanging="480"/>
      </w:pPr>
      <w:rPr>
        <w:rFonts w:hint="default"/>
      </w:rPr>
    </w:lvl>
    <w:lvl w:ilvl="2">
      <w:start w:val="1"/>
      <w:numFmt w:val="decimal"/>
      <w:lvlText w:val="%1.%2.%3."/>
      <w:lvlJc w:val="left"/>
      <w:pPr>
        <w:ind w:left="3564" w:hanging="720"/>
      </w:pPr>
      <w:rPr>
        <w:rFonts w:hint="default"/>
      </w:rPr>
    </w:lvl>
    <w:lvl w:ilvl="3">
      <w:start w:val="1"/>
      <w:numFmt w:val="decimal"/>
      <w:lvlText w:val="%1.%2.%3.%4."/>
      <w:lvlJc w:val="left"/>
      <w:pPr>
        <w:ind w:left="4986" w:hanging="720"/>
      </w:pPr>
      <w:rPr>
        <w:rFonts w:hint="default"/>
      </w:rPr>
    </w:lvl>
    <w:lvl w:ilvl="4">
      <w:start w:val="1"/>
      <w:numFmt w:val="decimal"/>
      <w:lvlText w:val="%1.%2.%3.%4.%5."/>
      <w:lvlJc w:val="left"/>
      <w:pPr>
        <w:ind w:left="6768" w:hanging="1080"/>
      </w:pPr>
      <w:rPr>
        <w:rFonts w:hint="default"/>
      </w:rPr>
    </w:lvl>
    <w:lvl w:ilvl="5">
      <w:start w:val="1"/>
      <w:numFmt w:val="decimal"/>
      <w:lvlText w:val="%1.%2.%3.%4.%5.%6."/>
      <w:lvlJc w:val="left"/>
      <w:pPr>
        <w:ind w:left="8190" w:hanging="1080"/>
      </w:pPr>
      <w:rPr>
        <w:rFonts w:hint="default"/>
      </w:rPr>
    </w:lvl>
    <w:lvl w:ilvl="6">
      <w:start w:val="1"/>
      <w:numFmt w:val="decimal"/>
      <w:lvlText w:val="%1.%2.%3.%4.%5.%6.%7."/>
      <w:lvlJc w:val="left"/>
      <w:pPr>
        <w:ind w:left="9972" w:hanging="1440"/>
      </w:pPr>
      <w:rPr>
        <w:rFonts w:hint="default"/>
      </w:rPr>
    </w:lvl>
    <w:lvl w:ilvl="7">
      <w:start w:val="1"/>
      <w:numFmt w:val="decimal"/>
      <w:lvlText w:val="%1.%2.%3.%4.%5.%6.%7.%8."/>
      <w:lvlJc w:val="left"/>
      <w:pPr>
        <w:ind w:left="11394" w:hanging="1440"/>
      </w:pPr>
      <w:rPr>
        <w:rFonts w:hint="default"/>
      </w:rPr>
    </w:lvl>
    <w:lvl w:ilvl="8">
      <w:start w:val="1"/>
      <w:numFmt w:val="decimal"/>
      <w:lvlText w:val="%1.%2.%3.%4.%5.%6.%7.%8.%9."/>
      <w:lvlJc w:val="left"/>
      <w:pPr>
        <w:ind w:left="13176" w:hanging="1800"/>
      </w:pPr>
      <w:rPr>
        <w:rFonts w:hint="default"/>
      </w:rPr>
    </w:lvl>
  </w:abstractNum>
  <w:abstractNum w:abstractNumId="21">
    <w:nsid w:val="568A40EE"/>
    <w:multiLevelType w:val="multilevel"/>
    <w:tmpl w:val="3CD2BBE4"/>
    <w:lvl w:ilvl="0">
      <w:start w:val="16"/>
      <w:numFmt w:val="decimal"/>
      <w:lvlText w:val="%1."/>
      <w:lvlJc w:val="left"/>
      <w:pPr>
        <w:ind w:left="480" w:hanging="480"/>
      </w:pPr>
      <w:rPr>
        <w:rFonts w:hint="default"/>
      </w:rPr>
    </w:lvl>
    <w:lvl w:ilvl="1">
      <w:start w:val="1"/>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22">
    <w:nsid w:val="58BF5CE0"/>
    <w:multiLevelType w:val="multilevel"/>
    <w:tmpl w:val="C268891E"/>
    <w:lvl w:ilvl="0">
      <w:start w:val="15"/>
      <w:numFmt w:val="decimal"/>
      <w:lvlText w:val="%1."/>
      <w:lvlJc w:val="left"/>
      <w:pPr>
        <w:ind w:left="480" w:hanging="480"/>
      </w:pPr>
      <w:rPr>
        <w:rFonts w:hint="default"/>
      </w:rPr>
    </w:lvl>
    <w:lvl w:ilvl="1">
      <w:start w:val="4"/>
      <w:numFmt w:val="decimal"/>
      <w:lvlText w:val="%1.%2."/>
      <w:lvlJc w:val="left"/>
      <w:pPr>
        <w:ind w:left="1200" w:hanging="480"/>
      </w:pPr>
      <w:rPr>
        <w:rFonts w:hint="default"/>
        <w:i w:val="0"/>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4">
    <w:nsid w:val="5E2B5F73"/>
    <w:multiLevelType w:val="multilevel"/>
    <w:tmpl w:val="DCA675AA"/>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288"/>
        </w:tabs>
        <w:ind w:left="1072" w:hanging="504"/>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629370C7"/>
    <w:multiLevelType w:val="multilevel"/>
    <w:tmpl w:val="EF8683E0"/>
    <w:lvl w:ilvl="0">
      <w:start w:val="1"/>
      <w:numFmt w:val="decimal"/>
      <w:lvlText w:val="%1."/>
      <w:lvlJc w:val="left"/>
      <w:pPr>
        <w:tabs>
          <w:tab w:val="num" w:pos="360"/>
        </w:tabs>
        <w:ind w:left="360" w:hanging="360"/>
      </w:pPr>
      <w:rPr>
        <w:rFonts w:cs="Times New Roman"/>
      </w:rPr>
    </w:lvl>
    <w:lvl w:ilvl="1">
      <w:start w:val="1"/>
      <w:numFmt w:val="decimal"/>
      <w:pStyle w:val="SZVK4"/>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64B241D0"/>
    <w:multiLevelType w:val="hybridMultilevel"/>
    <w:tmpl w:val="2CDEC7C8"/>
    <w:lvl w:ilvl="0" w:tplc="27E01F24">
      <w:numFmt w:val="bullet"/>
      <w:lvlText w:val="–"/>
      <w:lvlJc w:val="left"/>
      <w:pPr>
        <w:tabs>
          <w:tab w:val="num" w:pos="1275"/>
        </w:tabs>
        <w:ind w:left="1275" w:hanging="360"/>
      </w:pPr>
      <w:rPr>
        <w:rFonts w:ascii="Times New Roman" w:eastAsia="Times New Roman" w:hAnsi="Times New Roman" w:hint="default"/>
      </w:rPr>
    </w:lvl>
    <w:lvl w:ilvl="1" w:tplc="0218BBCE">
      <w:start w:val="1"/>
      <w:numFmt w:val="bullet"/>
      <w:lvlText w:val="o"/>
      <w:lvlJc w:val="left"/>
      <w:pPr>
        <w:tabs>
          <w:tab w:val="num" w:pos="1995"/>
        </w:tabs>
        <w:ind w:left="1995" w:hanging="360"/>
      </w:pPr>
      <w:rPr>
        <w:rFonts w:ascii="Courier New" w:hAnsi="Courier New" w:hint="default"/>
      </w:rPr>
    </w:lvl>
    <w:lvl w:ilvl="2" w:tplc="7C0683A6">
      <w:start w:val="1"/>
      <w:numFmt w:val="bullet"/>
      <w:lvlText w:val=""/>
      <w:lvlJc w:val="left"/>
      <w:pPr>
        <w:tabs>
          <w:tab w:val="num" w:pos="2715"/>
        </w:tabs>
        <w:ind w:left="2715" w:hanging="360"/>
      </w:pPr>
      <w:rPr>
        <w:rFonts w:ascii="Wingdings" w:hAnsi="Wingdings" w:hint="default"/>
      </w:rPr>
    </w:lvl>
    <w:lvl w:ilvl="3" w:tplc="D9C2AB7C">
      <w:start w:val="1"/>
      <w:numFmt w:val="bullet"/>
      <w:lvlText w:val=""/>
      <w:lvlJc w:val="left"/>
      <w:pPr>
        <w:tabs>
          <w:tab w:val="num" w:pos="3435"/>
        </w:tabs>
        <w:ind w:left="3435" w:hanging="360"/>
      </w:pPr>
      <w:rPr>
        <w:rFonts w:ascii="Symbol" w:hAnsi="Symbol" w:hint="default"/>
      </w:rPr>
    </w:lvl>
    <w:lvl w:ilvl="4" w:tplc="4F6C5A00">
      <w:start w:val="1"/>
      <w:numFmt w:val="bullet"/>
      <w:lvlText w:val="o"/>
      <w:lvlJc w:val="left"/>
      <w:pPr>
        <w:tabs>
          <w:tab w:val="num" w:pos="4155"/>
        </w:tabs>
        <w:ind w:left="4155" w:hanging="360"/>
      </w:pPr>
      <w:rPr>
        <w:rFonts w:ascii="Courier New" w:hAnsi="Courier New" w:hint="default"/>
      </w:rPr>
    </w:lvl>
    <w:lvl w:ilvl="5" w:tplc="394C6EFA">
      <w:start w:val="1"/>
      <w:numFmt w:val="bullet"/>
      <w:lvlText w:val=""/>
      <w:lvlJc w:val="left"/>
      <w:pPr>
        <w:tabs>
          <w:tab w:val="num" w:pos="4875"/>
        </w:tabs>
        <w:ind w:left="4875" w:hanging="360"/>
      </w:pPr>
      <w:rPr>
        <w:rFonts w:ascii="Wingdings" w:hAnsi="Wingdings" w:hint="default"/>
      </w:rPr>
    </w:lvl>
    <w:lvl w:ilvl="6" w:tplc="0BD8A80A">
      <w:start w:val="1"/>
      <w:numFmt w:val="bullet"/>
      <w:lvlText w:val=""/>
      <w:lvlJc w:val="left"/>
      <w:pPr>
        <w:tabs>
          <w:tab w:val="num" w:pos="5595"/>
        </w:tabs>
        <w:ind w:left="5595" w:hanging="360"/>
      </w:pPr>
      <w:rPr>
        <w:rFonts w:ascii="Symbol" w:hAnsi="Symbol" w:hint="default"/>
      </w:rPr>
    </w:lvl>
    <w:lvl w:ilvl="7" w:tplc="33828390">
      <w:start w:val="1"/>
      <w:numFmt w:val="bullet"/>
      <w:lvlText w:val="o"/>
      <w:lvlJc w:val="left"/>
      <w:pPr>
        <w:tabs>
          <w:tab w:val="num" w:pos="6315"/>
        </w:tabs>
        <w:ind w:left="6315" w:hanging="360"/>
      </w:pPr>
      <w:rPr>
        <w:rFonts w:ascii="Courier New" w:hAnsi="Courier New" w:hint="default"/>
      </w:rPr>
    </w:lvl>
    <w:lvl w:ilvl="8" w:tplc="9E187144">
      <w:start w:val="1"/>
      <w:numFmt w:val="bullet"/>
      <w:lvlText w:val=""/>
      <w:lvlJc w:val="left"/>
      <w:pPr>
        <w:tabs>
          <w:tab w:val="num" w:pos="7035"/>
        </w:tabs>
        <w:ind w:left="7035" w:hanging="360"/>
      </w:pPr>
      <w:rPr>
        <w:rFonts w:ascii="Wingdings" w:hAnsi="Wingdings" w:hint="default"/>
      </w:rPr>
    </w:lvl>
  </w:abstractNum>
  <w:abstractNum w:abstractNumId="27">
    <w:nsid w:val="6B7A664D"/>
    <w:multiLevelType w:val="hybridMultilevel"/>
    <w:tmpl w:val="BD74AFDC"/>
    <w:lvl w:ilvl="0" w:tplc="F988A142">
      <w:start w:val="1"/>
      <w:numFmt w:val="decimal"/>
      <w:lvlText w:val="%1."/>
      <w:lvlJc w:val="left"/>
      <w:pPr>
        <w:ind w:left="720" w:hanging="360"/>
      </w:pPr>
    </w:lvl>
    <w:lvl w:ilvl="1" w:tplc="09AC7808" w:tentative="1">
      <w:start w:val="1"/>
      <w:numFmt w:val="lowerLetter"/>
      <w:lvlText w:val="%2."/>
      <w:lvlJc w:val="left"/>
      <w:pPr>
        <w:ind w:left="1440" w:hanging="360"/>
      </w:pPr>
    </w:lvl>
    <w:lvl w:ilvl="2" w:tplc="4CDCF5C2" w:tentative="1">
      <w:start w:val="1"/>
      <w:numFmt w:val="lowerRoman"/>
      <w:lvlText w:val="%3."/>
      <w:lvlJc w:val="right"/>
      <w:pPr>
        <w:ind w:left="2160" w:hanging="180"/>
      </w:pPr>
    </w:lvl>
    <w:lvl w:ilvl="3" w:tplc="A4E6A648" w:tentative="1">
      <w:start w:val="1"/>
      <w:numFmt w:val="decimal"/>
      <w:lvlText w:val="%4."/>
      <w:lvlJc w:val="left"/>
      <w:pPr>
        <w:ind w:left="2880" w:hanging="360"/>
      </w:pPr>
    </w:lvl>
    <w:lvl w:ilvl="4" w:tplc="A9908E7A" w:tentative="1">
      <w:start w:val="1"/>
      <w:numFmt w:val="lowerLetter"/>
      <w:lvlText w:val="%5."/>
      <w:lvlJc w:val="left"/>
      <w:pPr>
        <w:ind w:left="3600" w:hanging="360"/>
      </w:pPr>
    </w:lvl>
    <w:lvl w:ilvl="5" w:tplc="58DC45A6" w:tentative="1">
      <w:start w:val="1"/>
      <w:numFmt w:val="lowerRoman"/>
      <w:lvlText w:val="%6."/>
      <w:lvlJc w:val="right"/>
      <w:pPr>
        <w:ind w:left="4320" w:hanging="180"/>
      </w:pPr>
    </w:lvl>
    <w:lvl w:ilvl="6" w:tplc="78862C5A" w:tentative="1">
      <w:start w:val="1"/>
      <w:numFmt w:val="decimal"/>
      <w:lvlText w:val="%7."/>
      <w:lvlJc w:val="left"/>
      <w:pPr>
        <w:ind w:left="5040" w:hanging="360"/>
      </w:pPr>
    </w:lvl>
    <w:lvl w:ilvl="7" w:tplc="DAC8E148" w:tentative="1">
      <w:start w:val="1"/>
      <w:numFmt w:val="lowerLetter"/>
      <w:lvlText w:val="%8."/>
      <w:lvlJc w:val="left"/>
      <w:pPr>
        <w:ind w:left="5760" w:hanging="360"/>
      </w:pPr>
    </w:lvl>
    <w:lvl w:ilvl="8" w:tplc="42F89436" w:tentative="1">
      <w:start w:val="1"/>
      <w:numFmt w:val="lowerRoman"/>
      <w:lvlText w:val="%9."/>
      <w:lvlJc w:val="right"/>
      <w:pPr>
        <w:ind w:left="6480" w:hanging="180"/>
      </w:pPr>
    </w:lvl>
  </w:abstractNum>
  <w:abstractNum w:abstractNumId="2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9">
    <w:nsid w:val="6EAE58E8"/>
    <w:multiLevelType w:val="multilevel"/>
    <w:tmpl w:val="122442D4"/>
    <w:lvl w:ilvl="0">
      <w:start w:val="15"/>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FC2226B"/>
    <w:multiLevelType w:val="multilevel"/>
    <w:tmpl w:val="6100A9D6"/>
    <w:lvl w:ilvl="0">
      <w:start w:val="3"/>
      <w:numFmt w:val="decimal"/>
      <w:lvlText w:val="%1."/>
      <w:lvlJc w:val="left"/>
      <w:pPr>
        <w:ind w:left="540" w:hanging="540"/>
      </w:pPr>
      <w:rPr>
        <w:rFonts w:hint="default"/>
      </w:rPr>
    </w:lvl>
    <w:lvl w:ilvl="1">
      <w:start w:val="5"/>
      <w:numFmt w:val="decimal"/>
      <w:lvlText w:val="%1.%2."/>
      <w:lvlJc w:val="left"/>
      <w:pPr>
        <w:ind w:left="900" w:hanging="540"/>
      </w:pPr>
      <w:rPr>
        <w:rFonts w:hint="default"/>
        <w:b/>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9156FD3"/>
    <w:multiLevelType w:val="multilevel"/>
    <w:tmpl w:val="914EFA96"/>
    <w:numStyleLink w:val="Stlus2"/>
  </w:abstractNum>
  <w:abstractNum w:abstractNumId="3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26"/>
  </w:num>
  <w:num w:numId="2">
    <w:abstractNumId w:val="34"/>
  </w:num>
  <w:num w:numId="3">
    <w:abstractNumId w:val="10"/>
  </w:num>
  <w:num w:numId="4">
    <w:abstractNumId w:val="8"/>
  </w:num>
  <w:num w:numId="5">
    <w:abstractNumId w:val="25"/>
  </w:num>
  <w:num w:numId="6">
    <w:abstractNumId w:val="24"/>
  </w:num>
  <w:num w:numId="7">
    <w:abstractNumId w:val="6"/>
  </w:num>
  <w:num w:numId="8">
    <w:abstractNumId w:val="18"/>
  </w:num>
  <w:num w:numId="9">
    <w:abstractNumId w:val="19"/>
  </w:num>
  <w:num w:numId="10">
    <w:abstractNumId w:val="1"/>
  </w:num>
  <w:num w:numId="11">
    <w:abstractNumId w:val="27"/>
  </w:num>
  <w:num w:numId="12">
    <w:abstractNumId w:val="17"/>
  </w:num>
  <w:num w:numId="13">
    <w:abstractNumId w:val="20"/>
  </w:num>
  <w:num w:numId="14">
    <w:abstractNumId w:val="22"/>
  </w:num>
  <w:num w:numId="15">
    <w:abstractNumId w:val="14"/>
  </w:num>
  <w:num w:numId="16">
    <w:abstractNumId w:val="11"/>
  </w:num>
  <w:num w:numId="17">
    <w:abstractNumId w:val="29"/>
  </w:num>
  <w:num w:numId="18">
    <w:abstractNumId w:val="15"/>
  </w:num>
  <w:num w:numId="19">
    <w:abstractNumId w:val="21"/>
  </w:num>
  <w:num w:numId="20">
    <w:abstractNumId w:val="12"/>
  </w:num>
  <w:num w:numId="21">
    <w:abstractNumId w:val="0"/>
  </w:num>
  <w:num w:numId="22">
    <w:abstractNumId w:val="16"/>
  </w:num>
  <w:num w:numId="23">
    <w:abstractNumId w:val="31"/>
  </w:num>
  <w:num w:numId="24">
    <w:abstractNumId w:val="2"/>
  </w:num>
  <w:num w:numId="25">
    <w:abstractNumId w:val="23"/>
  </w:num>
  <w:num w:numId="26">
    <w:abstractNumId w:val="4"/>
  </w:num>
  <w:num w:numId="27">
    <w:abstractNumId w:val="9"/>
  </w:num>
  <w:num w:numId="28">
    <w:abstractNumId w:val="28"/>
  </w:num>
  <w:num w:numId="29">
    <w:abstractNumId w:val="3"/>
  </w:num>
  <w:num w:numId="30">
    <w:abstractNumId w:val="32"/>
  </w:num>
  <w:num w:numId="31">
    <w:abstractNumId w:val="7"/>
  </w:num>
  <w:num w:numId="32">
    <w:abstractNumId w:val="33"/>
  </w:num>
  <w:num w:numId="33">
    <w:abstractNumId w:val="5"/>
  </w:num>
  <w:num w:numId="34">
    <w:abstractNumId w:val="13"/>
  </w:num>
  <w:num w:numId="35">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C10"/>
    <w:rsid w:val="0000631B"/>
    <w:rsid w:val="0001221B"/>
    <w:rsid w:val="000125D1"/>
    <w:rsid w:val="00013212"/>
    <w:rsid w:val="00014447"/>
    <w:rsid w:val="00016835"/>
    <w:rsid w:val="00017C63"/>
    <w:rsid w:val="00022F06"/>
    <w:rsid w:val="00025523"/>
    <w:rsid w:val="000261B1"/>
    <w:rsid w:val="00027B4D"/>
    <w:rsid w:val="0003046D"/>
    <w:rsid w:val="00031926"/>
    <w:rsid w:val="00031CEB"/>
    <w:rsid w:val="000320F9"/>
    <w:rsid w:val="00033FB3"/>
    <w:rsid w:val="00036091"/>
    <w:rsid w:val="00036D3B"/>
    <w:rsid w:val="00041ED0"/>
    <w:rsid w:val="0004622D"/>
    <w:rsid w:val="00051ECE"/>
    <w:rsid w:val="000524CC"/>
    <w:rsid w:val="00052722"/>
    <w:rsid w:val="00053080"/>
    <w:rsid w:val="00053AFE"/>
    <w:rsid w:val="00054B9B"/>
    <w:rsid w:val="000552DE"/>
    <w:rsid w:val="000559CA"/>
    <w:rsid w:val="00057777"/>
    <w:rsid w:val="00060553"/>
    <w:rsid w:val="0006357D"/>
    <w:rsid w:val="0006464E"/>
    <w:rsid w:val="00065463"/>
    <w:rsid w:val="0007222C"/>
    <w:rsid w:val="000768BE"/>
    <w:rsid w:val="00081681"/>
    <w:rsid w:val="00082424"/>
    <w:rsid w:val="000824B1"/>
    <w:rsid w:val="00090E88"/>
    <w:rsid w:val="00096C56"/>
    <w:rsid w:val="000A1817"/>
    <w:rsid w:val="000A4ECC"/>
    <w:rsid w:val="000A75AA"/>
    <w:rsid w:val="000B1E88"/>
    <w:rsid w:val="000B2A8A"/>
    <w:rsid w:val="000B47AB"/>
    <w:rsid w:val="000B6EFB"/>
    <w:rsid w:val="000C0281"/>
    <w:rsid w:val="000D69EF"/>
    <w:rsid w:val="000D70BA"/>
    <w:rsid w:val="000D7101"/>
    <w:rsid w:val="000D75AE"/>
    <w:rsid w:val="000D7D90"/>
    <w:rsid w:val="000E120B"/>
    <w:rsid w:val="000E2A1B"/>
    <w:rsid w:val="000E2F31"/>
    <w:rsid w:val="000E58C6"/>
    <w:rsid w:val="000F541B"/>
    <w:rsid w:val="000F7EA5"/>
    <w:rsid w:val="00101610"/>
    <w:rsid w:val="00103310"/>
    <w:rsid w:val="00105CB8"/>
    <w:rsid w:val="0010660C"/>
    <w:rsid w:val="00107F2F"/>
    <w:rsid w:val="00121038"/>
    <w:rsid w:val="00137A02"/>
    <w:rsid w:val="001438A4"/>
    <w:rsid w:val="00147A39"/>
    <w:rsid w:val="00152286"/>
    <w:rsid w:val="001579CD"/>
    <w:rsid w:val="001619DE"/>
    <w:rsid w:val="00166A3B"/>
    <w:rsid w:val="00167CD2"/>
    <w:rsid w:val="00171EC2"/>
    <w:rsid w:val="0017355C"/>
    <w:rsid w:val="00175BEA"/>
    <w:rsid w:val="00176AB7"/>
    <w:rsid w:val="001834C4"/>
    <w:rsid w:val="001852D6"/>
    <w:rsid w:val="001862F6"/>
    <w:rsid w:val="0019460E"/>
    <w:rsid w:val="00197EB4"/>
    <w:rsid w:val="001A198D"/>
    <w:rsid w:val="001A52C4"/>
    <w:rsid w:val="001A6613"/>
    <w:rsid w:val="001A6F63"/>
    <w:rsid w:val="001B2CAD"/>
    <w:rsid w:val="001B3D1D"/>
    <w:rsid w:val="001D48FA"/>
    <w:rsid w:val="001D574D"/>
    <w:rsid w:val="001E0CBD"/>
    <w:rsid w:val="001E0FE1"/>
    <w:rsid w:val="001E23FD"/>
    <w:rsid w:val="001E31D7"/>
    <w:rsid w:val="001E3CFD"/>
    <w:rsid w:val="001F09B5"/>
    <w:rsid w:val="001F0AFD"/>
    <w:rsid w:val="001F0E07"/>
    <w:rsid w:val="001F6F83"/>
    <w:rsid w:val="001F74EF"/>
    <w:rsid w:val="002034BA"/>
    <w:rsid w:val="00206255"/>
    <w:rsid w:val="0021193D"/>
    <w:rsid w:val="002120BE"/>
    <w:rsid w:val="00214A25"/>
    <w:rsid w:val="002203B8"/>
    <w:rsid w:val="002240EE"/>
    <w:rsid w:val="00226BC7"/>
    <w:rsid w:val="00227C7B"/>
    <w:rsid w:val="00230798"/>
    <w:rsid w:val="002320C6"/>
    <w:rsid w:val="002349AF"/>
    <w:rsid w:val="00240E4B"/>
    <w:rsid w:val="00241D3C"/>
    <w:rsid w:val="002440BE"/>
    <w:rsid w:val="00247601"/>
    <w:rsid w:val="00250133"/>
    <w:rsid w:val="002501DE"/>
    <w:rsid w:val="0025173A"/>
    <w:rsid w:val="00255AD3"/>
    <w:rsid w:val="00256BCD"/>
    <w:rsid w:val="002602DD"/>
    <w:rsid w:val="00264CCF"/>
    <w:rsid w:val="00272443"/>
    <w:rsid w:val="00272DC1"/>
    <w:rsid w:val="00274211"/>
    <w:rsid w:val="002778D2"/>
    <w:rsid w:val="0028078A"/>
    <w:rsid w:val="00280858"/>
    <w:rsid w:val="00281957"/>
    <w:rsid w:val="0028609B"/>
    <w:rsid w:val="002871FE"/>
    <w:rsid w:val="002913CC"/>
    <w:rsid w:val="0029395B"/>
    <w:rsid w:val="00296446"/>
    <w:rsid w:val="002971CF"/>
    <w:rsid w:val="00297217"/>
    <w:rsid w:val="0029769B"/>
    <w:rsid w:val="002A264A"/>
    <w:rsid w:val="002A7C0F"/>
    <w:rsid w:val="002B2E3B"/>
    <w:rsid w:val="002B3295"/>
    <w:rsid w:val="002B4B82"/>
    <w:rsid w:val="002B4CF7"/>
    <w:rsid w:val="002B6000"/>
    <w:rsid w:val="002B6837"/>
    <w:rsid w:val="002C1F1F"/>
    <w:rsid w:val="002C3B30"/>
    <w:rsid w:val="002C3F03"/>
    <w:rsid w:val="002C4926"/>
    <w:rsid w:val="002C6EEC"/>
    <w:rsid w:val="002C763E"/>
    <w:rsid w:val="002C7B53"/>
    <w:rsid w:val="002D3E9D"/>
    <w:rsid w:val="002D65A4"/>
    <w:rsid w:val="002E400F"/>
    <w:rsid w:val="002E4E36"/>
    <w:rsid w:val="002E63FA"/>
    <w:rsid w:val="002E71B8"/>
    <w:rsid w:val="002F005C"/>
    <w:rsid w:val="002F1B7F"/>
    <w:rsid w:val="002F1CC7"/>
    <w:rsid w:val="002F574B"/>
    <w:rsid w:val="00302B1F"/>
    <w:rsid w:val="00302CBD"/>
    <w:rsid w:val="00303B5A"/>
    <w:rsid w:val="003041C4"/>
    <w:rsid w:val="003047CA"/>
    <w:rsid w:val="00306BD9"/>
    <w:rsid w:val="003145D2"/>
    <w:rsid w:val="003150D6"/>
    <w:rsid w:val="00317302"/>
    <w:rsid w:val="00320693"/>
    <w:rsid w:val="00322494"/>
    <w:rsid w:val="003232B9"/>
    <w:rsid w:val="00325242"/>
    <w:rsid w:val="00325781"/>
    <w:rsid w:val="0034095D"/>
    <w:rsid w:val="0034097C"/>
    <w:rsid w:val="003441D7"/>
    <w:rsid w:val="00345650"/>
    <w:rsid w:val="00356BB4"/>
    <w:rsid w:val="00362130"/>
    <w:rsid w:val="00363F8E"/>
    <w:rsid w:val="003645EA"/>
    <w:rsid w:val="00364982"/>
    <w:rsid w:val="00366C77"/>
    <w:rsid w:val="00371BA6"/>
    <w:rsid w:val="00374878"/>
    <w:rsid w:val="00374D3F"/>
    <w:rsid w:val="00376663"/>
    <w:rsid w:val="00376DA6"/>
    <w:rsid w:val="003771E7"/>
    <w:rsid w:val="0038025F"/>
    <w:rsid w:val="00381367"/>
    <w:rsid w:val="003834D2"/>
    <w:rsid w:val="00385149"/>
    <w:rsid w:val="003915F1"/>
    <w:rsid w:val="00391E5C"/>
    <w:rsid w:val="003935F2"/>
    <w:rsid w:val="0039560B"/>
    <w:rsid w:val="003A19B0"/>
    <w:rsid w:val="003A1AAF"/>
    <w:rsid w:val="003A5D8F"/>
    <w:rsid w:val="003A6959"/>
    <w:rsid w:val="003A6EE7"/>
    <w:rsid w:val="003B03B4"/>
    <w:rsid w:val="003B3FBB"/>
    <w:rsid w:val="003B4821"/>
    <w:rsid w:val="003B4AFE"/>
    <w:rsid w:val="003B56A8"/>
    <w:rsid w:val="003B68B9"/>
    <w:rsid w:val="003C1756"/>
    <w:rsid w:val="003C59F1"/>
    <w:rsid w:val="003C6E6D"/>
    <w:rsid w:val="003D167A"/>
    <w:rsid w:val="003D3919"/>
    <w:rsid w:val="003D7076"/>
    <w:rsid w:val="003E0A5B"/>
    <w:rsid w:val="003E0C64"/>
    <w:rsid w:val="003E0FDB"/>
    <w:rsid w:val="003E1DBF"/>
    <w:rsid w:val="003E445A"/>
    <w:rsid w:val="003E4BE5"/>
    <w:rsid w:val="003E71AA"/>
    <w:rsid w:val="003F3067"/>
    <w:rsid w:val="00401320"/>
    <w:rsid w:val="004036EA"/>
    <w:rsid w:val="00406660"/>
    <w:rsid w:val="004075CB"/>
    <w:rsid w:val="00410DEC"/>
    <w:rsid w:val="00411C61"/>
    <w:rsid w:val="00412722"/>
    <w:rsid w:val="00412D05"/>
    <w:rsid w:val="00413543"/>
    <w:rsid w:val="0041412F"/>
    <w:rsid w:val="00415252"/>
    <w:rsid w:val="004153BF"/>
    <w:rsid w:val="004213FE"/>
    <w:rsid w:val="00423F10"/>
    <w:rsid w:val="004244C5"/>
    <w:rsid w:val="00424E04"/>
    <w:rsid w:val="00431DAE"/>
    <w:rsid w:val="00433D83"/>
    <w:rsid w:val="004432D2"/>
    <w:rsid w:val="00443481"/>
    <w:rsid w:val="00446064"/>
    <w:rsid w:val="00446227"/>
    <w:rsid w:val="0045044E"/>
    <w:rsid w:val="004515D9"/>
    <w:rsid w:val="00452B42"/>
    <w:rsid w:val="00453347"/>
    <w:rsid w:val="00454D2A"/>
    <w:rsid w:val="00455454"/>
    <w:rsid w:val="00461EE8"/>
    <w:rsid w:val="004624DB"/>
    <w:rsid w:val="00463947"/>
    <w:rsid w:val="00465ADD"/>
    <w:rsid w:val="00467222"/>
    <w:rsid w:val="00472527"/>
    <w:rsid w:val="00473B08"/>
    <w:rsid w:val="00475B6E"/>
    <w:rsid w:val="004774F3"/>
    <w:rsid w:val="00481C53"/>
    <w:rsid w:val="00481F17"/>
    <w:rsid w:val="00482D98"/>
    <w:rsid w:val="004832E5"/>
    <w:rsid w:val="004842CC"/>
    <w:rsid w:val="0048635C"/>
    <w:rsid w:val="004874D8"/>
    <w:rsid w:val="00487650"/>
    <w:rsid w:val="00487D22"/>
    <w:rsid w:val="00494883"/>
    <w:rsid w:val="00495DC4"/>
    <w:rsid w:val="00496F60"/>
    <w:rsid w:val="004A0695"/>
    <w:rsid w:val="004A19D4"/>
    <w:rsid w:val="004A3332"/>
    <w:rsid w:val="004B1001"/>
    <w:rsid w:val="004B3FD4"/>
    <w:rsid w:val="004B3FF5"/>
    <w:rsid w:val="004B4485"/>
    <w:rsid w:val="004B72BF"/>
    <w:rsid w:val="004B7E01"/>
    <w:rsid w:val="004C488C"/>
    <w:rsid w:val="004C6688"/>
    <w:rsid w:val="004C699F"/>
    <w:rsid w:val="004D09CA"/>
    <w:rsid w:val="004D2805"/>
    <w:rsid w:val="004D389A"/>
    <w:rsid w:val="004D4845"/>
    <w:rsid w:val="004D5AAA"/>
    <w:rsid w:val="004D5DC0"/>
    <w:rsid w:val="004D6AC3"/>
    <w:rsid w:val="004E3084"/>
    <w:rsid w:val="004E4948"/>
    <w:rsid w:val="004F223B"/>
    <w:rsid w:val="004F24CB"/>
    <w:rsid w:val="004F296D"/>
    <w:rsid w:val="004F3A30"/>
    <w:rsid w:val="004F3B88"/>
    <w:rsid w:val="00500248"/>
    <w:rsid w:val="00501053"/>
    <w:rsid w:val="0050337C"/>
    <w:rsid w:val="00503CAD"/>
    <w:rsid w:val="00503F02"/>
    <w:rsid w:val="00504D73"/>
    <w:rsid w:val="00505904"/>
    <w:rsid w:val="00505B0A"/>
    <w:rsid w:val="00512028"/>
    <w:rsid w:val="00512C80"/>
    <w:rsid w:val="00512EC7"/>
    <w:rsid w:val="00515977"/>
    <w:rsid w:val="00516DE4"/>
    <w:rsid w:val="0052247B"/>
    <w:rsid w:val="005224CF"/>
    <w:rsid w:val="005228D6"/>
    <w:rsid w:val="00524047"/>
    <w:rsid w:val="00526BDE"/>
    <w:rsid w:val="00526D5D"/>
    <w:rsid w:val="00526E91"/>
    <w:rsid w:val="005359AE"/>
    <w:rsid w:val="0053693C"/>
    <w:rsid w:val="00541266"/>
    <w:rsid w:val="00542D4F"/>
    <w:rsid w:val="00542D6B"/>
    <w:rsid w:val="00544481"/>
    <w:rsid w:val="005448ED"/>
    <w:rsid w:val="0054581C"/>
    <w:rsid w:val="00547D44"/>
    <w:rsid w:val="00547FA5"/>
    <w:rsid w:val="005501DE"/>
    <w:rsid w:val="00563CAE"/>
    <w:rsid w:val="005642C8"/>
    <w:rsid w:val="005674B6"/>
    <w:rsid w:val="005718F3"/>
    <w:rsid w:val="00571BD6"/>
    <w:rsid w:val="00572F98"/>
    <w:rsid w:val="00573465"/>
    <w:rsid w:val="00573472"/>
    <w:rsid w:val="005804B4"/>
    <w:rsid w:val="00581D7C"/>
    <w:rsid w:val="00583213"/>
    <w:rsid w:val="00583F85"/>
    <w:rsid w:val="00586372"/>
    <w:rsid w:val="005912B1"/>
    <w:rsid w:val="00592FD4"/>
    <w:rsid w:val="00595682"/>
    <w:rsid w:val="005A0344"/>
    <w:rsid w:val="005A2E85"/>
    <w:rsid w:val="005B06A2"/>
    <w:rsid w:val="005B221A"/>
    <w:rsid w:val="005B3555"/>
    <w:rsid w:val="005B3BCF"/>
    <w:rsid w:val="005B5462"/>
    <w:rsid w:val="005B5693"/>
    <w:rsid w:val="005C5A19"/>
    <w:rsid w:val="005C68B6"/>
    <w:rsid w:val="005D478B"/>
    <w:rsid w:val="005D7D26"/>
    <w:rsid w:val="005E3538"/>
    <w:rsid w:val="005E5785"/>
    <w:rsid w:val="005F1B83"/>
    <w:rsid w:val="005F26AD"/>
    <w:rsid w:val="005F38A5"/>
    <w:rsid w:val="006017E1"/>
    <w:rsid w:val="006039B3"/>
    <w:rsid w:val="00612CE4"/>
    <w:rsid w:val="00615D69"/>
    <w:rsid w:val="00616DB5"/>
    <w:rsid w:val="00622312"/>
    <w:rsid w:val="00635158"/>
    <w:rsid w:val="006371A8"/>
    <w:rsid w:val="00640E60"/>
    <w:rsid w:val="006418D4"/>
    <w:rsid w:val="00644CED"/>
    <w:rsid w:val="006460EC"/>
    <w:rsid w:val="00646F17"/>
    <w:rsid w:val="00655889"/>
    <w:rsid w:val="006615EC"/>
    <w:rsid w:val="00662E5E"/>
    <w:rsid w:val="00663846"/>
    <w:rsid w:val="0066701A"/>
    <w:rsid w:val="00667BFF"/>
    <w:rsid w:val="006700E8"/>
    <w:rsid w:val="00672738"/>
    <w:rsid w:val="006727D5"/>
    <w:rsid w:val="00674955"/>
    <w:rsid w:val="00675CB1"/>
    <w:rsid w:val="006763E1"/>
    <w:rsid w:val="0068119D"/>
    <w:rsid w:val="006817F4"/>
    <w:rsid w:val="00683DF0"/>
    <w:rsid w:val="00684899"/>
    <w:rsid w:val="00687036"/>
    <w:rsid w:val="00690466"/>
    <w:rsid w:val="00690519"/>
    <w:rsid w:val="0069229D"/>
    <w:rsid w:val="006928D7"/>
    <w:rsid w:val="00693821"/>
    <w:rsid w:val="00693A45"/>
    <w:rsid w:val="0069609D"/>
    <w:rsid w:val="006A0233"/>
    <w:rsid w:val="006A03CF"/>
    <w:rsid w:val="006A457A"/>
    <w:rsid w:val="006A4D80"/>
    <w:rsid w:val="006B1288"/>
    <w:rsid w:val="006B2B15"/>
    <w:rsid w:val="006B316A"/>
    <w:rsid w:val="006B4585"/>
    <w:rsid w:val="006B4A2F"/>
    <w:rsid w:val="006B55B0"/>
    <w:rsid w:val="006B59DD"/>
    <w:rsid w:val="006B61B8"/>
    <w:rsid w:val="006C0E7C"/>
    <w:rsid w:val="006C54A6"/>
    <w:rsid w:val="006C5AFE"/>
    <w:rsid w:val="006C7BC1"/>
    <w:rsid w:val="006C7F7D"/>
    <w:rsid w:val="006D1B77"/>
    <w:rsid w:val="006D3978"/>
    <w:rsid w:val="006D3FEC"/>
    <w:rsid w:val="006D4A9A"/>
    <w:rsid w:val="006D62C3"/>
    <w:rsid w:val="006E05BC"/>
    <w:rsid w:val="006E3CA6"/>
    <w:rsid w:val="006E4520"/>
    <w:rsid w:val="006E6449"/>
    <w:rsid w:val="006E6764"/>
    <w:rsid w:val="006E7B5E"/>
    <w:rsid w:val="006F0335"/>
    <w:rsid w:val="006F2449"/>
    <w:rsid w:val="006F54F2"/>
    <w:rsid w:val="006F7366"/>
    <w:rsid w:val="007003F6"/>
    <w:rsid w:val="00702BD7"/>
    <w:rsid w:val="0070426B"/>
    <w:rsid w:val="00705310"/>
    <w:rsid w:val="00706A99"/>
    <w:rsid w:val="00707095"/>
    <w:rsid w:val="00715262"/>
    <w:rsid w:val="0071790B"/>
    <w:rsid w:val="0072086C"/>
    <w:rsid w:val="00721247"/>
    <w:rsid w:val="00721803"/>
    <w:rsid w:val="007221DC"/>
    <w:rsid w:val="00725378"/>
    <w:rsid w:val="00727D78"/>
    <w:rsid w:val="00730A08"/>
    <w:rsid w:val="00732CB2"/>
    <w:rsid w:val="00734415"/>
    <w:rsid w:val="007355C1"/>
    <w:rsid w:val="00741A22"/>
    <w:rsid w:val="0074271F"/>
    <w:rsid w:val="00742B91"/>
    <w:rsid w:val="0074625C"/>
    <w:rsid w:val="00750154"/>
    <w:rsid w:val="00750A72"/>
    <w:rsid w:val="0075277E"/>
    <w:rsid w:val="0075340D"/>
    <w:rsid w:val="00753597"/>
    <w:rsid w:val="007540AA"/>
    <w:rsid w:val="00755B6D"/>
    <w:rsid w:val="007561C1"/>
    <w:rsid w:val="00761B13"/>
    <w:rsid w:val="007654AE"/>
    <w:rsid w:val="00765B5F"/>
    <w:rsid w:val="00765CB3"/>
    <w:rsid w:val="00770E10"/>
    <w:rsid w:val="007714F6"/>
    <w:rsid w:val="00771FC2"/>
    <w:rsid w:val="00772A64"/>
    <w:rsid w:val="00773681"/>
    <w:rsid w:val="00774C44"/>
    <w:rsid w:val="00775D2B"/>
    <w:rsid w:val="00780BCD"/>
    <w:rsid w:val="00782D38"/>
    <w:rsid w:val="00785CDF"/>
    <w:rsid w:val="00795A5D"/>
    <w:rsid w:val="00795CCE"/>
    <w:rsid w:val="007A2EBE"/>
    <w:rsid w:val="007A3A4F"/>
    <w:rsid w:val="007B3C50"/>
    <w:rsid w:val="007B4C9E"/>
    <w:rsid w:val="007B50D1"/>
    <w:rsid w:val="007B7797"/>
    <w:rsid w:val="007C23E4"/>
    <w:rsid w:val="007C3432"/>
    <w:rsid w:val="007C3861"/>
    <w:rsid w:val="007C5248"/>
    <w:rsid w:val="007C6618"/>
    <w:rsid w:val="007C66B4"/>
    <w:rsid w:val="007D06D1"/>
    <w:rsid w:val="007D22B6"/>
    <w:rsid w:val="007D49BD"/>
    <w:rsid w:val="007E0F31"/>
    <w:rsid w:val="007E44FE"/>
    <w:rsid w:val="007E7655"/>
    <w:rsid w:val="007E770C"/>
    <w:rsid w:val="007F016D"/>
    <w:rsid w:val="007F0C0B"/>
    <w:rsid w:val="007F12BC"/>
    <w:rsid w:val="007F622B"/>
    <w:rsid w:val="007F70E3"/>
    <w:rsid w:val="00800C6D"/>
    <w:rsid w:val="00801505"/>
    <w:rsid w:val="00806351"/>
    <w:rsid w:val="00810765"/>
    <w:rsid w:val="0081082A"/>
    <w:rsid w:val="00814C6D"/>
    <w:rsid w:val="00826AA7"/>
    <w:rsid w:val="00826B78"/>
    <w:rsid w:val="00836110"/>
    <w:rsid w:val="0084060E"/>
    <w:rsid w:val="008416C1"/>
    <w:rsid w:val="00841F86"/>
    <w:rsid w:val="00843FA0"/>
    <w:rsid w:val="00845D87"/>
    <w:rsid w:val="00847E4E"/>
    <w:rsid w:val="0085112A"/>
    <w:rsid w:val="0085508A"/>
    <w:rsid w:val="008574A1"/>
    <w:rsid w:val="00863911"/>
    <w:rsid w:val="00864397"/>
    <w:rsid w:val="00870776"/>
    <w:rsid w:val="00876441"/>
    <w:rsid w:val="0087702E"/>
    <w:rsid w:val="00881251"/>
    <w:rsid w:val="00883AE4"/>
    <w:rsid w:val="008868E1"/>
    <w:rsid w:val="0088708A"/>
    <w:rsid w:val="00890E17"/>
    <w:rsid w:val="00891A71"/>
    <w:rsid w:val="00892866"/>
    <w:rsid w:val="008A2933"/>
    <w:rsid w:val="008A2AA6"/>
    <w:rsid w:val="008A3431"/>
    <w:rsid w:val="008A5AA6"/>
    <w:rsid w:val="008B118F"/>
    <w:rsid w:val="008B3896"/>
    <w:rsid w:val="008B4EBC"/>
    <w:rsid w:val="008B56E8"/>
    <w:rsid w:val="008B61BE"/>
    <w:rsid w:val="008B64F6"/>
    <w:rsid w:val="008B6512"/>
    <w:rsid w:val="008C255D"/>
    <w:rsid w:val="008C265B"/>
    <w:rsid w:val="008C70C1"/>
    <w:rsid w:val="008C7765"/>
    <w:rsid w:val="008D206C"/>
    <w:rsid w:val="008D2CEC"/>
    <w:rsid w:val="008D6040"/>
    <w:rsid w:val="008E214A"/>
    <w:rsid w:val="008E7969"/>
    <w:rsid w:val="008F1DF1"/>
    <w:rsid w:val="008F1EEB"/>
    <w:rsid w:val="008F7232"/>
    <w:rsid w:val="00900361"/>
    <w:rsid w:val="00900AC1"/>
    <w:rsid w:val="00905650"/>
    <w:rsid w:val="009100E4"/>
    <w:rsid w:val="00910717"/>
    <w:rsid w:val="00911A71"/>
    <w:rsid w:val="009128B7"/>
    <w:rsid w:val="0091459C"/>
    <w:rsid w:val="009177B3"/>
    <w:rsid w:val="009234AD"/>
    <w:rsid w:val="00923805"/>
    <w:rsid w:val="00924A47"/>
    <w:rsid w:val="009260B8"/>
    <w:rsid w:val="00926714"/>
    <w:rsid w:val="009338C3"/>
    <w:rsid w:val="009360A0"/>
    <w:rsid w:val="009401F0"/>
    <w:rsid w:val="009413B4"/>
    <w:rsid w:val="00943186"/>
    <w:rsid w:val="00944D7C"/>
    <w:rsid w:val="009466B0"/>
    <w:rsid w:val="009532B4"/>
    <w:rsid w:val="00953E64"/>
    <w:rsid w:val="00955B32"/>
    <w:rsid w:val="00957AAD"/>
    <w:rsid w:val="00964F64"/>
    <w:rsid w:val="00967BE7"/>
    <w:rsid w:val="00971A38"/>
    <w:rsid w:val="009722FA"/>
    <w:rsid w:val="009730CA"/>
    <w:rsid w:val="009756CF"/>
    <w:rsid w:val="009809B4"/>
    <w:rsid w:val="00982082"/>
    <w:rsid w:val="00984F33"/>
    <w:rsid w:val="0099082F"/>
    <w:rsid w:val="0099089D"/>
    <w:rsid w:val="00993A21"/>
    <w:rsid w:val="009976FF"/>
    <w:rsid w:val="009A15B1"/>
    <w:rsid w:val="009A1C69"/>
    <w:rsid w:val="009A228A"/>
    <w:rsid w:val="009A4006"/>
    <w:rsid w:val="009A50E4"/>
    <w:rsid w:val="009A79D6"/>
    <w:rsid w:val="009B4618"/>
    <w:rsid w:val="009B5868"/>
    <w:rsid w:val="009C245C"/>
    <w:rsid w:val="009D0A46"/>
    <w:rsid w:val="009D1B61"/>
    <w:rsid w:val="009D4612"/>
    <w:rsid w:val="009E5D22"/>
    <w:rsid w:val="009E6275"/>
    <w:rsid w:val="009F08CD"/>
    <w:rsid w:val="009F1E24"/>
    <w:rsid w:val="009F252A"/>
    <w:rsid w:val="009F292A"/>
    <w:rsid w:val="009F57E7"/>
    <w:rsid w:val="00A01039"/>
    <w:rsid w:val="00A033EB"/>
    <w:rsid w:val="00A05942"/>
    <w:rsid w:val="00A06032"/>
    <w:rsid w:val="00A06580"/>
    <w:rsid w:val="00A07DF0"/>
    <w:rsid w:val="00A1066A"/>
    <w:rsid w:val="00A13407"/>
    <w:rsid w:val="00A13F43"/>
    <w:rsid w:val="00A1505B"/>
    <w:rsid w:val="00A156AE"/>
    <w:rsid w:val="00A17701"/>
    <w:rsid w:val="00A24A37"/>
    <w:rsid w:val="00A2552E"/>
    <w:rsid w:val="00A305F1"/>
    <w:rsid w:val="00A31EE8"/>
    <w:rsid w:val="00A3407D"/>
    <w:rsid w:val="00A37D0C"/>
    <w:rsid w:val="00A40B71"/>
    <w:rsid w:val="00A4190E"/>
    <w:rsid w:val="00A44E6F"/>
    <w:rsid w:val="00A44FAD"/>
    <w:rsid w:val="00A4769E"/>
    <w:rsid w:val="00A50B52"/>
    <w:rsid w:val="00A51FE1"/>
    <w:rsid w:val="00A63D41"/>
    <w:rsid w:val="00A67F49"/>
    <w:rsid w:val="00A70C6B"/>
    <w:rsid w:val="00A740A9"/>
    <w:rsid w:val="00A7412B"/>
    <w:rsid w:val="00A743EC"/>
    <w:rsid w:val="00A75692"/>
    <w:rsid w:val="00A8134F"/>
    <w:rsid w:val="00A829B5"/>
    <w:rsid w:val="00A85685"/>
    <w:rsid w:val="00A96165"/>
    <w:rsid w:val="00AA565C"/>
    <w:rsid w:val="00AA6DFA"/>
    <w:rsid w:val="00AB278E"/>
    <w:rsid w:val="00AB4F1C"/>
    <w:rsid w:val="00AB5B02"/>
    <w:rsid w:val="00AB6185"/>
    <w:rsid w:val="00AB6ABE"/>
    <w:rsid w:val="00AB7A23"/>
    <w:rsid w:val="00AD061E"/>
    <w:rsid w:val="00AD429F"/>
    <w:rsid w:val="00AD661E"/>
    <w:rsid w:val="00AE22BE"/>
    <w:rsid w:val="00AE41B9"/>
    <w:rsid w:val="00AF02B3"/>
    <w:rsid w:val="00AF361F"/>
    <w:rsid w:val="00AF4F65"/>
    <w:rsid w:val="00B04074"/>
    <w:rsid w:val="00B04443"/>
    <w:rsid w:val="00B04A90"/>
    <w:rsid w:val="00B11424"/>
    <w:rsid w:val="00B13C63"/>
    <w:rsid w:val="00B14510"/>
    <w:rsid w:val="00B15384"/>
    <w:rsid w:val="00B156C7"/>
    <w:rsid w:val="00B20F0A"/>
    <w:rsid w:val="00B22A1F"/>
    <w:rsid w:val="00B247AD"/>
    <w:rsid w:val="00B30E73"/>
    <w:rsid w:val="00B30F76"/>
    <w:rsid w:val="00B31219"/>
    <w:rsid w:val="00B3142D"/>
    <w:rsid w:val="00B36C29"/>
    <w:rsid w:val="00B41534"/>
    <w:rsid w:val="00B42E8D"/>
    <w:rsid w:val="00B44F74"/>
    <w:rsid w:val="00B45EE9"/>
    <w:rsid w:val="00B47333"/>
    <w:rsid w:val="00B474F6"/>
    <w:rsid w:val="00B509A3"/>
    <w:rsid w:val="00B535D6"/>
    <w:rsid w:val="00B53E13"/>
    <w:rsid w:val="00B54907"/>
    <w:rsid w:val="00B60AAF"/>
    <w:rsid w:val="00B61A19"/>
    <w:rsid w:val="00B61F0A"/>
    <w:rsid w:val="00B63DC0"/>
    <w:rsid w:val="00B66303"/>
    <w:rsid w:val="00B734DE"/>
    <w:rsid w:val="00B738B9"/>
    <w:rsid w:val="00B7398C"/>
    <w:rsid w:val="00B8004D"/>
    <w:rsid w:val="00B840E3"/>
    <w:rsid w:val="00B87D30"/>
    <w:rsid w:val="00B9175D"/>
    <w:rsid w:val="00B93A37"/>
    <w:rsid w:val="00B95AFD"/>
    <w:rsid w:val="00B96897"/>
    <w:rsid w:val="00B976D5"/>
    <w:rsid w:val="00BA02FB"/>
    <w:rsid w:val="00BA1654"/>
    <w:rsid w:val="00BA2126"/>
    <w:rsid w:val="00BA621F"/>
    <w:rsid w:val="00BB0D09"/>
    <w:rsid w:val="00BB3FD8"/>
    <w:rsid w:val="00BC001D"/>
    <w:rsid w:val="00BC0326"/>
    <w:rsid w:val="00BC0C21"/>
    <w:rsid w:val="00BC32D9"/>
    <w:rsid w:val="00BC5763"/>
    <w:rsid w:val="00BC5771"/>
    <w:rsid w:val="00BC6A81"/>
    <w:rsid w:val="00BC6CB5"/>
    <w:rsid w:val="00BC7B54"/>
    <w:rsid w:val="00BD1221"/>
    <w:rsid w:val="00BD30A2"/>
    <w:rsid w:val="00BD31AF"/>
    <w:rsid w:val="00BD45A3"/>
    <w:rsid w:val="00BD7802"/>
    <w:rsid w:val="00BD7A7B"/>
    <w:rsid w:val="00BE1334"/>
    <w:rsid w:val="00BE4213"/>
    <w:rsid w:val="00BE527B"/>
    <w:rsid w:val="00BE6D8B"/>
    <w:rsid w:val="00BE76D9"/>
    <w:rsid w:val="00BF27BA"/>
    <w:rsid w:val="00BF2EBE"/>
    <w:rsid w:val="00BF46FD"/>
    <w:rsid w:val="00C00A2B"/>
    <w:rsid w:val="00C02C63"/>
    <w:rsid w:val="00C03B7A"/>
    <w:rsid w:val="00C05886"/>
    <w:rsid w:val="00C125C7"/>
    <w:rsid w:val="00C12A60"/>
    <w:rsid w:val="00C12A9B"/>
    <w:rsid w:val="00C17B7D"/>
    <w:rsid w:val="00C20E20"/>
    <w:rsid w:val="00C20E5A"/>
    <w:rsid w:val="00C308AC"/>
    <w:rsid w:val="00C32EC1"/>
    <w:rsid w:val="00C3717A"/>
    <w:rsid w:val="00C3738C"/>
    <w:rsid w:val="00C41EDF"/>
    <w:rsid w:val="00C4241E"/>
    <w:rsid w:val="00C43DBC"/>
    <w:rsid w:val="00C43E6D"/>
    <w:rsid w:val="00C44616"/>
    <w:rsid w:val="00C508F2"/>
    <w:rsid w:val="00C50B49"/>
    <w:rsid w:val="00C55238"/>
    <w:rsid w:val="00C5677D"/>
    <w:rsid w:val="00C60429"/>
    <w:rsid w:val="00C60D47"/>
    <w:rsid w:val="00C63E8F"/>
    <w:rsid w:val="00C6795C"/>
    <w:rsid w:val="00C70E78"/>
    <w:rsid w:val="00C822D2"/>
    <w:rsid w:val="00C841AF"/>
    <w:rsid w:val="00C8425F"/>
    <w:rsid w:val="00C86909"/>
    <w:rsid w:val="00C86E27"/>
    <w:rsid w:val="00C93E2D"/>
    <w:rsid w:val="00C979B9"/>
    <w:rsid w:val="00CA0166"/>
    <w:rsid w:val="00CA11CD"/>
    <w:rsid w:val="00CA2974"/>
    <w:rsid w:val="00CA3F65"/>
    <w:rsid w:val="00CB4DFA"/>
    <w:rsid w:val="00CB7E45"/>
    <w:rsid w:val="00CC160B"/>
    <w:rsid w:val="00CC2D23"/>
    <w:rsid w:val="00CC65EB"/>
    <w:rsid w:val="00CD1401"/>
    <w:rsid w:val="00CD27F5"/>
    <w:rsid w:val="00CD5E6F"/>
    <w:rsid w:val="00CE148C"/>
    <w:rsid w:val="00CE1B11"/>
    <w:rsid w:val="00CE1CE1"/>
    <w:rsid w:val="00CE203C"/>
    <w:rsid w:val="00CE3738"/>
    <w:rsid w:val="00CE405E"/>
    <w:rsid w:val="00CE55BB"/>
    <w:rsid w:val="00CE57C1"/>
    <w:rsid w:val="00CE57D0"/>
    <w:rsid w:val="00CE5B5E"/>
    <w:rsid w:val="00CE642A"/>
    <w:rsid w:val="00CE7042"/>
    <w:rsid w:val="00CE780D"/>
    <w:rsid w:val="00CF5D9E"/>
    <w:rsid w:val="00CF6ED8"/>
    <w:rsid w:val="00D00B7E"/>
    <w:rsid w:val="00D0746D"/>
    <w:rsid w:val="00D11A36"/>
    <w:rsid w:val="00D134F8"/>
    <w:rsid w:val="00D204F9"/>
    <w:rsid w:val="00D20631"/>
    <w:rsid w:val="00D279A1"/>
    <w:rsid w:val="00D3017B"/>
    <w:rsid w:val="00D330C6"/>
    <w:rsid w:val="00D34C75"/>
    <w:rsid w:val="00D34E89"/>
    <w:rsid w:val="00D36C67"/>
    <w:rsid w:val="00D374C7"/>
    <w:rsid w:val="00D41E50"/>
    <w:rsid w:val="00D4283D"/>
    <w:rsid w:val="00D42A73"/>
    <w:rsid w:val="00D45DDB"/>
    <w:rsid w:val="00D544D0"/>
    <w:rsid w:val="00D566F0"/>
    <w:rsid w:val="00D63EF6"/>
    <w:rsid w:val="00D70EEC"/>
    <w:rsid w:val="00D71205"/>
    <w:rsid w:val="00D7166C"/>
    <w:rsid w:val="00D7317A"/>
    <w:rsid w:val="00D737EC"/>
    <w:rsid w:val="00D74834"/>
    <w:rsid w:val="00D81543"/>
    <w:rsid w:val="00D82A81"/>
    <w:rsid w:val="00D84EED"/>
    <w:rsid w:val="00DA19F4"/>
    <w:rsid w:val="00DA2839"/>
    <w:rsid w:val="00DA3D2F"/>
    <w:rsid w:val="00DA5FAC"/>
    <w:rsid w:val="00DA6B10"/>
    <w:rsid w:val="00DB0CF1"/>
    <w:rsid w:val="00DB0D3D"/>
    <w:rsid w:val="00DB1540"/>
    <w:rsid w:val="00DB29DD"/>
    <w:rsid w:val="00DB2CA4"/>
    <w:rsid w:val="00DB2CD5"/>
    <w:rsid w:val="00DC078E"/>
    <w:rsid w:val="00DC0D36"/>
    <w:rsid w:val="00DC1334"/>
    <w:rsid w:val="00DC3ACB"/>
    <w:rsid w:val="00DC4CDA"/>
    <w:rsid w:val="00DC4E2A"/>
    <w:rsid w:val="00DC4F5D"/>
    <w:rsid w:val="00DC63A5"/>
    <w:rsid w:val="00DC6EE7"/>
    <w:rsid w:val="00DC7825"/>
    <w:rsid w:val="00DD6280"/>
    <w:rsid w:val="00DD6E1A"/>
    <w:rsid w:val="00DD72BF"/>
    <w:rsid w:val="00DE3A81"/>
    <w:rsid w:val="00DE75C6"/>
    <w:rsid w:val="00DF2186"/>
    <w:rsid w:val="00DF226E"/>
    <w:rsid w:val="00DF6E87"/>
    <w:rsid w:val="00E03810"/>
    <w:rsid w:val="00E05804"/>
    <w:rsid w:val="00E10361"/>
    <w:rsid w:val="00E10B45"/>
    <w:rsid w:val="00E10B6C"/>
    <w:rsid w:val="00E112F1"/>
    <w:rsid w:val="00E17148"/>
    <w:rsid w:val="00E17D7C"/>
    <w:rsid w:val="00E22127"/>
    <w:rsid w:val="00E22545"/>
    <w:rsid w:val="00E2705F"/>
    <w:rsid w:val="00E2740B"/>
    <w:rsid w:val="00E306EF"/>
    <w:rsid w:val="00E35726"/>
    <w:rsid w:val="00E36B76"/>
    <w:rsid w:val="00E408AC"/>
    <w:rsid w:val="00E416FF"/>
    <w:rsid w:val="00E43454"/>
    <w:rsid w:val="00E4439D"/>
    <w:rsid w:val="00E443B4"/>
    <w:rsid w:val="00E4517A"/>
    <w:rsid w:val="00E52503"/>
    <w:rsid w:val="00E531DB"/>
    <w:rsid w:val="00E556E2"/>
    <w:rsid w:val="00E559A8"/>
    <w:rsid w:val="00E56B42"/>
    <w:rsid w:val="00E602AA"/>
    <w:rsid w:val="00E67253"/>
    <w:rsid w:val="00E678C4"/>
    <w:rsid w:val="00E714E4"/>
    <w:rsid w:val="00E744D6"/>
    <w:rsid w:val="00E75A3B"/>
    <w:rsid w:val="00E775FC"/>
    <w:rsid w:val="00E77DC5"/>
    <w:rsid w:val="00E8030D"/>
    <w:rsid w:val="00E805C6"/>
    <w:rsid w:val="00E811F8"/>
    <w:rsid w:val="00E83D6C"/>
    <w:rsid w:val="00E84F77"/>
    <w:rsid w:val="00E878F2"/>
    <w:rsid w:val="00E94774"/>
    <w:rsid w:val="00E95A65"/>
    <w:rsid w:val="00E95F54"/>
    <w:rsid w:val="00EA09D2"/>
    <w:rsid w:val="00EA3C0C"/>
    <w:rsid w:val="00EB446E"/>
    <w:rsid w:val="00EB5DEE"/>
    <w:rsid w:val="00EB6F51"/>
    <w:rsid w:val="00EB7D10"/>
    <w:rsid w:val="00EC43B9"/>
    <w:rsid w:val="00EC4AAC"/>
    <w:rsid w:val="00EC5C6E"/>
    <w:rsid w:val="00EC6ACA"/>
    <w:rsid w:val="00EC7E7E"/>
    <w:rsid w:val="00ED0EA1"/>
    <w:rsid w:val="00ED4261"/>
    <w:rsid w:val="00EE0349"/>
    <w:rsid w:val="00EE0BDA"/>
    <w:rsid w:val="00EE24EA"/>
    <w:rsid w:val="00EE73B0"/>
    <w:rsid w:val="00EE7DFB"/>
    <w:rsid w:val="00EF0752"/>
    <w:rsid w:val="00EF0C64"/>
    <w:rsid w:val="00EF1E76"/>
    <w:rsid w:val="00EF33DA"/>
    <w:rsid w:val="00EF4851"/>
    <w:rsid w:val="00EF4F0E"/>
    <w:rsid w:val="00EF501A"/>
    <w:rsid w:val="00F001D6"/>
    <w:rsid w:val="00F012F6"/>
    <w:rsid w:val="00F019C0"/>
    <w:rsid w:val="00F02A47"/>
    <w:rsid w:val="00F07E4E"/>
    <w:rsid w:val="00F17E7B"/>
    <w:rsid w:val="00F22E66"/>
    <w:rsid w:val="00F23D2D"/>
    <w:rsid w:val="00F240F4"/>
    <w:rsid w:val="00F26D63"/>
    <w:rsid w:val="00F31F03"/>
    <w:rsid w:val="00F33E7F"/>
    <w:rsid w:val="00F36BDB"/>
    <w:rsid w:val="00F40A3D"/>
    <w:rsid w:val="00F40BCD"/>
    <w:rsid w:val="00F443FF"/>
    <w:rsid w:val="00F44D78"/>
    <w:rsid w:val="00F477CB"/>
    <w:rsid w:val="00F47A2D"/>
    <w:rsid w:val="00F5369F"/>
    <w:rsid w:val="00F6044E"/>
    <w:rsid w:val="00F62F85"/>
    <w:rsid w:val="00F6321A"/>
    <w:rsid w:val="00F651E8"/>
    <w:rsid w:val="00F659F5"/>
    <w:rsid w:val="00F66A15"/>
    <w:rsid w:val="00F73872"/>
    <w:rsid w:val="00F74A91"/>
    <w:rsid w:val="00F75668"/>
    <w:rsid w:val="00F75E88"/>
    <w:rsid w:val="00F76EEE"/>
    <w:rsid w:val="00F773A1"/>
    <w:rsid w:val="00F80CF4"/>
    <w:rsid w:val="00F84848"/>
    <w:rsid w:val="00F85408"/>
    <w:rsid w:val="00F86246"/>
    <w:rsid w:val="00F92F5D"/>
    <w:rsid w:val="00F9348A"/>
    <w:rsid w:val="00F95A17"/>
    <w:rsid w:val="00F966D2"/>
    <w:rsid w:val="00FA17C2"/>
    <w:rsid w:val="00FA37B3"/>
    <w:rsid w:val="00FA590C"/>
    <w:rsid w:val="00FB15DB"/>
    <w:rsid w:val="00FB16FA"/>
    <w:rsid w:val="00FB1C79"/>
    <w:rsid w:val="00FB23DF"/>
    <w:rsid w:val="00FB561E"/>
    <w:rsid w:val="00FB6647"/>
    <w:rsid w:val="00FC4E16"/>
    <w:rsid w:val="00FC6C6F"/>
    <w:rsid w:val="00FD0465"/>
    <w:rsid w:val="00FD13C5"/>
    <w:rsid w:val="00FD2FD0"/>
    <w:rsid w:val="00FD3015"/>
    <w:rsid w:val="00FE07BA"/>
    <w:rsid w:val="00FE0A19"/>
    <w:rsid w:val="00FE0A3C"/>
    <w:rsid w:val="00FE1339"/>
    <w:rsid w:val="00FE150E"/>
    <w:rsid w:val="00FE1D33"/>
    <w:rsid w:val="00FE24FD"/>
    <w:rsid w:val="00FE47F4"/>
    <w:rsid w:val="00FE4A30"/>
    <w:rsid w:val="00FE50FE"/>
    <w:rsid w:val="00FE60EF"/>
    <w:rsid w:val="00FE670C"/>
    <w:rsid w:val="00FE69F0"/>
    <w:rsid w:val="00FF0EC0"/>
    <w:rsid w:val="00FF2603"/>
    <w:rsid w:val="00FF279C"/>
    <w:rsid w:val="00FF299A"/>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2F005C"/>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F005C"/>
    <w:rPr>
      <w:rFonts w:ascii="Times New Roman" w:eastAsia="Times New Roman" w:hAnsi="Times New Roman"/>
      <w:b/>
      <w:sz w:val="24"/>
      <w:szCs w:val="24"/>
    </w:rPr>
  </w:style>
  <w:style w:type="paragraph" w:customStyle="1" w:styleId="CharChar2Char">
    <w:name w:val="Char Char2 Char"/>
    <w:basedOn w:val="Norml"/>
    <w:rsid w:val="002F005C"/>
    <w:pPr>
      <w:spacing w:after="160" w:line="240" w:lineRule="exact"/>
    </w:pPr>
    <w:rPr>
      <w:rFonts w:ascii="Tahoma" w:hAnsi="Tahoma"/>
      <w:sz w:val="20"/>
      <w:szCs w:val="20"/>
      <w:lang w:val="en-US"/>
    </w:rPr>
  </w:style>
  <w:style w:type="paragraph" w:styleId="Alcm">
    <w:name w:val="Subtitle"/>
    <w:basedOn w:val="Norml"/>
    <w:link w:val="AlcmChar"/>
    <w:qFormat/>
    <w:locked/>
    <w:rsid w:val="002F005C"/>
    <w:pPr>
      <w:spacing w:after="60" w:line="240" w:lineRule="auto"/>
      <w:jc w:val="center"/>
      <w:outlineLvl w:val="1"/>
    </w:pPr>
    <w:rPr>
      <w:rFonts w:ascii="Arial" w:hAnsi="Arial"/>
      <w:sz w:val="24"/>
      <w:szCs w:val="24"/>
    </w:rPr>
  </w:style>
  <w:style w:type="character" w:customStyle="1" w:styleId="AlcmChar">
    <w:name w:val="Alcím Char"/>
    <w:link w:val="Alcm"/>
    <w:rsid w:val="002F005C"/>
    <w:rPr>
      <w:rFonts w:ascii="Arial" w:eastAsia="Times New Roman" w:hAnsi="Arial" w:cs="Arial"/>
      <w:sz w:val="24"/>
      <w:szCs w:val="24"/>
    </w:rPr>
  </w:style>
  <w:style w:type="paragraph" w:customStyle="1" w:styleId="SZVK">
    <w:name w:val="SZVK"/>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SZVK3">
    <w:name w:val="SZVK3"/>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xl63">
    <w:name w:val="xl63"/>
    <w:basedOn w:val="Norml"/>
    <w:rsid w:val="002F0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2F0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0"/>
      <w:szCs w:val="20"/>
      <w:lang w:eastAsia="hu-HU"/>
    </w:rPr>
  </w:style>
  <w:style w:type="paragraph" w:customStyle="1" w:styleId="SZVK4">
    <w:name w:val="SZVK4"/>
    <w:basedOn w:val="Norml"/>
    <w:rsid w:val="002602DD"/>
    <w:pPr>
      <w:widowControl w:val="0"/>
      <w:numPr>
        <w:ilvl w:val="1"/>
        <w:numId w:val="5"/>
      </w:numPr>
      <w:suppressAutoHyphens/>
      <w:spacing w:after="0" w:line="240" w:lineRule="auto"/>
    </w:pPr>
    <w:rPr>
      <w:rFonts w:ascii="Palatino Linotype" w:hAnsi="Palatino Linotype" w:cs="Mangal"/>
      <w:b/>
      <w:color w:val="0070C0"/>
      <w:kern w:val="1"/>
      <w:sz w:val="24"/>
      <w:szCs w:val="24"/>
      <w:lang w:eastAsia="hi-IN" w:bidi="hi-IN"/>
    </w:rPr>
  </w:style>
  <w:style w:type="paragraph" w:styleId="NormlWeb">
    <w:name w:val="Normal (Web)"/>
    <w:basedOn w:val="Norml"/>
    <w:rsid w:val="002602DD"/>
    <w:pPr>
      <w:spacing w:before="100" w:beforeAutospacing="1" w:after="100" w:afterAutospacing="1" w:line="240" w:lineRule="auto"/>
    </w:pPr>
    <w:rPr>
      <w:rFonts w:ascii="Times New Roman" w:hAnsi="Times New Roman"/>
      <w:sz w:val="24"/>
      <w:szCs w:val="24"/>
      <w:lang w:eastAsia="hu-HU"/>
    </w:rPr>
  </w:style>
  <w:style w:type="character" w:styleId="Oldalszm">
    <w:name w:val="page number"/>
    <w:basedOn w:val="Bekezdsalapbettpusa"/>
    <w:rsid w:val="002602DD"/>
  </w:style>
  <w:style w:type="paragraph" w:customStyle="1" w:styleId="Listaszerbekezds11">
    <w:name w:val="Listaszerű bekezdés11"/>
    <w:basedOn w:val="Norml"/>
    <w:rsid w:val="00446227"/>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rsid w:val="00446227"/>
    <w:rPr>
      <w:rFonts w:eastAsia="Times New Roman"/>
      <w:sz w:val="22"/>
      <w:szCs w:val="22"/>
      <w:lang w:eastAsia="en-US"/>
    </w:rPr>
  </w:style>
  <w:style w:type="paragraph" w:customStyle="1" w:styleId="Tartalomjegyzkcmsora11">
    <w:name w:val="Tartalomjegyzék címsora11"/>
    <w:basedOn w:val="Cmsor1"/>
    <w:next w:val="Norml"/>
    <w:rsid w:val="0044622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446227"/>
    <w:rPr>
      <w:rFonts w:ascii="Tahoma" w:hAnsi="Tahoma"/>
      <w:sz w:val="16"/>
    </w:rPr>
  </w:style>
  <w:style w:type="paragraph" w:customStyle="1" w:styleId="Vltozat11">
    <w:name w:val="Változat11"/>
    <w:hidden/>
    <w:semiHidden/>
    <w:rsid w:val="00446227"/>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qFormat/>
    <w:rsid w:val="008A3431"/>
    <w:pPr>
      <w:ind w:left="720"/>
    </w:pPr>
  </w:style>
  <w:style w:type="paragraph" w:customStyle="1" w:styleId="Nincstrkz2">
    <w:name w:val="Nincs térköz2"/>
    <w:qFormat/>
    <w:rsid w:val="008A3431"/>
    <w:rPr>
      <w:rFonts w:eastAsia="Times New Roman"/>
      <w:sz w:val="22"/>
      <w:szCs w:val="22"/>
      <w:lang w:eastAsia="en-US"/>
    </w:rPr>
  </w:style>
  <w:style w:type="paragraph" w:customStyle="1" w:styleId="Tartalomjegyzkcmsora2">
    <w:name w:val="Tartalomjegyzék címsora2"/>
    <w:basedOn w:val="Cmsor1"/>
    <w:next w:val="Norml"/>
    <w:qFormat/>
    <w:rsid w:val="008A343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8A3431"/>
    <w:rPr>
      <w:rFonts w:ascii="Times New Roman" w:eastAsia="Times New Roman" w:hAnsi="Times New Roman" w:cs="Mangal"/>
      <w:kern w:val="1"/>
      <w:sz w:val="24"/>
      <w:szCs w:val="21"/>
      <w:lang w:eastAsia="hi-IN" w:bidi="hi-IN"/>
    </w:rPr>
  </w:style>
  <w:style w:type="character" w:customStyle="1" w:styleId="CharChar2">
    <w:name w:val="Char Char"/>
    <w:semiHidden/>
    <w:rsid w:val="008A3431"/>
    <w:rPr>
      <w:rFonts w:ascii="Tahoma" w:eastAsia="Times New Roman" w:hAnsi="Tahoma" w:cs="Courier New"/>
      <w:sz w:val="16"/>
      <w:szCs w:val="16"/>
    </w:rPr>
  </w:style>
  <w:style w:type="character" w:customStyle="1" w:styleId="CharChar10">
    <w:name w:val="Char Char10"/>
    <w:rsid w:val="008A3431"/>
    <w:rPr>
      <w:b/>
      <w:bCs/>
      <w:kern w:val="36"/>
      <w:sz w:val="48"/>
      <w:szCs w:val="48"/>
    </w:rPr>
  </w:style>
  <w:style w:type="numbering" w:customStyle="1" w:styleId="Stlus2">
    <w:name w:val="Stílus2"/>
    <w:rsid w:val="008A3431"/>
    <w:pPr>
      <w:numPr>
        <w:numId w:val="3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2F005C"/>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F005C"/>
    <w:rPr>
      <w:rFonts w:ascii="Times New Roman" w:eastAsia="Times New Roman" w:hAnsi="Times New Roman"/>
      <w:b/>
      <w:sz w:val="24"/>
      <w:szCs w:val="24"/>
    </w:rPr>
  </w:style>
  <w:style w:type="paragraph" w:customStyle="1" w:styleId="CharChar2Char">
    <w:name w:val="Char Char2 Char"/>
    <w:basedOn w:val="Norml"/>
    <w:rsid w:val="002F005C"/>
    <w:pPr>
      <w:spacing w:after="160" w:line="240" w:lineRule="exact"/>
    </w:pPr>
    <w:rPr>
      <w:rFonts w:ascii="Tahoma" w:hAnsi="Tahoma"/>
      <w:sz w:val="20"/>
      <w:szCs w:val="20"/>
      <w:lang w:val="en-US"/>
    </w:rPr>
  </w:style>
  <w:style w:type="paragraph" w:styleId="Alcm">
    <w:name w:val="Subtitle"/>
    <w:basedOn w:val="Norml"/>
    <w:link w:val="AlcmChar"/>
    <w:qFormat/>
    <w:locked/>
    <w:rsid w:val="002F005C"/>
    <w:pPr>
      <w:spacing w:after="60" w:line="240" w:lineRule="auto"/>
      <w:jc w:val="center"/>
      <w:outlineLvl w:val="1"/>
    </w:pPr>
    <w:rPr>
      <w:rFonts w:ascii="Arial" w:hAnsi="Arial"/>
      <w:sz w:val="24"/>
      <w:szCs w:val="24"/>
    </w:rPr>
  </w:style>
  <w:style w:type="character" w:customStyle="1" w:styleId="AlcmChar">
    <w:name w:val="Alcím Char"/>
    <w:link w:val="Alcm"/>
    <w:rsid w:val="002F005C"/>
    <w:rPr>
      <w:rFonts w:ascii="Arial" w:eastAsia="Times New Roman" w:hAnsi="Arial" w:cs="Arial"/>
      <w:sz w:val="24"/>
      <w:szCs w:val="24"/>
    </w:rPr>
  </w:style>
  <w:style w:type="paragraph" w:customStyle="1" w:styleId="SZVK">
    <w:name w:val="SZVK"/>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SZVK3">
    <w:name w:val="SZVK3"/>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xl63">
    <w:name w:val="xl63"/>
    <w:basedOn w:val="Norml"/>
    <w:rsid w:val="002F0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2F0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0"/>
      <w:szCs w:val="20"/>
      <w:lang w:eastAsia="hu-HU"/>
    </w:rPr>
  </w:style>
  <w:style w:type="paragraph" w:customStyle="1" w:styleId="SZVK4">
    <w:name w:val="SZVK4"/>
    <w:basedOn w:val="Norml"/>
    <w:rsid w:val="002602DD"/>
    <w:pPr>
      <w:widowControl w:val="0"/>
      <w:numPr>
        <w:ilvl w:val="1"/>
        <w:numId w:val="5"/>
      </w:numPr>
      <w:suppressAutoHyphens/>
      <w:spacing w:after="0" w:line="240" w:lineRule="auto"/>
    </w:pPr>
    <w:rPr>
      <w:rFonts w:ascii="Palatino Linotype" w:hAnsi="Palatino Linotype" w:cs="Mangal"/>
      <w:b/>
      <w:color w:val="0070C0"/>
      <w:kern w:val="1"/>
      <w:sz w:val="24"/>
      <w:szCs w:val="24"/>
      <w:lang w:eastAsia="hi-IN" w:bidi="hi-IN"/>
    </w:rPr>
  </w:style>
  <w:style w:type="paragraph" w:styleId="NormlWeb">
    <w:name w:val="Normal (Web)"/>
    <w:basedOn w:val="Norml"/>
    <w:rsid w:val="002602DD"/>
    <w:pPr>
      <w:spacing w:before="100" w:beforeAutospacing="1" w:after="100" w:afterAutospacing="1" w:line="240" w:lineRule="auto"/>
    </w:pPr>
    <w:rPr>
      <w:rFonts w:ascii="Times New Roman" w:hAnsi="Times New Roman"/>
      <w:sz w:val="24"/>
      <w:szCs w:val="24"/>
      <w:lang w:eastAsia="hu-HU"/>
    </w:rPr>
  </w:style>
  <w:style w:type="character" w:styleId="Oldalszm">
    <w:name w:val="page number"/>
    <w:basedOn w:val="Bekezdsalapbettpusa"/>
    <w:rsid w:val="002602DD"/>
  </w:style>
  <w:style w:type="paragraph" w:customStyle="1" w:styleId="Listaszerbekezds11">
    <w:name w:val="Listaszerű bekezdés11"/>
    <w:basedOn w:val="Norml"/>
    <w:rsid w:val="00446227"/>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rsid w:val="00446227"/>
    <w:rPr>
      <w:rFonts w:eastAsia="Times New Roman"/>
      <w:sz w:val="22"/>
      <w:szCs w:val="22"/>
      <w:lang w:eastAsia="en-US"/>
    </w:rPr>
  </w:style>
  <w:style w:type="paragraph" w:customStyle="1" w:styleId="Tartalomjegyzkcmsora11">
    <w:name w:val="Tartalomjegyzék címsora11"/>
    <w:basedOn w:val="Cmsor1"/>
    <w:next w:val="Norml"/>
    <w:rsid w:val="0044622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446227"/>
    <w:rPr>
      <w:rFonts w:ascii="Tahoma" w:hAnsi="Tahoma"/>
      <w:sz w:val="16"/>
    </w:rPr>
  </w:style>
  <w:style w:type="paragraph" w:customStyle="1" w:styleId="Vltozat11">
    <w:name w:val="Változat11"/>
    <w:hidden/>
    <w:semiHidden/>
    <w:rsid w:val="00446227"/>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qFormat/>
    <w:rsid w:val="008A3431"/>
    <w:pPr>
      <w:ind w:left="720"/>
    </w:pPr>
  </w:style>
  <w:style w:type="paragraph" w:customStyle="1" w:styleId="Nincstrkz2">
    <w:name w:val="Nincs térköz2"/>
    <w:qFormat/>
    <w:rsid w:val="008A3431"/>
    <w:rPr>
      <w:rFonts w:eastAsia="Times New Roman"/>
      <w:sz w:val="22"/>
      <w:szCs w:val="22"/>
      <w:lang w:eastAsia="en-US"/>
    </w:rPr>
  </w:style>
  <w:style w:type="paragraph" w:customStyle="1" w:styleId="Tartalomjegyzkcmsora2">
    <w:name w:val="Tartalomjegyzék címsora2"/>
    <w:basedOn w:val="Cmsor1"/>
    <w:next w:val="Norml"/>
    <w:qFormat/>
    <w:rsid w:val="008A343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8A3431"/>
    <w:rPr>
      <w:rFonts w:ascii="Times New Roman" w:eastAsia="Times New Roman" w:hAnsi="Times New Roman" w:cs="Mangal"/>
      <w:kern w:val="1"/>
      <w:sz w:val="24"/>
      <w:szCs w:val="21"/>
      <w:lang w:eastAsia="hi-IN" w:bidi="hi-IN"/>
    </w:rPr>
  </w:style>
  <w:style w:type="character" w:customStyle="1" w:styleId="CharChar2">
    <w:name w:val="Char Char"/>
    <w:semiHidden/>
    <w:rsid w:val="008A3431"/>
    <w:rPr>
      <w:rFonts w:ascii="Tahoma" w:eastAsia="Times New Roman" w:hAnsi="Tahoma" w:cs="Courier New"/>
      <w:sz w:val="16"/>
      <w:szCs w:val="16"/>
    </w:rPr>
  </w:style>
  <w:style w:type="character" w:customStyle="1" w:styleId="CharChar10">
    <w:name w:val="Char Char10"/>
    <w:rsid w:val="008A3431"/>
    <w:rPr>
      <w:b/>
      <w:bCs/>
      <w:kern w:val="36"/>
      <w:sz w:val="48"/>
      <w:szCs w:val="48"/>
    </w:rPr>
  </w:style>
  <w:style w:type="numbering" w:customStyle="1" w:styleId="Stlus2">
    <w:name w:val="Stílus2"/>
    <w:rsid w:val="008A3431"/>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4B19E4-6A0D-4D43-85DE-A0C86A1DD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15421</Words>
  <Characters>106405</Characters>
  <Application>Microsoft Office Word</Application>
  <DocSecurity>0</DocSecurity>
  <Lines>886</Lines>
  <Paragraphs>243</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121583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2013-03-05T21:56:00Z</cp:lastPrinted>
  <dcterms:created xsi:type="dcterms:W3CDTF">2013-03-25T16:42:00Z</dcterms:created>
  <dcterms:modified xsi:type="dcterms:W3CDTF">2013-03-25T16:42:00Z</dcterms:modified>
</cp:coreProperties>
</file>