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8D2" w:rsidRDefault="000978D2"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1.14.</w:t>
      </w:r>
      <w:bookmarkStart w:id="0" w:name="_GoBack"/>
      <w:bookmarkEnd w:id="0"/>
    </w:p>
    <w:p w:rsidR="00D703F2" w:rsidRPr="000E120B" w:rsidRDefault="00D703F2"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703F2" w:rsidRPr="006C428B" w:rsidRDefault="00D703F2" w:rsidP="006C428B">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6C428B">
        <w:rPr>
          <w:rFonts w:ascii="Palatino Linotype" w:hAnsi="Palatino Linotype"/>
          <w:b/>
          <w:w w:val="99"/>
          <w:kern w:val="1"/>
          <w:sz w:val="24"/>
          <w:szCs w:val="24"/>
          <w:lang w:eastAsia="hi-IN" w:bidi="hi-IN"/>
        </w:rPr>
        <w:t>a</w:t>
      </w:r>
    </w:p>
    <w:p w:rsidR="00D703F2" w:rsidRPr="006C428B" w:rsidRDefault="00D703F2" w:rsidP="006C428B">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6C428B">
        <w:rPr>
          <w:rFonts w:ascii="Palatino Linotype" w:hAnsi="Palatino Linotype"/>
          <w:b/>
          <w:w w:val="99"/>
          <w:kern w:val="1"/>
          <w:sz w:val="24"/>
          <w:szCs w:val="24"/>
          <w:lang w:eastAsia="hi-IN" w:bidi="hi-IN"/>
        </w:rPr>
        <w:t>34 522 03</w:t>
      </w:r>
    </w:p>
    <w:p w:rsidR="00D703F2" w:rsidRPr="006C428B" w:rsidRDefault="00D703F2" w:rsidP="006C428B">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6C428B">
        <w:rPr>
          <w:rFonts w:ascii="Palatino Linotype" w:hAnsi="Palatino Linotype"/>
          <w:b/>
          <w:w w:val="99"/>
          <w:kern w:val="1"/>
          <w:sz w:val="24"/>
          <w:szCs w:val="24"/>
          <w:lang w:eastAsia="hi-IN" w:bidi="hi-IN"/>
        </w:rPr>
        <w:t>ELEKTRONIKAI MŰSZERÉSZ</w:t>
      </w:r>
    </w:p>
    <w:p w:rsidR="00D703F2" w:rsidRPr="006C428B" w:rsidRDefault="00D703F2" w:rsidP="006C428B">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6C428B">
        <w:rPr>
          <w:rFonts w:ascii="Palatino Linotype" w:hAnsi="Palatino Linotype"/>
          <w:b/>
          <w:w w:val="99"/>
          <w:kern w:val="1"/>
          <w:sz w:val="24"/>
          <w:szCs w:val="24"/>
          <w:lang w:eastAsia="hi-IN" w:bidi="hi-IN"/>
        </w:rPr>
        <w:t>SZAKKÉPESÍTÉSHEZ</w:t>
      </w:r>
    </w:p>
    <w:p w:rsidR="00D703F2" w:rsidRPr="000E120B" w:rsidRDefault="00D703F2"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703F2" w:rsidRPr="000E120B" w:rsidRDefault="00D703F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703F2" w:rsidRPr="000E120B" w:rsidRDefault="00D703F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703F2" w:rsidRPr="000E120B" w:rsidRDefault="00D703F2"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703F2" w:rsidRPr="000E120B" w:rsidRDefault="00D703F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D20360">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703F2" w:rsidRPr="000E120B" w:rsidRDefault="00D703F2"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703F2" w:rsidRPr="000E120B" w:rsidRDefault="00D703F2"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a34 522 0</w:t>
      </w:r>
      <w:r w:rsidR="00D20360">
        <w:rPr>
          <w:rFonts w:ascii="Palatino Linotype" w:hAnsi="Palatino Linotype"/>
          <w:kern w:val="1"/>
          <w:sz w:val="24"/>
          <w:szCs w:val="24"/>
          <w:lang w:eastAsia="hi-IN" w:bidi="hi-IN"/>
        </w:rPr>
        <w:t>3Elektronikai műszerész</w:t>
      </w:r>
      <w:r w:rsidRPr="000E120B">
        <w:rPr>
          <w:rFonts w:ascii="Palatino Linotype" w:hAnsi="Palatino Linotype"/>
          <w:kern w:val="1"/>
          <w:sz w:val="24"/>
          <w:szCs w:val="24"/>
          <w:lang w:eastAsia="hi-IN" w:bidi="hi-IN"/>
        </w:rPr>
        <w:t xml:space="preserve"> szakképesítés szakmai és vizsgakövetelményeit tartalmazó </w:t>
      </w:r>
      <w:r w:rsidR="00DA6D19">
        <w:rPr>
          <w:rFonts w:ascii="Palatino Linotype" w:hAnsi="Palatino Linotype"/>
          <w:kern w:val="1"/>
          <w:sz w:val="24"/>
          <w:szCs w:val="24"/>
          <w:lang w:eastAsia="hi-IN" w:bidi="hi-IN"/>
        </w:rPr>
        <w:t>27/2012. (VIII. 27</w:t>
      </w:r>
      <w:r w:rsidR="00D20360" w:rsidRPr="00D20360">
        <w:rPr>
          <w:rFonts w:ascii="Palatino Linotype" w:hAnsi="Palatino Linotype"/>
          <w:kern w:val="1"/>
          <w:sz w:val="24"/>
          <w:szCs w:val="24"/>
          <w:lang w:eastAsia="hi-IN" w:bidi="hi-IN"/>
        </w:rPr>
        <w:t xml:space="preserve">.) NGM </w:t>
      </w:r>
      <w:r w:rsidRPr="000E120B">
        <w:rPr>
          <w:rFonts w:ascii="Palatino Linotype" w:hAnsi="Palatino Linotype"/>
          <w:kern w:val="1"/>
          <w:sz w:val="24"/>
          <w:szCs w:val="24"/>
          <w:lang w:eastAsia="hi-IN" w:bidi="hi-IN"/>
        </w:rPr>
        <w:t xml:space="preserve">rendelet </w:t>
      </w:r>
      <w:r w:rsidRPr="000E120B">
        <w:rPr>
          <w:rFonts w:ascii="Palatino Linotype" w:hAnsi="Palatino Linotype"/>
          <w:sz w:val="24"/>
          <w:szCs w:val="24"/>
        </w:rPr>
        <w:tab/>
      </w: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cs="Mangal"/>
          <w:iCs/>
          <w:kern w:val="1"/>
          <w:sz w:val="24"/>
          <w:szCs w:val="24"/>
          <w:lang w:eastAsia="hi-IN" w:bidi="hi-IN"/>
        </w:rPr>
        <w:t>34 522 03</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sidR="00D20360">
        <w:rPr>
          <w:rFonts w:ascii="Palatino Linotype" w:hAnsi="Palatino Linotype" w:cs="Mangal"/>
          <w:iCs/>
          <w:kern w:val="1"/>
          <w:sz w:val="24"/>
          <w:szCs w:val="24"/>
          <w:lang w:eastAsia="hi-IN" w:bidi="hi-IN"/>
        </w:rPr>
        <w:t>E</w:t>
      </w:r>
      <w:r>
        <w:rPr>
          <w:rFonts w:ascii="Palatino Linotype" w:hAnsi="Palatino Linotype" w:cs="Mangal"/>
          <w:iCs/>
          <w:kern w:val="1"/>
          <w:sz w:val="24"/>
          <w:szCs w:val="24"/>
          <w:lang w:eastAsia="hi-IN" w:bidi="hi-IN"/>
        </w:rPr>
        <w:t>lektronikai műszerész</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9A48C2" w:rsidRDefault="00D703F2" w:rsidP="006C428B">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Szakmacsoport</w:t>
      </w:r>
      <w:r>
        <w:rPr>
          <w:rFonts w:ascii="Palatino Linotype" w:hAnsi="Palatino Linotype" w:cs="Mangal"/>
          <w:iCs/>
          <w:kern w:val="1"/>
          <w:sz w:val="24"/>
          <w:szCs w:val="24"/>
          <w:lang w:eastAsia="hi-IN" w:bidi="hi-IN"/>
        </w:rPr>
        <w:t>: 6. Elektrotechnika-elektronika</w:t>
      </w:r>
    </w:p>
    <w:p w:rsidR="00D703F2" w:rsidRPr="009A48C2"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 xml:space="preserve">Ágazati besorolás </w:t>
      </w:r>
      <w:r w:rsidRPr="009A48C2">
        <w:rPr>
          <w:rFonts w:ascii="Palatino Linotype" w:hAnsi="Palatino Linotype"/>
          <w:iCs/>
          <w:sz w:val="24"/>
          <w:szCs w:val="24"/>
        </w:rPr>
        <w:t>száma és megnevezése</w:t>
      </w:r>
      <w:r w:rsidRPr="009A48C2">
        <w:rPr>
          <w:rFonts w:ascii="Palatino Linotype" w:hAnsi="Palatino Linotype" w:cs="Mangal"/>
          <w:iCs/>
          <w:kern w:val="1"/>
          <w:sz w:val="24"/>
          <w:szCs w:val="24"/>
          <w:lang w:eastAsia="hi-IN" w:bidi="hi-IN"/>
        </w:rPr>
        <w:t>: XI. Villamosipar és elektronika</w:t>
      </w:r>
    </w:p>
    <w:p w:rsidR="00D703F2" w:rsidRPr="009A48C2"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Default="00D703F2"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Iskolai rendszerű szakképzésben a szakképzési évfolyamok száma: 3</w:t>
      </w:r>
    </w:p>
    <w:p w:rsidR="006C428B" w:rsidRPr="000E120B" w:rsidRDefault="006C428B"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Default="00D703F2"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30 %</w:t>
      </w:r>
    </w:p>
    <w:p w:rsidR="006C428B" w:rsidRPr="000E120B" w:rsidRDefault="006C428B"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Default="00D703F2"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70 %</w:t>
      </w:r>
    </w:p>
    <w:p w:rsidR="006C428B" w:rsidRPr="000E120B" w:rsidRDefault="006C428B"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E90E8D">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D20360" w:rsidRPr="00977A9C" w:rsidRDefault="00D20360" w:rsidP="00977A9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77A9C">
        <w:rPr>
          <w:rFonts w:ascii="Palatino Linotype" w:hAnsi="Palatino Linotype" w:cs="Mangal"/>
          <w:iCs/>
          <w:kern w:val="1"/>
          <w:sz w:val="24"/>
          <w:szCs w:val="24"/>
          <w:lang w:eastAsia="hi-IN" w:bidi="hi-IN"/>
        </w:rPr>
        <w:lastRenderedPageBreak/>
        <w:t xml:space="preserve">3 évfolyamos képzés esetén a 9. évfolyamot követően 140 óra, a 10. évfolyamot követően 140 óra; </w:t>
      </w:r>
    </w:p>
    <w:p w:rsidR="00D703F2" w:rsidRPr="000E120B" w:rsidRDefault="00D20360" w:rsidP="00D2036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77A9C">
        <w:rPr>
          <w:rFonts w:ascii="Palatino Linotype" w:hAnsi="Palatino Linotype" w:cs="Mangal"/>
          <w:iCs/>
          <w:kern w:val="1"/>
          <w:sz w:val="24"/>
          <w:szCs w:val="24"/>
          <w:lang w:eastAsia="hi-IN" w:bidi="hi-IN"/>
        </w:rPr>
        <w:t>2 évfolyamos képzés esetén az első szakképzési évfolyamot követően 160 óra</w:t>
      </w:r>
      <w:r w:rsidR="00577372">
        <w:rPr>
          <w:rFonts w:ascii="Palatino Linotype" w:hAnsi="Palatino Linotype" w:cs="Mangal"/>
          <w:iCs/>
          <w:kern w:val="1"/>
          <w:sz w:val="24"/>
          <w:szCs w:val="24"/>
          <w:lang w:eastAsia="hi-IN" w:bidi="hi-IN"/>
        </w:rPr>
        <w:t>.</w:t>
      </w: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CB2117">
        <w:rPr>
          <w:rFonts w:ascii="Palatino Linotype" w:hAnsi="Palatino Linotype" w:cs="Mangal"/>
          <w:iCs/>
          <w:kern w:val="1"/>
          <w:sz w:val="24"/>
          <w:szCs w:val="24"/>
          <w:lang w:eastAsia="hi-IN" w:bidi="hi-IN"/>
        </w:rPr>
        <w:t xml:space="preserve"> alapfokú iskolai végzettség</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w:t>
      </w:r>
      <w:r w:rsidR="00577372">
        <w:rPr>
          <w:rFonts w:ascii="Palatino Linotype" w:hAnsi="Palatino Linotype" w:cs="Mangal"/>
          <w:iCs/>
          <w:kern w:val="1"/>
          <w:sz w:val="24"/>
          <w:szCs w:val="24"/>
          <w:lang w:eastAsia="hi-IN" w:bidi="hi-IN"/>
        </w:rPr>
        <w:t xml:space="preserve"> 6.</w:t>
      </w:r>
      <w:r>
        <w:rPr>
          <w:rFonts w:ascii="Palatino Linotype" w:hAnsi="Palatino Linotype" w:cs="Mangal"/>
          <w:iCs/>
          <w:kern w:val="1"/>
          <w:sz w:val="24"/>
          <w:szCs w:val="24"/>
          <w:lang w:eastAsia="hi-IN" w:bidi="hi-IN"/>
        </w:rPr>
        <w:br/>
      </w:r>
      <w:r>
        <w:rPr>
          <w:rFonts w:ascii="Palatino Linotype" w:hAnsi="Palatino Linotype" w:cs="Mangal"/>
          <w:iCs/>
          <w:kern w:val="1"/>
          <w:lang w:eastAsia="hi-IN" w:bidi="hi-IN"/>
        </w:rPr>
        <w:t>Elektrotechnika-elektronika</w:t>
      </w:r>
      <w:r w:rsidRPr="000E120B">
        <w:rPr>
          <w:rFonts w:ascii="Palatino Linotype" w:hAnsi="Palatino Linotype" w:cs="Mangal"/>
          <w:iCs/>
          <w:kern w:val="1"/>
          <w:sz w:val="24"/>
          <w:szCs w:val="24"/>
          <w:lang w:eastAsia="hi-IN" w:bidi="hi-IN"/>
        </w:rPr>
        <w:t xml:space="preserve"> szakmacsoportra meghatározott kompetenciák birtokában</w:t>
      </w: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CB2117">
        <w:rPr>
          <w:rFonts w:ascii="Palatino Linotype" w:hAnsi="Palatino Linotype" w:cs="Mangal"/>
          <w:iCs/>
          <w:kern w:val="1"/>
          <w:sz w:val="24"/>
          <w:szCs w:val="24"/>
          <w:lang w:eastAsia="hi-IN" w:bidi="hi-IN"/>
        </w:rPr>
        <w:t>szükségesek</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D703F2" w:rsidRPr="000E120B" w:rsidRDefault="00D703F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végzettséggelrendelkező szakember alkalmazható:</w:t>
      </w: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703F2" w:rsidRPr="000E120B">
        <w:trPr>
          <w:jc w:val="center"/>
        </w:trPr>
        <w:tc>
          <w:tcPr>
            <w:tcW w:w="4053" w:type="dxa"/>
          </w:tcPr>
          <w:p w:rsidR="00D703F2" w:rsidRPr="000E120B" w:rsidRDefault="00D703F2"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D703F2" w:rsidRPr="000E120B" w:rsidRDefault="00D703F2"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703F2" w:rsidRPr="000E120B">
        <w:trPr>
          <w:jc w:val="center"/>
        </w:trPr>
        <w:tc>
          <w:tcPr>
            <w:tcW w:w="4053" w:type="dxa"/>
            <w:vAlign w:val="center"/>
          </w:tcPr>
          <w:p w:rsidR="00D703F2" w:rsidRPr="000E120B" w:rsidRDefault="00CB2117" w:rsidP="001D7566">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D703F2" w:rsidRPr="000E120B" w:rsidRDefault="00CB2117" w:rsidP="001D7566">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703F2" w:rsidRPr="000E120B" w:rsidRDefault="00D703F2" w:rsidP="006E6764">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703F2" w:rsidRDefault="00D703F2"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r w:rsidR="00577372">
        <w:rPr>
          <w:rFonts w:ascii="Palatino Linotype" w:hAnsi="Palatino Linotype"/>
          <w:kern w:val="1"/>
          <w:sz w:val="24"/>
          <w:szCs w:val="24"/>
          <w:lang w:eastAsia="hi-IN" w:bidi="hi-IN"/>
        </w:rPr>
        <w:t xml:space="preserve"> nincs</w:t>
      </w:r>
    </w:p>
    <w:p w:rsidR="00D703F2" w:rsidRDefault="00D703F2" w:rsidP="00FF7AB4">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703F2" w:rsidRPr="000E120B" w:rsidRDefault="00D703F2"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nincs</w:t>
      </w:r>
    </w:p>
    <w:p w:rsidR="005C49B0" w:rsidRDefault="005C49B0">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D703F2" w:rsidRPr="000E120B" w:rsidRDefault="00D703F2" w:rsidP="009401F0">
      <w:pPr>
        <w:widowControl w:val="0"/>
        <w:suppressAutoHyphens/>
        <w:spacing w:after="0" w:line="240" w:lineRule="auto"/>
        <w:jc w:val="both"/>
        <w:rPr>
          <w:rFonts w:ascii="Palatino Linotype" w:hAnsi="Palatino Linotype"/>
          <w:kern w:val="1"/>
          <w:sz w:val="24"/>
          <w:szCs w:val="24"/>
          <w:lang w:eastAsia="hi-IN" w:bidi="hi-IN"/>
        </w:rPr>
      </w:pPr>
    </w:p>
    <w:p w:rsidR="00D703F2" w:rsidRDefault="00D703F2" w:rsidP="00473B15">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D703F2" w:rsidRDefault="00D703F2"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D703F2" w:rsidRPr="003A1AAF" w:rsidTr="001834C4">
        <w:trPr>
          <w:jc w:val="center"/>
        </w:trPr>
        <w:tc>
          <w:tcPr>
            <w:tcW w:w="1687"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D703F2" w:rsidRPr="003A1AAF" w:rsidTr="001834C4">
        <w:trPr>
          <w:jc w:val="center"/>
        </w:trPr>
        <w:tc>
          <w:tcPr>
            <w:tcW w:w="1687"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D703F2" w:rsidRPr="003A1AAF" w:rsidTr="001834C4">
        <w:trPr>
          <w:jc w:val="center"/>
        </w:trPr>
        <w:tc>
          <w:tcPr>
            <w:tcW w:w="1687"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D703F2" w:rsidRPr="003A1AAF" w:rsidTr="001834C4">
        <w:trPr>
          <w:jc w:val="center"/>
        </w:trPr>
        <w:tc>
          <w:tcPr>
            <w:tcW w:w="1687"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D703F2" w:rsidRPr="003A1AAF" w:rsidTr="001834C4">
        <w:trPr>
          <w:jc w:val="center"/>
        </w:trPr>
        <w:tc>
          <w:tcPr>
            <w:tcW w:w="1687"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D703F2" w:rsidRPr="003A1AAF" w:rsidTr="001834C4">
        <w:trPr>
          <w:jc w:val="center"/>
        </w:trPr>
        <w:tc>
          <w:tcPr>
            <w:tcW w:w="1687"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D703F2" w:rsidRPr="003A1AAF" w:rsidTr="001834C4">
        <w:trPr>
          <w:jc w:val="center"/>
        </w:trPr>
        <w:tc>
          <w:tcPr>
            <w:tcW w:w="3386" w:type="dxa"/>
            <w:gridSpan w:val="2"/>
          </w:tcPr>
          <w:p w:rsidR="00D703F2" w:rsidRPr="003A1AAF" w:rsidRDefault="00D703F2"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D703F2" w:rsidRPr="003A1AAF" w:rsidRDefault="00D703F2"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D703F2" w:rsidRPr="003A1AAF" w:rsidTr="001834C4">
        <w:trPr>
          <w:jc w:val="center"/>
        </w:trPr>
        <w:tc>
          <w:tcPr>
            <w:tcW w:w="189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D703F2" w:rsidRPr="003A1AAF" w:rsidRDefault="00D703F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D703F2" w:rsidRPr="003A1AAF" w:rsidTr="001834C4">
        <w:trPr>
          <w:jc w:val="center"/>
        </w:trPr>
        <w:tc>
          <w:tcPr>
            <w:tcW w:w="189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D703F2" w:rsidRPr="003A1AAF" w:rsidTr="001834C4">
        <w:trPr>
          <w:jc w:val="center"/>
        </w:trPr>
        <w:tc>
          <w:tcPr>
            <w:tcW w:w="189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703F2" w:rsidRPr="003A1AAF" w:rsidRDefault="00D703F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D703F2" w:rsidRPr="003A1AAF" w:rsidTr="001834C4">
        <w:trPr>
          <w:jc w:val="center"/>
        </w:trPr>
        <w:tc>
          <w:tcPr>
            <w:tcW w:w="189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D703F2" w:rsidRPr="003A1AAF" w:rsidTr="001834C4">
        <w:trPr>
          <w:jc w:val="center"/>
        </w:trPr>
        <w:tc>
          <w:tcPr>
            <w:tcW w:w="3491" w:type="dxa"/>
            <w:gridSpan w:val="2"/>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D703F2" w:rsidRPr="003A1AAF" w:rsidRDefault="00D703F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D703F2" w:rsidRDefault="00D703F2" w:rsidP="006E6764">
      <w:pPr>
        <w:widowControl w:val="0"/>
        <w:suppressAutoHyphens/>
        <w:spacing w:after="0" w:line="240" w:lineRule="auto"/>
        <w:jc w:val="both"/>
        <w:rPr>
          <w:rFonts w:ascii="Palatino Linotype" w:hAnsi="Palatino Linotype"/>
          <w:b/>
          <w:kern w:val="1"/>
          <w:sz w:val="24"/>
          <w:szCs w:val="24"/>
          <w:lang w:eastAsia="hi-IN" w:bidi="hi-IN"/>
        </w:rPr>
      </w:pPr>
    </w:p>
    <w:p w:rsidR="00D703F2" w:rsidRDefault="00D703F2" w:rsidP="006039B3">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b/>
          <w:kern w:val="1"/>
          <w:sz w:val="24"/>
          <w:szCs w:val="24"/>
          <w:lang w:eastAsia="hi-IN" w:bidi="hi-IN"/>
        </w:rPr>
        <w:sectPr w:rsidR="00D703F2" w:rsidRPr="000E120B" w:rsidSect="00CE203C">
          <w:footerReference w:type="default" r:id="rId9"/>
          <w:pgSz w:w="11906" w:h="16838"/>
          <w:pgMar w:top="1417" w:right="1417" w:bottom="1417" w:left="1276" w:header="708" w:footer="708" w:gutter="0"/>
          <w:cols w:space="708"/>
          <w:docGrid w:linePitch="360"/>
        </w:sectPr>
      </w:pPr>
    </w:p>
    <w:p w:rsidR="00D703F2" w:rsidRPr="000E120B" w:rsidRDefault="00D703F2"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703F2" w:rsidRDefault="00D703F2"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932" w:type="dxa"/>
        <w:jc w:val="center"/>
        <w:tblInd w:w="55" w:type="dxa"/>
        <w:tblCellMar>
          <w:left w:w="70" w:type="dxa"/>
          <w:right w:w="70" w:type="dxa"/>
        </w:tblCellMar>
        <w:tblLook w:val="0000" w:firstRow="0" w:lastRow="0" w:firstColumn="0" w:lastColumn="0" w:noHBand="0" w:noVBand="0"/>
      </w:tblPr>
      <w:tblGrid>
        <w:gridCol w:w="1919"/>
        <w:gridCol w:w="1882"/>
        <w:gridCol w:w="896"/>
        <w:gridCol w:w="1074"/>
        <w:gridCol w:w="720"/>
        <w:gridCol w:w="896"/>
        <w:gridCol w:w="1074"/>
        <w:gridCol w:w="720"/>
        <w:gridCol w:w="896"/>
        <w:gridCol w:w="1129"/>
        <w:gridCol w:w="896"/>
        <w:gridCol w:w="1074"/>
        <w:gridCol w:w="720"/>
        <w:gridCol w:w="896"/>
        <w:gridCol w:w="1140"/>
      </w:tblGrid>
      <w:tr w:rsidR="00D703F2" w:rsidRPr="006C428B" w:rsidTr="00824335">
        <w:trPr>
          <w:trHeight w:val="345"/>
          <w:jc w:val="center"/>
        </w:trPr>
        <w:tc>
          <w:tcPr>
            <w:tcW w:w="1919" w:type="dxa"/>
            <w:vMerge w:val="restart"/>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 Szakmai követelmény-modulok</w:t>
            </w:r>
          </w:p>
        </w:tc>
        <w:tc>
          <w:tcPr>
            <w:tcW w:w="1882" w:type="dxa"/>
            <w:vMerge w:val="restart"/>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Szakiskolai képzés közismereti oktatás nélkül</w:t>
            </w:r>
          </w:p>
        </w:tc>
      </w:tr>
      <w:tr w:rsidR="00D703F2" w:rsidRPr="006C428B" w:rsidTr="00824335">
        <w:trPr>
          <w:trHeight w:val="240"/>
          <w:jc w:val="center"/>
        </w:trPr>
        <w:tc>
          <w:tcPr>
            <w:tcW w:w="191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 évfolyam</w:t>
            </w:r>
          </w:p>
        </w:tc>
      </w:tr>
      <w:tr w:rsidR="00D703F2" w:rsidRPr="006C428B" w:rsidTr="001D1599">
        <w:trPr>
          <w:trHeight w:val="465"/>
          <w:jc w:val="center"/>
        </w:trPr>
        <w:tc>
          <w:tcPr>
            <w:tcW w:w="191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D703F2" w:rsidRPr="006C428B" w:rsidRDefault="001D1599"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w:t>
            </w:r>
            <w:r w:rsidR="00D703F2" w:rsidRPr="006C428B">
              <w:rPr>
                <w:rFonts w:ascii="Palatino Linotype"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gyakorlati heti óraszám</w:t>
            </w:r>
          </w:p>
        </w:tc>
      </w:tr>
      <w:tr w:rsidR="00D703F2" w:rsidRPr="006C428B" w:rsidTr="001D1599">
        <w:trPr>
          <w:trHeight w:val="375"/>
          <w:jc w:val="center"/>
        </w:trPr>
        <w:tc>
          <w:tcPr>
            <w:tcW w:w="191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882"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r>
      <w:tr w:rsidR="004E23F9" w:rsidRPr="006C428B" w:rsidTr="006C428B">
        <w:trPr>
          <w:trHeight w:val="840"/>
          <w:jc w:val="center"/>
        </w:trPr>
        <w:tc>
          <w:tcPr>
            <w:tcW w:w="1919" w:type="dxa"/>
            <w:tcBorders>
              <w:top w:val="nil"/>
              <w:left w:val="single" w:sz="4" w:space="0" w:color="auto"/>
              <w:bottom w:val="single" w:sz="4" w:space="0" w:color="auto"/>
              <w:right w:val="single" w:sz="4" w:space="0" w:color="auto"/>
            </w:tcBorders>
            <w:shd w:val="clear" w:color="auto" w:fill="FFCC00"/>
            <w:vAlign w:val="center"/>
          </w:tcPr>
          <w:p w:rsidR="004E23F9" w:rsidRPr="006C428B" w:rsidRDefault="004E23F9" w:rsidP="006C428B">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11500-12 Munkahelyi egészség és biztonság</w:t>
            </w:r>
          </w:p>
        </w:tc>
        <w:tc>
          <w:tcPr>
            <w:tcW w:w="1882" w:type="dxa"/>
            <w:tcBorders>
              <w:top w:val="nil"/>
              <w:left w:val="nil"/>
              <w:bottom w:val="single" w:sz="4" w:space="0" w:color="auto"/>
              <w:right w:val="single" w:sz="4" w:space="0" w:color="auto"/>
            </w:tcBorders>
            <w:vAlign w:val="center"/>
          </w:tcPr>
          <w:p w:rsidR="004E23F9" w:rsidRPr="006C428B" w:rsidRDefault="004E23F9" w:rsidP="006C428B">
            <w:pPr>
              <w:spacing w:after="0" w:line="240" w:lineRule="auto"/>
              <w:rPr>
                <w:rFonts w:ascii="Palatino Linotype" w:hAnsi="Palatino Linotype" w:cs="Arial"/>
                <w:color w:val="000000"/>
                <w:sz w:val="20"/>
                <w:szCs w:val="20"/>
                <w:lang w:eastAsia="hu-HU"/>
              </w:rPr>
            </w:pPr>
            <w:r w:rsidRPr="006C428B">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r>
      <w:tr w:rsidR="004E23F9" w:rsidRPr="006C428B" w:rsidTr="006C428B">
        <w:trPr>
          <w:trHeight w:val="726"/>
          <w:jc w:val="center"/>
        </w:trPr>
        <w:tc>
          <w:tcPr>
            <w:tcW w:w="1919" w:type="dxa"/>
            <w:tcBorders>
              <w:top w:val="nil"/>
              <w:left w:val="single" w:sz="4" w:space="0" w:color="auto"/>
              <w:bottom w:val="single" w:sz="4" w:space="0" w:color="auto"/>
              <w:right w:val="single" w:sz="4" w:space="0" w:color="auto"/>
            </w:tcBorders>
            <w:shd w:val="clear" w:color="auto" w:fill="FFCC00"/>
            <w:vAlign w:val="center"/>
          </w:tcPr>
          <w:p w:rsidR="004E23F9" w:rsidRPr="006C428B" w:rsidRDefault="004E23F9" w:rsidP="006C428B">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 xml:space="preserve">11499-12 Foglalkoztatás II. </w:t>
            </w:r>
          </w:p>
        </w:tc>
        <w:tc>
          <w:tcPr>
            <w:tcW w:w="1882" w:type="dxa"/>
            <w:tcBorders>
              <w:top w:val="nil"/>
              <w:left w:val="nil"/>
              <w:bottom w:val="single" w:sz="4" w:space="0" w:color="auto"/>
              <w:right w:val="single" w:sz="4" w:space="0" w:color="auto"/>
            </w:tcBorders>
            <w:vAlign w:val="center"/>
          </w:tcPr>
          <w:p w:rsidR="004E23F9" w:rsidRPr="006C428B" w:rsidRDefault="004E23F9" w:rsidP="006C428B">
            <w:pPr>
              <w:spacing w:after="0" w:line="240" w:lineRule="auto"/>
              <w:rPr>
                <w:rFonts w:ascii="Palatino Linotype" w:hAnsi="Palatino Linotype" w:cs="Arial"/>
                <w:color w:val="000000"/>
                <w:sz w:val="20"/>
                <w:szCs w:val="20"/>
                <w:lang w:eastAsia="hu-HU"/>
              </w:rPr>
            </w:pPr>
            <w:r w:rsidRPr="006C428B">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r>
      <w:tr w:rsidR="004E23F9" w:rsidRPr="006C428B" w:rsidTr="006C428B">
        <w:trPr>
          <w:trHeight w:val="693"/>
          <w:jc w:val="center"/>
        </w:trPr>
        <w:tc>
          <w:tcPr>
            <w:tcW w:w="1919" w:type="dxa"/>
            <w:tcBorders>
              <w:top w:val="nil"/>
              <w:left w:val="single" w:sz="4" w:space="0" w:color="auto"/>
              <w:bottom w:val="single" w:sz="4" w:space="0" w:color="auto"/>
              <w:right w:val="single" w:sz="4" w:space="0" w:color="auto"/>
            </w:tcBorders>
            <w:shd w:val="clear" w:color="auto" w:fill="FFCC00"/>
            <w:vAlign w:val="center"/>
          </w:tcPr>
          <w:p w:rsidR="004E23F9" w:rsidRPr="006C428B" w:rsidRDefault="004E23F9" w:rsidP="006C428B">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11497-12 Foglalkoztatás I.</w:t>
            </w:r>
          </w:p>
        </w:tc>
        <w:tc>
          <w:tcPr>
            <w:tcW w:w="1882" w:type="dxa"/>
            <w:tcBorders>
              <w:top w:val="nil"/>
              <w:left w:val="nil"/>
              <w:bottom w:val="single" w:sz="4" w:space="0" w:color="auto"/>
              <w:right w:val="single" w:sz="4" w:space="0" w:color="auto"/>
            </w:tcBorders>
            <w:vAlign w:val="center"/>
          </w:tcPr>
          <w:p w:rsidR="004E23F9" w:rsidRPr="006C428B" w:rsidRDefault="004E23F9" w:rsidP="006C428B">
            <w:pPr>
              <w:spacing w:after="0" w:line="240" w:lineRule="auto"/>
              <w:rPr>
                <w:rFonts w:ascii="Palatino Linotype" w:hAnsi="Palatino Linotype" w:cs="Arial"/>
                <w:color w:val="000000"/>
                <w:sz w:val="20"/>
                <w:szCs w:val="20"/>
                <w:lang w:eastAsia="hu-HU"/>
              </w:rPr>
            </w:pPr>
            <w:r w:rsidRPr="006C428B">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4E23F9" w:rsidRPr="006C428B" w:rsidRDefault="004E23F9" w:rsidP="009A6995">
            <w:pPr>
              <w:spacing w:after="0" w:line="240" w:lineRule="auto"/>
              <w:jc w:val="center"/>
              <w:rPr>
                <w:rFonts w:ascii="Palatino Linotype" w:hAnsi="Palatino Linotype" w:cs="Arial"/>
                <w:sz w:val="20"/>
                <w:szCs w:val="20"/>
                <w:lang w:eastAsia="hu-HU"/>
              </w:rPr>
            </w:pPr>
          </w:p>
        </w:tc>
      </w:tr>
      <w:tr w:rsidR="00D703F2" w:rsidRPr="006C428B" w:rsidTr="006C428B">
        <w:trPr>
          <w:trHeight w:val="570"/>
          <w:jc w:val="center"/>
        </w:trPr>
        <w:tc>
          <w:tcPr>
            <w:tcW w:w="191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D703F2" w:rsidRPr="006C428B" w:rsidRDefault="00D703F2" w:rsidP="006C428B">
            <w:pPr>
              <w:spacing w:after="0" w:line="240" w:lineRule="auto"/>
              <w:rPr>
                <w:rFonts w:ascii="Palatino Linotype" w:hAnsi="Palatino Linotype"/>
                <w:sz w:val="20"/>
                <w:szCs w:val="20"/>
              </w:rPr>
            </w:pPr>
            <w:r w:rsidRPr="006C428B">
              <w:rPr>
                <w:rFonts w:ascii="Palatino Linotype" w:hAnsi="Palatino Linotype"/>
                <w:sz w:val="20"/>
                <w:szCs w:val="20"/>
              </w:rPr>
              <w:t>10007-12</w:t>
            </w:r>
          </w:p>
          <w:p w:rsidR="00D703F2" w:rsidRPr="006C428B" w:rsidRDefault="00D703F2" w:rsidP="006C428B">
            <w:pPr>
              <w:spacing w:after="0" w:line="240" w:lineRule="auto"/>
              <w:rPr>
                <w:rFonts w:ascii="Palatino Linotype" w:hAnsi="Palatino Linotype"/>
                <w:sz w:val="20"/>
                <w:szCs w:val="20"/>
              </w:rPr>
            </w:pPr>
            <w:r w:rsidRPr="006C428B">
              <w:rPr>
                <w:rFonts w:ascii="Palatino Linotype" w:hAnsi="Palatino Linotype"/>
                <w:sz w:val="20"/>
                <w:szCs w:val="20"/>
              </w:rPr>
              <w:t>Informatikai és műszaki alapok</w:t>
            </w:r>
          </w:p>
        </w:tc>
        <w:tc>
          <w:tcPr>
            <w:tcW w:w="1882" w:type="dxa"/>
            <w:tcBorders>
              <w:top w:val="nil"/>
              <w:left w:val="nil"/>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sz w:val="20"/>
                <w:szCs w:val="20"/>
              </w:rPr>
            </w:pPr>
            <w:r w:rsidRPr="006C428B">
              <w:rPr>
                <w:rFonts w:ascii="Palatino Linotype" w:hAnsi="Palatino Linotype"/>
                <w:sz w:val="20"/>
                <w:szCs w:val="20"/>
              </w:rPr>
              <w:t>Műszaki informatika</w:t>
            </w:r>
            <w:r w:rsidR="00577372" w:rsidRPr="006C428B">
              <w:rPr>
                <w:rFonts w:ascii="Palatino Linotype" w:hAnsi="Palatino Linotype"/>
                <w:sz w:val="20"/>
                <w:szCs w:val="20"/>
              </w:rPr>
              <w:t xml:space="preserve"> gyakorlat</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2</w:t>
            </w:r>
          </w:p>
        </w:tc>
        <w:tc>
          <w:tcPr>
            <w:tcW w:w="720" w:type="dxa"/>
            <w:vMerge/>
            <w:tcBorders>
              <w:top w:val="nil"/>
              <w:left w:val="single" w:sz="4" w:space="0" w:color="auto"/>
              <w:bottom w:val="single" w:sz="4" w:space="0" w:color="000000"/>
              <w:right w:val="single" w:sz="4" w:space="0" w:color="auto"/>
            </w:tcBorders>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2</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r>
      <w:tr w:rsidR="00D703F2" w:rsidRPr="006C428B" w:rsidTr="006C428B">
        <w:trPr>
          <w:trHeight w:val="570"/>
          <w:jc w:val="center"/>
        </w:trPr>
        <w:tc>
          <w:tcPr>
            <w:tcW w:w="1919" w:type="dxa"/>
            <w:vMerge/>
            <w:tcBorders>
              <w:left w:val="single" w:sz="4" w:space="0" w:color="auto"/>
              <w:bottom w:val="single" w:sz="4" w:space="0" w:color="auto"/>
              <w:right w:val="single" w:sz="4" w:space="0" w:color="auto"/>
            </w:tcBorders>
            <w:shd w:val="clear" w:color="auto" w:fill="FFCC00"/>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1882" w:type="dxa"/>
            <w:tcBorders>
              <w:top w:val="nil"/>
              <w:left w:val="nil"/>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sz w:val="20"/>
                <w:szCs w:val="20"/>
              </w:rPr>
            </w:pPr>
            <w:r w:rsidRPr="006C428B">
              <w:rPr>
                <w:rFonts w:ascii="Palatino Linotype" w:hAnsi="Palatino Linotype"/>
                <w:sz w:val="20"/>
                <w:szCs w:val="20"/>
              </w:rPr>
              <w:t>Műszaki ismeretek</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r>
      <w:tr w:rsidR="00D703F2" w:rsidRPr="006C428B" w:rsidTr="006C428B">
        <w:trPr>
          <w:trHeight w:val="570"/>
          <w:jc w:val="center"/>
        </w:trPr>
        <w:tc>
          <w:tcPr>
            <w:tcW w:w="1919" w:type="dxa"/>
            <w:vMerge/>
            <w:tcBorders>
              <w:left w:val="single" w:sz="4" w:space="0" w:color="auto"/>
              <w:bottom w:val="single" w:sz="4" w:space="0" w:color="auto"/>
              <w:right w:val="single" w:sz="4" w:space="0" w:color="auto"/>
            </w:tcBorders>
            <w:shd w:val="clear" w:color="auto" w:fill="FFCC00"/>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1882" w:type="dxa"/>
            <w:tcBorders>
              <w:top w:val="nil"/>
              <w:left w:val="nil"/>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sz w:val="20"/>
                <w:szCs w:val="20"/>
              </w:rPr>
            </w:pPr>
            <w:r w:rsidRPr="006C428B">
              <w:rPr>
                <w:rFonts w:ascii="Palatino Linotype" w:hAnsi="Palatino Linotype"/>
                <w:sz w:val="20"/>
                <w:szCs w:val="20"/>
              </w:rPr>
              <w:t>Műszaki gyakorlatok</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70440" w:rsidRPr="006C428B" w:rsidRDefault="00D703F2"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60</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3</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70440" w:rsidRPr="006C428B" w:rsidRDefault="00D703F2"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60</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r>
      <w:tr w:rsidR="00D703F2" w:rsidRPr="006C428B" w:rsidTr="006C428B">
        <w:trPr>
          <w:trHeight w:val="570"/>
          <w:jc w:val="center"/>
        </w:trPr>
        <w:tc>
          <w:tcPr>
            <w:tcW w:w="1919" w:type="dxa"/>
            <w:vMerge w:val="restart"/>
            <w:tcBorders>
              <w:top w:val="single" w:sz="4" w:space="0" w:color="auto"/>
              <w:left w:val="single" w:sz="4" w:space="0" w:color="auto"/>
              <w:right w:val="single" w:sz="4" w:space="0" w:color="auto"/>
            </w:tcBorders>
            <w:vAlign w:val="center"/>
          </w:tcPr>
          <w:p w:rsidR="00D703F2" w:rsidRPr="006C428B" w:rsidRDefault="00D703F2" w:rsidP="006C428B">
            <w:pPr>
              <w:rPr>
                <w:rFonts w:ascii="Palatino Linotype" w:hAnsi="Palatino Linotype" w:cs="Arial"/>
                <w:sz w:val="20"/>
                <w:szCs w:val="20"/>
                <w:lang w:eastAsia="hu-HU"/>
              </w:rPr>
            </w:pPr>
            <w:r w:rsidRPr="006C428B">
              <w:rPr>
                <w:rFonts w:ascii="Palatino Linotype" w:hAnsi="Palatino Linotype"/>
                <w:color w:val="000000"/>
                <w:sz w:val="20"/>
                <w:szCs w:val="20"/>
              </w:rPr>
              <w:t>10320-12</w:t>
            </w:r>
            <w:r w:rsidR="006C428B">
              <w:rPr>
                <w:rFonts w:ascii="Palatino Linotype" w:hAnsi="Palatino Linotype"/>
                <w:color w:val="000000"/>
                <w:sz w:val="20"/>
                <w:szCs w:val="20"/>
              </w:rPr>
              <w:br/>
            </w:r>
            <w:r w:rsidRPr="006C428B">
              <w:rPr>
                <w:rFonts w:ascii="Palatino Linotype" w:hAnsi="Palatino Linotype"/>
                <w:color w:val="000000"/>
                <w:sz w:val="20"/>
                <w:szCs w:val="20"/>
              </w:rPr>
              <w:t>Elektronikai berendezések</w:t>
            </w:r>
          </w:p>
        </w:tc>
        <w:tc>
          <w:tcPr>
            <w:tcW w:w="1882" w:type="dxa"/>
            <w:tcBorders>
              <w:top w:val="nil"/>
              <w:left w:val="nil"/>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sz w:val="20"/>
                <w:szCs w:val="20"/>
              </w:rPr>
            </w:pPr>
            <w:r w:rsidRPr="006C428B">
              <w:rPr>
                <w:rFonts w:ascii="Palatino Linotype" w:hAnsi="Palatino Linotype"/>
                <w:sz w:val="20"/>
                <w:szCs w:val="20"/>
              </w:rPr>
              <w:t>Elektronika</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7B08D9" w:rsidP="009A6995">
            <w:pPr>
              <w:jc w:val="center"/>
              <w:rPr>
                <w:rFonts w:ascii="Palatino Linotype" w:hAnsi="Palatino Linotype"/>
                <w:sz w:val="20"/>
                <w:szCs w:val="20"/>
              </w:rPr>
            </w:pPr>
            <w:r w:rsidRPr="006C428B">
              <w:rPr>
                <w:rFonts w:ascii="Palatino Linotype" w:hAnsi="Palatino Linotype"/>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4</w:t>
            </w:r>
          </w:p>
        </w:tc>
        <w:tc>
          <w:tcPr>
            <w:tcW w:w="1140"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r>
      <w:tr w:rsidR="00D703F2" w:rsidRPr="006C428B" w:rsidTr="004F26EE">
        <w:trPr>
          <w:trHeight w:val="570"/>
          <w:jc w:val="center"/>
        </w:trPr>
        <w:tc>
          <w:tcPr>
            <w:tcW w:w="1919" w:type="dxa"/>
            <w:vMerge/>
            <w:tcBorders>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1882" w:type="dxa"/>
            <w:tcBorders>
              <w:top w:val="nil"/>
              <w:left w:val="nil"/>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color w:val="000000"/>
                <w:sz w:val="20"/>
                <w:szCs w:val="20"/>
              </w:rPr>
            </w:pPr>
            <w:r w:rsidRPr="006C428B">
              <w:rPr>
                <w:rFonts w:ascii="Palatino Linotype" w:hAnsi="Palatino Linotype"/>
                <w:sz w:val="20"/>
                <w:szCs w:val="20"/>
              </w:rPr>
              <w:t>Elektronika gyakorlat</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3,5</w:t>
            </w:r>
          </w:p>
        </w:tc>
        <w:tc>
          <w:tcPr>
            <w:tcW w:w="720" w:type="dxa"/>
            <w:tcBorders>
              <w:top w:val="nil"/>
              <w:left w:val="single" w:sz="4" w:space="0" w:color="auto"/>
              <w:bottom w:val="single" w:sz="4" w:space="0" w:color="auto"/>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80</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8</w:t>
            </w:r>
          </w:p>
        </w:tc>
        <w:tc>
          <w:tcPr>
            <w:tcW w:w="720" w:type="dxa"/>
            <w:tcBorders>
              <w:top w:val="nil"/>
              <w:left w:val="single" w:sz="4" w:space="0" w:color="auto"/>
              <w:bottom w:val="single" w:sz="4" w:space="0" w:color="auto"/>
              <w:right w:val="single" w:sz="4" w:space="0" w:color="auto"/>
            </w:tcBorders>
            <w:shd w:val="clear" w:color="auto" w:fill="969696"/>
            <w:vAlign w:val="center"/>
          </w:tcPr>
          <w:p w:rsidR="00D703F2" w:rsidRPr="006C428B" w:rsidRDefault="00BB5393" w:rsidP="009A6995">
            <w:pPr>
              <w:jc w:val="center"/>
              <w:rPr>
                <w:rFonts w:ascii="Palatino Linotype" w:hAnsi="Palatino Linotype"/>
                <w:sz w:val="20"/>
                <w:szCs w:val="20"/>
              </w:rPr>
            </w:pPr>
            <w:r w:rsidRPr="006C428B">
              <w:rPr>
                <w:rFonts w:ascii="Palatino Linotype" w:hAnsi="Palatino Linotype"/>
                <w:sz w:val="20"/>
                <w:szCs w:val="20"/>
              </w:rPr>
              <w:t>8</w:t>
            </w:r>
            <w:r w:rsidR="00D703F2" w:rsidRPr="006C428B">
              <w:rPr>
                <w:rFonts w:ascii="Palatino Linotype" w:hAnsi="Palatino Linotype"/>
                <w:sz w:val="20"/>
                <w:szCs w:val="20"/>
              </w:rPr>
              <w:t>0</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70302B" w:rsidP="009A6995">
            <w:pPr>
              <w:jc w:val="center"/>
              <w:rPr>
                <w:rFonts w:ascii="Palatino Linotype" w:hAnsi="Palatino Linotype"/>
                <w:sz w:val="20"/>
                <w:szCs w:val="20"/>
              </w:rPr>
            </w:pPr>
            <w:r w:rsidRPr="006C428B">
              <w:rPr>
                <w:rFonts w:ascii="Palatino Linotype" w:hAnsi="Palatino Linotype"/>
                <w:sz w:val="20"/>
                <w:szCs w:val="20"/>
              </w:rPr>
              <w:t>4</w:t>
            </w:r>
            <w:r w:rsidR="00D703F2" w:rsidRPr="006C428B">
              <w:rPr>
                <w:rFonts w:ascii="Palatino Linotype" w:hAnsi="Palatino Linotype"/>
                <w:sz w:val="20"/>
                <w:szCs w:val="20"/>
              </w:rPr>
              <w:t>,5</w:t>
            </w:r>
          </w:p>
        </w:tc>
        <w:tc>
          <w:tcPr>
            <w:tcW w:w="720" w:type="dxa"/>
            <w:tcBorders>
              <w:top w:val="nil"/>
              <w:left w:val="single" w:sz="4" w:space="0" w:color="auto"/>
              <w:bottom w:val="single" w:sz="4" w:space="0" w:color="auto"/>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50</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D703F2" w:rsidRPr="006C428B" w:rsidRDefault="0070302B" w:rsidP="009A6995">
            <w:pPr>
              <w:jc w:val="center"/>
              <w:rPr>
                <w:rFonts w:ascii="Palatino Linotype" w:hAnsi="Palatino Linotype"/>
                <w:sz w:val="20"/>
                <w:szCs w:val="20"/>
              </w:rPr>
            </w:pPr>
            <w:r w:rsidRPr="006C428B">
              <w:rPr>
                <w:rFonts w:ascii="Palatino Linotype" w:hAnsi="Palatino Linotype"/>
                <w:sz w:val="20"/>
                <w:szCs w:val="20"/>
              </w:rPr>
              <w:t>9</w:t>
            </w:r>
          </w:p>
        </w:tc>
      </w:tr>
      <w:tr w:rsidR="00D703F2" w:rsidRPr="006C428B" w:rsidTr="004F26EE">
        <w:trPr>
          <w:trHeight w:val="570"/>
          <w:jc w:val="center"/>
        </w:trPr>
        <w:tc>
          <w:tcPr>
            <w:tcW w:w="1919" w:type="dxa"/>
            <w:vMerge w:val="restart"/>
            <w:tcBorders>
              <w:top w:val="single" w:sz="4" w:space="0" w:color="auto"/>
              <w:left w:val="single" w:sz="4" w:space="0" w:color="auto"/>
              <w:bottom w:val="single" w:sz="4" w:space="0" w:color="auto"/>
              <w:right w:val="single" w:sz="4" w:space="0" w:color="auto"/>
            </w:tcBorders>
            <w:vAlign w:val="center"/>
          </w:tcPr>
          <w:p w:rsidR="00D703F2" w:rsidRPr="006C428B" w:rsidRDefault="00D703F2" w:rsidP="006C428B">
            <w:pPr>
              <w:rPr>
                <w:rFonts w:ascii="Palatino Linotype" w:hAnsi="Palatino Linotype" w:cs="Arial"/>
                <w:sz w:val="20"/>
                <w:szCs w:val="20"/>
                <w:lang w:eastAsia="hu-HU"/>
              </w:rPr>
            </w:pPr>
            <w:r w:rsidRPr="006C428B">
              <w:rPr>
                <w:rFonts w:ascii="Palatino Linotype" w:hAnsi="Palatino Linotype"/>
                <w:sz w:val="20"/>
                <w:szCs w:val="20"/>
              </w:rPr>
              <w:t>10321-12</w:t>
            </w:r>
            <w:r w:rsidR="006C428B">
              <w:rPr>
                <w:rFonts w:ascii="Palatino Linotype" w:hAnsi="Palatino Linotype"/>
                <w:sz w:val="20"/>
                <w:szCs w:val="20"/>
              </w:rPr>
              <w:br/>
            </w:r>
            <w:r w:rsidRPr="006C428B">
              <w:rPr>
                <w:rFonts w:ascii="Palatino Linotype" w:hAnsi="Palatino Linotype"/>
                <w:sz w:val="20"/>
                <w:szCs w:val="20"/>
              </w:rPr>
              <w:t>Áramkörök ipari alkalmazása</w:t>
            </w:r>
          </w:p>
        </w:tc>
        <w:tc>
          <w:tcPr>
            <w:tcW w:w="1882" w:type="dxa"/>
            <w:tcBorders>
              <w:top w:val="single" w:sz="4" w:space="0" w:color="auto"/>
              <w:left w:val="nil"/>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color w:val="000000"/>
                <w:sz w:val="20"/>
                <w:szCs w:val="20"/>
              </w:rPr>
            </w:pPr>
            <w:r w:rsidRPr="006C428B">
              <w:rPr>
                <w:rFonts w:ascii="Palatino Linotype" w:hAnsi="Palatino Linotype"/>
                <w:sz w:val="20"/>
                <w:szCs w:val="20"/>
              </w:rPr>
              <w:t xml:space="preserve">Elektronikus áramkörök </w:t>
            </w:r>
          </w:p>
        </w:tc>
        <w:tc>
          <w:tcPr>
            <w:tcW w:w="896" w:type="dxa"/>
            <w:tcBorders>
              <w:top w:val="single" w:sz="4" w:space="0" w:color="auto"/>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2,5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r>
      <w:tr w:rsidR="00D703F2" w:rsidRPr="006C428B" w:rsidTr="004F26EE">
        <w:trPr>
          <w:trHeight w:val="578"/>
          <w:jc w:val="center"/>
        </w:trPr>
        <w:tc>
          <w:tcPr>
            <w:tcW w:w="191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1882" w:type="dxa"/>
            <w:tcBorders>
              <w:top w:val="nil"/>
              <w:left w:val="nil"/>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sz w:val="20"/>
                <w:szCs w:val="20"/>
              </w:rPr>
            </w:pPr>
            <w:r w:rsidRPr="006C428B">
              <w:rPr>
                <w:rFonts w:ascii="Palatino Linotype" w:hAnsi="Palatino Linotype"/>
                <w:sz w:val="20"/>
                <w:szCs w:val="20"/>
              </w:rPr>
              <w:t xml:space="preserve">Ipari alkalmazástechnika </w:t>
            </w: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nil"/>
              <w:left w:val="single" w:sz="4" w:space="0" w:color="auto"/>
              <w:bottom w:val="single" w:sz="4" w:space="0" w:color="auto"/>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nil"/>
              <w:left w:val="single" w:sz="4" w:space="0" w:color="auto"/>
              <w:bottom w:val="single" w:sz="4" w:space="0" w:color="auto"/>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1129"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c>
          <w:tcPr>
            <w:tcW w:w="720" w:type="dxa"/>
            <w:tcBorders>
              <w:top w:val="nil"/>
              <w:left w:val="single" w:sz="4" w:space="0" w:color="auto"/>
              <w:bottom w:val="single" w:sz="4" w:space="0" w:color="auto"/>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3</w:t>
            </w:r>
          </w:p>
        </w:tc>
        <w:tc>
          <w:tcPr>
            <w:tcW w:w="1140" w:type="dxa"/>
            <w:tcBorders>
              <w:top w:val="nil"/>
              <w:left w:val="nil"/>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p>
        </w:tc>
      </w:tr>
      <w:tr w:rsidR="00D703F2" w:rsidRPr="006C428B" w:rsidTr="004F26EE">
        <w:trPr>
          <w:trHeight w:val="887"/>
          <w:jc w:val="center"/>
        </w:trPr>
        <w:tc>
          <w:tcPr>
            <w:tcW w:w="191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1882" w:type="dxa"/>
            <w:tcBorders>
              <w:top w:val="single" w:sz="4" w:space="0" w:color="auto"/>
              <w:left w:val="single" w:sz="4" w:space="0" w:color="auto"/>
              <w:bottom w:val="single" w:sz="4" w:space="0" w:color="auto"/>
              <w:right w:val="single" w:sz="4" w:space="0" w:color="auto"/>
            </w:tcBorders>
            <w:vAlign w:val="center"/>
          </w:tcPr>
          <w:p w:rsidR="00D703F2" w:rsidRPr="006C428B" w:rsidRDefault="00D703F2" w:rsidP="006C428B">
            <w:pPr>
              <w:spacing w:after="0" w:line="240" w:lineRule="auto"/>
              <w:rPr>
                <w:rFonts w:ascii="Palatino Linotype" w:hAnsi="Palatino Linotype"/>
                <w:color w:val="000000"/>
                <w:sz w:val="20"/>
                <w:szCs w:val="20"/>
              </w:rPr>
            </w:pPr>
            <w:r w:rsidRPr="006C428B">
              <w:rPr>
                <w:rFonts w:ascii="Palatino Linotype" w:hAnsi="Palatino Linotype"/>
                <w:sz w:val="20"/>
                <w:szCs w:val="20"/>
              </w:rPr>
              <w:t>Ipari alkalmazástechnika gyakorlat</w:t>
            </w:r>
          </w:p>
        </w:tc>
        <w:tc>
          <w:tcPr>
            <w:tcW w:w="896" w:type="dxa"/>
            <w:tcBorders>
              <w:top w:val="single" w:sz="4" w:space="0" w:color="auto"/>
              <w:left w:val="single" w:sz="4" w:space="0" w:color="auto"/>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969696"/>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9</w:t>
            </w:r>
          </w:p>
        </w:tc>
        <w:tc>
          <w:tcPr>
            <w:tcW w:w="720" w:type="dxa"/>
            <w:tcBorders>
              <w:top w:val="single" w:sz="4" w:space="0" w:color="auto"/>
              <w:left w:val="single" w:sz="4" w:space="0" w:color="auto"/>
              <w:bottom w:val="single" w:sz="4" w:space="0" w:color="auto"/>
              <w:right w:val="single" w:sz="4" w:space="0" w:color="auto"/>
            </w:tcBorders>
            <w:shd w:val="clear" w:color="auto" w:fill="969696"/>
            <w:vAlign w:val="center"/>
          </w:tcPr>
          <w:p w:rsidR="00570440" w:rsidRPr="006C428B" w:rsidRDefault="00BB5393"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6</w:t>
            </w:r>
            <w:r w:rsidR="00D703F2" w:rsidRPr="006C428B">
              <w:rPr>
                <w:rFonts w:ascii="Palatino Linotype" w:hAnsi="Palatino Linotype" w:cs="Arial"/>
                <w:sz w:val="20"/>
                <w:szCs w:val="20"/>
                <w:lang w:eastAsia="hu-HU"/>
              </w:rPr>
              <w:t>0</w:t>
            </w:r>
          </w:p>
        </w:tc>
        <w:tc>
          <w:tcPr>
            <w:tcW w:w="896" w:type="dxa"/>
            <w:tcBorders>
              <w:top w:val="single" w:sz="4" w:space="0" w:color="auto"/>
              <w:left w:val="single" w:sz="4" w:space="0" w:color="auto"/>
              <w:bottom w:val="single" w:sz="4" w:space="0" w:color="auto"/>
              <w:right w:val="single" w:sz="4" w:space="0" w:color="auto"/>
            </w:tcBorders>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703F2" w:rsidRPr="006C428B" w:rsidRDefault="00D703F2"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14,5</w:t>
            </w:r>
          </w:p>
        </w:tc>
        <w:tc>
          <w:tcPr>
            <w:tcW w:w="896" w:type="dxa"/>
            <w:tcBorders>
              <w:top w:val="single" w:sz="4" w:space="0" w:color="auto"/>
              <w:left w:val="single" w:sz="4" w:space="0" w:color="auto"/>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703F2" w:rsidRPr="006C428B" w:rsidRDefault="0070302B" w:rsidP="009A6995">
            <w:pPr>
              <w:jc w:val="center"/>
              <w:rPr>
                <w:rFonts w:ascii="Palatino Linotype" w:hAnsi="Palatino Linotype"/>
                <w:sz w:val="20"/>
                <w:szCs w:val="20"/>
              </w:rPr>
            </w:pPr>
            <w:r w:rsidRPr="006C428B">
              <w:rPr>
                <w:rFonts w:ascii="Palatino Linotype" w:hAnsi="Palatino Linotype"/>
                <w:sz w:val="20"/>
                <w:szCs w:val="20"/>
              </w:rPr>
              <w:t>14</w:t>
            </w:r>
          </w:p>
        </w:tc>
        <w:tc>
          <w:tcPr>
            <w:tcW w:w="720" w:type="dxa"/>
            <w:tcBorders>
              <w:top w:val="single" w:sz="4" w:space="0" w:color="auto"/>
              <w:left w:val="single" w:sz="4" w:space="0" w:color="auto"/>
              <w:bottom w:val="single" w:sz="4" w:space="0" w:color="auto"/>
              <w:right w:val="single" w:sz="4" w:space="0" w:color="auto"/>
            </w:tcBorders>
            <w:shd w:val="clear" w:color="auto" w:fill="969696"/>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50</w:t>
            </w:r>
          </w:p>
        </w:tc>
        <w:tc>
          <w:tcPr>
            <w:tcW w:w="896" w:type="dxa"/>
            <w:tcBorders>
              <w:top w:val="single" w:sz="4" w:space="0" w:color="auto"/>
              <w:left w:val="single" w:sz="4" w:space="0" w:color="auto"/>
              <w:bottom w:val="single" w:sz="4" w:space="0" w:color="auto"/>
              <w:right w:val="single" w:sz="4" w:space="0" w:color="auto"/>
            </w:tcBorders>
            <w:noWrap/>
            <w:vAlign w:val="center"/>
          </w:tcPr>
          <w:p w:rsidR="00D703F2" w:rsidRPr="006C428B" w:rsidRDefault="00D703F2" w:rsidP="009A6995">
            <w:pPr>
              <w:jc w:val="center"/>
              <w:rPr>
                <w:rFonts w:ascii="Palatino Linotype" w:hAnsi="Palatino Linotype"/>
                <w:sz w:val="20"/>
                <w:szCs w:val="20"/>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D703F2" w:rsidRPr="006C428B" w:rsidRDefault="00D703F2" w:rsidP="009A6995">
            <w:pPr>
              <w:jc w:val="center"/>
              <w:rPr>
                <w:rFonts w:ascii="Palatino Linotype" w:hAnsi="Palatino Linotype"/>
                <w:sz w:val="20"/>
                <w:szCs w:val="20"/>
              </w:rPr>
            </w:pPr>
            <w:r w:rsidRPr="006C428B">
              <w:rPr>
                <w:rFonts w:ascii="Palatino Linotype" w:hAnsi="Palatino Linotype"/>
                <w:sz w:val="20"/>
                <w:szCs w:val="20"/>
              </w:rPr>
              <w:t>1</w:t>
            </w:r>
            <w:r w:rsidR="0070302B" w:rsidRPr="006C428B">
              <w:rPr>
                <w:rFonts w:ascii="Palatino Linotype" w:hAnsi="Palatino Linotype"/>
                <w:sz w:val="20"/>
                <w:szCs w:val="20"/>
              </w:rPr>
              <w:t>0</w:t>
            </w:r>
          </w:p>
        </w:tc>
      </w:tr>
      <w:tr w:rsidR="00D703F2" w:rsidRPr="006C428B" w:rsidTr="004F26EE">
        <w:trPr>
          <w:trHeight w:val="300"/>
          <w:jc w:val="center"/>
        </w:trPr>
        <w:tc>
          <w:tcPr>
            <w:tcW w:w="3801" w:type="dxa"/>
            <w:gridSpan w:val="2"/>
            <w:tcBorders>
              <w:top w:val="single" w:sz="4" w:space="0" w:color="auto"/>
              <w:left w:val="single" w:sz="4" w:space="0" w:color="auto"/>
              <w:bottom w:val="single" w:sz="4" w:space="0" w:color="auto"/>
              <w:right w:val="single" w:sz="4" w:space="0" w:color="000000"/>
            </w:tcBorders>
            <w:vAlign w:val="bottom"/>
          </w:tcPr>
          <w:p w:rsidR="00D703F2" w:rsidRPr="006C428B" w:rsidRDefault="00D703F2" w:rsidP="003A1AAF">
            <w:pPr>
              <w:spacing w:after="0" w:line="240" w:lineRule="auto"/>
              <w:ind w:firstLineChars="100" w:firstLine="200"/>
              <w:rPr>
                <w:rFonts w:ascii="Palatino Linotype" w:hAnsi="Palatino Linotype" w:cs="Arial"/>
                <w:sz w:val="20"/>
                <w:szCs w:val="20"/>
                <w:lang w:eastAsia="hu-HU"/>
              </w:rPr>
            </w:pPr>
            <w:r w:rsidRPr="006C428B">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8,5</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D703F2" w:rsidRPr="006C428B" w:rsidRDefault="00D703F2" w:rsidP="00B8743E">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17</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703F2" w:rsidRPr="006C428B" w:rsidRDefault="00D703F2" w:rsidP="00B8743E">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8,5</w:t>
            </w:r>
          </w:p>
        </w:tc>
        <w:tc>
          <w:tcPr>
            <w:tcW w:w="1129" w:type="dxa"/>
            <w:tcBorders>
              <w:top w:val="nil"/>
              <w:left w:val="nil"/>
              <w:bottom w:val="single" w:sz="4" w:space="0" w:color="auto"/>
              <w:right w:val="single" w:sz="4" w:space="0" w:color="auto"/>
            </w:tcBorders>
            <w:shd w:val="clear" w:color="auto" w:fill="C0C0C0"/>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14,5</w:t>
            </w:r>
          </w:p>
        </w:tc>
        <w:tc>
          <w:tcPr>
            <w:tcW w:w="896" w:type="dxa"/>
            <w:tcBorders>
              <w:top w:val="nil"/>
              <w:left w:val="nil"/>
              <w:bottom w:val="single" w:sz="4" w:space="0" w:color="auto"/>
              <w:right w:val="single" w:sz="4" w:space="0" w:color="auto"/>
            </w:tcBorders>
            <w:noWrap/>
            <w:vAlign w:val="bottom"/>
          </w:tcPr>
          <w:p w:rsidR="00D703F2" w:rsidRPr="006C428B" w:rsidRDefault="00D703F2" w:rsidP="000E57EE">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23.5</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D703F2" w:rsidRPr="006C428B" w:rsidRDefault="00D703F2"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D703F2" w:rsidRPr="006C428B" w:rsidRDefault="00D703F2" w:rsidP="00760CA2">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12,5</w:t>
            </w:r>
          </w:p>
        </w:tc>
        <w:tc>
          <w:tcPr>
            <w:tcW w:w="1140" w:type="dxa"/>
            <w:tcBorders>
              <w:top w:val="nil"/>
              <w:left w:val="nil"/>
              <w:bottom w:val="single" w:sz="4" w:space="0" w:color="auto"/>
              <w:right w:val="single" w:sz="4" w:space="0" w:color="auto"/>
            </w:tcBorders>
            <w:shd w:val="clear" w:color="auto" w:fill="C0C0C0"/>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19</w:t>
            </w:r>
          </w:p>
        </w:tc>
      </w:tr>
      <w:tr w:rsidR="00D703F2" w:rsidRPr="006C428B" w:rsidTr="000C6DDB">
        <w:trPr>
          <w:trHeight w:val="300"/>
          <w:jc w:val="center"/>
        </w:trPr>
        <w:tc>
          <w:tcPr>
            <w:tcW w:w="3801" w:type="dxa"/>
            <w:gridSpan w:val="2"/>
            <w:tcBorders>
              <w:top w:val="single" w:sz="4" w:space="0" w:color="auto"/>
              <w:left w:val="single" w:sz="4" w:space="0" w:color="auto"/>
              <w:bottom w:val="single" w:sz="4" w:space="0" w:color="auto"/>
              <w:right w:val="single" w:sz="4" w:space="0" w:color="000000"/>
            </w:tcBorders>
            <w:vAlign w:val="bottom"/>
          </w:tcPr>
          <w:p w:rsidR="00D703F2" w:rsidRPr="006C428B" w:rsidRDefault="00D703F2" w:rsidP="003A1AAF">
            <w:pPr>
              <w:spacing w:after="0" w:line="240" w:lineRule="auto"/>
              <w:ind w:firstLineChars="100" w:firstLine="200"/>
              <w:rPr>
                <w:rFonts w:ascii="Palatino Linotype" w:hAnsi="Palatino Linotype" w:cs="Arial"/>
                <w:sz w:val="20"/>
                <w:szCs w:val="20"/>
                <w:lang w:eastAsia="hu-HU"/>
              </w:rPr>
            </w:pPr>
            <w:r w:rsidRPr="006C428B">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31,5</w:t>
            </w:r>
          </w:p>
        </w:tc>
      </w:tr>
    </w:tbl>
    <w:p w:rsidR="00D703F2" w:rsidRDefault="00D703F2" w:rsidP="00FF7AB4">
      <w:pPr>
        <w:spacing w:after="0" w:line="240" w:lineRule="auto"/>
        <w:jc w:val="center"/>
        <w:outlineLvl w:val="2"/>
        <w:rPr>
          <w:rFonts w:ascii="Palatino Linotype" w:hAnsi="Palatino Linotype"/>
          <w:b/>
          <w:sz w:val="24"/>
          <w:szCs w:val="24"/>
        </w:rPr>
      </w:pPr>
    </w:p>
    <w:p w:rsidR="00D703F2" w:rsidRPr="000E120B" w:rsidRDefault="00D703F2"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703F2" w:rsidRPr="000E120B" w:rsidRDefault="00D703F2"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703F2" w:rsidRPr="000E120B" w:rsidRDefault="00D703F2" w:rsidP="00280858">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703F2" w:rsidRPr="000E120B" w:rsidRDefault="00D703F2" w:rsidP="00014447">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703F2" w:rsidRPr="000E120B" w:rsidRDefault="00D703F2"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D703F2" w:rsidRDefault="00D703F2"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0" w:type="dxa"/>
          <w:right w:w="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D703F2" w:rsidRPr="006C428B" w:rsidTr="001D1599">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Tantárgyak</w:t>
            </w:r>
            <w:r w:rsidRPr="006C428B">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Szakiskolai képzés közismereti oktatás nélkül</w:t>
            </w:r>
          </w:p>
        </w:tc>
      </w:tr>
      <w:tr w:rsidR="00D703F2" w:rsidRPr="006C428B" w:rsidTr="001D159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Összesen</w:t>
            </w:r>
          </w:p>
        </w:tc>
      </w:tr>
      <w:tr w:rsidR="00D703F2" w:rsidRPr="006C428B" w:rsidTr="001D159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r>
      <w:tr w:rsidR="00D703F2" w:rsidRPr="006C428B" w:rsidTr="001D159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ögy</w:t>
            </w:r>
          </w:p>
        </w:tc>
        <w:tc>
          <w:tcPr>
            <w:tcW w:w="820" w:type="dxa"/>
            <w:tcBorders>
              <w:top w:val="nil"/>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703F2" w:rsidRPr="006C428B" w:rsidRDefault="00D703F2" w:rsidP="003A1AAF">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D703F2" w:rsidRPr="006C428B" w:rsidRDefault="00D703F2" w:rsidP="003A1AAF">
            <w:pPr>
              <w:spacing w:after="0" w:line="240" w:lineRule="auto"/>
              <w:rPr>
                <w:rFonts w:ascii="Palatino Linotype" w:hAnsi="Palatino Linotype" w:cs="Arial"/>
                <w:b/>
                <w:bCs/>
                <w:sz w:val="20"/>
                <w:szCs w:val="20"/>
                <w:lang w:eastAsia="hu-HU"/>
              </w:rPr>
            </w:pPr>
          </w:p>
        </w:tc>
      </w:tr>
      <w:tr w:rsidR="00824855" w:rsidRPr="006C428B" w:rsidTr="001D1599">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824855" w:rsidRPr="006C428B" w:rsidRDefault="00824855" w:rsidP="00D20360">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 xml:space="preserve">11500-12 </w:t>
            </w:r>
            <w:r w:rsidR="006C428B">
              <w:rPr>
                <w:rFonts w:ascii="Palatino Linotype" w:hAnsi="Palatino Linotype" w:cs="Arial"/>
                <w:sz w:val="20"/>
                <w:szCs w:val="20"/>
                <w:lang w:eastAsia="hu-HU"/>
              </w:rPr>
              <w:br/>
            </w:r>
            <w:r w:rsidRPr="006C428B">
              <w:rPr>
                <w:rFonts w:ascii="Palatino Linotype" w:hAnsi="Palatino Linotype" w:cs="Arial"/>
                <w:sz w:val="20"/>
                <w:szCs w:val="20"/>
                <w:lang w:eastAsia="hu-HU"/>
              </w:rPr>
              <w:t xml:space="preserve">Munkahelyi egészség és biztonság </w:t>
            </w:r>
          </w:p>
        </w:tc>
        <w:tc>
          <w:tcPr>
            <w:tcW w:w="2491" w:type="dxa"/>
            <w:tcBorders>
              <w:top w:val="nil"/>
              <w:left w:val="nil"/>
              <w:bottom w:val="single" w:sz="4" w:space="0" w:color="auto"/>
              <w:right w:val="single" w:sz="4" w:space="0" w:color="auto"/>
            </w:tcBorders>
            <w:vAlign w:val="center"/>
          </w:tcPr>
          <w:p w:rsidR="00824855" w:rsidRPr="006C428B" w:rsidRDefault="00824855" w:rsidP="00D20360">
            <w:pPr>
              <w:spacing w:after="0" w:line="240" w:lineRule="auto"/>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18</w:t>
            </w:r>
          </w:p>
        </w:tc>
      </w:tr>
      <w:tr w:rsidR="00824855" w:rsidRPr="006C428B" w:rsidTr="001D1599">
        <w:trPr>
          <w:trHeight w:val="285"/>
          <w:jc w:val="center"/>
        </w:trPr>
        <w:tc>
          <w:tcPr>
            <w:tcW w:w="2049" w:type="dxa"/>
            <w:vMerge/>
            <w:tcBorders>
              <w:left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r>
      <w:tr w:rsidR="00824855" w:rsidRPr="006C428B" w:rsidTr="001D1599">
        <w:trPr>
          <w:trHeight w:val="285"/>
          <w:jc w:val="center"/>
        </w:trPr>
        <w:tc>
          <w:tcPr>
            <w:tcW w:w="2049" w:type="dxa"/>
            <w:vMerge/>
            <w:tcBorders>
              <w:left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r>
      <w:tr w:rsidR="00824855" w:rsidRPr="006C428B" w:rsidTr="001D1599">
        <w:trPr>
          <w:trHeight w:val="285"/>
          <w:jc w:val="center"/>
        </w:trPr>
        <w:tc>
          <w:tcPr>
            <w:tcW w:w="2049" w:type="dxa"/>
            <w:vMerge/>
            <w:tcBorders>
              <w:left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r>
      <w:tr w:rsidR="00824855" w:rsidRPr="006C428B" w:rsidTr="001D1599">
        <w:trPr>
          <w:trHeight w:val="285"/>
          <w:jc w:val="center"/>
        </w:trPr>
        <w:tc>
          <w:tcPr>
            <w:tcW w:w="2049" w:type="dxa"/>
            <w:vMerge/>
            <w:tcBorders>
              <w:left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r>
      <w:tr w:rsidR="00824855" w:rsidRPr="006C428B" w:rsidTr="001D1599">
        <w:trPr>
          <w:trHeight w:val="285"/>
          <w:jc w:val="center"/>
        </w:trPr>
        <w:tc>
          <w:tcPr>
            <w:tcW w:w="2049" w:type="dxa"/>
            <w:vMerge/>
            <w:tcBorders>
              <w:left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2</w:t>
            </w:r>
          </w:p>
        </w:tc>
      </w:tr>
      <w:tr w:rsidR="00824855" w:rsidRPr="006C428B" w:rsidTr="001D1599">
        <w:trPr>
          <w:trHeight w:val="285"/>
          <w:jc w:val="center"/>
        </w:trPr>
        <w:tc>
          <w:tcPr>
            <w:tcW w:w="2049" w:type="dxa"/>
            <w:vMerge/>
            <w:tcBorders>
              <w:left w:val="single" w:sz="4" w:space="0" w:color="auto"/>
              <w:bottom w:val="nil"/>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i/>
                <w:iCs/>
                <w:sz w:val="20"/>
                <w:szCs w:val="20"/>
              </w:rPr>
              <w:t>4</w:t>
            </w:r>
          </w:p>
        </w:tc>
      </w:tr>
      <w:tr w:rsidR="00824855" w:rsidRPr="006C428B" w:rsidTr="001D1599">
        <w:trPr>
          <w:trHeight w:val="378"/>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824855" w:rsidRPr="006C428B" w:rsidRDefault="00824855" w:rsidP="00D20360">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11499-12 Foglalkoztatás II.</w:t>
            </w:r>
          </w:p>
        </w:tc>
        <w:tc>
          <w:tcPr>
            <w:tcW w:w="2491" w:type="dxa"/>
            <w:tcBorders>
              <w:top w:val="nil"/>
              <w:left w:val="nil"/>
              <w:bottom w:val="single" w:sz="4" w:space="0" w:color="auto"/>
              <w:right w:val="single" w:sz="4" w:space="0" w:color="auto"/>
            </w:tcBorders>
            <w:vAlign w:val="center"/>
          </w:tcPr>
          <w:p w:rsidR="00824855" w:rsidRPr="006C428B" w:rsidRDefault="00824855" w:rsidP="00D20360">
            <w:pPr>
              <w:spacing w:after="0" w:line="240" w:lineRule="auto"/>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16</w:t>
            </w:r>
          </w:p>
        </w:tc>
      </w:tr>
      <w:tr w:rsidR="00824855" w:rsidRPr="006C428B" w:rsidTr="001D159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r>
      <w:tr w:rsidR="00824855" w:rsidRPr="006C428B" w:rsidTr="001D159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r>
      <w:tr w:rsidR="00824855" w:rsidRPr="006C428B" w:rsidTr="001D159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r>
      <w:tr w:rsidR="00824855" w:rsidRPr="006C428B" w:rsidTr="001D1599">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4</w:t>
            </w:r>
          </w:p>
        </w:tc>
      </w:tr>
      <w:tr w:rsidR="00824855" w:rsidRPr="006C428B" w:rsidTr="001D1599">
        <w:trPr>
          <w:trHeight w:val="54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824855" w:rsidRPr="006C428B" w:rsidRDefault="00824855" w:rsidP="00D20360">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824855" w:rsidRPr="006C428B" w:rsidRDefault="00824855" w:rsidP="00D20360">
            <w:pPr>
              <w:spacing w:after="0" w:line="240" w:lineRule="auto"/>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64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64</w:t>
            </w:r>
          </w:p>
        </w:tc>
      </w:tr>
      <w:tr w:rsidR="00824855" w:rsidRPr="006C428B" w:rsidTr="001D159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10</w:t>
            </w:r>
          </w:p>
        </w:tc>
      </w:tr>
      <w:tr w:rsidR="00824855" w:rsidRPr="006C428B" w:rsidTr="001D159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10</w:t>
            </w:r>
          </w:p>
        </w:tc>
      </w:tr>
      <w:tr w:rsidR="00824855" w:rsidRPr="006C428B" w:rsidTr="001D159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24</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24</w:t>
            </w:r>
          </w:p>
        </w:tc>
      </w:tr>
      <w:tr w:rsidR="00824855" w:rsidRPr="006C428B" w:rsidTr="001D159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824855" w:rsidRPr="006C428B" w:rsidRDefault="00824855" w:rsidP="003A1AAF">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824855" w:rsidRPr="006C428B" w:rsidRDefault="00824855" w:rsidP="009A6995">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824855" w:rsidRPr="006C428B" w:rsidRDefault="00824855" w:rsidP="009A6995">
            <w:pPr>
              <w:spacing w:after="0" w:line="240" w:lineRule="auto"/>
              <w:jc w:val="center"/>
              <w:rPr>
                <w:rFonts w:ascii="Palatino Linotype" w:hAnsi="Palatino Linotype" w:cs="Arial"/>
                <w:sz w:val="20"/>
                <w:szCs w:val="20"/>
                <w:lang w:eastAsia="hu-HU"/>
              </w:rPr>
            </w:pPr>
            <w:r w:rsidRPr="006C428B">
              <w:rPr>
                <w:rFonts w:ascii="Palatino Linotype" w:hAnsi="Palatino Linotype" w:cs="Arial"/>
                <w:bCs/>
                <w:i/>
                <w:sz w:val="20"/>
                <w:szCs w:val="20"/>
              </w:rPr>
              <w:t>20</w:t>
            </w:r>
          </w:p>
        </w:tc>
      </w:tr>
      <w:tr w:rsidR="004A74F9" w:rsidRPr="006C428B" w:rsidTr="001D1599">
        <w:trPr>
          <w:trHeight w:val="285"/>
          <w:jc w:val="center"/>
        </w:trPr>
        <w:tc>
          <w:tcPr>
            <w:tcW w:w="2049" w:type="dxa"/>
            <w:vMerge w:val="restart"/>
            <w:tcBorders>
              <w:top w:val="single" w:sz="4" w:space="0" w:color="000000"/>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r w:rsidRPr="006C428B">
              <w:rPr>
                <w:rFonts w:ascii="Palatino Linotype" w:hAnsi="Palatino Linotype"/>
                <w:color w:val="000000"/>
                <w:sz w:val="20"/>
                <w:szCs w:val="20"/>
              </w:rPr>
              <w:lastRenderedPageBreak/>
              <w:t>10007-12</w:t>
            </w:r>
            <w:r w:rsidRPr="006C428B">
              <w:rPr>
                <w:rFonts w:ascii="Palatino Linotype" w:hAnsi="Palatino Linotype"/>
                <w:color w:val="000000"/>
                <w:sz w:val="20"/>
                <w:szCs w:val="20"/>
              </w:rPr>
              <w:br/>
              <w:t>Informatikai és műszaki alapok</w:t>
            </w:r>
          </w:p>
        </w:tc>
        <w:tc>
          <w:tcPr>
            <w:tcW w:w="2491"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rPr>
                <w:rFonts w:ascii="Palatino Linotype" w:hAnsi="Palatino Linotype"/>
                <w:b/>
                <w:bCs/>
                <w:color w:val="000000"/>
                <w:sz w:val="20"/>
                <w:szCs w:val="20"/>
              </w:rPr>
            </w:pPr>
            <w:r w:rsidRPr="006C428B">
              <w:rPr>
                <w:rFonts w:ascii="Palatino Linotype" w:hAnsi="Palatino Linotype"/>
                <w:b/>
                <w:color w:val="000000"/>
                <w:sz w:val="20"/>
                <w:szCs w:val="20"/>
              </w:rPr>
              <w:t>Műszaki informatika gyakorlat</w:t>
            </w:r>
          </w:p>
        </w:tc>
        <w:tc>
          <w:tcPr>
            <w:tcW w:w="640"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72</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6C428B" w:rsidRDefault="004A74F9"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72</w:t>
            </w:r>
          </w:p>
        </w:tc>
        <w:tc>
          <w:tcPr>
            <w:tcW w:w="617"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72</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6C428B" w:rsidRDefault="004A74F9" w:rsidP="001D1599">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72</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color w:val="000000"/>
                <w:sz w:val="20"/>
                <w:szCs w:val="20"/>
              </w:rPr>
            </w:pPr>
            <w:r w:rsidRPr="004F26EE">
              <w:rPr>
                <w:rFonts w:ascii="Palatino Linotype" w:hAnsi="Palatino Linotype"/>
                <w:color w:val="000000"/>
                <w:sz w:val="20"/>
                <w:szCs w:val="20"/>
              </w:rPr>
              <w:t>Informatikai alapismeretek</w:t>
            </w: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color w:val="000000"/>
                <w:sz w:val="20"/>
                <w:szCs w:val="20"/>
              </w:rPr>
            </w:pPr>
            <w:r w:rsidRPr="004F26EE">
              <w:rPr>
                <w:rFonts w:ascii="Palatino Linotype" w:hAnsi="Palatino Linotype"/>
                <w:color w:val="000000"/>
                <w:sz w:val="20"/>
                <w:szCs w:val="20"/>
              </w:rPr>
              <w:t>Irodai alkalmazások</w:t>
            </w: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36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36</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36</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color w:val="000000"/>
                <w:sz w:val="20"/>
                <w:szCs w:val="20"/>
              </w:rPr>
            </w:pPr>
            <w:r w:rsidRPr="004F26EE">
              <w:rPr>
                <w:rFonts w:ascii="Palatino Linotype" w:hAnsi="Palatino Linotype"/>
                <w:color w:val="000000"/>
                <w:sz w:val="20"/>
                <w:szCs w:val="20"/>
              </w:rPr>
              <w:t>Számítógépes hálózatok</w:t>
            </w: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jc w:val="center"/>
              <w:rPr>
                <w:rFonts w:ascii="Palatino Linotype" w:hAnsi="Palatino Linotype" w:cs="Arial"/>
                <w:bCs/>
                <w:i/>
                <w:sz w:val="20"/>
                <w:szCs w:val="20"/>
                <w:lang w:eastAsia="hu-HU"/>
              </w:rPr>
            </w:pPr>
            <w:r w:rsidRPr="004F26EE">
              <w:rPr>
                <w:rFonts w:ascii="Palatino Linotype" w:hAnsi="Palatino Linotype" w:cs="Arial"/>
                <w:bCs/>
                <w:i/>
                <w:sz w:val="20"/>
                <w:szCs w:val="20"/>
                <w:lang w:eastAsia="hu-HU"/>
              </w:rPr>
              <w:t>18</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b/>
                <w:color w:val="000000"/>
                <w:sz w:val="20"/>
                <w:szCs w:val="20"/>
              </w:rPr>
            </w:pPr>
            <w:r w:rsidRPr="004F26EE">
              <w:rPr>
                <w:rFonts w:ascii="Palatino Linotype" w:hAnsi="Palatino Linotype"/>
                <w:b/>
                <w:color w:val="000000"/>
                <w:sz w:val="20"/>
                <w:szCs w:val="20"/>
              </w:rPr>
              <w:t>Műszaki ismeretek</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90</w:t>
            </w: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90</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90</w:t>
            </w: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90</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Egyenáramú áramkörök</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Mágneses tér és váltakozó áram</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Szakrajz alapjai</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18</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4F26EE" w:rsidRDefault="004A74F9"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Fémek és ötvözetek</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14</w:t>
            </w: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14</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14</w:t>
            </w: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14</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Default="004A74F9"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Nemfémes anyagok</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12</w:t>
            </w: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12</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12</w:t>
            </w: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12</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Default="004A74F9"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Minőségbiztosítás</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10</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10</w:t>
            </w: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10</w:t>
            </w:r>
          </w:p>
        </w:tc>
      </w:tr>
      <w:tr w:rsidR="004A74F9" w:rsidRPr="006C428B" w:rsidTr="004A74F9">
        <w:trPr>
          <w:trHeight w:val="285"/>
          <w:jc w:val="center"/>
        </w:trPr>
        <w:tc>
          <w:tcPr>
            <w:tcW w:w="2049" w:type="dxa"/>
            <w:vMerge/>
            <w:tcBorders>
              <w:left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rPr>
                <w:rFonts w:ascii="Palatino Linotype" w:hAnsi="Palatino Linotype"/>
                <w:b/>
                <w:color w:val="000000"/>
                <w:sz w:val="20"/>
                <w:szCs w:val="20"/>
              </w:rPr>
            </w:pPr>
            <w:r w:rsidRPr="00D71E22">
              <w:rPr>
                <w:rFonts w:ascii="Palatino Linotype" w:hAnsi="Palatino Linotype"/>
                <w:b/>
                <w:color w:val="000000"/>
                <w:sz w:val="20"/>
                <w:szCs w:val="20"/>
              </w:rPr>
              <w:t>Műszaki gyakorlatok</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60</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108</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60</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
                <w:bCs/>
                <w:sz w:val="20"/>
                <w:szCs w:val="20"/>
                <w:lang w:eastAsia="hu-HU"/>
              </w:rPr>
            </w:pPr>
            <w:r w:rsidRPr="00D71E22">
              <w:rPr>
                <w:rFonts w:ascii="Palatino Linotype" w:hAnsi="Palatino Linotype" w:cs="Arial"/>
                <w:b/>
                <w:bCs/>
                <w:sz w:val="20"/>
                <w:szCs w:val="20"/>
                <w:lang w:eastAsia="hu-HU"/>
              </w:rPr>
              <w:t>108</w:t>
            </w:r>
          </w:p>
        </w:tc>
      </w:tr>
      <w:tr w:rsidR="004A74F9" w:rsidRPr="006C428B" w:rsidTr="009D7A38">
        <w:trPr>
          <w:trHeight w:val="285"/>
          <w:jc w:val="center"/>
        </w:trPr>
        <w:tc>
          <w:tcPr>
            <w:tcW w:w="2049" w:type="dxa"/>
            <w:vMerge/>
            <w:tcBorders>
              <w:left w:val="single" w:sz="4" w:space="0" w:color="auto"/>
              <w:bottom w:val="single" w:sz="4" w:space="0" w:color="auto"/>
              <w:right w:val="single" w:sz="4" w:space="0" w:color="auto"/>
            </w:tcBorders>
            <w:shd w:val="clear" w:color="auto" w:fill="FFCC00"/>
            <w:vAlign w:val="center"/>
          </w:tcPr>
          <w:p w:rsidR="004A74F9" w:rsidRPr="006C428B" w:rsidRDefault="004A74F9"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4A74F9" w:rsidRDefault="004A74F9"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Anyagok és szerszámok</w:t>
            </w: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54</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54</w:t>
            </w:r>
          </w:p>
        </w:tc>
        <w:tc>
          <w:tcPr>
            <w:tcW w:w="617"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54</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A74F9" w:rsidRPr="00D71E22" w:rsidRDefault="004A74F9" w:rsidP="001D1599">
            <w:pPr>
              <w:spacing w:after="0" w:line="240" w:lineRule="auto"/>
              <w:jc w:val="center"/>
              <w:rPr>
                <w:rFonts w:ascii="Palatino Linotype" w:hAnsi="Palatino Linotype" w:cs="Arial"/>
                <w:bCs/>
                <w:i/>
                <w:sz w:val="20"/>
                <w:szCs w:val="20"/>
                <w:lang w:eastAsia="hu-HU"/>
              </w:rPr>
            </w:pPr>
            <w:r w:rsidRPr="00D71E22">
              <w:rPr>
                <w:rFonts w:ascii="Palatino Linotype" w:hAnsi="Palatino Linotype" w:cs="Arial"/>
                <w:bCs/>
                <w:i/>
                <w:sz w:val="20"/>
                <w:szCs w:val="20"/>
                <w:lang w:eastAsia="hu-HU"/>
              </w:rPr>
              <w:t>54</w:t>
            </w:r>
          </w:p>
        </w:tc>
      </w:tr>
      <w:tr w:rsidR="009D7A38" w:rsidRPr="006C428B" w:rsidTr="009D7A38">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r>
              <w:rPr>
                <w:rFonts w:ascii="Palatino Linotype" w:hAnsi="Palatino Linotype"/>
                <w:color w:val="000000"/>
                <w:sz w:val="20"/>
                <w:szCs w:val="20"/>
              </w:rPr>
              <w:t>103</w:t>
            </w:r>
            <w:r w:rsidRPr="006C428B">
              <w:rPr>
                <w:rFonts w:ascii="Palatino Linotype" w:hAnsi="Palatino Linotype"/>
                <w:color w:val="000000"/>
                <w:sz w:val="20"/>
                <w:szCs w:val="20"/>
              </w:rPr>
              <w:t>20-12</w:t>
            </w:r>
            <w:r w:rsidRPr="006C428B">
              <w:rPr>
                <w:rFonts w:ascii="Palatino Linotype" w:hAnsi="Palatino Linotype"/>
                <w:color w:val="000000"/>
                <w:sz w:val="20"/>
                <w:szCs w:val="20"/>
              </w:rPr>
              <w:br/>
              <w:t>Elektronikai berendezések</w:t>
            </w:r>
          </w:p>
        </w:tc>
        <w:tc>
          <w:tcPr>
            <w:tcW w:w="2491"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rPr>
                <w:rFonts w:ascii="Palatino Linotype" w:hAnsi="Palatino Linotype"/>
                <w:b/>
                <w:color w:val="000000"/>
                <w:sz w:val="20"/>
                <w:szCs w:val="20"/>
              </w:rPr>
            </w:pPr>
            <w:r w:rsidRPr="00D71E22">
              <w:rPr>
                <w:rFonts w:ascii="Palatino Linotype" w:hAnsi="Palatino Linotype"/>
                <w:b/>
                <w:color w:val="000000"/>
                <w:sz w:val="20"/>
                <w:szCs w:val="20"/>
              </w:rPr>
              <w:t>Elektronika</w:t>
            </w:r>
          </w:p>
        </w:tc>
        <w:tc>
          <w:tcPr>
            <w:tcW w:w="640"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216</w:t>
            </w:r>
          </w:p>
        </w:tc>
        <w:tc>
          <w:tcPr>
            <w:tcW w:w="617"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90</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128</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D71E22"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218</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Műszaki dokumentáció</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Villamos áramkör</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Passzív és aktív hálózatok</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18</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Villamos áram hatásai</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16</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Aktív hálózatok, Villamos tér</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30</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30</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32</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Mágneses tér elektromágneses indukció</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32</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Váltakozó áramú hálózatok</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48</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48</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rPr>
                <w:rFonts w:ascii="Palatino Linotype" w:hAnsi="Palatino Linotype"/>
                <w:b/>
                <w:color w:val="000000"/>
                <w:sz w:val="20"/>
                <w:szCs w:val="20"/>
              </w:rPr>
            </w:pPr>
            <w:r w:rsidRPr="009D7A38">
              <w:rPr>
                <w:rFonts w:ascii="Palatino Linotype" w:hAnsi="Palatino Linotype"/>
                <w:b/>
                <w:color w:val="000000"/>
                <w:sz w:val="20"/>
                <w:szCs w:val="20"/>
              </w:rPr>
              <w:t>Elektronikai gyakorlatok</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126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80</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288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80</w:t>
            </w: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414</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162</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50</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288</w:t>
            </w: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450</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Villamos kötések és a NYÁK</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54</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30</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54</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90</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30</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90</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Egyenáramú alapmérések</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25</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10</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i/>
                <w:sz w:val="20"/>
                <w:szCs w:val="20"/>
                <w:lang w:eastAsia="hu-HU"/>
              </w:rPr>
            </w:pPr>
            <w:r w:rsidRPr="009D7A38">
              <w:rPr>
                <w:rFonts w:ascii="Palatino Linotype" w:hAnsi="Palatino Linotype" w:cs="Arial"/>
                <w:bCs/>
                <w:i/>
                <w:sz w:val="20"/>
                <w:szCs w:val="20"/>
                <w:lang w:eastAsia="hu-HU"/>
              </w:rPr>
              <w:t>36</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Váltakozó áramú alapmérések</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36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25</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36</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10</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36</w:t>
            </w:r>
          </w:p>
        </w:tc>
      </w:tr>
    </w:tbl>
    <w:p w:rsidR="009D7A38" w:rsidRDefault="009D7A38">
      <w:r>
        <w:br w:type="page"/>
      </w:r>
    </w:p>
    <w:tbl>
      <w:tblPr>
        <w:tblW w:w="15221" w:type="dxa"/>
        <w:jc w:val="center"/>
        <w:tblInd w:w="55" w:type="dxa"/>
        <w:tblCellMar>
          <w:left w:w="0" w:type="dxa"/>
          <w:right w:w="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9D7A38" w:rsidRPr="006C428B" w:rsidTr="009D7A38">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Áramkörök építése, üzemeltetése</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80</w:t>
            </w: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112</w:t>
            </w: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112</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Elektronikai áramkörök vizsgálata</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9D7A38">
            <w:pPr>
              <w:spacing w:after="0" w:line="240" w:lineRule="auto"/>
              <w:rPr>
                <w:rFonts w:ascii="Palatino Linotype" w:hAnsi="Palatino Linotype" w:cs="Arial"/>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112</w:t>
            </w: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112</w:t>
            </w:r>
          </w:p>
        </w:tc>
      </w:tr>
      <w:tr w:rsidR="009D7A38" w:rsidRPr="006C428B" w:rsidTr="009D7A3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Műszaki dokumentáció gyakorlat</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72</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72</w:t>
            </w:r>
          </w:p>
        </w:tc>
        <w:tc>
          <w:tcPr>
            <w:tcW w:w="617"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64</w:t>
            </w:r>
          </w:p>
        </w:tc>
        <w:tc>
          <w:tcPr>
            <w:tcW w:w="996"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r w:rsidRPr="009D7A38">
              <w:rPr>
                <w:rFonts w:ascii="Palatino Linotype" w:hAnsi="Palatino Linotype" w:cs="Arial"/>
                <w:bCs/>
                <w:sz w:val="20"/>
                <w:szCs w:val="20"/>
                <w:lang w:eastAsia="hu-HU"/>
              </w:rPr>
              <w:t>64</w:t>
            </w:r>
          </w:p>
        </w:tc>
      </w:tr>
      <w:tr w:rsidR="009D7A38" w:rsidRPr="006C428B" w:rsidTr="009D7A38">
        <w:trPr>
          <w:trHeight w:val="285"/>
          <w:jc w:val="center"/>
        </w:trPr>
        <w:tc>
          <w:tcPr>
            <w:tcW w:w="2049" w:type="dxa"/>
            <w:vMerge w:val="restart"/>
            <w:tcBorders>
              <w:top w:val="single" w:sz="4" w:space="0" w:color="auto"/>
              <w:left w:val="single" w:sz="4" w:space="0" w:color="auto"/>
              <w:right w:val="single" w:sz="4" w:space="0" w:color="auto"/>
            </w:tcBorders>
            <w:shd w:val="clear" w:color="auto" w:fill="auto"/>
            <w:vAlign w:val="center"/>
          </w:tcPr>
          <w:p w:rsidR="009D7A38" w:rsidRPr="006C428B" w:rsidRDefault="00F85910" w:rsidP="001D1599">
            <w:pPr>
              <w:rPr>
                <w:rFonts w:ascii="Palatino Linotype" w:hAnsi="Palatino Linotype"/>
                <w:color w:val="000000"/>
                <w:sz w:val="20"/>
                <w:szCs w:val="20"/>
              </w:rPr>
            </w:pPr>
            <w:r w:rsidRPr="006C428B">
              <w:rPr>
                <w:rFonts w:ascii="Palatino Linotype" w:hAnsi="Palatino Linotype"/>
                <w:color w:val="000000"/>
                <w:sz w:val="20"/>
                <w:szCs w:val="20"/>
              </w:rPr>
              <w:t>10321-12</w:t>
            </w:r>
            <w:r w:rsidRPr="006C428B">
              <w:rPr>
                <w:rFonts w:ascii="Palatino Linotype" w:hAnsi="Palatino Linotype"/>
                <w:color w:val="000000"/>
                <w:sz w:val="20"/>
                <w:szCs w:val="20"/>
              </w:rPr>
              <w:br/>
              <w:t>Áramkörök ipari alkalmazása</w:t>
            </w:r>
          </w:p>
        </w:tc>
        <w:tc>
          <w:tcPr>
            <w:tcW w:w="2491"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rPr>
                <w:rFonts w:ascii="Palatino Linotype" w:hAnsi="Palatino Linotype"/>
                <w:b/>
                <w:color w:val="000000"/>
                <w:sz w:val="20"/>
                <w:szCs w:val="20"/>
              </w:rPr>
            </w:pPr>
            <w:r>
              <w:rPr>
                <w:rFonts w:ascii="Palatino Linotype" w:hAnsi="Palatino Linotype"/>
                <w:b/>
                <w:color w:val="000000"/>
                <w:sz w:val="20"/>
                <w:szCs w:val="20"/>
              </w:rPr>
              <w:t>Elektronikus áramkörök</w:t>
            </w: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96</w:t>
            </w: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204</w:t>
            </w:r>
          </w:p>
        </w:tc>
        <w:tc>
          <w:tcPr>
            <w:tcW w:w="617"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90</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186</w:t>
            </w:r>
          </w:p>
        </w:tc>
      </w:tr>
      <w:tr w:rsidR="009D7A38"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Villamos áramköri alapismeretek</w:t>
            </w: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r>
      <w:tr w:rsidR="009D7A38"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Tápegységek</w:t>
            </w: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18</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Félvezetők</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36</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Erősítők</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Műveleti erősítők</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Digitális technika alapjai</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rPr>
                <w:rFonts w:ascii="Palatino Linotype" w:hAnsi="Palatino Linotype"/>
                <w:b/>
                <w:color w:val="000000"/>
                <w:sz w:val="20"/>
                <w:szCs w:val="20"/>
              </w:rPr>
            </w:pPr>
            <w:r w:rsidRPr="00F85910">
              <w:rPr>
                <w:rFonts w:ascii="Palatino Linotype" w:hAnsi="Palatino Linotype"/>
                <w:b/>
                <w:color w:val="000000"/>
                <w:sz w:val="20"/>
                <w:szCs w:val="20"/>
              </w:rPr>
              <w:t>Ipari alka</w:t>
            </w:r>
            <w:r>
              <w:rPr>
                <w:rFonts w:ascii="Palatino Linotype" w:hAnsi="Palatino Linotype"/>
                <w:b/>
                <w:color w:val="000000"/>
                <w:sz w:val="20"/>
                <w:szCs w:val="20"/>
              </w:rPr>
              <w:t>l</w:t>
            </w:r>
            <w:r w:rsidRPr="00F85910">
              <w:rPr>
                <w:rFonts w:ascii="Palatino Linotype" w:hAnsi="Palatino Linotype"/>
                <w:b/>
                <w:color w:val="000000"/>
                <w:sz w:val="20"/>
                <w:szCs w:val="20"/>
              </w:rPr>
              <w:t>mazástechnika</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96</w:t>
            </w: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96</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F85910">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96</w:t>
            </w: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96</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Jelkeltő és jelformáló áramkörök</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r>
      <w:tr w:rsidR="009D7A38"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Funkcionális áramkörök</w:t>
            </w: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17"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Irányítástechnika</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32</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rPr>
                <w:rFonts w:ascii="Palatino Linotype" w:hAnsi="Palatino Linotype"/>
                <w:b/>
                <w:color w:val="000000"/>
                <w:sz w:val="20"/>
                <w:szCs w:val="20"/>
              </w:rPr>
            </w:pPr>
            <w:r w:rsidRPr="00F85910">
              <w:rPr>
                <w:rFonts w:ascii="Palatino Linotype" w:hAnsi="Palatino Linotype"/>
                <w:b/>
                <w:color w:val="000000"/>
                <w:sz w:val="20"/>
                <w:szCs w:val="20"/>
              </w:rPr>
              <w:t>Ipari alkalmazástechnika gyakorlat</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324</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60</w:t>
            </w: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464</w:t>
            </w: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788</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504</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50</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320</w:t>
            </w: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824</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Tápegységek mérése</w:t>
            </w: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20</w:t>
            </w: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180</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20</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180</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Oszcillátor mérése</w:t>
            </w: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20</w:t>
            </w: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144</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10</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144</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Impulzustechnikai mérések</w:t>
            </w: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20</w:t>
            </w: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180</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20</w:t>
            </w: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180</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Áramkörök vizsgálata</w:t>
            </w: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144</w:t>
            </w: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144</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r>
      <w:tr w:rsidR="00F85910"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Digitális áramkörök vizsgálata</w:t>
            </w: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128</w:t>
            </w: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128</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64</w:t>
            </w: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64</w:t>
            </w:r>
          </w:p>
        </w:tc>
      </w:tr>
      <w:tr w:rsidR="009D7A38" w:rsidRPr="006C428B" w:rsidTr="004A74F9">
        <w:trPr>
          <w:trHeight w:val="285"/>
          <w:jc w:val="center"/>
        </w:trPr>
        <w:tc>
          <w:tcPr>
            <w:tcW w:w="2049" w:type="dxa"/>
            <w:vMerge/>
            <w:tcBorders>
              <w:left w:val="single" w:sz="4" w:space="0" w:color="auto"/>
              <w:right w:val="single" w:sz="4" w:space="0" w:color="auto"/>
            </w:tcBorders>
            <w:shd w:val="clear" w:color="auto" w:fill="auto"/>
            <w:vAlign w:val="center"/>
          </w:tcPr>
          <w:p w:rsidR="009D7A38" w:rsidRPr="006C428B" w:rsidRDefault="009D7A38"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9D7A38"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PLC programozás</w:t>
            </w: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9D7A38" w:rsidRPr="009D7A38" w:rsidRDefault="009D7A38"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c>
          <w:tcPr>
            <w:tcW w:w="1060"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c>
          <w:tcPr>
            <w:tcW w:w="617"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9D7A38" w:rsidRPr="00F85910" w:rsidRDefault="009D7A38"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c>
          <w:tcPr>
            <w:tcW w:w="996" w:type="dxa"/>
            <w:tcBorders>
              <w:top w:val="single" w:sz="4" w:space="0" w:color="auto"/>
              <w:left w:val="nil"/>
              <w:bottom w:val="single" w:sz="4" w:space="0" w:color="auto"/>
              <w:right w:val="single" w:sz="4" w:space="0" w:color="auto"/>
            </w:tcBorders>
            <w:vAlign w:val="center"/>
          </w:tcPr>
          <w:p w:rsidR="009D7A38"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r>
      <w:tr w:rsidR="00F85910" w:rsidRPr="006C428B" w:rsidTr="00F67023">
        <w:trPr>
          <w:trHeight w:val="285"/>
          <w:jc w:val="center"/>
        </w:trPr>
        <w:tc>
          <w:tcPr>
            <w:tcW w:w="2049" w:type="dxa"/>
            <w:tcBorders>
              <w:left w:val="single" w:sz="4" w:space="0" w:color="auto"/>
              <w:bottom w:val="single" w:sz="4" w:space="0" w:color="auto"/>
              <w:right w:val="single" w:sz="4" w:space="0" w:color="auto"/>
            </w:tcBorders>
            <w:shd w:val="clear" w:color="auto" w:fill="auto"/>
            <w:vAlign w:val="center"/>
          </w:tcPr>
          <w:p w:rsidR="00F85910" w:rsidRPr="006C428B" w:rsidRDefault="00F85910" w:rsidP="001D1599">
            <w:pPr>
              <w:rPr>
                <w:rFonts w:ascii="Palatino Linotype" w:hAnsi="Palatino Linotype"/>
                <w:color w:val="000000"/>
                <w:sz w:val="20"/>
                <w:szCs w:val="20"/>
              </w:rPr>
            </w:pPr>
          </w:p>
        </w:tc>
        <w:tc>
          <w:tcPr>
            <w:tcW w:w="2491"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rPr>
                <w:rFonts w:ascii="Palatino Linotype" w:hAnsi="Palatino Linotype"/>
                <w:color w:val="000000"/>
                <w:sz w:val="20"/>
                <w:szCs w:val="20"/>
              </w:rPr>
            </w:pPr>
            <w:r>
              <w:rPr>
                <w:rFonts w:ascii="Palatino Linotype" w:hAnsi="Palatino Linotype"/>
                <w:color w:val="000000"/>
                <w:sz w:val="20"/>
                <w:szCs w:val="20"/>
              </w:rPr>
              <w:t>PLC program tesztelése</w:t>
            </w: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F85910" w:rsidRPr="009D7A38" w:rsidRDefault="00F85910" w:rsidP="001D1599">
            <w:pPr>
              <w:spacing w:after="0" w:line="240" w:lineRule="auto"/>
              <w:jc w:val="center"/>
              <w:rPr>
                <w:rFonts w:ascii="Palatino Linotype" w:hAnsi="Palatino Linotype" w:cs="Arial"/>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c>
          <w:tcPr>
            <w:tcW w:w="106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96</w:t>
            </w:r>
          </w:p>
        </w:tc>
        <w:tc>
          <w:tcPr>
            <w:tcW w:w="617"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64</w:t>
            </w:r>
          </w:p>
        </w:tc>
        <w:tc>
          <w:tcPr>
            <w:tcW w:w="996" w:type="dxa"/>
            <w:tcBorders>
              <w:top w:val="single" w:sz="4" w:space="0" w:color="auto"/>
              <w:left w:val="nil"/>
              <w:bottom w:val="single" w:sz="4" w:space="0" w:color="auto"/>
              <w:right w:val="single" w:sz="4" w:space="0" w:color="auto"/>
            </w:tcBorders>
            <w:vAlign w:val="center"/>
          </w:tcPr>
          <w:p w:rsidR="00F85910" w:rsidRPr="00F85910" w:rsidRDefault="00F85910" w:rsidP="001D1599">
            <w:pPr>
              <w:spacing w:after="0" w:line="240" w:lineRule="auto"/>
              <w:jc w:val="center"/>
              <w:rPr>
                <w:rFonts w:ascii="Palatino Linotype" w:hAnsi="Palatino Linotype" w:cs="Arial"/>
                <w:bCs/>
                <w:i/>
                <w:sz w:val="20"/>
                <w:szCs w:val="20"/>
                <w:lang w:eastAsia="hu-HU"/>
              </w:rPr>
            </w:pPr>
            <w:r w:rsidRPr="00F85910">
              <w:rPr>
                <w:rFonts w:ascii="Palatino Linotype" w:hAnsi="Palatino Linotype" w:cs="Arial"/>
                <w:bCs/>
                <w:i/>
                <w:sz w:val="20"/>
                <w:szCs w:val="20"/>
                <w:lang w:eastAsia="hu-HU"/>
              </w:rPr>
              <w:t>64</w:t>
            </w:r>
          </w:p>
        </w:tc>
      </w:tr>
      <w:tr w:rsidR="00F67023" w:rsidRPr="006C428B" w:rsidTr="0052163A">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67023" w:rsidRPr="006C428B" w:rsidRDefault="00F67023" w:rsidP="0052163A">
            <w:pPr>
              <w:spacing w:after="0" w:line="240" w:lineRule="auto"/>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Összesen:</w:t>
            </w:r>
          </w:p>
        </w:tc>
        <w:tc>
          <w:tcPr>
            <w:tcW w:w="640" w:type="dxa"/>
            <w:tcBorders>
              <w:top w:val="single" w:sz="4" w:space="0" w:color="auto"/>
              <w:left w:val="nil"/>
              <w:bottom w:val="single" w:sz="4" w:space="0" w:color="auto"/>
              <w:right w:val="single" w:sz="4" w:space="0" w:color="auto"/>
            </w:tcBorders>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216</w:t>
            </w:r>
          </w:p>
        </w:tc>
        <w:tc>
          <w:tcPr>
            <w:tcW w:w="640"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306</w:t>
            </w:r>
          </w:p>
        </w:tc>
        <w:tc>
          <w:tcPr>
            <w:tcW w:w="640" w:type="dxa"/>
            <w:vMerge w:val="restart"/>
            <w:tcBorders>
              <w:top w:val="single" w:sz="4" w:space="0" w:color="auto"/>
              <w:left w:val="single" w:sz="4" w:space="0" w:color="auto"/>
              <w:right w:val="single" w:sz="4" w:space="0" w:color="auto"/>
            </w:tcBorders>
            <w:shd w:val="clear" w:color="auto" w:fill="969696"/>
            <w:vAlign w:val="center"/>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140</w:t>
            </w:r>
          </w:p>
        </w:tc>
        <w:tc>
          <w:tcPr>
            <w:tcW w:w="640"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216</w:t>
            </w:r>
          </w:p>
        </w:tc>
        <w:tc>
          <w:tcPr>
            <w:tcW w:w="640"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612</w:t>
            </w:r>
          </w:p>
        </w:tc>
        <w:tc>
          <w:tcPr>
            <w:tcW w:w="640" w:type="dxa"/>
            <w:vMerge w:val="restart"/>
            <w:tcBorders>
              <w:top w:val="single" w:sz="4" w:space="0" w:color="auto"/>
              <w:left w:val="single" w:sz="4" w:space="0" w:color="auto"/>
              <w:right w:val="single" w:sz="4" w:space="0" w:color="auto"/>
            </w:tcBorders>
            <w:shd w:val="clear" w:color="auto" w:fill="969696"/>
            <w:vAlign w:val="center"/>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140</w:t>
            </w:r>
          </w:p>
        </w:tc>
        <w:tc>
          <w:tcPr>
            <w:tcW w:w="820"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272</w:t>
            </w:r>
          </w:p>
        </w:tc>
        <w:tc>
          <w:tcPr>
            <w:tcW w:w="820"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464</w:t>
            </w:r>
          </w:p>
        </w:tc>
        <w:tc>
          <w:tcPr>
            <w:tcW w:w="1060" w:type="dxa"/>
            <w:tcBorders>
              <w:top w:val="single" w:sz="4" w:space="0" w:color="auto"/>
              <w:left w:val="nil"/>
              <w:bottom w:val="single" w:sz="4" w:space="0" w:color="auto"/>
              <w:right w:val="single" w:sz="4" w:space="0" w:color="auto"/>
            </w:tcBorders>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2366</w:t>
            </w:r>
          </w:p>
        </w:tc>
        <w:tc>
          <w:tcPr>
            <w:tcW w:w="617"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288</w:t>
            </w:r>
          </w:p>
        </w:tc>
        <w:tc>
          <w:tcPr>
            <w:tcW w:w="619"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846</w:t>
            </w:r>
          </w:p>
        </w:tc>
        <w:tc>
          <w:tcPr>
            <w:tcW w:w="629" w:type="dxa"/>
            <w:vMerge w:val="restart"/>
            <w:tcBorders>
              <w:top w:val="single" w:sz="4" w:space="0" w:color="auto"/>
              <w:left w:val="single" w:sz="4" w:space="0" w:color="auto"/>
              <w:right w:val="single" w:sz="4" w:space="0" w:color="auto"/>
            </w:tcBorders>
            <w:shd w:val="clear" w:color="auto" w:fill="969696"/>
            <w:vAlign w:val="center"/>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160</w:t>
            </w:r>
          </w:p>
        </w:tc>
        <w:tc>
          <w:tcPr>
            <w:tcW w:w="640"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400</w:t>
            </w:r>
          </w:p>
        </w:tc>
        <w:tc>
          <w:tcPr>
            <w:tcW w:w="640" w:type="dxa"/>
            <w:tcBorders>
              <w:top w:val="single" w:sz="4" w:space="0" w:color="auto"/>
              <w:left w:val="nil"/>
              <w:bottom w:val="single" w:sz="4" w:space="0" w:color="auto"/>
              <w:right w:val="single" w:sz="4" w:space="0" w:color="auto"/>
            </w:tcBorders>
            <w:shd w:val="clear" w:color="auto" w:fill="auto"/>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608</w:t>
            </w:r>
          </w:p>
        </w:tc>
        <w:tc>
          <w:tcPr>
            <w:tcW w:w="996" w:type="dxa"/>
            <w:tcBorders>
              <w:top w:val="single" w:sz="4" w:space="0" w:color="auto"/>
              <w:left w:val="nil"/>
              <w:bottom w:val="single" w:sz="4" w:space="0" w:color="auto"/>
              <w:right w:val="single" w:sz="4" w:space="0" w:color="auto"/>
            </w:tcBorders>
            <w:vAlign w:val="bottom"/>
          </w:tcPr>
          <w:p w:rsidR="00F67023" w:rsidRPr="006C428B" w:rsidRDefault="00F67023" w:rsidP="0052163A">
            <w:pPr>
              <w:spacing w:after="0" w:line="240" w:lineRule="auto"/>
              <w:jc w:val="center"/>
              <w:rPr>
                <w:rFonts w:ascii="Palatino Linotype" w:hAnsi="Palatino Linotype" w:cs="Arial"/>
                <w:b/>
                <w:bCs/>
                <w:sz w:val="20"/>
                <w:szCs w:val="20"/>
                <w:lang w:eastAsia="hu-HU"/>
              </w:rPr>
            </w:pPr>
            <w:r w:rsidRPr="006C428B">
              <w:rPr>
                <w:rFonts w:ascii="Palatino Linotype" w:hAnsi="Palatino Linotype" w:cs="Arial"/>
                <w:b/>
                <w:bCs/>
                <w:sz w:val="20"/>
                <w:szCs w:val="20"/>
                <w:lang w:eastAsia="hu-HU"/>
              </w:rPr>
              <w:t>2302</w:t>
            </w:r>
          </w:p>
        </w:tc>
      </w:tr>
      <w:tr w:rsidR="00F67023" w:rsidRPr="006C428B" w:rsidTr="0052163A">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67023" w:rsidRPr="006C428B" w:rsidRDefault="00F67023" w:rsidP="0052163A">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auto"/>
            </w:tcBorders>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r w:rsidRPr="006C428B">
              <w:rPr>
                <w:rFonts w:ascii="Palatino Linotype" w:hAnsi="Palatino Linotype" w:cs="Arial"/>
                <w:b/>
                <w:bCs/>
                <w:sz w:val="20"/>
                <w:szCs w:val="20"/>
                <w:lang w:eastAsia="hu-HU"/>
              </w:rPr>
              <w:t>522</w:t>
            </w:r>
          </w:p>
        </w:tc>
        <w:tc>
          <w:tcPr>
            <w:tcW w:w="640" w:type="dxa"/>
            <w:vMerge/>
            <w:tcBorders>
              <w:left w:val="single" w:sz="4" w:space="0" w:color="auto"/>
              <w:bottom w:val="single" w:sz="4" w:space="0" w:color="auto"/>
              <w:right w:val="single" w:sz="4" w:space="0" w:color="auto"/>
            </w:tcBorders>
            <w:shd w:val="clear" w:color="auto" w:fill="969696"/>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p>
        </w:tc>
        <w:tc>
          <w:tcPr>
            <w:tcW w:w="1280" w:type="dxa"/>
            <w:gridSpan w:val="2"/>
            <w:tcBorders>
              <w:top w:val="single" w:sz="4" w:space="0" w:color="auto"/>
              <w:left w:val="nil"/>
              <w:bottom w:val="single" w:sz="4" w:space="0" w:color="auto"/>
              <w:right w:val="single" w:sz="4" w:space="0" w:color="auto"/>
            </w:tcBorders>
            <w:shd w:val="clear" w:color="auto" w:fill="auto"/>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r w:rsidRPr="006C428B">
              <w:rPr>
                <w:rFonts w:ascii="Palatino Linotype" w:hAnsi="Palatino Linotype" w:cs="Arial"/>
                <w:b/>
                <w:bCs/>
                <w:sz w:val="20"/>
                <w:szCs w:val="20"/>
                <w:lang w:eastAsia="hu-HU"/>
              </w:rPr>
              <w:t>828</w:t>
            </w:r>
          </w:p>
        </w:tc>
        <w:tc>
          <w:tcPr>
            <w:tcW w:w="640" w:type="dxa"/>
            <w:vMerge/>
            <w:tcBorders>
              <w:left w:val="single" w:sz="4" w:space="0" w:color="auto"/>
              <w:bottom w:val="single" w:sz="4" w:space="0" w:color="auto"/>
              <w:right w:val="single" w:sz="4" w:space="0" w:color="auto"/>
            </w:tcBorders>
            <w:shd w:val="clear" w:color="auto" w:fill="969696"/>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p>
        </w:tc>
        <w:tc>
          <w:tcPr>
            <w:tcW w:w="1640" w:type="dxa"/>
            <w:gridSpan w:val="2"/>
            <w:tcBorders>
              <w:top w:val="single" w:sz="4" w:space="0" w:color="auto"/>
              <w:left w:val="nil"/>
              <w:bottom w:val="single" w:sz="4" w:space="0" w:color="auto"/>
              <w:right w:val="single" w:sz="4" w:space="0" w:color="auto"/>
            </w:tcBorders>
            <w:shd w:val="clear" w:color="auto" w:fill="auto"/>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r w:rsidRPr="006C428B">
              <w:rPr>
                <w:rFonts w:ascii="Palatino Linotype" w:hAnsi="Palatino Linotype" w:cs="Arial"/>
                <w:b/>
                <w:bCs/>
                <w:sz w:val="20"/>
                <w:szCs w:val="20"/>
                <w:lang w:eastAsia="hu-HU"/>
              </w:rPr>
              <w:t>736</w:t>
            </w:r>
          </w:p>
        </w:tc>
        <w:tc>
          <w:tcPr>
            <w:tcW w:w="1060" w:type="dxa"/>
            <w:tcBorders>
              <w:top w:val="single" w:sz="4" w:space="0" w:color="auto"/>
              <w:left w:val="nil"/>
              <w:bottom w:val="single" w:sz="4" w:space="0" w:color="auto"/>
              <w:right w:val="single" w:sz="4" w:space="0" w:color="auto"/>
            </w:tcBorders>
            <w:vAlign w:val="bottom"/>
          </w:tcPr>
          <w:p w:rsidR="00F67023" w:rsidRPr="009D7A38" w:rsidRDefault="00F67023" w:rsidP="001D1599">
            <w:pPr>
              <w:spacing w:after="0" w:line="240" w:lineRule="auto"/>
              <w:jc w:val="center"/>
              <w:rPr>
                <w:rFonts w:ascii="Palatino Linotype" w:hAnsi="Palatino Linotype" w:cs="Arial"/>
                <w:bCs/>
                <w:sz w:val="20"/>
                <w:szCs w:val="20"/>
                <w:lang w:eastAsia="hu-HU"/>
              </w:rPr>
            </w:pPr>
            <w:r w:rsidRPr="006C428B">
              <w:rPr>
                <w:rFonts w:ascii="Palatino Linotype" w:hAnsi="Palatino Linotype" w:cs="Arial"/>
                <w:b/>
                <w:bCs/>
                <w:sz w:val="20"/>
                <w:szCs w:val="20"/>
                <w:lang w:eastAsia="hu-HU"/>
              </w:rPr>
              <w:t>2366 </w:t>
            </w:r>
          </w:p>
        </w:tc>
        <w:tc>
          <w:tcPr>
            <w:tcW w:w="1236" w:type="dxa"/>
            <w:gridSpan w:val="2"/>
            <w:tcBorders>
              <w:top w:val="single" w:sz="4" w:space="0" w:color="auto"/>
              <w:left w:val="nil"/>
              <w:bottom w:val="single" w:sz="4" w:space="0" w:color="auto"/>
              <w:right w:val="single" w:sz="4" w:space="0" w:color="auto"/>
            </w:tcBorders>
            <w:shd w:val="clear" w:color="auto" w:fill="auto"/>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r w:rsidRPr="006C428B">
              <w:rPr>
                <w:rFonts w:ascii="Palatino Linotype" w:hAnsi="Palatino Linotype" w:cs="Arial"/>
                <w:b/>
                <w:bCs/>
                <w:sz w:val="20"/>
                <w:szCs w:val="20"/>
                <w:lang w:eastAsia="hu-HU"/>
              </w:rPr>
              <w:t>1134</w:t>
            </w:r>
          </w:p>
        </w:tc>
        <w:tc>
          <w:tcPr>
            <w:tcW w:w="629" w:type="dxa"/>
            <w:vMerge/>
            <w:tcBorders>
              <w:left w:val="single" w:sz="4" w:space="0" w:color="auto"/>
              <w:bottom w:val="single" w:sz="4" w:space="0" w:color="auto"/>
              <w:right w:val="single" w:sz="4" w:space="0" w:color="auto"/>
            </w:tcBorders>
            <w:shd w:val="clear" w:color="auto" w:fill="969696"/>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p>
        </w:tc>
        <w:tc>
          <w:tcPr>
            <w:tcW w:w="1280" w:type="dxa"/>
            <w:gridSpan w:val="2"/>
            <w:tcBorders>
              <w:top w:val="single" w:sz="4" w:space="0" w:color="auto"/>
              <w:left w:val="nil"/>
              <w:bottom w:val="single" w:sz="4" w:space="0" w:color="auto"/>
              <w:right w:val="single" w:sz="4" w:space="0" w:color="auto"/>
            </w:tcBorders>
            <w:shd w:val="clear" w:color="auto" w:fill="auto"/>
            <w:vAlign w:val="center"/>
          </w:tcPr>
          <w:p w:rsidR="00F67023" w:rsidRPr="009D7A38" w:rsidRDefault="00F67023" w:rsidP="001D1599">
            <w:pPr>
              <w:spacing w:after="0" w:line="240" w:lineRule="auto"/>
              <w:jc w:val="center"/>
              <w:rPr>
                <w:rFonts w:ascii="Palatino Linotype" w:hAnsi="Palatino Linotype" w:cs="Arial"/>
                <w:bCs/>
                <w:sz w:val="20"/>
                <w:szCs w:val="20"/>
                <w:lang w:eastAsia="hu-HU"/>
              </w:rPr>
            </w:pPr>
            <w:r w:rsidRPr="006C428B">
              <w:rPr>
                <w:rFonts w:ascii="Palatino Linotype" w:hAnsi="Palatino Linotype" w:cs="Arial"/>
                <w:b/>
                <w:bCs/>
                <w:sz w:val="20"/>
                <w:szCs w:val="20"/>
                <w:lang w:eastAsia="hu-HU"/>
              </w:rPr>
              <w:t>1008</w:t>
            </w:r>
          </w:p>
        </w:tc>
        <w:tc>
          <w:tcPr>
            <w:tcW w:w="996" w:type="dxa"/>
            <w:tcBorders>
              <w:top w:val="single" w:sz="4" w:space="0" w:color="auto"/>
              <w:left w:val="nil"/>
              <w:bottom w:val="single" w:sz="4" w:space="0" w:color="auto"/>
              <w:right w:val="single" w:sz="4" w:space="0" w:color="auto"/>
            </w:tcBorders>
            <w:vAlign w:val="bottom"/>
          </w:tcPr>
          <w:p w:rsidR="00F67023" w:rsidRPr="009D7A38" w:rsidRDefault="00F67023" w:rsidP="001D1599">
            <w:pPr>
              <w:spacing w:after="0" w:line="240" w:lineRule="auto"/>
              <w:jc w:val="center"/>
              <w:rPr>
                <w:rFonts w:ascii="Palatino Linotype" w:hAnsi="Palatino Linotype" w:cs="Arial"/>
                <w:bCs/>
                <w:sz w:val="20"/>
                <w:szCs w:val="20"/>
                <w:lang w:eastAsia="hu-HU"/>
              </w:rPr>
            </w:pPr>
            <w:r w:rsidRPr="006C428B">
              <w:rPr>
                <w:rFonts w:ascii="Palatino Linotype" w:hAnsi="Palatino Linotype" w:cs="Arial"/>
                <w:b/>
                <w:bCs/>
                <w:sz w:val="20"/>
                <w:szCs w:val="20"/>
                <w:lang w:eastAsia="hu-HU"/>
              </w:rPr>
              <w:t>2302</w:t>
            </w:r>
          </w:p>
        </w:tc>
      </w:tr>
      <w:tr w:rsidR="00F67023" w:rsidRPr="006C428B" w:rsidTr="0052163A">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67023" w:rsidRPr="006C428B" w:rsidRDefault="00F67023" w:rsidP="0052163A">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lastRenderedPageBreak/>
              <w:t>Elméleti óraszámok/aránya</w:t>
            </w:r>
          </w:p>
        </w:tc>
        <w:tc>
          <w:tcPr>
            <w:tcW w:w="6540" w:type="dxa"/>
            <w:gridSpan w:val="9"/>
            <w:tcBorders>
              <w:top w:val="single" w:sz="4" w:space="0" w:color="auto"/>
              <w:left w:val="nil"/>
              <w:bottom w:val="single" w:sz="4" w:space="0" w:color="auto"/>
              <w:right w:val="single" w:sz="4" w:space="0" w:color="auto"/>
            </w:tcBorders>
            <w:vAlign w:val="bottom"/>
          </w:tcPr>
          <w:p w:rsidR="00F67023" w:rsidRPr="006C428B" w:rsidRDefault="00F67023" w:rsidP="0052163A">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704 óra / 29,75 %</w:t>
            </w:r>
          </w:p>
        </w:tc>
        <w:tc>
          <w:tcPr>
            <w:tcW w:w="4141" w:type="dxa"/>
            <w:gridSpan w:val="6"/>
            <w:tcBorders>
              <w:top w:val="single" w:sz="4" w:space="0" w:color="auto"/>
              <w:left w:val="nil"/>
              <w:bottom w:val="single" w:sz="4" w:space="0" w:color="auto"/>
              <w:right w:val="single" w:sz="4" w:space="0" w:color="auto"/>
            </w:tcBorders>
            <w:vAlign w:val="bottom"/>
          </w:tcPr>
          <w:p w:rsidR="00F67023" w:rsidRPr="006C428B" w:rsidRDefault="00F67023" w:rsidP="0052163A">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688 óra / 29, 88 %</w:t>
            </w:r>
          </w:p>
        </w:tc>
      </w:tr>
      <w:tr w:rsidR="00F67023" w:rsidRPr="006C428B" w:rsidTr="0052163A">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F67023" w:rsidRPr="006C428B" w:rsidRDefault="00F67023" w:rsidP="0052163A">
            <w:pPr>
              <w:spacing w:after="0" w:line="240" w:lineRule="auto"/>
              <w:rPr>
                <w:rFonts w:ascii="Palatino Linotype" w:hAnsi="Palatino Linotype" w:cs="Arial"/>
                <w:sz w:val="20"/>
                <w:szCs w:val="20"/>
                <w:lang w:eastAsia="hu-HU"/>
              </w:rPr>
            </w:pPr>
            <w:r w:rsidRPr="006C428B">
              <w:rPr>
                <w:rFonts w:ascii="Palatino Linotype" w:hAnsi="Palatino Linotype" w:cs="Arial"/>
                <w:sz w:val="20"/>
                <w:szCs w:val="20"/>
                <w:lang w:eastAsia="hu-HU"/>
              </w:rPr>
              <w:t>Gyakorlati óraszámok/aránya</w:t>
            </w:r>
          </w:p>
        </w:tc>
        <w:tc>
          <w:tcPr>
            <w:tcW w:w="6540" w:type="dxa"/>
            <w:gridSpan w:val="9"/>
            <w:tcBorders>
              <w:top w:val="single" w:sz="4" w:space="0" w:color="auto"/>
              <w:left w:val="nil"/>
              <w:bottom w:val="single" w:sz="4" w:space="0" w:color="auto"/>
              <w:right w:val="single" w:sz="4" w:space="0" w:color="auto"/>
            </w:tcBorders>
            <w:vAlign w:val="bottom"/>
          </w:tcPr>
          <w:p w:rsidR="00F67023" w:rsidRPr="006C428B" w:rsidRDefault="00F67023" w:rsidP="0052163A">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1662 óra / 70,25 %</w:t>
            </w:r>
          </w:p>
        </w:tc>
        <w:tc>
          <w:tcPr>
            <w:tcW w:w="4141" w:type="dxa"/>
            <w:gridSpan w:val="6"/>
            <w:tcBorders>
              <w:top w:val="single" w:sz="4" w:space="0" w:color="auto"/>
              <w:left w:val="nil"/>
              <w:bottom w:val="single" w:sz="4" w:space="0" w:color="auto"/>
              <w:right w:val="single" w:sz="4" w:space="0" w:color="auto"/>
            </w:tcBorders>
            <w:vAlign w:val="bottom"/>
          </w:tcPr>
          <w:p w:rsidR="00F67023" w:rsidRPr="006C428B" w:rsidRDefault="00F67023" w:rsidP="0052163A">
            <w:pPr>
              <w:spacing w:after="0" w:line="240" w:lineRule="auto"/>
              <w:jc w:val="center"/>
              <w:rPr>
                <w:rFonts w:ascii="Palatino Linotype" w:hAnsi="Palatino Linotype" w:cs="Arial"/>
                <w:sz w:val="20"/>
                <w:szCs w:val="20"/>
                <w:lang w:eastAsia="hu-HU"/>
              </w:rPr>
            </w:pPr>
            <w:r w:rsidRPr="006C428B">
              <w:rPr>
                <w:rFonts w:ascii="Palatino Linotype" w:hAnsi="Palatino Linotype" w:cs="Arial"/>
                <w:sz w:val="20"/>
                <w:szCs w:val="20"/>
                <w:lang w:eastAsia="hu-HU"/>
              </w:rPr>
              <w:t>1614 óra / 70,12 %</w:t>
            </w:r>
          </w:p>
        </w:tc>
      </w:tr>
    </w:tbl>
    <w:p w:rsidR="00D703F2" w:rsidRDefault="00D703F2" w:rsidP="006039B3">
      <w:pPr>
        <w:widowControl w:val="0"/>
        <w:suppressAutoHyphens/>
        <w:spacing w:after="0" w:line="240" w:lineRule="auto"/>
        <w:jc w:val="both"/>
        <w:rPr>
          <w:rFonts w:ascii="Palatino Linotype" w:hAnsi="Palatino Linotype" w:cs="Mangal"/>
          <w:kern w:val="1"/>
          <w:sz w:val="20"/>
          <w:szCs w:val="20"/>
          <w:lang w:eastAsia="hi-IN" w:bidi="hi-IN"/>
        </w:rPr>
      </w:pPr>
    </w:p>
    <w:p w:rsidR="00D703F2" w:rsidRPr="000E120B" w:rsidRDefault="00D703F2"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703F2" w:rsidRPr="000E120B" w:rsidRDefault="00D703F2" w:rsidP="00FF7AB4">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D703F2" w:rsidRPr="000E120B" w:rsidRDefault="00D703F2" w:rsidP="009401F0">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703F2" w:rsidRPr="000E120B" w:rsidRDefault="00D703F2"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p>
    <w:p w:rsidR="00D703F2" w:rsidRPr="000E120B" w:rsidRDefault="00D703F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D703F2" w:rsidRPr="000E120B" w:rsidRDefault="00D703F2" w:rsidP="00B87D30">
      <w:pPr>
        <w:widowControl w:val="0"/>
        <w:suppressAutoHyphens/>
        <w:spacing w:after="0" w:line="240" w:lineRule="auto"/>
        <w:jc w:val="both"/>
        <w:rPr>
          <w:rFonts w:ascii="Palatino Linotype" w:hAnsi="Palatino Linotype" w:cs="Mangal"/>
          <w:kern w:val="1"/>
          <w:sz w:val="20"/>
          <w:szCs w:val="20"/>
          <w:lang w:eastAsia="hi-IN" w:bidi="hi-IN"/>
        </w:rPr>
      </w:pPr>
    </w:p>
    <w:p w:rsidR="00D703F2" w:rsidRPr="000E120B" w:rsidRDefault="00D703F2" w:rsidP="00B87D30">
      <w:pPr>
        <w:widowControl w:val="0"/>
        <w:suppressAutoHyphens/>
        <w:spacing w:after="0" w:line="240" w:lineRule="auto"/>
        <w:jc w:val="both"/>
        <w:rPr>
          <w:rFonts w:ascii="Palatino Linotype" w:hAnsi="Palatino Linotype"/>
          <w:kern w:val="1"/>
          <w:sz w:val="44"/>
          <w:szCs w:val="44"/>
          <w:lang w:eastAsia="hi-IN" w:bidi="hi-IN"/>
        </w:rPr>
        <w:sectPr w:rsidR="00D703F2" w:rsidRPr="000E120B" w:rsidSect="00FB23DF">
          <w:pgSz w:w="16838" w:h="11906" w:orient="landscape"/>
          <w:pgMar w:top="1417" w:right="1417" w:bottom="1276" w:left="1417" w:header="708" w:footer="708" w:gutter="0"/>
          <w:cols w:space="708"/>
          <w:docGrid w:linePitch="360"/>
        </w:sectPr>
      </w:pPr>
    </w:p>
    <w:p w:rsidR="00D703F2" w:rsidRDefault="00D703F2" w:rsidP="00B87D30">
      <w:pPr>
        <w:widowControl w:val="0"/>
        <w:suppressAutoHyphens/>
        <w:spacing w:after="0" w:line="240" w:lineRule="auto"/>
        <w:jc w:val="center"/>
        <w:rPr>
          <w:rFonts w:ascii="Palatino Linotype" w:hAnsi="Palatino Linotype"/>
          <w:b/>
          <w:sz w:val="44"/>
          <w:szCs w:val="44"/>
          <w:lang w:eastAsia="hu-HU"/>
        </w:rPr>
      </w:pPr>
    </w:p>
    <w:p w:rsidR="007D77EC" w:rsidRDefault="007D77EC" w:rsidP="00B87D30">
      <w:pPr>
        <w:widowControl w:val="0"/>
        <w:suppressAutoHyphens/>
        <w:spacing w:after="0" w:line="240" w:lineRule="auto"/>
        <w:jc w:val="center"/>
        <w:rPr>
          <w:rFonts w:ascii="Palatino Linotype" w:hAnsi="Palatino Linotype"/>
          <w:b/>
          <w:sz w:val="44"/>
          <w:szCs w:val="44"/>
          <w:lang w:eastAsia="hu-HU"/>
        </w:rPr>
      </w:pPr>
    </w:p>
    <w:p w:rsidR="007D77EC" w:rsidRDefault="007D77EC" w:rsidP="00B87D30">
      <w:pPr>
        <w:widowControl w:val="0"/>
        <w:suppressAutoHyphens/>
        <w:spacing w:after="0" w:line="240" w:lineRule="auto"/>
        <w:jc w:val="center"/>
        <w:rPr>
          <w:rFonts w:ascii="Palatino Linotype" w:hAnsi="Palatino Linotype"/>
          <w:b/>
          <w:sz w:val="44"/>
          <w:szCs w:val="44"/>
          <w:lang w:eastAsia="hu-HU"/>
        </w:rPr>
      </w:pPr>
    </w:p>
    <w:p w:rsidR="007D77EC" w:rsidRPr="000E120B" w:rsidRDefault="007D77EC" w:rsidP="00B87D30">
      <w:pPr>
        <w:widowControl w:val="0"/>
        <w:suppressAutoHyphens/>
        <w:spacing w:after="0" w:line="240" w:lineRule="auto"/>
        <w:jc w:val="center"/>
        <w:rPr>
          <w:rFonts w:ascii="Palatino Linotype" w:hAnsi="Palatino Linotype"/>
          <w:b/>
          <w:sz w:val="44"/>
          <w:szCs w:val="44"/>
          <w:lang w:eastAsia="hu-HU"/>
        </w:rPr>
      </w:pPr>
    </w:p>
    <w:p w:rsidR="00D703F2" w:rsidRPr="000E120B" w:rsidRDefault="00D703F2"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7D77EC" w:rsidRPr="00894C6C" w:rsidRDefault="007D77EC" w:rsidP="007D77EC">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7D77EC" w:rsidRPr="00894C6C" w:rsidRDefault="007D77EC" w:rsidP="007D77E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7D77EC" w:rsidRPr="00894C6C" w:rsidRDefault="007D77EC" w:rsidP="007D77EC">
      <w:pPr>
        <w:spacing w:after="0" w:line="240" w:lineRule="auto"/>
        <w:jc w:val="center"/>
        <w:rPr>
          <w:rFonts w:ascii="Palatino Linotype" w:hAnsi="Palatino Linotype"/>
          <w:sz w:val="44"/>
          <w:szCs w:val="44"/>
        </w:rPr>
      </w:pPr>
    </w:p>
    <w:p w:rsidR="007D77EC" w:rsidRPr="00894C6C" w:rsidRDefault="007D77EC" w:rsidP="007D77E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D77EC" w:rsidRPr="00894C6C" w:rsidRDefault="007D77EC" w:rsidP="007D77EC">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7D77EC" w:rsidRPr="00894C6C" w:rsidRDefault="007D77EC" w:rsidP="007D77EC">
      <w:pPr>
        <w:spacing w:after="0" w:line="240" w:lineRule="auto"/>
        <w:jc w:val="center"/>
        <w:rPr>
          <w:rFonts w:ascii="Palatino Linotype" w:hAnsi="Palatino Linotype"/>
          <w:b/>
          <w:sz w:val="44"/>
          <w:szCs w:val="44"/>
        </w:rPr>
      </w:pPr>
    </w:p>
    <w:p w:rsidR="007D77EC" w:rsidRPr="00894C6C" w:rsidRDefault="007D77EC" w:rsidP="007D77E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7D77EC" w:rsidRPr="00894C6C" w:rsidRDefault="007D77EC" w:rsidP="007D77EC">
      <w:pPr>
        <w:spacing w:after="0" w:line="240" w:lineRule="auto"/>
        <w:ind w:left="-15"/>
        <w:jc w:val="center"/>
        <w:rPr>
          <w:rFonts w:ascii="Palatino Linotype" w:hAnsi="Palatino Linotype"/>
          <w:b/>
          <w:sz w:val="44"/>
          <w:szCs w:val="44"/>
        </w:rPr>
      </w:pPr>
    </w:p>
    <w:p w:rsidR="007D77EC" w:rsidRPr="00894C6C" w:rsidRDefault="007D77EC" w:rsidP="007D77E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7D77EC" w:rsidRPr="009973C2" w:rsidRDefault="007D77EC" w:rsidP="007D77EC">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7D77EC" w:rsidRPr="00894C6C" w:rsidRDefault="007D77EC" w:rsidP="007D77EC">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D77EC" w:rsidRPr="00F67023" w:rsidTr="00D2036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sz w:val="20"/>
                <w:szCs w:val="20"/>
              </w:rPr>
              <w:br w:type="page"/>
            </w:r>
            <w:r w:rsidRPr="00F67023">
              <w:rPr>
                <w:rFonts w:ascii="Palatino Linotype" w:hAnsi="Palatino Linotype" w:cs="Arial"/>
                <w:sz w:val="20"/>
                <w:szCs w:val="20"/>
              </w:rPr>
              <w:t xml:space="preserve"> 11500-12 </w:t>
            </w:r>
          </w:p>
          <w:p w:rsidR="007D77EC"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 xml:space="preserve">Munkahelyi egészség és biztonság </w:t>
            </w:r>
          </w:p>
          <w:p w:rsidR="00F67023" w:rsidRPr="00F67023" w:rsidRDefault="00F67023" w:rsidP="00D20360">
            <w:pPr>
              <w:spacing w:after="0" w:line="240" w:lineRule="auto"/>
              <w:jc w:val="center"/>
              <w:rPr>
                <w:rFonts w:ascii="Palatino Linotype" w:hAnsi="Palatino Linotype" w:cs="Arial"/>
                <w:sz w:val="20"/>
                <w:szCs w:val="20"/>
              </w:rPr>
            </w:pP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Munkahelyi egészség és biztonság</w:t>
            </w:r>
          </w:p>
        </w:tc>
      </w:tr>
      <w:tr w:rsidR="007D77EC" w:rsidRPr="00F67023" w:rsidTr="00D2036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D77EC" w:rsidRPr="00F67023" w:rsidRDefault="007D77EC" w:rsidP="00D2036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rPr>
            </w:pPr>
            <w:r w:rsidRPr="00F67023">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rPr>
            </w:pPr>
            <w:r w:rsidRPr="00F67023">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rPr>
            </w:pPr>
            <w:r w:rsidRPr="00F67023">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rPr>
            </w:pPr>
            <w:r w:rsidRPr="00F67023">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rPr>
            </w:pPr>
            <w:r w:rsidRPr="00F67023">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rPr>
            </w:pPr>
            <w:r w:rsidRPr="00F67023">
              <w:rPr>
                <w:rFonts w:ascii="Palatino Linotype" w:hAnsi="Palatino Linotype"/>
                <w:sz w:val="20"/>
                <w:szCs w:val="20"/>
              </w:rPr>
              <w:t>Munkavédelmi jogi ismeretek</w:t>
            </w:r>
          </w:p>
        </w:tc>
      </w:tr>
      <w:tr w:rsidR="007D77EC" w:rsidRPr="00F67023" w:rsidTr="00D203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FELADATOK</w:t>
            </w:r>
          </w:p>
        </w:tc>
      </w:tr>
      <w:tr w:rsidR="007D77EC" w:rsidRPr="00F67023" w:rsidTr="00D2036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SZAKMAI ISMERETEK</w:t>
            </w:r>
          </w:p>
        </w:tc>
      </w:tr>
      <w:tr w:rsidR="007D77EC" w:rsidRPr="00F67023" w:rsidTr="00D20360">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rPr>
            </w:pPr>
            <w:r w:rsidRPr="00F67023">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SZAKMAI KÉSZSÉGEK</w:t>
            </w: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F670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SZEMÉLYES KOMPETENCIÁK</w:t>
            </w:r>
          </w:p>
        </w:tc>
      </w:tr>
      <w:tr w:rsidR="007D77EC" w:rsidRPr="00F67023" w:rsidTr="00F67023">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TÁRSAS KOMPETENCIÁK</w:t>
            </w: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MÓDSZERKOMPETENCIÁK</w:t>
            </w: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D20360">
            <w:pPr>
              <w:spacing w:after="0" w:line="240" w:lineRule="auto"/>
              <w:jc w:val="center"/>
              <w:rPr>
                <w:rFonts w:ascii="Palatino Linotype" w:hAnsi="Palatino Linotype" w:cs="Arial"/>
                <w:sz w:val="20"/>
                <w:szCs w:val="20"/>
              </w:rPr>
            </w:pPr>
          </w:p>
        </w:tc>
      </w:tr>
      <w:tr w:rsidR="007D77EC" w:rsidRPr="00F67023" w:rsidTr="00D20360">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rPr>
            </w:pPr>
            <w:r w:rsidRPr="00F67023">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D77EC" w:rsidRPr="00F67023" w:rsidRDefault="007D77EC" w:rsidP="00D20360">
            <w:pPr>
              <w:spacing w:after="0" w:line="240" w:lineRule="auto"/>
              <w:jc w:val="center"/>
              <w:rPr>
                <w:rFonts w:ascii="Palatino Linotype" w:hAnsi="Palatino Linotype" w:cs="Arial"/>
                <w:sz w:val="20"/>
                <w:szCs w:val="20"/>
              </w:rPr>
            </w:pPr>
            <w:r w:rsidRPr="00F6702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rPr>
            </w:pPr>
          </w:p>
        </w:tc>
      </w:tr>
    </w:tbl>
    <w:p w:rsidR="007D77EC" w:rsidRPr="00894C6C" w:rsidRDefault="007D77EC" w:rsidP="007D77EC">
      <w:pPr>
        <w:spacing w:after="0" w:line="240" w:lineRule="auto"/>
        <w:jc w:val="center"/>
        <w:rPr>
          <w:rFonts w:ascii="Palatino Linotype" w:hAnsi="Palatino Linotype"/>
          <w:b/>
        </w:rPr>
      </w:pPr>
      <w:r w:rsidRPr="00894C6C">
        <w:rPr>
          <w:rFonts w:ascii="Palatino Linotype" w:hAnsi="Palatino Linotype"/>
        </w:rPr>
        <w:br w:type="page"/>
      </w:r>
    </w:p>
    <w:p w:rsidR="007D77EC" w:rsidRPr="009A6995" w:rsidRDefault="007D77EC" w:rsidP="007D77EC">
      <w:pPr>
        <w:widowControl w:val="0"/>
        <w:numPr>
          <w:ilvl w:val="0"/>
          <w:numId w:val="15"/>
        </w:numPr>
        <w:tabs>
          <w:tab w:val="clear" w:pos="360"/>
        </w:tabs>
        <w:suppressAutoHyphens/>
        <w:spacing w:after="0" w:line="240" w:lineRule="auto"/>
        <w:rPr>
          <w:rFonts w:ascii="Palatino Linotype" w:hAnsi="Palatino Linotype"/>
          <w:b/>
          <w:sz w:val="24"/>
          <w:szCs w:val="24"/>
        </w:rPr>
      </w:pPr>
      <w:r w:rsidRPr="009A6995">
        <w:rPr>
          <w:rFonts w:ascii="Palatino Linotype" w:hAnsi="Palatino Linotype"/>
          <w:b/>
          <w:sz w:val="24"/>
          <w:szCs w:val="24"/>
        </w:rPr>
        <w:lastRenderedPageBreak/>
        <w:t xml:space="preserve">Munkahelyi egészség és biztonság tantárgy </w:t>
      </w:r>
      <w:r w:rsidRPr="009A6995">
        <w:rPr>
          <w:rFonts w:ascii="Palatino Linotype" w:hAnsi="Palatino Linotype"/>
          <w:sz w:val="24"/>
          <w:szCs w:val="24"/>
        </w:rPr>
        <w:tab/>
      </w:r>
      <w:r w:rsidRPr="009A6995">
        <w:rPr>
          <w:rFonts w:ascii="Palatino Linotype" w:hAnsi="Palatino Linotype"/>
          <w:sz w:val="24"/>
          <w:szCs w:val="24"/>
        </w:rPr>
        <w:tab/>
      </w:r>
      <w:r w:rsidRPr="009A6995">
        <w:rPr>
          <w:rFonts w:ascii="Palatino Linotype" w:hAnsi="Palatino Linotype"/>
          <w:sz w:val="24"/>
          <w:szCs w:val="24"/>
        </w:rPr>
        <w:tab/>
      </w:r>
      <w:r w:rsidRPr="009A6995">
        <w:rPr>
          <w:rFonts w:ascii="Palatino Linotype" w:hAnsi="Palatino Linotype"/>
          <w:b/>
          <w:sz w:val="24"/>
          <w:szCs w:val="24"/>
        </w:rPr>
        <w:t>18óra/18 óra*</w:t>
      </w:r>
    </w:p>
    <w:p w:rsidR="007D77EC" w:rsidRPr="00F67023" w:rsidRDefault="007D77EC" w:rsidP="009A6995">
      <w:pPr>
        <w:spacing w:after="0" w:line="240" w:lineRule="auto"/>
        <w:jc w:val="right"/>
        <w:rPr>
          <w:rFonts w:ascii="Palatino Linotype" w:hAnsi="Palatino Linotype"/>
          <w:i/>
          <w:sz w:val="20"/>
          <w:szCs w:val="20"/>
        </w:rPr>
      </w:pPr>
      <w:r w:rsidRPr="00F67023">
        <w:rPr>
          <w:rFonts w:ascii="Palatino Linotype" w:hAnsi="Palatino Linotype"/>
          <w:i/>
          <w:sz w:val="20"/>
          <w:szCs w:val="20"/>
        </w:rPr>
        <w:t>* 9-13. évfolyamon megszervezett képzés/13. és 14. évfolyamon megszervezett képzés</w:t>
      </w:r>
    </w:p>
    <w:p w:rsidR="007D77EC" w:rsidRPr="009A6995" w:rsidRDefault="007D77EC" w:rsidP="009A6995">
      <w:pPr>
        <w:spacing w:after="0" w:line="240" w:lineRule="auto"/>
        <w:jc w:val="right"/>
        <w:rPr>
          <w:rFonts w:ascii="Palatino Linotype" w:hAnsi="Palatino Linotype"/>
          <w:b/>
          <w:sz w:val="20"/>
          <w:szCs w:val="20"/>
        </w:rPr>
      </w:pPr>
    </w:p>
    <w:p w:rsidR="007D77EC" w:rsidRPr="009A6995" w:rsidRDefault="007D77EC" w:rsidP="007D77EC">
      <w:pPr>
        <w:numPr>
          <w:ilvl w:val="1"/>
          <w:numId w:val="14"/>
        </w:numPr>
        <w:spacing w:after="0" w:line="240" w:lineRule="auto"/>
        <w:rPr>
          <w:rFonts w:ascii="Palatino Linotype" w:hAnsi="Palatino Linotype"/>
          <w:b/>
          <w:sz w:val="24"/>
          <w:szCs w:val="24"/>
        </w:rPr>
      </w:pPr>
      <w:r w:rsidRPr="009A6995">
        <w:rPr>
          <w:rFonts w:ascii="Palatino Linotype" w:hAnsi="Palatino Linotype"/>
          <w:b/>
          <w:sz w:val="24"/>
          <w:szCs w:val="24"/>
        </w:rPr>
        <w:t>A tantárgy tanításának célja</w:t>
      </w:r>
    </w:p>
    <w:p w:rsidR="007D77EC" w:rsidRPr="009A6995" w:rsidRDefault="007D77EC" w:rsidP="007D77EC">
      <w:pPr>
        <w:spacing w:after="0" w:line="240" w:lineRule="auto"/>
        <w:ind w:left="540"/>
        <w:rPr>
          <w:rFonts w:ascii="Palatino Linotype" w:hAnsi="Palatino Linotype"/>
          <w:sz w:val="24"/>
          <w:szCs w:val="24"/>
        </w:rPr>
      </w:pPr>
      <w:r w:rsidRPr="009A6995">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D77EC" w:rsidRPr="009A6995" w:rsidRDefault="007D77EC" w:rsidP="007D77EC">
      <w:pPr>
        <w:spacing w:after="0" w:line="240" w:lineRule="auto"/>
        <w:ind w:firstLine="540"/>
        <w:rPr>
          <w:rFonts w:ascii="Palatino Linotype" w:hAnsi="Palatino Linotype"/>
          <w:sz w:val="24"/>
          <w:szCs w:val="24"/>
        </w:rPr>
      </w:pPr>
      <w:r w:rsidRPr="009A6995">
        <w:rPr>
          <w:rFonts w:ascii="Palatino Linotype" w:hAnsi="Palatino Linotype"/>
          <w:sz w:val="24"/>
          <w:szCs w:val="24"/>
        </w:rPr>
        <w:t>Nincsen előtanulmányi követelmény.</w:t>
      </w:r>
    </w:p>
    <w:p w:rsidR="007D77EC" w:rsidRPr="009A6995" w:rsidRDefault="007D77EC" w:rsidP="007D77EC">
      <w:pPr>
        <w:spacing w:after="0" w:line="240" w:lineRule="auto"/>
        <w:rPr>
          <w:rFonts w:ascii="Palatino Linotype" w:hAnsi="Palatino Linotype"/>
          <w:b/>
          <w:sz w:val="24"/>
          <w:szCs w:val="24"/>
        </w:rPr>
      </w:pPr>
    </w:p>
    <w:p w:rsidR="007D77EC" w:rsidRPr="009A6995" w:rsidRDefault="007D77EC" w:rsidP="007D77EC">
      <w:pPr>
        <w:widowControl w:val="0"/>
        <w:numPr>
          <w:ilvl w:val="1"/>
          <w:numId w:val="14"/>
        </w:numPr>
        <w:suppressAutoHyphens/>
        <w:spacing w:after="0" w:line="240" w:lineRule="auto"/>
        <w:jc w:val="both"/>
        <w:rPr>
          <w:rFonts w:ascii="Palatino Linotype" w:hAnsi="Palatino Linotype"/>
          <w:kern w:val="2"/>
          <w:sz w:val="24"/>
          <w:szCs w:val="24"/>
          <w:lang w:eastAsia="hi-IN" w:bidi="hi-IN"/>
        </w:rPr>
      </w:pPr>
      <w:r w:rsidRPr="009A6995">
        <w:rPr>
          <w:rFonts w:ascii="Palatino Linotype" w:hAnsi="Palatino Linotype"/>
          <w:b/>
          <w:sz w:val="24"/>
          <w:szCs w:val="24"/>
        </w:rPr>
        <w:t xml:space="preserve">Kapcsolódó közismereti, szakmai tartalmak </w:t>
      </w:r>
    </w:p>
    <w:p w:rsidR="007D77EC" w:rsidRPr="009A6995" w:rsidRDefault="009A6995" w:rsidP="009A6995">
      <w:pPr>
        <w:spacing w:after="0" w:line="240" w:lineRule="auto"/>
        <w:ind w:left="540"/>
        <w:rPr>
          <w:rFonts w:ascii="Palatino Linotype" w:hAnsi="Palatino Linotype"/>
          <w:sz w:val="24"/>
          <w:szCs w:val="24"/>
        </w:rPr>
      </w:pPr>
      <w:r w:rsidRPr="009A6995">
        <w:rPr>
          <w:rFonts w:ascii="Palatino Linotype" w:hAnsi="Palatino Linotype"/>
          <w:sz w:val="24"/>
          <w:szCs w:val="24"/>
        </w:rPr>
        <w:t>-</w:t>
      </w:r>
    </w:p>
    <w:p w:rsidR="007D77EC" w:rsidRPr="009A6995" w:rsidRDefault="007D77EC" w:rsidP="007D77EC">
      <w:pPr>
        <w:spacing w:after="0" w:line="240" w:lineRule="auto"/>
        <w:rPr>
          <w:rFonts w:ascii="Palatino Linotype" w:hAnsi="Palatino Linotype"/>
          <w:b/>
          <w:sz w:val="24"/>
          <w:szCs w:val="24"/>
        </w:rPr>
      </w:pPr>
    </w:p>
    <w:p w:rsidR="007D77EC" w:rsidRPr="009A6995" w:rsidRDefault="007D77EC" w:rsidP="007D77EC">
      <w:pPr>
        <w:widowControl w:val="0"/>
        <w:numPr>
          <w:ilvl w:val="1"/>
          <w:numId w:val="14"/>
        </w:numPr>
        <w:suppressAutoHyphens/>
        <w:spacing w:after="0" w:line="240" w:lineRule="auto"/>
        <w:rPr>
          <w:rFonts w:ascii="Palatino Linotype" w:hAnsi="Palatino Linotype"/>
          <w:b/>
          <w:sz w:val="24"/>
          <w:szCs w:val="24"/>
        </w:rPr>
      </w:pPr>
      <w:r w:rsidRPr="009A6995">
        <w:rPr>
          <w:rFonts w:ascii="Palatino Linotype" w:hAnsi="Palatino Linotype"/>
          <w:b/>
          <w:sz w:val="24"/>
          <w:szCs w:val="24"/>
        </w:rPr>
        <w:t xml:space="preserve">Témakörök </w:t>
      </w:r>
    </w:p>
    <w:p w:rsidR="007D77EC" w:rsidRPr="009A6995" w:rsidRDefault="007D77EC" w:rsidP="007D77EC">
      <w:pPr>
        <w:spacing w:after="0" w:line="240" w:lineRule="auto"/>
        <w:rPr>
          <w:rFonts w:ascii="Palatino Linotype" w:hAnsi="Palatino Linotype"/>
          <w:b/>
          <w:sz w:val="24"/>
          <w:szCs w:val="24"/>
        </w:rPr>
      </w:pPr>
    </w:p>
    <w:p w:rsidR="007D77EC" w:rsidRPr="009A6995" w:rsidRDefault="007D77EC" w:rsidP="007D77EC">
      <w:pPr>
        <w:spacing w:after="0" w:line="240" w:lineRule="auto"/>
        <w:ind w:firstLine="540"/>
        <w:rPr>
          <w:rFonts w:ascii="Palatino Linotype" w:hAnsi="Palatino Linotype"/>
          <w:b/>
          <w:sz w:val="24"/>
          <w:szCs w:val="24"/>
        </w:rPr>
      </w:pPr>
      <w:r w:rsidRPr="009A6995">
        <w:rPr>
          <w:rFonts w:ascii="Palatino Linotype" w:hAnsi="Palatino Linotype"/>
          <w:b/>
          <w:sz w:val="24"/>
          <w:szCs w:val="24"/>
        </w:rPr>
        <w:t>1.3.1. Munkavédelmi alapismeretek</w:t>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i/>
          <w:sz w:val="24"/>
          <w:szCs w:val="24"/>
        </w:rPr>
        <w:t>4 óra/4 óra</w:t>
      </w:r>
    </w:p>
    <w:p w:rsidR="007D77EC" w:rsidRPr="009A6995" w:rsidRDefault="007D77EC" w:rsidP="007D77EC">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 munkahelyi egészség és biztonság jelentősége</w:t>
      </w:r>
    </w:p>
    <w:p w:rsidR="007D77EC" w:rsidRPr="009A6995" w:rsidRDefault="007D77EC" w:rsidP="007D77EC">
      <w:pPr>
        <w:spacing w:after="0" w:line="240" w:lineRule="auto"/>
        <w:ind w:left="900" w:hanging="360"/>
        <w:jc w:val="both"/>
        <w:rPr>
          <w:rFonts w:ascii="Palatino Linotype" w:hAnsi="Palatino Linotype"/>
          <w:bCs/>
          <w:sz w:val="24"/>
          <w:szCs w:val="24"/>
        </w:rPr>
      </w:pPr>
      <w:r w:rsidRPr="009A6995">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D77EC" w:rsidRPr="009A6995" w:rsidRDefault="007D77EC" w:rsidP="007D77EC">
      <w:pPr>
        <w:spacing w:after="0" w:line="240" w:lineRule="auto"/>
        <w:ind w:left="900" w:hanging="360"/>
        <w:jc w:val="both"/>
        <w:rPr>
          <w:rFonts w:ascii="Palatino Linotype" w:hAnsi="Palatino Linotype"/>
          <w:sz w:val="24"/>
          <w:szCs w:val="24"/>
        </w:rPr>
      </w:pPr>
    </w:p>
    <w:p w:rsidR="007D77EC" w:rsidRPr="009A6995" w:rsidRDefault="007D77EC" w:rsidP="007D77EC">
      <w:pPr>
        <w:spacing w:after="0" w:line="240" w:lineRule="auto"/>
        <w:ind w:left="540"/>
        <w:jc w:val="both"/>
        <w:rPr>
          <w:rFonts w:ascii="Palatino Linotype" w:hAnsi="Palatino Linotype"/>
          <w:sz w:val="24"/>
          <w:szCs w:val="24"/>
        </w:rPr>
      </w:pPr>
      <w:r w:rsidRPr="009A6995">
        <w:rPr>
          <w:rFonts w:ascii="Palatino Linotype" w:hAnsi="Palatino Linotype"/>
          <w:sz w:val="24"/>
          <w:szCs w:val="24"/>
        </w:rPr>
        <w:t>A munkakörnyezet és a munkavégzés hatása a munkát végző ember egészségére és testi épségére</w:t>
      </w:r>
    </w:p>
    <w:p w:rsidR="007D77EC" w:rsidRPr="009A6995" w:rsidRDefault="007D77EC" w:rsidP="007D77EC">
      <w:pPr>
        <w:spacing w:after="0" w:line="240" w:lineRule="auto"/>
        <w:ind w:left="900"/>
        <w:jc w:val="both"/>
        <w:rPr>
          <w:rFonts w:ascii="Palatino Linotype" w:hAnsi="Palatino Linotype"/>
          <w:bCs/>
          <w:sz w:val="24"/>
          <w:szCs w:val="24"/>
        </w:rPr>
      </w:pPr>
      <w:r w:rsidRPr="009A6995">
        <w:rPr>
          <w:rFonts w:ascii="Palatino Linotype" w:hAnsi="Palatino Linotype"/>
          <w:sz w:val="24"/>
          <w:szCs w:val="24"/>
        </w:rPr>
        <w:t xml:space="preserve">A </w:t>
      </w:r>
      <w:r w:rsidR="001330E8" w:rsidRPr="009A6995">
        <w:rPr>
          <w:rFonts w:ascii="Palatino Linotype" w:hAnsi="Palatino Linotype"/>
          <w:sz w:val="24"/>
          <w:szCs w:val="24"/>
        </w:rPr>
        <w:t>munkavállalók</w:t>
      </w:r>
      <w:r w:rsidRPr="009A6995">
        <w:rPr>
          <w:rFonts w:ascii="Palatino Linotype" w:hAnsi="Palatino Linotype"/>
          <w:sz w:val="24"/>
          <w:szCs w:val="24"/>
        </w:rPr>
        <w:t xml:space="preserve"> egészségét és biztonságát veszélyeztető kockázatok, a munkakörülmények hatásai, a </w:t>
      </w:r>
      <w:r w:rsidRPr="009A6995">
        <w:rPr>
          <w:rFonts w:ascii="Palatino Linotype" w:hAnsi="Palatino Linotype"/>
          <w:bCs/>
          <w:sz w:val="24"/>
          <w:szCs w:val="24"/>
        </w:rPr>
        <w:t>munkavégzésből eredő megterhelések, munkakörnyezet kóroki tényezők.</w:t>
      </w:r>
    </w:p>
    <w:p w:rsidR="007D77EC" w:rsidRPr="009A6995" w:rsidRDefault="007D77EC" w:rsidP="007D77EC">
      <w:pPr>
        <w:spacing w:after="0" w:line="240" w:lineRule="auto"/>
        <w:ind w:left="900"/>
        <w:jc w:val="both"/>
        <w:rPr>
          <w:rFonts w:ascii="Palatino Linotype" w:hAnsi="Palatino Linotype"/>
          <w:sz w:val="24"/>
          <w:szCs w:val="24"/>
        </w:rPr>
      </w:pPr>
    </w:p>
    <w:p w:rsidR="007D77EC" w:rsidRPr="009A6995" w:rsidRDefault="007D77EC" w:rsidP="007D77EC">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 megelőzés fontossága és lehetőségei</w:t>
      </w:r>
    </w:p>
    <w:p w:rsidR="007D77EC" w:rsidRPr="009A6995" w:rsidRDefault="007D77EC" w:rsidP="007D77EC">
      <w:pPr>
        <w:spacing w:after="0" w:line="240" w:lineRule="auto"/>
        <w:ind w:left="900" w:hanging="360"/>
        <w:jc w:val="both"/>
        <w:rPr>
          <w:rFonts w:ascii="Palatino Linotype" w:hAnsi="Palatino Linotype"/>
          <w:bCs/>
          <w:sz w:val="24"/>
          <w:szCs w:val="24"/>
        </w:rPr>
      </w:pPr>
      <w:r w:rsidRPr="009A6995">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1330E8" w:rsidRPr="009A6995">
        <w:rPr>
          <w:rFonts w:ascii="Palatino Linotype" w:hAnsi="Palatino Linotype"/>
          <w:sz w:val="24"/>
          <w:szCs w:val="24"/>
        </w:rPr>
        <w:t>műszaki</w:t>
      </w:r>
      <w:r w:rsidRPr="009A6995">
        <w:rPr>
          <w:rFonts w:ascii="Palatino Linotype" w:hAnsi="Palatino Linotype"/>
          <w:sz w:val="24"/>
          <w:szCs w:val="24"/>
        </w:rPr>
        <w:t xml:space="preserve"> megelőzés, zárt technológia, a biztonsági berendezések, egyéni védőeszközök és szervezési intézkedések fogalma, fajtái, és rendeltetésük.</w:t>
      </w:r>
    </w:p>
    <w:p w:rsidR="007D77EC" w:rsidRPr="009A6995" w:rsidRDefault="007D77EC" w:rsidP="007D77EC">
      <w:pPr>
        <w:spacing w:after="0" w:line="240" w:lineRule="auto"/>
        <w:ind w:left="900" w:hanging="360"/>
        <w:jc w:val="both"/>
        <w:rPr>
          <w:rFonts w:ascii="Palatino Linotype" w:hAnsi="Palatino Linotype"/>
          <w:sz w:val="24"/>
          <w:szCs w:val="24"/>
        </w:rPr>
      </w:pPr>
    </w:p>
    <w:p w:rsidR="007D77EC" w:rsidRPr="009A6995" w:rsidRDefault="007D77EC" w:rsidP="007D77EC">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Munkavédelem, mint komplex fogalom (munkabiztonság-munkaegészségügy)</w:t>
      </w:r>
    </w:p>
    <w:p w:rsidR="007D77EC" w:rsidRPr="009A6995" w:rsidRDefault="007D77EC" w:rsidP="007D77EC">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b/>
        <w:t>Veszélyes és ártalmas termelési tényezők</w:t>
      </w:r>
    </w:p>
    <w:p w:rsidR="007D77EC" w:rsidRPr="009A6995" w:rsidRDefault="007D77EC" w:rsidP="007D77EC">
      <w:pPr>
        <w:spacing w:after="0" w:line="240" w:lineRule="auto"/>
        <w:ind w:left="900" w:hanging="360"/>
        <w:jc w:val="both"/>
        <w:rPr>
          <w:rFonts w:ascii="Palatino Linotype" w:hAnsi="Palatino Linotype"/>
          <w:sz w:val="24"/>
          <w:szCs w:val="24"/>
        </w:rPr>
      </w:pPr>
    </w:p>
    <w:p w:rsidR="007D77EC" w:rsidRPr="009A6995" w:rsidRDefault="007D77EC" w:rsidP="007D77EC">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 munkavédelem fogalomrendszere, források</w:t>
      </w:r>
    </w:p>
    <w:p w:rsidR="007D77EC" w:rsidRPr="009A6995" w:rsidRDefault="007D77EC" w:rsidP="007D77EC">
      <w:pPr>
        <w:autoSpaceDE w:val="0"/>
        <w:autoSpaceDN w:val="0"/>
        <w:adjustRightInd w:val="0"/>
        <w:ind w:firstLine="204"/>
        <w:jc w:val="both"/>
        <w:rPr>
          <w:sz w:val="24"/>
          <w:szCs w:val="24"/>
        </w:rPr>
      </w:pPr>
      <w:r w:rsidRPr="009A6995">
        <w:rPr>
          <w:rFonts w:ascii="Palatino Linotype" w:hAnsi="Palatino Linotype"/>
          <w:sz w:val="24"/>
          <w:szCs w:val="24"/>
        </w:rPr>
        <w:tab/>
        <w:t xml:space="preserve">A munkavédelemről szóló 1993. évi XCIII törvény fogalommeghatározásai.  </w:t>
      </w:r>
    </w:p>
    <w:p w:rsidR="007D77EC" w:rsidRPr="009A6995" w:rsidRDefault="007D77EC" w:rsidP="007D77EC">
      <w:pPr>
        <w:spacing w:after="0" w:line="240" w:lineRule="auto"/>
        <w:ind w:firstLine="540"/>
        <w:rPr>
          <w:rFonts w:ascii="Palatino Linotype" w:hAnsi="Palatino Linotype"/>
          <w:sz w:val="24"/>
          <w:szCs w:val="24"/>
        </w:rPr>
      </w:pPr>
    </w:p>
    <w:p w:rsidR="007D77EC" w:rsidRPr="009A6995" w:rsidRDefault="007D77EC" w:rsidP="007D77EC">
      <w:pPr>
        <w:spacing w:after="0" w:line="240" w:lineRule="auto"/>
        <w:ind w:firstLine="540"/>
        <w:rPr>
          <w:rFonts w:ascii="Palatino Linotype" w:hAnsi="Palatino Linotype"/>
          <w:b/>
          <w:sz w:val="24"/>
          <w:szCs w:val="24"/>
        </w:rPr>
      </w:pPr>
      <w:r w:rsidRPr="009A6995">
        <w:rPr>
          <w:rFonts w:ascii="Palatino Linotype" w:hAnsi="Palatino Linotype"/>
          <w:b/>
          <w:sz w:val="24"/>
          <w:szCs w:val="24"/>
        </w:rPr>
        <w:lastRenderedPageBreak/>
        <w:t>1.3.2. Munkahelyek kialakítása</w:t>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i/>
          <w:sz w:val="24"/>
          <w:szCs w:val="24"/>
        </w:rPr>
        <w:t>4 óra/4 óra</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Munkahelyek kialakításának általános szabályai</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b/>
        <w:t>A létesítés általános követelményei, a hatásos védelem módjai, prioritások.</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Szociális létesítmények</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b/>
        <w:t xml:space="preserve">Öltözőhelyiségek, pihenőhelyek, tisztálkodó- és mellékhelyiségek biztosítása, megfelelősége. </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Közlekedési útvonalak, menekülési utak, jelölések</w:t>
      </w:r>
    </w:p>
    <w:p w:rsidR="007D77EC" w:rsidRPr="009A6995" w:rsidRDefault="007D77EC" w:rsidP="007D77EC">
      <w:pPr>
        <w:spacing w:after="0" w:line="240" w:lineRule="auto"/>
        <w:ind w:left="900" w:hanging="360"/>
        <w:rPr>
          <w:rFonts w:ascii="Palatino Linotype" w:hAnsi="Palatino Linotype"/>
          <w:bCs/>
          <w:iCs/>
          <w:sz w:val="24"/>
          <w:szCs w:val="24"/>
        </w:rPr>
      </w:pPr>
      <w:r w:rsidRPr="009A6995">
        <w:rPr>
          <w:rFonts w:ascii="Palatino Linotype" w:hAnsi="Palatino Linotype"/>
          <w:sz w:val="24"/>
          <w:szCs w:val="24"/>
        </w:rPr>
        <w:tab/>
      </w:r>
      <w:r w:rsidR="005C49B0" w:rsidRPr="009A6995">
        <w:rPr>
          <w:rFonts w:ascii="Palatino Linotype" w:hAnsi="Palatino Linotype"/>
          <w:bCs/>
          <w:iCs/>
          <w:sz w:val="24"/>
          <w:szCs w:val="24"/>
        </w:rPr>
        <w:t>Közlekedé</w:t>
      </w:r>
      <w:r w:rsidR="005C49B0">
        <w:rPr>
          <w:rFonts w:ascii="Palatino Linotype" w:hAnsi="Palatino Linotype"/>
          <w:bCs/>
          <w:iCs/>
          <w:sz w:val="24"/>
          <w:szCs w:val="24"/>
        </w:rPr>
        <w:t>si útvonalak, menekülési utak,</w:t>
      </w:r>
      <w:r w:rsidR="005C49B0" w:rsidRPr="009A6995">
        <w:rPr>
          <w:rFonts w:ascii="Palatino Linotype" w:hAnsi="Palatino Linotype"/>
          <w:bCs/>
          <w:iCs/>
          <w:sz w:val="24"/>
          <w:szCs w:val="24"/>
        </w:rPr>
        <w:t xml:space="preserve"> helyiségek padlózata, ajtók és kapuk, lépcsők, veszélyes területek, akadálymentes közlekedés, jelölések.</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Alapvető feladatok a tűzmegelőzés érdekében</w:t>
      </w:r>
    </w:p>
    <w:p w:rsidR="007D77EC" w:rsidRPr="009A6995" w:rsidRDefault="007D77EC" w:rsidP="007D77EC">
      <w:pPr>
        <w:spacing w:after="0" w:line="240" w:lineRule="auto"/>
        <w:ind w:left="900"/>
        <w:rPr>
          <w:rFonts w:ascii="Palatino Linotype" w:hAnsi="Palatino Linotype"/>
          <w:bCs/>
          <w:sz w:val="24"/>
          <w:szCs w:val="24"/>
        </w:rPr>
      </w:pPr>
      <w:r w:rsidRPr="009A6995">
        <w:rPr>
          <w:rFonts w:ascii="Palatino Linotype" w:hAnsi="Palatino Linotype"/>
          <w:sz w:val="24"/>
          <w:szCs w:val="24"/>
        </w:rPr>
        <w:t xml:space="preserve">Tűzmegelőzés, tervezés, létesítés, üzemeltetés, karbantartás, javítás és felülvizsgálat. </w:t>
      </w:r>
      <w:r w:rsidRPr="009A6995">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7D77EC" w:rsidRPr="009A6995" w:rsidRDefault="007D77EC" w:rsidP="007D77EC">
      <w:pPr>
        <w:spacing w:after="0" w:line="240" w:lineRule="auto"/>
        <w:ind w:left="900"/>
        <w:rPr>
          <w:rFonts w:ascii="Palatino Linotype" w:hAnsi="Palatino Linotype"/>
          <w:bCs/>
          <w:sz w:val="24"/>
          <w:szCs w:val="24"/>
        </w:rPr>
      </w:pPr>
      <w:r w:rsidRPr="009A6995">
        <w:rPr>
          <w:rFonts w:ascii="Palatino Linotype" w:hAnsi="Palatino Linotype"/>
          <w:bCs/>
          <w:sz w:val="24"/>
          <w:szCs w:val="24"/>
        </w:rPr>
        <w:t>Termékfelelősség, forgalomba hozatal kritériumai.</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Anyagmozgatás</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b/>
        <w:t>Anyagmozgatás a munkahelyeken. Kézi és gépi anyagmozgatás fajtái. A kézi anyagmozgatás szabályai, hátsérülések megelőzése</w:t>
      </w:r>
    </w:p>
    <w:p w:rsidR="007D77EC" w:rsidRPr="009A6995" w:rsidRDefault="007D77EC" w:rsidP="007D77EC">
      <w:pPr>
        <w:tabs>
          <w:tab w:val="left" w:pos="6210"/>
        </w:tabs>
        <w:spacing w:after="0" w:line="240" w:lineRule="auto"/>
        <w:ind w:left="900" w:hanging="360"/>
        <w:rPr>
          <w:rFonts w:ascii="Palatino Linotype" w:hAnsi="Palatino Linotype"/>
          <w:sz w:val="24"/>
          <w:szCs w:val="24"/>
        </w:rPr>
      </w:pPr>
      <w:r w:rsidRPr="009A6995">
        <w:rPr>
          <w:rFonts w:ascii="Palatino Linotype" w:hAnsi="Palatino Linotype"/>
          <w:sz w:val="24"/>
          <w:szCs w:val="24"/>
        </w:rPr>
        <w:tab/>
      </w:r>
      <w:r w:rsidRPr="009A6995">
        <w:rPr>
          <w:rFonts w:ascii="Palatino Linotype" w:hAnsi="Palatino Linotype"/>
          <w:sz w:val="24"/>
          <w:szCs w:val="24"/>
        </w:rPr>
        <w:tab/>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Raktározás</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b/>
        <w:t>Áruk fajtái, raktározás típusai</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Munkahelyi rend és hulladékkezelés</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b/>
        <w:t>Jelzések, feliratok, biztonsági szín-és alakjelek. Hulladékgazdálkodás, környezetvédelem célja, eszközei.</w:t>
      </w:r>
    </w:p>
    <w:p w:rsidR="007D77EC" w:rsidRPr="009A6995" w:rsidRDefault="007D77EC" w:rsidP="007D77EC">
      <w:pPr>
        <w:spacing w:after="0" w:line="240" w:lineRule="auto"/>
        <w:ind w:firstLine="54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b/>
          <w:sz w:val="24"/>
          <w:szCs w:val="24"/>
        </w:rPr>
      </w:pPr>
      <w:r w:rsidRPr="009A6995">
        <w:rPr>
          <w:rFonts w:ascii="Palatino Linotype" w:hAnsi="Palatino Linotype"/>
          <w:b/>
          <w:sz w:val="24"/>
          <w:szCs w:val="24"/>
        </w:rPr>
        <w:t>1.3.3. Munkavégzés személyi feltételei</w:t>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t>2</w:t>
      </w:r>
      <w:r w:rsidRPr="009A6995">
        <w:rPr>
          <w:rFonts w:ascii="Palatino Linotype" w:hAnsi="Palatino Linotype"/>
          <w:b/>
          <w:i/>
          <w:sz w:val="24"/>
          <w:szCs w:val="24"/>
        </w:rPr>
        <w:t xml:space="preserve"> óra/2 óra</w:t>
      </w:r>
    </w:p>
    <w:p w:rsidR="007D77EC" w:rsidRPr="009A6995" w:rsidRDefault="007D77EC" w:rsidP="007D77EC">
      <w:pPr>
        <w:spacing w:after="0" w:line="240" w:lineRule="auto"/>
        <w:ind w:left="540"/>
        <w:rPr>
          <w:rFonts w:ascii="Palatino Linotype" w:hAnsi="Palatino Linotype"/>
          <w:sz w:val="24"/>
          <w:szCs w:val="24"/>
        </w:rPr>
      </w:pPr>
      <w:r w:rsidRPr="009A6995">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D77EC" w:rsidRPr="009A6995" w:rsidRDefault="007D77EC" w:rsidP="007D77EC">
      <w:pPr>
        <w:spacing w:after="0" w:line="240" w:lineRule="auto"/>
        <w:ind w:left="540"/>
        <w:rPr>
          <w:rFonts w:ascii="Palatino Linotype" w:hAnsi="Palatino Linotype"/>
          <w:sz w:val="24"/>
          <w:szCs w:val="24"/>
        </w:rPr>
      </w:pPr>
      <w:r w:rsidRPr="009A6995">
        <w:rPr>
          <w:rFonts w:ascii="Palatino Linotype" w:hAnsi="Palatino Linotype"/>
          <w:sz w:val="24"/>
          <w:szCs w:val="24"/>
        </w:rPr>
        <w:t>A munkavégzés alapvető szervezési feltételei: egyedül végzett munka tilalma, irányítás szükségessége. Egyéni védőeszközök juttatásának szabályai.</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b/>
          <w:sz w:val="24"/>
          <w:szCs w:val="24"/>
        </w:rPr>
        <w:t xml:space="preserve">1.3.4. </w:t>
      </w:r>
      <w:bookmarkStart w:id="4" w:name="OLE_LINK1"/>
      <w:r w:rsidRPr="009A6995">
        <w:rPr>
          <w:rFonts w:ascii="Palatino Linotype" w:hAnsi="Palatino Linotype"/>
          <w:b/>
          <w:sz w:val="24"/>
          <w:szCs w:val="24"/>
        </w:rPr>
        <w:t>Munkaeszközök biztonsága</w:t>
      </w:r>
      <w:bookmarkEnd w:id="4"/>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i/>
          <w:sz w:val="24"/>
          <w:szCs w:val="24"/>
        </w:rPr>
        <w:t>2 óra/2 óra</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Munkaeszközök halmazai</w:t>
      </w: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ab/>
        <w:t>Szerszám, készülék, gép, berendezés fogalommeghatározása.</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sz w:val="24"/>
          <w:szCs w:val="24"/>
        </w:rPr>
      </w:pPr>
      <w:r w:rsidRPr="009A6995">
        <w:rPr>
          <w:rFonts w:ascii="Palatino Linotype" w:hAnsi="Palatino Linotype"/>
          <w:sz w:val="24"/>
          <w:szCs w:val="24"/>
        </w:rPr>
        <w:t>Munkaeszközök dokumentációi</w:t>
      </w:r>
    </w:p>
    <w:p w:rsidR="007D77EC" w:rsidRDefault="007D77EC" w:rsidP="001742C6">
      <w:pPr>
        <w:autoSpaceDE w:val="0"/>
        <w:autoSpaceDN w:val="0"/>
        <w:adjustRightInd w:val="0"/>
        <w:spacing w:after="0" w:line="240" w:lineRule="auto"/>
        <w:ind w:left="896" w:hanging="357"/>
        <w:jc w:val="both"/>
        <w:rPr>
          <w:rFonts w:ascii="Palatino Linotype" w:hAnsi="Palatino Linotype"/>
          <w:sz w:val="24"/>
          <w:szCs w:val="24"/>
        </w:rPr>
      </w:pPr>
      <w:r w:rsidRPr="009A6995">
        <w:rPr>
          <w:rFonts w:ascii="Palatino Linotype" w:hAnsi="Palatino Linotype"/>
          <w:sz w:val="24"/>
          <w:szCs w:val="24"/>
        </w:rPr>
        <w:lastRenderedPageBreak/>
        <w:tab/>
        <w:t>Munkaeszköz üzembe helyezésének, használatba vételének dokumentációs követelményei és a munkaeszközre (mi</w:t>
      </w:r>
      <w:r w:rsidR="001742C6">
        <w:rPr>
          <w:rFonts w:ascii="Palatino Linotype" w:hAnsi="Palatino Linotype"/>
          <w:sz w:val="24"/>
          <w:szCs w:val="24"/>
        </w:rPr>
        <w:t>nt termékre)</w:t>
      </w:r>
      <w:r w:rsidRPr="009A6995">
        <w:rPr>
          <w:rFonts w:ascii="Palatino Linotype" w:hAnsi="Palatino Linotype"/>
          <w:sz w:val="24"/>
          <w:szCs w:val="24"/>
        </w:rPr>
        <w:t xml:space="preserve"> meghatározott EK-megfelelőségi nyilatkozat, valamint a megfelelőséget tanúsító egyéb dokumentumok.</w:t>
      </w:r>
    </w:p>
    <w:p w:rsidR="001742C6" w:rsidRPr="009A6995" w:rsidRDefault="001742C6" w:rsidP="001742C6">
      <w:pPr>
        <w:autoSpaceDE w:val="0"/>
        <w:autoSpaceDN w:val="0"/>
        <w:adjustRightInd w:val="0"/>
        <w:spacing w:after="0" w:line="240" w:lineRule="auto"/>
        <w:ind w:left="896" w:hanging="357"/>
        <w:jc w:val="both"/>
        <w:rPr>
          <w:rFonts w:ascii="Palatino Linotype" w:hAnsi="Palatino Linotype"/>
          <w:sz w:val="24"/>
          <w:szCs w:val="24"/>
        </w:rPr>
      </w:pP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Munkaeszközök veszélyessége, eljárások</w:t>
      </w: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7D77EC" w:rsidRPr="009A6995" w:rsidRDefault="007D77EC" w:rsidP="007D77EC">
      <w:pPr>
        <w:spacing w:after="0" w:line="240" w:lineRule="auto"/>
        <w:ind w:left="900" w:hanging="360"/>
        <w:rPr>
          <w:rFonts w:ascii="Palatino Linotype" w:hAnsi="Palatino Linotype"/>
          <w:sz w:val="24"/>
          <w:szCs w:val="24"/>
        </w:rPr>
      </w:pPr>
    </w:p>
    <w:p w:rsidR="007D77EC" w:rsidRPr="001742C6" w:rsidRDefault="007D77EC" w:rsidP="001742C6">
      <w:pPr>
        <w:spacing w:after="0" w:line="240" w:lineRule="auto"/>
        <w:ind w:left="900" w:hanging="360"/>
        <w:jc w:val="both"/>
        <w:rPr>
          <w:rFonts w:ascii="Palatino Linotype" w:hAnsi="Palatino Linotype"/>
          <w:sz w:val="24"/>
          <w:szCs w:val="24"/>
        </w:rPr>
      </w:pPr>
      <w:r w:rsidRPr="001742C6">
        <w:rPr>
          <w:rFonts w:ascii="Palatino Linotype" w:hAnsi="Palatino Linotype"/>
          <w:sz w:val="24"/>
          <w:szCs w:val="24"/>
        </w:rPr>
        <w:t>Munkaeszközök üzemeltetésének, használatának feltételei</w:t>
      </w:r>
    </w:p>
    <w:p w:rsidR="007D77EC" w:rsidRPr="001742C6" w:rsidRDefault="007D77EC" w:rsidP="001742C6">
      <w:pPr>
        <w:autoSpaceDE w:val="0"/>
        <w:autoSpaceDN w:val="0"/>
        <w:adjustRightInd w:val="0"/>
        <w:spacing w:after="0" w:line="240" w:lineRule="auto"/>
        <w:ind w:left="720" w:hanging="180"/>
        <w:jc w:val="both"/>
        <w:rPr>
          <w:rFonts w:ascii="Palatino Linotype" w:hAnsi="Palatino Linotype"/>
          <w:sz w:val="24"/>
          <w:szCs w:val="24"/>
        </w:rPr>
      </w:pPr>
      <w:r w:rsidRPr="001742C6">
        <w:rPr>
          <w:rFonts w:ascii="Palatino Linotype" w:hAnsi="Palatino Linotype"/>
          <w:sz w:val="24"/>
          <w:szCs w:val="24"/>
        </w:rPr>
        <w:tab/>
        <w:t xml:space="preserve">Feltétlenül és feltételesen ható </w:t>
      </w:r>
      <w:r w:rsidR="001330E8" w:rsidRPr="001742C6">
        <w:rPr>
          <w:rFonts w:ascii="Palatino Linotype" w:hAnsi="Palatino Linotype"/>
          <w:sz w:val="24"/>
          <w:szCs w:val="24"/>
        </w:rPr>
        <w:t>biztonságtechnika</w:t>
      </w:r>
      <w:r w:rsidRPr="001742C6">
        <w:rPr>
          <w:rFonts w:ascii="Palatino Linotype" w:hAnsi="Palatino Linotype"/>
          <w:sz w:val="24"/>
          <w:szCs w:val="24"/>
        </w:rPr>
        <w:t xml:space="preserve">, </w:t>
      </w:r>
      <w:r w:rsidR="001330E8" w:rsidRPr="001742C6">
        <w:rPr>
          <w:rFonts w:ascii="Palatino Linotype" w:hAnsi="Palatino Linotype"/>
          <w:sz w:val="24"/>
          <w:szCs w:val="24"/>
        </w:rPr>
        <w:t>konstrukciós</w:t>
      </w:r>
      <w:r w:rsidRPr="001742C6">
        <w:rPr>
          <w:rFonts w:ascii="Palatino Linotype" w:hAnsi="Palatino Linotype"/>
          <w:sz w:val="24"/>
          <w:szCs w:val="24"/>
        </w:rPr>
        <w:t>, üzemviteli és emberi tényezők szerepe. Általános üzemeltetési követelmények.</w:t>
      </w:r>
      <w:r w:rsidRPr="001742C6">
        <w:rPr>
          <w:rFonts w:ascii="Palatino Linotype" w:hAnsi="Palatino Linotype" w:cs="Times-Roman"/>
          <w:sz w:val="24"/>
          <w:szCs w:val="24"/>
          <w:lang w:eastAsia="hu-HU"/>
        </w:rPr>
        <w:t xml:space="preserve"> Kezel</w:t>
      </w:r>
      <w:r w:rsidRPr="001742C6">
        <w:rPr>
          <w:rFonts w:ascii="Palatino Linotype" w:hAnsi="Palatino Linotype" w:cs="TTE12B7180t00"/>
          <w:sz w:val="24"/>
          <w:szCs w:val="24"/>
          <w:lang w:eastAsia="hu-HU"/>
        </w:rPr>
        <w:t>ő</w:t>
      </w:r>
      <w:r w:rsidRPr="001742C6">
        <w:rPr>
          <w:rFonts w:ascii="Palatino Linotype" w:hAnsi="Palatino Linotype" w:cs="Times-Roman"/>
          <w:sz w:val="24"/>
          <w:szCs w:val="24"/>
          <w:lang w:eastAsia="hu-HU"/>
        </w:rPr>
        <w:t>elemek, véd</w:t>
      </w:r>
      <w:r w:rsidRPr="001742C6">
        <w:rPr>
          <w:rFonts w:ascii="Palatino Linotype" w:hAnsi="Palatino Linotype" w:cs="TTE12B7180t00"/>
          <w:sz w:val="24"/>
          <w:szCs w:val="24"/>
          <w:lang w:eastAsia="hu-HU"/>
        </w:rPr>
        <w:t>ő</w:t>
      </w:r>
      <w:r w:rsidRPr="001742C6">
        <w:rPr>
          <w:rFonts w:ascii="Palatino Linotype" w:hAnsi="Palatino Linotype" w:cs="Times-Roman"/>
          <w:sz w:val="24"/>
          <w:szCs w:val="24"/>
          <w:lang w:eastAsia="hu-HU"/>
        </w:rPr>
        <w:t>berendezések kialakítása, a biztonságos m</w:t>
      </w:r>
      <w:r w:rsidRPr="001742C6">
        <w:rPr>
          <w:rFonts w:ascii="Palatino Linotype" w:hAnsi="Palatino Linotype" w:cs="TTE12B7180t00"/>
          <w:sz w:val="24"/>
          <w:szCs w:val="24"/>
          <w:lang w:eastAsia="hu-HU"/>
        </w:rPr>
        <w:t>ű</w:t>
      </w:r>
      <w:r w:rsidRPr="001742C6">
        <w:rPr>
          <w:rFonts w:ascii="Palatino Linotype" w:hAnsi="Palatino Linotype" w:cs="Times-Roman"/>
          <w:sz w:val="24"/>
          <w:szCs w:val="24"/>
          <w:lang w:eastAsia="hu-HU"/>
        </w:rPr>
        <w:t>ködés ellen</w:t>
      </w:r>
      <w:r w:rsidRPr="001742C6">
        <w:rPr>
          <w:rFonts w:ascii="Palatino Linotype" w:hAnsi="Palatino Linotype" w:cs="TTE12B7180t00"/>
          <w:sz w:val="24"/>
          <w:szCs w:val="24"/>
          <w:lang w:eastAsia="hu-HU"/>
        </w:rPr>
        <w:t>ő</w:t>
      </w:r>
      <w:r w:rsidRPr="001742C6">
        <w:rPr>
          <w:rFonts w:ascii="Palatino Linotype" w:hAnsi="Palatino Linotype" w:cs="Times-Roman"/>
          <w:sz w:val="24"/>
          <w:szCs w:val="24"/>
          <w:lang w:eastAsia="hu-HU"/>
        </w:rPr>
        <w:t>rzése, ergonómiai követelmények.</w:t>
      </w:r>
    </w:p>
    <w:p w:rsidR="007D77EC" w:rsidRPr="009A6995" w:rsidRDefault="007D77EC" w:rsidP="007D77EC">
      <w:pPr>
        <w:spacing w:after="0" w:line="240" w:lineRule="auto"/>
        <w:ind w:left="900" w:hanging="360"/>
        <w:rPr>
          <w:rFonts w:ascii="Palatino Linotype" w:hAnsi="Palatino Linotype"/>
          <w:b/>
          <w:sz w:val="24"/>
          <w:szCs w:val="24"/>
        </w:rPr>
      </w:pPr>
    </w:p>
    <w:p w:rsidR="007D77EC" w:rsidRPr="009A6995" w:rsidRDefault="007D77EC" w:rsidP="007D77EC">
      <w:pPr>
        <w:spacing w:after="0" w:line="240" w:lineRule="auto"/>
        <w:ind w:left="900" w:hanging="360"/>
        <w:rPr>
          <w:rFonts w:ascii="Palatino Linotype" w:hAnsi="Palatino Linotype"/>
          <w:b/>
          <w:sz w:val="24"/>
          <w:szCs w:val="24"/>
        </w:rPr>
      </w:pPr>
      <w:r w:rsidRPr="009A6995">
        <w:rPr>
          <w:rFonts w:ascii="Palatino Linotype" w:hAnsi="Palatino Linotype"/>
          <w:b/>
          <w:sz w:val="24"/>
          <w:szCs w:val="24"/>
        </w:rPr>
        <w:t>1.3.5. Munkakörnyezeti hatások</w:t>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t>2 óra/2 óra</w:t>
      </w:r>
    </w:p>
    <w:p w:rsidR="007D77EC" w:rsidRPr="009A6995" w:rsidRDefault="007D77EC" w:rsidP="001742C6">
      <w:pPr>
        <w:spacing w:after="0" w:line="240" w:lineRule="auto"/>
        <w:ind w:left="540"/>
        <w:jc w:val="both"/>
        <w:rPr>
          <w:rFonts w:ascii="Palatino Linotype" w:hAnsi="Palatino Linotype"/>
          <w:sz w:val="24"/>
          <w:szCs w:val="24"/>
        </w:rPr>
      </w:pPr>
      <w:r w:rsidRPr="009A6995">
        <w:rPr>
          <w:rFonts w:ascii="Palatino Linotype" w:hAnsi="Palatino Linotype"/>
          <w:sz w:val="24"/>
          <w:szCs w:val="24"/>
        </w:rPr>
        <w:t>Veszélyforrások, veszélyek a munkahelyeken (pl. zaj, rezgés, veszélyes anyagok és keverékek, stressz)</w:t>
      </w:r>
    </w:p>
    <w:p w:rsidR="007D77EC" w:rsidRPr="009A6995" w:rsidRDefault="007D77EC" w:rsidP="001742C6">
      <w:pPr>
        <w:autoSpaceDE w:val="0"/>
        <w:autoSpaceDN w:val="0"/>
        <w:adjustRightInd w:val="0"/>
        <w:spacing w:after="0" w:line="240" w:lineRule="auto"/>
        <w:ind w:left="900"/>
        <w:jc w:val="both"/>
        <w:rPr>
          <w:rFonts w:ascii="Palatino Linotype" w:hAnsi="Palatino Linotype"/>
          <w:sz w:val="24"/>
          <w:szCs w:val="24"/>
        </w:rPr>
      </w:pPr>
      <w:r w:rsidRPr="009A6995">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7D77EC" w:rsidRPr="009A6995" w:rsidRDefault="007D77EC" w:rsidP="001742C6">
      <w:pPr>
        <w:autoSpaceDE w:val="0"/>
        <w:autoSpaceDN w:val="0"/>
        <w:adjustRightInd w:val="0"/>
        <w:spacing w:after="0" w:line="240" w:lineRule="auto"/>
        <w:ind w:left="900"/>
        <w:jc w:val="both"/>
        <w:rPr>
          <w:rFonts w:ascii="Palatino Linotype" w:hAnsi="Palatino Linotype"/>
          <w:sz w:val="24"/>
          <w:szCs w:val="24"/>
        </w:rPr>
      </w:pPr>
      <w:r w:rsidRPr="009A6995">
        <w:rPr>
          <w:rFonts w:ascii="Palatino Linotype" w:hAnsi="Palatino Linotype"/>
          <w:sz w:val="24"/>
          <w:szCs w:val="24"/>
        </w:rPr>
        <w:t>A stressz, munkahelyi stressz fogalma és az ellene való védekezés jelentősége a munkahelyen.</w:t>
      </w:r>
    </w:p>
    <w:p w:rsidR="007D77EC" w:rsidRPr="009A6995" w:rsidRDefault="007D77EC" w:rsidP="007D77EC">
      <w:pPr>
        <w:autoSpaceDE w:val="0"/>
        <w:autoSpaceDN w:val="0"/>
        <w:adjustRightInd w:val="0"/>
        <w:spacing w:after="0" w:line="240" w:lineRule="auto"/>
        <w:ind w:left="900"/>
        <w:rPr>
          <w:rFonts w:ascii="Palatino Linotype" w:hAnsi="Palatino Linotype"/>
          <w:sz w:val="24"/>
          <w:szCs w:val="24"/>
        </w:rPr>
      </w:pP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 kockázat fogalma, felmérése és kezelése</w:t>
      </w:r>
    </w:p>
    <w:p w:rsidR="007D77EC" w:rsidRPr="009A6995" w:rsidRDefault="007D77EC" w:rsidP="001742C6">
      <w:pPr>
        <w:spacing w:after="0" w:line="240" w:lineRule="auto"/>
        <w:ind w:left="900"/>
        <w:jc w:val="both"/>
        <w:rPr>
          <w:rFonts w:ascii="Palatino Linotype" w:hAnsi="Palatino Linotype"/>
          <w:sz w:val="24"/>
          <w:szCs w:val="24"/>
        </w:rPr>
      </w:pPr>
      <w:r w:rsidRPr="009A6995">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D77EC" w:rsidRPr="009A6995" w:rsidRDefault="007D77EC" w:rsidP="007D77EC">
      <w:pPr>
        <w:spacing w:after="0" w:line="240" w:lineRule="auto"/>
        <w:ind w:left="900" w:hanging="360"/>
        <w:rPr>
          <w:rFonts w:ascii="Palatino Linotype" w:hAnsi="Palatino Linotype"/>
          <w:sz w:val="24"/>
          <w:szCs w:val="24"/>
        </w:rPr>
      </w:pPr>
    </w:p>
    <w:p w:rsidR="007D77EC" w:rsidRPr="009A6995" w:rsidRDefault="007D77EC" w:rsidP="007D77EC">
      <w:pPr>
        <w:spacing w:after="0" w:line="240" w:lineRule="auto"/>
        <w:ind w:left="900" w:hanging="360"/>
        <w:rPr>
          <w:rFonts w:ascii="Palatino Linotype" w:hAnsi="Palatino Linotype"/>
          <w:b/>
          <w:sz w:val="24"/>
          <w:szCs w:val="24"/>
        </w:rPr>
      </w:pPr>
      <w:r w:rsidRPr="009A6995">
        <w:rPr>
          <w:rFonts w:ascii="Palatino Linotype" w:hAnsi="Palatino Linotype"/>
          <w:b/>
          <w:sz w:val="24"/>
          <w:szCs w:val="24"/>
        </w:rPr>
        <w:t>1.3.6. Munkavédelmi jogi ismeretek</w:t>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r>
      <w:r w:rsidRPr="009A6995">
        <w:rPr>
          <w:rFonts w:ascii="Palatino Linotype" w:hAnsi="Palatino Linotype"/>
          <w:b/>
          <w:sz w:val="24"/>
          <w:szCs w:val="24"/>
        </w:rPr>
        <w:tab/>
        <w:t>4 óra/4 óra</w:t>
      </w: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 munkavédelem szabályrendszere, jogok és kötelezettségek</w:t>
      </w:r>
    </w:p>
    <w:p w:rsidR="007D77EC" w:rsidRPr="009A6995" w:rsidRDefault="007D77EC" w:rsidP="001742C6">
      <w:pPr>
        <w:spacing w:after="0" w:line="240" w:lineRule="auto"/>
        <w:ind w:left="900" w:hanging="360"/>
        <w:jc w:val="both"/>
        <w:rPr>
          <w:rFonts w:ascii="Palatino Linotype" w:hAnsi="Palatino Linotype"/>
          <w:bCs/>
          <w:sz w:val="24"/>
          <w:szCs w:val="24"/>
        </w:rPr>
      </w:pPr>
      <w:r w:rsidRPr="009A6995">
        <w:rPr>
          <w:rFonts w:ascii="Palatino Linotype" w:hAnsi="Palatino Linotype"/>
          <w:sz w:val="24"/>
          <w:szCs w:val="24"/>
        </w:rPr>
        <w:tab/>
        <w:t>Az Alaptörvényben biztosított</w:t>
      </w:r>
      <w:r w:rsidRPr="009A6995">
        <w:rPr>
          <w:rFonts w:ascii="Palatino Linotype" w:hAnsi="Palatino Linotype"/>
          <w:bCs/>
          <w:sz w:val="24"/>
          <w:szCs w:val="24"/>
        </w:rPr>
        <w:t xml:space="preserve"> jogok az egészséget, biztonságot és méltóságot tiszteletben tartó munkafeltételekhez, a testi és lelki egészségének megőrzéséhez. </w:t>
      </w:r>
      <w:r w:rsidR="001330E8" w:rsidRPr="009A6995">
        <w:rPr>
          <w:rFonts w:ascii="Palatino Linotype" w:hAnsi="Palatino Linotype"/>
          <w:bCs/>
          <w:sz w:val="24"/>
          <w:szCs w:val="24"/>
        </w:rPr>
        <w:t>A Munkavédelemről szóló 1993. évi XCIII. törvényben meghatározottak szerint a munkavédelem alapvet</w:t>
      </w:r>
      <w:r w:rsidR="001330E8">
        <w:rPr>
          <w:rFonts w:ascii="Palatino Linotype" w:hAnsi="Palatino Linotype"/>
          <w:bCs/>
          <w:sz w:val="24"/>
          <w:szCs w:val="24"/>
        </w:rPr>
        <w:t xml:space="preserve">ő szabályai, a követelmények </w:t>
      </w:r>
      <w:r w:rsidR="001330E8" w:rsidRPr="009A6995">
        <w:rPr>
          <w:rFonts w:ascii="Palatino Linotype" w:hAnsi="Palatino Linotype"/>
          <w:bCs/>
          <w:sz w:val="24"/>
          <w:szCs w:val="24"/>
        </w:rPr>
        <w:t>normarendszere és az érintett szereplők (állam, munkáltatók, munkavállalók) főbb feladatai. A kémiai biztonságról szóló 2</w:t>
      </w:r>
      <w:r w:rsidR="001330E8">
        <w:rPr>
          <w:rFonts w:ascii="Palatino Linotype" w:hAnsi="Palatino Linotype"/>
          <w:bCs/>
          <w:sz w:val="24"/>
          <w:szCs w:val="24"/>
        </w:rPr>
        <w:t xml:space="preserve">000. évi XXV. törvény, illetve </w:t>
      </w:r>
      <w:r w:rsidR="001330E8" w:rsidRPr="009A6995">
        <w:rPr>
          <w:rFonts w:ascii="Palatino Linotype" w:hAnsi="Palatino Linotype"/>
          <w:bCs/>
          <w:sz w:val="24"/>
          <w:szCs w:val="24"/>
        </w:rPr>
        <w:t xml:space="preserve">a Kormány, illetve az ágazati miniszterek rendeleteinek szabályozási területei a további részletes követelményekről. </w:t>
      </w:r>
      <w:r w:rsidRPr="009A6995">
        <w:rPr>
          <w:rFonts w:ascii="Palatino Linotype" w:hAnsi="Palatino Linotype"/>
          <w:bCs/>
          <w:sz w:val="24"/>
          <w:szCs w:val="24"/>
        </w:rPr>
        <w:t>A szabványok, illetve a munkáltatók helyi előírásainak szerepe.</w:t>
      </w:r>
    </w:p>
    <w:p w:rsidR="007D77EC" w:rsidRPr="009A6995" w:rsidRDefault="007D77EC" w:rsidP="001742C6">
      <w:pPr>
        <w:spacing w:after="0" w:line="240" w:lineRule="auto"/>
        <w:ind w:left="900" w:hanging="360"/>
        <w:jc w:val="both"/>
        <w:rPr>
          <w:rFonts w:ascii="Palatino Linotype" w:hAnsi="Palatino Linotype"/>
          <w:bCs/>
          <w:sz w:val="24"/>
          <w:szCs w:val="24"/>
        </w:rPr>
      </w:pP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lastRenderedPageBreak/>
        <w:t>Munkavédelmi feladatok a munkahelyeken</w:t>
      </w: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7D77EC" w:rsidRPr="009A6995" w:rsidRDefault="007D77EC" w:rsidP="001742C6">
      <w:pPr>
        <w:spacing w:after="0" w:line="240" w:lineRule="auto"/>
        <w:ind w:left="900" w:hanging="360"/>
        <w:jc w:val="both"/>
        <w:rPr>
          <w:rFonts w:ascii="Palatino Linotype" w:hAnsi="Palatino Linotype"/>
          <w:sz w:val="24"/>
          <w:szCs w:val="24"/>
        </w:rPr>
      </w:pP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Munkavédelmi szakemberek feladatai a munkahelyeken</w:t>
      </w: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b/>
        <w:t xml:space="preserve">Munkabiztonsági és munkaegészségügyi </w:t>
      </w:r>
      <w:r w:rsidR="001330E8" w:rsidRPr="009A6995">
        <w:rPr>
          <w:rFonts w:ascii="Palatino Linotype" w:hAnsi="Palatino Linotype"/>
          <w:sz w:val="24"/>
          <w:szCs w:val="24"/>
        </w:rPr>
        <w:t>szaktevéken</w:t>
      </w:r>
      <w:r w:rsidR="001330E8">
        <w:rPr>
          <w:rFonts w:ascii="Palatino Linotype" w:hAnsi="Palatino Linotype"/>
          <w:sz w:val="24"/>
          <w:szCs w:val="24"/>
        </w:rPr>
        <w:t>y</w:t>
      </w:r>
      <w:r w:rsidR="001330E8" w:rsidRPr="009A6995">
        <w:rPr>
          <w:rFonts w:ascii="Palatino Linotype" w:hAnsi="Palatino Linotype"/>
          <w:sz w:val="24"/>
          <w:szCs w:val="24"/>
        </w:rPr>
        <w:t>ség</w:t>
      </w:r>
      <w:r w:rsidRPr="009A6995">
        <w:rPr>
          <w:rFonts w:ascii="Palatino Linotype" w:hAnsi="Palatino Linotype"/>
          <w:sz w:val="24"/>
          <w:szCs w:val="24"/>
        </w:rPr>
        <w:t xml:space="preserve"> keretében ellátandó feladatok. Foglalkozás-egészségügyi feladatok</w:t>
      </w:r>
    </w:p>
    <w:p w:rsidR="007D77EC" w:rsidRPr="009A6995" w:rsidRDefault="007D77EC" w:rsidP="001742C6">
      <w:pPr>
        <w:spacing w:after="0" w:line="240" w:lineRule="auto"/>
        <w:ind w:left="900" w:hanging="360"/>
        <w:jc w:val="both"/>
        <w:rPr>
          <w:rFonts w:ascii="Palatino Linotype" w:hAnsi="Palatino Linotype"/>
          <w:sz w:val="24"/>
          <w:szCs w:val="24"/>
        </w:rPr>
      </w:pP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Balesetek és foglalkozási megbetegedések</w:t>
      </w: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b/>
        <w:t>Balesetek és munkabalesetek valamint a foglalkozási megbetegedések fogalma. Feladatok munkabaleset esetén. A kivizsgálás mint a megelőzés eszköze</w:t>
      </w:r>
    </w:p>
    <w:p w:rsidR="007D77EC" w:rsidRPr="009A6995" w:rsidRDefault="007D77EC" w:rsidP="001742C6">
      <w:pPr>
        <w:spacing w:after="0" w:line="240" w:lineRule="auto"/>
        <w:ind w:left="900" w:hanging="360"/>
        <w:jc w:val="both"/>
        <w:rPr>
          <w:rFonts w:ascii="Palatino Linotype" w:hAnsi="Palatino Linotype"/>
          <w:sz w:val="24"/>
          <w:szCs w:val="24"/>
        </w:rPr>
      </w:pP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Munkavédelmi érdekképviselet a munkahelyen</w:t>
      </w:r>
    </w:p>
    <w:p w:rsidR="007D77EC" w:rsidRPr="009A6995" w:rsidRDefault="007D77EC" w:rsidP="001742C6">
      <w:pPr>
        <w:spacing w:after="0" w:line="240" w:lineRule="auto"/>
        <w:ind w:left="900" w:hanging="360"/>
        <w:jc w:val="both"/>
        <w:rPr>
          <w:rFonts w:ascii="Palatino Linotype" w:hAnsi="Palatino Linotype"/>
          <w:sz w:val="24"/>
          <w:szCs w:val="24"/>
        </w:rPr>
      </w:pPr>
      <w:r w:rsidRPr="009A6995">
        <w:rPr>
          <w:rFonts w:ascii="Palatino Linotype" w:hAnsi="Palatino Linotype"/>
          <w:sz w:val="24"/>
          <w:szCs w:val="24"/>
        </w:rPr>
        <w:tab/>
        <w:t xml:space="preserve">A munkavállalók munkavédelmi érdekképviseletének jelentősége és lehetőségei. A választott képviselők szerepe, feladatai, jogai. </w:t>
      </w:r>
    </w:p>
    <w:p w:rsidR="007D77EC" w:rsidRPr="009A6995" w:rsidRDefault="007D77EC" w:rsidP="007D77EC">
      <w:pPr>
        <w:spacing w:after="0" w:line="240" w:lineRule="auto"/>
        <w:ind w:left="705"/>
        <w:rPr>
          <w:rFonts w:ascii="Palatino Linotype" w:hAnsi="Palatino Linotype"/>
          <w:sz w:val="24"/>
          <w:szCs w:val="24"/>
        </w:rPr>
      </w:pPr>
    </w:p>
    <w:p w:rsidR="007D77EC" w:rsidRPr="009A6995" w:rsidRDefault="007D77EC" w:rsidP="007D77EC">
      <w:pPr>
        <w:widowControl w:val="0"/>
        <w:numPr>
          <w:ilvl w:val="1"/>
          <w:numId w:val="14"/>
        </w:numPr>
        <w:suppressAutoHyphens/>
        <w:spacing w:after="0" w:line="240" w:lineRule="auto"/>
        <w:rPr>
          <w:rFonts w:ascii="Palatino Linotype" w:hAnsi="Palatino Linotype"/>
          <w:b/>
          <w:sz w:val="24"/>
          <w:szCs w:val="24"/>
        </w:rPr>
      </w:pPr>
      <w:r w:rsidRPr="009A6995">
        <w:rPr>
          <w:rFonts w:ascii="Palatino Linotype" w:hAnsi="Palatino Linotype"/>
          <w:b/>
          <w:i/>
          <w:sz w:val="24"/>
          <w:szCs w:val="24"/>
        </w:rPr>
        <w:t xml:space="preserve">A képzés javasolt helyszíne </w:t>
      </w:r>
      <w:r w:rsidRPr="009A6995">
        <w:rPr>
          <w:rFonts w:ascii="Palatino Linotype" w:hAnsi="Palatino Linotype"/>
          <w:b/>
          <w:i/>
          <w:kern w:val="1"/>
          <w:sz w:val="24"/>
          <w:szCs w:val="24"/>
          <w:lang w:eastAsia="hi-IN" w:bidi="hi-IN"/>
        </w:rPr>
        <w:t>(ajánlás)</w:t>
      </w:r>
    </w:p>
    <w:p w:rsidR="007D77EC" w:rsidRPr="009A6995" w:rsidRDefault="007D77EC" w:rsidP="007D77EC">
      <w:pPr>
        <w:widowControl w:val="0"/>
        <w:suppressAutoHyphens/>
        <w:spacing w:after="0" w:line="240" w:lineRule="auto"/>
        <w:ind w:left="540"/>
        <w:rPr>
          <w:rFonts w:ascii="Palatino Linotype" w:hAnsi="Palatino Linotype"/>
          <w:b/>
          <w:bCs/>
          <w:sz w:val="24"/>
          <w:szCs w:val="24"/>
        </w:rPr>
      </w:pPr>
      <w:r w:rsidRPr="009A6995">
        <w:rPr>
          <w:rFonts w:ascii="Palatino Linotype" w:hAnsi="Palatino Linotype"/>
          <w:bCs/>
          <w:i/>
          <w:sz w:val="24"/>
          <w:szCs w:val="24"/>
        </w:rPr>
        <w:t>Tanterem</w:t>
      </w:r>
    </w:p>
    <w:p w:rsidR="007D77EC" w:rsidRPr="009A6995" w:rsidRDefault="007D77EC" w:rsidP="007D77EC">
      <w:pPr>
        <w:spacing w:after="0" w:line="240" w:lineRule="auto"/>
        <w:rPr>
          <w:rFonts w:ascii="Palatino Linotype" w:hAnsi="Palatino Linotype"/>
          <w:b/>
          <w:sz w:val="24"/>
          <w:szCs w:val="24"/>
        </w:rPr>
      </w:pPr>
    </w:p>
    <w:p w:rsidR="007D77EC" w:rsidRPr="009A6995" w:rsidRDefault="007D77EC" w:rsidP="00BC32E6">
      <w:pPr>
        <w:widowControl w:val="0"/>
        <w:numPr>
          <w:ilvl w:val="1"/>
          <w:numId w:val="14"/>
        </w:numPr>
        <w:suppressAutoHyphens/>
        <w:spacing w:after="0" w:line="240" w:lineRule="auto"/>
        <w:jc w:val="both"/>
        <w:rPr>
          <w:rFonts w:ascii="Palatino Linotype" w:hAnsi="Palatino Linotype"/>
          <w:b/>
          <w:bCs/>
          <w:sz w:val="24"/>
          <w:szCs w:val="24"/>
        </w:rPr>
      </w:pPr>
      <w:r w:rsidRPr="009A6995">
        <w:rPr>
          <w:rFonts w:ascii="Palatino Linotype" w:hAnsi="Palatino Linotype"/>
          <w:b/>
          <w:bCs/>
          <w:i/>
          <w:sz w:val="24"/>
          <w:szCs w:val="24"/>
        </w:rPr>
        <w:t>A tantárgy elsajátítása során alkalmazható sajátos módszerek, tanulói tevékenységformák (ajánlás)</w:t>
      </w:r>
    </w:p>
    <w:p w:rsidR="007D77EC" w:rsidRPr="009A6995" w:rsidRDefault="007D77EC" w:rsidP="007D77EC">
      <w:pPr>
        <w:widowControl w:val="0"/>
        <w:suppressAutoHyphens/>
        <w:spacing w:after="0" w:line="240" w:lineRule="auto"/>
        <w:ind w:left="972"/>
        <w:rPr>
          <w:rFonts w:ascii="Palatino Linotype" w:hAnsi="Palatino Linotype"/>
          <w:b/>
          <w:bCs/>
          <w:sz w:val="24"/>
          <w:szCs w:val="24"/>
        </w:rPr>
      </w:pPr>
    </w:p>
    <w:p w:rsidR="00F67023" w:rsidRPr="009A6995" w:rsidRDefault="007D77EC" w:rsidP="00BC32E6">
      <w:pPr>
        <w:widowControl w:val="0"/>
        <w:suppressAutoHyphens/>
        <w:spacing w:after="0" w:line="240" w:lineRule="auto"/>
        <w:ind w:left="826"/>
        <w:jc w:val="both"/>
        <w:rPr>
          <w:rFonts w:ascii="Palatino Linotype" w:hAnsi="Palatino Linotype"/>
          <w:b/>
          <w:bCs/>
          <w:i/>
          <w:sz w:val="24"/>
          <w:szCs w:val="24"/>
        </w:rPr>
      </w:pPr>
      <w:r w:rsidRPr="009A6995">
        <w:rPr>
          <w:rFonts w:ascii="Palatino Linotype" w:hAnsi="Palatino Linotype"/>
          <w:b/>
          <w:bCs/>
          <w:sz w:val="24"/>
          <w:szCs w:val="24"/>
        </w:rPr>
        <w:t>1.5.1.</w:t>
      </w:r>
      <w:r w:rsidRPr="009A6995">
        <w:rPr>
          <w:rFonts w:ascii="Palatino Linotype" w:hAnsi="Palatino Linotype"/>
          <w:b/>
          <w:bCs/>
          <w:sz w:val="24"/>
          <w:szCs w:val="24"/>
        </w:rPr>
        <w:tab/>
      </w:r>
      <w:r w:rsidR="00F67023" w:rsidRPr="009A6995">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67023" w:rsidRPr="002B2499" w:rsidTr="0052163A">
        <w:trPr>
          <w:jc w:val="center"/>
        </w:trPr>
        <w:tc>
          <w:tcPr>
            <w:tcW w:w="994" w:type="dxa"/>
            <w:vMerge w:val="restart"/>
            <w:vAlign w:val="center"/>
          </w:tcPr>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67023" w:rsidRPr="002B2499" w:rsidTr="0052163A">
        <w:trPr>
          <w:jc w:val="center"/>
        </w:trPr>
        <w:tc>
          <w:tcPr>
            <w:tcW w:w="994" w:type="dxa"/>
            <w:vMerge/>
            <w:vAlign w:val="center"/>
          </w:tcPr>
          <w:p w:rsidR="00F67023" w:rsidRPr="002B2499" w:rsidRDefault="00F67023" w:rsidP="0052163A">
            <w:pPr>
              <w:spacing w:after="0" w:line="240" w:lineRule="auto"/>
              <w:jc w:val="center"/>
              <w:rPr>
                <w:rFonts w:ascii="Palatino Linotype" w:hAnsi="Palatino Linotype"/>
                <w:b/>
                <w:sz w:val="20"/>
                <w:szCs w:val="20"/>
              </w:rPr>
            </w:pPr>
          </w:p>
        </w:tc>
        <w:tc>
          <w:tcPr>
            <w:tcW w:w="2800" w:type="dxa"/>
            <w:vMerge/>
            <w:vAlign w:val="center"/>
          </w:tcPr>
          <w:p w:rsidR="00F67023" w:rsidRPr="002B2499" w:rsidRDefault="00F67023" w:rsidP="0052163A">
            <w:pPr>
              <w:spacing w:after="0" w:line="240" w:lineRule="auto"/>
              <w:rPr>
                <w:rFonts w:ascii="Palatino Linotype" w:hAnsi="Palatino Linotype"/>
                <w:b/>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F67023" w:rsidRPr="002B2499" w:rsidRDefault="00F67023" w:rsidP="0052163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F67023" w:rsidRPr="002B2499" w:rsidRDefault="00F67023" w:rsidP="0052163A">
            <w:pPr>
              <w:spacing w:after="0" w:line="240" w:lineRule="auto"/>
              <w:jc w:val="center"/>
              <w:rPr>
                <w:rFonts w:ascii="Palatino Linotype" w:hAnsi="Palatino Linotype"/>
                <w:b/>
                <w:sz w:val="20"/>
                <w:szCs w:val="20"/>
              </w:rPr>
            </w:pPr>
          </w:p>
        </w:tc>
      </w:tr>
      <w:tr w:rsidR="00F67023" w:rsidRPr="002B2499" w:rsidTr="0052163A">
        <w:trPr>
          <w:jc w:val="center"/>
        </w:trPr>
        <w:tc>
          <w:tcPr>
            <w:tcW w:w="994" w:type="dxa"/>
            <w:vAlign w:val="center"/>
          </w:tcPr>
          <w:p w:rsidR="00F67023" w:rsidRPr="002B2499" w:rsidRDefault="00F67023" w:rsidP="0052163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F67023" w:rsidRPr="002B2499" w:rsidRDefault="00F67023" w:rsidP="0052163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7023" w:rsidRPr="002B2499" w:rsidRDefault="00F67023" w:rsidP="0052163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F67023" w:rsidRPr="002B2499" w:rsidTr="0052163A">
        <w:trPr>
          <w:jc w:val="center"/>
        </w:trPr>
        <w:tc>
          <w:tcPr>
            <w:tcW w:w="994" w:type="dxa"/>
            <w:vAlign w:val="center"/>
          </w:tcPr>
          <w:p w:rsidR="00F67023" w:rsidRPr="002B2499" w:rsidRDefault="00F67023" w:rsidP="0052163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F67023" w:rsidRPr="002B2499" w:rsidRDefault="00F67023" w:rsidP="0052163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2B2499" w:rsidRDefault="00F67023" w:rsidP="0052163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F67023" w:rsidRPr="002B2499" w:rsidTr="0052163A">
        <w:trPr>
          <w:jc w:val="center"/>
        </w:trPr>
        <w:tc>
          <w:tcPr>
            <w:tcW w:w="994" w:type="dxa"/>
            <w:vAlign w:val="center"/>
          </w:tcPr>
          <w:p w:rsidR="00F67023" w:rsidRPr="002B2499" w:rsidRDefault="00F67023" w:rsidP="0052163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F67023" w:rsidRPr="002B2499" w:rsidRDefault="00F67023" w:rsidP="0052163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7023" w:rsidRPr="002B2499" w:rsidRDefault="00F67023" w:rsidP="0052163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F67023" w:rsidRPr="002B2499" w:rsidTr="0052163A">
        <w:trPr>
          <w:jc w:val="center"/>
        </w:trPr>
        <w:tc>
          <w:tcPr>
            <w:tcW w:w="994" w:type="dxa"/>
            <w:vAlign w:val="center"/>
          </w:tcPr>
          <w:p w:rsidR="00F67023" w:rsidRPr="002B2499" w:rsidRDefault="00F67023" w:rsidP="0052163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F67023" w:rsidRPr="002B2499" w:rsidRDefault="00F67023" w:rsidP="0052163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2B2499" w:rsidRDefault="00F67023" w:rsidP="0052163A">
            <w:pPr>
              <w:spacing w:after="0" w:line="240" w:lineRule="auto"/>
              <w:jc w:val="center"/>
              <w:rPr>
                <w:rFonts w:ascii="Palatino Linotype" w:hAnsi="Palatino Linotype"/>
                <w:sz w:val="20"/>
                <w:szCs w:val="20"/>
              </w:rPr>
            </w:pPr>
          </w:p>
        </w:tc>
      </w:tr>
      <w:tr w:rsidR="00F67023" w:rsidRPr="002B2499" w:rsidTr="0052163A">
        <w:trPr>
          <w:jc w:val="center"/>
        </w:trPr>
        <w:tc>
          <w:tcPr>
            <w:tcW w:w="994" w:type="dxa"/>
            <w:vAlign w:val="center"/>
          </w:tcPr>
          <w:p w:rsidR="00F67023" w:rsidRPr="002B2499"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67023" w:rsidRPr="002B2499" w:rsidRDefault="00F67023" w:rsidP="0052163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67023"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2B2499"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2B2499" w:rsidRDefault="00F67023" w:rsidP="0052163A">
            <w:pPr>
              <w:spacing w:after="0" w:line="240" w:lineRule="auto"/>
              <w:jc w:val="center"/>
              <w:rPr>
                <w:rFonts w:ascii="Palatino Linotype" w:hAnsi="Palatino Linotype"/>
                <w:sz w:val="20"/>
                <w:szCs w:val="20"/>
              </w:rPr>
            </w:pPr>
          </w:p>
        </w:tc>
      </w:tr>
    </w:tbl>
    <w:p w:rsidR="00F67023" w:rsidRDefault="00F67023" w:rsidP="007D77EC">
      <w:pPr>
        <w:widowControl w:val="0"/>
        <w:suppressAutoHyphens/>
        <w:spacing w:after="0" w:line="240" w:lineRule="auto"/>
        <w:ind w:left="826"/>
        <w:rPr>
          <w:rFonts w:ascii="Palatino Linotype" w:hAnsi="Palatino Linotype"/>
          <w:b/>
          <w:bCs/>
          <w:sz w:val="24"/>
          <w:szCs w:val="24"/>
        </w:rPr>
      </w:pPr>
    </w:p>
    <w:p w:rsidR="00F67023" w:rsidRDefault="00F67023">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7D77EC" w:rsidRPr="009A6995" w:rsidRDefault="00F67023" w:rsidP="00BC32E6">
      <w:pPr>
        <w:widowControl w:val="0"/>
        <w:suppressAutoHyphens/>
        <w:spacing w:after="0" w:line="240" w:lineRule="auto"/>
        <w:ind w:left="826"/>
        <w:jc w:val="both"/>
        <w:rPr>
          <w:rFonts w:ascii="Palatino Linotype" w:hAnsi="Palatino Linotype"/>
          <w:b/>
          <w:bCs/>
          <w:sz w:val="24"/>
          <w:szCs w:val="24"/>
        </w:rPr>
      </w:pPr>
      <w:r w:rsidRPr="00F67023">
        <w:rPr>
          <w:rFonts w:ascii="Palatino Linotype" w:hAnsi="Palatino Linotype"/>
          <w:b/>
          <w:bCs/>
          <w:sz w:val="24"/>
          <w:szCs w:val="24"/>
        </w:rPr>
        <w:lastRenderedPageBreak/>
        <w:t>1.5.2.</w:t>
      </w:r>
      <w:r w:rsidRPr="00F67023">
        <w:rPr>
          <w:rFonts w:ascii="Palatino Linotype" w:hAnsi="Palatino Linotype"/>
          <w:b/>
          <w:bCs/>
          <w:sz w:val="24"/>
          <w:szCs w:val="24"/>
        </w:rPr>
        <w:tab/>
      </w:r>
      <w:r w:rsidR="007D77EC" w:rsidRPr="009A6995">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7D77EC" w:rsidRPr="002B2499" w:rsidTr="00D20360">
        <w:trPr>
          <w:cantSplit/>
          <w:trHeight w:val="921"/>
          <w:jc w:val="center"/>
        </w:trPr>
        <w:tc>
          <w:tcPr>
            <w:tcW w:w="828" w:type="dxa"/>
            <w:vMerge w:val="restart"/>
            <w:vAlign w:val="center"/>
          </w:tcPr>
          <w:p w:rsidR="007D77EC" w:rsidRPr="002B2499" w:rsidRDefault="007D77EC" w:rsidP="00D2036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D77EC" w:rsidRPr="002B2499" w:rsidRDefault="007D77EC" w:rsidP="00D2036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D77EC" w:rsidRPr="002B2499" w:rsidRDefault="007D77EC" w:rsidP="00D2036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D77EC" w:rsidRPr="002B2499" w:rsidRDefault="007D77EC" w:rsidP="00D2036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7D77EC" w:rsidRPr="002B2499" w:rsidRDefault="007D77EC" w:rsidP="00D2036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D77EC" w:rsidRPr="002B2499" w:rsidTr="00D20360">
        <w:trPr>
          <w:cantSplit/>
          <w:trHeight w:val="1076"/>
          <w:jc w:val="center"/>
        </w:trPr>
        <w:tc>
          <w:tcPr>
            <w:tcW w:w="828" w:type="dxa"/>
            <w:vMerge/>
            <w:vAlign w:val="center"/>
          </w:tcPr>
          <w:p w:rsidR="007D77EC" w:rsidRPr="002B2499" w:rsidRDefault="007D77EC" w:rsidP="00D20360">
            <w:pPr>
              <w:spacing w:after="0" w:line="240" w:lineRule="auto"/>
              <w:jc w:val="center"/>
              <w:rPr>
                <w:rFonts w:ascii="Palatino Linotype" w:hAnsi="Palatino Linotype"/>
                <w:b/>
                <w:sz w:val="20"/>
                <w:szCs w:val="20"/>
              </w:rPr>
            </w:pPr>
          </w:p>
        </w:tc>
        <w:tc>
          <w:tcPr>
            <w:tcW w:w="3621" w:type="dxa"/>
            <w:vMerge/>
            <w:vAlign w:val="center"/>
          </w:tcPr>
          <w:p w:rsidR="007D77EC" w:rsidRPr="002B2499" w:rsidRDefault="007D77EC" w:rsidP="00D20360">
            <w:pPr>
              <w:spacing w:after="0" w:line="240" w:lineRule="auto"/>
              <w:rPr>
                <w:rFonts w:ascii="Palatino Linotype" w:hAnsi="Palatino Linotype"/>
                <w:b/>
                <w:sz w:val="20"/>
                <w:szCs w:val="20"/>
              </w:rPr>
            </w:pPr>
          </w:p>
        </w:tc>
        <w:tc>
          <w:tcPr>
            <w:tcW w:w="809" w:type="dxa"/>
            <w:textDirection w:val="btLr"/>
            <w:vAlign w:val="center"/>
          </w:tcPr>
          <w:p w:rsidR="007D77EC" w:rsidRPr="002B2499" w:rsidRDefault="007D77EC" w:rsidP="00D203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D77EC" w:rsidRPr="002B2499" w:rsidRDefault="007D77EC" w:rsidP="00D203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D77EC" w:rsidRPr="002B2499" w:rsidRDefault="007D77EC" w:rsidP="00D203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D77EC" w:rsidRPr="002B2499" w:rsidRDefault="007D77EC" w:rsidP="00D203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D77EC" w:rsidRPr="002B2499" w:rsidRDefault="007D77EC" w:rsidP="00D2036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7D77EC" w:rsidRPr="002B2499" w:rsidRDefault="007D77EC" w:rsidP="00D20360">
            <w:pPr>
              <w:spacing w:after="0" w:line="240" w:lineRule="auto"/>
              <w:jc w:val="center"/>
              <w:rPr>
                <w:rFonts w:ascii="Palatino Linotype" w:hAnsi="Palatino Linotype"/>
                <w:b/>
                <w:sz w:val="20"/>
                <w:szCs w:val="20"/>
              </w:rPr>
            </w:pPr>
          </w:p>
        </w:tc>
      </w:tr>
      <w:tr w:rsidR="007D77EC" w:rsidRPr="002B2499" w:rsidTr="00D20360">
        <w:trPr>
          <w:jc w:val="center"/>
        </w:trPr>
        <w:tc>
          <w:tcPr>
            <w:tcW w:w="828" w:type="dxa"/>
            <w:shd w:val="clear" w:color="auto" w:fill="D9D9D9"/>
            <w:vAlign w:val="center"/>
          </w:tcPr>
          <w:p w:rsidR="007D77EC" w:rsidRPr="002B2499" w:rsidRDefault="007D77EC" w:rsidP="00D2036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D77EC" w:rsidRPr="002B2499" w:rsidRDefault="007D77EC" w:rsidP="00D2036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c>
          <w:tcPr>
            <w:tcW w:w="2360"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r>
      <w:tr w:rsidR="007D77EC" w:rsidRPr="002B2499" w:rsidTr="00D20360">
        <w:trPr>
          <w:jc w:val="center"/>
        </w:trPr>
        <w:tc>
          <w:tcPr>
            <w:tcW w:w="828" w:type="dxa"/>
            <w:vAlign w:val="center"/>
          </w:tcPr>
          <w:p w:rsidR="007D77EC" w:rsidRPr="002B2499"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D77EC" w:rsidRPr="002B2499" w:rsidRDefault="007D77EC" w:rsidP="00D2036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D77EC" w:rsidRPr="002B2499"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2B2499"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2B2499"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7D77EC" w:rsidRPr="002B2499" w:rsidRDefault="007D77EC" w:rsidP="00D20360">
            <w:pPr>
              <w:spacing w:after="0" w:line="240" w:lineRule="auto"/>
              <w:jc w:val="center"/>
              <w:rPr>
                <w:rFonts w:ascii="Palatino Linotype" w:hAnsi="Palatino Linotype"/>
                <w:sz w:val="20"/>
                <w:szCs w:val="20"/>
              </w:rPr>
            </w:pPr>
          </w:p>
        </w:tc>
      </w:tr>
      <w:tr w:rsidR="007D77EC" w:rsidRPr="002B2499" w:rsidTr="00D20360">
        <w:trPr>
          <w:jc w:val="center"/>
        </w:trPr>
        <w:tc>
          <w:tcPr>
            <w:tcW w:w="828" w:type="dxa"/>
            <w:shd w:val="clear" w:color="auto" w:fill="D9D9D9"/>
            <w:vAlign w:val="center"/>
          </w:tcPr>
          <w:p w:rsidR="007D77EC" w:rsidRPr="002B2499" w:rsidRDefault="007D77EC" w:rsidP="00D2036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D77EC" w:rsidRPr="002B2499" w:rsidRDefault="007D77EC" w:rsidP="00D2036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c>
          <w:tcPr>
            <w:tcW w:w="2360" w:type="dxa"/>
            <w:shd w:val="clear" w:color="auto" w:fill="D9D9D9"/>
            <w:vAlign w:val="center"/>
          </w:tcPr>
          <w:p w:rsidR="007D77EC" w:rsidRPr="002B2499" w:rsidRDefault="007D77EC" w:rsidP="00D20360">
            <w:pPr>
              <w:spacing w:after="0" w:line="240" w:lineRule="auto"/>
              <w:jc w:val="center"/>
              <w:rPr>
                <w:rFonts w:ascii="Palatino Linotype" w:hAnsi="Palatino Linotype"/>
                <w:sz w:val="20"/>
                <w:szCs w:val="20"/>
              </w:rPr>
            </w:pPr>
          </w:p>
        </w:tc>
      </w:tr>
      <w:tr w:rsidR="007D77EC" w:rsidRPr="002B2499" w:rsidTr="00D20360">
        <w:trPr>
          <w:jc w:val="center"/>
        </w:trPr>
        <w:tc>
          <w:tcPr>
            <w:tcW w:w="828" w:type="dxa"/>
            <w:vAlign w:val="center"/>
          </w:tcPr>
          <w:p w:rsidR="007D77EC" w:rsidRPr="002B2499"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D77EC" w:rsidRPr="002B2499" w:rsidRDefault="007D77EC" w:rsidP="00D2036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7D77EC" w:rsidRPr="002B2499"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2B2499"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D77EC" w:rsidRPr="002B2499" w:rsidRDefault="007D77EC" w:rsidP="00D20360">
            <w:pPr>
              <w:spacing w:after="0" w:line="240" w:lineRule="auto"/>
              <w:jc w:val="center"/>
              <w:rPr>
                <w:rFonts w:ascii="Palatino Linotype" w:hAnsi="Palatino Linotype"/>
                <w:sz w:val="20"/>
                <w:szCs w:val="20"/>
              </w:rPr>
            </w:pPr>
          </w:p>
        </w:tc>
        <w:tc>
          <w:tcPr>
            <w:tcW w:w="2360" w:type="dxa"/>
            <w:vAlign w:val="center"/>
          </w:tcPr>
          <w:p w:rsidR="007D77EC" w:rsidRPr="002B2499"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7D77EC" w:rsidRPr="00894C6C" w:rsidRDefault="007D77EC" w:rsidP="00F67023">
      <w:pPr>
        <w:spacing w:after="0" w:line="240" w:lineRule="auto"/>
        <w:jc w:val="both"/>
        <w:rPr>
          <w:rFonts w:ascii="Palatino Linotype" w:hAnsi="Palatino Linotype"/>
          <w:iCs/>
        </w:rPr>
      </w:pPr>
    </w:p>
    <w:p w:rsidR="007D77EC" w:rsidRPr="009A6995" w:rsidRDefault="007D77EC" w:rsidP="007D77EC">
      <w:pPr>
        <w:widowControl w:val="0"/>
        <w:numPr>
          <w:ilvl w:val="1"/>
          <w:numId w:val="14"/>
        </w:numPr>
        <w:suppressAutoHyphens/>
        <w:spacing w:after="0" w:line="240" w:lineRule="auto"/>
        <w:rPr>
          <w:rFonts w:ascii="Palatino Linotype" w:hAnsi="Palatino Linotype"/>
          <w:b/>
          <w:bCs/>
          <w:sz w:val="24"/>
          <w:szCs w:val="24"/>
        </w:rPr>
      </w:pPr>
      <w:r w:rsidRPr="009A6995">
        <w:rPr>
          <w:rFonts w:ascii="Palatino Linotype" w:hAnsi="Palatino Linotype"/>
          <w:b/>
          <w:bCs/>
          <w:sz w:val="24"/>
          <w:szCs w:val="24"/>
        </w:rPr>
        <w:t xml:space="preserve">A </w:t>
      </w:r>
      <w:r w:rsidRPr="009A6995">
        <w:rPr>
          <w:rFonts w:ascii="Palatino Linotype" w:hAnsi="Palatino Linotype"/>
          <w:b/>
          <w:sz w:val="24"/>
          <w:szCs w:val="24"/>
        </w:rPr>
        <w:t>tantárgy</w:t>
      </w:r>
      <w:r w:rsidRPr="009A6995">
        <w:rPr>
          <w:rFonts w:ascii="Palatino Linotype" w:hAnsi="Palatino Linotype"/>
          <w:b/>
          <w:bCs/>
          <w:sz w:val="24"/>
          <w:szCs w:val="24"/>
        </w:rPr>
        <w:t xml:space="preserve"> értékelésének módja</w:t>
      </w:r>
    </w:p>
    <w:p w:rsidR="007D77EC" w:rsidRDefault="007D77EC" w:rsidP="009A6995">
      <w:pPr>
        <w:widowControl w:val="0"/>
        <w:suppressAutoHyphens/>
        <w:spacing w:after="0" w:line="240" w:lineRule="auto"/>
        <w:ind w:left="540"/>
        <w:jc w:val="both"/>
        <w:rPr>
          <w:rFonts w:ascii="Palatino Linotype" w:hAnsi="Palatino Linotype"/>
          <w:bCs/>
        </w:rPr>
      </w:pPr>
      <w:r w:rsidRPr="009A6995">
        <w:rPr>
          <w:rFonts w:ascii="Palatino Linotype" w:hAnsi="Palatino Linotype"/>
          <w:bCs/>
          <w:sz w:val="24"/>
          <w:szCs w:val="24"/>
        </w:rPr>
        <w:t xml:space="preserve">A nemzeti köznevelésről szóló 2011. évi CXC. </w:t>
      </w:r>
      <w:r w:rsidR="003B2463">
        <w:rPr>
          <w:rFonts w:ascii="Palatino Linotype" w:hAnsi="Palatino Linotype"/>
          <w:bCs/>
          <w:sz w:val="24"/>
          <w:szCs w:val="24"/>
        </w:rPr>
        <w:t>törvény</w:t>
      </w:r>
      <w:r w:rsidRPr="009A6995">
        <w:rPr>
          <w:rFonts w:ascii="Palatino Linotype" w:hAnsi="Palatino Linotype"/>
          <w:bCs/>
          <w:sz w:val="24"/>
          <w:szCs w:val="24"/>
        </w:rPr>
        <w:t xml:space="preserve"> 54. § (2) a) pontja szerinti értékeléssel</w:t>
      </w:r>
      <w:r w:rsidRPr="00894C6C">
        <w:rPr>
          <w:rFonts w:ascii="Palatino Linotype" w:hAnsi="Palatino Linotype"/>
          <w:bCs/>
        </w:rPr>
        <w:t>.</w:t>
      </w:r>
    </w:p>
    <w:p w:rsidR="007D77EC" w:rsidRDefault="007D77EC" w:rsidP="007D77EC">
      <w:pPr>
        <w:widowControl w:val="0"/>
        <w:suppressAutoHyphens/>
        <w:spacing w:after="0" w:line="240" w:lineRule="auto"/>
        <w:ind w:left="792"/>
        <w:jc w:val="both"/>
        <w:rPr>
          <w:rFonts w:ascii="Palatino Linotype" w:hAnsi="Palatino Linotype"/>
          <w:bCs/>
        </w:rPr>
      </w:pPr>
    </w:p>
    <w:p w:rsidR="007D77EC" w:rsidRPr="006B7DDC" w:rsidRDefault="007D77EC" w:rsidP="007D77E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7D77EC" w:rsidRPr="006B7DDC" w:rsidRDefault="007D77EC" w:rsidP="007D77EC">
      <w:pPr>
        <w:widowControl w:val="0"/>
        <w:suppressAutoHyphens/>
        <w:spacing w:after="0" w:line="240" w:lineRule="auto"/>
        <w:jc w:val="center"/>
        <w:rPr>
          <w:rFonts w:ascii="Palatino Linotype" w:hAnsi="Palatino Linotype"/>
          <w:b/>
          <w:bCs/>
          <w:sz w:val="40"/>
          <w:szCs w:val="40"/>
          <w:lang w:eastAsia="hu-HU"/>
        </w:rPr>
      </w:pPr>
    </w:p>
    <w:p w:rsidR="007D77EC" w:rsidRPr="006B7DDC" w:rsidRDefault="007D77EC" w:rsidP="007D77EC">
      <w:pPr>
        <w:widowControl w:val="0"/>
        <w:suppressAutoHyphens/>
        <w:spacing w:after="0" w:line="240" w:lineRule="auto"/>
        <w:jc w:val="center"/>
        <w:rPr>
          <w:rFonts w:ascii="Palatino Linotype" w:hAnsi="Palatino Linotype"/>
          <w:b/>
          <w:bCs/>
          <w:sz w:val="40"/>
          <w:szCs w:val="40"/>
          <w:lang w:eastAsia="hu-HU"/>
        </w:rPr>
      </w:pPr>
    </w:p>
    <w:p w:rsidR="007D77EC" w:rsidRPr="006B7DDC" w:rsidRDefault="007D77EC" w:rsidP="007D77EC">
      <w:pPr>
        <w:widowControl w:val="0"/>
        <w:suppressAutoHyphens/>
        <w:spacing w:after="0" w:line="240" w:lineRule="auto"/>
        <w:jc w:val="center"/>
        <w:rPr>
          <w:rFonts w:ascii="Palatino Linotype" w:hAnsi="Palatino Linotype"/>
          <w:b/>
          <w:bCs/>
          <w:sz w:val="40"/>
          <w:szCs w:val="40"/>
          <w:lang w:eastAsia="hu-HU"/>
        </w:rPr>
      </w:pPr>
    </w:p>
    <w:p w:rsidR="007D77EC" w:rsidRPr="006B7DDC" w:rsidRDefault="007D77EC" w:rsidP="007D77EC">
      <w:pPr>
        <w:widowControl w:val="0"/>
        <w:suppressAutoHyphens/>
        <w:spacing w:after="0" w:line="240" w:lineRule="auto"/>
        <w:jc w:val="center"/>
        <w:rPr>
          <w:rFonts w:ascii="Palatino Linotype" w:hAnsi="Palatino Linotype"/>
          <w:b/>
          <w:bCs/>
          <w:sz w:val="40"/>
          <w:szCs w:val="40"/>
          <w:lang w:eastAsia="hu-HU"/>
        </w:rPr>
      </w:pPr>
    </w:p>
    <w:p w:rsidR="007D77EC" w:rsidRPr="006B7DDC" w:rsidRDefault="007D77EC" w:rsidP="007D77EC">
      <w:pPr>
        <w:widowControl w:val="0"/>
        <w:suppressAutoHyphens/>
        <w:spacing w:after="0" w:line="240" w:lineRule="auto"/>
        <w:jc w:val="center"/>
        <w:rPr>
          <w:rFonts w:ascii="Palatino Linotype" w:hAnsi="Palatino Linotype"/>
          <w:b/>
          <w:bCs/>
          <w:sz w:val="40"/>
          <w:szCs w:val="40"/>
          <w:lang w:eastAsia="hu-HU"/>
        </w:rPr>
      </w:pP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7D77EC" w:rsidRPr="006B7DDC" w:rsidRDefault="007D77EC" w:rsidP="007D77EC">
      <w:pPr>
        <w:widowControl w:val="0"/>
        <w:suppressAutoHyphens/>
        <w:spacing w:after="0" w:line="240" w:lineRule="auto"/>
        <w:jc w:val="center"/>
        <w:rPr>
          <w:rFonts w:ascii="Palatino Linotype" w:hAnsi="Palatino Linotype"/>
          <w:sz w:val="44"/>
          <w:szCs w:val="44"/>
          <w:lang w:eastAsia="hu-HU"/>
        </w:rPr>
      </w:pP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7D77EC" w:rsidRPr="006B7DDC" w:rsidRDefault="007D77EC" w:rsidP="007D77E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D77EC" w:rsidRPr="006B7DDC" w:rsidRDefault="007D77EC" w:rsidP="007D77E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D77EC" w:rsidRPr="006B7DDC" w:rsidRDefault="007D77EC" w:rsidP="007D77E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7D77EC" w:rsidRPr="006B7DDC" w:rsidRDefault="007D77EC" w:rsidP="007D77E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D77EC" w:rsidRPr="006B7DDC" w:rsidRDefault="007D77EC" w:rsidP="007D77E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7D77EC" w:rsidRPr="006B7DDC" w:rsidRDefault="007D77EC" w:rsidP="007D77E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D77EC" w:rsidRPr="00F67023" w:rsidTr="00D2036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11499-12</w:t>
            </w:r>
          </w:p>
          <w:p w:rsidR="007D77EC" w:rsidRP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D77EC" w:rsidRP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Foglalkoztatás II.</w:t>
            </w:r>
          </w:p>
        </w:tc>
      </w:tr>
      <w:tr w:rsidR="007D77EC" w:rsidRPr="00F67023" w:rsidTr="00D2036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D77EC" w:rsidRPr="00F67023" w:rsidRDefault="007D77EC" w:rsidP="00D2036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lang w:eastAsia="hu-HU"/>
              </w:rPr>
            </w:pPr>
            <w:r w:rsidRPr="00F67023">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lang w:eastAsia="hu-HU"/>
              </w:rPr>
            </w:pPr>
            <w:r w:rsidRPr="00F67023">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lang w:eastAsia="hu-HU"/>
              </w:rPr>
            </w:pPr>
            <w:r w:rsidRPr="00F67023">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lang w:eastAsia="hu-HU"/>
              </w:rPr>
            </w:pPr>
            <w:r w:rsidRPr="00F67023">
              <w:rPr>
                <w:rFonts w:ascii="Palatino Linotype" w:hAnsi="Palatino Linotype" w:cs="Arial"/>
                <w:sz w:val="20"/>
                <w:szCs w:val="20"/>
                <w:lang w:eastAsia="hu-HU"/>
              </w:rPr>
              <w:t>Munkanélküliség</w:t>
            </w:r>
          </w:p>
        </w:tc>
      </w:tr>
      <w:tr w:rsidR="007D77EC" w:rsidRPr="00F67023" w:rsidTr="00D203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FELADATOK</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Times New Roman" w:hAnsi="Times New Roman"/>
                <w:sz w:val="20"/>
                <w:szCs w:val="20"/>
                <w:lang w:eastAsia="hu-HU"/>
              </w:rPr>
            </w:pPr>
            <w:r w:rsidRPr="00F6702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SZAKMAI ISMERETEK</w:t>
            </w:r>
          </w:p>
        </w:tc>
      </w:tr>
      <w:tr w:rsidR="007D77EC" w:rsidRPr="00F67023" w:rsidTr="009A69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Times New Roman" w:hAnsi="Times New Roman"/>
                <w:sz w:val="20"/>
                <w:szCs w:val="20"/>
                <w:lang w:eastAsia="hu-HU"/>
              </w:rPr>
              <w:t>x</w:t>
            </w:r>
          </w:p>
        </w:tc>
      </w:tr>
      <w:tr w:rsidR="007D77EC" w:rsidRPr="00F67023" w:rsidTr="009A69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SZAKMAI KÉSZSÉGEK</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SZEMÉLYES KOMPETENCIÁK</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TÁRSAS KOMPETENCIÁK</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D203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lastRenderedPageBreak/>
              <w:t>MÓDSZERKOMPETENCIÁK</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bl>
    <w:p w:rsidR="007D77EC" w:rsidRPr="006B7DDC" w:rsidRDefault="007D77EC" w:rsidP="00F67023">
      <w:pPr>
        <w:widowControl w:val="0"/>
        <w:suppressAutoHyphens/>
        <w:spacing w:after="0" w:line="240" w:lineRule="auto"/>
        <w:jc w:val="both"/>
        <w:rPr>
          <w:rFonts w:ascii="Palatino Linotype" w:hAnsi="Palatino Linotype"/>
          <w:b/>
          <w:sz w:val="24"/>
          <w:szCs w:val="24"/>
          <w:lang w:eastAsia="hu-HU"/>
        </w:rPr>
      </w:pPr>
    </w:p>
    <w:p w:rsidR="007D77EC" w:rsidRPr="00BB7599" w:rsidRDefault="007D77EC" w:rsidP="007D77EC">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7D77EC" w:rsidRPr="006B7DDC" w:rsidRDefault="007D77EC" w:rsidP="007D77EC">
      <w:pPr>
        <w:widowControl w:val="0"/>
        <w:numPr>
          <w:ilvl w:val="0"/>
          <w:numId w:val="17"/>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7D77EC" w:rsidRPr="006B7DDC" w:rsidRDefault="007D77EC" w:rsidP="007D77EC">
      <w:pPr>
        <w:spacing w:after="0" w:line="240" w:lineRule="auto"/>
        <w:rPr>
          <w:rFonts w:ascii="Palatino Linotype" w:hAnsi="Palatino Linotype"/>
          <w:b/>
          <w:sz w:val="24"/>
          <w:szCs w:val="24"/>
          <w:lang w:eastAsia="hu-HU"/>
        </w:rPr>
      </w:pPr>
    </w:p>
    <w:p w:rsidR="007D77EC" w:rsidRPr="006B7DDC" w:rsidRDefault="007D77EC" w:rsidP="007D77EC">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D77EC" w:rsidRDefault="007D77EC" w:rsidP="007D77EC">
      <w:pPr>
        <w:spacing w:after="0" w:line="240" w:lineRule="auto"/>
        <w:ind w:left="360"/>
        <w:jc w:val="both"/>
      </w:pPr>
      <w:r w:rsidRPr="009A6995">
        <w:rPr>
          <w:rFonts w:ascii="Palatino Linotype" w:hAnsi="Palatino Linotype"/>
          <w:color w:val="000000"/>
          <w:sz w:val="24"/>
          <w:szCs w:val="24"/>
        </w:rPr>
        <w:t>A tanuló általános felkészítése az álláskeresés módszereire, technikáira, valamint a munkavállaláshoz</w:t>
      </w:r>
      <w:r>
        <w:rPr>
          <w:rFonts w:ascii="Palatino Linotype" w:hAnsi="Palatino Linotype"/>
          <w:color w:val="000000"/>
        </w:rPr>
        <w:t>, munkaviszony létesítéséhez szükséges alapismeretek elsajátítására.</w:t>
      </w:r>
    </w:p>
    <w:p w:rsidR="007D77EC" w:rsidRPr="00A33000" w:rsidRDefault="007D77EC" w:rsidP="007D77EC">
      <w:pPr>
        <w:spacing w:after="0" w:line="240" w:lineRule="auto"/>
        <w:rPr>
          <w:rFonts w:ascii="Palatino Linotype" w:hAnsi="Palatino Linotype"/>
          <w:sz w:val="24"/>
          <w:szCs w:val="24"/>
          <w:lang w:eastAsia="hu-HU"/>
        </w:rPr>
      </w:pPr>
    </w:p>
    <w:p w:rsidR="007D77EC" w:rsidRPr="006B7DDC" w:rsidRDefault="007D77EC" w:rsidP="007D77EC">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7D77EC" w:rsidRPr="001742C6" w:rsidRDefault="007D77EC" w:rsidP="001742C6">
      <w:pPr>
        <w:spacing w:after="0" w:line="240" w:lineRule="auto"/>
        <w:ind w:left="426"/>
        <w:rPr>
          <w:rFonts w:ascii="Palatino Linotype" w:hAnsi="Palatino Linotype"/>
          <w:bCs/>
          <w:i/>
          <w:iCs/>
          <w:sz w:val="24"/>
          <w:szCs w:val="24"/>
          <w:lang w:eastAsia="hu-HU"/>
        </w:rPr>
      </w:pPr>
      <w:r w:rsidRPr="001742C6">
        <w:rPr>
          <w:rFonts w:ascii="Palatino Linotype" w:hAnsi="Palatino Linotype"/>
          <w:bCs/>
          <w:i/>
          <w:iCs/>
          <w:sz w:val="24"/>
          <w:szCs w:val="24"/>
          <w:lang w:eastAsia="hu-HU"/>
        </w:rPr>
        <w:t>-</w:t>
      </w:r>
    </w:p>
    <w:p w:rsidR="007D77EC" w:rsidRPr="006B7DDC" w:rsidRDefault="007D77EC" w:rsidP="007D77EC">
      <w:pPr>
        <w:spacing w:after="0" w:line="240" w:lineRule="auto"/>
        <w:rPr>
          <w:rFonts w:ascii="Palatino Linotype" w:hAnsi="Palatino Linotype"/>
          <w:b/>
          <w:bCs/>
          <w:iCs/>
          <w:sz w:val="24"/>
          <w:szCs w:val="24"/>
          <w:lang w:eastAsia="hu-HU"/>
        </w:rPr>
      </w:pPr>
    </w:p>
    <w:p w:rsidR="007D77EC" w:rsidRPr="006B7DDC" w:rsidRDefault="007D77EC" w:rsidP="007D77EC">
      <w:pPr>
        <w:widowControl w:val="0"/>
        <w:numPr>
          <w:ilvl w:val="1"/>
          <w:numId w:val="1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7D77EC" w:rsidRPr="006B7DDC" w:rsidRDefault="007D77EC" w:rsidP="007D77EC">
      <w:pPr>
        <w:spacing w:after="0" w:line="240" w:lineRule="auto"/>
        <w:rPr>
          <w:rFonts w:ascii="Palatino Linotype" w:hAnsi="Palatino Linotype"/>
          <w:b/>
          <w:bCs/>
          <w:iCs/>
          <w:sz w:val="24"/>
          <w:szCs w:val="24"/>
          <w:lang w:eastAsia="hu-HU"/>
        </w:rPr>
      </w:pPr>
    </w:p>
    <w:p w:rsidR="007D77EC" w:rsidRPr="006B7DDC" w:rsidRDefault="007D77EC" w:rsidP="007D77EC">
      <w:pPr>
        <w:numPr>
          <w:ilvl w:val="2"/>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7D77EC" w:rsidRPr="006B7DDC" w:rsidRDefault="001330E8" w:rsidP="007D77EC">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7D77EC"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D77EC"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7D77EC"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w:t>
      </w:r>
      <w:r w:rsidR="001742C6">
        <w:rPr>
          <w:rFonts w:ascii="Palatino Linotype" w:eastAsia="Lucida Sans Unicode" w:hAnsi="Palatino Linotype"/>
          <w:kern w:val="1"/>
          <w:sz w:val="24"/>
          <w:szCs w:val="24"/>
          <w:lang w:eastAsia="hi-IN" w:bidi="hi-IN"/>
        </w:rPr>
        <w:t xml:space="preserve"> egyszerűsített foglalkoztatás:</w:t>
      </w:r>
      <w:r>
        <w:rPr>
          <w:rFonts w:ascii="Palatino Linotype" w:eastAsia="Lucida Sans Unicode" w:hAnsi="Palatino Linotype"/>
          <w:kern w:val="1"/>
          <w:sz w:val="24"/>
          <w:szCs w:val="24"/>
          <w:lang w:eastAsia="hi-IN" w:bidi="hi-IN"/>
        </w:rPr>
        <w:t xml:space="preserve"> fajtái: atipikus munkavégzési formák az új munka törvénykönyve szerint (távmunka, bedolgozói munkaviszony, munkaerő-kölcsönzés, rugalmas munkaidőben történő foglalkoztatás, egyszerűsített foglalkoztatás</w:t>
      </w:r>
      <w:r w:rsidR="001742C6">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D77EC" w:rsidRPr="006B7DDC" w:rsidRDefault="007D77EC" w:rsidP="007D77EC">
      <w:pPr>
        <w:spacing w:after="0" w:line="240" w:lineRule="auto"/>
        <w:ind w:firstLine="540"/>
        <w:rPr>
          <w:rFonts w:ascii="Palatino Linotype" w:hAnsi="Palatino Linotype"/>
          <w:sz w:val="24"/>
          <w:szCs w:val="24"/>
          <w:lang w:eastAsia="hu-HU"/>
        </w:rPr>
      </w:pPr>
    </w:p>
    <w:p w:rsidR="007D77EC" w:rsidRPr="00F67023" w:rsidRDefault="007D77EC" w:rsidP="007D77EC">
      <w:pPr>
        <w:numPr>
          <w:ilvl w:val="2"/>
          <w:numId w:val="17"/>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F67023">
        <w:rPr>
          <w:rFonts w:ascii="Palatino Linotype" w:hAnsi="Palatino Linotype"/>
          <w:b/>
          <w:i/>
          <w:sz w:val="24"/>
          <w:szCs w:val="24"/>
          <w:lang w:eastAsia="hu-HU"/>
        </w:rPr>
        <w:t>4 óra</w:t>
      </w:r>
    </w:p>
    <w:p w:rsidR="007D77EC" w:rsidRPr="00B63991" w:rsidRDefault="007D77EC" w:rsidP="007D77E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7D77EC" w:rsidRPr="00B63991" w:rsidRDefault="007D77EC" w:rsidP="007D77E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7D77EC" w:rsidRPr="00B63991" w:rsidRDefault="007D77EC" w:rsidP="007D77E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67023" w:rsidRDefault="00F67023">
      <w:pPr>
        <w:spacing w:after="0" w:line="240" w:lineRule="auto"/>
        <w:rPr>
          <w:rFonts w:ascii="Palatino Linotype" w:eastAsia="Lucida Sans Unicode" w:hAnsi="Palatino Linotype"/>
          <w:b/>
          <w:kern w:val="1"/>
          <w:sz w:val="24"/>
          <w:szCs w:val="24"/>
          <w:lang w:eastAsia="hi-IN" w:bidi="hi-IN"/>
        </w:rPr>
      </w:pPr>
    </w:p>
    <w:p w:rsidR="001742C6" w:rsidRDefault="001742C6">
      <w:pPr>
        <w:spacing w:after="0" w:line="240" w:lineRule="auto"/>
        <w:rPr>
          <w:rFonts w:ascii="Palatino Linotype" w:eastAsia="Lucida Sans Unicode" w:hAnsi="Palatino Linotype"/>
          <w:b/>
          <w:kern w:val="1"/>
          <w:sz w:val="24"/>
          <w:szCs w:val="24"/>
          <w:lang w:eastAsia="hi-IN" w:bidi="hi-IN"/>
        </w:rPr>
      </w:pPr>
    </w:p>
    <w:p w:rsidR="001742C6" w:rsidRDefault="001742C6">
      <w:pPr>
        <w:spacing w:after="0" w:line="240" w:lineRule="auto"/>
        <w:rPr>
          <w:rFonts w:ascii="Palatino Linotype" w:eastAsia="Lucida Sans Unicode" w:hAnsi="Palatino Linotype"/>
          <w:b/>
          <w:kern w:val="1"/>
          <w:sz w:val="24"/>
          <w:szCs w:val="24"/>
          <w:lang w:eastAsia="hi-IN" w:bidi="hi-IN"/>
        </w:rPr>
      </w:pPr>
    </w:p>
    <w:p w:rsidR="007D77EC" w:rsidRPr="00B63991" w:rsidRDefault="007D77EC" w:rsidP="007D77EC">
      <w:pPr>
        <w:numPr>
          <w:ilvl w:val="2"/>
          <w:numId w:val="1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D77EC" w:rsidRPr="00B63991"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D77EC" w:rsidRPr="00B63991"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7D77EC" w:rsidRPr="00B63991"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D77EC" w:rsidRPr="00B63991"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7D77EC" w:rsidRPr="00B63991" w:rsidRDefault="007D77EC" w:rsidP="007D77E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7D77EC" w:rsidRPr="00B63991" w:rsidRDefault="007D77EC" w:rsidP="007D77EC">
      <w:pPr>
        <w:spacing w:after="0" w:line="240" w:lineRule="auto"/>
        <w:ind w:left="720"/>
        <w:rPr>
          <w:rFonts w:ascii="Palatino Linotype" w:hAnsi="Palatino Linotype"/>
          <w:sz w:val="24"/>
          <w:szCs w:val="24"/>
          <w:lang w:eastAsia="hu-HU"/>
        </w:rPr>
      </w:pPr>
    </w:p>
    <w:p w:rsidR="007D77EC" w:rsidRPr="00B63991" w:rsidRDefault="007D77EC" w:rsidP="007D77EC">
      <w:pPr>
        <w:numPr>
          <w:ilvl w:val="2"/>
          <w:numId w:val="1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w:t>
      </w:r>
      <w:r w:rsidR="00F67023">
        <w:rPr>
          <w:rFonts w:ascii="Palatino Linotype" w:hAnsi="Palatino Linotype"/>
          <w:sz w:val="24"/>
          <w:szCs w:val="24"/>
          <w:lang w:eastAsia="hu-HU"/>
        </w:rPr>
        <w:t xml:space="preserve">bb kritériumai; együttműködési </w:t>
      </w:r>
      <w:r w:rsidRPr="00B63991">
        <w:rPr>
          <w:rFonts w:ascii="Palatino Linotype" w:hAnsi="Palatino Linotype"/>
          <w:sz w:val="24"/>
          <w:szCs w:val="24"/>
          <w:lang w:eastAsia="hu-HU"/>
        </w:rPr>
        <w:t>kötelezettség megszegésének szankciói; nyilvántartás szünetelése, nyilvántartásból való törlés; munkaügyi szervezet által nyújtott szolgáltatások, kiemelten a munkaközvetítés.</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D77EC" w:rsidRPr="00B63991" w:rsidRDefault="007D77EC" w:rsidP="007D77E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D77EC" w:rsidRPr="00B63991" w:rsidRDefault="007D77EC" w:rsidP="007D77EC">
      <w:pPr>
        <w:spacing w:after="0" w:line="240" w:lineRule="auto"/>
        <w:ind w:left="720"/>
        <w:jc w:val="both"/>
        <w:rPr>
          <w:rFonts w:ascii="Palatino Linotype" w:hAnsi="Palatino Linotype"/>
          <w:sz w:val="24"/>
          <w:szCs w:val="24"/>
          <w:lang w:eastAsia="hu-HU"/>
        </w:rPr>
      </w:pPr>
    </w:p>
    <w:p w:rsidR="007D77EC" w:rsidRPr="00B63991" w:rsidRDefault="007D77EC" w:rsidP="007D77EC">
      <w:pPr>
        <w:spacing w:after="0" w:line="240" w:lineRule="auto"/>
        <w:rPr>
          <w:rFonts w:ascii="Palatino Linotype" w:hAnsi="Palatino Linotype"/>
          <w:sz w:val="24"/>
          <w:szCs w:val="24"/>
          <w:lang w:eastAsia="hu-HU"/>
        </w:rPr>
      </w:pPr>
    </w:p>
    <w:p w:rsidR="007D77EC" w:rsidRPr="00F67023" w:rsidRDefault="007D77EC" w:rsidP="007D77EC">
      <w:pPr>
        <w:widowControl w:val="0"/>
        <w:numPr>
          <w:ilvl w:val="1"/>
          <w:numId w:val="1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7D77EC" w:rsidRPr="00F67023" w:rsidRDefault="007D77EC" w:rsidP="009A6995">
      <w:pPr>
        <w:widowControl w:val="0"/>
        <w:suppressAutoHyphens/>
        <w:spacing w:after="0" w:line="240" w:lineRule="auto"/>
        <w:ind w:left="360"/>
        <w:rPr>
          <w:rFonts w:ascii="Palatino Linotype" w:hAnsi="Palatino Linotype"/>
          <w:bCs/>
          <w:i/>
          <w:sz w:val="24"/>
          <w:szCs w:val="24"/>
          <w:lang w:eastAsia="hu-HU"/>
        </w:rPr>
      </w:pPr>
      <w:r w:rsidRPr="00F67023">
        <w:rPr>
          <w:rFonts w:ascii="Palatino Linotype" w:hAnsi="Palatino Linotype"/>
          <w:i/>
          <w:kern w:val="1"/>
          <w:sz w:val="24"/>
          <w:szCs w:val="24"/>
          <w:lang w:eastAsia="hi-IN" w:bidi="hi-IN"/>
        </w:rPr>
        <w:t>Tanterem</w:t>
      </w:r>
    </w:p>
    <w:p w:rsidR="007D77EC" w:rsidRPr="00B63991" w:rsidRDefault="007D77EC" w:rsidP="007D77EC">
      <w:pPr>
        <w:spacing w:after="0" w:line="240" w:lineRule="auto"/>
        <w:ind w:left="792"/>
        <w:jc w:val="both"/>
        <w:rPr>
          <w:rFonts w:ascii="Palatino Linotype" w:hAnsi="Palatino Linotype"/>
          <w:b/>
          <w:bCs/>
          <w:sz w:val="24"/>
          <w:szCs w:val="24"/>
          <w:lang w:eastAsia="hu-HU"/>
        </w:rPr>
      </w:pPr>
    </w:p>
    <w:p w:rsidR="007D77EC" w:rsidRPr="00B63991" w:rsidRDefault="007D77EC" w:rsidP="00BC32E6">
      <w:pPr>
        <w:widowControl w:val="0"/>
        <w:numPr>
          <w:ilvl w:val="1"/>
          <w:numId w:val="17"/>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7D77EC" w:rsidRPr="00B63991" w:rsidRDefault="007D77EC" w:rsidP="00BC32E6">
      <w:pPr>
        <w:widowControl w:val="0"/>
        <w:suppressAutoHyphens/>
        <w:spacing w:after="0" w:line="240" w:lineRule="auto"/>
        <w:jc w:val="both"/>
        <w:rPr>
          <w:rFonts w:ascii="Palatino Linotype" w:hAnsi="Palatino Linotype"/>
          <w:b/>
          <w:bCs/>
          <w:sz w:val="24"/>
          <w:szCs w:val="24"/>
          <w:lang w:eastAsia="hu-HU"/>
        </w:rPr>
      </w:pPr>
    </w:p>
    <w:p w:rsidR="00F67023" w:rsidRPr="006B7DDC" w:rsidRDefault="00F67023" w:rsidP="00BC32E6">
      <w:pPr>
        <w:widowControl w:val="0"/>
        <w:numPr>
          <w:ilvl w:val="2"/>
          <w:numId w:val="1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67023" w:rsidRPr="00E8030B" w:rsidTr="0052163A">
        <w:trPr>
          <w:jc w:val="center"/>
        </w:trPr>
        <w:tc>
          <w:tcPr>
            <w:tcW w:w="994" w:type="dxa"/>
            <w:vMerge w:val="restart"/>
            <w:vAlign w:val="center"/>
          </w:tcPr>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67023" w:rsidRPr="00E8030B" w:rsidTr="0052163A">
        <w:trPr>
          <w:jc w:val="center"/>
        </w:trPr>
        <w:tc>
          <w:tcPr>
            <w:tcW w:w="994" w:type="dxa"/>
            <w:vMerge/>
            <w:vAlign w:val="center"/>
          </w:tcPr>
          <w:p w:rsidR="00F67023" w:rsidRPr="00E8030B" w:rsidRDefault="00F67023" w:rsidP="0052163A">
            <w:pPr>
              <w:spacing w:after="0" w:line="240" w:lineRule="auto"/>
              <w:jc w:val="center"/>
              <w:rPr>
                <w:rFonts w:ascii="Palatino Linotype" w:hAnsi="Palatino Linotype"/>
                <w:b/>
                <w:sz w:val="20"/>
                <w:szCs w:val="20"/>
              </w:rPr>
            </w:pPr>
          </w:p>
        </w:tc>
        <w:tc>
          <w:tcPr>
            <w:tcW w:w="2800" w:type="dxa"/>
            <w:vMerge/>
            <w:vAlign w:val="center"/>
          </w:tcPr>
          <w:p w:rsidR="00F67023" w:rsidRPr="00E8030B" w:rsidRDefault="00F67023" w:rsidP="0052163A">
            <w:pPr>
              <w:spacing w:after="0" w:line="240" w:lineRule="auto"/>
              <w:rPr>
                <w:rFonts w:ascii="Palatino Linotype" w:hAnsi="Palatino Linotype"/>
                <w:b/>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F67023" w:rsidRPr="00E8030B" w:rsidRDefault="00F67023" w:rsidP="0052163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F67023" w:rsidRPr="00E8030B" w:rsidRDefault="00F67023" w:rsidP="0052163A">
            <w:pPr>
              <w:spacing w:after="0" w:line="240" w:lineRule="auto"/>
              <w:jc w:val="center"/>
              <w:rPr>
                <w:rFonts w:ascii="Palatino Linotype" w:hAnsi="Palatino Linotype"/>
                <w:b/>
                <w:sz w:val="20"/>
                <w:szCs w:val="20"/>
              </w:rPr>
            </w:pPr>
          </w:p>
        </w:tc>
      </w:tr>
      <w:tr w:rsidR="00F67023" w:rsidRPr="00E8030B" w:rsidTr="0052163A">
        <w:trPr>
          <w:jc w:val="center"/>
        </w:trPr>
        <w:tc>
          <w:tcPr>
            <w:tcW w:w="994" w:type="dxa"/>
            <w:vAlign w:val="center"/>
          </w:tcPr>
          <w:p w:rsidR="00F67023" w:rsidRPr="00E8030B" w:rsidRDefault="00F67023" w:rsidP="0052163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F67023" w:rsidRPr="00E8030B" w:rsidRDefault="00F67023" w:rsidP="0052163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E8030B" w:rsidRDefault="00F67023" w:rsidP="0052163A">
            <w:pPr>
              <w:spacing w:after="0" w:line="240" w:lineRule="auto"/>
              <w:jc w:val="center"/>
              <w:rPr>
                <w:rFonts w:ascii="Palatino Linotype" w:hAnsi="Palatino Linotype"/>
                <w:sz w:val="20"/>
                <w:szCs w:val="20"/>
              </w:rPr>
            </w:pPr>
          </w:p>
        </w:tc>
      </w:tr>
      <w:tr w:rsidR="00F67023" w:rsidRPr="00E8030B" w:rsidTr="0052163A">
        <w:trPr>
          <w:jc w:val="center"/>
        </w:trPr>
        <w:tc>
          <w:tcPr>
            <w:tcW w:w="994" w:type="dxa"/>
            <w:vAlign w:val="center"/>
          </w:tcPr>
          <w:p w:rsidR="00F67023" w:rsidRPr="00E8030B" w:rsidRDefault="00F67023" w:rsidP="0052163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F67023" w:rsidRPr="00E8030B" w:rsidRDefault="00F67023" w:rsidP="0052163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E8030B" w:rsidRDefault="00F67023" w:rsidP="0052163A">
            <w:pPr>
              <w:spacing w:after="0" w:line="240" w:lineRule="auto"/>
              <w:jc w:val="center"/>
              <w:rPr>
                <w:rFonts w:ascii="Palatino Linotype" w:hAnsi="Palatino Linotype"/>
                <w:sz w:val="20"/>
                <w:szCs w:val="20"/>
              </w:rPr>
            </w:pPr>
          </w:p>
        </w:tc>
      </w:tr>
      <w:tr w:rsidR="00F67023" w:rsidRPr="00E8030B" w:rsidTr="0052163A">
        <w:trPr>
          <w:jc w:val="center"/>
        </w:trPr>
        <w:tc>
          <w:tcPr>
            <w:tcW w:w="994" w:type="dxa"/>
            <w:vAlign w:val="center"/>
          </w:tcPr>
          <w:p w:rsidR="00F67023" w:rsidRPr="00E8030B" w:rsidRDefault="00F67023" w:rsidP="0052163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F67023" w:rsidRPr="00E8030B" w:rsidRDefault="00F67023" w:rsidP="0052163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E8030B" w:rsidRDefault="00F67023" w:rsidP="0052163A">
            <w:pPr>
              <w:spacing w:after="0" w:line="240" w:lineRule="auto"/>
              <w:jc w:val="center"/>
              <w:rPr>
                <w:rFonts w:ascii="Palatino Linotype" w:hAnsi="Palatino Linotype"/>
                <w:sz w:val="20"/>
                <w:szCs w:val="20"/>
              </w:rPr>
            </w:pPr>
          </w:p>
        </w:tc>
      </w:tr>
      <w:tr w:rsidR="00F67023" w:rsidRPr="00E8030B" w:rsidTr="0052163A">
        <w:trPr>
          <w:jc w:val="center"/>
        </w:trPr>
        <w:tc>
          <w:tcPr>
            <w:tcW w:w="994" w:type="dxa"/>
            <w:vAlign w:val="center"/>
          </w:tcPr>
          <w:p w:rsidR="00F67023" w:rsidRPr="00E8030B" w:rsidRDefault="00F67023" w:rsidP="0052163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F67023" w:rsidRPr="00E8030B" w:rsidRDefault="00F67023" w:rsidP="0052163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7023" w:rsidRPr="00E8030B" w:rsidRDefault="00F67023" w:rsidP="0052163A">
            <w:pPr>
              <w:spacing w:after="0" w:line="240" w:lineRule="auto"/>
              <w:jc w:val="center"/>
              <w:rPr>
                <w:rFonts w:ascii="Palatino Linotype" w:hAnsi="Palatino Linotype"/>
                <w:sz w:val="20"/>
                <w:szCs w:val="20"/>
              </w:rPr>
            </w:pPr>
          </w:p>
        </w:tc>
      </w:tr>
      <w:tr w:rsidR="00F67023" w:rsidRPr="00E8030B" w:rsidTr="0052163A">
        <w:trPr>
          <w:jc w:val="center"/>
        </w:trPr>
        <w:tc>
          <w:tcPr>
            <w:tcW w:w="994" w:type="dxa"/>
            <w:vAlign w:val="center"/>
          </w:tcPr>
          <w:p w:rsidR="00F67023" w:rsidRPr="00E8030B" w:rsidRDefault="00F67023" w:rsidP="0052163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F67023" w:rsidRPr="00E8030B" w:rsidRDefault="00F67023" w:rsidP="0052163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E8030B" w:rsidRDefault="00F67023" w:rsidP="0052163A">
            <w:pPr>
              <w:spacing w:after="0" w:line="240" w:lineRule="auto"/>
              <w:jc w:val="center"/>
              <w:rPr>
                <w:rFonts w:ascii="Palatino Linotype" w:hAnsi="Palatino Linotype"/>
                <w:sz w:val="20"/>
                <w:szCs w:val="20"/>
              </w:rPr>
            </w:pPr>
          </w:p>
        </w:tc>
      </w:tr>
      <w:tr w:rsidR="00F67023" w:rsidRPr="00E8030B" w:rsidTr="0052163A">
        <w:trPr>
          <w:jc w:val="center"/>
        </w:trPr>
        <w:tc>
          <w:tcPr>
            <w:tcW w:w="994" w:type="dxa"/>
            <w:vAlign w:val="center"/>
          </w:tcPr>
          <w:p w:rsidR="00F67023" w:rsidRPr="00E8030B" w:rsidRDefault="00F67023" w:rsidP="0052163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F67023" w:rsidRPr="00E8030B" w:rsidRDefault="00F67023" w:rsidP="0052163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E8030B"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7023" w:rsidRPr="00E8030B" w:rsidRDefault="00F67023" w:rsidP="0052163A">
            <w:pPr>
              <w:spacing w:after="0" w:line="240" w:lineRule="auto"/>
              <w:jc w:val="center"/>
              <w:rPr>
                <w:rFonts w:ascii="Palatino Linotype" w:hAnsi="Palatino Linotype"/>
                <w:sz w:val="20"/>
                <w:szCs w:val="20"/>
              </w:rPr>
            </w:pPr>
          </w:p>
        </w:tc>
      </w:tr>
    </w:tbl>
    <w:p w:rsidR="00F67023" w:rsidRDefault="00F67023" w:rsidP="00F67023">
      <w:pPr>
        <w:widowControl w:val="0"/>
        <w:suppressAutoHyphens/>
        <w:spacing w:after="0" w:line="240" w:lineRule="auto"/>
        <w:ind w:left="1225"/>
        <w:rPr>
          <w:rFonts w:ascii="Palatino Linotype" w:hAnsi="Palatino Linotype"/>
          <w:b/>
          <w:bCs/>
          <w:i/>
          <w:sz w:val="24"/>
          <w:szCs w:val="24"/>
          <w:lang w:eastAsia="hu-HU"/>
        </w:rPr>
      </w:pPr>
    </w:p>
    <w:p w:rsidR="007D77EC" w:rsidRPr="006B7DDC" w:rsidRDefault="007D77EC" w:rsidP="007D77EC">
      <w:pPr>
        <w:widowControl w:val="0"/>
        <w:numPr>
          <w:ilvl w:val="2"/>
          <w:numId w:val="1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D77EC" w:rsidRPr="00E8030B" w:rsidTr="00D20360">
        <w:trPr>
          <w:cantSplit/>
          <w:trHeight w:val="921"/>
          <w:jc w:val="center"/>
        </w:trPr>
        <w:tc>
          <w:tcPr>
            <w:tcW w:w="828" w:type="dxa"/>
            <w:vMerge w:val="restart"/>
            <w:vAlign w:val="center"/>
          </w:tcPr>
          <w:p w:rsidR="007D77EC" w:rsidRPr="00E8030B" w:rsidRDefault="007D77EC" w:rsidP="00D2036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D77EC" w:rsidRPr="00E8030B" w:rsidRDefault="007D77EC" w:rsidP="00D2036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D77EC" w:rsidRPr="00E8030B" w:rsidRDefault="007D77EC" w:rsidP="00D2036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D77EC" w:rsidRPr="00E8030B" w:rsidRDefault="007D77EC" w:rsidP="00D2036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D77EC" w:rsidRPr="00E8030B" w:rsidRDefault="007D77EC" w:rsidP="00D2036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D77EC" w:rsidRPr="00E8030B" w:rsidTr="00D20360">
        <w:trPr>
          <w:cantSplit/>
          <w:trHeight w:val="1076"/>
          <w:jc w:val="center"/>
        </w:trPr>
        <w:tc>
          <w:tcPr>
            <w:tcW w:w="828" w:type="dxa"/>
            <w:vMerge/>
            <w:vAlign w:val="center"/>
          </w:tcPr>
          <w:p w:rsidR="007D77EC" w:rsidRPr="00E8030B" w:rsidRDefault="007D77EC" w:rsidP="00D20360">
            <w:pPr>
              <w:spacing w:after="0" w:line="240" w:lineRule="auto"/>
              <w:jc w:val="center"/>
              <w:rPr>
                <w:rFonts w:ascii="Palatino Linotype" w:hAnsi="Palatino Linotype"/>
                <w:b/>
                <w:sz w:val="20"/>
                <w:szCs w:val="20"/>
              </w:rPr>
            </w:pPr>
          </w:p>
        </w:tc>
        <w:tc>
          <w:tcPr>
            <w:tcW w:w="3621" w:type="dxa"/>
            <w:vMerge/>
            <w:vAlign w:val="center"/>
          </w:tcPr>
          <w:p w:rsidR="007D77EC" w:rsidRPr="00E8030B" w:rsidRDefault="007D77EC" w:rsidP="00D20360">
            <w:pPr>
              <w:spacing w:after="0" w:line="240" w:lineRule="auto"/>
              <w:rPr>
                <w:rFonts w:ascii="Palatino Linotype" w:hAnsi="Palatino Linotype"/>
                <w:b/>
                <w:sz w:val="20"/>
                <w:szCs w:val="20"/>
              </w:rPr>
            </w:pPr>
          </w:p>
        </w:tc>
        <w:tc>
          <w:tcPr>
            <w:tcW w:w="809" w:type="dxa"/>
            <w:textDirection w:val="btLr"/>
            <w:vAlign w:val="center"/>
          </w:tcPr>
          <w:p w:rsidR="007D77EC" w:rsidRPr="00E8030B" w:rsidRDefault="007D77EC" w:rsidP="00D203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D77EC" w:rsidRPr="00E8030B" w:rsidRDefault="007D77EC" w:rsidP="00D203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D77EC" w:rsidRPr="00E8030B" w:rsidRDefault="007D77EC" w:rsidP="00D203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D77EC" w:rsidRPr="00E8030B" w:rsidRDefault="007D77EC" w:rsidP="00D203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D77EC" w:rsidRPr="00E8030B" w:rsidRDefault="007D77EC" w:rsidP="00D2036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D77EC" w:rsidRPr="00E8030B" w:rsidRDefault="007D77EC" w:rsidP="00D20360">
            <w:pPr>
              <w:spacing w:after="0" w:line="240" w:lineRule="auto"/>
              <w:jc w:val="center"/>
              <w:rPr>
                <w:rFonts w:ascii="Palatino Linotype" w:hAnsi="Palatino Linotype"/>
                <w:b/>
                <w:sz w:val="20"/>
                <w:szCs w:val="20"/>
              </w:rPr>
            </w:pPr>
          </w:p>
        </w:tc>
      </w:tr>
      <w:tr w:rsidR="007D77EC" w:rsidRPr="00E8030B" w:rsidTr="00D20360">
        <w:trPr>
          <w:jc w:val="center"/>
        </w:trPr>
        <w:tc>
          <w:tcPr>
            <w:tcW w:w="828" w:type="dxa"/>
            <w:shd w:val="clear" w:color="auto" w:fill="D9D9D9"/>
            <w:vAlign w:val="center"/>
          </w:tcPr>
          <w:p w:rsidR="007D77EC" w:rsidRPr="00E8030B" w:rsidRDefault="007D77EC" w:rsidP="00D2036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D77EC" w:rsidRPr="00E8030B" w:rsidRDefault="007D77EC" w:rsidP="00D2036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shd w:val="clear" w:color="auto" w:fill="D9D9D9"/>
            <w:vAlign w:val="center"/>
          </w:tcPr>
          <w:p w:rsidR="007D77EC" w:rsidRPr="00E8030B" w:rsidRDefault="007D77EC" w:rsidP="00D2036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D77EC" w:rsidRPr="00E8030B" w:rsidRDefault="007D77EC" w:rsidP="00D2036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shd w:val="clear" w:color="auto" w:fill="D9D9D9"/>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r w:rsidR="007D77EC" w:rsidRPr="00E8030B" w:rsidTr="00D20360">
        <w:trPr>
          <w:jc w:val="center"/>
        </w:trPr>
        <w:tc>
          <w:tcPr>
            <w:tcW w:w="828" w:type="dxa"/>
            <w:vAlign w:val="center"/>
          </w:tcPr>
          <w:p w:rsidR="007D77EC" w:rsidRPr="00E8030B" w:rsidRDefault="007D77EC" w:rsidP="00D20360">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D77EC" w:rsidRPr="00E8030B" w:rsidRDefault="007D77EC" w:rsidP="00D2036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E8030B"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D77EC" w:rsidRPr="00E8030B"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E8030B" w:rsidRDefault="007D77EC" w:rsidP="00D20360">
            <w:pPr>
              <w:spacing w:after="0" w:line="240" w:lineRule="auto"/>
              <w:jc w:val="center"/>
              <w:rPr>
                <w:rFonts w:ascii="Palatino Linotype" w:hAnsi="Palatino Linotype"/>
                <w:sz w:val="20"/>
                <w:szCs w:val="20"/>
              </w:rPr>
            </w:pPr>
          </w:p>
        </w:tc>
      </w:tr>
    </w:tbl>
    <w:p w:rsidR="007D77EC" w:rsidRPr="006B7DDC" w:rsidRDefault="007D77EC" w:rsidP="00F67023">
      <w:pPr>
        <w:spacing w:after="0" w:line="240" w:lineRule="auto"/>
        <w:jc w:val="both"/>
        <w:rPr>
          <w:rFonts w:ascii="Palatino Linotype" w:hAnsi="Palatino Linotype"/>
          <w:iCs/>
          <w:sz w:val="24"/>
          <w:szCs w:val="24"/>
          <w:lang w:eastAsia="hu-HU"/>
        </w:rPr>
      </w:pPr>
    </w:p>
    <w:p w:rsidR="007D77EC" w:rsidRPr="006B7DDC" w:rsidRDefault="007D77EC" w:rsidP="007D77EC">
      <w:pPr>
        <w:widowControl w:val="0"/>
        <w:numPr>
          <w:ilvl w:val="1"/>
          <w:numId w:val="1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7D77EC" w:rsidRPr="006B7DDC" w:rsidRDefault="007D77EC" w:rsidP="007D77E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3B2463">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p>
    <w:p w:rsidR="007D77EC" w:rsidRDefault="007D77EC" w:rsidP="007D77E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7D77EC" w:rsidRDefault="007D77EC" w:rsidP="007D77EC">
      <w:pPr>
        <w:widowControl w:val="0"/>
        <w:suppressAutoHyphens/>
        <w:spacing w:after="0" w:line="240" w:lineRule="auto"/>
        <w:ind w:left="-15"/>
        <w:jc w:val="center"/>
        <w:rPr>
          <w:rFonts w:ascii="Palatino Linotype" w:hAnsi="Palatino Linotype"/>
          <w:b/>
          <w:bCs/>
          <w:sz w:val="40"/>
          <w:szCs w:val="40"/>
          <w:lang w:eastAsia="hu-HU"/>
        </w:rPr>
      </w:pPr>
    </w:p>
    <w:p w:rsidR="007D77EC" w:rsidRDefault="007D77EC" w:rsidP="007D77EC">
      <w:pPr>
        <w:widowControl w:val="0"/>
        <w:suppressAutoHyphens/>
        <w:spacing w:after="0" w:line="240" w:lineRule="auto"/>
        <w:ind w:left="-15"/>
        <w:jc w:val="center"/>
        <w:rPr>
          <w:rFonts w:ascii="Palatino Linotype" w:hAnsi="Palatino Linotype"/>
          <w:b/>
          <w:bCs/>
          <w:sz w:val="40"/>
          <w:szCs w:val="40"/>
          <w:lang w:eastAsia="hu-HU"/>
        </w:rPr>
      </w:pPr>
    </w:p>
    <w:p w:rsidR="007D77EC" w:rsidRDefault="007D77EC" w:rsidP="007D77EC">
      <w:pPr>
        <w:widowControl w:val="0"/>
        <w:suppressAutoHyphens/>
        <w:spacing w:after="0" w:line="240" w:lineRule="auto"/>
        <w:ind w:left="-15"/>
        <w:jc w:val="center"/>
        <w:rPr>
          <w:rFonts w:ascii="Palatino Linotype" w:hAnsi="Palatino Linotype"/>
          <w:b/>
          <w:bCs/>
          <w:sz w:val="40"/>
          <w:szCs w:val="40"/>
          <w:lang w:eastAsia="hu-HU"/>
        </w:rPr>
      </w:pPr>
    </w:p>
    <w:p w:rsidR="007D77EC" w:rsidRDefault="007D77EC" w:rsidP="007D77EC">
      <w:pPr>
        <w:widowControl w:val="0"/>
        <w:suppressAutoHyphens/>
        <w:spacing w:after="0" w:line="240" w:lineRule="auto"/>
        <w:ind w:left="-15"/>
        <w:jc w:val="center"/>
        <w:rPr>
          <w:rFonts w:ascii="Palatino Linotype" w:hAnsi="Palatino Linotype"/>
          <w:b/>
          <w:bCs/>
          <w:sz w:val="40"/>
          <w:szCs w:val="40"/>
          <w:lang w:eastAsia="hu-HU"/>
        </w:rPr>
      </w:pP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7D77EC" w:rsidRPr="006B7DDC" w:rsidRDefault="007D77EC" w:rsidP="007D77EC">
      <w:pPr>
        <w:widowControl w:val="0"/>
        <w:suppressAutoHyphens/>
        <w:spacing w:after="0" w:line="240" w:lineRule="auto"/>
        <w:jc w:val="center"/>
        <w:rPr>
          <w:rFonts w:ascii="Palatino Linotype" w:hAnsi="Palatino Linotype"/>
          <w:sz w:val="44"/>
          <w:szCs w:val="44"/>
          <w:lang w:eastAsia="hu-HU"/>
        </w:rPr>
      </w:pP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7D77EC" w:rsidRPr="006B7DDC" w:rsidRDefault="007D77EC" w:rsidP="007D77EC">
      <w:pPr>
        <w:widowControl w:val="0"/>
        <w:suppressAutoHyphens/>
        <w:spacing w:after="0" w:line="240" w:lineRule="auto"/>
        <w:jc w:val="center"/>
        <w:rPr>
          <w:rFonts w:ascii="Palatino Linotype" w:hAnsi="Palatino Linotype"/>
          <w:b/>
          <w:sz w:val="44"/>
          <w:szCs w:val="44"/>
          <w:lang w:eastAsia="hu-HU"/>
        </w:rPr>
      </w:pPr>
    </w:p>
    <w:p w:rsidR="007D77EC" w:rsidRPr="006B7DDC" w:rsidRDefault="007D77EC" w:rsidP="007D77EC">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7D77EC" w:rsidRPr="006B7DDC" w:rsidRDefault="007D77EC" w:rsidP="007D77EC">
      <w:pPr>
        <w:widowControl w:val="0"/>
        <w:suppressAutoHyphens/>
        <w:spacing w:after="0" w:line="240" w:lineRule="auto"/>
        <w:jc w:val="center"/>
        <w:rPr>
          <w:rFonts w:ascii="Palatino Linotype" w:hAnsi="Palatino Linotype"/>
          <w:b/>
          <w:kern w:val="1"/>
          <w:sz w:val="44"/>
          <w:szCs w:val="44"/>
          <w:lang w:eastAsia="hi-IN" w:bidi="hi-IN"/>
        </w:rPr>
      </w:pPr>
    </w:p>
    <w:p w:rsidR="007D77EC" w:rsidRPr="006B7DDC" w:rsidRDefault="007D77EC" w:rsidP="007D77EC">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7D77EC" w:rsidRPr="006B7DDC" w:rsidRDefault="007D77EC" w:rsidP="007D77EC">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7D77EC" w:rsidRPr="00F67023" w:rsidTr="00D20360">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67023" w:rsidRPr="00F67023" w:rsidRDefault="00F67023"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11497-12</w:t>
            </w:r>
          </w:p>
          <w:p w:rsidR="007D77EC" w:rsidRP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7D77EC" w:rsidRP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Foglalkoztatás I.</w:t>
            </w:r>
          </w:p>
        </w:tc>
      </w:tr>
      <w:tr w:rsidR="007D77EC" w:rsidRPr="00F67023" w:rsidTr="00D20360">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7D77EC" w:rsidRPr="00F67023" w:rsidRDefault="007D77EC" w:rsidP="00D2036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113"/>
              <w:rPr>
                <w:rFonts w:ascii="Palatino Linotype" w:hAnsi="Palatino Linotype" w:cs="Arial"/>
                <w:sz w:val="20"/>
                <w:szCs w:val="20"/>
                <w:lang w:eastAsia="hu-HU"/>
              </w:rPr>
            </w:pPr>
            <w:r w:rsidRPr="00F67023">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7D77EC" w:rsidRPr="00F67023" w:rsidRDefault="007D77EC" w:rsidP="00D20360">
            <w:pPr>
              <w:spacing w:after="0" w:line="240" w:lineRule="auto"/>
              <w:ind w:left="57"/>
              <w:rPr>
                <w:rFonts w:ascii="Palatino Linotype" w:hAnsi="Palatino Linotype" w:cs="Arial"/>
                <w:sz w:val="20"/>
                <w:szCs w:val="20"/>
                <w:lang w:eastAsia="hu-HU"/>
              </w:rPr>
            </w:pPr>
            <w:r w:rsidRPr="00F67023">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7D77EC" w:rsidRPr="00F67023" w:rsidRDefault="007D77EC" w:rsidP="00D20360">
            <w:pPr>
              <w:spacing w:after="0" w:line="240" w:lineRule="auto"/>
              <w:ind w:left="57"/>
              <w:rPr>
                <w:rFonts w:ascii="Palatino Linotype" w:hAnsi="Palatino Linotype" w:cs="Arial"/>
                <w:sz w:val="20"/>
                <w:szCs w:val="20"/>
                <w:lang w:eastAsia="hu-HU"/>
              </w:rPr>
            </w:pPr>
            <w:r w:rsidRPr="00F67023">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7D77EC" w:rsidRPr="00F67023" w:rsidRDefault="007D77EC" w:rsidP="00D20360">
            <w:pPr>
              <w:spacing w:after="0" w:line="240" w:lineRule="auto"/>
              <w:ind w:left="57"/>
              <w:rPr>
                <w:rFonts w:ascii="Palatino Linotype" w:hAnsi="Palatino Linotype" w:cs="Arial"/>
                <w:sz w:val="20"/>
                <w:szCs w:val="20"/>
                <w:lang w:eastAsia="hu-HU"/>
              </w:rPr>
            </w:pPr>
            <w:r w:rsidRPr="00F67023">
              <w:rPr>
                <w:rFonts w:ascii="Palatino Linotype" w:hAnsi="Palatino Linotype" w:cs="Arial"/>
                <w:sz w:val="20"/>
                <w:szCs w:val="20"/>
                <w:lang w:eastAsia="hu-HU"/>
              </w:rPr>
              <w:t>Munkavállalói szókincs</w:t>
            </w:r>
          </w:p>
        </w:tc>
      </w:tr>
      <w:tr w:rsidR="007D77EC" w:rsidRPr="00F67023" w:rsidTr="00D203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FELADATOK</w:t>
            </w: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tabs>
                <w:tab w:val="left" w:pos="1084"/>
              </w:tabs>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ind w:left="196" w:firstLineChars="2" w:firstLine="4"/>
              <w:rPr>
                <w:rFonts w:ascii="Palatino Linotype" w:hAnsi="Palatino Linotype" w:cs="Arial"/>
                <w:sz w:val="20"/>
                <w:szCs w:val="20"/>
                <w:lang w:eastAsia="hu-HU"/>
              </w:rPr>
            </w:pPr>
            <w:r w:rsidRPr="00F67023">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ind w:left="196" w:firstLineChars="2" w:firstLine="4"/>
              <w:rPr>
                <w:rFonts w:ascii="Palatino Linotype" w:hAnsi="Palatino Linotype" w:cs="Arial"/>
                <w:sz w:val="20"/>
                <w:szCs w:val="20"/>
                <w:lang w:eastAsia="hu-HU"/>
              </w:rPr>
            </w:pPr>
            <w:r w:rsidRPr="00F67023">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ind w:left="196" w:firstLineChars="2" w:firstLine="4"/>
              <w:rPr>
                <w:rFonts w:ascii="Palatino Linotype" w:hAnsi="Palatino Linotype" w:cs="Arial"/>
                <w:sz w:val="20"/>
                <w:szCs w:val="20"/>
                <w:lang w:eastAsia="hu-HU"/>
              </w:rPr>
            </w:pPr>
            <w:r w:rsidRPr="00F67023">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SZAKMAI ISMERETEK</w:t>
            </w: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ind w:left="182" w:firstLineChars="9" w:firstLine="18"/>
              <w:rPr>
                <w:rFonts w:ascii="Palatino Linotype" w:hAnsi="Palatino Linotype" w:cs="Arial"/>
                <w:sz w:val="20"/>
                <w:szCs w:val="20"/>
                <w:lang w:eastAsia="hu-HU"/>
              </w:rPr>
            </w:pPr>
            <w:r w:rsidRPr="00F67023">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ind w:firstLineChars="100" w:firstLine="200"/>
              <w:rPr>
                <w:rFonts w:ascii="Palatino Linotype" w:hAnsi="Palatino Linotype" w:cs="Arial"/>
                <w:sz w:val="20"/>
                <w:szCs w:val="20"/>
                <w:lang w:eastAsia="hu-HU"/>
              </w:rPr>
            </w:pPr>
            <w:r w:rsidRPr="00F67023">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SZAKMAI KÉSZSÉGEK</w:t>
            </w:r>
          </w:p>
        </w:tc>
      </w:tr>
      <w:tr w:rsidR="007D77EC" w:rsidRPr="00F67023" w:rsidTr="009A699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7D77EC" w:rsidRPr="00F67023" w:rsidRDefault="007D77EC" w:rsidP="00D20360">
            <w:pPr>
              <w:spacing w:after="0" w:line="240" w:lineRule="auto"/>
              <w:rPr>
                <w:rFonts w:ascii="Palatino Linotype" w:hAnsi="Palatino Linotype" w:cs="Arial"/>
                <w:sz w:val="20"/>
                <w:szCs w:val="20"/>
                <w:lang w:eastAsia="hu-HU"/>
              </w:rPr>
            </w:pPr>
            <w:r w:rsidRPr="00F67023">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r>
      <w:tr w:rsidR="007D77EC" w:rsidRPr="00F67023" w:rsidTr="009A69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SZEMÉLYES KOMPETENCIÁK</w:t>
            </w: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TÁRSAS KOMPETENCIÁK</w:t>
            </w: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MÓDSZERKOMPETENCIÁK</w:t>
            </w: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r w:rsidR="007D77EC" w:rsidRPr="00F67023" w:rsidTr="009A699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D77EC" w:rsidRPr="00F67023" w:rsidRDefault="007D77EC" w:rsidP="00D20360">
            <w:pPr>
              <w:spacing w:after="0" w:line="240" w:lineRule="auto"/>
              <w:jc w:val="both"/>
              <w:rPr>
                <w:rFonts w:ascii="Palatino Linotype" w:hAnsi="Palatino Linotype" w:cs="Arial"/>
                <w:sz w:val="20"/>
                <w:szCs w:val="20"/>
                <w:lang w:eastAsia="hu-HU"/>
              </w:rPr>
            </w:pPr>
            <w:r w:rsidRPr="00F67023">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r w:rsidRPr="00F6702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7D77EC" w:rsidRPr="00F67023" w:rsidRDefault="007D77EC" w:rsidP="009A6995">
            <w:pPr>
              <w:spacing w:after="0" w:line="240" w:lineRule="auto"/>
              <w:jc w:val="center"/>
              <w:rPr>
                <w:rFonts w:ascii="Palatino Linotype" w:hAnsi="Palatino Linotype" w:cs="Arial"/>
                <w:sz w:val="20"/>
                <w:szCs w:val="20"/>
                <w:lang w:eastAsia="hu-HU"/>
              </w:rPr>
            </w:pPr>
          </w:p>
        </w:tc>
      </w:tr>
    </w:tbl>
    <w:p w:rsidR="007D77EC" w:rsidRDefault="007D77EC" w:rsidP="007D77EC">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7D77EC" w:rsidRPr="00F67023" w:rsidRDefault="007D77EC" w:rsidP="00F67023">
      <w:pPr>
        <w:pStyle w:val="Listaszerbekezds"/>
        <w:widowControl w:val="0"/>
        <w:numPr>
          <w:ilvl w:val="0"/>
          <w:numId w:val="17"/>
        </w:numPr>
        <w:suppressAutoHyphens/>
        <w:spacing w:after="0" w:line="240" w:lineRule="auto"/>
        <w:jc w:val="both"/>
        <w:rPr>
          <w:rFonts w:ascii="Palatino Linotype" w:hAnsi="Palatino Linotype"/>
          <w:b/>
          <w:bCs/>
          <w:iCs/>
          <w:sz w:val="24"/>
          <w:szCs w:val="24"/>
          <w:lang w:eastAsia="hu-HU"/>
        </w:rPr>
      </w:pPr>
      <w:r w:rsidRPr="00F67023">
        <w:rPr>
          <w:rFonts w:ascii="Palatino Linotype" w:eastAsia="Lucida Sans Unicode" w:hAnsi="Palatino Linotype"/>
          <w:b/>
          <w:kern w:val="1"/>
          <w:sz w:val="24"/>
          <w:szCs w:val="24"/>
          <w:lang w:eastAsia="hi-IN" w:bidi="hi-IN"/>
        </w:rPr>
        <w:br w:type="page"/>
      </w:r>
      <w:r w:rsidRPr="00F67023">
        <w:rPr>
          <w:rFonts w:ascii="Palatino Linotype" w:eastAsia="Lucida Sans Unicode" w:hAnsi="Palatino Linotype"/>
          <w:b/>
          <w:kern w:val="1"/>
          <w:sz w:val="24"/>
          <w:szCs w:val="24"/>
          <w:lang w:eastAsia="hi-IN" w:bidi="hi-IN"/>
        </w:rPr>
        <w:lastRenderedPageBreak/>
        <w:t>Foglalkoztatás I. tantárgy</w:t>
      </w:r>
      <w:r w:rsidR="00F67023">
        <w:rPr>
          <w:rFonts w:ascii="Palatino Linotype" w:hAnsi="Palatino Linotype"/>
          <w:b/>
          <w:sz w:val="24"/>
          <w:szCs w:val="24"/>
          <w:lang w:eastAsia="hu-HU"/>
        </w:rPr>
        <w:tab/>
      </w:r>
      <w:r w:rsidR="00F67023">
        <w:rPr>
          <w:rFonts w:ascii="Palatino Linotype" w:hAnsi="Palatino Linotype"/>
          <w:b/>
          <w:sz w:val="24"/>
          <w:szCs w:val="24"/>
          <w:lang w:eastAsia="hu-HU"/>
        </w:rPr>
        <w:tab/>
      </w:r>
      <w:r w:rsidR="00F67023">
        <w:rPr>
          <w:rFonts w:ascii="Palatino Linotype" w:hAnsi="Palatino Linotype"/>
          <w:b/>
          <w:sz w:val="24"/>
          <w:szCs w:val="24"/>
          <w:lang w:eastAsia="hu-HU"/>
        </w:rPr>
        <w:tab/>
      </w:r>
      <w:r w:rsidR="00F67023">
        <w:rPr>
          <w:rFonts w:ascii="Palatino Linotype" w:hAnsi="Palatino Linotype"/>
          <w:b/>
          <w:sz w:val="24"/>
          <w:szCs w:val="24"/>
          <w:lang w:eastAsia="hu-HU"/>
        </w:rPr>
        <w:tab/>
      </w:r>
      <w:r w:rsid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t>64 óra/64 óra</w:t>
      </w:r>
    </w:p>
    <w:p w:rsidR="007D77EC" w:rsidRDefault="007D77EC" w:rsidP="007D77EC">
      <w:pPr>
        <w:spacing w:after="0" w:line="240" w:lineRule="auto"/>
        <w:rPr>
          <w:rFonts w:ascii="Palatino Linotype" w:hAnsi="Palatino Linotype"/>
          <w:b/>
          <w:sz w:val="24"/>
          <w:szCs w:val="24"/>
          <w:lang w:eastAsia="hu-HU"/>
        </w:rPr>
      </w:pPr>
    </w:p>
    <w:p w:rsidR="007D77EC" w:rsidRPr="006B7DDC" w:rsidRDefault="007D77EC" w:rsidP="007D77EC">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D77EC" w:rsidRPr="00EF5E63" w:rsidRDefault="007D77EC" w:rsidP="007D77EC">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7D77EC" w:rsidRPr="006B7DDC" w:rsidRDefault="007D77EC" w:rsidP="007D77EC">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7D77EC" w:rsidRPr="00BA4309" w:rsidRDefault="007D77EC" w:rsidP="007D77EC">
      <w:pPr>
        <w:spacing w:after="0" w:line="240" w:lineRule="auto"/>
        <w:rPr>
          <w:rFonts w:ascii="Palatino Linotype" w:hAnsi="Palatino Linotype"/>
          <w:b/>
          <w:color w:val="FF0000"/>
          <w:sz w:val="24"/>
          <w:szCs w:val="24"/>
          <w:lang w:eastAsia="hu-HU"/>
        </w:rPr>
      </w:pPr>
    </w:p>
    <w:p w:rsidR="007D77EC" w:rsidRDefault="007D77EC" w:rsidP="007D77EC">
      <w:pPr>
        <w:widowControl w:val="0"/>
        <w:numPr>
          <w:ilvl w:val="1"/>
          <w:numId w:val="2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7D77EC" w:rsidRPr="00C005EC" w:rsidRDefault="007D77EC" w:rsidP="009A6995">
      <w:pPr>
        <w:widowControl w:val="0"/>
        <w:suppressAutoHyphens/>
        <w:spacing w:after="0" w:line="240" w:lineRule="auto"/>
        <w:ind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7D77EC" w:rsidRPr="006B7DDC" w:rsidRDefault="007D77EC" w:rsidP="007D77EC">
      <w:pPr>
        <w:spacing w:after="0" w:line="240" w:lineRule="auto"/>
        <w:rPr>
          <w:rFonts w:ascii="Palatino Linotype" w:hAnsi="Palatino Linotype"/>
          <w:b/>
          <w:bCs/>
          <w:iCs/>
          <w:sz w:val="24"/>
          <w:szCs w:val="24"/>
          <w:lang w:eastAsia="hu-HU"/>
        </w:rPr>
      </w:pPr>
    </w:p>
    <w:p w:rsidR="007D77EC" w:rsidRPr="00DE7CA1" w:rsidRDefault="007D77EC" w:rsidP="007D77EC">
      <w:pPr>
        <w:widowControl w:val="0"/>
        <w:numPr>
          <w:ilvl w:val="1"/>
          <w:numId w:val="2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7D77EC" w:rsidRPr="009E38C9" w:rsidRDefault="007D77EC" w:rsidP="007D77EC">
      <w:pPr>
        <w:widowControl w:val="0"/>
        <w:suppressAutoHyphens/>
        <w:spacing w:after="0" w:line="240" w:lineRule="auto"/>
        <w:ind w:left="792"/>
        <w:rPr>
          <w:rFonts w:ascii="Palatino Linotype" w:hAnsi="Palatino Linotype"/>
          <w:b/>
          <w:bCs/>
          <w:iCs/>
          <w:sz w:val="24"/>
          <w:szCs w:val="24"/>
          <w:lang w:eastAsia="hu-HU"/>
        </w:rPr>
      </w:pPr>
    </w:p>
    <w:p w:rsidR="007D77EC" w:rsidRPr="00F67023" w:rsidRDefault="007D77EC" w:rsidP="00F67023">
      <w:pPr>
        <w:pStyle w:val="Listaszerbekezds"/>
        <w:numPr>
          <w:ilvl w:val="2"/>
          <w:numId w:val="29"/>
        </w:numPr>
        <w:spacing w:after="0" w:line="240" w:lineRule="auto"/>
        <w:rPr>
          <w:rFonts w:ascii="Palatino Linotype" w:hAnsi="Palatino Linotype"/>
          <w:b/>
          <w:sz w:val="24"/>
          <w:szCs w:val="24"/>
          <w:lang w:eastAsia="hu-HU"/>
        </w:rPr>
      </w:pPr>
      <w:r w:rsidRPr="00F67023">
        <w:rPr>
          <w:rFonts w:ascii="Palatino Linotype" w:hAnsi="Palatino Linotype"/>
          <w:b/>
          <w:sz w:val="24"/>
          <w:szCs w:val="24"/>
          <w:lang w:eastAsia="hu-HU"/>
        </w:rPr>
        <w:t>Nyelvtani rendszerzés 1</w:t>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i/>
          <w:sz w:val="24"/>
          <w:szCs w:val="24"/>
          <w:lang w:eastAsia="hu-HU"/>
        </w:rPr>
        <w:t>10 óra/10 óra</w:t>
      </w:r>
    </w:p>
    <w:p w:rsidR="007D77EC" w:rsidRPr="00AA5B0C" w:rsidRDefault="007D77EC" w:rsidP="007D77EC">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 xml:space="preserve">ok megfogalmazása. </w:t>
      </w:r>
      <w:r w:rsidR="001330E8">
        <w:rPr>
          <w:rFonts w:ascii="Palatino Linotype" w:eastAsia="Lucida Sans Unicode" w:hAnsi="Palatino Linotype"/>
          <w:kern w:val="1"/>
          <w:sz w:val="24"/>
          <w:szCs w:val="24"/>
          <w:lang w:eastAsia="hi-IN" w:bidi="hi-IN"/>
        </w:rPr>
        <w:t>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7D77EC" w:rsidRPr="00A00643" w:rsidRDefault="007D77EC" w:rsidP="007D77EC">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7D77EC" w:rsidRPr="006B7DDC" w:rsidRDefault="007D77EC" w:rsidP="007D77EC">
      <w:pPr>
        <w:spacing w:after="0" w:line="240" w:lineRule="auto"/>
        <w:ind w:firstLine="540"/>
        <w:rPr>
          <w:rFonts w:ascii="Palatino Linotype" w:hAnsi="Palatino Linotype"/>
          <w:sz w:val="24"/>
          <w:szCs w:val="24"/>
          <w:lang w:eastAsia="hu-HU"/>
        </w:rPr>
      </w:pPr>
    </w:p>
    <w:p w:rsidR="007D77EC" w:rsidRPr="00F67023" w:rsidRDefault="007D77EC" w:rsidP="00F67023">
      <w:pPr>
        <w:pStyle w:val="Listaszerbekezds"/>
        <w:numPr>
          <w:ilvl w:val="2"/>
          <w:numId w:val="29"/>
        </w:numPr>
        <w:spacing w:after="0" w:line="240" w:lineRule="auto"/>
        <w:rPr>
          <w:rFonts w:ascii="Palatino Linotype" w:hAnsi="Palatino Linotype"/>
          <w:b/>
          <w:sz w:val="24"/>
          <w:szCs w:val="24"/>
          <w:lang w:eastAsia="hu-HU"/>
        </w:rPr>
      </w:pPr>
      <w:r w:rsidRPr="00F67023">
        <w:rPr>
          <w:rFonts w:ascii="Palatino Linotype" w:hAnsi="Palatino Linotype"/>
          <w:b/>
          <w:sz w:val="24"/>
          <w:szCs w:val="24"/>
          <w:lang w:eastAsia="hu-HU"/>
        </w:rPr>
        <w:t>Nyelvtani rendszerezés 2</w:t>
      </w:r>
      <w:r w:rsidRPr="00F67023">
        <w:rPr>
          <w:rFonts w:ascii="Palatino Linotype" w:eastAsia="Lucida Sans Unicode" w:hAnsi="Palatino Linotype"/>
          <w:b/>
          <w:kern w:val="1"/>
          <w:sz w:val="24"/>
          <w:szCs w:val="24"/>
          <w:lang w:eastAsia="hi-IN" w:bidi="hi-IN"/>
        </w:rPr>
        <w:tab/>
      </w:r>
      <w:r w:rsidRPr="00F67023">
        <w:rPr>
          <w:rFonts w:ascii="Palatino Linotype" w:eastAsia="Lucida Sans Unicode" w:hAnsi="Palatino Linotype"/>
          <w:b/>
          <w:kern w:val="1"/>
          <w:sz w:val="24"/>
          <w:szCs w:val="24"/>
          <w:lang w:eastAsia="hi-IN" w:bidi="hi-IN"/>
        </w:rPr>
        <w:tab/>
      </w:r>
      <w:r w:rsidRPr="00F67023">
        <w:rPr>
          <w:rFonts w:ascii="Palatino Linotype" w:eastAsia="Lucida Sans Unicode" w:hAnsi="Palatino Linotype"/>
          <w:b/>
          <w:kern w:val="1"/>
          <w:sz w:val="24"/>
          <w:szCs w:val="24"/>
          <w:lang w:eastAsia="hi-IN" w:bidi="hi-IN"/>
        </w:rPr>
        <w:tab/>
      </w:r>
      <w:r w:rsidRPr="00F67023">
        <w:rPr>
          <w:rFonts w:ascii="Palatino Linotype" w:eastAsia="Lucida Sans Unicode" w:hAnsi="Palatino Linotype"/>
          <w:b/>
          <w:kern w:val="1"/>
          <w:sz w:val="24"/>
          <w:szCs w:val="24"/>
          <w:lang w:eastAsia="hi-IN" w:bidi="hi-IN"/>
        </w:rPr>
        <w:tab/>
      </w:r>
      <w:r w:rsidRPr="00F67023">
        <w:rPr>
          <w:rFonts w:ascii="Palatino Linotype" w:eastAsia="Lucida Sans Unicode" w:hAnsi="Palatino Linotype"/>
          <w:b/>
          <w:kern w:val="1"/>
          <w:sz w:val="24"/>
          <w:szCs w:val="24"/>
          <w:lang w:eastAsia="hi-IN" w:bidi="hi-IN"/>
        </w:rPr>
        <w:tab/>
      </w:r>
      <w:r w:rsidRPr="00F67023">
        <w:rPr>
          <w:rFonts w:ascii="Palatino Linotype" w:eastAsia="Lucida Sans Unicode" w:hAnsi="Palatino Linotype"/>
          <w:b/>
          <w:i/>
          <w:kern w:val="1"/>
          <w:sz w:val="24"/>
          <w:szCs w:val="24"/>
          <w:lang w:eastAsia="hi-IN" w:bidi="hi-IN"/>
        </w:rPr>
        <w:t>10 óra/10 óra</w:t>
      </w:r>
    </w:p>
    <w:p w:rsidR="007D77EC" w:rsidRDefault="007D77EC" w:rsidP="007D77EC">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exaktabb módon idegen nyelven bemutatkozni szakmai és személyes vonatkozásban egyaránt. Egyszerű mondatokban meg tudja fogalmazni az állásinterjún idegen </w:t>
      </w:r>
      <w:r>
        <w:rPr>
          <w:rFonts w:ascii="Palatino Linotype" w:hAnsi="Palatino Linotype"/>
          <w:sz w:val="24"/>
          <w:szCs w:val="24"/>
          <w:lang w:eastAsia="hu-HU"/>
        </w:rPr>
        <w:lastRenderedPageBreak/>
        <w:t xml:space="preserve">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7D77EC" w:rsidRPr="006B7DDC" w:rsidRDefault="007D77EC" w:rsidP="007D77EC">
      <w:pPr>
        <w:spacing w:after="0" w:line="240" w:lineRule="auto"/>
        <w:jc w:val="both"/>
        <w:rPr>
          <w:rFonts w:ascii="Palatino Linotype" w:hAnsi="Palatino Linotype"/>
          <w:sz w:val="24"/>
          <w:szCs w:val="24"/>
          <w:lang w:eastAsia="hu-HU"/>
        </w:rPr>
      </w:pPr>
    </w:p>
    <w:p w:rsidR="007D77EC" w:rsidRPr="00F67023" w:rsidRDefault="007D77EC" w:rsidP="00F67023">
      <w:pPr>
        <w:pStyle w:val="Listaszerbekezds"/>
        <w:numPr>
          <w:ilvl w:val="2"/>
          <w:numId w:val="29"/>
        </w:numPr>
        <w:spacing w:after="0" w:line="240" w:lineRule="auto"/>
        <w:rPr>
          <w:rFonts w:ascii="Palatino Linotype" w:hAnsi="Palatino Linotype"/>
          <w:b/>
          <w:sz w:val="24"/>
          <w:szCs w:val="24"/>
          <w:lang w:eastAsia="hu-HU"/>
        </w:rPr>
      </w:pPr>
      <w:r w:rsidRPr="00F67023">
        <w:rPr>
          <w:rFonts w:ascii="Palatino Linotype" w:hAnsi="Palatino Linotype"/>
          <w:b/>
          <w:sz w:val="24"/>
          <w:szCs w:val="24"/>
          <w:lang w:eastAsia="hu-HU"/>
        </w:rPr>
        <w:t xml:space="preserve">Nyelvi készségfejlesztés </w:t>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i/>
          <w:sz w:val="24"/>
          <w:szCs w:val="24"/>
          <w:lang w:eastAsia="hu-HU"/>
        </w:rPr>
        <w:t>24 óra/24 óra</w:t>
      </w:r>
    </w:p>
    <w:p w:rsidR="007D77EC" w:rsidRDefault="007D77EC" w:rsidP="007D77EC">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7D77EC" w:rsidRDefault="007D77EC" w:rsidP="007D77EC">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D77EC" w:rsidRPr="00F44D3F" w:rsidRDefault="007D77EC" w:rsidP="007D77EC">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7D77EC" w:rsidRPr="00F44D3F" w:rsidRDefault="007D77EC" w:rsidP="007D77EC">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7D77EC" w:rsidRPr="00F44D3F" w:rsidRDefault="007D77EC" w:rsidP="007D77EC">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7D77EC" w:rsidRPr="00F44D3F" w:rsidRDefault="007D77EC" w:rsidP="007D77EC">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7D77EC" w:rsidRDefault="007D77EC" w:rsidP="007D77EC">
      <w:pPr>
        <w:widowControl w:val="0"/>
        <w:numPr>
          <w:ilvl w:val="0"/>
          <w:numId w:val="21"/>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7D77EC" w:rsidRPr="00F44D3F" w:rsidRDefault="007D77EC" w:rsidP="007D77EC">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p>
    <w:p w:rsidR="007D77EC" w:rsidRPr="00AA5B0C" w:rsidRDefault="007D77EC" w:rsidP="007D77EC">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D77EC" w:rsidRPr="006B7DDC" w:rsidRDefault="007D77EC" w:rsidP="007D77EC">
      <w:pPr>
        <w:spacing w:after="0" w:line="240" w:lineRule="auto"/>
        <w:ind w:left="708"/>
        <w:jc w:val="both"/>
        <w:rPr>
          <w:rFonts w:ascii="Palatino Linotype" w:hAnsi="Palatino Linotype"/>
          <w:sz w:val="24"/>
          <w:szCs w:val="24"/>
          <w:lang w:eastAsia="hu-HU"/>
        </w:rPr>
      </w:pPr>
    </w:p>
    <w:p w:rsidR="007D77EC" w:rsidRPr="00F67023" w:rsidRDefault="007D77EC" w:rsidP="00F67023">
      <w:pPr>
        <w:pStyle w:val="Listaszerbekezds"/>
        <w:numPr>
          <w:ilvl w:val="2"/>
          <w:numId w:val="29"/>
        </w:numPr>
        <w:spacing w:after="0" w:line="240" w:lineRule="auto"/>
        <w:rPr>
          <w:rFonts w:ascii="Palatino Linotype" w:hAnsi="Palatino Linotype"/>
          <w:b/>
          <w:sz w:val="24"/>
          <w:szCs w:val="24"/>
          <w:lang w:eastAsia="hu-HU"/>
        </w:rPr>
      </w:pPr>
      <w:r w:rsidRPr="00F67023">
        <w:rPr>
          <w:rFonts w:ascii="Palatino Linotype" w:eastAsia="Lucida Sans Unicode" w:hAnsi="Palatino Linotype"/>
          <w:b/>
          <w:kern w:val="1"/>
          <w:sz w:val="24"/>
          <w:szCs w:val="24"/>
          <w:lang w:eastAsia="hi-IN" w:bidi="hi-IN"/>
        </w:rPr>
        <w:t xml:space="preserve">Munkavállalói szókincs </w:t>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r>
      <w:r w:rsidRPr="00F67023">
        <w:rPr>
          <w:rFonts w:ascii="Palatino Linotype" w:hAnsi="Palatino Linotype"/>
          <w:b/>
          <w:sz w:val="24"/>
          <w:szCs w:val="24"/>
          <w:lang w:eastAsia="hu-HU"/>
        </w:rPr>
        <w:tab/>
        <w:t>2</w:t>
      </w:r>
      <w:r w:rsidRPr="00F67023">
        <w:rPr>
          <w:rFonts w:ascii="Palatino Linotype" w:hAnsi="Palatino Linotype"/>
          <w:b/>
          <w:i/>
          <w:sz w:val="24"/>
          <w:szCs w:val="24"/>
          <w:lang w:eastAsia="hu-HU"/>
        </w:rPr>
        <w:t>0 óra/20 óra</w:t>
      </w:r>
    </w:p>
    <w:p w:rsidR="007D77EC" w:rsidRDefault="007D77EC" w:rsidP="007D77EC">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7D77EC" w:rsidRDefault="007D77EC" w:rsidP="007D77EC">
      <w:pPr>
        <w:spacing w:after="0" w:line="240" w:lineRule="auto"/>
        <w:ind w:left="1080"/>
        <w:jc w:val="both"/>
        <w:rPr>
          <w:rFonts w:ascii="Palatino Linotype" w:hAnsi="Palatino Linotype"/>
          <w:sz w:val="24"/>
          <w:szCs w:val="24"/>
          <w:lang w:eastAsia="hu-HU"/>
        </w:rPr>
      </w:pPr>
    </w:p>
    <w:p w:rsidR="007D77EC" w:rsidRPr="006B7DDC" w:rsidRDefault="007D77EC" w:rsidP="007D77EC">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w:t>
      </w:r>
      <w:r w:rsidR="001330E8" w:rsidRPr="00620FC1">
        <w:rPr>
          <w:rFonts w:ascii="Palatino Linotype" w:hAnsi="Palatino Linotype"/>
          <w:sz w:val="24"/>
          <w:szCs w:val="24"/>
          <w:lang w:eastAsia="hu-HU"/>
        </w:rPr>
        <w:t>Cél, hogy a témakör végére a diák egyszerű mondatokban, megfelelő nyelvi ta</w:t>
      </w:r>
      <w:r w:rsidR="001330E8">
        <w:rPr>
          <w:rFonts w:ascii="Palatino Linotype" w:hAnsi="Palatino Linotype"/>
          <w:sz w:val="24"/>
          <w:szCs w:val="24"/>
          <w:lang w:eastAsia="hu-HU"/>
        </w:rPr>
        <w:t xml:space="preserve">rtalmi koherenciával be tudjon </w:t>
      </w:r>
      <w:r w:rsidR="001330E8" w:rsidRPr="00620FC1">
        <w:rPr>
          <w:rFonts w:ascii="Palatino Linotype" w:hAnsi="Palatino Linotype"/>
          <w:sz w:val="24"/>
          <w:szCs w:val="24"/>
          <w:lang w:eastAsia="hu-HU"/>
        </w:rPr>
        <w:t>bemutatkozni kifejezetten szakmai vonatkozással. A témakör tananyagának elsajátít</w:t>
      </w:r>
      <w:r w:rsidR="001330E8">
        <w:rPr>
          <w:rFonts w:ascii="Palatino Linotype" w:hAnsi="Palatino Linotype"/>
          <w:sz w:val="24"/>
          <w:szCs w:val="24"/>
          <w:lang w:eastAsia="hu-HU"/>
        </w:rPr>
        <w:t>ása révén alkalmas lesz a munka</w:t>
      </w:r>
      <w:r w:rsidR="001330E8" w:rsidRPr="00620FC1">
        <w:rPr>
          <w:rFonts w:ascii="Palatino Linotype" w:hAnsi="Palatino Linotype"/>
          <w:sz w:val="24"/>
          <w:szCs w:val="24"/>
          <w:lang w:eastAsia="hu-HU"/>
        </w:rPr>
        <w:t xml:space="preserve">lehetőségeket feltérképezni a </w:t>
      </w:r>
      <w:r w:rsidR="001330E8" w:rsidRPr="00620FC1">
        <w:rPr>
          <w:rFonts w:ascii="Palatino Linotype" w:hAnsi="Palatino Linotype"/>
          <w:sz w:val="24"/>
          <w:szCs w:val="24"/>
          <w:lang w:eastAsia="hu-HU"/>
        </w:rPr>
        <w:lastRenderedPageBreak/>
        <w:t xml:space="preserve">célnyelvi országban. </w:t>
      </w:r>
      <w:r w:rsidRPr="00620FC1">
        <w:rPr>
          <w:rFonts w:ascii="Palatino Linotype" w:hAnsi="Palatino Linotype"/>
          <w:sz w:val="24"/>
          <w:szCs w:val="24"/>
          <w:lang w:eastAsia="hu-HU"/>
        </w:rPr>
        <w:t xml:space="preserve">Begyakorolja az alapadatokat tartalmazó formanyomtatvány kitöltését. </w:t>
      </w:r>
      <w:r w:rsidR="001330E8" w:rsidRPr="00620FC1">
        <w:rPr>
          <w:rFonts w:ascii="Palatino Linotype" w:hAnsi="Palatino Linotype"/>
          <w:sz w:val="24"/>
          <w:szCs w:val="24"/>
          <w:lang w:eastAsia="hu-HU"/>
        </w:rPr>
        <w:t>Elsajátítja azt a szakmai jellegű szókincset</w:t>
      </w:r>
      <w:r w:rsidR="001330E8">
        <w:rPr>
          <w:rFonts w:ascii="Palatino Linotype" w:hAnsi="Palatino Linotype"/>
          <w:sz w:val="24"/>
          <w:szCs w:val="24"/>
          <w:lang w:eastAsia="hu-HU"/>
        </w:rPr>
        <w:t>,</w:t>
      </w:r>
      <w:r w:rsidR="001330E8" w:rsidRPr="00620FC1">
        <w:rPr>
          <w:rFonts w:ascii="Palatino Linotype" w:hAnsi="Palatino Linotype"/>
          <w:sz w:val="24"/>
          <w:szCs w:val="24"/>
          <w:lang w:eastAsia="hu-HU"/>
        </w:rPr>
        <w:t xml:space="preserve"> ami alkalmassá teszi arra, hogy a munkalehetőségekről, munkakörülményekről tájékozódjon. </w:t>
      </w:r>
      <w:r w:rsidRPr="00620FC1">
        <w:rPr>
          <w:rFonts w:ascii="Palatino Linotype" w:hAnsi="Palatino Linotype"/>
          <w:sz w:val="24"/>
          <w:szCs w:val="24"/>
          <w:lang w:eastAsia="hu-HU"/>
        </w:rPr>
        <w:t>A témakör tanulása során közvetlenül a szakmájára vonatkozó gyakran használt kifejezéseket sajátítja el.</w:t>
      </w:r>
    </w:p>
    <w:p w:rsidR="007D77EC" w:rsidRPr="006B7DDC" w:rsidRDefault="007D77EC" w:rsidP="007D77EC">
      <w:pPr>
        <w:spacing w:after="0" w:line="240" w:lineRule="auto"/>
        <w:rPr>
          <w:rFonts w:ascii="Palatino Linotype" w:hAnsi="Palatino Linotype"/>
          <w:sz w:val="24"/>
          <w:szCs w:val="24"/>
          <w:lang w:eastAsia="hu-HU"/>
        </w:rPr>
      </w:pPr>
    </w:p>
    <w:p w:rsidR="007D77EC" w:rsidRPr="00620FC1" w:rsidRDefault="007D77EC" w:rsidP="001742C6">
      <w:pPr>
        <w:widowControl w:val="0"/>
        <w:numPr>
          <w:ilvl w:val="1"/>
          <w:numId w:val="29"/>
        </w:numPr>
        <w:suppressAutoHyphens/>
        <w:spacing w:after="0" w:line="240" w:lineRule="auto"/>
        <w:jc w:val="both"/>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7D77EC" w:rsidRPr="001742C6" w:rsidRDefault="007D77EC" w:rsidP="001742C6">
      <w:pPr>
        <w:widowControl w:val="0"/>
        <w:suppressAutoHyphens/>
        <w:spacing w:after="0" w:line="240" w:lineRule="auto"/>
        <w:ind w:left="567"/>
        <w:jc w:val="both"/>
        <w:rPr>
          <w:rFonts w:ascii="Palatino Linotype" w:hAnsi="Palatino Linotype"/>
          <w:bCs/>
          <w:i/>
          <w:sz w:val="24"/>
          <w:szCs w:val="24"/>
          <w:lang w:eastAsia="hu-HU"/>
        </w:rPr>
      </w:pPr>
      <w:r w:rsidRPr="001742C6">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7D77EC" w:rsidRPr="001742C6" w:rsidRDefault="007D77EC" w:rsidP="001742C6">
      <w:pPr>
        <w:spacing w:after="0" w:line="240" w:lineRule="auto"/>
        <w:ind w:left="567"/>
        <w:jc w:val="both"/>
        <w:rPr>
          <w:rFonts w:ascii="Palatino Linotype" w:hAnsi="Palatino Linotype"/>
          <w:b/>
          <w:bCs/>
          <w:i/>
          <w:sz w:val="24"/>
          <w:szCs w:val="24"/>
          <w:lang w:eastAsia="hu-HU"/>
        </w:rPr>
      </w:pPr>
    </w:p>
    <w:p w:rsidR="007D77EC" w:rsidRPr="00DE7CA1" w:rsidRDefault="007D77EC" w:rsidP="001742C6">
      <w:pPr>
        <w:widowControl w:val="0"/>
        <w:numPr>
          <w:ilvl w:val="1"/>
          <w:numId w:val="29"/>
        </w:numPr>
        <w:suppressAutoHyphens/>
        <w:spacing w:after="0" w:line="240" w:lineRule="auto"/>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7D77EC" w:rsidRPr="001742C6" w:rsidRDefault="00F67023" w:rsidP="001742C6">
      <w:pPr>
        <w:widowControl w:val="0"/>
        <w:suppressAutoHyphens/>
        <w:spacing w:after="0" w:line="240" w:lineRule="auto"/>
        <w:ind w:left="567"/>
        <w:jc w:val="both"/>
        <w:rPr>
          <w:rFonts w:ascii="Palatino Linotype" w:hAnsi="Palatino Linotype"/>
          <w:bCs/>
          <w:i/>
          <w:sz w:val="24"/>
          <w:szCs w:val="24"/>
          <w:lang w:eastAsia="hu-HU"/>
        </w:rPr>
      </w:pPr>
      <w:r w:rsidRPr="001742C6">
        <w:rPr>
          <w:rFonts w:ascii="Palatino Linotype" w:hAnsi="Palatino Linotype"/>
          <w:bCs/>
          <w:i/>
          <w:sz w:val="24"/>
          <w:szCs w:val="24"/>
          <w:lang w:eastAsia="hu-HU"/>
        </w:rPr>
        <w:t xml:space="preserve">A tananyag </w:t>
      </w:r>
      <w:r w:rsidR="007D77EC" w:rsidRPr="001742C6">
        <w:rPr>
          <w:rFonts w:ascii="Palatino Linotype" w:hAnsi="Palatino Linotype"/>
          <w:bCs/>
          <w:i/>
          <w:sz w:val="24"/>
          <w:szCs w:val="24"/>
          <w:lang w:eastAsia="hu-HU"/>
        </w:rPr>
        <w:t>kb. fele digitális tartalmú oktatási anyag, így speciálisak mind a módszerek, mind pedig a tanulói tevékenységformák.</w:t>
      </w:r>
    </w:p>
    <w:p w:rsidR="009A6995" w:rsidRPr="001742C6" w:rsidRDefault="009A6995" w:rsidP="001742C6">
      <w:pPr>
        <w:widowControl w:val="0"/>
        <w:suppressAutoHyphens/>
        <w:spacing w:after="0" w:line="240" w:lineRule="auto"/>
        <w:ind w:left="567"/>
        <w:jc w:val="both"/>
        <w:rPr>
          <w:rFonts w:ascii="Palatino Linotype" w:hAnsi="Palatino Linotype"/>
          <w:bCs/>
          <w:i/>
          <w:sz w:val="24"/>
          <w:szCs w:val="24"/>
          <w:lang w:eastAsia="hu-HU"/>
        </w:rPr>
      </w:pPr>
    </w:p>
    <w:p w:rsidR="00F67023" w:rsidRPr="00F67023" w:rsidRDefault="00F67023" w:rsidP="001742C6">
      <w:pPr>
        <w:pStyle w:val="Listaszerbekezds"/>
        <w:widowControl w:val="0"/>
        <w:numPr>
          <w:ilvl w:val="2"/>
          <w:numId w:val="29"/>
        </w:numPr>
        <w:suppressAutoHyphens/>
        <w:spacing w:after="0" w:line="240" w:lineRule="auto"/>
        <w:jc w:val="both"/>
        <w:rPr>
          <w:rFonts w:ascii="Palatino Linotype" w:hAnsi="Palatino Linotype"/>
          <w:b/>
          <w:bCs/>
          <w:i/>
          <w:sz w:val="24"/>
          <w:szCs w:val="24"/>
          <w:lang w:eastAsia="hu-HU"/>
        </w:rPr>
      </w:pPr>
      <w:r w:rsidRPr="00F67023">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67023" w:rsidRPr="008B7D14" w:rsidTr="0052163A">
        <w:trPr>
          <w:jc w:val="center"/>
        </w:trPr>
        <w:tc>
          <w:tcPr>
            <w:tcW w:w="994" w:type="dxa"/>
            <w:vMerge w:val="restart"/>
            <w:vAlign w:val="center"/>
          </w:tcPr>
          <w:p w:rsidR="00F67023" w:rsidRPr="008B7D14" w:rsidRDefault="00F67023"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67023" w:rsidRDefault="00F67023"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67023" w:rsidRPr="008B7D14" w:rsidRDefault="00F67023" w:rsidP="0052163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67023" w:rsidRPr="008B7D14" w:rsidRDefault="00F67023"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67023" w:rsidRPr="008B7D14" w:rsidRDefault="00F67023" w:rsidP="0052163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F67023" w:rsidRPr="008B7D14" w:rsidTr="0052163A">
        <w:trPr>
          <w:jc w:val="center"/>
        </w:trPr>
        <w:tc>
          <w:tcPr>
            <w:tcW w:w="994" w:type="dxa"/>
            <w:vMerge/>
            <w:vAlign w:val="center"/>
          </w:tcPr>
          <w:p w:rsidR="00F67023" w:rsidRPr="008B7D14" w:rsidRDefault="00F67023" w:rsidP="0052163A">
            <w:pPr>
              <w:spacing w:after="0" w:line="240" w:lineRule="auto"/>
              <w:jc w:val="center"/>
              <w:rPr>
                <w:rFonts w:ascii="Palatino Linotype" w:hAnsi="Palatino Linotype"/>
                <w:b/>
                <w:sz w:val="20"/>
                <w:szCs w:val="20"/>
              </w:rPr>
            </w:pPr>
          </w:p>
        </w:tc>
        <w:tc>
          <w:tcPr>
            <w:tcW w:w="2800" w:type="dxa"/>
            <w:vMerge/>
            <w:vAlign w:val="center"/>
          </w:tcPr>
          <w:p w:rsidR="00F67023" w:rsidRPr="008B7D14" w:rsidRDefault="00F67023" w:rsidP="0052163A">
            <w:pPr>
              <w:spacing w:after="0" w:line="240" w:lineRule="auto"/>
              <w:rPr>
                <w:rFonts w:ascii="Palatino Linotype" w:hAnsi="Palatino Linotype"/>
                <w:b/>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67023" w:rsidRPr="008B7D14" w:rsidRDefault="00F67023"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67023" w:rsidRPr="008B7D14" w:rsidRDefault="00F67023"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67023" w:rsidRPr="008B7D14" w:rsidRDefault="00F67023" w:rsidP="0052163A">
            <w:pPr>
              <w:spacing w:after="0" w:line="240" w:lineRule="auto"/>
              <w:jc w:val="center"/>
              <w:rPr>
                <w:rFonts w:ascii="Palatino Linotype" w:hAnsi="Palatino Linotype"/>
                <w:b/>
                <w:sz w:val="20"/>
                <w:szCs w:val="20"/>
              </w:rPr>
            </w:pPr>
          </w:p>
        </w:tc>
      </w:tr>
      <w:tr w:rsidR="00F67023" w:rsidRPr="008B7D14" w:rsidTr="0052163A">
        <w:trPr>
          <w:jc w:val="center"/>
        </w:trPr>
        <w:tc>
          <w:tcPr>
            <w:tcW w:w="994" w:type="dxa"/>
            <w:vAlign w:val="center"/>
          </w:tcPr>
          <w:p w:rsidR="00F67023" w:rsidRPr="008B7D14" w:rsidRDefault="00F67023"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67023" w:rsidRPr="008B7D14" w:rsidRDefault="00F67023" w:rsidP="0052163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7023" w:rsidRPr="008B7D14" w:rsidRDefault="00F67023" w:rsidP="0052163A">
            <w:pPr>
              <w:spacing w:after="0" w:line="240" w:lineRule="auto"/>
              <w:jc w:val="center"/>
              <w:rPr>
                <w:rFonts w:ascii="Palatino Linotype" w:hAnsi="Palatino Linotype"/>
                <w:sz w:val="20"/>
                <w:szCs w:val="20"/>
              </w:rPr>
            </w:pPr>
          </w:p>
        </w:tc>
      </w:tr>
      <w:tr w:rsidR="00F67023" w:rsidRPr="008B7D14" w:rsidTr="0052163A">
        <w:trPr>
          <w:jc w:val="center"/>
        </w:trPr>
        <w:tc>
          <w:tcPr>
            <w:tcW w:w="994" w:type="dxa"/>
            <w:vAlign w:val="center"/>
          </w:tcPr>
          <w:p w:rsidR="00F67023" w:rsidRPr="008B7D14" w:rsidRDefault="00F67023"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67023" w:rsidRPr="008B7D14" w:rsidRDefault="00F67023" w:rsidP="0052163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7023" w:rsidRPr="008B7D14" w:rsidRDefault="00F67023" w:rsidP="0052163A">
            <w:pPr>
              <w:spacing w:after="0" w:line="240" w:lineRule="auto"/>
              <w:jc w:val="center"/>
              <w:rPr>
                <w:rFonts w:ascii="Palatino Linotype" w:hAnsi="Palatino Linotype"/>
                <w:sz w:val="20"/>
                <w:szCs w:val="20"/>
              </w:rPr>
            </w:pPr>
          </w:p>
        </w:tc>
      </w:tr>
      <w:tr w:rsidR="00F67023" w:rsidRPr="008B7D14" w:rsidTr="0052163A">
        <w:trPr>
          <w:jc w:val="center"/>
        </w:trPr>
        <w:tc>
          <w:tcPr>
            <w:tcW w:w="994" w:type="dxa"/>
            <w:vAlign w:val="center"/>
          </w:tcPr>
          <w:p w:rsidR="00F67023" w:rsidRPr="008B7D14" w:rsidRDefault="00F67023"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67023" w:rsidRPr="008B7D14" w:rsidRDefault="00F67023" w:rsidP="0052163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7023" w:rsidRPr="008B7D14" w:rsidRDefault="00F67023" w:rsidP="0052163A">
            <w:pPr>
              <w:spacing w:after="0" w:line="240" w:lineRule="auto"/>
              <w:jc w:val="center"/>
              <w:rPr>
                <w:rFonts w:ascii="Palatino Linotype" w:hAnsi="Palatino Linotype"/>
                <w:sz w:val="20"/>
                <w:szCs w:val="20"/>
              </w:rPr>
            </w:pPr>
          </w:p>
        </w:tc>
      </w:tr>
      <w:tr w:rsidR="00F67023" w:rsidRPr="008B7D14" w:rsidTr="0052163A">
        <w:trPr>
          <w:jc w:val="center"/>
        </w:trPr>
        <w:tc>
          <w:tcPr>
            <w:tcW w:w="994" w:type="dxa"/>
            <w:vAlign w:val="center"/>
          </w:tcPr>
          <w:p w:rsidR="00F67023" w:rsidRPr="008B7D14" w:rsidRDefault="00F67023"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67023" w:rsidRPr="008B7D14" w:rsidRDefault="00F67023" w:rsidP="0052163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8B7D14" w:rsidRDefault="00F67023" w:rsidP="0052163A">
            <w:pPr>
              <w:spacing w:after="0" w:line="240" w:lineRule="auto"/>
              <w:jc w:val="center"/>
              <w:rPr>
                <w:rFonts w:ascii="Palatino Linotype" w:hAnsi="Palatino Linotype"/>
                <w:sz w:val="20"/>
                <w:szCs w:val="20"/>
              </w:rPr>
            </w:pPr>
          </w:p>
        </w:tc>
      </w:tr>
      <w:tr w:rsidR="00F67023" w:rsidRPr="008B7D14" w:rsidTr="0052163A">
        <w:trPr>
          <w:jc w:val="center"/>
        </w:trPr>
        <w:tc>
          <w:tcPr>
            <w:tcW w:w="994" w:type="dxa"/>
            <w:vAlign w:val="center"/>
          </w:tcPr>
          <w:p w:rsidR="00F67023" w:rsidRPr="008B7D14" w:rsidRDefault="00F67023"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67023" w:rsidRPr="008B7D14" w:rsidRDefault="00F67023" w:rsidP="0052163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8B7D14" w:rsidRDefault="00F67023" w:rsidP="0052163A">
            <w:pPr>
              <w:spacing w:after="0" w:line="240" w:lineRule="auto"/>
              <w:jc w:val="center"/>
              <w:rPr>
                <w:rFonts w:ascii="Palatino Linotype" w:hAnsi="Palatino Linotype"/>
                <w:sz w:val="20"/>
                <w:szCs w:val="20"/>
              </w:rPr>
            </w:pPr>
          </w:p>
        </w:tc>
      </w:tr>
      <w:tr w:rsidR="00F67023" w:rsidRPr="008B7D14" w:rsidTr="0052163A">
        <w:trPr>
          <w:jc w:val="center"/>
        </w:trPr>
        <w:tc>
          <w:tcPr>
            <w:tcW w:w="994" w:type="dxa"/>
            <w:vAlign w:val="center"/>
          </w:tcPr>
          <w:p w:rsidR="00F67023" w:rsidRPr="008B7D14" w:rsidRDefault="00F67023"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67023" w:rsidRPr="008B7D14" w:rsidRDefault="00F67023" w:rsidP="0052163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8B7D14" w:rsidRDefault="00F67023" w:rsidP="0052163A">
            <w:pPr>
              <w:spacing w:after="0" w:line="240" w:lineRule="auto"/>
              <w:jc w:val="center"/>
              <w:rPr>
                <w:rFonts w:ascii="Palatino Linotype" w:hAnsi="Palatino Linotype"/>
                <w:sz w:val="20"/>
                <w:szCs w:val="20"/>
              </w:rPr>
            </w:pPr>
          </w:p>
        </w:tc>
      </w:tr>
      <w:tr w:rsidR="00F67023" w:rsidRPr="008B7D14" w:rsidTr="0052163A">
        <w:trPr>
          <w:jc w:val="center"/>
        </w:trPr>
        <w:tc>
          <w:tcPr>
            <w:tcW w:w="994" w:type="dxa"/>
            <w:vAlign w:val="center"/>
          </w:tcPr>
          <w:p w:rsidR="00F67023" w:rsidRPr="008B7D14" w:rsidRDefault="00F67023"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67023" w:rsidRPr="00DE4860" w:rsidRDefault="00F67023" w:rsidP="0052163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945" w:type="dxa"/>
            <w:vAlign w:val="center"/>
          </w:tcPr>
          <w:p w:rsidR="00F67023" w:rsidRPr="008B7D14" w:rsidRDefault="00F67023" w:rsidP="0052163A">
            <w:pPr>
              <w:spacing w:after="0" w:line="240" w:lineRule="auto"/>
              <w:jc w:val="center"/>
              <w:rPr>
                <w:rFonts w:ascii="Palatino Linotype" w:hAnsi="Palatino Linotype"/>
                <w:sz w:val="20"/>
                <w:szCs w:val="20"/>
              </w:rPr>
            </w:pPr>
          </w:p>
        </w:tc>
        <w:tc>
          <w:tcPr>
            <w:tcW w:w="2659" w:type="dxa"/>
            <w:vAlign w:val="center"/>
          </w:tcPr>
          <w:p w:rsidR="00F67023" w:rsidRPr="008B7D14" w:rsidRDefault="00F67023" w:rsidP="0052163A">
            <w:pPr>
              <w:spacing w:after="0" w:line="240" w:lineRule="auto"/>
              <w:jc w:val="center"/>
              <w:rPr>
                <w:rFonts w:ascii="Palatino Linotype" w:hAnsi="Palatino Linotype"/>
                <w:sz w:val="20"/>
                <w:szCs w:val="20"/>
              </w:rPr>
            </w:pPr>
          </w:p>
        </w:tc>
      </w:tr>
    </w:tbl>
    <w:p w:rsidR="00F67023" w:rsidRDefault="00F67023" w:rsidP="00F67023">
      <w:pPr>
        <w:pStyle w:val="Listaszerbekezds"/>
        <w:widowControl w:val="0"/>
        <w:suppressAutoHyphens/>
        <w:spacing w:after="0" w:line="240" w:lineRule="auto"/>
        <w:ind w:left="1800"/>
        <w:rPr>
          <w:rFonts w:ascii="Palatino Linotype" w:hAnsi="Palatino Linotype"/>
          <w:b/>
          <w:bCs/>
          <w:i/>
          <w:sz w:val="24"/>
          <w:szCs w:val="24"/>
          <w:lang w:eastAsia="hu-HU"/>
        </w:rPr>
      </w:pPr>
    </w:p>
    <w:p w:rsidR="007D77EC" w:rsidRPr="00F67023" w:rsidRDefault="007D77EC" w:rsidP="001742C6">
      <w:pPr>
        <w:pStyle w:val="Listaszerbekezds"/>
        <w:widowControl w:val="0"/>
        <w:numPr>
          <w:ilvl w:val="2"/>
          <w:numId w:val="29"/>
        </w:numPr>
        <w:suppressAutoHyphens/>
        <w:spacing w:after="0" w:line="240" w:lineRule="auto"/>
        <w:jc w:val="both"/>
        <w:rPr>
          <w:rFonts w:ascii="Palatino Linotype" w:hAnsi="Palatino Linotype"/>
          <w:b/>
          <w:bCs/>
          <w:i/>
          <w:sz w:val="24"/>
          <w:szCs w:val="24"/>
          <w:lang w:eastAsia="hu-HU"/>
        </w:rPr>
      </w:pPr>
      <w:r w:rsidRPr="00F6702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D77EC" w:rsidRPr="00FE5532" w:rsidTr="00D20360">
        <w:trPr>
          <w:cantSplit/>
          <w:trHeight w:val="921"/>
          <w:jc w:val="center"/>
        </w:trPr>
        <w:tc>
          <w:tcPr>
            <w:tcW w:w="828" w:type="dxa"/>
            <w:vMerge w:val="restart"/>
            <w:vAlign w:val="center"/>
          </w:tcPr>
          <w:p w:rsidR="007D77EC" w:rsidRPr="00FE5532" w:rsidRDefault="007D77EC" w:rsidP="00D20360">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D77EC" w:rsidRPr="00FE5532" w:rsidRDefault="007D77EC" w:rsidP="00D2036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D77EC" w:rsidRDefault="007D77EC" w:rsidP="00D2036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D77EC" w:rsidRDefault="007D77EC" w:rsidP="00D2036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D77EC" w:rsidRPr="00FE5532" w:rsidRDefault="007D77EC" w:rsidP="00D2036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7D77EC" w:rsidRPr="00FE5532" w:rsidTr="00D20360">
        <w:trPr>
          <w:cantSplit/>
          <w:trHeight w:val="1076"/>
          <w:jc w:val="center"/>
        </w:trPr>
        <w:tc>
          <w:tcPr>
            <w:tcW w:w="828" w:type="dxa"/>
            <w:vMerge/>
            <w:vAlign w:val="center"/>
          </w:tcPr>
          <w:p w:rsidR="007D77EC" w:rsidRPr="00FE5532" w:rsidRDefault="007D77EC" w:rsidP="00D20360">
            <w:pPr>
              <w:spacing w:after="0" w:line="240" w:lineRule="auto"/>
              <w:jc w:val="center"/>
              <w:rPr>
                <w:rFonts w:ascii="Palatino Linotype" w:hAnsi="Palatino Linotype"/>
                <w:b/>
                <w:sz w:val="20"/>
                <w:szCs w:val="20"/>
              </w:rPr>
            </w:pPr>
          </w:p>
        </w:tc>
        <w:tc>
          <w:tcPr>
            <w:tcW w:w="3621" w:type="dxa"/>
            <w:vMerge/>
            <w:vAlign w:val="center"/>
          </w:tcPr>
          <w:p w:rsidR="007D77EC" w:rsidRPr="00FE5532" w:rsidRDefault="007D77EC" w:rsidP="00D20360">
            <w:pPr>
              <w:spacing w:after="0" w:line="240" w:lineRule="auto"/>
              <w:rPr>
                <w:rFonts w:ascii="Palatino Linotype" w:hAnsi="Palatino Linotype"/>
                <w:b/>
                <w:sz w:val="20"/>
                <w:szCs w:val="20"/>
              </w:rPr>
            </w:pPr>
          </w:p>
        </w:tc>
        <w:tc>
          <w:tcPr>
            <w:tcW w:w="809" w:type="dxa"/>
            <w:textDirection w:val="btLr"/>
            <w:vAlign w:val="center"/>
          </w:tcPr>
          <w:p w:rsidR="007D77EC" w:rsidRPr="00FE5532" w:rsidRDefault="007D77EC" w:rsidP="00D203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D77EC" w:rsidRDefault="007D77EC" w:rsidP="00D203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D77EC" w:rsidRPr="00FE5532" w:rsidRDefault="007D77EC" w:rsidP="00D203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D77EC" w:rsidRDefault="007D77EC" w:rsidP="00D203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D77EC" w:rsidRPr="00FE5532" w:rsidRDefault="007D77EC" w:rsidP="00D2036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D77EC" w:rsidRPr="00FE5532" w:rsidRDefault="007D77EC" w:rsidP="00D20360">
            <w:pPr>
              <w:spacing w:after="0" w:line="240" w:lineRule="auto"/>
              <w:jc w:val="center"/>
              <w:rPr>
                <w:rFonts w:ascii="Palatino Linotype" w:hAnsi="Palatino Linotype"/>
                <w:b/>
                <w:sz w:val="20"/>
                <w:szCs w:val="20"/>
              </w:rPr>
            </w:pPr>
          </w:p>
        </w:tc>
      </w:tr>
      <w:tr w:rsidR="007D77EC" w:rsidRPr="00FE5532" w:rsidTr="00D20360">
        <w:trPr>
          <w:jc w:val="center"/>
        </w:trPr>
        <w:tc>
          <w:tcPr>
            <w:tcW w:w="828" w:type="dxa"/>
            <w:shd w:val="clear" w:color="auto" w:fill="D9D9D9"/>
            <w:vAlign w:val="center"/>
          </w:tcPr>
          <w:p w:rsidR="007D77EC" w:rsidRPr="008B7D14" w:rsidRDefault="007D77EC" w:rsidP="00D2036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D77EC" w:rsidRPr="008B7D14" w:rsidRDefault="007D77EC" w:rsidP="00D2036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shd w:val="clear" w:color="auto" w:fill="D9D9D9"/>
            <w:vAlign w:val="center"/>
          </w:tcPr>
          <w:p w:rsidR="007D77EC" w:rsidRPr="008B7D14" w:rsidRDefault="007D77EC" w:rsidP="00D2036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D77EC" w:rsidRPr="008B7D14" w:rsidRDefault="007D77EC" w:rsidP="00D2036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shd w:val="clear" w:color="auto" w:fill="D9D9D9"/>
            <w:vAlign w:val="center"/>
          </w:tcPr>
          <w:p w:rsidR="007D77EC" w:rsidRPr="008B7D14" w:rsidRDefault="007D77EC" w:rsidP="00D2036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D77EC" w:rsidRPr="008B7D14" w:rsidRDefault="007D77EC" w:rsidP="00D2036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D77EC" w:rsidRPr="00FE5532" w:rsidRDefault="007D77EC" w:rsidP="00D2036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trHeight w:val="499"/>
          <w:jc w:val="center"/>
        </w:trPr>
        <w:tc>
          <w:tcPr>
            <w:tcW w:w="828" w:type="dxa"/>
            <w:shd w:val="clear" w:color="auto" w:fill="D9D9D9"/>
            <w:vAlign w:val="center"/>
          </w:tcPr>
          <w:p w:rsidR="007D77EC" w:rsidRPr="008B7D14" w:rsidRDefault="007D77EC" w:rsidP="00D2036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D77EC" w:rsidRPr="008B7D14" w:rsidRDefault="007D77EC" w:rsidP="00D2036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c>
          <w:tcPr>
            <w:tcW w:w="2190" w:type="dxa"/>
            <w:shd w:val="clear" w:color="auto" w:fill="D9D9D9"/>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r w:rsidR="007D77EC" w:rsidRPr="00FE5532" w:rsidTr="00D20360">
        <w:trPr>
          <w:jc w:val="center"/>
        </w:trPr>
        <w:tc>
          <w:tcPr>
            <w:tcW w:w="828" w:type="dxa"/>
            <w:vAlign w:val="center"/>
          </w:tcPr>
          <w:p w:rsidR="007D77EC" w:rsidRPr="00FE5532" w:rsidRDefault="007D77EC" w:rsidP="00D2036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D77EC" w:rsidRPr="00FE5532" w:rsidRDefault="007D77EC" w:rsidP="00D2036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98" w:type="dxa"/>
            <w:vAlign w:val="center"/>
          </w:tcPr>
          <w:p w:rsidR="007D77EC" w:rsidRPr="00FE5532" w:rsidRDefault="007D77EC" w:rsidP="00D20360">
            <w:pPr>
              <w:spacing w:after="0" w:line="240" w:lineRule="auto"/>
              <w:jc w:val="center"/>
              <w:rPr>
                <w:rFonts w:ascii="Palatino Linotype" w:hAnsi="Palatino Linotype"/>
                <w:sz w:val="20"/>
                <w:szCs w:val="20"/>
              </w:rPr>
            </w:pPr>
          </w:p>
        </w:tc>
        <w:tc>
          <w:tcPr>
            <w:tcW w:w="763" w:type="dxa"/>
            <w:vAlign w:val="center"/>
          </w:tcPr>
          <w:p w:rsidR="007D77EC" w:rsidRPr="00FE5532" w:rsidRDefault="007D77EC" w:rsidP="00D203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D77EC" w:rsidRPr="00FE5532" w:rsidRDefault="007D77EC" w:rsidP="00D20360">
            <w:pPr>
              <w:spacing w:after="0" w:line="240" w:lineRule="auto"/>
              <w:jc w:val="center"/>
              <w:rPr>
                <w:rFonts w:ascii="Palatino Linotype" w:hAnsi="Palatino Linotype"/>
                <w:sz w:val="20"/>
                <w:szCs w:val="20"/>
              </w:rPr>
            </w:pPr>
          </w:p>
        </w:tc>
      </w:tr>
    </w:tbl>
    <w:p w:rsidR="007D77EC" w:rsidRDefault="007D77EC" w:rsidP="007D77EC">
      <w:pPr>
        <w:spacing w:after="0" w:line="240" w:lineRule="auto"/>
        <w:jc w:val="both"/>
        <w:rPr>
          <w:rFonts w:ascii="Palatino Linotype" w:hAnsi="Palatino Linotype"/>
          <w:iCs/>
          <w:sz w:val="24"/>
          <w:szCs w:val="24"/>
          <w:lang w:eastAsia="hu-HU"/>
        </w:rPr>
      </w:pPr>
    </w:p>
    <w:p w:rsidR="007D77EC" w:rsidRPr="006B7DDC" w:rsidRDefault="007D77EC" w:rsidP="00F67023">
      <w:pPr>
        <w:widowControl w:val="0"/>
        <w:numPr>
          <w:ilvl w:val="1"/>
          <w:numId w:val="2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703F2" w:rsidRPr="009A6995" w:rsidRDefault="007D77EC" w:rsidP="009A6995">
      <w:pPr>
        <w:spacing w:after="0" w:line="240" w:lineRule="auto"/>
        <w:ind w:left="360"/>
        <w:rPr>
          <w:rFonts w:ascii="Palatino Linotype" w:hAnsi="Palatino Linotype"/>
          <w:b/>
          <w:sz w:val="24"/>
          <w:szCs w:val="24"/>
        </w:rPr>
      </w:pPr>
      <w:r w:rsidRPr="009A6995">
        <w:rPr>
          <w:rFonts w:ascii="Palatino Linotype" w:hAnsi="Palatino Linotype"/>
          <w:bCs/>
          <w:sz w:val="24"/>
          <w:szCs w:val="24"/>
        </w:rPr>
        <w:t xml:space="preserve">A nemzeti köznevelésről szóló 2011. évi CXC. </w:t>
      </w:r>
      <w:r w:rsidR="003B2463">
        <w:rPr>
          <w:rFonts w:ascii="Palatino Linotype" w:hAnsi="Palatino Linotype"/>
          <w:bCs/>
          <w:sz w:val="24"/>
          <w:szCs w:val="24"/>
        </w:rPr>
        <w:t>törvény</w:t>
      </w:r>
      <w:r w:rsidRPr="009A6995">
        <w:rPr>
          <w:rFonts w:ascii="Palatino Linotype" w:hAnsi="Palatino Linotype"/>
          <w:bCs/>
          <w:sz w:val="24"/>
          <w:szCs w:val="24"/>
        </w:rPr>
        <w:t xml:space="preserve"> 54. § (2) a) pontja szerinti</w:t>
      </w:r>
    </w:p>
    <w:p w:rsidR="00D703F2" w:rsidRDefault="00D703F2" w:rsidP="002A7ED6">
      <w:pPr>
        <w:spacing w:after="0" w:line="240" w:lineRule="auto"/>
        <w:rPr>
          <w:rFonts w:ascii="Palatino Linotype" w:hAnsi="Palatino Linotype"/>
          <w:b/>
          <w:sz w:val="24"/>
          <w:szCs w:val="24"/>
        </w:rPr>
      </w:pPr>
    </w:p>
    <w:p w:rsidR="007D77EC" w:rsidRDefault="007D77EC">
      <w:pPr>
        <w:spacing w:after="0" w:line="240" w:lineRule="auto"/>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D703F2" w:rsidRPr="00655889" w:rsidRDefault="00D703F2" w:rsidP="002A7ED6">
      <w:pPr>
        <w:widowControl w:val="0"/>
        <w:suppressAutoHyphens/>
        <w:spacing w:after="0" w:line="240" w:lineRule="auto"/>
        <w:jc w:val="center"/>
        <w:rPr>
          <w:rFonts w:ascii="Palatino Linotype" w:hAnsi="Palatino Linotype" w:cs="TimesNewRomanPSMT"/>
          <w:sz w:val="44"/>
          <w:szCs w:val="44"/>
          <w:lang w:bidi="hi-IN"/>
        </w:rPr>
      </w:pPr>
    </w:p>
    <w:p w:rsidR="00D703F2" w:rsidRPr="00655889" w:rsidRDefault="00D703F2" w:rsidP="002A7ED6">
      <w:pPr>
        <w:widowControl w:val="0"/>
        <w:suppressAutoHyphens/>
        <w:spacing w:after="0" w:line="240" w:lineRule="auto"/>
        <w:jc w:val="center"/>
        <w:rPr>
          <w:rFonts w:ascii="Palatino Linotype" w:hAnsi="Palatino Linotype" w:cs="TimesNewRomanPSMT"/>
          <w:sz w:val="44"/>
          <w:szCs w:val="44"/>
          <w:lang w:bidi="hi-IN"/>
        </w:rPr>
      </w:pPr>
    </w:p>
    <w:p w:rsidR="00D703F2" w:rsidRPr="00655889" w:rsidRDefault="00D703F2" w:rsidP="00662EF2">
      <w:pPr>
        <w:widowControl w:val="0"/>
        <w:suppressAutoHyphens/>
        <w:spacing w:after="0" w:line="240" w:lineRule="auto"/>
        <w:jc w:val="center"/>
        <w:rPr>
          <w:rFonts w:ascii="Palatino Linotype" w:hAnsi="Palatino Linotype" w:cs="TimesNewRomanPSMT"/>
          <w:sz w:val="44"/>
          <w:szCs w:val="44"/>
          <w:lang w:bidi="hi-IN"/>
        </w:rPr>
      </w:pPr>
    </w:p>
    <w:p w:rsidR="00D703F2" w:rsidRPr="000E120B" w:rsidRDefault="00D703F2" w:rsidP="00662EF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D703F2" w:rsidRPr="000E120B" w:rsidRDefault="00D703F2" w:rsidP="00662EF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10007-12</w:t>
      </w:r>
      <w:r w:rsidRPr="000E120B">
        <w:rPr>
          <w:rFonts w:ascii="Palatino Linotype" w:hAnsi="Palatino Linotype"/>
          <w:b/>
          <w:sz w:val="44"/>
          <w:szCs w:val="44"/>
          <w:lang w:eastAsia="hu-HU"/>
        </w:rPr>
        <w:t xml:space="preserve"> azonosító számú</w:t>
      </w:r>
    </w:p>
    <w:p w:rsidR="00D703F2" w:rsidRPr="000E120B" w:rsidRDefault="00D703F2" w:rsidP="00662EF2">
      <w:pPr>
        <w:widowControl w:val="0"/>
        <w:suppressAutoHyphens/>
        <w:spacing w:after="0" w:line="240" w:lineRule="auto"/>
        <w:jc w:val="center"/>
        <w:rPr>
          <w:rFonts w:ascii="Palatino Linotype" w:hAnsi="Palatino Linotype"/>
          <w:sz w:val="44"/>
          <w:szCs w:val="44"/>
          <w:lang w:eastAsia="hu-HU"/>
        </w:rPr>
      </w:pPr>
    </w:p>
    <w:p w:rsidR="00D703F2" w:rsidRPr="000E120B" w:rsidRDefault="00D703F2" w:rsidP="00662EF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Informatikai és műszaki alapok</w:t>
      </w:r>
    </w:p>
    <w:p w:rsidR="00D703F2" w:rsidRPr="000E120B" w:rsidRDefault="00D703F2" w:rsidP="00662EF2">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703F2" w:rsidRPr="000E120B" w:rsidRDefault="00D703F2" w:rsidP="00662EF2">
      <w:pPr>
        <w:widowControl w:val="0"/>
        <w:suppressAutoHyphens/>
        <w:spacing w:after="0" w:line="240" w:lineRule="auto"/>
        <w:jc w:val="center"/>
        <w:rPr>
          <w:rFonts w:ascii="Palatino Linotype" w:hAnsi="Palatino Linotype"/>
          <w:b/>
          <w:sz w:val="44"/>
          <w:szCs w:val="44"/>
          <w:lang w:eastAsia="hu-HU"/>
        </w:rPr>
      </w:pPr>
    </w:p>
    <w:p w:rsidR="00D703F2" w:rsidRPr="000E120B" w:rsidRDefault="00D703F2" w:rsidP="00662EF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703F2" w:rsidRPr="000E120B" w:rsidRDefault="00D703F2" w:rsidP="00662EF2">
      <w:pPr>
        <w:widowControl w:val="0"/>
        <w:suppressAutoHyphens/>
        <w:spacing w:after="0" w:line="240" w:lineRule="auto"/>
        <w:jc w:val="center"/>
        <w:rPr>
          <w:rFonts w:ascii="Palatino Linotype" w:hAnsi="Palatino Linotype"/>
          <w:b/>
          <w:kern w:val="1"/>
          <w:sz w:val="44"/>
          <w:szCs w:val="44"/>
          <w:lang w:eastAsia="hi-IN" w:bidi="hi-IN"/>
        </w:rPr>
      </w:pPr>
    </w:p>
    <w:p w:rsidR="00D703F2" w:rsidRPr="000E120B" w:rsidRDefault="00D703F2" w:rsidP="00662EF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703F2" w:rsidRPr="000E120B" w:rsidRDefault="00D703F2" w:rsidP="00662EF2">
      <w:pPr>
        <w:widowControl w:val="0"/>
        <w:suppressAutoHyphens/>
        <w:spacing w:after="0" w:line="240" w:lineRule="auto"/>
        <w:jc w:val="center"/>
        <w:rPr>
          <w:rFonts w:ascii="Palatino Linotype" w:hAnsi="Palatino Linotype"/>
          <w:b/>
          <w:bCs/>
          <w:kern w:val="1"/>
          <w:sz w:val="44"/>
          <w:szCs w:val="44"/>
          <w:lang w:eastAsia="hi-IN" w:bidi="hi-IN"/>
        </w:rPr>
      </w:pPr>
    </w:p>
    <w:p w:rsidR="00D703F2" w:rsidRDefault="00D703F2" w:rsidP="00662EF2">
      <w:pPr>
        <w:widowControl w:val="0"/>
        <w:suppressAutoHyphens/>
        <w:spacing w:after="0" w:line="240" w:lineRule="auto"/>
        <w:jc w:val="both"/>
        <w:rPr>
          <w:rFonts w:ascii="Palatino Linotype" w:hAnsi="Palatino Linotype"/>
          <w:b/>
          <w:kern w:val="1"/>
          <w:sz w:val="24"/>
          <w:szCs w:val="24"/>
          <w:lang w:eastAsia="hi-IN" w:bidi="hi-IN"/>
        </w:rPr>
      </w:pPr>
    </w:p>
    <w:p w:rsidR="00D703F2" w:rsidRPr="000E120B" w:rsidRDefault="00D703F2" w:rsidP="00662EF2">
      <w:pPr>
        <w:widowControl w:val="0"/>
        <w:suppressAutoHyphens/>
        <w:spacing w:after="0" w:line="240" w:lineRule="auto"/>
        <w:jc w:val="both"/>
        <w:rPr>
          <w:rFonts w:ascii="Palatino Linotype" w:hAnsi="Palatino Linotype"/>
          <w:b/>
          <w:kern w:val="1"/>
          <w:sz w:val="24"/>
          <w:szCs w:val="24"/>
          <w:lang w:eastAsia="hi-IN" w:bidi="hi-IN"/>
        </w:rPr>
        <w:sectPr w:rsidR="00D703F2" w:rsidRPr="000E120B" w:rsidSect="007B3DBD">
          <w:footerReference w:type="default" r:id="rId10"/>
          <w:pgSz w:w="11906" w:h="16838"/>
          <w:pgMar w:top="1417" w:right="1417" w:bottom="1417" w:left="1276" w:header="708" w:footer="708" w:gutter="0"/>
          <w:cols w:space="708"/>
          <w:docGrid w:linePitch="360"/>
        </w:sectPr>
      </w:pPr>
    </w:p>
    <w:p w:rsidR="00D703F2" w:rsidRPr="000E120B" w:rsidRDefault="00D703F2" w:rsidP="00662EF2">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10007-12</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Informatika és műszaki alapok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2518"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50"/>
        <w:gridCol w:w="664"/>
        <w:gridCol w:w="664"/>
        <w:gridCol w:w="664"/>
        <w:gridCol w:w="664"/>
        <w:gridCol w:w="664"/>
        <w:gridCol w:w="664"/>
        <w:gridCol w:w="664"/>
        <w:gridCol w:w="664"/>
        <w:gridCol w:w="664"/>
        <w:gridCol w:w="664"/>
        <w:gridCol w:w="664"/>
        <w:gridCol w:w="664"/>
      </w:tblGrid>
      <w:tr w:rsidR="00102B2F" w:rsidRPr="00F67023" w:rsidTr="00FF1D3A">
        <w:trPr>
          <w:trHeight w:val="570"/>
          <w:jc w:val="center"/>
        </w:trPr>
        <w:tc>
          <w:tcPr>
            <w:tcW w:w="4550" w:type="dxa"/>
            <w:vMerge w:val="restart"/>
            <w:noWrap/>
            <w:vAlign w:val="center"/>
          </w:tcPr>
          <w:p w:rsidR="00F67023" w:rsidRDefault="00102B2F" w:rsidP="00F67023">
            <w:pPr>
              <w:spacing w:after="0" w:line="240" w:lineRule="auto"/>
              <w:jc w:val="center"/>
              <w:rPr>
                <w:rFonts w:ascii="Palatino Linotype" w:hAnsi="Palatino Linotype"/>
                <w:b/>
                <w:sz w:val="20"/>
                <w:szCs w:val="20"/>
              </w:rPr>
            </w:pPr>
            <w:r w:rsidRPr="00F67023">
              <w:rPr>
                <w:rFonts w:ascii="Palatino Linotype" w:hAnsi="Palatino Linotype"/>
                <w:b/>
                <w:sz w:val="20"/>
                <w:szCs w:val="20"/>
              </w:rPr>
              <w:t xml:space="preserve">10007-12 </w:t>
            </w:r>
          </w:p>
          <w:p w:rsidR="00102B2F" w:rsidRPr="00F67023" w:rsidRDefault="00102B2F" w:rsidP="00F67023">
            <w:pPr>
              <w:spacing w:after="0" w:line="240" w:lineRule="auto"/>
              <w:jc w:val="center"/>
              <w:rPr>
                <w:rFonts w:ascii="Palatino Linotype" w:hAnsi="Palatino Linotype"/>
                <w:b/>
                <w:sz w:val="20"/>
                <w:szCs w:val="20"/>
              </w:rPr>
            </w:pPr>
            <w:r w:rsidRPr="00F67023">
              <w:rPr>
                <w:rFonts w:ascii="Palatino Linotype" w:hAnsi="Palatino Linotype"/>
                <w:b/>
                <w:sz w:val="20"/>
                <w:szCs w:val="20"/>
              </w:rPr>
              <w:t>Informatikai és műszaki alapok</w:t>
            </w:r>
          </w:p>
        </w:tc>
        <w:tc>
          <w:tcPr>
            <w:tcW w:w="1992" w:type="dxa"/>
            <w:gridSpan w:val="3"/>
          </w:tcPr>
          <w:p w:rsidR="00102B2F" w:rsidRPr="00F67023" w:rsidRDefault="00102B2F" w:rsidP="00F67023">
            <w:pPr>
              <w:spacing w:after="0" w:line="240" w:lineRule="auto"/>
              <w:jc w:val="center"/>
              <w:rPr>
                <w:rFonts w:ascii="Palatino Linotype" w:hAnsi="Palatino Linotype"/>
                <w:b/>
                <w:sz w:val="20"/>
                <w:szCs w:val="20"/>
              </w:rPr>
            </w:pPr>
            <w:r w:rsidRPr="00F67023">
              <w:rPr>
                <w:rFonts w:ascii="Palatino Linotype" w:hAnsi="Palatino Linotype"/>
                <w:b/>
                <w:sz w:val="20"/>
                <w:szCs w:val="20"/>
              </w:rPr>
              <w:t>Műszaki informatika gyakorlat</w:t>
            </w:r>
          </w:p>
        </w:tc>
        <w:tc>
          <w:tcPr>
            <w:tcW w:w="3984" w:type="dxa"/>
            <w:gridSpan w:val="6"/>
          </w:tcPr>
          <w:p w:rsidR="00102B2F" w:rsidRPr="00F67023" w:rsidRDefault="00102B2F" w:rsidP="00F67023">
            <w:pPr>
              <w:spacing w:after="0" w:line="240" w:lineRule="auto"/>
              <w:jc w:val="center"/>
              <w:rPr>
                <w:rFonts w:ascii="Palatino Linotype" w:hAnsi="Palatino Linotype"/>
                <w:b/>
                <w:sz w:val="20"/>
                <w:szCs w:val="20"/>
              </w:rPr>
            </w:pPr>
            <w:r w:rsidRPr="00F67023">
              <w:rPr>
                <w:rFonts w:ascii="Palatino Linotype" w:hAnsi="Palatino Linotype"/>
                <w:b/>
                <w:sz w:val="20"/>
                <w:szCs w:val="20"/>
              </w:rPr>
              <w:t>Műszaki ismeretek</w:t>
            </w:r>
          </w:p>
        </w:tc>
        <w:tc>
          <w:tcPr>
            <w:tcW w:w="1992" w:type="dxa"/>
            <w:gridSpan w:val="3"/>
          </w:tcPr>
          <w:p w:rsidR="00102B2F" w:rsidRPr="00F67023" w:rsidRDefault="00102B2F" w:rsidP="00F67023">
            <w:pPr>
              <w:spacing w:after="0" w:line="240" w:lineRule="auto"/>
              <w:jc w:val="center"/>
              <w:rPr>
                <w:rFonts w:ascii="Palatino Linotype" w:hAnsi="Palatino Linotype"/>
                <w:b/>
                <w:sz w:val="20"/>
                <w:szCs w:val="20"/>
              </w:rPr>
            </w:pPr>
            <w:r w:rsidRPr="00F67023">
              <w:rPr>
                <w:rFonts w:ascii="Palatino Linotype" w:hAnsi="Palatino Linotype"/>
                <w:b/>
                <w:sz w:val="20"/>
                <w:szCs w:val="20"/>
              </w:rPr>
              <w:t>Műszaki gyakorlatok</w:t>
            </w:r>
          </w:p>
        </w:tc>
      </w:tr>
      <w:tr w:rsidR="00102B2F" w:rsidRPr="00F67023" w:rsidTr="00FF1D3A">
        <w:trPr>
          <w:trHeight w:val="3302"/>
          <w:jc w:val="center"/>
        </w:trPr>
        <w:tc>
          <w:tcPr>
            <w:tcW w:w="4550" w:type="dxa"/>
            <w:vMerge/>
          </w:tcPr>
          <w:p w:rsidR="00102B2F" w:rsidRPr="00F67023" w:rsidRDefault="00102B2F" w:rsidP="00F67023">
            <w:pPr>
              <w:spacing w:after="0" w:line="240" w:lineRule="auto"/>
              <w:rPr>
                <w:rFonts w:ascii="Palatino Linotype" w:hAnsi="Palatino Linotype"/>
                <w:sz w:val="20"/>
                <w:szCs w:val="20"/>
              </w:rPr>
            </w:pP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Informatikai alapismeretek</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Irodai alkalmazások</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Számítógépes hálózatok használata</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Egyenáramú áramkörök</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Mágneses tér és váltakozó áram</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Szakrajz alapjai</w:t>
            </w:r>
          </w:p>
        </w:tc>
        <w:tc>
          <w:tcPr>
            <w:tcW w:w="664" w:type="dxa"/>
            <w:textDirection w:val="btL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Fémek és ötvözetek</w:t>
            </w:r>
          </w:p>
        </w:tc>
        <w:tc>
          <w:tcPr>
            <w:tcW w:w="664" w:type="dxa"/>
            <w:textDirection w:val="btL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Nemfémes anyagok</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Minőségbiztosítás</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Anyagok és szerszámok</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Mérések</w:t>
            </w:r>
          </w:p>
        </w:tc>
        <w:tc>
          <w:tcPr>
            <w:tcW w:w="664" w:type="dxa"/>
            <w:textDirection w:val="btLr"/>
            <w:vAlign w:val="center"/>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Mechanikai és villamos kötések</w:t>
            </w:r>
          </w:p>
        </w:tc>
      </w:tr>
      <w:tr w:rsidR="00102B2F" w:rsidRPr="00F67023" w:rsidTr="00FF1D3A">
        <w:trPr>
          <w:trHeight w:val="345"/>
          <w:jc w:val="center"/>
        </w:trPr>
        <w:tc>
          <w:tcPr>
            <w:tcW w:w="12518" w:type="dxa"/>
            <w:gridSpan w:val="13"/>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FELADATOK</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Hardvert, jogti</w:t>
            </w:r>
            <w:r w:rsidR="00F67023">
              <w:rPr>
                <w:rFonts w:ascii="Palatino Linotype" w:hAnsi="Palatino Linotype"/>
                <w:sz w:val="20"/>
                <w:szCs w:val="20"/>
              </w:rPr>
              <w:t>s</w:t>
            </w:r>
            <w:r w:rsidRPr="00F67023">
              <w:rPr>
                <w:rFonts w:ascii="Palatino Linotype" w:hAnsi="Palatino Linotype"/>
                <w:sz w:val="20"/>
                <w:szCs w:val="20"/>
              </w:rPr>
              <w:t>zta szoftvereket alkalmaz</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Irodai programcsomagot egyedi és integrált módon használ</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Egyszerű multimédiás és kommunikációs alkalmazásokat kezel</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Adatmentést végez, informatikai biztonsági eszközöket használ</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LAN és WAN hálózatokat használ</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Egyszerű informatikai angol nyelvű szakmai szöveget megért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Terveket, műszaki leírásokat olvas, értelmez</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674"/>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A munkavégzéssel összefüggő általános szabályokat alkalmazza</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bl>
    <w:p w:rsidR="00F67023" w:rsidRDefault="00F67023">
      <w:r>
        <w:br w:type="page"/>
      </w:r>
    </w:p>
    <w:tbl>
      <w:tblPr>
        <w:tblW w:w="12518"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50"/>
        <w:gridCol w:w="664"/>
        <w:gridCol w:w="664"/>
        <w:gridCol w:w="664"/>
        <w:gridCol w:w="664"/>
        <w:gridCol w:w="664"/>
        <w:gridCol w:w="664"/>
        <w:gridCol w:w="664"/>
        <w:gridCol w:w="664"/>
        <w:gridCol w:w="664"/>
        <w:gridCol w:w="664"/>
        <w:gridCol w:w="664"/>
        <w:gridCol w:w="664"/>
      </w:tblGrid>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lastRenderedPageBreak/>
              <w:t>A munkahelyi minőségbiztosítási előírásokat alkalmazza</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Meghatározza a műveleti sorrendet és a felhasználandó anyagszükségletet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Kiválasztja a munkafolyamathoz szükséges eszközöket, szerszámokat, készülékeket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Munkaműveletekről vázlatos rajzot készít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Mechanikus és villamos mérőeszközökkel elvégzi a technológiai alapműveletekhez szükséges méréseket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Fém és műanyag munkadarabokat megmunkál (vág, fúr, forgácsol, fűrészel, hajlít, reszel, csiszol)</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Villamos és mechanikai kötéseket készít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676"/>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Kisgépeket, kéziszerszámokat használ a technológiai alapműveleteknél</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A munkafeladatok elvégzéséről jegyzőkönyvet készít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330E8" w:rsidP="00F67023">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Részt vesz a mu</w:t>
            </w:r>
            <w:r w:rsidR="00102B2F" w:rsidRPr="00F67023">
              <w:rPr>
                <w:rFonts w:ascii="Palatino Linotype" w:hAnsi="Palatino Linotype"/>
                <w:sz w:val="20"/>
                <w:szCs w:val="20"/>
              </w:rPr>
              <w:t>nka- és balesetvédelmi oktatáson</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Betartja és betartatja a munka-, baleset-, tűz- és környezetvédelmi, valamint a szakmára, szerelési-javítási technológiára vonatkozó előírásokat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Részt vesz a tűzoltásban, mentésben, elsősegélyt nyújt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Betartja és betartatja a veszélyes és a szelektív hulladékgyűjtés szabályait, a veszélyes anyagokra vonatkozó előírásokat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360"/>
          <w:jc w:val="center"/>
        </w:trPr>
        <w:tc>
          <w:tcPr>
            <w:tcW w:w="12518" w:type="dxa"/>
            <w:gridSpan w:val="13"/>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SZAKMAI ISMERETEK</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Általános munkavédelem</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Általános tűzvédelem</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Elsősegélynyújtás</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Érintésvédelem</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lastRenderedPageBreak/>
              <w:t>Mechanikai mérések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Műszaki ábrázolás</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Műszaki dokumentáció</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Villamos és gépész rajzjelek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Általános anyagismeret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Elektronikus mérőműszerek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Finommechanikai elemek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Környezetvédelem, veszélyes hulladékok kezelése</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Mechanikai mérőműszerek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 xml:space="preserve">Szabványok felépítése és rendszere </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F67023" w:rsidP="00F67023">
            <w:pPr>
              <w:spacing w:after="0" w:line="240" w:lineRule="auto"/>
              <w:rPr>
                <w:rFonts w:ascii="Palatino Linotype" w:hAnsi="Palatino Linotype"/>
                <w:sz w:val="20"/>
                <w:szCs w:val="20"/>
              </w:rPr>
            </w:pPr>
            <w:r>
              <w:rPr>
                <w:rFonts w:ascii="Palatino Linotype" w:hAnsi="Palatino Linotype"/>
                <w:sz w:val="20"/>
                <w:szCs w:val="20"/>
              </w:rPr>
              <w:t>Számítógépek felép</w:t>
            </w:r>
            <w:r w:rsidR="00102B2F" w:rsidRPr="00F67023">
              <w:rPr>
                <w:rFonts w:ascii="Palatino Linotype" w:hAnsi="Palatino Linotype"/>
                <w:sz w:val="20"/>
                <w:szCs w:val="20"/>
              </w:rPr>
              <w:t>ítése és alkalmazása, perifériák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Villamos gépek biztonságtechnikája</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Elektromechanikus mérőműszerek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Elektrotechnikai alapismeretek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Gépelemek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Gyártásismeret</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F67023" w:rsidP="00F67023">
            <w:pPr>
              <w:spacing w:after="0" w:line="240" w:lineRule="auto"/>
              <w:rPr>
                <w:rFonts w:ascii="Palatino Linotype" w:hAnsi="Palatino Linotype"/>
                <w:sz w:val="20"/>
                <w:szCs w:val="20"/>
              </w:rPr>
            </w:pPr>
            <w:r>
              <w:rPr>
                <w:rFonts w:ascii="Palatino Linotype" w:hAnsi="Palatino Linotype"/>
                <w:sz w:val="20"/>
                <w:szCs w:val="20"/>
              </w:rPr>
              <w:t>Inform</w:t>
            </w:r>
            <w:r w:rsidR="00102B2F" w:rsidRPr="00F67023">
              <w:rPr>
                <w:rFonts w:ascii="Palatino Linotype" w:hAnsi="Palatino Linotype"/>
                <w:sz w:val="20"/>
                <w:szCs w:val="20"/>
              </w:rPr>
              <w:t>atikai angol nyelv</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Mechanika</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Számítógépes hálózatok alkalmazása, típusai</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Villamos mérések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Elektronikus áramkörök</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360"/>
          <w:jc w:val="center"/>
        </w:trPr>
        <w:tc>
          <w:tcPr>
            <w:tcW w:w="12518" w:type="dxa"/>
            <w:gridSpan w:val="13"/>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SZAKMAI KÉSZSÉGEK</w:t>
            </w:r>
          </w:p>
        </w:tc>
      </w:tr>
      <w:tr w:rsidR="00102B2F" w:rsidRPr="00F67023" w:rsidTr="00FF1D3A">
        <w:trPr>
          <w:trHeight w:val="24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Műszaki rajz olvasása, értelmezése, készítése</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Szakmai számolási készség</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Idegen nyelvű géphasználati feliratok értelmezése, megértése</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Egyszerű kapcsolási rajz olvasása, értelmezése</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255"/>
          <w:jc w:val="center"/>
        </w:trPr>
        <w:tc>
          <w:tcPr>
            <w:tcW w:w="4550" w:type="dxa"/>
            <w:noWrap/>
          </w:tcPr>
          <w:p w:rsidR="00102B2F" w:rsidRPr="00F67023" w:rsidRDefault="00102B2F" w:rsidP="00F67023">
            <w:pPr>
              <w:autoSpaceDE w:val="0"/>
              <w:autoSpaceDN w:val="0"/>
              <w:adjustRightInd w:val="0"/>
              <w:spacing w:after="0" w:line="240" w:lineRule="auto"/>
              <w:rPr>
                <w:rFonts w:ascii="Palatino Linotype" w:hAnsi="Palatino Linotype"/>
                <w:sz w:val="20"/>
                <w:szCs w:val="20"/>
              </w:rPr>
            </w:pPr>
            <w:r w:rsidRPr="00F67023">
              <w:rPr>
                <w:rFonts w:ascii="Palatino Linotype" w:hAnsi="Palatino Linotype"/>
                <w:sz w:val="20"/>
                <w:szCs w:val="20"/>
              </w:rPr>
              <w:t>Informatikai alapismeretek</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360"/>
          <w:jc w:val="center"/>
        </w:trPr>
        <w:tc>
          <w:tcPr>
            <w:tcW w:w="12518" w:type="dxa"/>
            <w:gridSpan w:val="13"/>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SZEMÉLYES KOMPE</w:t>
            </w:r>
            <w:r w:rsidRPr="00F67023">
              <w:rPr>
                <w:rFonts w:ascii="Palatino Linotype" w:hAnsi="Palatino Linotype"/>
                <w:sz w:val="20"/>
                <w:szCs w:val="20"/>
              </w:rPr>
              <w:cr/>
              <w:t>ENCIÁK</w:t>
            </w: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Kézügyesség</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lastRenderedPageBreak/>
              <w:t>Erős fizikum</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360"/>
          <w:jc w:val="center"/>
        </w:trPr>
        <w:tc>
          <w:tcPr>
            <w:tcW w:w="12518" w:type="dxa"/>
            <w:gridSpan w:val="13"/>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TÁRSAS KOMPETENCIÁK</w:t>
            </w: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Prezentációs készség</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Kommunikációs rugalmasság</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Nyelvhelyesség</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r>
      <w:tr w:rsidR="00102B2F" w:rsidRPr="00F67023" w:rsidTr="00FF1D3A">
        <w:trPr>
          <w:trHeight w:val="360"/>
          <w:jc w:val="center"/>
        </w:trPr>
        <w:tc>
          <w:tcPr>
            <w:tcW w:w="12518" w:type="dxa"/>
            <w:gridSpan w:val="13"/>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MÓDSZER KOMPETENCIÁK</w:t>
            </w: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Logikus gondolkodás</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Rendszerező képesség</w:t>
            </w:r>
          </w:p>
        </w:tc>
        <w:tc>
          <w:tcPr>
            <w:tcW w:w="664" w:type="dxa"/>
            <w:noWrap/>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r w:rsidR="00102B2F" w:rsidRPr="00F67023" w:rsidTr="00FF1D3A">
        <w:trPr>
          <w:trHeight w:val="300"/>
          <w:jc w:val="center"/>
        </w:trPr>
        <w:tc>
          <w:tcPr>
            <w:tcW w:w="4550" w:type="dxa"/>
            <w:noWrap/>
          </w:tcPr>
          <w:p w:rsidR="00102B2F" w:rsidRPr="00F67023" w:rsidRDefault="00102B2F" w:rsidP="00F67023">
            <w:pPr>
              <w:spacing w:after="0" w:line="240" w:lineRule="auto"/>
              <w:rPr>
                <w:rFonts w:ascii="Palatino Linotype" w:hAnsi="Palatino Linotype"/>
                <w:sz w:val="20"/>
                <w:szCs w:val="20"/>
              </w:rPr>
            </w:pPr>
            <w:r w:rsidRPr="00F67023">
              <w:rPr>
                <w:rFonts w:ascii="Palatino Linotype" w:hAnsi="Palatino Linotype"/>
                <w:sz w:val="20"/>
                <w:szCs w:val="20"/>
              </w:rPr>
              <w:t>Módszeres munkavégzés</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c>
          <w:tcPr>
            <w:tcW w:w="664" w:type="dxa"/>
            <w:vAlign w:val="center"/>
          </w:tcPr>
          <w:p w:rsidR="00102B2F" w:rsidRPr="00F67023" w:rsidRDefault="00102B2F" w:rsidP="00F67023">
            <w:pPr>
              <w:spacing w:after="0" w:line="240" w:lineRule="auto"/>
              <w:jc w:val="center"/>
              <w:rPr>
                <w:rFonts w:ascii="Palatino Linotype" w:hAnsi="Palatino Linotype"/>
                <w:sz w:val="20"/>
                <w:szCs w:val="20"/>
              </w:rPr>
            </w:pPr>
            <w:r w:rsidRPr="00F67023">
              <w:rPr>
                <w:rFonts w:ascii="Palatino Linotype" w:hAnsi="Palatino Linotype"/>
                <w:sz w:val="20"/>
                <w:szCs w:val="20"/>
              </w:rPr>
              <w:t>x</w:t>
            </w:r>
          </w:p>
        </w:tc>
      </w:tr>
    </w:tbl>
    <w:p w:rsidR="00102B2F" w:rsidRPr="000E120B" w:rsidRDefault="00102B2F" w:rsidP="00102B2F">
      <w:pPr>
        <w:spacing w:after="0" w:line="240" w:lineRule="auto"/>
        <w:ind w:left="-15"/>
        <w:jc w:val="both"/>
        <w:rPr>
          <w:rFonts w:ascii="Palatino Linotype" w:hAnsi="Palatino Linotype"/>
          <w:b/>
          <w:sz w:val="24"/>
          <w:szCs w:val="24"/>
        </w:rPr>
      </w:pPr>
    </w:p>
    <w:p w:rsidR="00D703F2" w:rsidRPr="000E120B" w:rsidRDefault="00D703F2" w:rsidP="00662EF2">
      <w:pPr>
        <w:widowControl w:val="0"/>
        <w:suppressAutoHyphens/>
        <w:spacing w:after="0" w:line="240" w:lineRule="auto"/>
        <w:jc w:val="both"/>
        <w:rPr>
          <w:rFonts w:ascii="Palatino Linotype" w:hAnsi="Palatino Linotype"/>
          <w:b/>
          <w:kern w:val="1"/>
          <w:sz w:val="24"/>
          <w:szCs w:val="24"/>
          <w:lang w:eastAsia="hi-IN" w:bidi="hi-IN"/>
        </w:rPr>
        <w:sectPr w:rsidR="00D703F2" w:rsidRPr="000E120B" w:rsidSect="00FF1D3A">
          <w:footerReference w:type="default" r:id="rId11"/>
          <w:pgSz w:w="16838" w:h="11906" w:orient="landscape"/>
          <w:pgMar w:top="1276" w:right="1417" w:bottom="1417" w:left="1417" w:header="708" w:footer="708" w:gutter="0"/>
          <w:cols w:space="708"/>
          <w:docGrid w:linePitch="360"/>
        </w:sectPr>
      </w:pPr>
    </w:p>
    <w:p w:rsidR="00D703F2" w:rsidRPr="000E120B" w:rsidRDefault="00D703F2" w:rsidP="00662EF2">
      <w:pPr>
        <w:widowControl w:val="0"/>
        <w:suppressAutoHyphens/>
        <w:spacing w:after="0" w:line="240" w:lineRule="auto"/>
        <w:jc w:val="center"/>
        <w:rPr>
          <w:rFonts w:ascii="Palatino Linotype" w:hAnsi="Palatino Linotype" w:cs="Mangal"/>
          <w:b/>
          <w:kern w:val="1"/>
          <w:sz w:val="24"/>
          <w:szCs w:val="24"/>
          <w:lang w:eastAsia="hi-IN" w:bidi="hi-IN"/>
        </w:rPr>
      </w:pPr>
    </w:p>
    <w:p w:rsidR="00D703F2" w:rsidRPr="0052163A" w:rsidRDefault="00D703F2" w:rsidP="0052163A">
      <w:pPr>
        <w:pStyle w:val="Listaszerbekezds"/>
        <w:numPr>
          <w:ilvl w:val="0"/>
          <w:numId w:val="29"/>
        </w:numPr>
        <w:tabs>
          <w:tab w:val="left" w:pos="284"/>
          <w:tab w:val="left" w:pos="567"/>
        </w:tabs>
        <w:spacing w:after="0" w:line="240" w:lineRule="auto"/>
        <w:rPr>
          <w:rFonts w:ascii="Palatino Linotype" w:hAnsi="Palatino Linotype"/>
          <w:b/>
          <w:sz w:val="24"/>
          <w:szCs w:val="24"/>
          <w:lang w:eastAsia="hu-HU"/>
        </w:rPr>
      </w:pPr>
      <w:r w:rsidRPr="0052163A">
        <w:rPr>
          <w:rFonts w:ascii="Palatino Linotype" w:hAnsi="Palatino Linotype"/>
          <w:b/>
          <w:sz w:val="24"/>
          <w:szCs w:val="24"/>
        </w:rPr>
        <w:t>Műszaki informatika</w:t>
      </w:r>
      <w:r w:rsidR="00A21CE8" w:rsidRPr="0052163A">
        <w:rPr>
          <w:rFonts w:ascii="Palatino Linotype" w:hAnsi="Palatino Linotype"/>
          <w:b/>
          <w:sz w:val="24"/>
          <w:szCs w:val="24"/>
        </w:rPr>
        <w:t xml:space="preserve"> gyakorlat</w:t>
      </w:r>
      <w:r w:rsidRPr="0052163A">
        <w:rPr>
          <w:rFonts w:ascii="Palatino Linotype" w:hAnsi="Palatino Linotype"/>
          <w:b/>
          <w:sz w:val="24"/>
          <w:szCs w:val="24"/>
        </w:rPr>
        <w:t>t</w:t>
      </w:r>
      <w:r w:rsidRPr="0052163A">
        <w:rPr>
          <w:rFonts w:ascii="Palatino Linotype" w:hAnsi="Palatino Linotype"/>
          <w:b/>
          <w:kern w:val="1"/>
          <w:sz w:val="24"/>
          <w:szCs w:val="24"/>
          <w:lang w:eastAsia="hi-IN" w:bidi="hi-IN"/>
        </w:rPr>
        <w:t>antárgy</w:t>
      </w:r>
      <w:r w:rsidR="00FF1D3A" w:rsidRPr="0052163A">
        <w:rPr>
          <w:rFonts w:ascii="Palatino Linotype" w:hAnsi="Palatino Linotype"/>
          <w:b/>
          <w:sz w:val="24"/>
          <w:szCs w:val="24"/>
          <w:lang w:eastAsia="hu-HU"/>
        </w:rPr>
        <w:tab/>
      </w:r>
      <w:r w:rsidR="00FF1D3A" w:rsidRPr="0052163A">
        <w:rPr>
          <w:rFonts w:ascii="Palatino Linotype" w:hAnsi="Palatino Linotype"/>
          <w:b/>
          <w:sz w:val="24"/>
          <w:szCs w:val="24"/>
          <w:lang w:eastAsia="hu-HU"/>
        </w:rPr>
        <w:tab/>
      </w:r>
      <w:r w:rsidR="00FF1D3A" w:rsidRPr="0052163A">
        <w:rPr>
          <w:rFonts w:ascii="Palatino Linotype" w:hAnsi="Palatino Linotype"/>
          <w:b/>
          <w:sz w:val="24"/>
          <w:szCs w:val="24"/>
          <w:lang w:eastAsia="hu-HU"/>
        </w:rPr>
        <w:tab/>
      </w:r>
      <w:r w:rsidR="00FF1D3A" w:rsidRPr="0052163A">
        <w:rPr>
          <w:rFonts w:ascii="Palatino Linotype" w:hAnsi="Palatino Linotype"/>
          <w:b/>
          <w:sz w:val="24"/>
          <w:szCs w:val="24"/>
          <w:lang w:eastAsia="hu-HU"/>
        </w:rPr>
        <w:tab/>
      </w:r>
      <w:r w:rsidRPr="0052163A">
        <w:rPr>
          <w:rFonts w:ascii="Palatino Linotype" w:hAnsi="Palatino Linotype"/>
          <w:b/>
          <w:sz w:val="24"/>
          <w:szCs w:val="24"/>
          <w:lang w:eastAsia="hu-HU"/>
        </w:rPr>
        <w:t>72 óra/72 óra*</w:t>
      </w:r>
    </w:p>
    <w:p w:rsidR="00D703F2" w:rsidRPr="0052163A" w:rsidRDefault="00D703F2" w:rsidP="00662EF2">
      <w:pPr>
        <w:spacing w:after="0" w:line="240" w:lineRule="auto"/>
        <w:jc w:val="right"/>
        <w:rPr>
          <w:rFonts w:ascii="Palatino Linotype" w:hAnsi="Palatino Linotype"/>
          <w:i/>
          <w:sz w:val="20"/>
          <w:szCs w:val="20"/>
        </w:rPr>
      </w:pPr>
      <w:r w:rsidRPr="0052163A">
        <w:rPr>
          <w:rFonts w:ascii="Palatino Linotype" w:hAnsi="Palatino Linotype"/>
          <w:i/>
          <w:sz w:val="20"/>
          <w:szCs w:val="20"/>
        </w:rPr>
        <w:t>*Háromévfolyamos képzés közismereti oktatással/kétévfolyamos képzés közismereti oktatás nélkül</w:t>
      </w:r>
    </w:p>
    <w:p w:rsidR="00D703F2" w:rsidRPr="000E120B" w:rsidRDefault="00D703F2" w:rsidP="00662EF2">
      <w:pPr>
        <w:widowControl w:val="0"/>
        <w:suppressAutoHyphens/>
        <w:spacing w:after="0" w:line="240" w:lineRule="auto"/>
        <w:rPr>
          <w:rFonts w:ascii="Palatino Linotype" w:hAnsi="Palatino Linotype"/>
          <w:b/>
          <w:sz w:val="24"/>
          <w:szCs w:val="24"/>
          <w:lang w:eastAsia="hu-HU"/>
        </w:rPr>
      </w:pPr>
    </w:p>
    <w:p w:rsidR="00D703F2" w:rsidRPr="00FF1D3A" w:rsidRDefault="00D703F2" w:rsidP="00FF1D3A">
      <w:pPr>
        <w:pStyle w:val="Listaszerbekezds"/>
        <w:numPr>
          <w:ilvl w:val="1"/>
          <w:numId w:val="27"/>
        </w:numPr>
        <w:spacing w:after="0" w:line="240" w:lineRule="auto"/>
        <w:rPr>
          <w:rFonts w:ascii="Palatino Linotype" w:hAnsi="Palatino Linotype"/>
          <w:b/>
          <w:sz w:val="24"/>
          <w:szCs w:val="24"/>
          <w:lang w:eastAsia="hu-HU"/>
        </w:rPr>
      </w:pPr>
      <w:r w:rsidRPr="00FF1D3A">
        <w:rPr>
          <w:rFonts w:ascii="Palatino Linotype" w:hAnsi="Palatino Linotype"/>
          <w:b/>
          <w:sz w:val="24"/>
          <w:szCs w:val="24"/>
          <w:lang w:eastAsia="hu-HU"/>
        </w:rPr>
        <w:t>A tantárgy tanításának célja</w:t>
      </w:r>
    </w:p>
    <w:p w:rsidR="00570440" w:rsidRDefault="00102B2F" w:rsidP="001742C6">
      <w:pPr>
        <w:pStyle w:val="Listaszerbekezds"/>
        <w:widowControl w:val="0"/>
        <w:suppressAutoHyphens/>
        <w:spacing w:after="0" w:line="240" w:lineRule="auto"/>
        <w:ind w:left="360"/>
        <w:jc w:val="both"/>
        <w:rPr>
          <w:rFonts w:ascii="Palatino Linotype" w:hAnsi="Palatino Linotype"/>
          <w:kern w:val="1"/>
          <w:sz w:val="24"/>
          <w:szCs w:val="24"/>
          <w:lang w:eastAsia="hi-IN" w:bidi="hi-IN"/>
        </w:rPr>
      </w:pPr>
      <w:r w:rsidRPr="00102B2F">
        <w:rPr>
          <w:rFonts w:ascii="Palatino Linotype" w:hAnsi="Palatino Linotype"/>
          <w:kern w:val="1"/>
          <w:sz w:val="24"/>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D703F2" w:rsidRPr="000E120B" w:rsidRDefault="00D703F2" w:rsidP="001742C6">
      <w:pPr>
        <w:widowControl w:val="0"/>
        <w:suppressAutoHyphens/>
        <w:spacing w:after="0" w:line="240" w:lineRule="auto"/>
        <w:rPr>
          <w:rFonts w:ascii="Palatino Linotype" w:hAnsi="Palatino Linotype"/>
          <w:b/>
          <w:kern w:val="1"/>
          <w:sz w:val="24"/>
          <w:szCs w:val="24"/>
          <w:lang w:eastAsia="hi-IN" w:bidi="hi-IN"/>
        </w:rPr>
      </w:pPr>
    </w:p>
    <w:p w:rsidR="00D703F2" w:rsidRDefault="00D703F2" w:rsidP="001742C6">
      <w:pPr>
        <w:numPr>
          <w:ilvl w:val="1"/>
          <w:numId w:val="2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703F2" w:rsidRPr="001F38DC" w:rsidRDefault="00D703F2" w:rsidP="001742C6">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D703F2" w:rsidRPr="000E120B" w:rsidRDefault="00D703F2" w:rsidP="001742C6">
      <w:pPr>
        <w:widowControl w:val="0"/>
        <w:suppressAutoHyphens/>
        <w:spacing w:after="0" w:line="240" w:lineRule="auto"/>
        <w:rPr>
          <w:rFonts w:ascii="Palatino Linotype" w:hAnsi="Palatino Linotype"/>
          <w:b/>
          <w:kern w:val="1"/>
          <w:sz w:val="24"/>
          <w:szCs w:val="24"/>
          <w:lang w:eastAsia="hi-IN" w:bidi="hi-IN"/>
        </w:rPr>
      </w:pPr>
    </w:p>
    <w:p w:rsidR="00D703F2" w:rsidRPr="000E120B" w:rsidRDefault="00D703F2" w:rsidP="001742C6">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703F2" w:rsidRPr="000E120B" w:rsidRDefault="00D703F2" w:rsidP="001742C6">
      <w:pPr>
        <w:widowControl w:val="0"/>
        <w:suppressAutoHyphens/>
        <w:spacing w:after="0" w:line="240" w:lineRule="auto"/>
        <w:rPr>
          <w:rFonts w:ascii="Palatino Linotype" w:hAnsi="Palatino Linotype" w:cs="Mangal"/>
          <w:b/>
          <w:kern w:val="1"/>
          <w:sz w:val="24"/>
          <w:szCs w:val="24"/>
          <w:lang w:eastAsia="hi-IN" w:bidi="hi-IN"/>
        </w:rPr>
      </w:pPr>
    </w:p>
    <w:p w:rsidR="00D703F2" w:rsidRPr="000E120B" w:rsidRDefault="00D703F2" w:rsidP="001742C6">
      <w:pPr>
        <w:widowControl w:val="0"/>
        <w:numPr>
          <w:ilvl w:val="2"/>
          <w:numId w:val="27"/>
        </w:numPr>
        <w:suppressAutoHyphens/>
        <w:spacing w:after="0" w:line="240" w:lineRule="auto"/>
        <w:ind w:left="1224"/>
        <w:rPr>
          <w:rFonts w:ascii="Palatino Linotype" w:hAnsi="Palatino Linotype" w:cs="Mangal"/>
          <w:b/>
          <w:kern w:val="1"/>
          <w:sz w:val="24"/>
          <w:szCs w:val="24"/>
          <w:lang w:eastAsia="hi-IN" w:bidi="hi-IN"/>
        </w:rPr>
      </w:pPr>
      <w:r w:rsidRPr="00491AE7">
        <w:rPr>
          <w:rFonts w:ascii="Palatino Linotype" w:hAnsi="Palatino Linotype" w:cs="Mangal"/>
          <w:b/>
          <w:kern w:val="1"/>
          <w:lang w:eastAsia="hi-IN" w:bidi="hi-IN"/>
        </w:rPr>
        <w:t>Informatika</w:t>
      </w:r>
      <w:r>
        <w:rPr>
          <w:rFonts w:ascii="Palatino Linotype" w:hAnsi="Palatino Linotype" w:cs="Mangal"/>
          <w:b/>
          <w:kern w:val="1"/>
          <w:lang w:eastAsia="hi-IN" w:bidi="hi-IN"/>
        </w:rPr>
        <w:t>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F1D3A">
        <w:rPr>
          <w:rFonts w:ascii="Palatino Linotype" w:hAnsi="Palatino Linotype"/>
          <w:b/>
          <w:sz w:val="24"/>
          <w:szCs w:val="24"/>
        </w:rPr>
        <w:tab/>
      </w:r>
      <w:r w:rsidRPr="00EB2451">
        <w:rPr>
          <w:rFonts w:ascii="Palatino Linotype" w:hAnsi="Palatino Linotype"/>
          <w:b/>
          <w:i/>
          <w:sz w:val="24"/>
          <w:szCs w:val="24"/>
        </w:rPr>
        <w:t>18</w:t>
      </w:r>
      <w:r w:rsidRPr="00EB2451">
        <w:rPr>
          <w:rFonts w:ascii="Palatino Linotype" w:hAnsi="Palatino Linotype" w:cs="Mangal"/>
          <w:b/>
          <w:i/>
          <w:kern w:val="1"/>
          <w:sz w:val="24"/>
          <w:szCs w:val="24"/>
          <w:lang w:eastAsia="hi-IN" w:bidi="hi-IN"/>
        </w:rPr>
        <w:t xml:space="preserve">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18</w:t>
      </w:r>
      <w:r w:rsidRPr="00B87D30">
        <w:rPr>
          <w:rFonts w:ascii="Palatino Linotype" w:hAnsi="Palatino Linotype" w:cs="Mangal"/>
          <w:b/>
          <w:i/>
          <w:kern w:val="1"/>
          <w:sz w:val="24"/>
          <w:szCs w:val="24"/>
          <w:lang w:eastAsia="hi-IN" w:bidi="hi-IN"/>
        </w:rPr>
        <w:t>óra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Informatikai alapfogalmak</w:t>
      </w:r>
      <w:r>
        <w:rPr>
          <w:rFonts w:ascii="Palatino Linotype" w:hAnsi="Palatino Linotype" w:cs="Mangal"/>
          <w:kern w:val="1"/>
          <w:sz w:val="24"/>
          <w:szCs w:val="24"/>
          <w:lang w:eastAsia="hi-IN" w:bidi="hi-IN"/>
        </w:rPr>
        <w:t>.</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A Neumann-elvű számítógépek elvi felépítése</w:t>
      </w:r>
      <w:r>
        <w:rPr>
          <w:rFonts w:ascii="Palatino Linotype" w:hAnsi="Palatino Linotype" w:cs="Mangal"/>
          <w:kern w:val="1"/>
          <w:sz w:val="24"/>
          <w:szCs w:val="24"/>
          <w:lang w:eastAsia="hi-IN" w:bidi="hi-IN"/>
        </w:rPr>
        <w:t>.</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Központi egység és perifériák.</w:t>
      </w:r>
    </w:p>
    <w:p w:rsidR="00102B2F" w:rsidRPr="00CC4E89"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Memória, vezérlő, aritmetikai egység, perifériák, háttértárak</w:t>
      </w:r>
      <w:r>
        <w:rPr>
          <w:rFonts w:ascii="Palatino Linotype" w:hAnsi="Palatino Linotype" w:cs="Mangal"/>
          <w:kern w:val="1"/>
          <w:sz w:val="24"/>
          <w:szCs w:val="24"/>
          <w:lang w:eastAsia="hi-IN" w:bidi="hi-IN"/>
        </w:rPr>
        <w:t>.</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Hardver alapismeretek.</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alapkonfiguráció kialakítása.</w:t>
      </w:r>
    </w:p>
    <w:p w:rsidR="00102B2F" w:rsidRPr="002D2EAA"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Input és o</w:t>
      </w:r>
      <w:r w:rsidRPr="002D2EAA">
        <w:rPr>
          <w:rFonts w:ascii="Palatino Linotype" w:hAnsi="Palatino Linotype" w:cs="Mangal"/>
          <w:kern w:val="1"/>
          <w:sz w:val="24"/>
          <w:szCs w:val="24"/>
          <w:lang w:eastAsia="hi-IN" w:bidi="hi-IN"/>
        </w:rPr>
        <w:t>utput egységek.</w:t>
      </w:r>
    </w:p>
    <w:p w:rsidR="00102B2F" w:rsidRPr="002D2EAA"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Monitorok típusai, szöveges és grafikus üzemmód.</w:t>
      </w:r>
    </w:p>
    <w:p w:rsidR="00102B2F" w:rsidRPr="002D2EAA"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Nyomtatók.</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Cserélhető a</w:t>
      </w:r>
      <w:r w:rsidRPr="002D2EAA">
        <w:rPr>
          <w:rFonts w:ascii="Palatino Linotype" w:hAnsi="Palatino Linotype" w:cs="Mangal"/>
          <w:kern w:val="1"/>
          <w:sz w:val="24"/>
          <w:szCs w:val="24"/>
          <w:lang w:eastAsia="hi-IN" w:bidi="hi-IN"/>
        </w:rPr>
        <w:t>dathordozók (C</w:t>
      </w:r>
      <w:r>
        <w:rPr>
          <w:rFonts w:ascii="Palatino Linotype" w:hAnsi="Palatino Linotype" w:cs="Mangal"/>
          <w:kern w:val="1"/>
          <w:sz w:val="24"/>
          <w:szCs w:val="24"/>
          <w:lang w:eastAsia="hi-IN" w:bidi="hi-IN"/>
        </w:rPr>
        <w:t>D, DVD, pendrive, compactflash</w:t>
      </w:r>
      <w:r w:rsidRPr="002D2EAA">
        <w:rPr>
          <w:rFonts w:ascii="Palatino Linotype" w:hAnsi="Palatino Linotype" w:cs="Mangal"/>
          <w:kern w:val="1"/>
          <w:sz w:val="24"/>
          <w:szCs w:val="24"/>
          <w:lang w:eastAsia="hi-IN" w:bidi="hi-IN"/>
        </w:rPr>
        <w:t xml:space="preserve"> stb.).</w:t>
      </w:r>
    </w:p>
    <w:p w:rsidR="00102B2F" w:rsidRPr="00CC4E89"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Könyvtárszerkezet</w:t>
      </w:r>
      <w:r>
        <w:rPr>
          <w:rFonts w:ascii="Palatino Linotype" w:hAnsi="Palatino Linotype" w:cs="Mangal"/>
          <w:kern w:val="1"/>
          <w:sz w:val="24"/>
          <w:szCs w:val="24"/>
          <w:lang w:eastAsia="hi-IN" w:bidi="hi-IN"/>
        </w:rPr>
        <w:t>, kialakításuk a háttértárakon.</w:t>
      </w:r>
    </w:p>
    <w:p w:rsidR="00102B2F" w:rsidRPr="002D2EAA"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 xml:space="preserve">Szoftver alapismeretek: fájlok, </w:t>
      </w:r>
      <w:r>
        <w:rPr>
          <w:rFonts w:ascii="Palatino Linotype" w:hAnsi="Palatino Linotype" w:cs="Mangal"/>
          <w:kern w:val="1"/>
          <w:sz w:val="24"/>
          <w:szCs w:val="24"/>
          <w:lang w:eastAsia="hi-IN" w:bidi="hi-IN"/>
        </w:rPr>
        <w:t>szoftverek csoportosítása.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Operációs rendszerek fogalma.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Elterjedtebb operációs rendszerek összehasonlítása, előnyök, hátrányok feltárása.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Fontosabb operációs rendszerek, jellemzőik.</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Elterjedtebb operációs rendszerek összehasonlítása, előnyök, hátrányok feltárása. </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Rendszeres biztonsági mentések fontossága. </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Adatmentés</w:t>
      </w:r>
      <w:r>
        <w:rPr>
          <w:rFonts w:ascii="Palatino Linotype" w:hAnsi="Palatino Linotype" w:cs="Mangal"/>
          <w:kern w:val="1"/>
          <w:sz w:val="24"/>
          <w:szCs w:val="24"/>
          <w:lang w:eastAsia="hi-IN" w:bidi="hi-IN"/>
        </w:rPr>
        <w:t xml:space="preserve">. </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Jelszavas állományvédelem, attribútumok. </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 védelme, biztonsági mentések fontossága, időzített, rendszeres biztonsági mentések.</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Állományműveletek, állományok kiterjesztése, típusai, társítás.</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Állományok elérése, teljes elérési út.</w:t>
      </w:r>
    </w:p>
    <w:p w:rsidR="00102B2F" w:rsidRPr="003C27D7"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Az adatkezelés eszközei: tömörítés, kicsomagolás, archiválás, adatvédelem.</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Vírusok típusai.</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Aktuálisan jellemző vírusok működésének megismerése.</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3C27D7">
        <w:rPr>
          <w:rFonts w:ascii="Palatino Linotype" w:hAnsi="Palatino Linotype" w:cs="Mangal"/>
          <w:kern w:val="1"/>
          <w:sz w:val="24"/>
          <w:szCs w:val="24"/>
          <w:lang w:eastAsia="hi-IN" w:bidi="hi-IN"/>
        </w:rPr>
        <w:t>íruskeresés és vírusirtás, víruspajzs, lemezkarbantartás.</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programok telepítése.</w:t>
      </w:r>
    </w:p>
    <w:p w:rsidR="00102B2F" w:rsidRDefault="001330E8"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Szoftverek használatának jogi szabályozása: szerzői jog, jogtiszta szoftver, licencszerződés, copyright, shareware, freeware, demo, publicdomain, szabad szoftverek, creative commons.</w:t>
      </w:r>
    </w:p>
    <w:p w:rsidR="00102B2F" w:rsidRPr="003C27D7"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Magyarországon hatályos vonatkozó jogszabályok tartalmának ismerete.</w:t>
      </w:r>
    </w:p>
    <w:p w:rsidR="00D703F2" w:rsidRPr="000E120B" w:rsidRDefault="00D703F2" w:rsidP="001742C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703F2" w:rsidRPr="003C27D7" w:rsidRDefault="00D703F2" w:rsidP="001742C6">
      <w:pPr>
        <w:widowControl w:val="0"/>
        <w:numPr>
          <w:ilvl w:val="2"/>
          <w:numId w:val="27"/>
        </w:numPr>
        <w:suppressAutoHyphens/>
        <w:spacing w:after="0" w:line="240" w:lineRule="auto"/>
        <w:ind w:left="1224"/>
        <w:rPr>
          <w:rFonts w:ascii="Palatino Linotype" w:hAnsi="Palatino Linotype"/>
          <w:b/>
          <w:sz w:val="24"/>
          <w:szCs w:val="24"/>
        </w:rPr>
      </w:pPr>
      <w:r w:rsidRPr="00491AE7">
        <w:rPr>
          <w:rFonts w:ascii="Palatino Linotype" w:hAnsi="Palatino Linotype" w:cs="Mangal"/>
          <w:b/>
          <w:kern w:val="1"/>
          <w:lang w:eastAsia="hi-IN" w:bidi="hi-IN"/>
        </w:rPr>
        <w:t>Irodai alkalmazások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F1D3A">
        <w:rPr>
          <w:rFonts w:ascii="Palatino Linotype" w:hAnsi="Palatino Linotype"/>
          <w:b/>
          <w:sz w:val="24"/>
          <w:szCs w:val="24"/>
        </w:rPr>
        <w:tab/>
      </w:r>
      <w:r w:rsidRPr="00EB2451">
        <w:rPr>
          <w:rFonts w:ascii="Palatino Linotype" w:hAnsi="Palatino Linotype"/>
          <w:b/>
          <w:i/>
          <w:sz w:val="24"/>
          <w:szCs w:val="24"/>
        </w:rPr>
        <w:t>36 óra/36óra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irodai</w:t>
      </w:r>
      <w:r w:rsidRPr="00954914">
        <w:rPr>
          <w:rFonts w:ascii="Palatino Linotype" w:hAnsi="Palatino Linotype" w:cs="Mangal"/>
          <w:kern w:val="1"/>
          <w:sz w:val="24"/>
          <w:szCs w:val="24"/>
          <w:lang w:eastAsia="hi-IN" w:bidi="hi-IN"/>
        </w:rPr>
        <w:t xml:space="preserve"> alkalmazások használata feladatmegoldások során.</w:t>
      </w:r>
    </w:p>
    <w:p w:rsidR="00102B2F" w:rsidRPr="00FE7EF8"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Szövegszerkesztő alkalmazások jellemzői.</w:t>
      </w:r>
      <w:r w:rsidRPr="00FE7EF8">
        <w:rPr>
          <w:rFonts w:ascii="Palatino Linotype" w:hAnsi="Palatino Linotype" w:cs="Mangal"/>
          <w:kern w:val="1"/>
          <w:sz w:val="24"/>
          <w:szCs w:val="24"/>
          <w:lang w:eastAsia="hi-IN" w:bidi="hi-IN"/>
        </w:rPr>
        <w:tab/>
      </w:r>
    </w:p>
    <w:p w:rsidR="00102B2F" w:rsidRPr="00FE7EF8"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Megjelenítésre vonatkozó b</w:t>
      </w:r>
      <w:r w:rsidRPr="00FE7EF8">
        <w:rPr>
          <w:rFonts w:ascii="Palatino Linotype" w:hAnsi="Palatino Linotype" w:cs="Mangal"/>
          <w:kern w:val="1"/>
          <w:sz w:val="24"/>
          <w:szCs w:val="24"/>
          <w:lang w:eastAsia="hi-IN" w:bidi="hi-IN"/>
        </w:rPr>
        <w:t>eállítások</w:t>
      </w:r>
      <w:r>
        <w:rPr>
          <w:rFonts w:ascii="Palatino Linotype" w:hAnsi="Palatino Linotype" w:cs="Mangal"/>
          <w:kern w:val="1"/>
          <w:sz w:val="24"/>
          <w:szCs w:val="24"/>
          <w:lang w:eastAsia="hi-IN" w:bidi="hi-IN"/>
        </w:rPr>
        <w:t>.</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Formázási műveletek. </w:t>
      </w:r>
    </w:p>
    <w:p w:rsidR="00102B2F" w:rsidRPr="00FE7EF8"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Helyesírás ellenőrzése.</w:t>
      </w:r>
    </w:p>
    <w:p w:rsidR="00102B2F" w:rsidRPr="00FE7EF8"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Tartalomjegyzék, </w:t>
      </w:r>
      <w:r>
        <w:rPr>
          <w:rFonts w:ascii="Palatino Linotype" w:hAnsi="Palatino Linotype" w:cs="Mangal"/>
          <w:kern w:val="1"/>
          <w:sz w:val="24"/>
          <w:szCs w:val="24"/>
          <w:lang w:eastAsia="hi-IN" w:bidi="hi-IN"/>
        </w:rPr>
        <w:t>á</w:t>
      </w:r>
      <w:r w:rsidRPr="00FE7EF8">
        <w:rPr>
          <w:rFonts w:ascii="Palatino Linotype" w:hAnsi="Palatino Linotype" w:cs="Mangal"/>
          <w:kern w:val="1"/>
          <w:sz w:val="24"/>
          <w:szCs w:val="24"/>
          <w:lang w:eastAsia="hi-IN" w:bidi="hi-IN"/>
        </w:rPr>
        <w:t xml:space="preserve">brajegyzék, </w:t>
      </w:r>
      <w:r>
        <w:rPr>
          <w:rFonts w:ascii="Palatino Linotype" w:hAnsi="Palatino Linotype" w:cs="Mangal"/>
          <w:kern w:val="1"/>
          <w:sz w:val="24"/>
          <w:szCs w:val="24"/>
          <w:lang w:eastAsia="hi-IN" w:bidi="hi-IN"/>
        </w:rPr>
        <w:t>t</w:t>
      </w:r>
      <w:r w:rsidRPr="00FE7EF8">
        <w:rPr>
          <w:rFonts w:ascii="Palatino Linotype" w:hAnsi="Palatino Linotype" w:cs="Mangal"/>
          <w:kern w:val="1"/>
          <w:sz w:val="24"/>
          <w:szCs w:val="24"/>
          <w:lang w:eastAsia="hi-IN" w:bidi="hi-IN"/>
        </w:rPr>
        <w:t xml:space="preserve">árgymutató </w:t>
      </w:r>
      <w:r>
        <w:rPr>
          <w:rFonts w:ascii="Palatino Linotype" w:hAnsi="Palatino Linotype" w:cs="Mangal"/>
          <w:kern w:val="1"/>
          <w:sz w:val="24"/>
          <w:szCs w:val="24"/>
          <w:lang w:eastAsia="hi-IN" w:bidi="hi-IN"/>
        </w:rPr>
        <w:t>h</w:t>
      </w:r>
      <w:r w:rsidRPr="00FE7EF8">
        <w:rPr>
          <w:rFonts w:ascii="Palatino Linotype" w:hAnsi="Palatino Linotype" w:cs="Mangal"/>
          <w:kern w:val="1"/>
          <w:sz w:val="24"/>
          <w:szCs w:val="24"/>
          <w:lang w:eastAsia="hi-IN" w:bidi="hi-IN"/>
        </w:rPr>
        <w:t>asználata</w:t>
      </w:r>
      <w:r>
        <w:rPr>
          <w:rFonts w:ascii="Palatino Linotype" w:hAnsi="Palatino Linotype" w:cs="Mangal"/>
          <w:kern w:val="1"/>
          <w:sz w:val="24"/>
          <w:szCs w:val="24"/>
          <w:lang w:eastAsia="hi-IN" w:bidi="hi-IN"/>
        </w:rPr>
        <w:t>.</w:t>
      </w:r>
    </w:p>
    <w:p w:rsidR="00102B2F" w:rsidRPr="00FE7EF8"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Táblázatok </w:t>
      </w:r>
      <w:r>
        <w:rPr>
          <w:rFonts w:ascii="Palatino Linotype" w:hAnsi="Palatino Linotype" w:cs="Mangal"/>
          <w:kern w:val="1"/>
          <w:sz w:val="24"/>
          <w:szCs w:val="24"/>
          <w:lang w:eastAsia="hi-IN" w:bidi="hi-IN"/>
        </w:rPr>
        <w:t>h</w:t>
      </w:r>
      <w:r w:rsidRPr="00FE7EF8">
        <w:rPr>
          <w:rFonts w:ascii="Palatino Linotype" w:hAnsi="Palatino Linotype" w:cs="Mangal"/>
          <w:kern w:val="1"/>
          <w:sz w:val="24"/>
          <w:szCs w:val="24"/>
          <w:lang w:eastAsia="hi-IN" w:bidi="hi-IN"/>
        </w:rPr>
        <w:t>asználata</w:t>
      </w:r>
      <w:r>
        <w:rPr>
          <w:rFonts w:ascii="Palatino Linotype" w:hAnsi="Palatino Linotype" w:cs="Mangal"/>
          <w:kern w:val="1"/>
          <w:sz w:val="24"/>
          <w:szCs w:val="24"/>
          <w:lang w:eastAsia="hi-IN" w:bidi="hi-IN"/>
        </w:rPr>
        <w:t>.</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Nyomtatás</w:t>
      </w:r>
      <w:r>
        <w:rPr>
          <w:rFonts w:ascii="Palatino Linotype" w:hAnsi="Palatino Linotype" w:cs="Mangal"/>
          <w:kern w:val="1"/>
          <w:sz w:val="24"/>
          <w:szCs w:val="24"/>
          <w:lang w:eastAsia="hi-IN" w:bidi="hi-IN"/>
        </w:rPr>
        <w:t>.</w:t>
      </w:r>
    </w:p>
    <w:p w:rsidR="00102B2F" w:rsidRPr="00FE7EF8"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Objektumok </w:t>
      </w:r>
      <w:r>
        <w:rPr>
          <w:rFonts w:ascii="Palatino Linotype" w:hAnsi="Palatino Linotype" w:cs="Mangal"/>
          <w:kern w:val="1"/>
          <w:sz w:val="24"/>
          <w:szCs w:val="24"/>
          <w:lang w:eastAsia="hi-IN" w:bidi="hi-IN"/>
        </w:rPr>
        <w:t>b</w:t>
      </w:r>
      <w:r w:rsidRPr="00FE7EF8">
        <w:rPr>
          <w:rFonts w:ascii="Palatino Linotype" w:hAnsi="Palatino Linotype" w:cs="Mangal"/>
          <w:kern w:val="1"/>
          <w:sz w:val="24"/>
          <w:szCs w:val="24"/>
          <w:lang w:eastAsia="hi-IN" w:bidi="hi-IN"/>
        </w:rPr>
        <w:t xml:space="preserve">eszúrása </w:t>
      </w:r>
      <w:r w:rsidR="005C49B0">
        <w:rPr>
          <w:rFonts w:ascii="Palatino Linotype" w:hAnsi="Palatino Linotype" w:cs="Mangal"/>
          <w:kern w:val="1"/>
          <w:sz w:val="24"/>
          <w:szCs w:val="24"/>
          <w:lang w:eastAsia="hi-IN" w:bidi="hi-IN"/>
        </w:rPr>
        <w:t>a d</w:t>
      </w:r>
      <w:r w:rsidR="005C49B0" w:rsidRPr="00FE7EF8">
        <w:rPr>
          <w:rFonts w:ascii="Palatino Linotype" w:hAnsi="Palatino Linotype" w:cs="Mangal"/>
          <w:kern w:val="1"/>
          <w:sz w:val="24"/>
          <w:szCs w:val="24"/>
          <w:lang w:eastAsia="hi-IN" w:bidi="hi-IN"/>
        </w:rPr>
        <w:t>okumentumba</w:t>
      </w:r>
      <w:r>
        <w:rPr>
          <w:rFonts w:ascii="Palatino Linotype" w:hAnsi="Palatino Linotype" w:cs="Mangal"/>
          <w:kern w:val="1"/>
          <w:sz w:val="24"/>
          <w:szCs w:val="24"/>
          <w:lang w:eastAsia="hi-IN" w:bidi="hi-IN"/>
        </w:rPr>
        <w:t>.</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 xml:space="preserve">A prezentáció készítésének menete. </w:t>
      </w:r>
    </w:p>
    <w:p w:rsidR="00102B2F" w:rsidRPr="003C27D7"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Szövegtervezés, elrendezés, tördelés.</w:t>
      </w:r>
    </w:p>
    <w:p w:rsidR="00102B2F" w:rsidRPr="003C27D7"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Képek, objektumok illesztése, méretezése.</w:t>
      </w:r>
    </w:p>
    <w:p w:rsidR="00102B2F" w:rsidRPr="003C27D7"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Digitális effektusok.</w:t>
      </w:r>
    </w:p>
    <w:p w:rsidR="00102B2F" w:rsidRPr="003C27D7"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Vetítési beállítások, animáció, slideshow.</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Táblázatkezelési alapismeretek rendszerezése: alapfogalmak, cellák azonosítása, adattípusok.</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954914">
        <w:rPr>
          <w:rFonts w:ascii="Palatino Linotype" w:hAnsi="Palatino Linotype" w:cs="Mangal"/>
          <w:kern w:val="1"/>
          <w:sz w:val="24"/>
          <w:szCs w:val="24"/>
          <w:lang w:eastAsia="hi-IN" w:bidi="hi-IN"/>
        </w:rPr>
        <w:t xml:space="preserve">apok átnevezése, másolása, törlése. </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Adatok bevitele, gyorsmásolás, beépített listák alkalmazása. </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Számformátumok, cellaformázási lehetőségek. </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 cellatartalom módosítása.</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Képletek alkalmazása, relatív, abszolút és vegyes cellahivatkozások, tartomány és munkalap hivatkozások. </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Egyszerű függvények használata. </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Sorok és oszlopok elrejtése, cellák védelme.</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Függvénytípusok</w:t>
      </w:r>
      <w:r>
        <w:rPr>
          <w:rFonts w:ascii="Palatino Linotype" w:hAnsi="Palatino Linotype" w:cs="Mangal"/>
          <w:kern w:val="1"/>
          <w:sz w:val="24"/>
          <w:szCs w:val="24"/>
          <w:lang w:eastAsia="hi-IN" w:bidi="hi-IN"/>
        </w:rPr>
        <w:t>.</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lastRenderedPageBreak/>
        <w:t>Függvények használata, másolása, egymásba ágyazása.</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 diagram fogalma, részei, típusai, formázások. </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Problémamegoldás táblázatkezelővel, szűrés, keresés, rendezés.</w:t>
      </w:r>
    </w:p>
    <w:p w:rsidR="00102B2F" w:rsidRPr="003C27D7" w:rsidRDefault="00102B2F" w:rsidP="001742C6">
      <w:pPr>
        <w:widowControl w:val="0"/>
        <w:suppressAutoHyphens/>
        <w:spacing w:after="0" w:line="240" w:lineRule="auto"/>
        <w:ind w:left="1440"/>
        <w:rPr>
          <w:rFonts w:ascii="Palatino Linotype" w:hAnsi="Palatino Linotype" w:cs="Mangal"/>
          <w:kern w:val="1"/>
          <w:sz w:val="24"/>
          <w:szCs w:val="24"/>
          <w:lang w:eastAsia="hi-IN" w:bidi="hi-IN"/>
        </w:rPr>
      </w:pPr>
    </w:p>
    <w:p w:rsidR="00D703F2" w:rsidRPr="00EB2451" w:rsidRDefault="00D703F2" w:rsidP="001742C6">
      <w:pPr>
        <w:widowControl w:val="0"/>
        <w:numPr>
          <w:ilvl w:val="2"/>
          <w:numId w:val="27"/>
        </w:numPr>
        <w:suppressAutoHyphens/>
        <w:spacing w:after="0" w:line="240" w:lineRule="auto"/>
        <w:ind w:left="1224"/>
        <w:rPr>
          <w:rFonts w:ascii="Palatino Linotype" w:hAnsi="Palatino Linotype"/>
          <w:b/>
          <w:i/>
          <w:sz w:val="24"/>
          <w:szCs w:val="24"/>
        </w:rPr>
      </w:pPr>
      <w:r>
        <w:rPr>
          <w:rFonts w:ascii="Palatino Linotype" w:hAnsi="Palatino Linotype"/>
          <w:b/>
          <w:sz w:val="24"/>
          <w:szCs w:val="24"/>
        </w:rPr>
        <w:t>Számítógépes hálózatok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FF1D3A">
        <w:rPr>
          <w:rFonts w:ascii="Palatino Linotype" w:hAnsi="Palatino Linotype"/>
          <w:b/>
          <w:sz w:val="24"/>
          <w:szCs w:val="24"/>
        </w:rPr>
        <w:tab/>
      </w:r>
      <w:r w:rsidRPr="00EB2451">
        <w:rPr>
          <w:rFonts w:ascii="Palatino Linotype" w:hAnsi="Palatino Linotype"/>
          <w:b/>
          <w:i/>
          <w:sz w:val="24"/>
          <w:szCs w:val="24"/>
        </w:rPr>
        <w:t>18</w:t>
      </w:r>
      <w:r w:rsidRPr="00EB2451">
        <w:rPr>
          <w:rFonts w:ascii="Palatino Linotype" w:hAnsi="Palatino Linotype" w:cs="Mangal"/>
          <w:b/>
          <w:i/>
          <w:kern w:val="1"/>
          <w:sz w:val="24"/>
          <w:szCs w:val="24"/>
          <w:lang w:eastAsia="hi-IN" w:bidi="hi-IN"/>
        </w:rPr>
        <w:t xml:space="preserve"> óra/18óra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 a hálózatban: tűzfal feladata, fontossága.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Belépés felhasználóként számítógépes hálózatba, autentikáció, hálózatválasztás.</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Megosztott állományok, hálózati helyek elérése.</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Biztonságos jelszó.</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Pr="000A112B">
        <w:rPr>
          <w:rFonts w:ascii="Palatino Linotype" w:hAnsi="Palatino Linotype" w:cs="Mangal"/>
          <w:kern w:val="1"/>
          <w:sz w:val="24"/>
          <w:szCs w:val="24"/>
          <w:lang w:eastAsia="hi-IN" w:bidi="hi-IN"/>
        </w:rPr>
        <w:t>álózati nyomtatás lehetőségei.</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i</w:t>
      </w:r>
      <w:r w:rsidRPr="00954914">
        <w:rPr>
          <w:rFonts w:ascii="Palatino Linotype" w:hAnsi="Palatino Linotype" w:cs="Mangal"/>
          <w:kern w:val="1"/>
          <w:sz w:val="24"/>
          <w:szCs w:val="24"/>
          <w:lang w:eastAsia="hi-IN" w:bidi="hi-IN"/>
        </w:rPr>
        <w:t xml:space="preserve">nternet felépítése, szolgáltatásai. </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Hálózat adta visszaélési lehetőségek: levélszemét, kéretlen levelek, jelszavak megőrzése, személyes információk tárolása (e-mail-ok, címlisták).</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Távoli elérés használata.</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Távsegítség engedélyezésével járó veszélyek, azok kivédése.</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 böngésző programok navigációs eszközei és használatuk.</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Keresőrendszerek használata: kulcsszavas és tematikus keresők.</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Az elektronikus levelezés alapfogalmai, az e-mail cím szerkezete, felépítése, protokollok.</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Egy levelezőprogram működése, beállításai.</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elektronikus levél részei, jellemzői. </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E-mail cím beállítása, levelek írása.</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Műveletek levelekkel.</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Levélhez mellékletek csatolása és ezek fogadása.</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Levelek rendszerezése</w:t>
      </w:r>
      <w:r>
        <w:rPr>
          <w:rFonts w:ascii="Palatino Linotype" w:hAnsi="Palatino Linotype" w:cs="Mangal"/>
          <w:kern w:val="1"/>
          <w:sz w:val="24"/>
          <w:szCs w:val="24"/>
          <w:lang w:eastAsia="hi-IN" w:bidi="hi-IN"/>
        </w:rPr>
        <w:t>.</w:t>
      </w:r>
    </w:p>
    <w:p w:rsidR="00102B2F" w:rsidRPr="00954914"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i</w:t>
      </w:r>
      <w:r w:rsidRPr="00954914">
        <w:rPr>
          <w:rFonts w:ascii="Palatino Linotype" w:hAnsi="Palatino Linotype" w:cs="Mangal"/>
          <w:kern w:val="1"/>
          <w:sz w:val="24"/>
          <w:szCs w:val="24"/>
          <w:lang w:eastAsia="hi-IN" w:bidi="hi-IN"/>
        </w:rPr>
        <w:t>nterneten történő adatátvitel lehetőségei, kommunikációs csatornák</w:t>
      </w:r>
      <w:r>
        <w:rPr>
          <w:rFonts w:ascii="Palatino Linotype" w:hAnsi="Palatino Linotype" w:cs="Mangal"/>
          <w:kern w:val="1"/>
          <w:sz w:val="24"/>
          <w:szCs w:val="24"/>
          <w:lang w:eastAsia="hi-IN" w:bidi="hi-IN"/>
        </w:rPr>
        <w:t>, ftp, chat</w:t>
      </w:r>
      <w:r w:rsidRPr="00954914">
        <w:rPr>
          <w:rFonts w:ascii="Palatino Linotype" w:hAnsi="Palatino Linotype" w:cs="Mangal"/>
          <w:kern w:val="1"/>
          <w:sz w:val="24"/>
          <w:szCs w:val="24"/>
          <w:lang w:eastAsia="hi-IN" w:bidi="hi-IN"/>
        </w:rPr>
        <w:t>.</w:t>
      </w:r>
    </w:p>
    <w:p w:rsidR="00102B2F" w:rsidRDefault="00102B2F"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Online fordítók használata.</w:t>
      </w:r>
    </w:p>
    <w:p w:rsidR="00102B2F" w:rsidRPr="000E120B" w:rsidRDefault="00102B2F" w:rsidP="001742C6">
      <w:pPr>
        <w:widowControl w:val="0"/>
        <w:suppressAutoHyphens/>
        <w:spacing w:after="0" w:line="240" w:lineRule="auto"/>
        <w:ind w:left="1224"/>
        <w:rPr>
          <w:rFonts w:ascii="Palatino Linotype" w:hAnsi="Palatino Linotype" w:cs="Mangal"/>
          <w:kern w:val="1"/>
          <w:sz w:val="24"/>
          <w:szCs w:val="24"/>
          <w:lang w:eastAsia="hi-IN" w:bidi="hi-IN"/>
        </w:rPr>
      </w:pPr>
    </w:p>
    <w:p w:rsidR="00D703F2" w:rsidRPr="004E214E" w:rsidRDefault="00D703F2" w:rsidP="001742C6">
      <w:pPr>
        <w:numPr>
          <w:ilvl w:val="1"/>
          <w:numId w:val="2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703F2" w:rsidRPr="004E214E" w:rsidRDefault="00D703F2" w:rsidP="001742C6">
      <w:pPr>
        <w:spacing w:after="0" w:line="240" w:lineRule="auto"/>
        <w:ind w:firstLine="426"/>
        <w:rPr>
          <w:rFonts w:ascii="Palatino Linotype" w:hAnsi="Palatino Linotype"/>
          <w:sz w:val="24"/>
          <w:szCs w:val="24"/>
        </w:rPr>
      </w:pPr>
      <w:r w:rsidRPr="004E214E">
        <w:rPr>
          <w:rFonts w:ascii="Palatino Linotype" w:hAnsi="Palatino Linotype"/>
          <w:kern w:val="1"/>
          <w:sz w:val="24"/>
          <w:szCs w:val="24"/>
          <w:lang w:eastAsia="hi-IN" w:bidi="hi-IN"/>
        </w:rPr>
        <w:t>Számítógép terem</w:t>
      </w:r>
    </w:p>
    <w:p w:rsidR="00D703F2" w:rsidRPr="000E120B" w:rsidRDefault="00D703F2" w:rsidP="001742C6">
      <w:pPr>
        <w:widowControl w:val="0"/>
        <w:suppressAutoHyphens/>
        <w:spacing w:after="0" w:line="240" w:lineRule="auto"/>
        <w:rPr>
          <w:rFonts w:ascii="Palatino Linotype" w:hAnsi="Palatino Linotype" w:cs="Mangal"/>
          <w:b/>
          <w:kern w:val="1"/>
          <w:sz w:val="24"/>
          <w:szCs w:val="24"/>
          <w:lang w:eastAsia="hi-IN" w:bidi="hi-IN"/>
        </w:rPr>
      </w:pPr>
    </w:p>
    <w:p w:rsidR="00D703F2" w:rsidRPr="00894D30" w:rsidRDefault="00D703F2" w:rsidP="00BC32E6">
      <w:pPr>
        <w:numPr>
          <w:ilvl w:val="1"/>
          <w:numId w:val="27"/>
        </w:numPr>
        <w:spacing w:after="0" w:line="240" w:lineRule="auto"/>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2163A" w:rsidRDefault="0052163A" w:rsidP="00BC32E6">
      <w:pPr>
        <w:spacing w:after="0" w:line="240" w:lineRule="auto"/>
        <w:jc w:val="both"/>
        <w:rPr>
          <w:rFonts w:ascii="Palatino Linotype" w:eastAsia="Calibri" w:hAnsi="Palatino Linotype"/>
          <w:b/>
          <w:i/>
          <w:sz w:val="24"/>
          <w:szCs w:val="24"/>
        </w:rPr>
      </w:pPr>
    </w:p>
    <w:p w:rsidR="00D703F2" w:rsidRDefault="00D703F2" w:rsidP="00BC32E6">
      <w:pPr>
        <w:pStyle w:val="Listaszerbekezds5"/>
        <w:numPr>
          <w:ilvl w:val="2"/>
          <w:numId w:val="2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1742C6">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8B7D14" w:rsidTr="00662EF2">
        <w:trPr>
          <w:jc w:val="center"/>
        </w:trPr>
        <w:tc>
          <w:tcPr>
            <w:tcW w:w="994" w:type="dxa"/>
            <w:vMerge w:val="restart"/>
            <w:vAlign w:val="center"/>
          </w:tcPr>
          <w:p w:rsidR="00D703F2" w:rsidRPr="008B7D14" w:rsidRDefault="0052163A" w:rsidP="00662EF2">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703F2"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8B7D14" w:rsidTr="00662EF2">
        <w:trPr>
          <w:jc w:val="center"/>
        </w:trPr>
        <w:tc>
          <w:tcPr>
            <w:tcW w:w="994" w:type="dxa"/>
            <w:vMerge/>
            <w:vAlign w:val="center"/>
          </w:tcPr>
          <w:p w:rsidR="00D703F2" w:rsidRPr="008B7D14" w:rsidRDefault="00D703F2" w:rsidP="00662EF2">
            <w:pPr>
              <w:spacing w:after="0" w:line="240" w:lineRule="auto"/>
              <w:jc w:val="center"/>
              <w:rPr>
                <w:rFonts w:ascii="Palatino Linotype" w:hAnsi="Palatino Linotype"/>
                <w:b/>
                <w:sz w:val="20"/>
                <w:szCs w:val="20"/>
              </w:rPr>
            </w:pPr>
          </w:p>
        </w:tc>
        <w:tc>
          <w:tcPr>
            <w:tcW w:w="2800" w:type="dxa"/>
            <w:vMerge/>
            <w:vAlign w:val="center"/>
          </w:tcPr>
          <w:p w:rsidR="00D703F2" w:rsidRPr="008B7D14" w:rsidRDefault="00D703F2" w:rsidP="00662EF2">
            <w:pPr>
              <w:spacing w:after="0" w:line="240" w:lineRule="auto"/>
              <w:rPr>
                <w:rFonts w:ascii="Palatino Linotype" w:hAnsi="Palatino Linotype"/>
                <w:b/>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03F2" w:rsidRPr="008B7D14" w:rsidRDefault="00D703F2" w:rsidP="00662EF2">
            <w:pPr>
              <w:spacing w:after="0" w:line="240" w:lineRule="auto"/>
              <w:jc w:val="center"/>
              <w:rPr>
                <w:rFonts w:ascii="Palatino Linotype" w:hAnsi="Palatino Linotype"/>
                <w:b/>
                <w:sz w:val="20"/>
                <w:szCs w:val="20"/>
              </w:rPr>
            </w:pP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1.5.</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Default="00D703F2" w:rsidP="00662EF2">
      <w:pPr>
        <w:widowControl w:val="0"/>
        <w:suppressAutoHyphens/>
        <w:spacing w:after="0" w:line="240" w:lineRule="auto"/>
        <w:jc w:val="both"/>
        <w:rPr>
          <w:rFonts w:ascii="Palatino Linotype" w:hAnsi="Palatino Linotype"/>
          <w:b/>
          <w:bCs/>
          <w:kern w:val="1"/>
          <w:lang w:eastAsia="hi-IN" w:bidi="hi-IN"/>
        </w:rPr>
      </w:pPr>
    </w:p>
    <w:p w:rsidR="00D703F2" w:rsidRPr="0052163A" w:rsidRDefault="00D703F2" w:rsidP="001742C6">
      <w:pPr>
        <w:pStyle w:val="Listaszerbekezds"/>
        <w:numPr>
          <w:ilvl w:val="2"/>
          <w:numId w:val="27"/>
        </w:numPr>
        <w:spacing w:after="0" w:line="240" w:lineRule="auto"/>
        <w:jc w:val="both"/>
        <w:rPr>
          <w:rFonts w:ascii="Palatino Linotype" w:hAnsi="Palatino Linotype"/>
          <w:b/>
          <w:i/>
          <w:sz w:val="24"/>
          <w:szCs w:val="24"/>
        </w:rPr>
      </w:pPr>
      <w:r w:rsidRPr="0052163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662EF2">
        <w:trPr>
          <w:cantSplit/>
          <w:trHeight w:val="921"/>
          <w:jc w:val="center"/>
        </w:trPr>
        <w:tc>
          <w:tcPr>
            <w:tcW w:w="828"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662EF2">
        <w:trPr>
          <w:cantSplit/>
          <w:trHeight w:val="1076"/>
          <w:jc w:val="center"/>
        </w:trPr>
        <w:tc>
          <w:tcPr>
            <w:tcW w:w="828" w:type="dxa"/>
            <w:vMerge/>
            <w:vAlign w:val="center"/>
          </w:tcPr>
          <w:p w:rsidR="00D703F2" w:rsidRPr="00FE5532" w:rsidRDefault="00D703F2" w:rsidP="00662EF2">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662EF2">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662EF2">
            <w:pPr>
              <w:spacing w:after="0" w:line="240" w:lineRule="auto"/>
              <w:jc w:val="center"/>
              <w:rPr>
                <w:rFonts w:ascii="Palatino Linotype" w:hAnsi="Palatino Linotype"/>
                <w:b/>
                <w:sz w:val="20"/>
                <w:szCs w:val="20"/>
              </w:rPr>
            </w:pP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lastRenderedPageBreak/>
              <w:t>3.3</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Pr="000E120B" w:rsidRDefault="00D703F2" w:rsidP="00662EF2">
      <w:pPr>
        <w:spacing w:after="0" w:line="240" w:lineRule="auto"/>
        <w:ind w:left="792"/>
        <w:rPr>
          <w:rFonts w:ascii="Palatino Linotype" w:hAnsi="Palatino Linotype"/>
          <w:b/>
          <w:sz w:val="24"/>
          <w:szCs w:val="24"/>
        </w:rPr>
      </w:pPr>
    </w:p>
    <w:p w:rsidR="00D703F2" w:rsidRPr="000E120B" w:rsidRDefault="00D703F2" w:rsidP="00FF1D3A">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703F2" w:rsidRPr="008A71AF" w:rsidRDefault="00D703F2" w:rsidP="00DC0838">
      <w:pPr>
        <w:widowControl w:val="0"/>
        <w:suppressAutoHyphens/>
        <w:spacing w:after="100" w:afterAutospacing="1" w:line="240" w:lineRule="auto"/>
        <w:ind w:left="360"/>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sidR="003B2463">
        <w:rPr>
          <w:rFonts w:ascii="Palatino Linotype" w:hAnsi="Palatino Linotype" w:cs="Palatino Linotype"/>
          <w:bCs/>
          <w:kern w:val="1"/>
          <w:sz w:val="24"/>
          <w:szCs w:val="24"/>
          <w:lang w:eastAsia="hi-IN" w:bidi="hi-IN"/>
        </w:rPr>
        <w:t>Törvény</w:t>
      </w:r>
      <w:r w:rsidRPr="008A71AF">
        <w:rPr>
          <w:rFonts w:ascii="Palatino Linotype" w:hAnsi="Palatino Linotype" w:cs="Palatino Linotype"/>
          <w:bCs/>
          <w:kern w:val="1"/>
          <w:sz w:val="24"/>
          <w:szCs w:val="24"/>
          <w:lang w:eastAsia="hi-IN" w:bidi="hi-IN"/>
        </w:rPr>
        <w:t xml:space="preserve"> 54. § (2) a</w:t>
      </w:r>
      <w:r w:rsidR="00DC0838">
        <w:rPr>
          <w:rFonts w:ascii="Palatino Linotype" w:hAnsi="Palatino Linotype" w:cs="Palatino Linotype"/>
          <w:bCs/>
          <w:kern w:val="1"/>
          <w:sz w:val="24"/>
          <w:szCs w:val="24"/>
          <w:lang w:eastAsia="hi-IN" w:bidi="hi-IN"/>
        </w:rPr>
        <w:t>) pontja szerinti értékeléssel.</w:t>
      </w:r>
    </w:p>
    <w:p w:rsidR="00D703F2" w:rsidRDefault="00D703F2" w:rsidP="00662EF2">
      <w:pPr>
        <w:widowControl w:val="0"/>
        <w:suppressAutoHyphens/>
        <w:spacing w:after="0" w:line="240" w:lineRule="auto"/>
        <w:jc w:val="center"/>
        <w:rPr>
          <w:rFonts w:ascii="Palatino Linotype" w:hAnsi="Palatino Linotype" w:cs="Mangal"/>
          <w:b/>
          <w:kern w:val="1"/>
          <w:sz w:val="24"/>
          <w:szCs w:val="24"/>
          <w:lang w:eastAsia="hi-IN" w:bidi="hi-IN"/>
        </w:rPr>
      </w:pPr>
    </w:p>
    <w:p w:rsidR="00DC0838" w:rsidRPr="000E120B" w:rsidRDefault="00DC0838" w:rsidP="00662EF2">
      <w:pPr>
        <w:widowControl w:val="0"/>
        <w:suppressAutoHyphens/>
        <w:spacing w:after="0" w:line="240" w:lineRule="auto"/>
        <w:jc w:val="center"/>
        <w:rPr>
          <w:rFonts w:ascii="Palatino Linotype" w:hAnsi="Palatino Linotype" w:cs="Mangal"/>
          <w:b/>
          <w:kern w:val="1"/>
          <w:sz w:val="24"/>
          <w:szCs w:val="24"/>
          <w:lang w:eastAsia="hi-IN" w:bidi="hi-IN"/>
        </w:rPr>
      </w:pPr>
    </w:p>
    <w:p w:rsidR="00D703F2" w:rsidRPr="000E120B" w:rsidRDefault="00D703F2" w:rsidP="00FF1D3A">
      <w:pPr>
        <w:numPr>
          <w:ilvl w:val="0"/>
          <w:numId w:val="27"/>
        </w:numPr>
        <w:spacing w:after="0" w:line="240" w:lineRule="auto"/>
        <w:rPr>
          <w:rFonts w:ascii="Palatino Linotype" w:hAnsi="Palatino Linotype"/>
          <w:b/>
          <w:sz w:val="24"/>
          <w:szCs w:val="24"/>
          <w:lang w:eastAsia="hu-HU"/>
        </w:rPr>
      </w:pPr>
      <w:r w:rsidRPr="00380BF4">
        <w:rPr>
          <w:rFonts w:ascii="Palatino Linotype" w:hAnsi="Palatino Linotype"/>
          <w:b/>
          <w:sz w:val="24"/>
          <w:szCs w:val="24"/>
        </w:rPr>
        <w:t>Műszaki ismeretek t</w:t>
      </w:r>
      <w:r w:rsidRPr="00380BF4">
        <w:rPr>
          <w:rFonts w:ascii="Palatino Linotype" w:hAnsi="Palatino Linotype"/>
          <w:b/>
          <w:kern w:val="1"/>
          <w:sz w:val="24"/>
          <w:szCs w:val="24"/>
          <w:lang w:eastAsia="hi-IN" w:bidi="hi-IN"/>
        </w:rPr>
        <w: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90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/90 óra*</w:t>
      </w:r>
    </w:p>
    <w:p w:rsidR="00D703F2" w:rsidRPr="0052163A" w:rsidRDefault="00D703F2" w:rsidP="00662EF2">
      <w:pPr>
        <w:spacing w:after="0" w:line="240" w:lineRule="auto"/>
        <w:jc w:val="right"/>
        <w:rPr>
          <w:rFonts w:ascii="Palatino Linotype" w:hAnsi="Palatino Linotype"/>
          <w:i/>
          <w:sz w:val="20"/>
          <w:szCs w:val="20"/>
        </w:rPr>
      </w:pPr>
      <w:r w:rsidRPr="0052163A">
        <w:rPr>
          <w:rFonts w:ascii="Palatino Linotype" w:hAnsi="Palatino Linotype"/>
          <w:i/>
          <w:sz w:val="20"/>
          <w:szCs w:val="20"/>
        </w:rPr>
        <w:t>*Háromévfolyamos képzés közismereti oktatással/kétévfolyamos képzés közismereti oktatás nélkül</w:t>
      </w:r>
    </w:p>
    <w:p w:rsidR="00D703F2" w:rsidRPr="000E120B" w:rsidRDefault="00D703F2" w:rsidP="00662EF2">
      <w:pPr>
        <w:widowControl w:val="0"/>
        <w:suppressAutoHyphens/>
        <w:spacing w:after="0" w:line="240" w:lineRule="auto"/>
        <w:rPr>
          <w:rFonts w:ascii="Palatino Linotype" w:hAnsi="Palatino Linotype" w:cs="Mangal"/>
          <w:b/>
          <w:kern w:val="1"/>
          <w:sz w:val="24"/>
          <w:szCs w:val="24"/>
          <w:lang w:eastAsia="hi-IN" w:bidi="hi-IN"/>
        </w:rPr>
      </w:pPr>
    </w:p>
    <w:p w:rsidR="00D703F2" w:rsidRDefault="00D703F2" w:rsidP="001742C6">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703F2" w:rsidRPr="001F38DC" w:rsidRDefault="00D703F2" w:rsidP="001742C6">
      <w:pPr>
        <w:widowControl w:val="0"/>
        <w:tabs>
          <w:tab w:val="left" w:pos="7230"/>
        </w:tabs>
        <w:suppressAutoHyphens/>
        <w:spacing w:after="0"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Szerezzenek alapvető elektrotechnikai ismereteket. Biztonságosan használják az elektrotechnikai alapfogalmakat. Ismerjék a villamos mennyiségek jelöléseit és azok </w:t>
      </w:r>
      <w:r w:rsidR="005C49B0">
        <w:rPr>
          <w:rFonts w:ascii="Palatino Linotype" w:hAnsi="Palatino Linotype"/>
          <w:kern w:val="1"/>
          <w:sz w:val="24"/>
          <w:szCs w:val="24"/>
          <w:lang w:eastAsia="hi-IN" w:bidi="hi-IN"/>
        </w:rPr>
        <w:t>mértékegységeit. A</w:t>
      </w:r>
      <w:r>
        <w:rPr>
          <w:rFonts w:ascii="Palatino Linotype" w:hAnsi="Palatino Linotype"/>
          <w:kern w:val="1"/>
          <w:sz w:val="24"/>
          <w:szCs w:val="24"/>
          <w:lang w:eastAsia="hi-IN" w:bidi="hi-IN"/>
        </w:rPr>
        <w:t xml:space="preserve"> </w:t>
      </w:r>
      <w:r w:rsidRPr="001F38DC">
        <w:rPr>
          <w:rFonts w:ascii="Palatino Linotype" w:hAnsi="Palatino Linotype"/>
          <w:kern w:val="1"/>
          <w:sz w:val="24"/>
          <w:szCs w:val="24"/>
          <w:lang w:eastAsia="hi-IN" w:bidi="hi-IN"/>
        </w:rPr>
        <w:t xml:space="preserve">tanulók ismerjék meg az anyagok technológiai jellemzőit, megmunkálási lehetőségeit. </w:t>
      </w:r>
      <w:r>
        <w:rPr>
          <w:rFonts w:ascii="Palatino Linotype" w:hAnsi="Palatino Linotype"/>
          <w:kern w:val="1"/>
          <w:sz w:val="24"/>
          <w:szCs w:val="24"/>
          <w:lang w:eastAsia="hi-IN" w:bidi="hi-IN"/>
        </w:rPr>
        <w:t xml:space="preserve">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w:t>
      </w:r>
      <w:r w:rsidRPr="001F38DC">
        <w:rPr>
          <w:rFonts w:ascii="Palatino Linotype" w:hAnsi="Palatino Linotype"/>
          <w:kern w:val="1"/>
          <w:sz w:val="24"/>
          <w:szCs w:val="24"/>
          <w:lang w:eastAsia="hi-IN" w:bidi="hi-IN"/>
        </w:rPr>
        <w:t xml:space="preserve">Tevékenységük során alkalmazzanak kézi szerszámokat, kisgépeket a technológiai alapműveleteknél. A mechanikus és villamos kötések készítésénél fejlődjön kézügyességük, műszaki szemléletük. </w:t>
      </w:r>
      <w:r>
        <w:rPr>
          <w:rFonts w:ascii="Palatino Linotype" w:hAnsi="Palatino Linotype"/>
          <w:kern w:val="1"/>
          <w:sz w:val="24"/>
          <w:szCs w:val="24"/>
          <w:lang w:eastAsia="hi-IN" w:bidi="hi-IN"/>
        </w:rPr>
        <w:t>Legyenek tisztában a minőségbiztosítás jelentőségével, ismerjék alapvető módszereit.</w:t>
      </w:r>
    </w:p>
    <w:p w:rsidR="00D703F2" w:rsidRPr="000E120B" w:rsidRDefault="00D703F2" w:rsidP="001742C6">
      <w:pPr>
        <w:widowControl w:val="0"/>
        <w:suppressAutoHyphens/>
        <w:spacing w:after="0" w:line="240" w:lineRule="auto"/>
        <w:rPr>
          <w:rFonts w:ascii="Palatino Linotype" w:hAnsi="Palatino Linotype"/>
          <w:b/>
          <w:kern w:val="1"/>
          <w:sz w:val="24"/>
          <w:szCs w:val="24"/>
          <w:lang w:eastAsia="hi-IN" w:bidi="hi-IN"/>
        </w:rPr>
      </w:pPr>
    </w:p>
    <w:p w:rsidR="00D703F2" w:rsidRDefault="00D703F2" w:rsidP="001742C6">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703F2" w:rsidRPr="001F38DC" w:rsidRDefault="00D703F2" w:rsidP="001742C6">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D703F2" w:rsidRPr="000E120B" w:rsidRDefault="00D703F2" w:rsidP="001742C6">
      <w:pPr>
        <w:widowControl w:val="0"/>
        <w:suppressAutoHyphens/>
        <w:spacing w:after="0" w:line="240" w:lineRule="auto"/>
        <w:rPr>
          <w:rFonts w:ascii="Palatino Linotype" w:hAnsi="Palatino Linotype" w:cs="Mangal"/>
          <w:b/>
          <w:bCs/>
          <w:iCs/>
          <w:kern w:val="1"/>
          <w:sz w:val="24"/>
          <w:szCs w:val="24"/>
          <w:lang w:eastAsia="hi-IN" w:bidi="hi-IN"/>
        </w:rPr>
      </w:pPr>
    </w:p>
    <w:p w:rsidR="0052163A" w:rsidRDefault="0052163A" w:rsidP="001742C6">
      <w:pPr>
        <w:spacing w:after="0" w:line="240" w:lineRule="auto"/>
        <w:rPr>
          <w:rFonts w:ascii="Palatino Linotype" w:hAnsi="Palatino Linotype"/>
          <w:b/>
          <w:sz w:val="24"/>
          <w:szCs w:val="24"/>
        </w:rPr>
      </w:pPr>
      <w:r>
        <w:rPr>
          <w:rFonts w:ascii="Palatino Linotype" w:hAnsi="Palatino Linotype"/>
          <w:b/>
          <w:sz w:val="24"/>
          <w:szCs w:val="24"/>
        </w:rPr>
        <w:br w:type="page"/>
      </w:r>
    </w:p>
    <w:p w:rsidR="00D703F2" w:rsidRDefault="00D703F2" w:rsidP="001742C6">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 xml:space="preserve">Témakörök </w:t>
      </w:r>
    </w:p>
    <w:p w:rsidR="00D703F2" w:rsidRPr="000E120B" w:rsidRDefault="00D703F2" w:rsidP="001742C6">
      <w:pPr>
        <w:spacing w:after="0" w:line="240" w:lineRule="auto"/>
        <w:ind w:left="360"/>
        <w:rPr>
          <w:rFonts w:ascii="Palatino Linotype" w:hAnsi="Palatino Linotype"/>
          <w:b/>
          <w:sz w:val="24"/>
          <w:szCs w:val="24"/>
        </w:rPr>
      </w:pPr>
    </w:p>
    <w:p w:rsidR="00D703F2" w:rsidRPr="00871AEF" w:rsidRDefault="00D703F2" w:rsidP="001742C6">
      <w:pPr>
        <w:numPr>
          <w:ilvl w:val="2"/>
          <w:numId w:val="27"/>
        </w:numPr>
        <w:spacing w:after="0" w:line="240" w:lineRule="auto"/>
        <w:ind w:left="1224"/>
        <w:rPr>
          <w:rFonts w:ascii="Palatino Linotype" w:hAnsi="Palatino Linotype"/>
          <w:b/>
          <w:sz w:val="24"/>
          <w:szCs w:val="24"/>
        </w:rPr>
      </w:pPr>
      <w:r w:rsidRPr="001F38DC">
        <w:rPr>
          <w:rFonts w:ascii="Palatino Linotype" w:hAnsi="Palatino Linotype" w:cs="Mangal"/>
          <w:b/>
          <w:kern w:val="1"/>
          <w:sz w:val="24"/>
          <w:szCs w:val="24"/>
          <w:lang w:eastAsia="hi-IN" w:bidi="hi-IN"/>
        </w:rPr>
        <w:t>E</w:t>
      </w:r>
      <w:r>
        <w:rPr>
          <w:rFonts w:ascii="Palatino Linotype" w:hAnsi="Palatino Linotype" w:cs="Mangal"/>
          <w:b/>
          <w:kern w:val="1"/>
          <w:sz w:val="24"/>
          <w:szCs w:val="24"/>
          <w:lang w:eastAsia="hi-IN" w:bidi="hi-IN"/>
        </w:rPr>
        <w:t>gyenáramú áramkörök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C0838">
        <w:rPr>
          <w:rFonts w:ascii="Palatino Linotype" w:hAnsi="Palatino Linotype"/>
          <w:b/>
          <w:sz w:val="24"/>
          <w:szCs w:val="24"/>
        </w:rPr>
        <w:tab/>
      </w:r>
      <w:r w:rsidRPr="00EB2451">
        <w:rPr>
          <w:rFonts w:ascii="Palatino Linotype" w:hAnsi="Palatino Linotype"/>
          <w:b/>
          <w:i/>
          <w:sz w:val="24"/>
          <w:szCs w:val="24"/>
        </w:rPr>
        <w:t>18 óra/18 óra</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atom</w:t>
      </w:r>
      <w:r w:rsidRPr="0092610F">
        <w:rPr>
          <w:rFonts w:ascii="Palatino Linotype" w:hAnsi="Palatino Linotype" w:cs="Mangal"/>
          <w:kern w:val="1"/>
          <w:sz w:val="24"/>
          <w:szCs w:val="24"/>
          <w:lang w:eastAsia="hi-IN" w:bidi="hi-IN"/>
        </w:rPr>
        <w:t xml:space="preserve"> szerkezete.</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 villamos töltés fogalma.</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 és potenciál</w:t>
      </w:r>
      <w:r w:rsidRPr="0092610F">
        <w:rPr>
          <w:rFonts w:ascii="Palatino Linotype" w:hAnsi="Palatino Linotype" w:cs="Mangal"/>
          <w:kern w:val="1"/>
          <w:sz w:val="24"/>
          <w:szCs w:val="24"/>
          <w:lang w:eastAsia="hi-IN" w:bidi="hi-IN"/>
        </w:rPr>
        <w:t>.</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áramerősség.</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és vezetés.</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Vezető, szigetelő és félvezető anyagok.</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hatásai.</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 mérések az áramkörben.</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Ohm törvénye.</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függése a vezető méreteitől és anyagától.</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hőmérsékletfüggése.</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mint alkatrész.</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munka.</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fogyasztók teljesítménye.</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Hatásfok.</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terhelhetősége.</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hurok törvény.</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soros kapcsolása.</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Eredő ellenállás.</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Feszültségosztó.</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Potenciométer.</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Feszültségmérő méréshatárának kiterjesztése.</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csomóponti törvény.</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párhuzamos kapcsolása.</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Áramosztó.</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Árammérő méréshatárának kiterjesztése.</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Vegyes kapcsolások.</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hőhatása.</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vegyi hatása.</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Elektrolízis.</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Galvánelemek.</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tér.</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Coulomb törvénye.</w:t>
      </w:r>
    </w:p>
    <w:p w:rsidR="00D703F2"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Villamos </w:t>
      </w:r>
      <w:r>
        <w:rPr>
          <w:rFonts w:ascii="Palatino Linotype" w:hAnsi="Palatino Linotype" w:cs="Mangal"/>
          <w:kern w:val="1"/>
          <w:sz w:val="24"/>
          <w:szCs w:val="24"/>
          <w:lang w:eastAsia="hi-IN" w:bidi="hi-IN"/>
        </w:rPr>
        <w:t>térerősség.</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Jelenségek villamos térben: kisülés, csúcshatás, megoszlás, árnyékolás.</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Kapacitás.</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kapcsolásai.</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üzemállapotai.</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lastRenderedPageBreak/>
        <w:t>Kondenzátorban tárolt energia.</w:t>
      </w:r>
    </w:p>
    <w:p w:rsidR="00D703F2" w:rsidRPr="0092610F" w:rsidRDefault="00D703F2" w:rsidP="001742C6">
      <w:pPr>
        <w:widowControl w:val="0"/>
        <w:suppressAutoHyphens/>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típusai.</w:t>
      </w:r>
    </w:p>
    <w:p w:rsidR="00D703F2" w:rsidRPr="0092610F" w:rsidRDefault="00D703F2" w:rsidP="001742C6">
      <w:pPr>
        <w:widowControl w:val="0"/>
        <w:suppressAutoHyphens/>
        <w:spacing w:after="0" w:line="240" w:lineRule="auto"/>
        <w:ind w:left="1440"/>
        <w:rPr>
          <w:rFonts w:ascii="Palatino Linotype" w:hAnsi="Palatino Linotype" w:cs="Mangal"/>
          <w:kern w:val="1"/>
          <w:sz w:val="24"/>
          <w:szCs w:val="24"/>
          <w:lang w:eastAsia="hi-IN" w:bidi="hi-IN"/>
        </w:rPr>
      </w:pPr>
    </w:p>
    <w:p w:rsidR="00D703F2" w:rsidRDefault="00D703F2" w:rsidP="001742C6">
      <w:pPr>
        <w:numPr>
          <w:ilvl w:val="2"/>
          <w:numId w:val="27"/>
        </w:numPr>
        <w:spacing w:after="0" w:line="240" w:lineRule="auto"/>
        <w:ind w:left="1224"/>
        <w:rPr>
          <w:rFonts w:ascii="Palatino Linotype" w:hAnsi="Palatino Linotype"/>
          <w:b/>
          <w:sz w:val="24"/>
          <w:szCs w:val="24"/>
        </w:rPr>
      </w:pPr>
      <w:r>
        <w:rPr>
          <w:rFonts w:ascii="Palatino Linotype" w:hAnsi="Palatino Linotype"/>
          <w:b/>
          <w:sz w:val="24"/>
          <w:szCs w:val="24"/>
        </w:rPr>
        <w:t>Mágneses tér és váltakozó áram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C0838">
        <w:rPr>
          <w:rFonts w:ascii="Palatino Linotype" w:hAnsi="Palatino Linotype"/>
          <w:b/>
          <w:sz w:val="24"/>
          <w:szCs w:val="24"/>
        </w:rPr>
        <w:tab/>
      </w:r>
      <w:r w:rsidRPr="00EB2451">
        <w:rPr>
          <w:rFonts w:ascii="Palatino Linotype" w:hAnsi="Palatino Linotype"/>
          <w:b/>
          <w:i/>
          <w:sz w:val="24"/>
          <w:szCs w:val="24"/>
        </w:rPr>
        <w:t>18 óra/18 óra</w:t>
      </w:r>
    </w:p>
    <w:p w:rsidR="00D703F2" w:rsidRPr="0092610F" w:rsidRDefault="00D703F2" w:rsidP="001742C6">
      <w:pPr>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Mágneses tér.</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w:t>
      </w:r>
    </w:p>
    <w:p w:rsidR="00D703F2" w:rsidRPr="0092610F"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 és tekercs mágneses tere.</w:t>
      </w:r>
    </w:p>
    <w:p w:rsidR="00D703F2" w:rsidRPr="0092610F"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indukció és fluxus.</w:t>
      </w:r>
    </w:p>
    <w:p w:rsidR="00D703F2" w:rsidRPr="0092610F"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gerjesztés és térerősség.</w:t>
      </w:r>
    </w:p>
    <w:p w:rsidR="00D703F2" w:rsidRDefault="00D703F2" w:rsidP="001742C6">
      <w:pPr>
        <w:spacing w:after="0" w:line="240" w:lineRule="auto"/>
        <w:ind w:left="504"/>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Anyagok viselkedése a mágneses térben.</w:t>
      </w:r>
    </w:p>
    <w:p w:rsidR="00D703F2" w:rsidRPr="0092610F"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Anyagok csoportosítása, mágneses permeabilitás.</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Mágnesezési görbe.</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kör.</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mágneses tér és az áram kölcsönhatása.</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elektromágneses indukció.</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Mozgási és nyugalmi indukció.</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Önindukció.</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Kölcsönös indukció.</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soros és párhuzamos kapcsolása.</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be- és kikapcsolási folyamatai.</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előállítása.</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és áram jellemzői.</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váltakozó áramú körben.</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 váltakozó áramú körben.</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tekercs árama és feszültsége között.</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Induktív reaktancia.</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Kapacitás váltakozó áramú körben.</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kondenzátor árama és feszültsége között.</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Kapacitív reaktancia.</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Impedancia.</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áramú teljesítmények.</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Fázisjavítás.</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előállítása.</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és áram jellemzői.</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feszültségrendszerek.</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Transzformátorok.</w:t>
      </w:r>
    </w:p>
    <w:p w:rsidR="00D703F2" w:rsidRDefault="00D703F2" w:rsidP="001742C6">
      <w:pPr>
        <w:spacing w:after="0" w:line="240" w:lineRule="auto"/>
        <w:ind w:left="50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motorok és generátorok.</w:t>
      </w:r>
    </w:p>
    <w:p w:rsidR="00D703F2" w:rsidRPr="0092610F" w:rsidRDefault="00D703F2" w:rsidP="001742C6">
      <w:pPr>
        <w:widowControl w:val="0"/>
        <w:suppressAutoHyphens/>
        <w:spacing w:after="0" w:line="240" w:lineRule="auto"/>
        <w:ind w:left="482"/>
        <w:rPr>
          <w:rFonts w:ascii="Palatino Linotype" w:hAnsi="Palatino Linotype" w:cs="Mangal"/>
          <w:kern w:val="1"/>
          <w:sz w:val="24"/>
          <w:szCs w:val="24"/>
          <w:lang w:eastAsia="hi-IN" w:bidi="hi-IN"/>
        </w:rPr>
      </w:pPr>
    </w:p>
    <w:p w:rsidR="00D703F2" w:rsidRPr="00EB2451" w:rsidRDefault="00D703F2" w:rsidP="001742C6">
      <w:pPr>
        <w:numPr>
          <w:ilvl w:val="2"/>
          <w:numId w:val="13"/>
        </w:numPr>
        <w:spacing w:after="0" w:line="240" w:lineRule="auto"/>
        <w:ind w:left="426" w:hanging="22"/>
        <w:rPr>
          <w:rFonts w:ascii="Palatino Linotype" w:hAnsi="Palatino Linotype"/>
          <w:b/>
          <w:i/>
          <w:sz w:val="24"/>
          <w:szCs w:val="24"/>
        </w:rPr>
      </w:pPr>
      <w:r w:rsidRPr="001F38DC">
        <w:rPr>
          <w:rFonts w:ascii="Palatino Linotype" w:hAnsi="Palatino Linotype" w:cs="Mangal"/>
          <w:b/>
          <w:kern w:val="1"/>
          <w:sz w:val="24"/>
          <w:szCs w:val="24"/>
          <w:lang w:eastAsia="hi-IN" w:bidi="hi-IN"/>
        </w:rPr>
        <w:t>Szakrajz</w:t>
      </w:r>
      <w:r>
        <w:rPr>
          <w:rFonts w:ascii="Palatino Linotype" w:hAnsi="Palatino Linotype" w:cs="Mangal"/>
          <w:b/>
          <w:kern w:val="1"/>
          <w:sz w:val="24"/>
          <w:szCs w:val="24"/>
          <w:lang w:eastAsia="hi-IN" w:bidi="hi-IN"/>
        </w:rPr>
        <w:t xml:space="preserve"> alapjai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C0838">
        <w:rPr>
          <w:rFonts w:ascii="Palatino Linotype" w:hAnsi="Palatino Linotype"/>
          <w:b/>
          <w:sz w:val="24"/>
          <w:szCs w:val="24"/>
        </w:rPr>
        <w:tab/>
      </w:r>
      <w:r w:rsidRPr="00EB2451">
        <w:rPr>
          <w:rFonts w:ascii="Palatino Linotype" w:hAnsi="Palatino Linotype"/>
          <w:b/>
          <w:i/>
          <w:sz w:val="24"/>
          <w:szCs w:val="24"/>
        </w:rPr>
        <w:t>18 óra/18 óra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dokumentáció, műszaki rajz célja, feladata.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rajzeszközök és használatuk.</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Szabványosítás, a műszaki rajz formai jellemzői.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 rajzlapméretek.</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műszaki rajzokon használatos vonalak.</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Szabványbetűk, számok és jelek.</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Feliratmező kialakítása.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Rajzdokumentáció nyilvántartása.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látszati és axonometrikus kép.</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méretmegadás elemei.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Méretarány.</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méretezés alapelvei.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Lemeztárgyak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Szögek szerkesztése.</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Merőlegesek és párhuzamosok szerkesztése.</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 osztása.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síkidomok szerkesztése.</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Görbe vonalú síkidomok szerkesztése.</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vázlat jellemzői, eszközei.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 műszaki vázlata.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vetületi ábrázolás alapjai.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 vetítés, képsíkok.</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Síklapú testek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Forgástestek vetületi ábrázolása. </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 metszetekkel.</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 csavarkötés, csavarbiztosítás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retesz, bordáskötés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Szegek, csapszegek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Fogazott gépelemek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oldható kötések ábrázolása.</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varratok ábrázolása.</w:t>
      </w:r>
    </w:p>
    <w:p w:rsidR="00D703F2" w:rsidRDefault="00D703F2" w:rsidP="001742C6">
      <w:pPr>
        <w:spacing w:after="0" w:line="240" w:lineRule="auto"/>
        <w:ind w:left="504"/>
        <w:rPr>
          <w:rFonts w:ascii="Palatino Linotype" w:hAnsi="Palatino Linotype"/>
          <w:b/>
          <w:sz w:val="24"/>
          <w:szCs w:val="24"/>
        </w:rPr>
      </w:pPr>
    </w:p>
    <w:p w:rsidR="00D703F2" w:rsidRPr="00EB2451" w:rsidRDefault="00D703F2" w:rsidP="001742C6">
      <w:pPr>
        <w:numPr>
          <w:ilvl w:val="2"/>
          <w:numId w:val="13"/>
        </w:numPr>
        <w:spacing w:after="0" w:line="240" w:lineRule="auto"/>
        <w:ind w:left="426" w:hanging="22"/>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Fémek és ötvözetek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DC0838">
        <w:rPr>
          <w:rFonts w:ascii="Palatino Linotype" w:hAnsi="Palatino Linotype" w:cs="Mangal"/>
          <w:b/>
          <w:kern w:val="1"/>
          <w:sz w:val="24"/>
          <w:szCs w:val="24"/>
          <w:lang w:eastAsia="hi-IN" w:bidi="hi-IN"/>
        </w:rPr>
        <w:tab/>
      </w:r>
      <w:r w:rsidRPr="00EB2451">
        <w:rPr>
          <w:rFonts w:ascii="Palatino Linotype" w:hAnsi="Palatino Linotype"/>
          <w:b/>
          <w:i/>
          <w:sz w:val="24"/>
          <w:szCs w:val="24"/>
        </w:rPr>
        <w:t>14 óra/14 óra</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általános tulajdonságai.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csoportosítása fizikai jellemzőik alapján.</w:t>
      </w:r>
    </w:p>
    <w:p w:rsidR="00D703F2"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fontosabb könnyűfémek, színesfémek.</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Halmazállapot, olvadáspont.</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Olvadás, dermedés, kristályosodási formák</w:t>
      </w:r>
      <w:r>
        <w:rPr>
          <w:rFonts w:ascii="Palatino Linotype" w:hAnsi="Palatino Linotype" w:cs="Mangal"/>
          <w:kern w:val="1"/>
          <w:sz w:val="24"/>
          <w:szCs w:val="24"/>
          <w:lang w:eastAsia="hi-IN" w:bidi="hi-IN"/>
        </w:rPr>
        <w:t>.</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Színfém és ötvözet.</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Szilárdulási görbe, szövetszerkezet</w:t>
      </w:r>
      <w:r>
        <w:rPr>
          <w:rFonts w:ascii="Palatino Linotype" w:hAnsi="Palatino Linotype" w:cs="Mangal"/>
          <w:kern w:val="1"/>
          <w:sz w:val="24"/>
          <w:szCs w:val="24"/>
          <w:lang w:eastAsia="hi-IN" w:bidi="hi-IN"/>
        </w:rPr>
        <w:t>.</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Ötvözetek jellemzése.</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általános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általános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 rugalmas és maradó alakváltozás.</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Szilárdsági tulajdonságok vizsgálata.</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lastRenderedPageBreak/>
        <w:t>Vas, réz, alumínium és ötvözeteik szilárdsági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szilárdsági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Megmunkálhatóság, alakíthatóság. </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megmunkálási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megmunkálási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Hővezető képesség.</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hővezetési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hővezetési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Korrózióállóság, vegyi reakciók különféle fémek esetén.</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korrózió-állósági tulajdonságai.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korrózió-állósági jellemzői.</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Elektromos vezetőképesség.</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elektromos vezetőképessége.</w:t>
      </w:r>
    </w:p>
    <w:p w:rsidR="00D703F2" w:rsidRPr="00675DD1" w:rsidRDefault="00D703F2" w:rsidP="001742C6">
      <w:pPr>
        <w:spacing w:after="0" w:line="240" w:lineRule="auto"/>
        <w:ind w:left="426"/>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elektromos vezetőképessége.</w:t>
      </w:r>
    </w:p>
    <w:p w:rsidR="00D703F2" w:rsidRPr="00675DD1" w:rsidRDefault="00D703F2" w:rsidP="001742C6">
      <w:pPr>
        <w:spacing w:after="0" w:line="240" w:lineRule="auto"/>
        <w:ind w:left="1440"/>
        <w:rPr>
          <w:rFonts w:ascii="Palatino Linotype" w:hAnsi="Palatino Linotype" w:cs="Mangal"/>
          <w:kern w:val="1"/>
          <w:sz w:val="24"/>
          <w:szCs w:val="24"/>
          <w:lang w:eastAsia="hi-IN" w:bidi="hi-IN"/>
        </w:rPr>
      </w:pPr>
    </w:p>
    <w:p w:rsidR="00D703F2" w:rsidRPr="00EF14B1" w:rsidRDefault="00D703F2" w:rsidP="001742C6">
      <w:pPr>
        <w:numPr>
          <w:ilvl w:val="2"/>
          <w:numId w:val="13"/>
        </w:numPr>
        <w:spacing w:after="0" w:line="240" w:lineRule="auto"/>
        <w:ind w:left="426" w:hanging="22"/>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Nemfémes anyagok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DC0838">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B2451">
        <w:rPr>
          <w:rFonts w:ascii="Palatino Linotype" w:hAnsi="Palatino Linotype"/>
          <w:b/>
          <w:i/>
          <w:sz w:val="24"/>
          <w:szCs w:val="24"/>
        </w:rPr>
        <w:t>12 óra/12 óra</w:t>
      </w:r>
    </w:p>
    <w:p w:rsidR="00D703F2" w:rsidRPr="000B4915"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általános tulajdonságai.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 és szervetlen anyagok jellemzői.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hővezető, hőszigetelő jellemzői.</w:t>
      </w:r>
    </w:p>
    <w:p w:rsidR="00D703F2" w:rsidRDefault="00D703F2" w:rsidP="001742C6">
      <w:pPr>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elektromos vezetőképessége.</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Szigetelőanyagok tulajdonságai, jellemzői, csoportosítása</w:t>
      </w:r>
      <w:r>
        <w:rPr>
          <w:rFonts w:ascii="Palatino Linotype" w:hAnsi="Palatino Linotype" w:cs="Mangal"/>
          <w:kern w:val="1"/>
          <w:sz w:val="24"/>
          <w:szCs w:val="24"/>
          <w:lang w:eastAsia="hi-IN" w:bidi="hi-IN"/>
        </w:rPr>
        <w:t>.</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szilárdság.</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Gáznem</w:t>
      </w:r>
      <w:r>
        <w:rPr>
          <w:rFonts w:ascii="Palatino Linotype" w:hAnsi="Palatino Linotype" w:cs="Mangal"/>
          <w:kern w:val="1"/>
          <w:sz w:val="24"/>
          <w:szCs w:val="24"/>
          <w:lang w:eastAsia="hi-IN" w:bidi="hi-IN"/>
        </w:rPr>
        <w:t>ű szigetelőanyagok: levegő, hidrogén, SF6.</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 villamos szigetelési tulajdonságai.</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Hidrogén villamos szigetelési és egyéb jellemző tulajdonságai.</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SF6 villamos szigetelési és egyéb jellemző tulajdonságai.</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Folyékony szigetelőanyagok: olajok</w:t>
      </w:r>
      <w:r>
        <w:rPr>
          <w:rFonts w:ascii="Palatino Linotype" w:hAnsi="Palatino Linotype" w:cs="Mangal"/>
          <w:kern w:val="1"/>
          <w:sz w:val="24"/>
          <w:szCs w:val="24"/>
          <w:lang w:eastAsia="hi-IN" w:bidi="hi-IN"/>
        </w:rPr>
        <w:t>.</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villamos szigetelési és egyéb jellemző tulajdonságai.</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 szigetelőanyagok: üveg, porcelán</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papír, textil, gumi</w:t>
      </w:r>
      <w:r>
        <w:rPr>
          <w:rFonts w:ascii="Palatino Linotype" w:hAnsi="Palatino Linotype" w:cs="Mangal"/>
          <w:kern w:val="1"/>
          <w:sz w:val="24"/>
          <w:szCs w:val="24"/>
          <w:lang w:eastAsia="hi-IN" w:bidi="hi-IN"/>
        </w:rPr>
        <w:t>.</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Üveg villamos szigetelési és egyéb jellemző tulajdonságai.</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Porcelán villamos szigetelési és egyéb jellemző tulajdonságai.</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Papír villamos szigetelési és egyéb jellemző tulajdonságai.</w:t>
      </w:r>
    </w:p>
    <w:p w:rsidR="00D703F2"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Textil villamos szigetelési és egyéb jellemző tulajdonságai.</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és mesterséges gumi villamos szigetelési és egyéb jellemző tulajdonságai.</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Műanyagok jellemzői, csoportosításuk</w:t>
      </w:r>
      <w:r>
        <w:rPr>
          <w:rFonts w:ascii="Palatino Linotype" w:hAnsi="Palatino Linotype" w:cs="Mangal"/>
          <w:kern w:val="1"/>
          <w:sz w:val="24"/>
          <w:szCs w:val="24"/>
          <w:lang w:eastAsia="hi-IN" w:bidi="hi-IN"/>
        </w:rPr>
        <w:t>.</w:t>
      </w:r>
    </w:p>
    <w:p w:rsidR="00D703F2" w:rsidRPr="000B4915"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Termoplasztikus műanyagok fajtái, jellemzői, előállítása</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megmunkálása, alkalmazása</w:t>
      </w:r>
      <w:r>
        <w:rPr>
          <w:rFonts w:ascii="Palatino Linotype" w:hAnsi="Palatino Linotype" w:cs="Mangal"/>
          <w:kern w:val="1"/>
          <w:sz w:val="24"/>
          <w:szCs w:val="24"/>
          <w:lang w:eastAsia="hi-IN" w:bidi="hi-IN"/>
        </w:rPr>
        <w:t>.</w:t>
      </w:r>
    </w:p>
    <w:p w:rsidR="00D703F2" w:rsidRPr="00EF14B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 xml:space="preserve">Hőre keményedő műanyagok jellemzői, fajtái, </w:t>
      </w:r>
      <w:r w:rsidR="005C49B0" w:rsidRPr="000B4915">
        <w:rPr>
          <w:rFonts w:ascii="Palatino Linotype" w:hAnsi="Palatino Linotype" w:cs="Mangal"/>
          <w:kern w:val="1"/>
          <w:sz w:val="24"/>
          <w:szCs w:val="24"/>
          <w:lang w:eastAsia="hi-IN" w:bidi="hi-IN"/>
        </w:rPr>
        <w:t>előállítása</w:t>
      </w:r>
      <w:r w:rsidR="005C49B0">
        <w:rPr>
          <w:rFonts w:ascii="Palatino Linotype" w:hAnsi="Palatino Linotype" w:cs="Mangal"/>
          <w:kern w:val="1"/>
          <w:sz w:val="24"/>
          <w:szCs w:val="24"/>
          <w:lang w:eastAsia="hi-IN" w:bidi="hi-IN"/>
        </w:rPr>
        <w:t xml:space="preserve">, </w:t>
      </w:r>
      <w:r w:rsidR="005C49B0" w:rsidRPr="000B4915">
        <w:rPr>
          <w:rFonts w:ascii="Palatino Linotype" w:hAnsi="Palatino Linotype" w:cs="Mangal"/>
          <w:kern w:val="1"/>
          <w:sz w:val="24"/>
          <w:szCs w:val="24"/>
          <w:lang w:eastAsia="hi-IN" w:bidi="hi-IN"/>
        </w:rPr>
        <w:t>megmunkálása</w:t>
      </w:r>
      <w:r w:rsidRPr="000B4915">
        <w:rPr>
          <w:rFonts w:ascii="Palatino Linotype" w:hAnsi="Palatino Linotype" w:cs="Mangal"/>
          <w:kern w:val="1"/>
          <w:sz w:val="24"/>
          <w:szCs w:val="24"/>
          <w:lang w:eastAsia="hi-IN" w:bidi="hi-IN"/>
        </w:rPr>
        <w:t>, alkalmazása</w:t>
      </w:r>
      <w:r>
        <w:rPr>
          <w:rFonts w:ascii="Palatino Linotype" w:hAnsi="Palatino Linotype" w:cs="Mangal"/>
          <w:kern w:val="1"/>
          <w:sz w:val="24"/>
          <w:szCs w:val="24"/>
          <w:lang w:eastAsia="hi-IN" w:bidi="hi-IN"/>
        </w:rPr>
        <w:t>.</w:t>
      </w:r>
      <w:r w:rsidRPr="000E120B">
        <w:rPr>
          <w:rFonts w:ascii="Palatino Linotype" w:hAnsi="Palatino Linotype"/>
          <w:b/>
          <w:sz w:val="24"/>
          <w:szCs w:val="24"/>
        </w:rPr>
        <w:tab/>
      </w:r>
    </w:p>
    <w:p w:rsidR="00D703F2" w:rsidRPr="000E120B" w:rsidRDefault="00D703F2" w:rsidP="001742C6">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703F2" w:rsidRPr="000E120B" w:rsidRDefault="00D703F2" w:rsidP="001742C6">
      <w:pPr>
        <w:numPr>
          <w:ilvl w:val="2"/>
          <w:numId w:val="13"/>
        </w:numPr>
        <w:spacing w:after="0" w:line="240" w:lineRule="auto"/>
        <w:ind w:left="426" w:firstLine="0"/>
        <w:rPr>
          <w:rFonts w:ascii="Palatino Linotype" w:hAnsi="Palatino Linotype"/>
          <w:b/>
          <w:sz w:val="24"/>
          <w:szCs w:val="24"/>
        </w:rPr>
      </w:pPr>
      <w:r>
        <w:rPr>
          <w:rFonts w:ascii="Palatino Linotype" w:hAnsi="Palatino Linotype"/>
          <w:b/>
          <w:sz w:val="24"/>
          <w:szCs w:val="24"/>
        </w:rPr>
        <w:t>Minőségbiztosítás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DC0838">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EB2451">
        <w:rPr>
          <w:rFonts w:ascii="Palatino Linotype" w:hAnsi="Palatino Linotype"/>
          <w:b/>
          <w:i/>
          <w:sz w:val="24"/>
          <w:szCs w:val="24"/>
        </w:rPr>
        <w:t>10 óra/10óra</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 fogalma</w:t>
      </w:r>
      <w:r>
        <w:rPr>
          <w:rFonts w:ascii="Palatino Linotype" w:hAnsi="Palatino Linotype" w:cs="Mangal"/>
          <w:kern w:val="1"/>
          <w:sz w:val="24"/>
          <w:szCs w:val="24"/>
          <w:lang w:eastAsia="hi-IN" w:bidi="hi-IN"/>
        </w:rPr>
        <w:t>, jentősége a gazdaságban.</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lastRenderedPageBreak/>
        <w:t>A teljes körű minőségszabályozás</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alapfogalmai</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Gyakoriság és valószínűség</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 xml:space="preserve">Statisztikai </w:t>
      </w:r>
      <w:r>
        <w:rPr>
          <w:rFonts w:ascii="Palatino Linotype" w:hAnsi="Palatino Linotype" w:cs="Mangal"/>
          <w:kern w:val="1"/>
          <w:sz w:val="24"/>
          <w:szCs w:val="24"/>
          <w:lang w:eastAsia="hi-IN" w:bidi="hi-IN"/>
        </w:rPr>
        <w:t xml:space="preserve">módszerek, </w:t>
      </w:r>
      <w:r w:rsidRPr="000025E1">
        <w:rPr>
          <w:rFonts w:ascii="Palatino Linotype" w:hAnsi="Palatino Linotype" w:cs="Mangal"/>
          <w:kern w:val="1"/>
          <w:sz w:val="24"/>
          <w:szCs w:val="24"/>
          <w:lang w:eastAsia="hi-IN" w:bidi="hi-IN"/>
        </w:rPr>
        <w:t>adatok</w:t>
      </w:r>
      <w:r>
        <w:rPr>
          <w:rFonts w:ascii="Palatino Linotype" w:hAnsi="Palatino Linotype" w:cs="Mangal"/>
          <w:kern w:val="1"/>
          <w:sz w:val="24"/>
          <w:szCs w:val="24"/>
          <w:lang w:eastAsia="hi-IN" w:bidi="hi-IN"/>
        </w:rPr>
        <w:t xml:space="preserve"> és felhasználásuk a minőségügyben.</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Minőség-ellenőrzés fogalma.</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típusai, jelentősége a minőségszabályozásban</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Végellenőrzés</w:t>
      </w:r>
      <w:r w:rsidRPr="000025E1">
        <w:rPr>
          <w:rFonts w:ascii="Palatino Linotype" w:hAnsi="Palatino Linotype" w:cs="Mangal"/>
          <w:kern w:val="1"/>
          <w:sz w:val="24"/>
          <w:szCs w:val="24"/>
          <w:lang w:eastAsia="hi-IN" w:bidi="hi-IN"/>
        </w:rPr>
        <w:t xml:space="preserve"> fogalma, módszerei</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Mintavételi alapfogalmak</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végellenőrzés, fogalma, típusai</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mintavétel megtervezése</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minősítés dokumentálása</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végellenőrzés</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gyártásközi ellenőrzés, jellemzői</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gyártásközi ellenőrzés</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 és mintanagyság</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Minőségszabályozás</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Minőségpolitika</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minőségszabályozás stratégiái</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minőségszabályozásban alkalmazható módszerek</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rendszerek</w:t>
      </w:r>
      <w:r>
        <w:rPr>
          <w:rFonts w:ascii="Palatino Linotype" w:hAnsi="Palatino Linotype" w:cs="Mangal"/>
          <w:kern w:val="1"/>
          <w:sz w:val="24"/>
          <w:szCs w:val="24"/>
          <w:lang w:eastAsia="hi-IN" w:bidi="hi-IN"/>
        </w:rPr>
        <w:t xml:space="preserve"> áttekintése.</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Eljárási utasítások</w:t>
      </w:r>
      <w:r>
        <w:rPr>
          <w:rFonts w:ascii="Palatino Linotype" w:hAnsi="Palatino Linotype" w:cs="Mangal"/>
          <w:kern w:val="1"/>
          <w:sz w:val="24"/>
          <w:szCs w:val="24"/>
          <w:lang w:eastAsia="hi-IN" w:bidi="hi-IN"/>
        </w:rPr>
        <w:t xml:space="preserve"> fajtái, kidolgozása, jellemzői.</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w:t>
      </w:r>
      <w:r>
        <w:rPr>
          <w:rFonts w:ascii="Palatino Linotype" w:hAnsi="Palatino Linotype" w:cs="Mangal"/>
          <w:kern w:val="1"/>
          <w:sz w:val="24"/>
          <w:szCs w:val="24"/>
          <w:lang w:eastAsia="hi-IN" w:bidi="hi-IN"/>
        </w:rPr>
        <w:t>ügy</w:t>
      </w:r>
      <w:r w:rsidRPr="000025E1">
        <w:rPr>
          <w:rFonts w:ascii="Palatino Linotype" w:hAnsi="Palatino Linotype" w:cs="Mangal"/>
          <w:kern w:val="1"/>
          <w:sz w:val="24"/>
          <w:szCs w:val="24"/>
          <w:lang w:eastAsia="hi-IN" w:bidi="hi-IN"/>
        </w:rPr>
        <w:t>i kézikönyv</w:t>
      </w:r>
      <w:r>
        <w:rPr>
          <w:rFonts w:ascii="Palatino Linotype" w:hAnsi="Palatino Linotype" w:cs="Mangal"/>
          <w:kern w:val="1"/>
          <w:sz w:val="24"/>
          <w:szCs w:val="24"/>
          <w:lang w:eastAsia="hi-IN" w:bidi="hi-IN"/>
        </w:rPr>
        <w:t xml:space="preserve"> és szerepe a vállalat működésében.</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szervezetek</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fogalma, jelentősége</w:t>
      </w:r>
      <w:r>
        <w:rPr>
          <w:rFonts w:ascii="Palatino Linotype" w:hAnsi="Palatino Linotype" w:cs="Mangal"/>
          <w:kern w:val="1"/>
          <w:sz w:val="24"/>
          <w:szCs w:val="24"/>
          <w:lang w:eastAsia="hi-IN" w:bidi="hi-IN"/>
        </w:rPr>
        <w:t>, módszerei, eljárásai.</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feltételei</w:t>
      </w:r>
      <w:r>
        <w:rPr>
          <w:rFonts w:ascii="Palatino Linotype" w:hAnsi="Palatino Linotype" w:cs="Mangal"/>
          <w:kern w:val="1"/>
          <w:sz w:val="24"/>
          <w:szCs w:val="24"/>
          <w:lang w:eastAsia="hi-IN" w:bidi="hi-IN"/>
        </w:rPr>
        <w:t>.</w:t>
      </w:r>
    </w:p>
    <w:p w:rsidR="00D703F2" w:rsidRPr="000025E1" w:rsidRDefault="00D703F2" w:rsidP="001742C6">
      <w:pPr>
        <w:widowControl w:val="0"/>
        <w:suppressAutoHyphens/>
        <w:spacing w:after="0" w:line="240" w:lineRule="auto"/>
        <w:ind w:left="426"/>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vezetés szerepe</w:t>
      </w:r>
      <w:r>
        <w:rPr>
          <w:rFonts w:ascii="Palatino Linotype" w:hAnsi="Palatino Linotype" w:cs="Mangal"/>
          <w:kern w:val="1"/>
          <w:sz w:val="24"/>
          <w:szCs w:val="24"/>
          <w:lang w:eastAsia="hi-IN" w:bidi="hi-IN"/>
        </w:rPr>
        <w:t xml:space="preserve"> a minőségügyi rendszer működtetésében.</w:t>
      </w:r>
    </w:p>
    <w:p w:rsidR="00D703F2" w:rsidRPr="000E120B" w:rsidRDefault="00D703F2" w:rsidP="001742C6">
      <w:pPr>
        <w:widowControl w:val="0"/>
        <w:suppressAutoHyphens/>
        <w:spacing w:after="0" w:line="240" w:lineRule="auto"/>
        <w:ind w:left="1440"/>
        <w:rPr>
          <w:rFonts w:ascii="Palatino Linotype" w:hAnsi="Palatino Linotype" w:cs="Mangal"/>
          <w:kern w:val="1"/>
          <w:sz w:val="24"/>
          <w:szCs w:val="24"/>
          <w:lang w:eastAsia="hi-IN" w:bidi="hi-IN"/>
        </w:rPr>
      </w:pPr>
    </w:p>
    <w:p w:rsidR="00D703F2" w:rsidRPr="00B87D30" w:rsidRDefault="00D703F2" w:rsidP="001742C6">
      <w:pPr>
        <w:numPr>
          <w:ilvl w:val="1"/>
          <w:numId w:val="2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703F2" w:rsidRPr="0052163A" w:rsidRDefault="00D703F2" w:rsidP="00DC0838">
      <w:pPr>
        <w:widowControl w:val="0"/>
        <w:suppressAutoHyphens/>
        <w:spacing w:after="0" w:line="240" w:lineRule="auto"/>
        <w:ind w:firstLine="426"/>
        <w:jc w:val="both"/>
        <w:rPr>
          <w:rFonts w:ascii="Palatino Linotype" w:hAnsi="Palatino Linotype" w:cs="Mangal"/>
          <w:bCs/>
          <w:i/>
          <w:kern w:val="1"/>
          <w:sz w:val="24"/>
          <w:szCs w:val="24"/>
          <w:lang w:eastAsia="hi-IN" w:bidi="hi-IN"/>
        </w:rPr>
      </w:pPr>
      <w:r w:rsidRPr="0052163A">
        <w:rPr>
          <w:rFonts w:ascii="Palatino Linotype" w:hAnsi="Palatino Linotype" w:cs="Mangal"/>
          <w:bCs/>
          <w:i/>
          <w:kern w:val="1"/>
          <w:sz w:val="24"/>
          <w:szCs w:val="24"/>
          <w:lang w:eastAsia="hi-IN" w:bidi="hi-IN"/>
        </w:rPr>
        <w:t>Tanterem</w:t>
      </w:r>
    </w:p>
    <w:p w:rsidR="00D703F2" w:rsidRDefault="00D703F2" w:rsidP="00662EF2">
      <w:pPr>
        <w:pStyle w:val="Listaszerbekezds5"/>
        <w:spacing w:after="0" w:line="240" w:lineRule="auto"/>
        <w:rPr>
          <w:rFonts w:ascii="Palatino Linotype" w:hAnsi="Palatino Linotype"/>
          <w:b/>
          <w:sz w:val="24"/>
          <w:szCs w:val="24"/>
        </w:rPr>
      </w:pPr>
    </w:p>
    <w:p w:rsidR="00D703F2" w:rsidRDefault="00D703F2" w:rsidP="001742C6">
      <w:pPr>
        <w:numPr>
          <w:ilvl w:val="1"/>
          <w:numId w:val="27"/>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703F2" w:rsidRDefault="00D703F2" w:rsidP="001742C6">
      <w:pPr>
        <w:spacing w:after="0" w:line="240" w:lineRule="auto"/>
        <w:ind w:left="360"/>
        <w:jc w:val="both"/>
        <w:rPr>
          <w:rFonts w:ascii="Palatino Linotype" w:hAnsi="Palatino Linotype"/>
          <w:b/>
          <w:i/>
          <w:sz w:val="24"/>
          <w:szCs w:val="24"/>
        </w:rPr>
      </w:pPr>
    </w:p>
    <w:p w:rsidR="00D703F2" w:rsidRDefault="005C49B0" w:rsidP="001742C6">
      <w:pPr>
        <w:pStyle w:val="Listaszerbekezds5"/>
        <w:numPr>
          <w:ilvl w:val="2"/>
          <w:numId w:val="2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w:t>
      </w:r>
      <w:r>
        <w:rPr>
          <w:rFonts w:ascii="Palatino Linotype" w:hAnsi="Palatino Linotype"/>
          <w:b/>
          <w:i/>
          <w:sz w:val="24"/>
          <w:szCs w:val="24"/>
        </w:rPr>
        <w:t>án alkalmazható sajátos</w:t>
      </w:r>
      <w:r w:rsidRPr="002120BE">
        <w:rPr>
          <w:rFonts w:ascii="Palatino Linotype" w:hAnsi="Palatino Linotype"/>
          <w:b/>
          <w:i/>
          <w:sz w:val="24"/>
          <w:szCs w:val="24"/>
        </w:rPr>
        <w:t xml:space="preserve">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8B7D14" w:rsidTr="00662EF2">
        <w:trPr>
          <w:jc w:val="center"/>
        </w:trPr>
        <w:tc>
          <w:tcPr>
            <w:tcW w:w="994" w:type="dxa"/>
            <w:vMerge w:val="restart"/>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703F2"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8B7D14" w:rsidTr="00662EF2">
        <w:trPr>
          <w:jc w:val="center"/>
        </w:trPr>
        <w:tc>
          <w:tcPr>
            <w:tcW w:w="994" w:type="dxa"/>
            <w:vMerge/>
            <w:vAlign w:val="center"/>
          </w:tcPr>
          <w:p w:rsidR="00D703F2" w:rsidRPr="008B7D14" w:rsidRDefault="00D703F2" w:rsidP="00662EF2">
            <w:pPr>
              <w:spacing w:after="0" w:line="240" w:lineRule="auto"/>
              <w:jc w:val="center"/>
              <w:rPr>
                <w:rFonts w:ascii="Palatino Linotype" w:hAnsi="Palatino Linotype"/>
                <w:b/>
                <w:sz w:val="20"/>
                <w:szCs w:val="20"/>
              </w:rPr>
            </w:pPr>
          </w:p>
        </w:tc>
        <w:tc>
          <w:tcPr>
            <w:tcW w:w="2800" w:type="dxa"/>
            <w:vMerge/>
            <w:vAlign w:val="center"/>
          </w:tcPr>
          <w:p w:rsidR="00D703F2" w:rsidRPr="008B7D14" w:rsidRDefault="00D703F2" w:rsidP="00662EF2">
            <w:pPr>
              <w:spacing w:after="0" w:line="240" w:lineRule="auto"/>
              <w:rPr>
                <w:rFonts w:ascii="Palatino Linotype" w:hAnsi="Palatino Linotype"/>
                <w:b/>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03F2" w:rsidRPr="008B7D14" w:rsidRDefault="00D703F2" w:rsidP="00662EF2">
            <w:pPr>
              <w:spacing w:after="0" w:line="240" w:lineRule="auto"/>
              <w:jc w:val="center"/>
              <w:rPr>
                <w:rFonts w:ascii="Palatino Linotype" w:hAnsi="Palatino Linotype"/>
                <w:b/>
                <w:sz w:val="20"/>
                <w:szCs w:val="20"/>
              </w:rPr>
            </w:pP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1.6.</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D1FF1" w:rsidRDefault="005D1FF1" w:rsidP="00662EF2">
      <w:pPr>
        <w:spacing w:after="0" w:line="240" w:lineRule="auto"/>
        <w:rPr>
          <w:rFonts w:ascii="Palatino Linotype" w:hAnsi="Palatino Linotype"/>
          <w:b/>
          <w:i/>
          <w:sz w:val="24"/>
          <w:szCs w:val="24"/>
        </w:rPr>
      </w:pPr>
    </w:p>
    <w:p w:rsidR="00D703F2" w:rsidRPr="0052163A" w:rsidRDefault="00D703F2" w:rsidP="001742C6">
      <w:pPr>
        <w:pStyle w:val="Listaszerbekezds"/>
        <w:numPr>
          <w:ilvl w:val="2"/>
          <w:numId w:val="27"/>
        </w:numPr>
        <w:spacing w:after="0" w:line="240" w:lineRule="auto"/>
        <w:jc w:val="both"/>
        <w:rPr>
          <w:rFonts w:ascii="Palatino Linotype" w:hAnsi="Palatino Linotype"/>
          <w:b/>
          <w:i/>
          <w:sz w:val="24"/>
          <w:szCs w:val="24"/>
        </w:rPr>
      </w:pPr>
      <w:r w:rsidRPr="0052163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662EF2">
        <w:trPr>
          <w:cantSplit/>
          <w:trHeight w:val="921"/>
          <w:jc w:val="center"/>
        </w:trPr>
        <w:tc>
          <w:tcPr>
            <w:tcW w:w="828"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662EF2">
        <w:trPr>
          <w:cantSplit/>
          <w:trHeight w:val="1076"/>
          <w:jc w:val="center"/>
        </w:trPr>
        <w:tc>
          <w:tcPr>
            <w:tcW w:w="828" w:type="dxa"/>
            <w:vMerge/>
            <w:vAlign w:val="center"/>
          </w:tcPr>
          <w:p w:rsidR="00D703F2" w:rsidRPr="00FE5532" w:rsidRDefault="00D703F2" w:rsidP="00662EF2">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662EF2">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662EF2">
            <w:pPr>
              <w:spacing w:after="0" w:line="240" w:lineRule="auto"/>
              <w:jc w:val="center"/>
              <w:rPr>
                <w:rFonts w:ascii="Palatino Linotype" w:hAnsi="Palatino Linotype"/>
                <w:b/>
                <w:sz w:val="20"/>
                <w:szCs w:val="20"/>
              </w:rPr>
            </w:pP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lastRenderedPageBreak/>
              <w:t>3.4</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DC0838">
            <w:pPr>
              <w:spacing w:after="0" w:line="240" w:lineRule="auto"/>
              <w:jc w:val="center"/>
              <w:rPr>
                <w:rFonts w:ascii="Palatino Linotype" w:hAnsi="Palatino Linotype"/>
                <w:sz w:val="20"/>
                <w:szCs w:val="20"/>
              </w:rPr>
            </w:pP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DC0838">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DC0838">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DC083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Pr="00B87D30" w:rsidRDefault="00D703F2" w:rsidP="00662EF2">
      <w:pPr>
        <w:spacing w:after="0" w:line="240" w:lineRule="auto"/>
        <w:ind w:left="792"/>
        <w:rPr>
          <w:rFonts w:ascii="Palatino Linotype" w:hAnsi="Palatino Linotype"/>
          <w:b/>
          <w:i/>
          <w:sz w:val="24"/>
          <w:szCs w:val="24"/>
        </w:rPr>
      </w:pPr>
    </w:p>
    <w:p w:rsidR="00D703F2" w:rsidRPr="008A71AF" w:rsidRDefault="00D703F2" w:rsidP="00FF1D3A">
      <w:pPr>
        <w:numPr>
          <w:ilvl w:val="1"/>
          <w:numId w:val="27"/>
        </w:numPr>
        <w:autoSpaceDE w:val="0"/>
        <w:autoSpaceDN w:val="0"/>
        <w:adjustRightInd w:val="0"/>
        <w:spacing w:after="0" w:line="240" w:lineRule="auto"/>
        <w:rPr>
          <w:rFonts w:ascii="Palatino Linotype" w:hAnsi="Palatino Linotype" w:cs="TimesNewRomanPSMT"/>
          <w:b/>
          <w:sz w:val="24"/>
          <w:szCs w:val="24"/>
          <w:lang w:bidi="hi-IN"/>
        </w:rPr>
      </w:pPr>
      <w:r w:rsidRPr="008A71AF">
        <w:rPr>
          <w:rFonts w:ascii="Palatino Linotype" w:hAnsi="Palatino Linotype"/>
          <w:b/>
          <w:sz w:val="24"/>
          <w:szCs w:val="24"/>
        </w:rPr>
        <w:t>A tantárgy értékelésének módja</w:t>
      </w:r>
    </w:p>
    <w:p w:rsidR="00D703F2" w:rsidRPr="008A71AF" w:rsidRDefault="00D703F2" w:rsidP="00DC0838">
      <w:pPr>
        <w:widowControl w:val="0"/>
        <w:suppressAutoHyphens/>
        <w:spacing w:after="0" w:line="240" w:lineRule="auto"/>
        <w:ind w:left="360"/>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sidR="003B2463">
        <w:rPr>
          <w:rFonts w:ascii="Palatino Linotype" w:hAnsi="Palatino Linotype" w:cs="Palatino Linotype"/>
          <w:bCs/>
          <w:kern w:val="1"/>
          <w:sz w:val="24"/>
          <w:szCs w:val="24"/>
          <w:lang w:eastAsia="hi-IN" w:bidi="hi-IN"/>
        </w:rPr>
        <w:t>Törvény</w:t>
      </w:r>
      <w:r w:rsidRPr="008A71AF">
        <w:rPr>
          <w:rFonts w:ascii="Palatino Linotype" w:hAnsi="Palatino Linotype" w:cs="Palatino Linotype"/>
          <w:bCs/>
          <w:kern w:val="1"/>
          <w:sz w:val="24"/>
          <w:szCs w:val="24"/>
          <w:lang w:eastAsia="hi-IN" w:bidi="hi-IN"/>
        </w:rPr>
        <w:t xml:space="preserve"> 54. § (2) a</w:t>
      </w:r>
      <w:r w:rsidR="00DC0838">
        <w:rPr>
          <w:rFonts w:ascii="Palatino Linotype" w:hAnsi="Palatino Linotype" w:cs="Palatino Linotype"/>
          <w:bCs/>
          <w:kern w:val="1"/>
          <w:sz w:val="24"/>
          <w:szCs w:val="24"/>
          <w:lang w:eastAsia="hi-IN" w:bidi="hi-IN"/>
        </w:rPr>
        <w:t>) pontja szerinti értékeléssel.</w:t>
      </w:r>
    </w:p>
    <w:p w:rsidR="00D703F2" w:rsidRPr="00280858" w:rsidRDefault="00D703F2" w:rsidP="00662EF2">
      <w:pPr>
        <w:autoSpaceDE w:val="0"/>
        <w:autoSpaceDN w:val="0"/>
        <w:adjustRightInd w:val="0"/>
        <w:spacing w:after="0" w:line="240" w:lineRule="auto"/>
        <w:ind w:left="276"/>
        <w:rPr>
          <w:rFonts w:ascii="Palatino Linotype" w:hAnsi="Palatino Linotype" w:cs="TimesNewRomanPSMT"/>
          <w:sz w:val="24"/>
          <w:szCs w:val="24"/>
          <w:lang w:bidi="hi-IN"/>
        </w:rPr>
      </w:pPr>
    </w:p>
    <w:p w:rsidR="00D703F2" w:rsidRPr="000E120B" w:rsidRDefault="00D703F2" w:rsidP="00662EF2">
      <w:pPr>
        <w:widowControl w:val="0"/>
        <w:suppressAutoHyphens/>
        <w:spacing w:after="0" w:line="240" w:lineRule="auto"/>
        <w:jc w:val="center"/>
        <w:rPr>
          <w:rFonts w:ascii="Palatino Linotype" w:hAnsi="Palatino Linotype" w:cs="Mangal"/>
          <w:b/>
          <w:kern w:val="1"/>
          <w:sz w:val="24"/>
          <w:szCs w:val="24"/>
          <w:lang w:eastAsia="hi-IN" w:bidi="hi-IN"/>
        </w:rPr>
      </w:pPr>
    </w:p>
    <w:p w:rsidR="00D703F2" w:rsidRPr="000E120B" w:rsidRDefault="00D703F2" w:rsidP="00FF1D3A">
      <w:pPr>
        <w:numPr>
          <w:ilvl w:val="0"/>
          <w:numId w:val="27"/>
        </w:numPr>
        <w:spacing w:after="0" w:line="240" w:lineRule="auto"/>
        <w:rPr>
          <w:rFonts w:ascii="Palatino Linotype" w:hAnsi="Palatino Linotype"/>
          <w:b/>
          <w:sz w:val="24"/>
          <w:szCs w:val="24"/>
          <w:lang w:eastAsia="hu-HU"/>
        </w:rPr>
      </w:pPr>
      <w:r w:rsidRPr="001F38DC">
        <w:rPr>
          <w:rFonts w:ascii="Palatino Linotype" w:hAnsi="Palatino Linotype"/>
          <w:b/>
          <w:sz w:val="24"/>
          <w:szCs w:val="24"/>
        </w:rPr>
        <w:t xml:space="preserve">Műszaki </w:t>
      </w:r>
      <w:r w:rsidR="005C49B0" w:rsidRPr="001F38DC">
        <w:rPr>
          <w:rFonts w:ascii="Palatino Linotype" w:hAnsi="Palatino Linotype"/>
          <w:b/>
          <w:sz w:val="24"/>
          <w:szCs w:val="24"/>
        </w:rPr>
        <w:t>gyakorlatok</w:t>
      </w:r>
      <w:r w:rsidR="005C49B0">
        <w:rPr>
          <w:rFonts w:ascii="Palatino Linotype" w:hAnsi="Palatino Linotype"/>
          <w:b/>
          <w:sz w:val="24"/>
          <w:szCs w:val="24"/>
        </w:rPr>
        <w:t xml:space="preserve"> </w:t>
      </w:r>
      <w:r w:rsidR="005C49B0"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108óra*</w:t>
      </w:r>
    </w:p>
    <w:p w:rsidR="00D703F2" w:rsidRPr="0052163A" w:rsidRDefault="00D703F2" w:rsidP="00662EF2">
      <w:pPr>
        <w:spacing w:after="0" w:line="240" w:lineRule="auto"/>
        <w:jc w:val="right"/>
        <w:rPr>
          <w:rFonts w:ascii="Palatino Linotype" w:hAnsi="Palatino Linotype"/>
          <w:i/>
          <w:sz w:val="20"/>
          <w:szCs w:val="20"/>
        </w:rPr>
      </w:pPr>
      <w:r w:rsidRPr="0052163A">
        <w:rPr>
          <w:rFonts w:ascii="Palatino Linotype" w:hAnsi="Palatino Linotype"/>
          <w:i/>
          <w:sz w:val="20"/>
          <w:szCs w:val="20"/>
        </w:rPr>
        <w:t>*Háromévfolyamos képzés közismereti oktatással/kétévfolyamos képzés közismereti oktatás nélkül</w:t>
      </w:r>
    </w:p>
    <w:p w:rsidR="00D703F2" w:rsidRPr="000E120B" w:rsidRDefault="00D703F2" w:rsidP="00662EF2">
      <w:pPr>
        <w:widowControl w:val="0"/>
        <w:suppressAutoHyphens/>
        <w:spacing w:after="0" w:line="240" w:lineRule="auto"/>
        <w:rPr>
          <w:rFonts w:ascii="Palatino Linotype" w:hAnsi="Palatino Linotype"/>
          <w:b/>
          <w:sz w:val="24"/>
          <w:szCs w:val="24"/>
          <w:lang w:eastAsia="hu-HU"/>
        </w:rPr>
      </w:pPr>
    </w:p>
    <w:p w:rsidR="00D703F2" w:rsidRDefault="00D703F2" w:rsidP="00FF1D3A">
      <w:pPr>
        <w:numPr>
          <w:ilvl w:val="1"/>
          <w:numId w:val="2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703F2" w:rsidRPr="001F38DC" w:rsidRDefault="00D703F2" w:rsidP="001742C6">
      <w:pPr>
        <w:widowControl w:val="0"/>
        <w:tabs>
          <w:tab w:val="left" w:pos="7230"/>
        </w:tabs>
        <w:suppressAutoHyphens/>
        <w:spacing w:after="0"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tanulók ismerjék meg a műhelyben végzett tevékenység szabályait. A tanulók legyenek tisztában az adott munkahelyi környezet veszélyforrásaival. Tartsák be a biztonságos munkavégzéshez szükséges magatartási szabályokat. </w:t>
      </w:r>
      <w:r w:rsidRPr="001F38DC">
        <w:rPr>
          <w:rFonts w:ascii="Palatino Linotype" w:hAnsi="Palatino Linotype"/>
          <w:kern w:val="1"/>
          <w:sz w:val="24"/>
          <w:szCs w:val="24"/>
          <w:lang w:eastAsia="hi-IN" w:bidi="hi-IN"/>
        </w:rPr>
        <w:t>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w:t>
      </w:r>
      <w:r>
        <w:rPr>
          <w:rFonts w:ascii="Palatino Linotype" w:hAnsi="Palatino Linotype"/>
          <w:kern w:val="1"/>
          <w:sz w:val="24"/>
          <w:szCs w:val="24"/>
          <w:lang w:eastAsia="hi-IN" w:bidi="hi-IN"/>
        </w:rPr>
        <w:t xml:space="preserve"> Tudják a rájuk bízott szerszámokat rendeltetésszerűen használni, azok állapotára vigyázni. Legyenek képesek az anyagokkal takarékosan bánni. Váljon szükségletükké a munkakörnyezetük rendjének fenntartása.</w:t>
      </w:r>
    </w:p>
    <w:p w:rsidR="00D703F2" w:rsidRPr="000E120B" w:rsidRDefault="00D703F2" w:rsidP="001742C6">
      <w:pPr>
        <w:widowControl w:val="0"/>
        <w:suppressAutoHyphens/>
        <w:spacing w:after="0" w:line="240" w:lineRule="auto"/>
        <w:rPr>
          <w:rFonts w:ascii="Palatino Linotype" w:hAnsi="Palatino Linotype"/>
          <w:b/>
          <w:kern w:val="1"/>
          <w:sz w:val="24"/>
          <w:szCs w:val="24"/>
          <w:lang w:eastAsia="hi-IN" w:bidi="hi-IN"/>
        </w:rPr>
      </w:pPr>
    </w:p>
    <w:p w:rsidR="00D703F2" w:rsidRDefault="00D703F2" w:rsidP="001742C6">
      <w:pPr>
        <w:numPr>
          <w:ilvl w:val="1"/>
          <w:numId w:val="2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703F2" w:rsidRPr="001F38DC" w:rsidRDefault="00D703F2" w:rsidP="001742C6">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D703F2" w:rsidRPr="000E120B" w:rsidRDefault="00D703F2" w:rsidP="001742C6">
      <w:pPr>
        <w:widowControl w:val="0"/>
        <w:suppressAutoHyphens/>
        <w:spacing w:after="0" w:line="240" w:lineRule="auto"/>
        <w:rPr>
          <w:rFonts w:ascii="Palatino Linotype" w:hAnsi="Palatino Linotype"/>
          <w:b/>
          <w:kern w:val="1"/>
          <w:sz w:val="24"/>
          <w:szCs w:val="24"/>
          <w:lang w:eastAsia="hi-IN" w:bidi="hi-IN"/>
        </w:rPr>
      </w:pPr>
    </w:p>
    <w:p w:rsidR="00D703F2" w:rsidRDefault="0052163A" w:rsidP="001742C6">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Témakörök</w:t>
      </w:r>
    </w:p>
    <w:p w:rsidR="00D703F2" w:rsidRPr="000E120B" w:rsidRDefault="00D703F2" w:rsidP="001742C6">
      <w:pPr>
        <w:spacing w:after="0" w:line="240" w:lineRule="auto"/>
        <w:ind w:left="360"/>
        <w:rPr>
          <w:rFonts w:ascii="Palatino Linotype" w:hAnsi="Palatino Linotype"/>
          <w:b/>
          <w:sz w:val="24"/>
          <w:szCs w:val="24"/>
        </w:rPr>
      </w:pPr>
    </w:p>
    <w:p w:rsidR="00D703F2" w:rsidRPr="000E120B" w:rsidRDefault="00D703F2" w:rsidP="001742C6">
      <w:pPr>
        <w:widowControl w:val="0"/>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b/>
          <w:sz w:val="24"/>
          <w:szCs w:val="24"/>
        </w:rPr>
        <w:t>6.3.1. Anyagok és szerszámok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DC0838">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54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/54</w:t>
      </w:r>
      <w:r w:rsidRPr="00B87D30">
        <w:rPr>
          <w:rFonts w:ascii="Palatino Linotype" w:hAnsi="Palatino Linotype" w:cs="Mangal"/>
          <w:b/>
          <w:i/>
          <w:kern w:val="1"/>
          <w:sz w:val="24"/>
          <w:szCs w:val="24"/>
          <w:lang w:eastAsia="hi-IN" w:bidi="hi-IN"/>
        </w:rPr>
        <w:t>óra</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Lemezmunka horganyzott lemezből, alumínium lemezből, rézlemezből.</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Felület előkészítése, egyengetés, csiszolás. </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Előrajzolás, furatok helyének jelölése lemezmunkáknál.</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lastRenderedPageBreak/>
        <w:t>Lemez leszabása, vágása lemezollóval, fémfűrésszel.</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Sorjázás, pontos méret kialakítása kézi megmunkálással, reszelővel. </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Furatok előfúrása, fúrása, süllyesztése kézi és állványos fúrógéppel.</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Lemezalkatrészek alakra hajlítása sablonnal. </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Rúdanyagok, profilok és zártszelvények darabolása, méretre vágása, sorjázása. </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Sarokcsiszoló használata daraboláshoz, sorjázáshoz, pontos méret, előírt felület kialakításához. </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Illesztési felületek kialakítása kézi és kisgépes megmunkálással, méretpontosan, előírt felületminőséggel.</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Furatok középpontjának előrajzolása.</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Fúrás, süllyesztés, sorjázás kézi és állványos fúrógéppel.</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Csigafúró kiválasztása, ellenőrzése, élezése. </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Forgácsolási sebesség helyes megválasztása.</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Műanyag lemezek és profilok (vezetékcsatorna, műanyag védőcső) megmunkálása, levágása megfelelő szögben, sorjázása. </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Műanyag alkatrészek előrajzolása, fúrása.</w:t>
      </w:r>
    </w:p>
    <w:p w:rsidR="00D703F2"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Védőcső hajlítása előírt szögben (90°-os könyök) hidegen és előmelegítve.</w:t>
      </w:r>
    </w:p>
    <w:p w:rsidR="00D703F2"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kábelek leszabása, vezetékvég csupaszítása.</w:t>
      </w:r>
    </w:p>
    <w:p w:rsidR="00D703F2" w:rsidRPr="007A2E26" w:rsidRDefault="00D703F2" w:rsidP="001742C6">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Érvéghüvelyezés.</w:t>
      </w:r>
    </w:p>
    <w:p w:rsidR="00D703F2" w:rsidRPr="000E120B" w:rsidRDefault="00D703F2" w:rsidP="001742C6">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D703F2" w:rsidRPr="000E120B" w:rsidRDefault="00D703F2" w:rsidP="001742C6">
      <w:pPr>
        <w:widowControl w:val="0"/>
        <w:suppressAutoHyphens/>
        <w:spacing w:after="0" w:line="240" w:lineRule="auto"/>
        <w:ind w:left="720"/>
        <w:rPr>
          <w:rFonts w:ascii="Palatino Linotype" w:hAnsi="Palatino Linotype"/>
          <w:b/>
          <w:sz w:val="24"/>
          <w:szCs w:val="24"/>
        </w:rPr>
      </w:pPr>
      <w:r>
        <w:rPr>
          <w:rFonts w:ascii="Palatino Linotype" w:hAnsi="Palatino Linotype"/>
          <w:b/>
          <w:sz w:val="24"/>
          <w:szCs w:val="24"/>
        </w:rPr>
        <w:t>6.3.2. Mérések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DC0838">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EB2451">
        <w:rPr>
          <w:rFonts w:ascii="Palatino Linotype" w:hAnsi="Palatino Linotype"/>
          <w:b/>
          <w:i/>
          <w:sz w:val="24"/>
          <w:szCs w:val="24"/>
        </w:rPr>
        <w:t>18 óra/18 óra</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lang w:eastAsia="hi-IN" w:bidi="hi-IN"/>
        </w:rPr>
        <w:t xml:space="preserve">Mérési </w:t>
      </w:r>
      <w:r w:rsidRPr="00DC0838">
        <w:rPr>
          <w:rFonts w:ascii="Palatino Linotype" w:hAnsi="Palatino Linotype" w:cs="Mangal"/>
          <w:kern w:val="1"/>
          <w:sz w:val="24"/>
          <w:szCs w:val="24"/>
          <w:lang w:eastAsia="hi-IN" w:bidi="hi-IN"/>
        </w:rPr>
        <w:t>műveletek fém- és műanyagalkatrészek megmunkálása közben.</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Hosszúságmérés különböző kézi mérőeszkö</w:t>
      </w:r>
      <w:r w:rsidR="00DC0838">
        <w:rPr>
          <w:rFonts w:ascii="Palatino Linotype" w:hAnsi="Palatino Linotype" w:cs="Mangal"/>
          <w:kern w:val="1"/>
          <w:sz w:val="24"/>
          <w:szCs w:val="24"/>
          <w:lang w:eastAsia="hi-IN" w:bidi="hi-IN"/>
        </w:rPr>
        <w:t xml:space="preserve">zökkel, méretek átjelölése a </w:t>
      </w:r>
      <w:r w:rsidRPr="00DC0838">
        <w:rPr>
          <w:rFonts w:ascii="Palatino Linotype" w:hAnsi="Palatino Linotype" w:cs="Mangal"/>
          <w:kern w:val="1"/>
          <w:sz w:val="24"/>
          <w:szCs w:val="24"/>
          <w:lang w:eastAsia="hi-IN" w:bidi="hi-IN"/>
        </w:rPr>
        <w:t>munkadarabra.</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Mérőszalag, lézeres távolságmérő, mérővonalzó, tolómérő, mikrométer használata, pontos leolvasása.</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Külső és belső hosszmérés, furatmélység ellenőrzése tolómérővel.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Hengeres felületek átmérőjének mérése tolómérővel, mikrométerrel.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Vízszintes és függőleges irányok ellenőrzése, kijelölése függő, vízszintező, lézeres kitűző használatával.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Szögek mérése, munkadarabra jelölése szögmérővel.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 xml:space="preserve">Munkadarab szögben vágása jelölés nélkül gérvágó ládában. </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Sík felület ellenőrzése acélvonalzóval.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Méret ellenőrzése idomszerrel.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Feszültségkémlelő műszer használata vezetékek és csatlakozások ellenőrzésére.</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Áram- és feszültségmérés multiméterrel.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Árammérés lakatfogóval.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Vezetékek azonosítása, folytonosságuk vizsgálata.</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Vezeték, kötések ellenállásának mérése.</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Kötések, alkatrészek hőmérsékletének ellenőrzése infra hőmérővel.</w:t>
      </w:r>
    </w:p>
    <w:p w:rsidR="00D703F2" w:rsidRPr="00DC0838" w:rsidRDefault="00D703F2" w:rsidP="001742C6">
      <w:pPr>
        <w:widowControl w:val="0"/>
        <w:suppressAutoHyphens/>
        <w:spacing w:after="0" w:line="240" w:lineRule="auto"/>
        <w:ind w:left="709"/>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Forgó gépalkatrészek fordulatszámának mérése digitális fordulatszám-mérővel.</w:t>
      </w:r>
    </w:p>
    <w:p w:rsidR="00D703F2" w:rsidRPr="000E120B" w:rsidRDefault="00D703F2" w:rsidP="001742C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703F2" w:rsidRPr="000E120B" w:rsidRDefault="00D703F2" w:rsidP="001742C6">
      <w:pPr>
        <w:widowControl w:val="0"/>
        <w:suppressAutoHyphens/>
        <w:spacing w:after="0" w:line="240" w:lineRule="auto"/>
        <w:ind w:firstLine="708"/>
        <w:rPr>
          <w:rFonts w:ascii="Palatino Linotype" w:hAnsi="Palatino Linotype"/>
          <w:b/>
          <w:sz w:val="24"/>
          <w:szCs w:val="24"/>
        </w:rPr>
      </w:pPr>
      <w:r>
        <w:rPr>
          <w:rFonts w:ascii="Palatino Linotype" w:hAnsi="Palatino Linotype"/>
          <w:b/>
          <w:sz w:val="24"/>
          <w:szCs w:val="24"/>
        </w:rPr>
        <w:t>6.3.3. Mechanikai és villamos kötések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EB2451">
        <w:rPr>
          <w:rFonts w:ascii="Palatino Linotype" w:hAnsi="Palatino Linotype"/>
          <w:b/>
          <w:i/>
          <w:sz w:val="24"/>
          <w:szCs w:val="24"/>
        </w:rPr>
        <w:t>36 óra/36 óra</w:t>
      </w:r>
    </w:p>
    <w:p w:rsidR="00D703F2" w:rsidRPr="00DC0838" w:rsidRDefault="00D703F2" w:rsidP="001742C6">
      <w:pPr>
        <w:widowControl w:val="0"/>
        <w:suppressAutoHyphens/>
        <w:spacing w:after="0" w:line="240" w:lineRule="auto"/>
        <w:ind w:firstLine="708"/>
        <w:rPr>
          <w:rFonts w:ascii="Palatino Linotype" w:hAnsi="Palatino Linotype" w:cs="Mangal"/>
          <w:kern w:val="1"/>
          <w:sz w:val="24"/>
          <w:szCs w:val="24"/>
          <w:lang w:eastAsia="hi-IN" w:bidi="hi-IN"/>
        </w:rPr>
      </w:pPr>
      <w:r>
        <w:rPr>
          <w:rFonts w:ascii="Palatino Linotype" w:hAnsi="Palatino Linotype" w:cs="Mangal"/>
          <w:kern w:val="1"/>
          <w:lang w:eastAsia="hi-IN" w:bidi="hi-IN"/>
        </w:rPr>
        <w:lastRenderedPageBreak/>
        <w:t>Mec</w:t>
      </w:r>
      <w:r w:rsidRPr="00DC0838">
        <w:rPr>
          <w:rFonts w:ascii="Palatino Linotype" w:hAnsi="Palatino Linotype" w:cs="Mangal"/>
          <w:kern w:val="1"/>
          <w:sz w:val="24"/>
          <w:szCs w:val="24"/>
          <w:lang w:eastAsia="hi-IN" w:bidi="hi-IN"/>
        </w:rPr>
        <w:t>hanikai kötése készítése különféle alkatrészek között.</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szegecs alakja, méretei, anyaga.</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szegecselés művelete, szerszámai.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 xml:space="preserve">Lemezalkatrészek előkészítése, összekapcsolása húzószegeccsel (popszegeccsel). </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szegecs méretének helyes megválasztása.</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 xml:space="preserve">Menetes alkatrészek ábrázolása. </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Csavarok fajtái, adatai.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Csavarkötések fajtái, a csavarkötés létesítéséhez szükséges szerszámok.</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Menetkészítés eszközei és szerszámai.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menetfúrás és a menetmetszés.</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Lemezalkatrészek előkészítése, összekapcsolása önmetsző csavarokkal.</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Lemezalkatrészek és szerkezeti idomacélok csavaros kötésének kialakítása.</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Csavarkötés kialakítása zsákfurattal és átmenő menetes furattal.</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 xml:space="preserve">Csavarkötés létesítése csavaranyával. </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Csavarbiztosítási lehetőségek alkalmazása (rugós alátét, ellenanya, koronás anya).</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Ragasztott kötések jellemzői.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Ragasztóanyagok fajtái.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Ragasztási eljárások.</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Ragasztási eljárások gyakorlása.</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forrasztás, mint elektromos és mechanikai kötés.</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forrasztás anyagai, segédanyagai és eszközei.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forrasztás művelete.</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Villamos vezetékek és vezetékanyagok, jellemzőik.</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Huzal-előkészítés, szigetelés eltávolítása.</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A huzalozás szerszámai, vágás, csupaszítás, préselés szerszámai.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Huzalozás kábelformákkal; kábeltörzs készítés, kábelformák rögzítése.</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Csatlakozók csoportosítása, kiválasztásuk szempontjai.</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Csatlakozók kialakítása.</w:t>
      </w:r>
    </w:p>
    <w:p w:rsidR="00D703F2" w:rsidRPr="00DC0838" w:rsidRDefault="00D703F2" w:rsidP="001742C6">
      <w:pPr>
        <w:widowControl w:val="0"/>
        <w:suppressAutoHyphens/>
        <w:spacing w:after="0" w:line="240" w:lineRule="auto"/>
        <w:ind w:left="708"/>
        <w:rPr>
          <w:rFonts w:ascii="Palatino Linotype" w:hAnsi="Palatino Linotype" w:cs="Mangal"/>
          <w:kern w:val="1"/>
          <w:sz w:val="24"/>
          <w:szCs w:val="24"/>
          <w:lang w:eastAsia="hi-IN" w:bidi="hi-IN"/>
        </w:rPr>
      </w:pPr>
      <w:r w:rsidRPr="00DC0838">
        <w:rPr>
          <w:rFonts w:ascii="Palatino Linotype" w:hAnsi="Palatino Linotype" w:cs="Mangal"/>
          <w:kern w:val="1"/>
          <w:sz w:val="24"/>
          <w:szCs w:val="24"/>
          <w:lang w:eastAsia="hi-IN" w:bidi="hi-IN"/>
        </w:rPr>
        <w:t>Csatlakozó kábelek készítése, ellenőrzése.</w:t>
      </w:r>
    </w:p>
    <w:p w:rsidR="00D703F2" w:rsidRPr="000E120B" w:rsidRDefault="00D703F2" w:rsidP="001742C6">
      <w:pPr>
        <w:widowControl w:val="0"/>
        <w:suppressAutoHyphens/>
        <w:spacing w:after="0" w:line="240" w:lineRule="auto"/>
        <w:ind w:left="1224"/>
        <w:rPr>
          <w:rFonts w:ascii="Palatino Linotype" w:hAnsi="Palatino Linotype" w:cs="Mangal"/>
          <w:kern w:val="1"/>
          <w:sz w:val="24"/>
          <w:szCs w:val="24"/>
          <w:lang w:eastAsia="hi-IN" w:bidi="hi-IN"/>
        </w:rPr>
      </w:pPr>
    </w:p>
    <w:p w:rsidR="00D703F2" w:rsidRPr="0052163A" w:rsidRDefault="00D703F2" w:rsidP="001742C6">
      <w:pPr>
        <w:numPr>
          <w:ilvl w:val="1"/>
          <w:numId w:val="2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2163A" w:rsidRPr="00B87D30" w:rsidRDefault="0052163A" w:rsidP="001742C6">
      <w:pPr>
        <w:spacing w:after="0" w:line="240" w:lineRule="auto"/>
        <w:ind w:left="720"/>
        <w:rPr>
          <w:rFonts w:ascii="Palatino Linotype" w:hAnsi="Palatino Linotype"/>
          <w:b/>
          <w:i/>
          <w:sz w:val="24"/>
          <w:szCs w:val="24"/>
        </w:rPr>
      </w:pPr>
    </w:p>
    <w:p w:rsidR="00D703F2" w:rsidRPr="0052163A" w:rsidRDefault="00D703F2" w:rsidP="001742C6">
      <w:pPr>
        <w:widowControl w:val="0"/>
        <w:tabs>
          <w:tab w:val="left" w:pos="900"/>
        </w:tabs>
        <w:suppressAutoHyphens/>
        <w:spacing w:after="0" w:line="240" w:lineRule="auto"/>
        <w:ind w:left="360" w:firstLine="49"/>
        <w:jc w:val="both"/>
        <w:rPr>
          <w:rFonts w:ascii="Palatino Linotype" w:hAnsi="Palatino Linotype" w:cs="Mangal"/>
          <w:i/>
          <w:kern w:val="1"/>
          <w:sz w:val="24"/>
          <w:szCs w:val="24"/>
          <w:lang w:eastAsia="hi-IN" w:bidi="hi-IN"/>
        </w:rPr>
      </w:pPr>
      <w:r w:rsidRPr="0052163A">
        <w:rPr>
          <w:rFonts w:ascii="Palatino Linotype" w:hAnsi="Palatino Linotype" w:cs="Mangal"/>
          <w:i/>
          <w:kern w:val="1"/>
          <w:sz w:val="24"/>
          <w:szCs w:val="24"/>
          <w:lang w:eastAsia="hi-IN" w:bidi="hi-IN"/>
        </w:rPr>
        <w:t>Szakmaspecifikus tanműhelyben vagy szakmaspecifikus gazdálkodó szervezetnél</w:t>
      </w:r>
    </w:p>
    <w:p w:rsidR="00D703F2" w:rsidRPr="000E120B" w:rsidRDefault="00D703F2" w:rsidP="00662EF2">
      <w:pPr>
        <w:widowControl w:val="0"/>
        <w:suppressAutoHyphens/>
        <w:spacing w:after="0" w:line="240" w:lineRule="auto"/>
        <w:ind w:left="1418" w:firstLine="709"/>
        <w:rPr>
          <w:rFonts w:ascii="Palatino Linotype" w:hAnsi="Palatino Linotype" w:cs="Mangal"/>
          <w:b/>
          <w:kern w:val="1"/>
          <w:sz w:val="24"/>
          <w:szCs w:val="24"/>
          <w:lang w:eastAsia="hi-IN" w:bidi="hi-IN"/>
        </w:rPr>
      </w:pPr>
    </w:p>
    <w:p w:rsidR="00D703F2" w:rsidRDefault="00D703F2" w:rsidP="00BC32E6">
      <w:pPr>
        <w:numPr>
          <w:ilvl w:val="1"/>
          <w:numId w:val="27"/>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742C6" w:rsidRDefault="001742C6">
      <w:pPr>
        <w:spacing w:after="0" w:line="240" w:lineRule="auto"/>
        <w:rPr>
          <w:rFonts w:ascii="Palatino Linotype" w:eastAsia="Calibri" w:hAnsi="Palatino Linotype"/>
          <w:b/>
          <w:i/>
          <w:sz w:val="24"/>
          <w:szCs w:val="24"/>
        </w:rPr>
      </w:pPr>
      <w:r>
        <w:rPr>
          <w:rFonts w:ascii="Palatino Linotype" w:hAnsi="Palatino Linotype"/>
          <w:b/>
          <w:i/>
          <w:sz w:val="24"/>
          <w:szCs w:val="24"/>
        </w:rPr>
        <w:br w:type="page"/>
      </w:r>
    </w:p>
    <w:p w:rsidR="001742C6" w:rsidRDefault="001742C6" w:rsidP="00662EF2">
      <w:pPr>
        <w:pStyle w:val="Listaszerbekezds5"/>
        <w:spacing w:after="0" w:line="240" w:lineRule="auto"/>
        <w:ind w:left="360"/>
        <w:rPr>
          <w:rFonts w:ascii="Palatino Linotype" w:hAnsi="Palatino Linotype"/>
          <w:b/>
          <w:i/>
          <w:sz w:val="24"/>
          <w:szCs w:val="24"/>
        </w:rPr>
      </w:pPr>
    </w:p>
    <w:p w:rsidR="00D703F2" w:rsidRDefault="00D703F2" w:rsidP="001742C6">
      <w:pPr>
        <w:pStyle w:val="Listaszerbekezds5"/>
        <w:numPr>
          <w:ilvl w:val="2"/>
          <w:numId w:val="2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001742C6">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8B7D14" w:rsidTr="00662EF2">
        <w:trPr>
          <w:jc w:val="center"/>
        </w:trPr>
        <w:tc>
          <w:tcPr>
            <w:tcW w:w="994" w:type="dxa"/>
            <w:vMerge w:val="restart"/>
            <w:vAlign w:val="center"/>
          </w:tcPr>
          <w:p w:rsidR="00D703F2" w:rsidRPr="008B7D14" w:rsidRDefault="0052163A" w:rsidP="00662EF2">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703F2"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8B7D14" w:rsidTr="00662EF2">
        <w:trPr>
          <w:jc w:val="center"/>
        </w:trPr>
        <w:tc>
          <w:tcPr>
            <w:tcW w:w="994" w:type="dxa"/>
            <w:vMerge/>
            <w:vAlign w:val="center"/>
          </w:tcPr>
          <w:p w:rsidR="00D703F2" w:rsidRPr="008B7D14" w:rsidRDefault="00D703F2" w:rsidP="00662EF2">
            <w:pPr>
              <w:spacing w:after="0" w:line="240" w:lineRule="auto"/>
              <w:jc w:val="center"/>
              <w:rPr>
                <w:rFonts w:ascii="Palatino Linotype" w:hAnsi="Palatino Linotype"/>
                <w:b/>
                <w:sz w:val="20"/>
                <w:szCs w:val="20"/>
              </w:rPr>
            </w:pPr>
          </w:p>
        </w:tc>
        <w:tc>
          <w:tcPr>
            <w:tcW w:w="2800" w:type="dxa"/>
            <w:vMerge/>
            <w:vAlign w:val="center"/>
          </w:tcPr>
          <w:p w:rsidR="00D703F2" w:rsidRPr="008B7D14" w:rsidRDefault="00D703F2" w:rsidP="00662EF2">
            <w:pPr>
              <w:spacing w:after="0" w:line="240" w:lineRule="auto"/>
              <w:rPr>
                <w:rFonts w:ascii="Palatino Linotype" w:hAnsi="Palatino Linotype"/>
                <w:b/>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03F2" w:rsidRPr="008B7D14" w:rsidRDefault="00D703F2" w:rsidP="00662EF2">
            <w:pPr>
              <w:spacing w:after="0" w:line="240" w:lineRule="auto"/>
              <w:jc w:val="center"/>
              <w:rPr>
                <w:rFonts w:ascii="Palatino Linotype" w:hAnsi="Palatino Linotype"/>
                <w:b/>
                <w:sz w:val="20"/>
                <w:szCs w:val="20"/>
              </w:rPr>
            </w:pP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662EF2">
        <w:trPr>
          <w:jc w:val="center"/>
        </w:trPr>
        <w:tc>
          <w:tcPr>
            <w:tcW w:w="994" w:type="dxa"/>
            <w:vAlign w:val="center"/>
          </w:tcPr>
          <w:p w:rsidR="00D703F2" w:rsidRPr="008B7D14" w:rsidRDefault="00D703F2" w:rsidP="00662EF2">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703F2" w:rsidRPr="008B7D14" w:rsidRDefault="00D703F2" w:rsidP="00662EF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Default="00D703F2" w:rsidP="00662EF2">
      <w:pPr>
        <w:spacing w:after="0" w:line="240" w:lineRule="auto"/>
        <w:rPr>
          <w:rFonts w:ascii="Palatino Linotype" w:hAnsi="Palatino Linotype"/>
          <w:b/>
          <w:i/>
          <w:sz w:val="24"/>
          <w:szCs w:val="24"/>
        </w:rPr>
      </w:pPr>
    </w:p>
    <w:p w:rsidR="00D703F2" w:rsidRPr="0052163A" w:rsidRDefault="00D703F2" w:rsidP="001742C6">
      <w:pPr>
        <w:pStyle w:val="Listaszerbekezds"/>
        <w:numPr>
          <w:ilvl w:val="2"/>
          <w:numId w:val="27"/>
        </w:numPr>
        <w:spacing w:after="0" w:line="240" w:lineRule="auto"/>
        <w:jc w:val="both"/>
        <w:rPr>
          <w:rFonts w:ascii="Palatino Linotype" w:hAnsi="Palatino Linotype"/>
          <w:b/>
          <w:i/>
          <w:sz w:val="24"/>
          <w:szCs w:val="24"/>
        </w:rPr>
      </w:pPr>
      <w:r w:rsidRPr="0052163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662EF2">
        <w:trPr>
          <w:cantSplit/>
          <w:trHeight w:val="921"/>
          <w:jc w:val="center"/>
        </w:trPr>
        <w:tc>
          <w:tcPr>
            <w:tcW w:w="828"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662E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662EF2">
        <w:trPr>
          <w:cantSplit/>
          <w:trHeight w:val="1076"/>
          <w:jc w:val="center"/>
        </w:trPr>
        <w:tc>
          <w:tcPr>
            <w:tcW w:w="828" w:type="dxa"/>
            <w:vMerge/>
            <w:vAlign w:val="center"/>
          </w:tcPr>
          <w:p w:rsidR="00D703F2" w:rsidRPr="00FE5532" w:rsidRDefault="00D703F2" w:rsidP="00662EF2">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662EF2">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662E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662EF2">
            <w:pPr>
              <w:spacing w:after="0" w:line="240" w:lineRule="auto"/>
              <w:jc w:val="center"/>
              <w:rPr>
                <w:rFonts w:ascii="Palatino Linotype" w:hAnsi="Palatino Linotype"/>
                <w:b/>
                <w:sz w:val="20"/>
                <w:szCs w:val="20"/>
              </w:rPr>
            </w:pPr>
          </w:p>
        </w:tc>
      </w:tr>
      <w:tr w:rsidR="00D703F2" w:rsidRPr="00FE5532" w:rsidTr="00662EF2">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shd w:val="clear" w:color="auto" w:fill="D9D9D9"/>
            <w:vAlign w:val="center"/>
          </w:tcPr>
          <w:p w:rsidR="00D703F2" w:rsidRPr="008B7D14" w:rsidRDefault="00D703F2" w:rsidP="00662EF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D703F2" w:rsidRPr="008B7D14" w:rsidRDefault="00D703F2" w:rsidP="00662E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662EF2">
            <w:pPr>
              <w:spacing w:after="0" w:line="240" w:lineRule="auto"/>
              <w:jc w:val="center"/>
              <w:rPr>
                <w:rFonts w:ascii="Palatino Linotype" w:hAnsi="Palatino Linotype"/>
                <w:sz w:val="20"/>
                <w:szCs w:val="20"/>
              </w:rPr>
            </w:pP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662EF2">
        <w:trPr>
          <w:jc w:val="center"/>
        </w:trPr>
        <w:tc>
          <w:tcPr>
            <w:tcW w:w="82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03F2" w:rsidRPr="00FE5532" w:rsidRDefault="00D703F2" w:rsidP="00662EF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662EF2">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662EF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Pr="00B87D30" w:rsidRDefault="00D703F2" w:rsidP="00662EF2">
      <w:pPr>
        <w:spacing w:after="0" w:line="240" w:lineRule="auto"/>
        <w:ind w:left="792"/>
        <w:rPr>
          <w:rFonts w:ascii="Palatino Linotype" w:hAnsi="Palatino Linotype"/>
          <w:b/>
          <w:i/>
          <w:sz w:val="24"/>
          <w:szCs w:val="24"/>
        </w:rPr>
      </w:pPr>
    </w:p>
    <w:p w:rsidR="00D703F2" w:rsidRPr="00280858" w:rsidRDefault="00D703F2" w:rsidP="00FF1D3A">
      <w:pPr>
        <w:widowControl w:val="0"/>
        <w:numPr>
          <w:ilvl w:val="1"/>
          <w:numId w:val="27"/>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703F2" w:rsidRPr="008A71AF" w:rsidRDefault="00D703F2" w:rsidP="00DC0838">
      <w:pPr>
        <w:widowControl w:val="0"/>
        <w:suppressAutoHyphens/>
        <w:spacing w:after="0" w:line="240" w:lineRule="auto"/>
        <w:ind w:left="360"/>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sidR="003B2463">
        <w:rPr>
          <w:rFonts w:ascii="Palatino Linotype" w:hAnsi="Palatino Linotype" w:cs="Palatino Linotype"/>
          <w:bCs/>
          <w:kern w:val="1"/>
          <w:sz w:val="24"/>
          <w:szCs w:val="24"/>
          <w:lang w:eastAsia="hi-IN" w:bidi="hi-IN"/>
        </w:rPr>
        <w:t>Törvény</w:t>
      </w:r>
      <w:r w:rsidRPr="008A71AF">
        <w:rPr>
          <w:rFonts w:ascii="Palatino Linotype" w:hAnsi="Palatino Linotype" w:cs="Palatino Linotype"/>
          <w:bCs/>
          <w:kern w:val="1"/>
          <w:sz w:val="24"/>
          <w:szCs w:val="24"/>
          <w:lang w:eastAsia="hi-IN" w:bidi="hi-IN"/>
        </w:rPr>
        <w:t xml:space="preserve"> 54. § (2) a) pontja szerinti értékelés</w:t>
      </w:r>
      <w:r w:rsidR="00DC0838">
        <w:rPr>
          <w:rFonts w:ascii="Palatino Linotype" w:hAnsi="Palatino Linotype" w:cs="Palatino Linotype"/>
          <w:bCs/>
          <w:kern w:val="1"/>
          <w:sz w:val="24"/>
          <w:szCs w:val="24"/>
          <w:lang w:eastAsia="hi-IN" w:bidi="hi-IN"/>
        </w:rPr>
        <w:t>sel.</w:t>
      </w:r>
    </w:p>
    <w:p w:rsidR="00D703F2" w:rsidRPr="000E120B" w:rsidRDefault="00D703F2" w:rsidP="00662EF2">
      <w:pPr>
        <w:widowControl w:val="0"/>
        <w:suppressAutoHyphens/>
        <w:spacing w:after="0" w:line="240" w:lineRule="auto"/>
        <w:rPr>
          <w:rFonts w:ascii="Palatino Linotype" w:hAnsi="Palatino Linotype" w:cs="Mangal"/>
          <w:b/>
          <w:kern w:val="1"/>
          <w:sz w:val="24"/>
          <w:szCs w:val="24"/>
          <w:lang w:eastAsia="hi-IN" w:bidi="hi-IN"/>
        </w:rPr>
      </w:pPr>
    </w:p>
    <w:p w:rsidR="00D703F2" w:rsidRPr="00557ECD" w:rsidRDefault="00D703F2" w:rsidP="00662EF2">
      <w:pPr>
        <w:widowControl w:val="0"/>
        <w:tabs>
          <w:tab w:val="left" w:pos="3975"/>
          <w:tab w:val="center" w:pos="4535"/>
        </w:tabs>
        <w:suppressAutoHyphens/>
        <w:rPr>
          <w:rFonts w:ascii="Palatino Linotype" w:hAnsi="Palatino Linotype"/>
          <w:b/>
          <w:color w:val="00B050"/>
          <w:sz w:val="44"/>
          <w:szCs w:val="44"/>
        </w:rPr>
      </w:pPr>
      <w:r>
        <w:rPr>
          <w:rFonts w:ascii="Palatino Linotype" w:hAnsi="Palatino Linotype"/>
          <w:b/>
          <w:color w:val="00B050"/>
          <w:sz w:val="44"/>
          <w:szCs w:val="44"/>
        </w:rPr>
        <w:br w:type="page"/>
      </w:r>
      <w:r w:rsidRPr="00557ECD">
        <w:rPr>
          <w:rFonts w:ascii="Palatino Linotype" w:hAnsi="Palatino Linotype"/>
          <w:b/>
          <w:color w:val="00B050"/>
          <w:sz w:val="44"/>
          <w:szCs w:val="44"/>
        </w:rPr>
        <w:lastRenderedPageBreak/>
        <w:tab/>
      </w:r>
      <w:r w:rsidRPr="00557ECD">
        <w:rPr>
          <w:rFonts w:ascii="Palatino Linotype" w:hAnsi="Palatino Linotype"/>
          <w:b/>
          <w:color w:val="00B050"/>
          <w:sz w:val="44"/>
          <w:szCs w:val="44"/>
        </w:rPr>
        <w:tab/>
      </w:r>
    </w:p>
    <w:p w:rsidR="00D703F2" w:rsidRPr="00557ECD" w:rsidRDefault="00D703F2" w:rsidP="00325306">
      <w:pPr>
        <w:widowControl w:val="0"/>
        <w:suppressAutoHyphens/>
        <w:jc w:val="center"/>
        <w:rPr>
          <w:rFonts w:ascii="Palatino Linotype" w:hAnsi="Palatino Linotype"/>
          <w:b/>
          <w:sz w:val="44"/>
          <w:szCs w:val="44"/>
        </w:rPr>
      </w:pPr>
    </w:p>
    <w:p w:rsidR="00D703F2" w:rsidRPr="00557ECD" w:rsidRDefault="00D703F2" w:rsidP="00325306">
      <w:pPr>
        <w:widowControl w:val="0"/>
        <w:suppressAutoHyphens/>
        <w:jc w:val="center"/>
        <w:rPr>
          <w:rFonts w:ascii="Palatino Linotype" w:hAnsi="Palatino Linotype"/>
          <w:b/>
          <w:sz w:val="44"/>
          <w:szCs w:val="44"/>
        </w:rPr>
      </w:pPr>
    </w:p>
    <w:p w:rsidR="00D703F2" w:rsidRPr="00557ECD" w:rsidRDefault="00D703F2" w:rsidP="00325306">
      <w:pPr>
        <w:widowControl w:val="0"/>
        <w:suppressAutoHyphens/>
        <w:jc w:val="center"/>
        <w:rPr>
          <w:rFonts w:ascii="Palatino Linotype" w:hAnsi="Palatino Linotype"/>
          <w:b/>
          <w:sz w:val="44"/>
          <w:szCs w:val="44"/>
        </w:rPr>
      </w:pPr>
    </w:p>
    <w:p w:rsidR="00D703F2" w:rsidRDefault="00D703F2" w:rsidP="00325306">
      <w:pPr>
        <w:widowControl w:val="0"/>
        <w:suppressAutoHyphens/>
        <w:jc w:val="center"/>
        <w:rPr>
          <w:rFonts w:ascii="Palatino Linotype" w:hAnsi="Palatino Linotype"/>
          <w:b/>
          <w:sz w:val="44"/>
          <w:szCs w:val="44"/>
        </w:rPr>
      </w:pPr>
      <w:r>
        <w:rPr>
          <w:rFonts w:ascii="Palatino Linotype" w:hAnsi="Palatino Linotype"/>
          <w:b/>
          <w:sz w:val="44"/>
          <w:szCs w:val="44"/>
        </w:rPr>
        <w:t xml:space="preserve">A </w:t>
      </w:r>
    </w:p>
    <w:p w:rsidR="00D703F2" w:rsidRPr="00557ECD" w:rsidRDefault="00D703F2" w:rsidP="00325306">
      <w:pPr>
        <w:widowControl w:val="0"/>
        <w:suppressAutoHyphens/>
        <w:jc w:val="center"/>
        <w:rPr>
          <w:rFonts w:ascii="Palatino Linotype" w:hAnsi="Palatino Linotype"/>
          <w:b/>
          <w:sz w:val="44"/>
          <w:szCs w:val="44"/>
        </w:rPr>
      </w:pPr>
      <w:r>
        <w:rPr>
          <w:rFonts w:ascii="Palatino Linotype" w:hAnsi="Palatino Linotype"/>
          <w:b/>
          <w:sz w:val="44"/>
          <w:szCs w:val="44"/>
        </w:rPr>
        <w:t>10320-12</w:t>
      </w:r>
      <w:r w:rsidRPr="00557ECD">
        <w:rPr>
          <w:rFonts w:ascii="Palatino Linotype" w:hAnsi="Palatino Linotype"/>
          <w:b/>
          <w:sz w:val="44"/>
          <w:szCs w:val="44"/>
        </w:rPr>
        <w:t xml:space="preserve"> azonosító számú</w:t>
      </w:r>
    </w:p>
    <w:p w:rsidR="00D703F2" w:rsidRPr="00557ECD" w:rsidRDefault="00D703F2" w:rsidP="00325306">
      <w:pPr>
        <w:widowControl w:val="0"/>
        <w:suppressAutoHyphens/>
        <w:jc w:val="center"/>
        <w:rPr>
          <w:rFonts w:ascii="Palatino Linotype" w:hAnsi="Palatino Linotype"/>
          <w:sz w:val="44"/>
          <w:szCs w:val="44"/>
        </w:rPr>
      </w:pPr>
    </w:p>
    <w:p w:rsidR="00D703F2" w:rsidRPr="00557ECD" w:rsidRDefault="00D703F2" w:rsidP="00325306">
      <w:pPr>
        <w:widowControl w:val="0"/>
        <w:suppressAutoHyphens/>
        <w:jc w:val="center"/>
        <w:rPr>
          <w:rFonts w:ascii="Palatino Linotype" w:hAnsi="Palatino Linotype"/>
          <w:b/>
          <w:sz w:val="44"/>
          <w:szCs w:val="44"/>
        </w:rPr>
      </w:pPr>
      <w:r>
        <w:rPr>
          <w:rFonts w:ascii="Palatino Linotype" w:hAnsi="Palatino Linotype"/>
          <w:b/>
          <w:sz w:val="44"/>
          <w:szCs w:val="44"/>
        </w:rPr>
        <w:t>Elektronikai berendezések</w:t>
      </w:r>
    </w:p>
    <w:p w:rsidR="00D703F2" w:rsidRPr="00557ECD" w:rsidRDefault="00D703F2" w:rsidP="00325306">
      <w:pPr>
        <w:widowControl w:val="0"/>
        <w:suppressAutoHyphens/>
        <w:jc w:val="center"/>
        <w:rPr>
          <w:rFonts w:ascii="Palatino Linotype" w:hAnsi="Palatino Linotype"/>
          <w:b/>
          <w:sz w:val="44"/>
          <w:szCs w:val="44"/>
        </w:rPr>
      </w:pPr>
      <w:r w:rsidRPr="00557ECD">
        <w:rPr>
          <w:rFonts w:ascii="Palatino Linotype" w:hAnsi="Palatino Linotype"/>
          <w:b/>
          <w:sz w:val="44"/>
          <w:szCs w:val="44"/>
        </w:rPr>
        <w:t>megnevezésű</w:t>
      </w:r>
    </w:p>
    <w:p w:rsidR="00D703F2" w:rsidRPr="00557ECD" w:rsidRDefault="00D703F2" w:rsidP="00325306">
      <w:pPr>
        <w:widowControl w:val="0"/>
        <w:suppressAutoHyphens/>
        <w:jc w:val="center"/>
        <w:rPr>
          <w:rFonts w:ascii="Palatino Linotype" w:hAnsi="Palatino Linotype"/>
          <w:b/>
          <w:sz w:val="44"/>
          <w:szCs w:val="44"/>
        </w:rPr>
      </w:pPr>
    </w:p>
    <w:p w:rsidR="00D703F2" w:rsidRPr="00557ECD" w:rsidRDefault="00D703F2" w:rsidP="00325306">
      <w:pPr>
        <w:widowControl w:val="0"/>
        <w:suppressAutoHyphens/>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szakmai követelménymodul</w:t>
      </w:r>
    </w:p>
    <w:p w:rsidR="00D703F2" w:rsidRPr="00557ECD" w:rsidRDefault="00D703F2" w:rsidP="00325306">
      <w:pPr>
        <w:widowControl w:val="0"/>
        <w:suppressAutoHyphens/>
        <w:jc w:val="center"/>
        <w:rPr>
          <w:rFonts w:ascii="Palatino Linotype" w:hAnsi="Palatino Linotype"/>
          <w:b/>
          <w:kern w:val="1"/>
          <w:sz w:val="44"/>
          <w:szCs w:val="44"/>
          <w:lang w:eastAsia="hi-IN" w:bidi="hi-IN"/>
        </w:rPr>
      </w:pPr>
    </w:p>
    <w:p w:rsidR="00D703F2" w:rsidRPr="00557ECD" w:rsidRDefault="00D703F2" w:rsidP="00325306">
      <w:pPr>
        <w:widowControl w:val="0"/>
        <w:suppressAutoHyphens/>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tantárgyai, témakörei</w:t>
      </w:r>
    </w:p>
    <w:p w:rsidR="00D703F2" w:rsidRPr="00557ECD" w:rsidRDefault="00D703F2" w:rsidP="00325306">
      <w:pPr>
        <w:widowControl w:val="0"/>
        <w:suppressAutoHyphens/>
        <w:jc w:val="center"/>
        <w:rPr>
          <w:rFonts w:ascii="Palatino Linotype" w:hAnsi="Palatino Linotype"/>
          <w:b/>
          <w:sz w:val="44"/>
          <w:szCs w:val="44"/>
        </w:rPr>
      </w:pPr>
    </w:p>
    <w:p w:rsidR="00D703F2" w:rsidRDefault="00D703F2" w:rsidP="00325306">
      <w:pPr>
        <w:rPr>
          <w:rFonts w:ascii="Palatino Linotype" w:hAnsi="Palatino Linotype" w:cs="Palatino Linotype"/>
          <w:kern w:val="1"/>
          <w:sz w:val="20"/>
          <w:szCs w:val="20"/>
          <w:lang w:eastAsia="hi-IN" w:bidi="hi-IN"/>
        </w:rPr>
        <w:sectPr w:rsidR="00D703F2" w:rsidSect="00216356">
          <w:footerReference w:type="default" r:id="rId12"/>
          <w:pgSz w:w="11906" w:h="16838"/>
          <w:pgMar w:top="1418" w:right="1276" w:bottom="1418" w:left="1418" w:header="709" w:footer="709" w:gutter="0"/>
          <w:cols w:space="708"/>
          <w:docGrid w:linePitch="360"/>
        </w:sectPr>
      </w:pPr>
    </w:p>
    <w:p w:rsidR="00D703F2" w:rsidRPr="00F05146" w:rsidRDefault="00D703F2" w:rsidP="001742C6">
      <w:pPr>
        <w:widowControl w:val="0"/>
        <w:suppressAutoHyphens/>
        <w:spacing w:after="0" w:line="240" w:lineRule="auto"/>
        <w:ind w:left="-902" w:right="-936"/>
        <w:jc w:val="both"/>
        <w:rPr>
          <w:rFonts w:ascii="Palatino Linotype" w:hAnsi="Palatino Linotype"/>
        </w:rPr>
      </w:pPr>
      <w:r w:rsidRPr="00DE5CA3">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10320</w:t>
      </w:r>
      <w:r w:rsidRPr="00DE5CA3">
        <w:rPr>
          <w:rFonts w:ascii="Palatino Linotype" w:hAnsi="Palatino Linotype" w:cs="Mangal"/>
          <w:b/>
          <w:kern w:val="1"/>
          <w:sz w:val="24"/>
          <w:szCs w:val="24"/>
          <w:lang w:eastAsia="hi-IN" w:bidi="hi-IN"/>
        </w:rPr>
        <w:t xml:space="preserve">-12 </w:t>
      </w:r>
      <w:r w:rsidRPr="00DE5CA3">
        <w:rPr>
          <w:rFonts w:ascii="Palatino Linotype" w:hAnsi="Palatino Linotype"/>
          <w:b/>
          <w:sz w:val="24"/>
          <w:szCs w:val="24"/>
        </w:rPr>
        <w:t xml:space="preserve">azonosító számú, </w:t>
      </w:r>
      <w:r>
        <w:rPr>
          <w:rFonts w:ascii="Palatino Linotype" w:hAnsi="Palatino Linotype"/>
          <w:b/>
          <w:bCs/>
          <w:sz w:val="24"/>
          <w:szCs w:val="24"/>
        </w:rPr>
        <w:t xml:space="preserve">Elektronikai </w:t>
      </w:r>
      <w:r w:rsidR="005C49B0">
        <w:rPr>
          <w:rFonts w:ascii="Palatino Linotype" w:hAnsi="Palatino Linotype"/>
          <w:b/>
          <w:bCs/>
          <w:sz w:val="24"/>
          <w:szCs w:val="24"/>
        </w:rPr>
        <w:t xml:space="preserve">berendezések </w:t>
      </w:r>
      <w:r w:rsidR="005C49B0" w:rsidRPr="00DE5CA3">
        <w:rPr>
          <w:rFonts w:ascii="Palatino Linotype" w:hAnsi="Palatino Linotype"/>
          <w:b/>
          <w:sz w:val="24"/>
          <w:szCs w:val="24"/>
        </w:rPr>
        <w:t>megnevezésű</w:t>
      </w:r>
      <w:r w:rsidRPr="00DE5CA3">
        <w:rPr>
          <w:rFonts w:ascii="Palatino Linotype" w:hAnsi="Palatino Linotype"/>
          <w:b/>
          <w:sz w:val="24"/>
          <w:szCs w:val="24"/>
        </w:rPr>
        <w:t xml:space="preserve"> szakmai követelmény</w:t>
      </w:r>
      <w:r w:rsidRPr="00DE5CA3">
        <w:rPr>
          <w:rFonts w:ascii="Palatino Linotype" w:hAnsi="Palatino Linotype"/>
          <w:b/>
          <w:kern w:val="1"/>
          <w:sz w:val="24"/>
          <w:szCs w:val="24"/>
          <w:lang w:eastAsia="hi-IN" w:bidi="hi-IN"/>
        </w:rPr>
        <w:t>modulhoz tartozó tantárgyak és a témakörök oktatása során fejlesztendő kompetenciák</w:t>
      </w:r>
    </w:p>
    <w:tbl>
      <w:tblPr>
        <w:tblW w:w="14142" w:type="dxa"/>
        <w:jc w:val="center"/>
        <w:tblLayout w:type="fixed"/>
        <w:tblCellMar>
          <w:left w:w="70" w:type="dxa"/>
          <w:right w:w="70" w:type="dxa"/>
        </w:tblCellMar>
        <w:tblLook w:val="0000" w:firstRow="0" w:lastRow="0" w:firstColumn="0" w:lastColumn="0" w:noHBand="0" w:noVBand="0"/>
      </w:tblPr>
      <w:tblGrid>
        <w:gridCol w:w="7013"/>
        <w:gridCol w:w="33"/>
        <w:gridCol w:w="679"/>
        <w:gridCol w:w="279"/>
        <w:gridCol w:w="23"/>
        <w:gridCol w:w="123"/>
        <w:gridCol w:w="213"/>
        <w:gridCol w:w="42"/>
        <w:gridCol w:w="170"/>
        <w:gridCol w:w="148"/>
        <w:gridCol w:w="61"/>
        <w:gridCol w:w="217"/>
        <w:gridCol w:w="128"/>
        <w:gridCol w:w="24"/>
        <w:gridCol w:w="131"/>
        <w:gridCol w:w="238"/>
        <w:gridCol w:w="14"/>
        <w:gridCol w:w="315"/>
        <w:gridCol w:w="142"/>
        <w:gridCol w:w="24"/>
        <w:gridCol w:w="401"/>
        <w:gridCol w:w="32"/>
        <w:gridCol w:w="62"/>
        <w:gridCol w:w="369"/>
        <w:gridCol w:w="54"/>
        <w:gridCol w:w="50"/>
        <w:gridCol w:w="327"/>
        <w:gridCol w:w="47"/>
        <w:gridCol w:w="335"/>
        <w:gridCol w:w="447"/>
        <w:gridCol w:w="72"/>
        <w:gridCol w:w="493"/>
        <w:gridCol w:w="68"/>
        <w:gridCol w:w="640"/>
        <w:gridCol w:w="69"/>
        <w:gridCol w:w="636"/>
        <w:gridCol w:w="23"/>
      </w:tblGrid>
      <w:tr w:rsidR="00D703F2" w:rsidRPr="0052163A" w:rsidTr="002C7C5D">
        <w:trPr>
          <w:trHeight w:val="570"/>
          <w:jc w:val="center"/>
        </w:trPr>
        <w:tc>
          <w:tcPr>
            <w:tcW w:w="7046" w:type="dxa"/>
            <w:gridSpan w:val="2"/>
            <w:vMerge w:val="restart"/>
            <w:tcBorders>
              <w:top w:val="single" w:sz="4" w:space="0" w:color="auto"/>
              <w:left w:val="single" w:sz="4" w:space="0" w:color="auto"/>
              <w:bottom w:val="single" w:sz="4" w:space="0" w:color="auto"/>
              <w:right w:val="single" w:sz="4" w:space="0" w:color="auto"/>
            </w:tcBorders>
            <w:noWrap/>
            <w:vAlign w:val="center"/>
          </w:tcPr>
          <w:p w:rsid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 xml:space="preserve">10320-12 </w:t>
            </w:r>
          </w:p>
          <w:p w:rsidR="00D703F2" w:rsidRPr="0052163A" w:rsidRDefault="002758D9"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Elektronikai berendezések</w:t>
            </w:r>
          </w:p>
        </w:tc>
        <w:tc>
          <w:tcPr>
            <w:tcW w:w="3372" w:type="dxa"/>
            <w:gridSpan w:val="19"/>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 xml:space="preserve">Elektronika </w:t>
            </w:r>
          </w:p>
        </w:tc>
        <w:tc>
          <w:tcPr>
            <w:tcW w:w="3724" w:type="dxa"/>
            <w:gridSpan w:val="16"/>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Elektronika gyakorlat</w:t>
            </w:r>
          </w:p>
        </w:tc>
      </w:tr>
      <w:tr w:rsidR="00D703F2" w:rsidRPr="0052163A" w:rsidTr="0052163A">
        <w:trPr>
          <w:trHeight w:val="2802"/>
          <w:jc w:val="center"/>
        </w:trPr>
        <w:tc>
          <w:tcPr>
            <w:tcW w:w="7046" w:type="dxa"/>
            <w:gridSpan w:val="2"/>
            <w:vMerge/>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p>
        </w:tc>
        <w:tc>
          <w:tcPr>
            <w:tcW w:w="679" w:type="dxa"/>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Műszaki dokumentáció</w:t>
            </w:r>
          </w:p>
        </w:tc>
        <w:tc>
          <w:tcPr>
            <w:tcW w:w="425" w:type="dxa"/>
            <w:gridSpan w:val="3"/>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Villamos áramkör</w:t>
            </w:r>
          </w:p>
        </w:tc>
        <w:tc>
          <w:tcPr>
            <w:tcW w:w="425" w:type="dxa"/>
            <w:gridSpan w:val="3"/>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Passzív és aktív hálózatok</w:t>
            </w:r>
          </w:p>
        </w:tc>
        <w:tc>
          <w:tcPr>
            <w:tcW w:w="426" w:type="dxa"/>
            <w:gridSpan w:val="3"/>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Villamos áram hatásai</w:t>
            </w:r>
          </w:p>
        </w:tc>
        <w:tc>
          <w:tcPr>
            <w:tcW w:w="283" w:type="dxa"/>
            <w:gridSpan w:val="3"/>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Aktív hálózatok. Villamos tér</w:t>
            </w:r>
          </w:p>
        </w:tc>
        <w:tc>
          <w:tcPr>
            <w:tcW w:w="567" w:type="dxa"/>
            <w:gridSpan w:val="3"/>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Mágneses tér elektromágneses indukció</w:t>
            </w:r>
          </w:p>
        </w:tc>
        <w:tc>
          <w:tcPr>
            <w:tcW w:w="567" w:type="dxa"/>
            <w:gridSpan w:val="3"/>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Váltakozó áramú hálózatok</w:t>
            </w:r>
          </w:p>
        </w:tc>
        <w:tc>
          <w:tcPr>
            <w:tcW w:w="567" w:type="dxa"/>
            <w:gridSpan w:val="5"/>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Villamos kötések és a NYÁK</w:t>
            </w:r>
          </w:p>
        </w:tc>
        <w:tc>
          <w:tcPr>
            <w:tcW w:w="709" w:type="dxa"/>
            <w:gridSpan w:val="3"/>
            <w:tcBorders>
              <w:top w:val="nil"/>
              <w:left w:val="nil"/>
              <w:bottom w:val="single" w:sz="4" w:space="0" w:color="auto"/>
              <w:right w:val="single" w:sz="4" w:space="0" w:color="auto"/>
            </w:tcBorders>
            <w:textDirection w:val="btLr"/>
            <w:vAlign w:val="center"/>
          </w:tcPr>
          <w:p w:rsidR="00D703F2" w:rsidRPr="0052163A" w:rsidRDefault="001330E8"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Áramkörök építése,</w:t>
            </w:r>
            <w:r>
              <w:rPr>
                <w:rFonts w:ascii="Palatino Linotype" w:hAnsi="Palatino Linotype" w:cs="Palatino Linotype"/>
                <w:sz w:val="20"/>
                <w:szCs w:val="20"/>
                <w:lang w:eastAsia="hu-HU"/>
              </w:rPr>
              <w:t xml:space="preserve"> </w:t>
            </w:r>
            <w:r w:rsidRPr="0052163A">
              <w:rPr>
                <w:rFonts w:ascii="Palatino Linotype" w:hAnsi="Palatino Linotype" w:cs="Palatino Linotype"/>
                <w:sz w:val="20"/>
                <w:szCs w:val="20"/>
                <w:lang w:eastAsia="hu-HU"/>
              </w:rPr>
              <w:t>üzemeltetése</w:t>
            </w:r>
          </w:p>
        </w:tc>
        <w:tc>
          <w:tcPr>
            <w:tcW w:w="447" w:type="dxa"/>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Egyenáramú alapmérések</w:t>
            </w:r>
          </w:p>
        </w:tc>
        <w:tc>
          <w:tcPr>
            <w:tcW w:w="565" w:type="dxa"/>
            <w:gridSpan w:val="2"/>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Váltakozó áramú alapmérések</w:t>
            </w:r>
          </w:p>
        </w:tc>
        <w:tc>
          <w:tcPr>
            <w:tcW w:w="708" w:type="dxa"/>
            <w:gridSpan w:val="2"/>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Elektronikai áramkörök vizsgálata</w:t>
            </w:r>
          </w:p>
        </w:tc>
        <w:tc>
          <w:tcPr>
            <w:tcW w:w="728" w:type="dxa"/>
            <w:gridSpan w:val="3"/>
            <w:tcBorders>
              <w:top w:val="nil"/>
              <w:left w:val="nil"/>
              <w:bottom w:val="single" w:sz="4" w:space="0" w:color="auto"/>
              <w:right w:val="single" w:sz="4" w:space="0" w:color="auto"/>
            </w:tcBorders>
            <w:textDirection w:val="btLr"/>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Műszaki dokumentáció gyakorlat</w:t>
            </w:r>
          </w:p>
        </w:tc>
      </w:tr>
      <w:tr w:rsidR="00D703F2" w:rsidRPr="0052163A" w:rsidTr="005F6CBD">
        <w:trPr>
          <w:trHeight w:val="345"/>
          <w:jc w:val="center"/>
        </w:trPr>
        <w:tc>
          <w:tcPr>
            <w:tcW w:w="14142" w:type="dxa"/>
            <w:gridSpan w:val="3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FELADATOK</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Ellenőrzi a villamos alkatrészek paramétereit</w:t>
            </w:r>
          </w:p>
        </w:tc>
        <w:tc>
          <w:tcPr>
            <w:tcW w:w="67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35"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Ellenőrzi a mechanikai alkatrészek méreteit</w:t>
            </w:r>
          </w:p>
        </w:tc>
        <w:tc>
          <w:tcPr>
            <w:tcW w:w="67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35"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Ellenőrzi a szerelési anyagok sérülésmentességét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NYÁK-lemezt készít, gyárt és ellenőriz technológia szerint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Beülteti az elektronikai alkatrészeket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Beforrasztja az alkatrészeket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Beszereli a mechanikai alkatrészeket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Elvégzi a leírásban előírt bekötéseket, huzalozásokat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Készre szereli az áramkört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Berendezésbe szereli az elkészült áramkört</w:t>
            </w:r>
          </w:p>
        </w:tc>
        <w:tc>
          <w:tcPr>
            <w:tcW w:w="67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Beállítja a tápegység feszültségeit</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Feszültség alá helyezi az áramkört, készüléket</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Minőségirányítási és gyártásközi információkat szolgáltat</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52163A">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rPr>
          <w:trHeight w:val="360"/>
          <w:jc w:val="center"/>
        </w:trPr>
        <w:tc>
          <w:tcPr>
            <w:tcW w:w="14142" w:type="dxa"/>
            <w:gridSpan w:val="37"/>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SZAKMAI ISMERETEK</w:t>
            </w:r>
          </w:p>
        </w:tc>
      </w:tr>
      <w:tr w:rsidR="00D703F2" w:rsidRPr="0052163A" w:rsidTr="001742C6">
        <w:trPr>
          <w:trHeight w:val="255"/>
          <w:jc w:val="center"/>
        </w:trPr>
        <w:tc>
          <w:tcPr>
            <w:tcW w:w="7046" w:type="dxa"/>
            <w:gridSpan w:val="2"/>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Áramkörépítés, össze- és szétszerelés módok</w:t>
            </w:r>
          </w:p>
        </w:tc>
        <w:tc>
          <w:tcPr>
            <w:tcW w:w="679"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1742C6">
        <w:trPr>
          <w:trHeight w:val="255"/>
          <w:jc w:val="center"/>
        </w:trPr>
        <w:tc>
          <w:tcPr>
            <w:tcW w:w="7046" w:type="dxa"/>
            <w:gridSpan w:val="2"/>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lastRenderedPageBreak/>
              <w:t>Forrasztási eszközök (állomások) kezelési, használati módjai</w:t>
            </w:r>
          </w:p>
        </w:tc>
        <w:tc>
          <w:tcPr>
            <w:tcW w:w="679"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Mechanikai eszközök, szerszámok, műszerek kezelési, használati módjai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kéziszerszámok kezelési, használati módjai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Egyen- és váltakozó áramú villamos alapmérések</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Egyenáramú (áramkörök) hálózatok alaptörvényei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Elektrotechnika alapjai, villamos alapfogalmak</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Erősítő áramkörök fajtái (alapkapcsolások típusai, erősítő jellemzők, zajok, torzítások)</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Erősítők fajtái (szélessávú, hangolt, nagyjelű)</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Félvezető diódák működési elve, típusai (normál, Zener, tűs, kapacitás, alagút, Schottky) és alkalmazása</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Hibakeresés, áramkörjavítás módjai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Huzalozási, kábelezési technikák</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Mechatronikai készülékek szerelési, gyártási módjai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Mérőműszerek méréstechnikai jellemzői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 digitális műszerekkel</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 oszcilloszkóppal</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 hitelesítés, beállítás</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Mérési jegyzőkönyv készítése</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Műszaki dokumentáció értelmezése</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Műveleti erősítők alapkapcsolásai, alkalmazási lehetőségei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NYÁK-lemez készítési módjai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Tápegységek, stabilizált tápegységek</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Tranzisztorok típusai (bipoláris, unipoláris), működési elve</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Váltakozó áramú (áramkörök) hálózatok alaptörvényei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alkatrészek vizsgálatának, szerelésének módjai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áramkörök alapjai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és elektronikai készülékek szerelési, gyártási módjai</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méréstechnikai alapismeretek</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vezetékek, berendezések</w:t>
            </w:r>
          </w:p>
        </w:tc>
        <w:tc>
          <w:tcPr>
            <w:tcW w:w="67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283"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99"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3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4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360"/>
          <w:jc w:val="center"/>
        </w:trPr>
        <w:tc>
          <w:tcPr>
            <w:tcW w:w="14142" w:type="dxa"/>
            <w:gridSpan w:val="3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SZAKMAI KÉSZSÉGEK</w:t>
            </w:r>
          </w:p>
        </w:tc>
      </w:tr>
      <w:tr w:rsidR="00D703F2" w:rsidRPr="0052163A" w:rsidTr="001742C6">
        <w:trPr>
          <w:trHeight w:val="240"/>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műszerek és méréstechnikai eszközök használata</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1742C6">
        <w:trPr>
          <w:trHeight w:val="255"/>
          <w:jc w:val="center"/>
        </w:trPr>
        <w:tc>
          <w:tcPr>
            <w:tcW w:w="7046" w:type="dxa"/>
            <w:gridSpan w:val="2"/>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lastRenderedPageBreak/>
              <w:t>Villamos kéziszerszámok, kézi fémforgácsoló gépek használata</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Mechanikai kéziszerszámok használata</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Forrasztástechnikai eszközök használata</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255"/>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Műszaki rajz olvasása, értelmezése, készítése</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60"/>
          <w:jc w:val="center"/>
        </w:trPr>
        <w:tc>
          <w:tcPr>
            <w:tcW w:w="14142" w:type="dxa"/>
            <w:gridSpan w:val="3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SZEMÉLYES KOMPETENCIÁK</w:t>
            </w:r>
          </w:p>
        </w:tc>
      </w:tr>
      <w:tr w:rsidR="00D703F2" w:rsidRPr="0052163A" w:rsidTr="00DC0838">
        <w:trPr>
          <w:trHeight w:val="504"/>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Precizitás</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00"/>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Kézügyesség</w:t>
            </w:r>
          </w:p>
        </w:tc>
        <w:tc>
          <w:tcPr>
            <w:tcW w:w="95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00"/>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Mozgáskoordináció (testi ügyesség)</w:t>
            </w:r>
          </w:p>
        </w:tc>
        <w:tc>
          <w:tcPr>
            <w:tcW w:w="95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60"/>
          <w:jc w:val="center"/>
        </w:trPr>
        <w:tc>
          <w:tcPr>
            <w:tcW w:w="14142" w:type="dxa"/>
            <w:gridSpan w:val="3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TÁRSAS KOMPETENCIÁK</w:t>
            </w:r>
          </w:p>
        </w:tc>
      </w:tr>
      <w:tr w:rsidR="00D703F2" w:rsidRPr="0052163A" w:rsidTr="00DC0838">
        <w:trPr>
          <w:trHeight w:val="300"/>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Irányíthatóság</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00"/>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Kommunikációs rugalmasság</w:t>
            </w:r>
          </w:p>
        </w:tc>
        <w:tc>
          <w:tcPr>
            <w:tcW w:w="95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57"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3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00"/>
          <w:jc w:val="center"/>
        </w:trPr>
        <w:tc>
          <w:tcPr>
            <w:tcW w:w="7046" w:type="dxa"/>
            <w:gridSpan w:val="2"/>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Irányíthatóság</w:t>
            </w:r>
          </w:p>
        </w:tc>
        <w:tc>
          <w:tcPr>
            <w:tcW w:w="95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5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60"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07"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57"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57"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31"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31"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2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5"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8"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2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gridAfter w:val="1"/>
          <w:wAfter w:w="23" w:type="dxa"/>
          <w:trHeight w:val="360"/>
          <w:jc w:val="center"/>
        </w:trPr>
        <w:tc>
          <w:tcPr>
            <w:tcW w:w="14119" w:type="dxa"/>
            <w:gridSpan w:val="36"/>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MÓDSZER KOMPETENCIÁK</w:t>
            </w:r>
          </w:p>
        </w:tc>
      </w:tr>
      <w:tr w:rsidR="00D703F2" w:rsidRPr="0052163A" w:rsidTr="00DC0838">
        <w:trPr>
          <w:trHeight w:val="300"/>
          <w:jc w:val="center"/>
        </w:trPr>
        <w:tc>
          <w:tcPr>
            <w:tcW w:w="7013" w:type="dxa"/>
            <w:tcBorders>
              <w:top w:val="nil"/>
              <w:left w:val="single" w:sz="4" w:space="0" w:color="auto"/>
              <w:bottom w:val="single" w:sz="4" w:space="0" w:color="auto"/>
              <w:right w:val="single" w:sz="4" w:space="0" w:color="auto"/>
            </w:tcBorders>
            <w:noWrap/>
          </w:tcPr>
          <w:p w:rsidR="00D703F2" w:rsidRPr="0052163A" w:rsidRDefault="00D703F2" w:rsidP="0052163A">
            <w:pPr>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Figyelem-összpontosítás</w:t>
            </w:r>
          </w:p>
        </w:tc>
        <w:tc>
          <w:tcPr>
            <w:tcW w:w="1014" w:type="dxa"/>
            <w:gridSpan w:val="4"/>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rPr>
            </w:pPr>
          </w:p>
        </w:tc>
        <w:tc>
          <w:tcPr>
            <w:tcW w:w="37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7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6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6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5" w:type="dxa"/>
            <w:gridSpan w:val="4"/>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5"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3"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4"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4"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65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00"/>
          <w:jc w:val="center"/>
        </w:trPr>
        <w:tc>
          <w:tcPr>
            <w:tcW w:w="7013"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Módszeres munkavégzés</w:t>
            </w:r>
          </w:p>
        </w:tc>
        <w:tc>
          <w:tcPr>
            <w:tcW w:w="1014"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rPr>
            </w:pPr>
          </w:p>
        </w:tc>
        <w:tc>
          <w:tcPr>
            <w:tcW w:w="378" w:type="dxa"/>
            <w:gridSpan w:val="3"/>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7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5" w:type="dxa"/>
            <w:gridSpan w:val="4"/>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4"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4"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659" w:type="dxa"/>
            <w:gridSpan w:val="2"/>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DC0838">
        <w:trPr>
          <w:trHeight w:val="300"/>
          <w:jc w:val="center"/>
        </w:trPr>
        <w:tc>
          <w:tcPr>
            <w:tcW w:w="7013" w:type="dxa"/>
            <w:tcBorders>
              <w:top w:val="nil"/>
              <w:left w:val="single" w:sz="4" w:space="0" w:color="auto"/>
              <w:bottom w:val="single" w:sz="4" w:space="0" w:color="auto"/>
              <w:right w:val="single" w:sz="4" w:space="0" w:color="auto"/>
            </w:tcBorders>
            <w:noWrap/>
          </w:tcPr>
          <w:p w:rsidR="00D703F2" w:rsidRPr="0052163A" w:rsidRDefault="00D703F2" w:rsidP="0052163A">
            <w:pPr>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Gyakorlatias feladatértelmezés</w:t>
            </w:r>
          </w:p>
        </w:tc>
        <w:tc>
          <w:tcPr>
            <w:tcW w:w="1014" w:type="dxa"/>
            <w:gridSpan w:val="4"/>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rPr>
            </w:pPr>
          </w:p>
        </w:tc>
        <w:tc>
          <w:tcPr>
            <w:tcW w:w="378"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7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9" w:type="dxa"/>
            <w:gridSpan w:val="3"/>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6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5" w:type="dxa"/>
            <w:gridSpan w:val="4"/>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5"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4" w:type="dxa"/>
            <w:gridSpan w:val="3"/>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4" w:type="dxa"/>
            <w:gridSpan w:val="3"/>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1"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659" w:type="dxa"/>
            <w:gridSpan w:val="2"/>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bl>
    <w:p w:rsidR="00D703F2" w:rsidRPr="00F05146" w:rsidRDefault="00D703F2" w:rsidP="00325306">
      <w:pPr>
        <w:rPr>
          <w:rFonts w:ascii="Palatino Linotype" w:hAnsi="Palatino Linotype"/>
        </w:rPr>
      </w:pPr>
    </w:p>
    <w:p w:rsidR="00D703F2" w:rsidRPr="007542CB" w:rsidRDefault="00D703F2" w:rsidP="00325306">
      <w:pPr>
        <w:widowControl w:val="0"/>
        <w:suppressAutoHyphens/>
        <w:jc w:val="both"/>
        <w:rPr>
          <w:rFonts w:ascii="Palatino Linotype" w:hAnsi="Palatino Linotype" w:cs="Palatino Linotype"/>
          <w:b/>
          <w:bCs/>
          <w:kern w:val="1"/>
          <w:lang w:eastAsia="hi-IN" w:bidi="hi-IN"/>
        </w:rPr>
      </w:pPr>
    </w:p>
    <w:p w:rsidR="00D703F2" w:rsidRDefault="00D703F2" w:rsidP="00325306">
      <w:pPr>
        <w:rPr>
          <w:rFonts w:ascii="Palatino Linotype" w:hAnsi="Palatino Linotype" w:cs="Palatino Linotype"/>
          <w:kern w:val="1"/>
          <w:sz w:val="20"/>
          <w:szCs w:val="20"/>
          <w:lang w:eastAsia="hi-IN" w:bidi="hi-IN"/>
        </w:rPr>
        <w:sectPr w:rsidR="00D703F2" w:rsidSect="00216356">
          <w:pgSz w:w="16838" w:h="11906" w:orient="landscape"/>
          <w:pgMar w:top="1418" w:right="1418" w:bottom="1276" w:left="1418" w:header="709" w:footer="709" w:gutter="0"/>
          <w:cols w:space="708"/>
          <w:docGrid w:linePitch="360"/>
        </w:sectPr>
      </w:pPr>
    </w:p>
    <w:p w:rsidR="00D703F2" w:rsidRPr="000E120B" w:rsidRDefault="00D703F2" w:rsidP="001742C6">
      <w:pPr>
        <w:numPr>
          <w:ilvl w:val="0"/>
          <w:numId w:val="27"/>
        </w:numPr>
        <w:tabs>
          <w:tab w:val="left" w:pos="426"/>
          <w:tab w:val="right" w:pos="9212"/>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Elektronika tantárgy </w:t>
      </w:r>
      <w:r w:rsidR="00DC0838">
        <w:rPr>
          <w:rFonts w:ascii="Palatino Linotype" w:hAnsi="Palatino Linotype"/>
          <w:b/>
          <w:sz w:val="24"/>
          <w:szCs w:val="24"/>
          <w:lang w:eastAsia="hu-HU"/>
        </w:rPr>
        <w:tab/>
      </w:r>
      <w:r>
        <w:rPr>
          <w:rFonts w:ascii="Palatino Linotype" w:hAnsi="Palatino Linotype"/>
          <w:b/>
          <w:sz w:val="24"/>
          <w:szCs w:val="24"/>
          <w:lang w:eastAsia="hu-HU"/>
        </w:rPr>
        <w:t>216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 218 óra*</w:t>
      </w:r>
    </w:p>
    <w:p w:rsidR="00D703F2" w:rsidRPr="0052163A" w:rsidRDefault="001742C6" w:rsidP="001742C6">
      <w:pPr>
        <w:tabs>
          <w:tab w:val="right" w:pos="9212"/>
        </w:tabs>
        <w:spacing w:after="0" w:line="240" w:lineRule="auto"/>
        <w:ind w:right="-2"/>
        <w:jc w:val="right"/>
        <w:rPr>
          <w:rFonts w:ascii="Palatino Linotype" w:hAnsi="Palatino Linotype"/>
          <w:i/>
          <w:sz w:val="20"/>
          <w:szCs w:val="20"/>
        </w:rPr>
      </w:pPr>
      <w:r>
        <w:rPr>
          <w:rFonts w:ascii="Palatino Linotype" w:hAnsi="Palatino Linotype"/>
          <w:i/>
          <w:sz w:val="20"/>
          <w:szCs w:val="20"/>
        </w:rPr>
        <w:tab/>
      </w:r>
      <w:r w:rsidR="00D703F2" w:rsidRPr="0052163A">
        <w:rPr>
          <w:rFonts w:ascii="Palatino Linotype" w:hAnsi="Palatino Linotype"/>
          <w:i/>
          <w:sz w:val="20"/>
          <w:szCs w:val="20"/>
        </w:rPr>
        <w:t>*Háromévfolyamos képzés közismereti oktatással/kétévfolyamos képzés közismereti oktatás nélkül</w:t>
      </w:r>
    </w:p>
    <w:p w:rsidR="00D703F2" w:rsidRPr="000E120B" w:rsidRDefault="00D703F2" w:rsidP="0030761B">
      <w:pPr>
        <w:widowControl w:val="0"/>
        <w:suppressAutoHyphens/>
        <w:spacing w:after="0" w:line="240" w:lineRule="auto"/>
        <w:rPr>
          <w:rFonts w:ascii="Palatino Linotype" w:hAnsi="Palatino Linotype"/>
          <w:b/>
          <w:sz w:val="24"/>
          <w:szCs w:val="24"/>
          <w:lang w:eastAsia="hu-HU"/>
        </w:rPr>
      </w:pPr>
    </w:p>
    <w:p w:rsidR="00D703F2" w:rsidRDefault="00D703F2" w:rsidP="00FF1D3A">
      <w:pPr>
        <w:numPr>
          <w:ilvl w:val="1"/>
          <w:numId w:val="2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703F2" w:rsidRDefault="00D703F2" w:rsidP="00D333AC">
      <w:pPr>
        <w:widowControl w:val="0"/>
        <w:suppressAutoHyphens/>
        <w:spacing w:after="0" w:line="240" w:lineRule="auto"/>
        <w:ind w:left="36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elektronika tantárgy tanításának célja, hogy segítse elő a tanulók áramköri szemléletének kialakulását és fejlesztését.</w:t>
      </w:r>
    </w:p>
    <w:p w:rsidR="00D703F2" w:rsidRPr="00B46B3B" w:rsidRDefault="005C49B0" w:rsidP="00D333AC">
      <w:pPr>
        <w:widowControl w:val="0"/>
        <w:suppressAutoHyphens/>
        <w:spacing w:after="0" w:line="240" w:lineRule="auto"/>
        <w:ind w:left="36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Tegye képessé a tanulókat az elektronikai áramkörök jellemzőinek és működésének megértésére a tanulók a munkájuk során használják a szabványos jelöléseket. </w:t>
      </w:r>
      <w:r w:rsidR="00D703F2">
        <w:rPr>
          <w:rFonts w:ascii="Palatino Linotype" w:hAnsi="Palatino Linotype" w:cs="Palatino Linotype"/>
          <w:kern w:val="1"/>
          <w:sz w:val="24"/>
          <w:szCs w:val="24"/>
          <w:lang w:eastAsia="hi-IN" w:bidi="hi-IN"/>
        </w:rPr>
        <w:t>Alakuljon ki a tanulókban az az igény, hogy alkalmazni tudják az elektronika szabványos jelölésrendszerét.</w:t>
      </w:r>
    </w:p>
    <w:p w:rsidR="00D703F2" w:rsidRPr="000E120B" w:rsidRDefault="00D703F2" w:rsidP="00D333AC">
      <w:pPr>
        <w:widowControl w:val="0"/>
        <w:suppressAutoHyphens/>
        <w:spacing w:after="0" w:line="240" w:lineRule="auto"/>
        <w:ind w:left="360"/>
        <w:rPr>
          <w:rFonts w:ascii="Palatino Linotype" w:hAnsi="Palatino Linotype"/>
          <w:b/>
          <w:kern w:val="1"/>
          <w:sz w:val="24"/>
          <w:szCs w:val="24"/>
          <w:lang w:eastAsia="hi-IN" w:bidi="hi-IN"/>
        </w:rPr>
      </w:pPr>
    </w:p>
    <w:p w:rsidR="00D703F2" w:rsidRDefault="00D703F2" w:rsidP="00FF1D3A">
      <w:pPr>
        <w:numPr>
          <w:ilvl w:val="1"/>
          <w:numId w:val="2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703F2" w:rsidRPr="00BD36D7" w:rsidRDefault="00D703F2" w:rsidP="0030761B">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BD36D7">
        <w:rPr>
          <w:rFonts w:ascii="Palatino Linotype" w:hAnsi="Palatino Linotype"/>
          <w:sz w:val="24"/>
          <w:szCs w:val="24"/>
        </w:rPr>
        <w:t>A tantárgy az adott évfolyamba lépés feltételeiként megjelölt közismereti és szakmai tartalmakra épül.</w:t>
      </w:r>
    </w:p>
    <w:p w:rsidR="00D703F2" w:rsidRPr="000E120B" w:rsidRDefault="00D703F2" w:rsidP="0030761B">
      <w:pPr>
        <w:widowControl w:val="0"/>
        <w:suppressAutoHyphens/>
        <w:spacing w:after="0" w:line="240" w:lineRule="auto"/>
        <w:rPr>
          <w:rFonts w:ascii="Palatino Linotype" w:hAnsi="Palatino Linotype"/>
          <w:b/>
          <w:kern w:val="1"/>
          <w:sz w:val="24"/>
          <w:szCs w:val="24"/>
          <w:lang w:eastAsia="hi-IN" w:bidi="hi-IN"/>
        </w:rPr>
      </w:pPr>
    </w:p>
    <w:p w:rsidR="00D703F2" w:rsidRPr="000E120B" w:rsidRDefault="00D703F2" w:rsidP="00FF1D3A">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703F2" w:rsidRPr="000E120B" w:rsidRDefault="00D703F2" w:rsidP="0030761B">
      <w:pPr>
        <w:widowControl w:val="0"/>
        <w:suppressAutoHyphens/>
        <w:spacing w:after="0" w:line="240" w:lineRule="auto"/>
        <w:rPr>
          <w:rFonts w:ascii="Palatino Linotype" w:hAnsi="Palatino Linotype" w:cs="Mangal"/>
          <w:b/>
          <w:kern w:val="1"/>
          <w:sz w:val="24"/>
          <w:szCs w:val="24"/>
          <w:lang w:eastAsia="hi-IN" w:bidi="hi-IN"/>
        </w:rPr>
      </w:pPr>
    </w:p>
    <w:p w:rsidR="00D703F2" w:rsidRPr="00042E4C" w:rsidRDefault="00D703F2" w:rsidP="00FF1D3A">
      <w:pPr>
        <w:widowControl w:val="0"/>
        <w:numPr>
          <w:ilvl w:val="2"/>
          <w:numId w:val="27"/>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cs="Palatino Linotype"/>
          <w:b/>
          <w:bCs/>
          <w:sz w:val="24"/>
          <w:szCs w:val="24"/>
          <w:lang w:eastAsia="hu-HU"/>
        </w:rPr>
        <w:t>Műszaki dokumentáció</w:t>
      </w:r>
      <w:r w:rsidRPr="00042E4C">
        <w:rPr>
          <w:rFonts w:ascii="Palatino Linotype" w:hAnsi="Palatino Linotype"/>
          <w:b/>
          <w:sz w:val="24"/>
          <w:szCs w:val="24"/>
        </w:rPr>
        <w:tab/>
      </w:r>
      <w:r w:rsidRPr="00042E4C">
        <w:rPr>
          <w:rFonts w:ascii="Palatino Linotype" w:hAnsi="Palatino Linotype"/>
          <w:b/>
          <w:sz w:val="24"/>
          <w:szCs w:val="24"/>
        </w:rPr>
        <w:tab/>
      </w:r>
      <w:r w:rsidRPr="00042E4C">
        <w:rPr>
          <w:rFonts w:ascii="Palatino Linotype" w:hAnsi="Palatino Linotype"/>
          <w:b/>
          <w:sz w:val="24"/>
          <w:szCs w:val="24"/>
        </w:rPr>
        <w:tab/>
      </w:r>
      <w:r w:rsidRPr="00042E4C">
        <w:rPr>
          <w:rFonts w:ascii="Palatino Linotype" w:hAnsi="Palatino Linotype"/>
          <w:b/>
          <w:sz w:val="24"/>
          <w:szCs w:val="24"/>
        </w:rPr>
        <w:tab/>
      </w:r>
      <w:r w:rsidRPr="00042E4C">
        <w:rPr>
          <w:rFonts w:ascii="Palatino Linotype" w:hAnsi="Palatino Linotype"/>
          <w:b/>
          <w:sz w:val="24"/>
          <w:szCs w:val="24"/>
        </w:rPr>
        <w:tab/>
      </w:r>
      <w:r w:rsidRPr="007B2758">
        <w:rPr>
          <w:rFonts w:ascii="Palatino Linotype" w:hAnsi="Palatino Linotype"/>
          <w:b/>
          <w:i/>
          <w:sz w:val="24"/>
          <w:szCs w:val="24"/>
        </w:rPr>
        <w:t>3</w:t>
      </w:r>
      <w:r>
        <w:rPr>
          <w:rFonts w:ascii="Palatino Linotype" w:hAnsi="Palatino Linotype"/>
          <w:b/>
          <w:i/>
          <w:sz w:val="24"/>
          <w:szCs w:val="24"/>
        </w:rPr>
        <w:t>6</w:t>
      </w:r>
      <w:r w:rsidRPr="00042E4C">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36 </w:t>
      </w:r>
      <w:r w:rsidRPr="00042E4C">
        <w:rPr>
          <w:rFonts w:ascii="Palatino Linotype" w:hAnsi="Palatino Linotype" w:cs="Mangal"/>
          <w:b/>
          <w:i/>
          <w:kern w:val="1"/>
          <w:sz w:val="24"/>
          <w:szCs w:val="24"/>
          <w:lang w:eastAsia="hi-IN" w:bidi="hi-IN"/>
        </w:rPr>
        <w:t>óra</w:t>
      </w:r>
    </w:p>
    <w:p w:rsidR="00D703F2" w:rsidRPr="006055FB" w:rsidRDefault="00D703F2" w:rsidP="00DC0838">
      <w:pPr>
        <w:widowControl w:val="0"/>
        <w:suppressAutoHyphens/>
        <w:spacing w:after="0" w:line="240" w:lineRule="auto"/>
        <w:ind w:left="709"/>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Villamos rajzjelek</w:t>
      </w:r>
    </w:p>
    <w:p w:rsidR="00D703F2" w:rsidRPr="00D333AC" w:rsidRDefault="00D703F2" w:rsidP="00DC0838">
      <w:pPr>
        <w:spacing w:line="240" w:lineRule="auto"/>
        <w:ind w:left="709"/>
        <w:rPr>
          <w:rFonts w:ascii="Palatino Linotype" w:hAnsi="Palatino Linotype" w:cs="Palatino Linotype"/>
          <w:sz w:val="24"/>
          <w:szCs w:val="24"/>
        </w:rPr>
      </w:pPr>
      <w:r w:rsidRPr="0011514B">
        <w:rPr>
          <w:rFonts w:ascii="Palatino Linotype" w:hAnsi="Palatino Linotype" w:cs="Palatino Linotype"/>
          <w:sz w:val="24"/>
          <w:szCs w:val="24"/>
        </w:rPr>
        <w:t>Vezetékek</w:t>
      </w:r>
      <w:r>
        <w:rPr>
          <w:rFonts w:ascii="Palatino Linotype" w:hAnsi="Palatino Linotype" w:cs="Palatino Linotype"/>
          <w:sz w:val="24"/>
          <w:szCs w:val="24"/>
        </w:rPr>
        <w:br/>
      </w:r>
      <w:r w:rsidRPr="0011514B">
        <w:rPr>
          <w:rFonts w:ascii="Palatino Linotype" w:hAnsi="Palatino Linotype" w:cs="Palatino Linotype"/>
          <w:sz w:val="24"/>
          <w:szCs w:val="24"/>
        </w:rPr>
        <w:t>Áramforrások</w:t>
      </w:r>
      <w:r>
        <w:rPr>
          <w:rFonts w:ascii="Palatino Linotype" w:hAnsi="Palatino Linotype" w:cs="Palatino Linotype"/>
          <w:sz w:val="24"/>
          <w:szCs w:val="24"/>
        </w:rPr>
        <w:br/>
        <w:t>Feszültség</w:t>
      </w:r>
      <w:r w:rsidRPr="0011514B">
        <w:rPr>
          <w:rFonts w:ascii="Palatino Linotype" w:hAnsi="Palatino Linotype" w:cs="Palatino Linotype"/>
          <w:sz w:val="24"/>
          <w:szCs w:val="24"/>
        </w:rPr>
        <w:t>– és áramrendszerek</w:t>
      </w:r>
      <w:r>
        <w:rPr>
          <w:rFonts w:ascii="Palatino Linotype" w:hAnsi="Palatino Linotype" w:cs="Palatino Linotype"/>
          <w:sz w:val="24"/>
          <w:szCs w:val="24"/>
        </w:rPr>
        <w:br/>
      </w:r>
      <w:r w:rsidRPr="0011514B">
        <w:rPr>
          <w:rFonts w:ascii="Palatino Linotype" w:hAnsi="Palatino Linotype" w:cs="Palatino Linotype"/>
          <w:sz w:val="24"/>
          <w:szCs w:val="24"/>
        </w:rPr>
        <w:t>Villamos készülékek kapocsjelölése</w:t>
      </w:r>
      <w:r>
        <w:rPr>
          <w:rFonts w:ascii="Palatino Linotype" w:hAnsi="Palatino Linotype" w:cs="Palatino Linotype"/>
          <w:sz w:val="24"/>
          <w:szCs w:val="24"/>
        </w:rPr>
        <w:br/>
      </w:r>
      <w:r w:rsidRPr="0011514B">
        <w:rPr>
          <w:rFonts w:ascii="Palatino Linotype" w:hAnsi="Palatino Linotype" w:cs="Palatino Linotype"/>
          <w:sz w:val="24"/>
          <w:szCs w:val="24"/>
        </w:rPr>
        <w:t>Kondenzátorok</w:t>
      </w:r>
      <w:r>
        <w:rPr>
          <w:rFonts w:ascii="Palatino Linotype" w:hAnsi="Palatino Linotype" w:cs="Palatino Linotype"/>
          <w:sz w:val="24"/>
          <w:szCs w:val="24"/>
        </w:rPr>
        <w:br/>
      </w:r>
      <w:r w:rsidRPr="0011514B">
        <w:rPr>
          <w:rFonts w:ascii="Palatino Linotype" w:hAnsi="Palatino Linotype" w:cs="Palatino Linotype"/>
          <w:sz w:val="24"/>
          <w:szCs w:val="24"/>
        </w:rPr>
        <w:t>Állandó és változó értékű ellenállások, potenciométerek</w:t>
      </w:r>
      <w:r>
        <w:rPr>
          <w:rFonts w:ascii="Palatino Linotype" w:hAnsi="Palatino Linotype" w:cs="Palatino Linotype"/>
          <w:sz w:val="24"/>
          <w:szCs w:val="24"/>
        </w:rPr>
        <w:br/>
      </w:r>
      <w:r w:rsidRPr="0011514B">
        <w:rPr>
          <w:rFonts w:ascii="Palatino Linotype" w:hAnsi="Palatino Linotype" w:cs="Palatino Linotype"/>
          <w:sz w:val="24"/>
          <w:szCs w:val="24"/>
        </w:rPr>
        <w:t>Tekercsek, transzformátorok</w:t>
      </w:r>
      <w:r>
        <w:rPr>
          <w:rFonts w:ascii="Palatino Linotype" w:hAnsi="Palatino Linotype" w:cs="Palatino Linotype"/>
          <w:sz w:val="24"/>
          <w:szCs w:val="24"/>
        </w:rPr>
        <w:br/>
      </w:r>
      <w:r w:rsidRPr="0011514B">
        <w:rPr>
          <w:rFonts w:ascii="Palatino Linotype" w:hAnsi="Palatino Linotype" w:cs="Palatino Linotype"/>
          <w:sz w:val="24"/>
          <w:szCs w:val="24"/>
        </w:rPr>
        <w:t>Fényforrások</w:t>
      </w:r>
      <w:r>
        <w:rPr>
          <w:rFonts w:ascii="Palatino Linotype" w:hAnsi="Palatino Linotype" w:cs="Palatino Linotype"/>
          <w:sz w:val="24"/>
          <w:szCs w:val="24"/>
        </w:rPr>
        <w:br/>
      </w:r>
      <w:r w:rsidRPr="0011514B">
        <w:rPr>
          <w:rFonts w:ascii="Palatino Linotype" w:hAnsi="Palatino Linotype" w:cs="Palatino Linotype"/>
          <w:sz w:val="24"/>
          <w:szCs w:val="24"/>
        </w:rPr>
        <w:t>Kapcsolók és érintkezők, jelfogók</w:t>
      </w:r>
      <w:r>
        <w:rPr>
          <w:rFonts w:ascii="Palatino Linotype" w:hAnsi="Palatino Linotype" w:cs="Palatino Linotype"/>
          <w:sz w:val="24"/>
          <w:szCs w:val="24"/>
        </w:rPr>
        <w:br/>
      </w:r>
      <w:r w:rsidRPr="0011514B">
        <w:rPr>
          <w:rFonts w:ascii="Palatino Linotype" w:hAnsi="Palatino Linotype" w:cs="Palatino Linotype"/>
          <w:sz w:val="24"/>
          <w:szCs w:val="24"/>
        </w:rPr>
        <w:t>Csatlakozások</w:t>
      </w:r>
      <w:r>
        <w:rPr>
          <w:rFonts w:ascii="Palatino Linotype" w:hAnsi="Palatino Linotype" w:cs="Palatino Linotype"/>
          <w:sz w:val="24"/>
          <w:szCs w:val="24"/>
        </w:rPr>
        <w:br/>
      </w:r>
      <w:r w:rsidRPr="0011514B">
        <w:rPr>
          <w:rFonts w:ascii="Palatino Linotype" w:hAnsi="Palatino Linotype" w:cs="Palatino Linotype"/>
          <w:sz w:val="24"/>
          <w:szCs w:val="24"/>
        </w:rPr>
        <w:t>Olvadóbiztosítók, feszültséglevezetők</w:t>
      </w:r>
      <w:r>
        <w:rPr>
          <w:rFonts w:ascii="Palatino Linotype" w:hAnsi="Palatino Linotype" w:cs="Palatino Linotype"/>
          <w:sz w:val="24"/>
          <w:szCs w:val="24"/>
        </w:rPr>
        <w:br/>
      </w:r>
      <w:r w:rsidRPr="0011514B">
        <w:rPr>
          <w:rFonts w:ascii="Palatino Linotype" w:hAnsi="Palatino Linotype" w:cs="Palatino Linotype"/>
          <w:sz w:val="24"/>
          <w:szCs w:val="24"/>
        </w:rPr>
        <w:t>Antennák</w:t>
      </w:r>
      <w:r>
        <w:rPr>
          <w:rFonts w:ascii="Palatino Linotype" w:hAnsi="Palatino Linotype" w:cs="Palatino Linotype"/>
          <w:sz w:val="24"/>
          <w:szCs w:val="24"/>
        </w:rPr>
        <w:br/>
      </w:r>
      <w:r w:rsidRPr="0011514B">
        <w:rPr>
          <w:rFonts w:ascii="Palatino Linotype" w:hAnsi="Palatino Linotype" w:cs="Palatino Linotype"/>
          <w:sz w:val="24"/>
          <w:szCs w:val="24"/>
        </w:rPr>
        <w:t>Elektroakusztikai átalakítók</w:t>
      </w:r>
      <w:r>
        <w:rPr>
          <w:rFonts w:ascii="Palatino Linotype" w:hAnsi="Palatino Linotype" w:cs="Palatino Linotype"/>
          <w:sz w:val="24"/>
          <w:szCs w:val="24"/>
        </w:rPr>
        <w:br/>
      </w:r>
      <w:r w:rsidRPr="0011514B">
        <w:rPr>
          <w:rFonts w:ascii="Palatino Linotype" w:hAnsi="Palatino Linotype" w:cs="Palatino Linotype"/>
          <w:sz w:val="24"/>
          <w:szCs w:val="24"/>
        </w:rPr>
        <w:t>Generátorok</w:t>
      </w:r>
      <w:r>
        <w:rPr>
          <w:rFonts w:ascii="Palatino Linotype" w:hAnsi="Palatino Linotype" w:cs="Palatino Linotype"/>
          <w:sz w:val="24"/>
          <w:szCs w:val="24"/>
        </w:rPr>
        <w:br/>
      </w:r>
      <w:r w:rsidRPr="0011514B">
        <w:rPr>
          <w:rFonts w:ascii="Palatino Linotype" w:hAnsi="Palatino Linotype" w:cs="Palatino Linotype"/>
          <w:sz w:val="24"/>
          <w:szCs w:val="24"/>
        </w:rPr>
        <w:t>Átalakítók</w:t>
      </w:r>
      <w:r>
        <w:rPr>
          <w:rFonts w:ascii="Palatino Linotype" w:hAnsi="Palatino Linotype" w:cs="Palatino Linotype"/>
          <w:sz w:val="24"/>
          <w:szCs w:val="24"/>
        </w:rPr>
        <w:br/>
      </w:r>
      <w:r w:rsidRPr="0011514B">
        <w:rPr>
          <w:rFonts w:ascii="Palatino Linotype" w:hAnsi="Palatino Linotype" w:cs="Palatino Linotype"/>
          <w:sz w:val="24"/>
          <w:szCs w:val="24"/>
        </w:rPr>
        <w:t>Erősítők</w:t>
      </w:r>
      <w:r>
        <w:rPr>
          <w:rFonts w:ascii="Palatino Linotype" w:hAnsi="Palatino Linotype" w:cs="Palatino Linotype"/>
          <w:sz w:val="24"/>
          <w:szCs w:val="24"/>
        </w:rPr>
        <w:br/>
      </w:r>
      <w:r w:rsidRPr="0011514B">
        <w:rPr>
          <w:rFonts w:ascii="Palatino Linotype" w:hAnsi="Palatino Linotype" w:cs="Palatino Linotype"/>
          <w:sz w:val="24"/>
          <w:szCs w:val="24"/>
        </w:rPr>
        <w:t>Szűrők</w:t>
      </w:r>
      <w:r>
        <w:rPr>
          <w:rFonts w:ascii="Palatino Linotype" w:hAnsi="Palatino Linotype" w:cs="Palatino Linotype"/>
          <w:sz w:val="24"/>
          <w:szCs w:val="24"/>
        </w:rPr>
        <w:br/>
      </w:r>
      <w:r w:rsidRPr="0011514B">
        <w:rPr>
          <w:rFonts w:ascii="Palatino Linotype" w:hAnsi="Palatino Linotype" w:cs="Palatino Linotype"/>
          <w:sz w:val="24"/>
          <w:szCs w:val="24"/>
        </w:rPr>
        <w:t>Félvezető eszközök</w:t>
      </w:r>
      <w:r>
        <w:rPr>
          <w:rFonts w:ascii="Palatino Linotype" w:hAnsi="Palatino Linotype" w:cs="Palatino Linotype"/>
          <w:sz w:val="24"/>
          <w:szCs w:val="24"/>
        </w:rPr>
        <w:br/>
      </w:r>
      <w:r w:rsidRPr="0011514B">
        <w:rPr>
          <w:rFonts w:ascii="Palatino Linotype" w:hAnsi="Palatino Linotype" w:cs="Palatino Linotype"/>
          <w:sz w:val="24"/>
          <w:szCs w:val="24"/>
        </w:rPr>
        <w:t>Villamos mérőműszerek</w:t>
      </w:r>
      <w:r>
        <w:rPr>
          <w:rFonts w:ascii="Palatino Linotype" w:hAnsi="Palatino Linotype" w:cs="Palatino Linotype"/>
          <w:sz w:val="24"/>
          <w:szCs w:val="24"/>
        </w:rPr>
        <w:br/>
      </w:r>
      <w:r w:rsidRPr="0011514B">
        <w:rPr>
          <w:rFonts w:ascii="Palatino Linotype" w:hAnsi="Palatino Linotype" w:cs="Palatino Linotype"/>
          <w:sz w:val="24"/>
          <w:szCs w:val="24"/>
        </w:rPr>
        <w:t>Logikai elemek</w:t>
      </w:r>
      <w:r>
        <w:rPr>
          <w:rFonts w:ascii="Palatino Linotype" w:hAnsi="Palatino Linotype" w:cs="Palatino Linotype"/>
          <w:sz w:val="24"/>
          <w:szCs w:val="24"/>
        </w:rPr>
        <w:br/>
      </w:r>
      <w:r w:rsidRPr="0011514B">
        <w:rPr>
          <w:rFonts w:ascii="Palatino Linotype" w:hAnsi="Palatino Linotype" w:cs="Palatino Linotype"/>
          <w:sz w:val="24"/>
          <w:szCs w:val="24"/>
        </w:rPr>
        <w:t>Villamos forgógépek</w:t>
      </w:r>
      <w:r>
        <w:rPr>
          <w:rFonts w:ascii="Palatino Linotype" w:hAnsi="Palatino Linotype" w:cs="Palatino Linotype"/>
          <w:sz w:val="24"/>
          <w:szCs w:val="24"/>
        </w:rPr>
        <w:br/>
      </w:r>
      <w:r w:rsidRPr="0011514B">
        <w:rPr>
          <w:rFonts w:ascii="Palatino Linotype" w:hAnsi="Palatino Linotype" w:cs="Palatino Linotype"/>
          <w:sz w:val="24"/>
          <w:szCs w:val="24"/>
        </w:rPr>
        <w:t>Világítástechnika és épületvillamosság</w:t>
      </w:r>
      <w:r>
        <w:rPr>
          <w:rFonts w:ascii="Palatino Linotype" w:hAnsi="Palatino Linotype" w:cs="Palatino Linotype"/>
          <w:sz w:val="24"/>
          <w:szCs w:val="24"/>
        </w:rPr>
        <w:br/>
      </w:r>
      <w:r w:rsidRPr="0011514B">
        <w:rPr>
          <w:rFonts w:ascii="Palatino Linotype" w:hAnsi="Palatino Linotype" w:cs="Palatino Linotype"/>
          <w:sz w:val="24"/>
          <w:szCs w:val="24"/>
        </w:rPr>
        <w:t>Az erősáramú technika rajzjelei</w:t>
      </w:r>
      <w:r>
        <w:rPr>
          <w:rFonts w:ascii="Palatino Linotype" w:hAnsi="Palatino Linotype" w:cs="Palatino Linotype"/>
          <w:sz w:val="24"/>
          <w:szCs w:val="24"/>
        </w:rPr>
        <w:br/>
      </w:r>
      <w:r w:rsidRPr="0011514B">
        <w:rPr>
          <w:rFonts w:ascii="Palatino Linotype" w:hAnsi="Palatino Linotype" w:cs="Palatino Linotype"/>
          <w:sz w:val="24"/>
          <w:szCs w:val="24"/>
        </w:rPr>
        <w:t>Az automatika rajzjelei</w:t>
      </w:r>
    </w:p>
    <w:p w:rsidR="00D703F2" w:rsidRPr="00557ECD" w:rsidRDefault="00D703F2" w:rsidP="00DC0838">
      <w:pPr>
        <w:widowControl w:val="0"/>
        <w:suppressAutoHyphens/>
        <w:spacing w:after="0" w:line="240" w:lineRule="auto"/>
        <w:ind w:left="709"/>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lastRenderedPageBreak/>
        <w:t>Villamos rajzcsop</w:t>
      </w:r>
      <w:r w:rsidR="0052163A">
        <w:rPr>
          <w:rFonts w:ascii="Palatino Linotype" w:hAnsi="Palatino Linotype" w:cs="Palatino Linotype"/>
          <w:b/>
          <w:bCs/>
          <w:kern w:val="1"/>
          <w:sz w:val="24"/>
          <w:szCs w:val="24"/>
          <w:lang w:eastAsia="hi-IN" w:bidi="hi-IN"/>
        </w:rPr>
        <w:t>ortok és típusok</w:t>
      </w:r>
    </w:p>
    <w:p w:rsidR="00D703F2" w:rsidRPr="006055FB" w:rsidRDefault="00D703F2" w:rsidP="00DC0838">
      <w:pPr>
        <w:spacing w:line="240" w:lineRule="auto"/>
        <w:ind w:left="709"/>
        <w:rPr>
          <w:rFonts w:ascii="Palatino Linotype" w:hAnsi="Palatino Linotype" w:cs="Palatino Linotype"/>
          <w:sz w:val="24"/>
          <w:szCs w:val="24"/>
        </w:rPr>
      </w:pPr>
      <w:r>
        <w:rPr>
          <w:rFonts w:ascii="Palatino Linotype" w:hAnsi="Palatino Linotype" w:cs="Palatino Linotype"/>
          <w:sz w:val="24"/>
          <w:szCs w:val="24"/>
        </w:rPr>
        <w:t>Elvi össze</w:t>
      </w:r>
      <w:r w:rsidRPr="00622F1D">
        <w:rPr>
          <w:rFonts w:ascii="Palatino Linotype" w:hAnsi="Palatino Linotype" w:cs="Palatino Linotype"/>
          <w:sz w:val="24"/>
          <w:szCs w:val="24"/>
        </w:rPr>
        <w:t>függési és működési vázlatok</w:t>
      </w:r>
      <w:r>
        <w:rPr>
          <w:rFonts w:ascii="Palatino Linotype" w:hAnsi="Palatino Linotype" w:cs="Palatino Linotype"/>
          <w:sz w:val="24"/>
          <w:szCs w:val="24"/>
        </w:rPr>
        <w:br/>
      </w:r>
      <w:r>
        <w:rPr>
          <w:rFonts w:ascii="Palatino Linotype" w:hAnsi="Palatino Linotype" w:cs="Palatino Linotype"/>
          <w:sz w:val="24"/>
          <w:szCs w:val="24"/>
        </w:rPr>
        <w:tab/>
        <w:t>Tömbvázlat vagy blokkvázlat</w:t>
      </w:r>
      <w:r>
        <w:rPr>
          <w:rFonts w:ascii="Palatino Linotype" w:hAnsi="Palatino Linotype" w:cs="Palatino Linotype"/>
          <w:sz w:val="24"/>
          <w:szCs w:val="24"/>
        </w:rPr>
        <w:br/>
        <w:t>A működési vázlat</w:t>
      </w:r>
      <w:r>
        <w:rPr>
          <w:rFonts w:ascii="Palatino Linotype" w:hAnsi="Palatino Linotype" w:cs="Palatino Linotype"/>
          <w:sz w:val="24"/>
          <w:szCs w:val="24"/>
        </w:rPr>
        <w:br/>
      </w:r>
      <w:r w:rsidRPr="00622F1D">
        <w:rPr>
          <w:rFonts w:ascii="Palatino Linotype" w:hAnsi="Palatino Linotype" w:cs="Palatino Linotype"/>
          <w:sz w:val="24"/>
          <w:szCs w:val="24"/>
        </w:rPr>
        <w:t>Elvi kapcsolási rajzok</w:t>
      </w:r>
      <w:r>
        <w:rPr>
          <w:rFonts w:ascii="Palatino Linotype" w:hAnsi="Palatino Linotype" w:cs="Palatino Linotype"/>
          <w:sz w:val="24"/>
          <w:szCs w:val="24"/>
        </w:rPr>
        <w:br/>
        <w:t xml:space="preserve">           Méretezési részletrajz</w:t>
      </w:r>
      <w:r>
        <w:rPr>
          <w:rFonts w:ascii="Palatino Linotype" w:hAnsi="Palatino Linotype" w:cs="Palatino Linotype"/>
          <w:sz w:val="24"/>
          <w:szCs w:val="24"/>
        </w:rPr>
        <w:br/>
        <w:t xml:space="preserve">           Elvi kábelezési rajz</w:t>
      </w:r>
      <w:r>
        <w:rPr>
          <w:rFonts w:ascii="Palatino Linotype" w:hAnsi="Palatino Linotype" w:cs="Palatino Linotype"/>
          <w:sz w:val="24"/>
          <w:szCs w:val="24"/>
        </w:rPr>
        <w:br/>
      </w:r>
      <w:r w:rsidRPr="00622F1D">
        <w:rPr>
          <w:rFonts w:ascii="Palatino Linotype" w:hAnsi="Palatino Linotype" w:cs="Palatino Linotype"/>
          <w:sz w:val="24"/>
          <w:szCs w:val="24"/>
        </w:rPr>
        <w:t>Villamos csatlakozási rajzok</w:t>
      </w:r>
      <w:r>
        <w:rPr>
          <w:rFonts w:ascii="Palatino Linotype" w:hAnsi="Palatino Linotype" w:cs="Palatino Linotype"/>
          <w:sz w:val="24"/>
          <w:szCs w:val="24"/>
        </w:rPr>
        <w:br/>
      </w:r>
      <w:r w:rsidRPr="00622F1D">
        <w:rPr>
          <w:rFonts w:ascii="Palatino Linotype" w:hAnsi="Palatino Linotype" w:cs="Palatino Linotype"/>
          <w:sz w:val="24"/>
          <w:szCs w:val="24"/>
        </w:rPr>
        <w:t>Nyomvonal jellegű tervek rajzai</w:t>
      </w:r>
      <w:r>
        <w:rPr>
          <w:rFonts w:ascii="Palatino Linotype" w:hAnsi="Palatino Linotype" w:cs="Palatino Linotype"/>
          <w:sz w:val="24"/>
          <w:szCs w:val="24"/>
        </w:rPr>
        <w:br/>
        <w:t xml:space="preserve">          Elrendezési (elhelyezési ) rajz</w:t>
      </w:r>
      <w:r>
        <w:rPr>
          <w:rFonts w:ascii="Palatino Linotype" w:hAnsi="Palatino Linotype" w:cs="Palatino Linotype"/>
          <w:sz w:val="24"/>
          <w:szCs w:val="24"/>
        </w:rPr>
        <w:br/>
        <w:t xml:space="preserve">          Szerelési  rajz</w:t>
      </w:r>
      <w:r>
        <w:rPr>
          <w:rFonts w:ascii="Palatino Linotype" w:hAnsi="Palatino Linotype" w:cs="Palatino Linotype"/>
          <w:sz w:val="24"/>
          <w:szCs w:val="24"/>
        </w:rPr>
        <w:br/>
        <w:t xml:space="preserve">          Külső kábelezési rajz</w:t>
      </w:r>
      <w:r>
        <w:rPr>
          <w:rFonts w:ascii="Palatino Linotype" w:hAnsi="Palatino Linotype" w:cs="Palatino Linotype"/>
          <w:sz w:val="24"/>
          <w:szCs w:val="24"/>
        </w:rPr>
        <w:br/>
      </w:r>
      <w:r w:rsidRPr="00622F1D">
        <w:rPr>
          <w:rFonts w:ascii="Palatino Linotype" w:hAnsi="Palatino Linotype" w:cs="Palatino Linotype"/>
          <w:sz w:val="24"/>
          <w:szCs w:val="24"/>
        </w:rPr>
        <w:t>Nyomtatott áramkörök rajza</w:t>
      </w:r>
      <w:r>
        <w:rPr>
          <w:rFonts w:ascii="Palatino Linotype" w:hAnsi="Palatino Linotype" w:cs="Palatino Linotype"/>
          <w:sz w:val="24"/>
          <w:szCs w:val="24"/>
        </w:rPr>
        <w:br/>
        <w:t xml:space="preserve">          Készítés</w:t>
      </w:r>
      <w:r>
        <w:rPr>
          <w:rFonts w:ascii="Palatino Linotype" w:hAnsi="Palatino Linotype" w:cs="Palatino Linotype"/>
          <w:sz w:val="24"/>
          <w:szCs w:val="24"/>
        </w:rPr>
        <w:br/>
        <w:t xml:space="preserve">          Vezető mintázatok kialakítása</w:t>
      </w:r>
      <w:r>
        <w:rPr>
          <w:rFonts w:ascii="Palatino Linotype" w:hAnsi="Palatino Linotype" w:cs="Palatino Linotype"/>
          <w:sz w:val="24"/>
          <w:szCs w:val="24"/>
        </w:rPr>
        <w:br/>
        <w:t xml:space="preserve">          Szigetelőközök</w:t>
      </w:r>
      <w:r>
        <w:rPr>
          <w:rFonts w:ascii="Palatino Linotype" w:hAnsi="Palatino Linotype" w:cs="Palatino Linotype"/>
          <w:sz w:val="24"/>
          <w:szCs w:val="24"/>
        </w:rPr>
        <w:br/>
      </w:r>
      <w:r>
        <w:rPr>
          <w:rFonts w:ascii="Palatino Linotype" w:hAnsi="Palatino Linotype" w:cs="Palatino Linotype"/>
          <w:sz w:val="24"/>
          <w:szCs w:val="24"/>
        </w:rPr>
        <w:tab/>
        <w:t>Klisérajz</w:t>
      </w:r>
      <w:r>
        <w:rPr>
          <w:rFonts w:ascii="Palatino Linotype" w:hAnsi="Palatino Linotype" w:cs="Palatino Linotype"/>
          <w:sz w:val="24"/>
          <w:szCs w:val="24"/>
        </w:rPr>
        <w:br/>
      </w:r>
      <w:r>
        <w:rPr>
          <w:rFonts w:ascii="Palatino Linotype" w:hAnsi="Palatino Linotype" w:cs="Palatino Linotype"/>
          <w:sz w:val="24"/>
          <w:szCs w:val="24"/>
        </w:rPr>
        <w:tab/>
        <w:t>Megmunkálási rajz</w:t>
      </w:r>
      <w:r>
        <w:rPr>
          <w:rFonts w:ascii="Palatino Linotype" w:hAnsi="Palatino Linotype" w:cs="Palatino Linotype"/>
          <w:sz w:val="24"/>
          <w:szCs w:val="24"/>
        </w:rPr>
        <w:br/>
      </w:r>
      <w:r>
        <w:rPr>
          <w:rFonts w:ascii="Palatino Linotype" w:hAnsi="Palatino Linotype" w:cs="Palatino Linotype"/>
          <w:sz w:val="24"/>
          <w:szCs w:val="24"/>
        </w:rPr>
        <w:tab/>
        <w:t>Felirati rajz</w:t>
      </w:r>
      <w:r>
        <w:rPr>
          <w:rFonts w:ascii="Palatino Linotype" w:hAnsi="Palatino Linotype" w:cs="Palatino Linotype"/>
          <w:sz w:val="24"/>
          <w:szCs w:val="24"/>
        </w:rPr>
        <w:br/>
      </w:r>
      <w:r>
        <w:rPr>
          <w:rFonts w:ascii="Palatino Linotype" w:hAnsi="Palatino Linotype" w:cs="Palatino Linotype"/>
          <w:sz w:val="24"/>
          <w:szCs w:val="24"/>
        </w:rPr>
        <w:tab/>
        <w:t>Szerelési rajz</w:t>
      </w:r>
    </w:p>
    <w:p w:rsidR="00D703F2" w:rsidRPr="00AF26BF" w:rsidRDefault="00D703F2" w:rsidP="00FF1D3A">
      <w:pPr>
        <w:widowControl w:val="0"/>
        <w:numPr>
          <w:ilvl w:val="2"/>
          <w:numId w:val="27"/>
        </w:numPr>
        <w:suppressAutoHyphens/>
        <w:spacing w:after="0" w:line="240" w:lineRule="auto"/>
        <w:rPr>
          <w:rFonts w:ascii="Palatino Linotype" w:hAnsi="Palatino Linotype"/>
          <w:b/>
          <w:sz w:val="24"/>
          <w:szCs w:val="24"/>
        </w:rPr>
      </w:pPr>
      <w:r>
        <w:rPr>
          <w:rFonts w:ascii="Palatino Linotype" w:hAnsi="Palatino Linotype" w:cs="Palatino Linotype"/>
          <w:b/>
          <w:bCs/>
          <w:color w:val="000000"/>
          <w:sz w:val="24"/>
          <w:szCs w:val="24"/>
        </w:rPr>
        <w:t>Villamos áramkör</w:t>
      </w:r>
      <w:r w:rsidRPr="007B2758">
        <w:rPr>
          <w:rFonts w:ascii="Palatino Linotype" w:hAnsi="Palatino Linotype"/>
          <w:b/>
          <w:sz w:val="24"/>
          <w:szCs w:val="24"/>
        </w:rPr>
        <w:tab/>
      </w:r>
      <w:r>
        <w:rPr>
          <w:rFonts w:ascii="Palatino Linotype" w:hAnsi="Palatino Linotype"/>
          <w:b/>
          <w:sz w:val="24"/>
          <w:szCs w:val="24"/>
        </w:rPr>
        <w:tab/>
      </w:r>
      <w:r w:rsidRPr="007B2758">
        <w:rPr>
          <w:rFonts w:ascii="Palatino Linotype" w:hAnsi="Palatino Linotype"/>
          <w:b/>
          <w:sz w:val="24"/>
          <w:szCs w:val="24"/>
        </w:rPr>
        <w:tab/>
      </w:r>
      <w:r w:rsidR="0052163A">
        <w:rPr>
          <w:rFonts w:ascii="Palatino Linotype" w:hAnsi="Palatino Linotype"/>
          <w:b/>
          <w:sz w:val="24"/>
          <w:szCs w:val="24"/>
        </w:rPr>
        <w:tab/>
      </w:r>
      <w:r w:rsidR="0052163A">
        <w:rPr>
          <w:rFonts w:ascii="Palatino Linotype" w:hAnsi="Palatino Linotype"/>
          <w:b/>
          <w:sz w:val="24"/>
          <w:szCs w:val="24"/>
        </w:rPr>
        <w:tab/>
      </w:r>
      <w:r>
        <w:rPr>
          <w:rFonts w:ascii="Palatino Linotype" w:hAnsi="Palatino Linotype"/>
          <w:b/>
          <w:i/>
          <w:sz w:val="24"/>
          <w:szCs w:val="24"/>
        </w:rPr>
        <w:t>36</w:t>
      </w:r>
      <w:r w:rsidRPr="007B2758">
        <w:rPr>
          <w:rFonts w:ascii="Palatino Linotype" w:hAnsi="Palatino Linotype"/>
          <w:b/>
          <w:i/>
          <w:sz w:val="24"/>
          <w:szCs w:val="24"/>
        </w:rPr>
        <w:t xml:space="preserve"> óra/</w:t>
      </w:r>
      <w:r>
        <w:rPr>
          <w:rFonts w:ascii="Palatino Linotype" w:hAnsi="Palatino Linotype"/>
          <w:b/>
          <w:i/>
          <w:sz w:val="24"/>
          <w:szCs w:val="24"/>
        </w:rPr>
        <w:t xml:space="preserve"> 36 </w:t>
      </w:r>
      <w:r w:rsidRPr="007B2758">
        <w:rPr>
          <w:rFonts w:ascii="Palatino Linotype" w:hAnsi="Palatino Linotype"/>
          <w:b/>
          <w:i/>
          <w:sz w:val="24"/>
          <w:szCs w:val="24"/>
        </w:rPr>
        <w:t>óra</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 villamos áramkör.</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 villamos áramkör részei.</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Ideális feszültségforrás.</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Fogyasztó.</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Vezeték.</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sz w:val="24"/>
          <w:szCs w:val="24"/>
        </w:rPr>
        <w:t>Villamos</w:t>
      </w:r>
      <w:r w:rsidRPr="001742C6">
        <w:rPr>
          <w:rFonts w:ascii="Palatino Linotype" w:hAnsi="Palatino Linotype" w:cs="Palatino Linotype"/>
          <w:sz w:val="24"/>
          <w:szCs w:val="24"/>
        </w:rPr>
        <w:t>ellenállás.</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Ohm törvénye.</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Részfeszültségek és feszültségesés.</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 xml:space="preserve">Lineáris ellenállások, </w:t>
      </w:r>
      <w:r w:rsidR="001330E8">
        <w:rPr>
          <w:rFonts w:ascii="Palatino Linotype" w:hAnsi="Palatino Linotype" w:cs="Palatino Linotype"/>
          <w:sz w:val="24"/>
          <w:szCs w:val="24"/>
        </w:rPr>
        <w:t>je</w:t>
      </w:r>
      <w:r w:rsidR="001330E8" w:rsidRPr="001742C6">
        <w:rPr>
          <w:rFonts w:ascii="Palatino Linotype" w:hAnsi="Palatino Linotype" w:cs="Palatino Linotype"/>
          <w:sz w:val="24"/>
          <w:szCs w:val="24"/>
        </w:rPr>
        <w:t>lgörbéjük</w:t>
      </w:r>
      <w:r w:rsidRPr="001742C6">
        <w:rPr>
          <w:rFonts w:ascii="Palatino Linotype" w:hAnsi="Palatino Linotype" w:cs="Palatino Linotype"/>
          <w:sz w:val="24"/>
          <w:szCs w:val="24"/>
        </w:rPr>
        <w:t>.</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Nem lineáris ellenállások, jelleggörbéjük.</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Az anyagok ellenállása, fajlagos ellenállás.</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Az ellenállás hőmérsékletfüggése.</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b/>
        <w:t>NTK ellenállások.</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sz w:val="24"/>
          <w:szCs w:val="24"/>
        </w:rPr>
        <w:tab/>
      </w:r>
      <w:r w:rsidRPr="001742C6">
        <w:rPr>
          <w:rFonts w:ascii="Palatino Linotype" w:hAnsi="Palatino Linotype" w:cs="Palatino Linotype"/>
          <w:sz w:val="24"/>
          <w:szCs w:val="24"/>
        </w:rPr>
        <w:t>PTK ellenállások.</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Feszültségfüggő ellenállások (VDR).</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Fényfüggő ellenállások (LDR).</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Az ellenállások kialakítása.</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b/>
        <w:t>Huzalellenállások.</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b/>
        <w:t>Tömörellenállások.</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b/>
        <w:t>Rétegellenállások.</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Az ellenállások jelölésmódja.</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lastRenderedPageBreak/>
        <w:t>Az ellenállások terhelhetősége.</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sz w:val="24"/>
          <w:szCs w:val="24"/>
        </w:rPr>
        <w:t>Villamos munka.</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Villamos teljesítmény.</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sz w:val="24"/>
          <w:szCs w:val="24"/>
        </w:rPr>
        <w:t>A teljesítmény mérése teljesítménymérővel.</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 hatásfok.</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 villamos hálózatok csoportosítása.</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b/>
        <w:t>Passzív villamos hálózatok.</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b/>
        <w:t>Aktív villamos hálózatok.</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Kirchhoff I. törvénye, a csomóponti törvény.</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Kirchhoff II. törvénye, a huroktörvény.</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Passzív kétpólusú hálózatok eredő ellenállása.</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b/>
        <w:t xml:space="preserve">Sorosan kapcsolt </w:t>
      </w:r>
      <w:r w:rsidR="005C49B0" w:rsidRPr="001742C6">
        <w:rPr>
          <w:rFonts w:ascii="Palatino Linotype" w:hAnsi="Palatino Linotype"/>
          <w:sz w:val="24"/>
          <w:szCs w:val="24"/>
        </w:rPr>
        <w:t>ellenállások</w:t>
      </w:r>
      <w:r w:rsidR="005C49B0">
        <w:rPr>
          <w:rFonts w:ascii="Palatino Linotype" w:hAnsi="Palatino Linotype"/>
          <w:sz w:val="24"/>
          <w:szCs w:val="24"/>
        </w:rPr>
        <w:t xml:space="preserve"> </w:t>
      </w:r>
      <w:r w:rsidR="005C49B0" w:rsidRPr="001742C6">
        <w:rPr>
          <w:rFonts w:ascii="Palatino Linotype" w:hAnsi="Palatino Linotype"/>
          <w:sz w:val="24"/>
          <w:szCs w:val="24"/>
        </w:rPr>
        <w:t>eredője</w:t>
      </w:r>
      <w:r w:rsidRPr="001742C6">
        <w:rPr>
          <w:rFonts w:ascii="Palatino Linotype" w:hAnsi="Palatino Linotype"/>
          <w:sz w:val="24"/>
          <w:szCs w:val="24"/>
        </w:rPr>
        <w:t>.</w:t>
      </w:r>
    </w:p>
    <w:p w:rsidR="00D703F2" w:rsidRPr="001742C6" w:rsidRDefault="00D703F2" w:rsidP="00AF26BF">
      <w:pPr>
        <w:spacing w:after="0" w:line="240" w:lineRule="auto"/>
        <w:ind w:left="709"/>
        <w:rPr>
          <w:rFonts w:ascii="Palatino Linotype" w:hAnsi="Palatino Linotype"/>
          <w:sz w:val="24"/>
          <w:szCs w:val="24"/>
        </w:rPr>
      </w:pPr>
      <w:r w:rsidRPr="001742C6">
        <w:rPr>
          <w:rFonts w:ascii="Palatino Linotype" w:hAnsi="Palatino Linotype"/>
          <w:sz w:val="24"/>
          <w:szCs w:val="24"/>
        </w:rPr>
        <w:tab/>
        <w:t xml:space="preserve">Párhuzamosan kapcsolt </w:t>
      </w:r>
      <w:r w:rsidR="005C49B0" w:rsidRPr="001742C6">
        <w:rPr>
          <w:rFonts w:ascii="Palatino Linotype" w:hAnsi="Palatino Linotype"/>
          <w:sz w:val="24"/>
          <w:szCs w:val="24"/>
        </w:rPr>
        <w:t>ellenállások eredője</w:t>
      </w:r>
      <w:r w:rsidRPr="001742C6">
        <w:rPr>
          <w:rFonts w:ascii="Palatino Linotype" w:hAnsi="Palatino Linotype"/>
          <w:sz w:val="24"/>
          <w:szCs w:val="24"/>
        </w:rPr>
        <w:t>.</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sz w:val="24"/>
          <w:szCs w:val="24"/>
        </w:rPr>
        <w:tab/>
      </w:r>
      <w:r w:rsidRPr="001742C6">
        <w:rPr>
          <w:rFonts w:ascii="Palatino Linotype" w:hAnsi="Palatino Linotype" w:cs="Palatino Linotype"/>
          <w:sz w:val="24"/>
          <w:szCs w:val="24"/>
        </w:rPr>
        <w:t>Az ellenállások vegyes kapcsolása.</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b/>
        <w:t>Delta-csillag átalakítás.</w:t>
      </w:r>
    </w:p>
    <w:p w:rsidR="00D703F2" w:rsidRPr="001742C6" w:rsidRDefault="00D703F2" w:rsidP="00AF26BF">
      <w:pPr>
        <w:spacing w:after="0" w:line="240" w:lineRule="auto"/>
        <w:ind w:left="709"/>
        <w:rPr>
          <w:rFonts w:ascii="Palatino Linotype" w:hAnsi="Palatino Linotype" w:cs="Palatino Linotype"/>
          <w:sz w:val="24"/>
          <w:szCs w:val="24"/>
        </w:rPr>
      </w:pPr>
      <w:r w:rsidRPr="001742C6">
        <w:rPr>
          <w:rFonts w:ascii="Palatino Linotype" w:hAnsi="Palatino Linotype" w:cs="Palatino Linotype"/>
          <w:sz w:val="24"/>
          <w:szCs w:val="24"/>
        </w:rPr>
        <w:tab/>
        <w:t>Csillag-delta átalakítás.</w:t>
      </w:r>
    </w:p>
    <w:p w:rsidR="00D703F2" w:rsidRPr="001742C6" w:rsidRDefault="00D703F2" w:rsidP="00AF26BF">
      <w:pPr>
        <w:spacing w:after="0" w:line="240" w:lineRule="auto"/>
        <w:ind w:firstLine="540"/>
        <w:rPr>
          <w:rFonts w:ascii="Palatino Linotype" w:hAnsi="Palatino Linotype"/>
          <w:sz w:val="24"/>
          <w:szCs w:val="24"/>
        </w:rPr>
      </w:pPr>
    </w:p>
    <w:p w:rsidR="00570440" w:rsidRPr="00DC0838" w:rsidRDefault="00D703F2" w:rsidP="00DC0838">
      <w:pPr>
        <w:pStyle w:val="Listaszerbekezds"/>
        <w:numPr>
          <w:ilvl w:val="2"/>
          <w:numId w:val="27"/>
        </w:numPr>
        <w:spacing w:after="0" w:line="240" w:lineRule="auto"/>
        <w:rPr>
          <w:rFonts w:ascii="Palatino Linotype" w:hAnsi="Palatino Linotype"/>
          <w:b/>
          <w:sz w:val="24"/>
          <w:szCs w:val="24"/>
        </w:rPr>
      </w:pPr>
      <w:r w:rsidRPr="00DC0838">
        <w:rPr>
          <w:rFonts w:ascii="Palatino Linotype" w:hAnsi="Palatino Linotype"/>
          <w:b/>
          <w:sz w:val="24"/>
          <w:szCs w:val="24"/>
        </w:rPr>
        <w:t>Passzív és aktív hálózatok</w:t>
      </w:r>
      <w:r w:rsidRPr="00DC0838">
        <w:rPr>
          <w:rFonts w:ascii="Palatino Linotype" w:hAnsi="Palatino Linotype"/>
          <w:b/>
          <w:sz w:val="24"/>
          <w:szCs w:val="24"/>
        </w:rPr>
        <w:tab/>
      </w:r>
      <w:r w:rsidRPr="00DC0838">
        <w:rPr>
          <w:rFonts w:ascii="Palatino Linotype" w:hAnsi="Palatino Linotype"/>
          <w:b/>
          <w:sz w:val="24"/>
          <w:szCs w:val="24"/>
        </w:rPr>
        <w:tab/>
      </w:r>
      <w:r w:rsidRPr="00DC0838">
        <w:rPr>
          <w:rFonts w:ascii="Palatino Linotype" w:hAnsi="Palatino Linotype"/>
          <w:b/>
          <w:sz w:val="24"/>
          <w:szCs w:val="24"/>
        </w:rPr>
        <w:tab/>
      </w:r>
      <w:r w:rsidRPr="00DC0838">
        <w:rPr>
          <w:rFonts w:ascii="Palatino Linotype" w:hAnsi="Palatino Linotype"/>
          <w:b/>
          <w:sz w:val="24"/>
          <w:szCs w:val="24"/>
        </w:rPr>
        <w:tab/>
      </w:r>
      <w:r w:rsidRPr="00DC0838" w:rsidDel="002E71B8">
        <w:rPr>
          <w:rFonts w:ascii="Palatino Linotype" w:hAnsi="Palatino Linotype"/>
          <w:b/>
          <w:sz w:val="24"/>
          <w:szCs w:val="24"/>
        </w:rPr>
        <w:tab/>
      </w:r>
      <w:r w:rsidRPr="00DC0838">
        <w:rPr>
          <w:rFonts w:ascii="Palatino Linotype" w:hAnsi="Palatino Linotype"/>
          <w:b/>
          <w:i/>
          <w:sz w:val="24"/>
          <w:szCs w:val="24"/>
        </w:rPr>
        <w:t>36 óra/18óra</w:t>
      </w:r>
    </w:p>
    <w:p w:rsidR="00D703F2" w:rsidRPr="00DC0838" w:rsidRDefault="00D703F2" w:rsidP="00AF26BF">
      <w:pPr>
        <w:spacing w:after="0" w:line="240" w:lineRule="auto"/>
        <w:ind w:left="709"/>
        <w:rPr>
          <w:rFonts w:ascii="Palatino Linotype" w:hAnsi="Palatino Linotype"/>
          <w:sz w:val="24"/>
          <w:szCs w:val="24"/>
        </w:rPr>
      </w:pPr>
      <w:r w:rsidRPr="00DC0838">
        <w:rPr>
          <w:rFonts w:ascii="Palatino Linotype" w:hAnsi="Palatino Linotype"/>
          <w:sz w:val="24"/>
          <w:szCs w:val="24"/>
        </w:rPr>
        <w:t>Nevezetes passzív villamos hálózatok.</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A feszültségosztás törvénye.</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Terheletlen feszültségosztó.</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Terhelt feszültségosztó.</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Potenciométer.</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A feszültségmérő méréshatárának kiterjesztése.</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Az áramosztás törvénye.</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Az áramosztó.</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Az árammérő méréshatárának kiterjesztése.</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Wheatstone-híd.</w:t>
      </w:r>
    </w:p>
    <w:p w:rsidR="00D703F2" w:rsidRPr="00DC0838" w:rsidRDefault="00D703F2" w:rsidP="00AF26BF">
      <w:pPr>
        <w:spacing w:after="0" w:line="240" w:lineRule="auto"/>
        <w:ind w:left="709"/>
        <w:rPr>
          <w:rFonts w:ascii="Palatino Linotype" w:hAnsi="Palatino Linotype" w:cs="Palatino Linotype"/>
          <w:sz w:val="24"/>
          <w:szCs w:val="24"/>
        </w:rPr>
      </w:pPr>
      <w:r w:rsidRPr="00DC0838">
        <w:rPr>
          <w:rFonts w:ascii="Palatino Linotype" w:hAnsi="Palatino Linotype" w:cs="Palatino Linotype"/>
          <w:sz w:val="24"/>
          <w:szCs w:val="24"/>
        </w:rPr>
        <w:t>Ellenállás mérése Wheatstone-híddal.</w:t>
      </w:r>
    </w:p>
    <w:p w:rsidR="00D703F2" w:rsidRPr="00DC0838" w:rsidRDefault="00D703F2" w:rsidP="00AF26BF">
      <w:pPr>
        <w:spacing w:after="0" w:line="240" w:lineRule="auto"/>
        <w:ind w:left="709"/>
        <w:rPr>
          <w:rFonts w:ascii="Palatino Linotype" w:hAnsi="Palatino Linotype"/>
          <w:sz w:val="24"/>
          <w:szCs w:val="24"/>
        </w:rPr>
      </w:pPr>
      <w:r w:rsidRPr="00DC0838">
        <w:rPr>
          <w:rFonts w:ascii="Palatino Linotype" w:hAnsi="Palatino Linotype"/>
          <w:sz w:val="24"/>
          <w:szCs w:val="24"/>
        </w:rPr>
        <w:t>Aktív villamos hálózatok.</w:t>
      </w:r>
    </w:p>
    <w:p w:rsidR="00D703F2" w:rsidRPr="00DC0838" w:rsidRDefault="00D703F2" w:rsidP="00AF26BF">
      <w:pPr>
        <w:spacing w:after="0" w:line="240" w:lineRule="auto"/>
        <w:ind w:left="709"/>
        <w:rPr>
          <w:rFonts w:ascii="Palatino Linotype" w:hAnsi="Palatino Linotype"/>
          <w:sz w:val="24"/>
          <w:szCs w:val="24"/>
        </w:rPr>
      </w:pPr>
      <w:r w:rsidRPr="00DC0838">
        <w:rPr>
          <w:rFonts w:ascii="Palatino Linotype" w:hAnsi="Palatino Linotype"/>
          <w:sz w:val="24"/>
          <w:szCs w:val="24"/>
        </w:rPr>
        <w:t>Az ideális feszültséggenerátor.</w:t>
      </w:r>
    </w:p>
    <w:p w:rsidR="00D703F2" w:rsidRPr="00DC0838" w:rsidRDefault="00D703F2" w:rsidP="00AF26BF">
      <w:pPr>
        <w:spacing w:after="0" w:line="240" w:lineRule="auto"/>
        <w:ind w:left="709"/>
        <w:rPr>
          <w:rFonts w:ascii="Palatino Linotype" w:hAnsi="Palatino Linotype"/>
          <w:sz w:val="24"/>
          <w:szCs w:val="24"/>
        </w:rPr>
      </w:pPr>
      <w:r w:rsidRPr="00DC0838">
        <w:rPr>
          <w:rFonts w:ascii="Palatino Linotype" w:hAnsi="Palatino Linotype"/>
          <w:sz w:val="24"/>
          <w:szCs w:val="24"/>
        </w:rPr>
        <w:t>A valóságos feszültséggenerátor.</w:t>
      </w:r>
    </w:p>
    <w:p w:rsidR="00D703F2" w:rsidRPr="00DC0838" w:rsidRDefault="00D703F2" w:rsidP="00AF26BF">
      <w:pPr>
        <w:spacing w:after="0" w:line="240" w:lineRule="auto"/>
        <w:ind w:left="709"/>
        <w:rPr>
          <w:rFonts w:ascii="Palatino Linotype" w:hAnsi="Palatino Linotype"/>
          <w:sz w:val="24"/>
          <w:szCs w:val="24"/>
        </w:rPr>
      </w:pPr>
      <w:r w:rsidRPr="00DC0838">
        <w:rPr>
          <w:rFonts w:ascii="Palatino Linotype" w:hAnsi="Palatino Linotype"/>
          <w:sz w:val="24"/>
          <w:szCs w:val="24"/>
        </w:rPr>
        <w:t>Az ideális áramgenerátor.</w:t>
      </w:r>
    </w:p>
    <w:p w:rsidR="00D703F2" w:rsidRPr="00DC0838" w:rsidRDefault="00D703F2" w:rsidP="00AF26BF">
      <w:pPr>
        <w:spacing w:after="0" w:line="240" w:lineRule="auto"/>
        <w:ind w:left="709"/>
        <w:rPr>
          <w:rFonts w:ascii="Palatino Linotype" w:hAnsi="Palatino Linotype"/>
          <w:sz w:val="24"/>
          <w:szCs w:val="24"/>
        </w:rPr>
      </w:pPr>
      <w:r w:rsidRPr="00DC0838">
        <w:rPr>
          <w:rFonts w:ascii="Palatino Linotype" w:hAnsi="Palatino Linotype"/>
          <w:sz w:val="24"/>
          <w:szCs w:val="24"/>
        </w:rPr>
        <w:t>A valóságos áramgenerátor.</w:t>
      </w:r>
    </w:p>
    <w:p w:rsidR="00D703F2" w:rsidRPr="00DC0838" w:rsidRDefault="00D703F2" w:rsidP="00AF26BF">
      <w:pPr>
        <w:spacing w:after="0" w:line="240" w:lineRule="auto"/>
        <w:ind w:left="709"/>
        <w:rPr>
          <w:rFonts w:ascii="Palatino Linotype" w:hAnsi="Palatino Linotype"/>
          <w:sz w:val="24"/>
          <w:szCs w:val="24"/>
        </w:rPr>
      </w:pPr>
      <w:r w:rsidRPr="00DC0838">
        <w:rPr>
          <w:rFonts w:ascii="Palatino Linotype" w:hAnsi="Palatino Linotype"/>
          <w:sz w:val="24"/>
          <w:szCs w:val="24"/>
        </w:rPr>
        <w:t>Feszültséggenerátorok üzemállapotai.</w:t>
      </w:r>
    </w:p>
    <w:p w:rsidR="00D703F2" w:rsidRPr="00DC0838" w:rsidRDefault="00D703F2" w:rsidP="00AF26BF">
      <w:pPr>
        <w:spacing w:after="0" w:line="240" w:lineRule="auto"/>
        <w:ind w:left="1418"/>
        <w:rPr>
          <w:rFonts w:ascii="Palatino Linotype" w:hAnsi="Palatino Linotype"/>
          <w:sz w:val="24"/>
          <w:szCs w:val="24"/>
        </w:rPr>
      </w:pPr>
      <w:r w:rsidRPr="00DC0838">
        <w:rPr>
          <w:rFonts w:ascii="Palatino Linotype" w:hAnsi="Palatino Linotype"/>
          <w:sz w:val="24"/>
          <w:szCs w:val="24"/>
        </w:rPr>
        <w:t>Üresjárás.</w:t>
      </w:r>
    </w:p>
    <w:p w:rsidR="00D703F2" w:rsidRPr="00DC0838" w:rsidRDefault="00D703F2" w:rsidP="00AF26BF">
      <w:pPr>
        <w:spacing w:after="0" w:line="240" w:lineRule="auto"/>
        <w:ind w:left="1418"/>
        <w:rPr>
          <w:rFonts w:ascii="Palatino Linotype" w:hAnsi="Palatino Linotype"/>
          <w:sz w:val="24"/>
          <w:szCs w:val="24"/>
        </w:rPr>
      </w:pPr>
      <w:r w:rsidRPr="00DC0838">
        <w:rPr>
          <w:rFonts w:ascii="Palatino Linotype" w:hAnsi="Palatino Linotype"/>
          <w:sz w:val="24"/>
          <w:szCs w:val="24"/>
        </w:rPr>
        <w:t>Rövidrezárás.</w:t>
      </w:r>
    </w:p>
    <w:p w:rsidR="00D703F2" w:rsidRPr="00DC0838" w:rsidRDefault="00D703F2" w:rsidP="00AF26BF">
      <w:pPr>
        <w:spacing w:after="0" w:line="240" w:lineRule="auto"/>
        <w:ind w:left="1418"/>
        <w:rPr>
          <w:rFonts w:ascii="Palatino Linotype" w:hAnsi="Palatino Linotype"/>
          <w:sz w:val="24"/>
          <w:szCs w:val="24"/>
        </w:rPr>
      </w:pPr>
      <w:r w:rsidRPr="00DC0838">
        <w:rPr>
          <w:rFonts w:ascii="Palatino Linotype" w:hAnsi="Palatino Linotype"/>
          <w:sz w:val="24"/>
          <w:szCs w:val="24"/>
        </w:rPr>
        <w:t>Terhelési állapot.</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 xml:space="preserve">Generátorok belső ellenállásnak meghatározása. </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A belső ellenállásnak meghatározása feszültség és áramerősség mérésével.</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Belső ellenállás meghatározása ismert terhelő-ellenállás esetén.</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Belső ellenállás meghatározása az üresjárási és a kapocsfeszültséggel.</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Feszültséggenerátorok kapcsolásai.</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lastRenderedPageBreak/>
        <w:t>Feszültséggenerátorok sorba kapcsolása.</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Feszültséggenerátorok ellenkapcsolása.</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Feszültséggenerátorok párhuzamos kapcsolása.</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A kiegyenlítő áram meghatározása.</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Feszültségforrások vegyes kapcsolása.</w:t>
      </w:r>
    </w:p>
    <w:p w:rsidR="00D703F2" w:rsidRPr="000E120B" w:rsidRDefault="00D703F2" w:rsidP="00AF26BF">
      <w:pPr>
        <w:spacing w:after="0" w:line="240" w:lineRule="auto"/>
        <w:ind w:firstLine="540"/>
        <w:rPr>
          <w:rFonts w:ascii="Palatino Linotype" w:hAnsi="Palatino Linotype"/>
          <w:sz w:val="24"/>
          <w:szCs w:val="24"/>
        </w:rPr>
      </w:pPr>
      <w:r>
        <w:rPr>
          <w:rFonts w:ascii="Palatino Linotype" w:hAnsi="Palatino Linotype"/>
          <w:sz w:val="24"/>
          <w:szCs w:val="24"/>
        </w:rPr>
        <w:tab/>
      </w:r>
    </w:p>
    <w:p w:rsidR="00D703F2" w:rsidRPr="000E120B" w:rsidRDefault="00D703F2" w:rsidP="00DC0838">
      <w:pPr>
        <w:numPr>
          <w:ilvl w:val="2"/>
          <w:numId w:val="27"/>
        </w:numPr>
        <w:spacing w:after="0" w:line="240" w:lineRule="auto"/>
        <w:ind w:left="1190" w:hanging="623"/>
        <w:rPr>
          <w:rFonts w:ascii="Palatino Linotype" w:hAnsi="Palatino Linotype"/>
          <w:b/>
          <w:sz w:val="24"/>
          <w:szCs w:val="24"/>
        </w:rPr>
      </w:pPr>
      <w:r>
        <w:rPr>
          <w:rFonts w:ascii="Palatino Linotype" w:hAnsi="Palatino Linotype"/>
          <w:b/>
          <w:sz w:val="24"/>
          <w:szCs w:val="24"/>
        </w:rPr>
        <w:t>Avillamos áram hatásai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6</w:t>
      </w:r>
      <w:r w:rsidRPr="007003F6">
        <w:rPr>
          <w:rFonts w:ascii="Palatino Linotype" w:hAnsi="Palatino Linotype"/>
          <w:b/>
          <w:i/>
          <w:sz w:val="24"/>
          <w:szCs w:val="24"/>
        </w:rPr>
        <w:t xml:space="preserve"> óra/</w:t>
      </w:r>
      <w:r>
        <w:rPr>
          <w:rFonts w:ascii="Palatino Linotype" w:hAnsi="Palatino Linotype"/>
          <w:b/>
          <w:i/>
          <w:sz w:val="24"/>
          <w:szCs w:val="24"/>
        </w:rPr>
        <w:t xml:space="preserve"> 16 </w:t>
      </w:r>
      <w:r w:rsidRPr="007003F6">
        <w:rPr>
          <w:rFonts w:ascii="Palatino Linotype" w:hAnsi="Palatino Linotype"/>
          <w:b/>
          <w:i/>
          <w:sz w:val="24"/>
          <w:szCs w:val="24"/>
        </w:rPr>
        <w:t>óra</w:t>
      </w:r>
    </w:p>
    <w:p w:rsidR="00D703F2" w:rsidRPr="00DC0838" w:rsidRDefault="0052163A" w:rsidP="00AF26B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A villamos áram </w:t>
      </w:r>
      <w:r w:rsidR="00D703F2" w:rsidRPr="00DC0838">
        <w:rPr>
          <w:rFonts w:ascii="Palatino Linotype" w:hAnsi="Palatino Linotype" w:cs="Palatino Linotype"/>
          <w:sz w:val="24"/>
          <w:szCs w:val="24"/>
        </w:rPr>
        <w:t>hatásai.</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cs="Palatino Linotype"/>
          <w:sz w:val="24"/>
          <w:szCs w:val="24"/>
        </w:rPr>
        <w:t>A villamos áram</w:t>
      </w:r>
      <w:r w:rsidRPr="00DC0838">
        <w:rPr>
          <w:rFonts w:ascii="Palatino Linotype" w:hAnsi="Palatino Linotype"/>
          <w:sz w:val="24"/>
          <w:szCs w:val="24"/>
        </w:rPr>
        <w:t xml:space="preserve"> hőhatása. </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Kapcsolat a villamos energia és a hőenergia között.</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 villamos munka. Jele, mértékegysége.</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Fajlagos hőkapacitás, fajhő.</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Testek melegedése.</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 hő terjedése.</w:t>
      </w:r>
    </w:p>
    <w:p w:rsidR="00D703F2" w:rsidRPr="00DC0838" w:rsidRDefault="005C49B0"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w:t>
      </w:r>
      <w:r>
        <w:rPr>
          <w:rFonts w:ascii="Palatino Linotype" w:hAnsi="Palatino Linotype"/>
          <w:sz w:val="24"/>
          <w:szCs w:val="24"/>
        </w:rPr>
        <w:t xml:space="preserve"> hőhatás</w:t>
      </w:r>
      <w:r w:rsidR="0052163A">
        <w:rPr>
          <w:rFonts w:ascii="Palatino Linotype" w:hAnsi="Palatino Linotype"/>
          <w:sz w:val="24"/>
          <w:szCs w:val="24"/>
        </w:rPr>
        <w:t xml:space="preserve"> jellemző alkalmazásai.</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Fűtés és melegítés.</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Izzólámpa.</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Olvadóbiztosító.</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 vezeték méretezése feszültségesésre, melegedésre.</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cs="Palatino Linotype"/>
          <w:sz w:val="24"/>
          <w:szCs w:val="24"/>
        </w:rPr>
        <w:t>A villamos áram</w:t>
      </w:r>
      <w:r w:rsidRPr="00DC0838">
        <w:rPr>
          <w:rFonts w:ascii="Palatino Linotype" w:hAnsi="Palatino Linotype"/>
          <w:sz w:val="24"/>
          <w:szCs w:val="24"/>
        </w:rPr>
        <w:t xml:space="preserve"> fényhatása.</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Izzólámpa.</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Fénycső.</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cs="Palatino Linotype"/>
          <w:sz w:val="24"/>
          <w:szCs w:val="24"/>
        </w:rPr>
        <w:t>A villamos áram</w:t>
      </w:r>
      <w:r w:rsidRPr="00DC0838">
        <w:rPr>
          <w:rFonts w:ascii="Palatino Linotype" w:hAnsi="Palatino Linotype"/>
          <w:sz w:val="24"/>
          <w:szCs w:val="24"/>
        </w:rPr>
        <w:t xml:space="preserve"> vegyi hatása.</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Folyadékok vezetése.</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Faraday törvénye.</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Az elektrolízis jellemző felhasználása.</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Rézgyártás.</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Alumíniumgyártás.</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Eloxálás.</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Galvanizálás.</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Galvánelemek.</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 galvánelem működési elve.</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Szárazelem és más galvánelemek.</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Akkumulátorok.</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Az akkumulátorok működési elve.</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Savas akkumulátorok.</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Zselés akkumulátorok.</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Lúgos akkumulátorok.</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Akkumulátorok jellemzői.</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Tüzelőanyag-cellák.</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Korrózió.</w:t>
      </w:r>
    </w:p>
    <w:p w:rsidR="00D703F2" w:rsidRPr="00DC0838" w:rsidRDefault="00D703F2" w:rsidP="00AF26BF">
      <w:pPr>
        <w:spacing w:after="0" w:line="240" w:lineRule="auto"/>
        <w:rPr>
          <w:rFonts w:ascii="Palatino Linotype" w:hAnsi="Palatino Linotype"/>
          <w:sz w:val="24"/>
          <w:szCs w:val="24"/>
        </w:rPr>
      </w:pPr>
      <w:r w:rsidRPr="00DC0838">
        <w:rPr>
          <w:rFonts w:ascii="Palatino Linotype" w:hAnsi="Palatino Linotype"/>
          <w:sz w:val="24"/>
          <w:szCs w:val="24"/>
        </w:rPr>
        <w:tab/>
      </w:r>
      <w:r w:rsidRPr="00DC0838">
        <w:rPr>
          <w:rFonts w:ascii="Palatino Linotype" w:hAnsi="Palatino Linotype" w:cs="Palatino Linotype"/>
          <w:sz w:val="24"/>
          <w:szCs w:val="24"/>
        </w:rPr>
        <w:t>A villamos áram</w:t>
      </w:r>
      <w:r w:rsidRPr="00DC0838">
        <w:rPr>
          <w:rFonts w:ascii="Palatino Linotype" w:hAnsi="Palatino Linotype"/>
          <w:sz w:val="24"/>
          <w:szCs w:val="24"/>
        </w:rPr>
        <w:t xml:space="preserve"> mágneses hatás.</w:t>
      </w:r>
    </w:p>
    <w:p w:rsidR="00D703F2" w:rsidRPr="00DC0838" w:rsidRDefault="00D703F2" w:rsidP="00AF26BF">
      <w:pPr>
        <w:spacing w:after="0" w:line="240" w:lineRule="auto"/>
        <w:rPr>
          <w:rFonts w:ascii="Palatino Linotype" w:hAnsi="Palatino Linotype"/>
          <w:sz w:val="24"/>
          <w:szCs w:val="24"/>
        </w:rPr>
      </w:pPr>
      <w:r w:rsidRPr="00DC0838">
        <w:rPr>
          <w:rFonts w:ascii="Palatino Linotype" w:hAnsi="Palatino Linotype"/>
          <w:sz w:val="24"/>
          <w:szCs w:val="24"/>
        </w:rPr>
        <w:tab/>
      </w:r>
      <w:r w:rsidRPr="00DC0838">
        <w:rPr>
          <w:rFonts w:ascii="Palatino Linotype" w:hAnsi="Palatino Linotype"/>
          <w:sz w:val="24"/>
          <w:szCs w:val="24"/>
        </w:rPr>
        <w:tab/>
        <w:t>Elektromágnes.</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lastRenderedPageBreak/>
        <w:t>Elektromágneses kapcsolókészülékek.</w:t>
      </w:r>
    </w:p>
    <w:p w:rsidR="00D703F2" w:rsidRPr="00DC0838" w:rsidRDefault="00D703F2" w:rsidP="00AF26BF">
      <w:pPr>
        <w:spacing w:after="0" w:line="240" w:lineRule="auto"/>
        <w:rPr>
          <w:rFonts w:ascii="Palatino Linotype" w:hAnsi="Palatino Linotype"/>
          <w:sz w:val="24"/>
          <w:szCs w:val="24"/>
        </w:rPr>
      </w:pPr>
      <w:r w:rsidRPr="00DC0838">
        <w:rPr>
          <w:rFonts w:ascii="Palatino Linotype" w:hAnsi="Palatino Linotype"/>
          <w:sz w:val="24"/>
          <w:szCs w:val="24"/>
        </w:rPr>
        <w:tab/>
      </w:r>
      <w:r w:rsidRPr="00DC0838">
        <w:rPr>
          <w:rFonts w:ascii="Palatino Linotype" w:hAnsi="Palatino Linotype"/>
          <w:sz w:val="24"/>
          <w:szCs w:val="24"/>
        </w:rPr>
        <w:tab/>
        <w:t>Villamos gépek.</w:t>
      </w:r>
    </w:p>
    <w:p w:rsidR="00D703F2" w:rsidRPr="00DC0838" w:rsidRDefault="00D703F2" w:rsidP="00AF26BF">
      <w:pPr>
        <w:spacing w:after="0" w:line="240" w:lineRule="auto"/>
        <w:ind w:firstLine="709"/>
        <w:rPr>
          <w:rFonts w:ascii="Palatino Linotype" w:hAnsi="Palatino Linotype"/>
          <w:sz w:val="24"/>
          <w:szCs w:val="24"/>
        </w:rPr>
      </w:pPr>
      <w:r w:rsidRPr="00DC0838">
        <w:rPr>
          <w:rFonts w:ascii="Palatino Linotype" w:hAnsi="Palatino Linotype"/>
          <w:sz w:val="24"/>
          <w:szCs w:val="24"/>
        </w:rPr>
        <w:t>A</w:t>
      </w:r>
      <w:r w:rsidRPr="00DC0838">
        <w:rPr>
          <w:rFonts w:ascii="Palatino Linotype" w:hAnsi="Palatino Linotype" w:cs="Palatino Linotype"/>
          <w:sz w:val="24"/>
          <w:szCs w:val="24"/>
        </w:rPr>
        <w:t xml:space="preserve"> villamos </w:t>
      </w:r>
      <w:r w:rsidRPr="00DC0838">
        <w:rPr>
          <w:rFonts w:ascii="Palatino Linotype" w:hAnsi="Palatino Linotype"/>
          <w:sz w:val="24"/>
          <w:szCs w:val="24"/>
        </w:rPr>
        <w:t>áram élettani hatása.</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Az áram káros hatása az emberi szervezetre.</w:t>
      </w:r>
    </w:p>
    <w:p w:rsidR="00D703F2" w:rsidRPr="00DC0838" w:rsidRDefault="00D703F2" w:rsidP="00AF26BF">
      <w:pPr>
        <w:spacing w:after="0" w:line="240" w:lineRule="auto"/>
        <w:ind w:left="709" w:firstLine="709"/>
        <w:rPr>
          <w:rFonts w:ascii="Palatino Linotype" w:hAnsi="Palatino Linotype"/>
          <w:sz w:val="24"/>
          <w:szCs w:val="24"/>
        </w:rPr>
      </w:pPr>
      <w:r w:rsidRPr="00DC0838">
        <w:rPr>
          <w:rFonts w:ascii="Palatino Linotype" w:hAnsi="Palatino Linotype"/>
          <w:sz w:val="24"/>
          <w:szCs w:val="24"/>
        </w:rPr>
        <w:t>Az áram hasznos hatása az emberi szervezetre.</w:t>
      </w:r>
    </w:p>
    <w:p w:rsidR="00D703F2" w:rsidRDefault="00D703F2" w:rsidP="00AF26BF">
      <w:pPr>
        <w:spacing w:after="0" w:line="240" w:lineRule="auto"/>
        <w:rPr>
          <w:rFonts w:ascii="Palatino Linotype" w:hAnsi="Palatino Linotype"/>
          <w:sz w:val="24"/>
          <w:szCs w:val="24"/>
        </w:rPr>
      </w:pPr>
    </w:p>
    <w:p w:rsidR="00D703F2" w:rsidRPr="000E120B" w:rsidRDefault="001742C6" w:rsidP="001742C6">
      <w:pPr>
        <w:numPr>
          <w:ilvl w:val="2"/>
          <w:numId w:val="27"/>
        </w:numPr>
        <w:tabs>
          <w:tab w:val="left" w:pos="1276"/>
          <w:tab w:val="right" w:pos="9212"/>
        </w:tabs>
        <w:spacing w:after="0" w:line="240" w:lineRule="auto"/>
        <w:ind w:left="1190" w:hanging="623"/>
        <w:rPr>
          <w:rFonts w:ascii="Palatino Linotype" w:hAnsi="Palatino Linotype"/>
          <w:sz w:val="24"/>
          <w:szCs w:val="24"/>
        </w:rPr>
      </w:pPr>
      <w:r>
        <w:rPr>
          <w:rFonts w:ascii="Palatino Linotype" w:hAnsi="Palatino Linotype"/>
          <w:b/>
          <w:sz w:val="24"/>
          <w:szCs w:val="24"/>
        </w:rPr>
        <w:t>Aktív hálózatok. Villamos tér.</w:t>
      </w:r>
      <w:r w:rsidR="00D703F2" w:rsidRPr="000E120B">
        <w:rPr>
          <w:rFonts w:ascii="Palatino Linotype" w:hAnsi="Palatino Linotype"/>
          <w:b/>
          <w:sz w:val="24"/>
          <w:szCs w:val="24"/>
        </w:rPr>
        <w:tab/>
      </w:r>
      <w:r>
        <w:rPr>
          <w:rFonts w:ascii="Palatino Linotype" w:hAnsi="Palatino Linotype"/>
          <w:b/>
          <w:i/>
          <w:sz w:val="24"/>
          <w:szCs w:val="24"/>
        </w:rPr>
        <w:t>30</w:t>
      </w:r>
      <w:r w:rsidR="00D703F2" w:rsidRPr="007003F6">
        <w:rPr>
          <w:rFonts w:ascii="Palatino Linotype" w:hAnsi="Palatino Linotype"/>
          <w:b/>
          <w:i/>
          <w:sz w:val="24"/>
          <w:szCs w:val="24"/>
        </w:rPr>
        <w:t xml:space="preserve"> óra/</w:t>
      </w:r>
      <w:r>
        <w:rPr>
          <w:rFonts w:ascii="Palatino Linotype" w:hAnsi="Palatino Linotype"/>
          <w:b/>
          <w:i/>
          <w:sz w:val="24"/>
          <w:szCs w:val="24"/>
        </w:rPr>
        <w:t xml:space="preserve">32 </w:t>
      </w:r>
      <w:r w:rsidR="00D703F2" w:rsidRPr="007003F6">
        <w:rPr>
          <w:rFonts w:ascii="Palatino Linotype" w:hAnsi="Palatino Linotype"/>
          <w:b/>
          <w:i/>
          <w:sz w:val="24"/>
          <w:szCs w:val="24"/>
        </w:rPr>
        <w:t>óra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Generátorok helyettesítő képei.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Thevenin-helyettesítő kép.</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Thevenin-tétele.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Norton-helyettesítő kép.</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Norton- tétele.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Thevenin- és Norton helyettesítő képek kölcsönös átalakítása.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Generátorok teljesítménye.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Veszteségi teljesítmény.</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fogyasztóra jutó teljesítmény.</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generátorok hatásfoka.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szuperpozíció tétele.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Villamos tér.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villamos tér jelenségei.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Villamos térerősség.</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Coulomb törvénye és a szuperpozíció elve.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Villamos tér és villamos eltolás.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Villamos feszültség és villamos potenciál.</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villamos tér szemléltetése.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Erővonalak és ekvipotenciális felületek.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pontszerű töltés villamos erőtere.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Két töltés villamos erőtere.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Homogén villamos tér és kapacitás.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Jelenségek a villamos térben.</w:t>
      </w:r>
    </w:p>
    <w:p w:rsidR="00D703F2" w:rsidRPr="00DC0838" w:rsidRDefault="00D703F2" w:rsidP="00DC0838">
      <w:pPr>
        <w:spacing w:after="0" w:line="240" w:lineRule="auto"/>
        <w:ind w:left="1276"/>
        <w:rPr>
          <w:rFonts w:ascii="Palatino Linotype" w:hAnsi="Palatino Linotype" w:cs="Palatino Linotype"/>
          <w:sz w:val="24"/>
          <w:szCs w:val="24"/>
        </w:rPr>
      </w:pPr>
      <w:r w:rsidRPr="00DC0838">
        <w:rPr>
          <w:rFonts w:ascii="Palatino Linotype" w:hAnsi="Palatino Linotype" w:cs="Palatino Linotype"/>
          <w:sz w:val="24"/>
          <w:szCs w:val="24"/>
        </w:rPr>
        <w:t>Töltött vezető test.</w:t>
      </w:r>
    </w:p>
    <w:p w:rsidR="00D703F2" w:rsidRPr="00DC0838" w:rsidRDefault="00D703F2" w:rsidP="00DC0838">
      <w:pPr>
        <w:spacing w:after="0" w:line="240" w:lineRule="auto"/>
        <w:ind w:left="1276"/>
        <w:rPr>
          <w:rFonts w:ascii="Palatino Linotype" w:hAnsi="Palatino Linotype" w:cs="Palatino Linotype"/>
          <w:sz w:val="24"/>
          <w:szCs w:val="24"/>
        </w:rPr>
      </w:pPr>
      <w:r w:rsidRPr="00DC0838">
        <w:rPr>
          <w:rFonts w:ascii="Palatino Linotype" w:hAnsi="Palatino Linotype" w:cs="Palatino Linotype"/>
          <w:sz w:val="24"/>
          <w:szCs w:val="24"/>
        </w:rPr>
        <w:t>Csúcshatás.</w:t>
      </w:r>
    </w:p>
    <w:p w:rsidR="00D703F2" w:rsidRPr="00DC0838" w:rsidRDefault="00D703F2" w:rsidP="00DC0838">
      <w:pPr>
        <w:spacing w:after="0" w:line="240" w:lineRule="auto"/>
        <w:ind w:left="1276"/>
        <w:rPr>
          <w:rFonts w:ascii="Palatino Linotype" w:hAnsi="Palatino Linotype" w:cs="Palatino Linotype"/>
          <w:sz w:val="24"/>
          <w:szCs w:val="24"/>
        </w:rPr>
      </w:pPr>
      <w:r w:rsidRPr="00DC0838">
        <w:rPr>
          <w:rFonts w:ascii="Palatino Linotype" w:hAnsi="Palatino Linotype" w:cs="Palatino Linotype"/>
          <w:sz w:val="24"/>
          <w:szCs w:val="24"/>
        </w:rPr>
        <w:t>Nagyfeszültségű átütések.</w:t>
      </w:r>
    </w:p>
    <w:p w:rsidR="00D703F2" w:rsidRPr="00DC0838" w:rsidRDefault="00D703F2" w:rsidP="00DC0838">
      <w:pPr>
        <w:spacing w:after="0" w:line="240" w:lineRule="auto"/>
        <w:ind w:left="1276"/>
        <w:rPr>
          <w:rFonts w:ascii="Palatino Linotype" w:hAnsi="Palatino Linotype" w:cs="Palatino Linotype"/>
          <w:sz w:val="24"/>
          <w:szCs w:val="24"/>
        </w:rPr>
      </w:pPr>
      <w:r w:rsidRPr="00DC0838">
        <w:rPr>
          <w:rFonts w:ascii="Palatino Linotype" w:hAnsi="Palatino Linotype" w:cs="Palatino Linotype"/>
          <w:sz w:val="24"/>
          <w:szCs w:val="24"/>
        </w:rPr>
        <w:t>Villamos megosztás.</w:t>
      </w:r>
    </w:p>
    <w:p w:rsidR="00D703F2" w:rsidRPr="00DC0838" w:rsidRDefault="00D703F2" w:rsidP="00DC0838">
      <w:pPr>
        <w:spacing w:after="0" w:line="240" w:lineRule="auto"/>
        <w:ind w:left="1276"/>
        <w:rPr>
          <w:rFonts w:ascii="Palatino Linotype" w:hAnsi="Palatino Linotype" w:cs="Palatino Linotype"/>
          <w:sz w:val="24"/>
          <w:szCs w:val="24"/>
        </w:rPr>
      </w:pPr>
      <w:r w:rsidRPr="00DC0838">
        <w:rPr>
          <w:rFonts w:ascii="Palatino Linotype" w:hAnsi="Palatino Linotype" w:cs="Palatino Linotype"/>
          <w:sz w:val="24"/>
          <w:szCs w:val="24"/>
        </w:rPr>
        <w:t>Villamos árnyékolás.</w:t>
      </w:r>
    </w:p>
    <w:p w:rsidR="00D703F2" w:rsidRPr="00DC0838" w:rsidRDefault="00D703F2" w:rsidP="00DC0838">
      <w:pPr>
        <w:spacing w:after="0" w:line="240" w:lineRule="auto"/>
        <w:ind w:left="1276"/>
        <w:rPr>
          <w:rFonts w:ascii="Palatino Linotype" w:hAnsi="Palatino Linotype" w:cs="Palatino Linotype"/>
          <w:sz w:val="24"/>
          <w:szCs w:val="24"/>
        </w:rPr>
      </w:pPr>
      <w:r w:rsidRPr="00DC0838">
        <w:rPr>
          <w:rFonts w:ascii="Palatino Linotype" w:hAnsi="Palatino Linotype" w:cs="Palatino Linotype"/>
          <w:sz w:val="24"/>
          <w:szCs w:val="24"/>
        </w:rPr>
        <w:t>Villamos kisülés.</w:t>
      </w:r>
    </w:p>
    <w:p w:rsidR="00D703F2" w:rsidRPr="00DC0838" w:rsidRDefault="00D703F2" w:rsidP="00DC0838">
      <w:pPr>
        <w:spacing w:after="0" w:line="240" w:lineRule="auto"/>
        <w:ind w:left="1276"/>
        <w:rPr>
          <w:rFonts w:ascii="Palatino Linotype" w:hAnsi="Palatino Linotype" w:cs="Palatino Linotype"/>
          <w:sz w:val="24"/>
          <w:szCs w:val="24"/>
        </w:rPr>
      </w:pPr>
      <w:r w:rsidRPr="00DC0838">
        <w:rPr>
          <w:rFonts w:ascii="Palatino Linotype" w:hAnsi="Palatino Linotype" w:cs="Palatino Linotype"/>
          <w:sz w:val="24"/>
          <w:szCs w:val="24"/>
        </w:rPr>
        <w:t>Légköri villamos jelenségek.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Anyagok viselkedése a villamos térben.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Kondenzátorok.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kondenzátor energiája.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Kondenzátorok kapcsolása.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Kondenzátorok feltöltése és kisütése.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Az időállandó.</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lastRenderedPageBreak/>
        <w:t>Kondenzátorok gyakorlati megoldásai.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Állandó kapacitású kondenzátorok.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Változtatható kapacitású kondenzátorok.</w:t>
      </w:r>
    </w:p>
    <w:p w:rsidR="00D703F2" w:rsidRDefault="00D703F2" w:rsidP="00AF26BF">
      <w:pPr>
        <w:spacing w:after="0" w:line="240" w:lineRule="auto"/>
        <w:ind w:left="709"/>
        <w:rPr>
          <w:rFonts w:ascii="Palatino Linotype" w:hAnsi="Palatino Linotype" w:cs="Palatino Linotype"/>
        </w:rPr>
      </w:pPr>
    </w:p>
    <w:p w:rsidR="00D703F2" w:rsidRPr="001742C6" w:rsidRDefault="00D703F2" w:rsidP="001742C6">
      <w:pPr>
        <w:numPr>
          <w:ilvl w:val="2"/>
          <w:numId w:val="27"/>
        </w:numPr>
        <w:tabs>
          <w:tab w:val="left" w:pos="1276"/>
          <w:tab w:val="right" w:pos="9212"/>
        </w:tabs>
        <w:spacing w:after="0" w:line="240" w:lineRule="auto"/>
        <w:ind w:left="1190" w:hanging="623"/>
        <w:rPr>
          <w:rFonts w:ascii="Palatino Linotype" w:hAnsi="Palatino Linotype"/>
          <w:b/>
          <w:sz w:val="24"/>
          <w:szCs w:val="24"/>
        </w:rPr>
      </w:pPr>
      <w:r>
        <w:rPr>
          <w:rFonts w:ascii="Palatino Linotype" w:hAnsi="Palatino Linotype"/>
          <w:b/>
          <w:sz w:val="24"/>
          <w:szCs w:val="24"/>
        </w:rPr>
        <w:t>Mágneses tér. Elektromágneses indukció.</w:t>
      </w:r>
      <w:r>
        <w:rPr>
          <w:rFonts w:ascii="Palatino Linotype" w:hAnsi="Palatino Linotype"/>
          <w:b/>
          <w:sz w:val="24"/>
          <w:szCs w:val="24"/>
        </w:rPr>
        <w:tab/>
      </w:r>
      <w:r w:rsidRPr="001742C6">
        <w:rPr>
          <w:rFonts w:ascii="Palatino Linotype" w:hAnsi="Palatino Linotype"/>
          <w:b/>
          <w:sz w:val="24"/>
          <w:szCs w:val="24"/>
        </w:rPr>
        <w:t>36 óra/32 óra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Mágneses tér.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Árammal létrehozott terek, a jobbkéz-szabály.</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mágneses indukcióvonalak tulajdonságai.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Egyenes tekercs mágneses tere, homogén mágneses tér.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mágneses teret jellemző mennyiségek.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Gerjesztés és mágneses térerősség.</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Mágneses indukció.</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Mágneses fluxus.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Erőhatások mágneses térben.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Állandó mágnes, a Föld mágneses tere.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Anyagok viselkedése mágneses térben.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Dia-, para-, és ferromágneses anyagok.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Mágnesezés, mágnesezési görbe.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Mágneses permeabilitás.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Kemény- és lágymágneses anyagok.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Mágneses kör.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mágneses Ohm-törvény.</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Mágneses körök számítása.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Elektromágneses indukció.</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Indukciótörvény.</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Lenz törvénye.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Nyugalmi és mozgási indukció.</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Kölcsönös indukció.</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Önindukció, induktivitás.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Tekercs és induktivitás.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mágneses tér energiája.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Induktivitások összekapcsolása.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Az induktivitások soros kapcsolása.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Az induktivitások párhuzamos kapcsolása.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Az induktivitás viselkedése az áramkörben.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bekapcsolás folyamata.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kikapcsolás folyamata.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Az időállandó.</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Védekezés az önindukciós feszültséglökés ellen.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Az indukciós jelenség jellemző felhasználása.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Generátorelv, villamos gépek.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Elektromechanikus átalakítók.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Elektrodinamikus átalakítók.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lastRenderedPageBreak/>
        <w:t>Elektromágneses átalakítók.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Elektromágnes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Erőhatás elektromágnes és ferromágneses anyag között.</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Örvényáramok.</w:t>
      </w:r>
    </w:p>
    <w:p w:rsidR="00D703F2" w:rsidRDefault="00D703F2" w:rsidP="00AF26BF">
      <w:pPr>
        <w:spacing w:after="0" w:line="240" w:lineRule="auto"/>
        <w:ind w:left="709"/>
        <w:rPr>
          <w:rFonts w:ascii="Palatino Linotype" w:hAnsi="Palatino Linotype" w:cs="Palatino Linotype"/>
        </w:rPr>
      </w:pPr>
    </w:p>
    <w:p w:rsidR="00D703F2" w:rsidRPr="001742C6" w:rsidRDefault="00D703F2" w:rsidP="001742C6">
      <w:pPr>
        <w:numPr>
          <w:ilvl w:val="2"/>
          <w:numId w:val="27"/>
        </w:numPr>
        <w:tabs>
          <w:tab w:val="left" w:pos="1276"/>
          <w:tab w:val="right" w:pos="9212"/>
        </w:tabs>
        <w:spacing w:after="0" w:line="240" w:lineRule="auto"/>
        <w:ind w:left="1190" w:hanging="623"/>
        <w:rPr>
          <w:rFonts w:ascii="Palatino Linotype" w:hAnsi="Palatino Linotype"/>
          <w:b/>
          <w:sz w:val="24"/>
          <w:szCs w:val="24"/>
        </w:rPr>
      </w:pPr>
      <w:r>
        <w:rPr>
          <w:rFonts w:ascii="Palatino Linotype" w:hAnsi="Palatino Linotype"/>
          <w:b/>
          <w:sz w:val="24"/>
          <w:szCs w:val="24"/>
        </w:rPr>
        <w:t>Váltakozó áramú hálózatok</w:t>
      </w:r>
      <w:r w:rsidRPr="000E120B">
        <w:rPr>
          <w:rFonts w:ascii="Palatino Linotype" w:hAnsi="Palatino Linotype"/>
          <w:b/>
          <w:sz w:val="24"/>
          <w:szCs w:val="24"/>
        </w:rPr>
        <w:tab/>
      </w:r>
      <w:r w:rsidRPr="001742C6">
        <w:rPr>
          <w:rFonts w:ascii="Palatino Linotype" w:hAnsi="Palatino Linotype"/>
          <w:b/>
          <w:sz w:val="24"/>
          <w:szCs w:val="24"/>
        </w:rPr>
        <w:t>36 óra/48 óra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Szinuszos mennyiségek.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váltakozó feszültség és áram fogalma.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Váltakozó mennyiségek ábrázolása.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Váltakozó mennyiségek jellemzői.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Váltakozó mennyiségek középértékei.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Váltakozó mennyiségek összegzése.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Egyszerű váltakozó áramú körök.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Ellenállás a váltakozó áramú körben.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Induktivitás a váltakozó áramú körben.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Impedancia és admittancia.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Kondenzátor a váltakozó áramú körben.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Összetett váltakozó áramú körök.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Soros RL-kapcsolás.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Párhuzamos RL-kapcsolás.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Valódi tekercs</w:t>
      </w:r>
      <w:r w:rsidR="0052163A">
        <w:rPr>
          <w:rFonts w:ascii="Palatino Linotype" w:hAnsi="Palatino Linotype" w:cs="Palatino Linotype"/>
          <w:sz w:val="24"/>
          <w:szCs w:val="24"/>
        </w:rPr>
        <w:t>,</w:t>
      </w:r>
      <w:r w:rsidRPr="00DC0838">
        <w:rPr>
          <w:rFonts w:ascii="Palatino Linotype" w:hAnsi="Palatino Linotype" w:cs="Palatino Linotype"/>
          <w:sz w:val="24"/>
          <w:szCs w:val="24"/>
        </w:rPr>
        <w:t xml:space="preserve"> mint RL-kapcsolás.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Soros RC-kapcsolás.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Párhuzamos RC-kapcsolás.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Valódi kondenzátor</w:t>
      </w:r>
      <w:r w:rsidR="0052163A">
        <w:rPr>
          <w:rFonts w:ascii="Palatino Linotype" w:hAnsi="Palatino Linotype" w:cs="Palatino Linotype"/>
          <w:sz w:val="24"/>
          <w:szCs w:val="24"/>
        </w:rPr>
        <w:t>,</w:t>
      </w:r>
      <w:r w:rsidRPr="00DC0838">
        <w:rPr>
          <w:rFonts w:ascii="Palatino Linotype" w:hAnsi="Palatino Linotype" w:cs="Palatino Linotype"/>
          <w:sz w:val="24"/>
          <w:szCs w:val="24"/>
        </w:rPr>
        <w:t xml:space="preserve"> mint RC-kapcsolás.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Soros RLC-kapcsolás.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Rezonanciafrekvencia.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Feszültségrezonancia.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soros rezgőkör.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Párhuzamos RLC-kapcsolás.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Áramrezonancia.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párhuzamos rezgőkör.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Frekvencia kiválasztás.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Frekvencia szűrés.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rezgőkör szabad rezgései.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Csillapodó rezgés.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Teljesítmények a váltakozó áramú körben.</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Teljesítménytényező.</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Fázisjavítás.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Többfázisú hálózatok.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háromfázisú rendszer.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Háromszögkapcsolás.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Csillagkapcsolás.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háromfázisú rendszer teljesítménye.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lastRenderedPageBreak/>
        <w:t>Aszimmetrikus terhelés.</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Forgó mágneses tér.</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villamos energia szállítása és elosztása.</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villamos gépek elméletének alapjai.</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 transzformátor felépítése, működése.</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Villamos forgógépek.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Szinkrongépek.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Aszinkrongépek.</w:t>
      </w:r>
    </w:p>
    <w:p w:rsidR="00D703F2" w:rsidRPr="00DC0838" w:rsidRDefault="00D703F2" w:rsidP="00DC0838">
      <w:pPr>
        <w:spacing w:after="0" w:line="240" w:lineRule="auto"/>
        <w:ind w:left="567"/>
        <w:rPr>
          <w:rFonts w:ascii="Palatino Linotype" w:hAnsi="Palatino Linotype" w:cs="Palatino Linotype"/>
          <w:sz w:val="24"/>
          <w:szCs w:val="24"/>
        </w:rPr>
      </w:pPr>
      <w:r w:rsidRPr="00DC0838">
        <w:rPr>
          <w:rFonts w:ascii="Palatino Linotype" w:hAnsi="Palatino Linotype" w:cs="Palatino Linotype"/>
          <w:sz w:val="24"/>
          <w:szCs w:val="24"/>
        </w:rPr>
        <w:t>Egyenáramú gépek.</w:t>
      </w:r>
    </w:p>
    <w:p w:rsidR="00D703F2" w:rsidRDefault="00D703F2" w:rsidP="00D333AC">
      <w:pPr>
        <w:spacing w:after="0" w:line="240" w:lineRule="auto"/>
        <w:ind w:left="709"/>
        <w:rPr>
          <w:rFonts w:ascii="Palatino Linotype" w:hAnsi="Palatino Linotype" w:cs="Palatino Linotype"/>
          <w:sz w:val="24"/>
          <w:szCs w:val="24"/>
        </w:rPr>
      </w:pPr>
    </w:p>
    <w:p w:rsidR="001742C6" w:rsidRPr="001742C6" w:rsidRDefault="00D703F2" w:rsidP="001742C6">
      <w:pPr>
        <w:pStyle w:val="Listaszerbekezds"/>
        <w:numPr>
          <w:ilvl w:val="1"/>
          <w:numId w:val="27"/>
        </w:numPr>
        <w:spacing w:after="0" w:line="240" w:lineRule="auto"/>
        <w:ind w:left="426" w:firstLine="0"/>
        <w:jc w:val="both"/>
        <w:rPr>
          <w:rFonts w:ascii="Palatino Linotype" w:hAnsi="Palatino Linotype" w:cs="Mangal"/>
          <w:bCs/>
          <w:i/>
          <w:kern w:val="1"/>
          <w:sz w:val="24"/>
          <w:szCs w:val="24"/>
          <w:lang w:eastAsia="hi-IN" w:bidi="hi-IN"/>
        </w:rPr>
      </w:pPr>
      <w:r w:rsidRPr="0052163A">
        <w:rPr>
          <w:rFonts w:ascii="Palatino Linotype" w:hAnsi="Palatino Linotype"/>
          <w:b/>
          <w:i/>
          <w:sz w:val="24"/>
          <w:szCs w:val="24"/>
        </w:rPr>
        <w:t xml:space="preserve">A képzés javasolt helyszíne </w:t>
      </w:r>
      <w:r w:rsidRPr="0052163A">
        <w:rPr>
          <w:rFonts w:ascii="Palatino Linotype" w:hAnsi="Palatino Linotype"/>
          <w:b/>
          <w:i/>
          <w:kern w:val="1"/>
          <w:sz w:val="24"/>
          <w:szCs w:val="24"/>
          <w:lang w:eastAsia="hi-IN" w:bidi="hi-IN"/>
        </w:rPr>
        <w:t>(ajánlás)</w:t>
      </w:r>
    </w:p>
    <w:p w:rsidR="00D703F2" w:rsidRPr="001742C6" w:rsidRDefault="00D703F2" w:rsidP="001742C6">
      <w:pPr>
        <w:pStyle w:val="Listaszerbekezds"/>
        <w:spacing w:after="0" w:line="240" w:lineRule="auto"/>
        <w:ind w:left="426"/>
        <w:jc w:val="both"/>
        <w:rPr>
          <w:rFonts w:ascii="Palatino Linotype" w:hAnsi="Palatino Linotype" w:cs="Mangal"/>
          <w:bCs/>
          <w:i/>
          <w:kern w:val="1"/>
          <w:sz w:val="24"/>
          <w:szCs w:val="24"/>
          <w:lang w:eastAsia="hi-IN" w:bidi="hi-IN"/>
        </w:rPr>
      </w:pPr>
      <w:r w:rsidRPr="001742C6">
        <w:rPr>
          <w:rFonts w:ascii="Palatino Linotype" w:hAnsi="Palatino Linotype" w:cs="Mangal"/>
          <w:bCs/>
          <w:i/>
          <w:kern w:val="1"/>
          <w:sz w:val="24"/>
          <w:szCs w:val="24"/>
          <w:lang w:eastAsia="hi-IN" w:bidi="hi-IN"/>
        </w:rPr>
        <w:t>Szakmaspecifikus tanműhelyben vagy szakmaspecifikus gazdálkodó szervezetnél.</w:t>
      </w:r>
    </w:p>
    <w:p w:rsidR="00D703F2" w:rsidRPr="000E120B" w:rsidRDefault="00D703F2" w:rsidP="0030761B">
      <w:pPr>
        <w:widowControl w:val="0"/>
        <w:suppressAutoHyphens/>
        <w:spacing w:after="0" w:line="240" w:lineRule="auto"/>
        <w:rPr>
          <w:rFonts w:ascii="Palatino Linotype" w:hAnsi="Palatino Linotype" w:cs="Mangal"/>
          <w:b/>
          <w:kern w:val="1"/>
          <w:sz w:val="24"/>
          <w:szCs w:val="24"/>
          <w:lang w:eastAsia="hi-IN" w:bidi="hi-IN"/>
        </w:rPr>
      </w:pPr>
    </w:p>
    <w:p w:rsidR="00D703F2" w:rsidRPr="00BC5100" w:rsidRDefault="00D703F2" w:rsidP="001742C6">
      <w:pPr>
        <w:numPr>
          <w:ilvl w:val="1"/>
          <w:numId w:val="27"/>
        </w:numPr>
        <w:spacing w:after="0" w:line="240" w:lineRule="auto"/>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703F2" w:rsidRDefault="00D703F2" w:rsidP="001742C6">
      <w:pPr>
        <w:pStyle w:val="Listaszerbekezds"/>
        <w:spacing w:after="0" w:line="240" w:lineRule="auto"/>
        <w:ind w:left="360"/>
        <w:jc w:val="both"/>
        <w:rPr>
          <w:rFonts w:ascii="Palatino Linotype" w:hAnsi="Palatino Linotype"/>
          <w:b/>
          <w:i/>
          <w:sz w:val="24"/>
          <w:szCs w:val="24"/>
        </w:rPr>
      </w:pPr>
    </w:p>
    <w:p w:rsidR="00D703F2" w:rsidRDefault="005C49B0" w:rsidP="001742C6">
      <w:pPr>
        <w:pStyle w:val="Listaszerbekezds"/>
        <w:numPr>
          <w:ilvl w:val="2"/>
          <w:numId w:val="2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8B7D14" w:rsidTr="00216356">
        <w:trPr>
          <w:jc w:val="center"/>
        </w:trPr>
        <w:tc>
          <w:tcPr>
            <w:tcW w:w="994" w:type="dxa"/>
            <w:vMerge w:val="restart"/>
            <w:vAlign w:val="center"/>
          </w:tcPr>
          <w:p w:rsidR="00D703F2" w:rsidRPr="008B7D14" w:rsidRDefault="00D703F2"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703F2" w:rsidRDefault="00D703F2"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03F2" w:rsidRPr="008B7D14" w:rsidRDefault="00D703F2" w:rsidP="0052163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03F2" w:rsidRPr="008B7D14" w:rsidRDefault="00D703F2"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03F2" w:rsidRPr="008B7D14" w:rsidRDefault="00D703F2" w:rsidP="0052163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8B7D14" w:rsidTr="00216356">
        <w:trPr>
          <w:jc w:val="center"/>
        </w:trPr>
        <w:tc>
          <w:tcPr>
            <w:tcW w:w="994" w:type="dxa"/>
            <w:vMerge/>
            <w:vAlign w:val="center"/>
          </w:tcPr>
          <w:p w:rsidR="00D703F2" w:rsidRPr="008B7D14" w:rsidRDefault="00D703F2" w:rsidP="0052163A">
            <w:pPr>
              <w:spacing w:after="0" w:line="240" w:lineRule="auto"/>
              <w:jc w:val="center"/>
              <w:rPr>
                <w:rFonts w:ascii="Palatino Linotype" w:hAnsi="Palatino Linotype"/>
                <w:b/>
                <w:sz w:val="20"/>
                <w:szCs w:val="20"/>
              </w:rPr>
            </w:pPr>
          </w:p>
        </w:tc>
        <w:tc>
          <w:tcPr>
            <w:tcW w:w="2800" w:type="dxa"/>
            <w:vMerge/>
            <w:vAlign w:val="center"/>
          </w:tcPr>
          <w:p w:rsidR="00D703F2" w:rsidRPr="008B7D14" w:rsidRDefault="00D703F2" w:rsidP="0052163A">
            <w:pPr>
              <w:spacing w:after="0" w:line="240" w:lineRule="auto"/>
              <w:rPr>
                <w:rFonts w:ascii="Palatino Linotype" w:hAnsi="Palatino Linotype"/>
                <w:b/>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03F2" w:rsidRPr="008B7D14" w:rsidRDefault="00D703F2"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03F2" w:rsidRPr="008B7D14" w:rsidRDefault="00D703F2" w:rsidP="0052163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03F2" w:rsidRPr="008B7D14" w:rsidRDefault="00D703F2" w:rsidP="0052163A">
            <w:pPr>
              <w:spacing w:after="0" w:line="240" w:lineRule="auto"/>
              <w:jc w:val="center"/>
              <w:rPr>
                <w:rFonts w:ascii="Palatino Linotype" w:hAnsi="Palatino Linotype"/>
                <w:b/>
                <w:sz w:val="20"/>
                <w:szCs w:val="20"/>
              </w:rPr>
            </w:pPr>
          </w:p>
        </w:tc>
      </w:tr>
      <w:tr w:rsidR="00D703F2" w:rsidRPr="008B7D14" w:rsidTr="00DC0838">
        <w:trPr>
          <w:jc w:val="center"/>
        </w:trPr>
        <w:tc>
          <w:tcPr>
            <w:tcW w:w="994" w:type="dxa"/>
            <w:vAlign w:val="center"/>
          </w:tcPr>
          <w:p w:rsidR="00D703F2" w:rsidRPr="008B7D14" w:rsidRDefault="00D703F2"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03F2" w:rsidRPr="008B7D14" w:rsidRDefault="00D703F2" w:rsidP="0052163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C0838">
        <w:trPr>
          <w:jc w:val="center"/>
        </w:trPr>
        <w:tc>
          <w:tcPr>
            <w:tcW w:w="994" w:type="dxa"/>
            <w:vAlign w:val="center"/>
          </w:tcPr>
          <w:p w:rsidR="00D703F2" w:rsidRPr="008B7D14" w:rsidRDefault="00D703F2"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703F2" w:rsidRPr="008B7D14" w:rsidRDefault="00D703F2" w:rsidP="0052163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C0838">
        <w:trPr>
          <w:jc w:val="center"/>
        </w:trPr>
        <w:tc>
          <w:tcPr>
            <w:tcW w:w="994" w:type="dxa"/>
            <w:vAlign w:val="center"/>
          </w:tcPr>
          <w:p w:rsidR="00D703F2" w:rsidRPr="008B7D14" w:rsidRDefault="00D703F2"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703F2" w:rsidRPr="008B7D14" w:rsidRDefault="00D703F2" w:rsidP="0052163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C0838">
        <w:trPr>
          <w:jc w:val="center"/>
        </w:trPr>
        <w:tc>
          <w:tcPr>
            <w:tcW w:w="994" w:type="dxa"/>
            <w:vAlign w:val="center"/>
          </w:tcPr>
          <w:p w:rsidR="00D703F2" w:rsidRPr="008B7D14" w:rsidRDefault="00D703F2"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703F2" w:rsidRPr="008B7D14" w:rsidRDefault="00D703F2" w:rsidP="0052163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C0838">
        <w:trPr>
          <w:jc w:val="center"/>
        </w:trPr>
        <w:tc>
          <w:tcPr>
            <w:tcW w:w="994" w:type="dxa"/>
            <w:vAlign w:val="center"/>
          </w:tcPr>
          <w:p w:rsidR="00D703F2" w:rsidRPr="008B7D14" w:rsidRDefault="00D703F2"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703F2" w:rsidRPr="008B7D14" w:rsidRDefault="00D703F2" w:rsidP="0052163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C0838">
        <w:trPr>
          <w:jc w:val="center"/>
        </w:trPr>
        <w:tc>
          <w:tcPr>
            <w:tcW w:w="994" w:type="dxa"/>
            <w:vAlign w:val="center"/>
          </w:tcPr>
          <w:p w:rsidR="00D703F2" w:rsidRPr="008B7D14" w:rsidRDefault="00D703F2" w:rsidP="0052163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703F2" w:rsidRPr="008B7D14" w:rsidRDefault="00D703F2" w:rsidP="0052163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C0838">
        <w:trPr>
          <w:jc w:val="center"/>
        </w:trPr>
        <w:tc>
          <w:tcPr>
            <w:tcW w:w="994"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D703F2" w:rsidRPr="008B7D14" w:rsidRDefault="00D703F2" w:rsidP="0052163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52163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Default="00D703F2" w:rsidP="00BC5100"/>
    <w:p w:rsidR="00D703F2" w:rsidRPr="0052163A" w:rsidRDefault="00D703F2" w:rsidP="001742C6">
      <w:pPr>
        <w:pStyle w:val="Listaszerbekezds"/>
        <w:numPr>
          <w:ilvl w:val="2"/>
          <w:numId w:val="27"/>
        </w:numPr>
        <w:spacing w:after="0"/>
        <w:jc w:val="both"/>
        <w:rPr>
          <w:rFonts w:ascii="Palatino Linotype" w:hAnsi="Palatino Linotype"/>
          <w:b/>
          <w:bCs/>
          <w:i/>
          <w:sz w:val="24"/>
          <w:szCs w:val="24"/>
        </w:rPr>
      </w:pPr>
      <w:r w:rsidRPr="0052163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216356">
        <w:trPr>
          <w:cantSplit/>
          <w:trHeight w:val="921"/>
          <w:jc w:val="center"/>
        </w:trPr>
        <w:tc>
          <w:tcPr>
            <w:tcW w:w="828" w:type="dxa"/>
            <w:vMerge w:val="restart"/>
            <w:vAlign w:val="center"/>
          </w:tcPr>
          <w:p w:rsidR="00D703F2" w:rsidRPr="00FE5532" w:rsidRDefault="00D703F2"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216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216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216356">
        <w:trPr>
          <w:cantSplit/>
          <w:trHeight w:val="1076"/>
          <w:jc w:val="center"/>
        </w:trPr>
        <w:tc>
          <w:tcPr>
            <w:tcW w:w="828" w:type="dxa"/>
            <w:vMerge/>
            <w:vAlign w:val="center"/>
          </w:tcPr>
          <w:p w:rsidR="00D703F2" w:rsidRPr="00FE5532" w:rsidRDefault="00D703F2" w:rsidP="00216356">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216356">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216356">
            <w:pPr>
              <w:spacing w:after="0" w:line="240" w:lineRule="auto"/>
              <w:jc w:val="center"/>
              <w:rPr>
                <w:rFonts w:ascii="Palatino Linotype" w:hAnsi="Palatino Linotype"/>
                <w:b/>
                <w:sz w:val="20"/>
                <w:szCs w:val="20"/>
              </w:rPr>
            </w:pPr>
          </w:p>
        </w:tc>
      </w:tr>
      <w:tr w:rsidR="00D703F2" w:rsidRPr="00FE5532" w:rsidTr="00216356">
        <w:trPr>
          <w:jc w:val="center"/>
        </w:trPr>
        <w:tc>
          <w:tcPr>
            <w:tcW w:w="828" w:type="dxa"/>
            <w:shd w:val="clear" w:color="auto" w:fill="D9D9D9"/>
            <w:vAlign w:val="center"/>
          </w:tcPr>
          <w:p w:rsidR="00D703F2" w:rsidRPr="008B7D14" w:rsidRDefault="00D703F2" w:rsidP="00216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216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r>
      <w:tr w:rsidR="00D703F2" w:rsidRPr="00FE5532" w:rsidTr="00216356">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216356">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216356">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216356">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216356">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shd w:val="clear" w:color="auto" w:fill="D9D9D9"/>
            <w:vAlign w:val="center"/>
          </w:tcPr>
          <w:p w:rsidR="00D703F2" w:rsidRPr="00394FF4" w:rsidRDefault="00D703F2"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D703F2" w:rsidRPr="00394FF4" w:rsidRDefault="00D703F2"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shd w:val="clear" w:color="auto" w:fill="D9D9D9"/>
            <w:vAlign w:val="center"/>
          </w:tcPr>
          <w:p w:rsidR="00D703F2" w:rsidRPr="00394FF4" w:rsidRDefault="00D703F2"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D703F2" w:rsidRPr="00394FF4" w:rsidRDefault="00D703F2"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shd w:val="clear" w:color="auto" w:fill="D9D9D9"/>
            <w:vAlign w:val="center"/>
          </w:tcPr>
          <w:p w:rsidR="00D703F2" w:rsidRPr="00394FF4" w:rsidRDefault="00D703F2"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D703F2" w:rsidRPr="00394FF4" w:rsidRDefault="00D703F2"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shd w:val="clear" w:color="auto" w:fill="D9D9D9"/>
            <w:vAlign w:val="center"/>
          </w:tcPr>
          <w:p w:rsidR="00D703F2" w:rsidRPr="00394FF4" w:rsidRDefault="00D703F2"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D703F2" w:rsidRPr="00394FF4" w:rsidRDefault="00D703F2"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216356">
            <w:pPr>
              <w:spacing w:after="0" w:line="240" w:lineRule="auto"/>
              <w:jc w:val="center"/>
              <w:rPr>
                <w:rFonts w:ascii="Palatino Linotype" w:hAnsi="Palatino Linotype"/>
                <w:sz w:val="20"/>
                <w:szCs w:val="20"/>
              </w:rPr>
            </w:pP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94FF4">
        <w:trPr>
          <w:jc w:val="center"/>
        </w:trPr>
        <w:tc>
          <w:tcPr>
            <w:tcW w:w="828"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D703F2" w:rsidRPr="00FE5532" w:rsidRDefault="00D703F2"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216356">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Pr="000E120B" w:rsidRDefault="00D703F2" w:rsidP="00746FEA">
      <w:pPr>
        <w:spacing w:after="0" w:line="240" w:lineRule="auto"/>
        <w:ind w:left="792"/>
        <w:rPr>
          <w:rFonts w:ascii="Palatino Linotype" w:hAnsi="Palatino Linotype"/>
          <w:b/>
          <w:sz w:val="24"/>
          <w:szCs w:val="24"/>
        </w:rPr>
      </w:pPr>
    </w:p>
    <w:p w:rsidR="00D703F2" w:rsidRDefault="00D703F2" w:rsidP="00FF1D3A">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703F2" w:rsidRPr="00AB4D3C" w:rsidRDefault="00D703F2" w:rsidP="0030761B">
      <w:pPr>
        <w:autoSpaceDE w:val="0"/>
        <w:autoSpaceDN w:val="0"/>
        <w:adjustRightInd w:val="0"/>
        <w:spacing w:after="0" w:line="240" w:lineRule="auto"/>
        <w:ind w:left="360"/>
        <w:jc w:val="both"/>
        <w:rPr>
          <w:rFonts w:ascii="Palatino Linotype" w:hAnsi="Palatino Linotype"/>
          <w:i/>
          <w:iCs/>
          <w:sz w:val="24"/>
          <w:szCs w:val="24"/>
        </w:rPr>
      </w:pPr>
      <w:r w:rsidRPr="00AB4D3C">
        <w:rPr>
          <w:rFonts w:ascii="Palatino Linotype" w:hAnsi="Palatino Linotype"/>
          <w:bCs/>
          <w:sz w:val="24"/>
          <w:szCs w:val="24"/>
        </w:rPr>
        <w:t xml:space="preserve">A nemzeti köznevelésről szóló 2011. évi CXC. </w:t>
      </w:r>
      <w:r w:rsidR="003B2463">
        <w:rPr>
          <w:rFonts w:ascii="Palatino Linotype" w:hAnsi="Palatino Linotype"/>
          <w:bCs/>
          <w:sz w:val="24"/>
          <w:szCs w:val="24"/>
        </w:rPr>
        <w:t>törvény</w:t>
      </w:r>
      <w:r w:rsidRPr="00AB4D3C">
        <w:rPr>
          <w:rFonts w:ascii="Palatino Linotype" w:hAnsi="Palatino Linotype"/>
          <w:bCs/>
          <w:sz w:val="24"/>
          <w:szCs w:val="24"/>
        </w:rPr>
        <w:t xml:space="preserve"> 54. § (2) a) pontja szerinti értékeléssel.</w:t>
      </w:r>
    </w:p>
    <w:p w:rsidR="00D703F2" w:rsidRDefault="00D703F2" w:rsidP="0030761B">
      <w:pPr>
        <w:spacing w:after="0" w:line="240" w:lineRule="auto"/>
        <w:ind w:left="709"/>
        <w:rPr>
          <w:rFonts w:ascii="Palatino Linotype" w:hAnsi="Palatino Linotype"/>
          <w:b/>
          <w:sz w:val="24"/>
          <w:szCs w:val="24"/>
        </w:rPr>
      </w:pPr>
    </w:p>
    <w:p w:rsidR="00D703F2" w:rsidRPr="000E120B" w:rsidRDefault="00D703F2" w:rsidP="0030761B">
      <w:pPr>
        <w:spacing w:after="0" w:line="240" w:lineRule="auto"/>
        <w:rPr>
          <w:rFonts w:ascii="Palatino Linotype" w:hAnsi="Palatino Linotype"/>
          <w:b/>
          <w:sz w:val="24"/>
          <w:szCs w:val="24"/>
        </w:rPr>
      </w:pPr>
    </w:p>
    <w:p w:rsidR="00D703F2" w:rsidRPr="00710F3C" w:rsidRDefault="00D703F2" w:rsidP="00FF1D3A">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rPr>
        <w:t>Elektronika gyakorlat</w:t>
      </w:r>
      <w:r w:rsidRPr="00710F3C">
        <w:rPr>
          <w:rFonts w:ascii="Palatino Linotype" w:hAnsi="Palatino Linotype"/>
          <w:b/>
          <w:sz w:val="24"/>
          <w:szCs w:val="24"/>
        </w:rPr>
        <w:t>t</w:t>
      </w:r>
      <w:r w:rsidRPr="00710F3C">
        <w:rPr>
          <w:rFonts w:ascii="Palatino Linotype" w:hAnsi="Palatino Linotype"/>
          <w:b/>
          <w:kern w:val="1"/>
          <w:sz w:val="24"/>
          <w:szCs w:val="24"/>
          <w:lang w:eastAsia="hi-IN" w:bidi="hi-IN"/>
        </w:rPr>
        <w:t>antárgy</w:t>
      </w:r>
      <w:r>
        <w:rPr>
          <w:rFonts w:ascii="Palatino Linotype" w:hAnsi="Palatino Linotype"/>
          <w:b/>
          <w:sz w:val="24"/>
          <w:szCs w:val="24"/>
          <w:lang w:eastAsia="hu-HU"/>
        </w:rPr>
        <w:tab/>
      </w:r>
      <w:r>
        <w:rPr>
          <w:rFonts w:ascii="Palatino Linotype" w:hAnsi="Palatino Linotype"/>
          <w:b/>
          <w:sz w:val="24"/>
          <w:szCs w:val="24"/>
          <w:lang w:eastAsia="hu-HU"/>
        </w:rPr>
        <w:tab/>
      </w:r>
      <w:r w:rsidR="001F0CFA">
        <w:rPr>
          <w:rFonts w:ascii="Palatino Linotype" w:hAnsi="Palatino Linotype"/>
          <w:b/>
          <w:sz w:val="24"/>
          <w:szCs w:val="24"/>
          <w:lang w:eastAsia="hu-HU"/>
        </w:rPr>
        <w:tab/>
      </w:r>
      <w:r w:rsidR="001F0CFA">
        <w:rPr>
          <w:rFonts w:ascii="Palatino Linotype" w:hAnsi="Palatino Linotype"/>
          <w:b/>
          <w:sz w:val="24"/>
          <w:szCs w:val="24"/>
          <w:lang w:eastAsia="hu-HU"/>
        </w:rPr>
        <w:tab/>
      </w:r>
      <w:r w:rsidR="001F0CFA">
        <w:rPr>
          <w:rFonts w:ascii="Palatino Linotype" w:hAnsi="Palatino Linotype"/>
          <w:b/>
          <w:sz w:val="24"/>
          <w:szCs w:val="24"/>
          <w:lang w:eastAsia="hu-HU"/>
        </w:rPr>
        <w:tab/>
      </w:r>
      <w:r>
        <w:rPr>
          <w:rFonts w:ascii="Palatino Linotype" w:hAnsi="Palatino Linotype"/>
          <w:b/>
          <w:sz w:val="24"/>
          <w:szCs w:val="24"/>
          <w:lang w:eastAsia="hu-HU"/>
        </w:rPr>
        <w:t>414</w:t>
      </w:r>
      <w:r w:rsidRPr="00710F3C">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598 </w:t>
      </w:r>
      <w:r w:rsidRPr="00710F3C">
        <w:rPr>
          <w:rFonts w:ascii="Palatino Linotype" w:hAnsi="Palatino Linotype"/>
          <w:b/>
          <w:sz w:val="24"/>
          <w:szCs w:val="24"/>
          <w:lang w:eastAsia="hu-HU"/>
        </w:rPr>
        <w:t>óra*</w:t>
      </w:r>
    </w:p>
    <w:p w:rsidR="00D703F2" w:rsidRPr="0052163A" w:rsidRDefault="00D703F2" w:rsidP="0030761B">
      <w:pPr>
        <w:spacing w:after="0" w:line="240" w:lineRule="auto"/>
        <w:jc w:val="right"/>
        <w:rPr>
          <w:rFonts w:ascii="Palatino Linotype" w:hAnsi="Palatino Linotype"/>
          <w:i/>
          <w:sz w:val="20"/>
          <w:szCs w:val="20"/>
        </w:rPr>
      </w:pPr>
      <w:r w:rsidRPr="0052163A">
        <w:rPr>
          <w:rFonts w:ascii="Palatino Linotype" w:hAnsi="Palatino Linotype"/>
          <w:i/>
          <w:sz w:val="20"/>
          <w:szCs w:val="20"/>
        </w:rPr>
        <w:t>*Háromévfolyamos képzés közismereti oktatással/kétévfolyamos képzés közismereti oktatás nélkül</w:t>
      </w:r>
    </w:p>
    <w:p w:rsidR="00D703F2" w:rsidRDefault="00D703F2" w:rsidP="0030761B">
      <w:pPr>
        <w:widowControl w:val="0"/>
        <w:suppressAutoHyphens/>
        <w:spacing w:after="0" w:line="240" w:lineRule="auto"/>
        <w:rPr>
          <w:rFonts w:ascii="Palatino Linotype" w:hAnsi="Palatino Linotype" w:cs="Mangal"/>
          <w:b/>
          <w:kern w:val="1"/>
          <w:sz w:val="24"/>
          <w:szCs w:val="24"/>
          <w:lang w:eastAsia="hi-IN" w:bidi="hi-IN"/>
        </w:rPr>
      </w:pPr>
    </w:p>
    <w:p w:rsidR="008F4623" w:rsidRPr="00710F3C" w:rsidRDefault="008F4623" w:rsidP="0030761B">
      <w:pPr>
        <w:widowControl w:val="0"/>
        <w:suppressAutoHyphens/>
        <w:spacing w:after="0" w:line="240" w:lineRule="auto"/>
        <w:rPr>
          <w:rFonts w:ascii="Palatino Linotype" w:hAnsi="Palatino Linotype" w:cs="Mangal"/>
          <w:b/>
          <w:kern w:val="1"/>
          <w:sz w:val="24"/>
          <w:szCs w:val="24"/>
          <w:lang w:eastAsia="hi-IN" w:bidi="hi-IN"/>
        </w:rPr>
      </w:pPr>
    </w:p>
    <w:p w:rsidR="00D703F2" w:rsidRPr="00710F3C" w:rsidRDefault="00D703F2" w:rsidP="00FF1D3A">
      <w:pPr>
        <w:numPr>
          <w:ilvl w:val="1"/>
          <w:numId w:val="27"/>
        </w:numPr>
        <w:spacing w:after="0" w:line="240" w:lineRule="auto"/>
        <w:rPr>
          <w:rFonts w:ascii="Palatino Linotype" w:hAnsi="Palatino Linotype"/>
          <w:b/>
          <w:sz w:val="24"/>
          <w:szCs w:val="24"/>
        </w:rPr>
      </w:pPr>
      <w:r w:rsidRPr="00710F3C">
        <w:rPr>
          <w:rFonts w:ascii="Palatino Linotype" w:hAnsi="Palatino Linotype"/>
          <w:b/>
          <w:sz w:val="24"/>
          <w:szCs w:val="24"/>
        </w:rPr>
        <w:t>A tantárgy tanításának célja</w:t>
      </w:r>
    </w:p>
    <w:p w:rsidR="00D703F2" w:rsidRPr="00A87B11" w:rsidRDefault="00D703F2" w:rsidP="00372740">
      <w:pPr>
        <w:widowControl w:val="0"/>
        <w:suppressAutoHyphens/>
        <w:spacing w:after="0" w:line="240" w:lineRule="auto"/>
        <w:ind w:left="36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elektronika gyakorlat tantárgy tanításának célja, hogy mélyítse el az elektrotechnika tantárgy tanulása során megismert elméleti alapokat. A tanuló gyakorlati munkája során ismerje meg az elektronikai áramkörök létrehozása és vizsgálata során használt eszközöket.</w:t>
      </w:r>
    </w:p>
    <w:p w:rsidR="00D703F2" w:rsidRPr="00710F3C" w:rsidRDefault="00D703F2" w:rsidP="00372740">
      <w:pPr>
        <w:spacing w:after="0" w:line="240" w:lineRule="auto"/>
        <w:ind w:left="792"/>
        <w:jc w:val="both"/>
        <w:rPr>
          <w:rFonts w:ascii="Palatino Linotype" w:hAnsi="Palatino Linotype"/>
          <w:b/>
          <w:kern w:val="1"/>
          <w:sz w:val="24"/>
          <w:szCs w:val="24"/>
          <w:lang w:eastAsia="hi-IN" w:bidi="hi-IN"/>
        </w:rPr>
      </w:pPr>
    </w:p>
    <w:p w:rsidR="00D703F2" w:rsidRPr="00710F3C" w:rsidRDefault="00D703F2" w:rsidP="00FF1D3A">
      <w:pPr>
        <w:numPr>
          <w:ilvl w:val="1"/>
          <w:numId w:val="27"/>
        </w:numPr>
        <w:spacing w:after="0" w:line="240" w:lineRule="auto"/>
        <w:rPr>
          <w:rFonts w:ascii="Palatino Linotype" w:hAnsi="Palatino Linotype"/>
          <w:b/>
          <w:sz w:val="24"/>
          <w:szCs w:val="24"/>
        </w:rPr>
      </w:pPr>
      <w:r w:rsidRPr="00710F3C">
        <w:rPr>
          <w:rFonts w:ascii="Palatino Linotype" w:hAnsi="Palatino Linotype"/>
          <w:b/>
          <w:sz w:val="24"/>
          <w:szCs w:val="24"/>
        </w:rPr>
        <w:t>Kapcsolódó közismereti, szakmai tartalmak</w:t>
      </w:r>
    </w:p>
    <w:p w:rsidR="00D703F2" w:rsidRPr="00710F3C" w:rsidRDefault="00D703F2" w:rsidP="00DC0838">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710F3C">
        <w:rPr>
          <w:rFonts w:ascii="Palatino Linotype" w:hAnsi="Palatino Linotype"/>
          <w:sz w:val="24"/>
          <w:szCs w:val="24"/>
        </w:rPr>
        <w:t>A tantárgy az adott évfolyamba lépés feltételeiként megjelölt közismereti és szakmai tartalmakra épül.</w:t>
      </w:r>
    </w:p>
    <w:p w:rsidR="00D703F2" w:rsidRPr="00710F3C" w:rsidRDefault="00D703F2" w:rsidP="0030761B">
      <w:pPr>
        <w:widowControl w:val="0"/>
        <w:suppressAutoHyphens/>
        <w:spacing w:after="0" w:line="240" w:lineRule="auto"/>
        <w:rPr>
          <w:rFonts w:ascii="Palatino Linotype" w:hAnsi="Palatino Linotype" w:cs="Mangal"/>
          <w:b/>
          <w:bCs/>
          <w:iCs/>
          <w:kern w:val="1"/>
          <w:sz w:val="24"/>
          <w:szCs w:val="24"/>
          <w:lang w:eastAsia="hi-IN" w:bidi="hi-IN"/>
        </w:rPr>
      </w:pPr>
    </w:p>
    <w:p w:rsidR="00D703F2" w:rsidRPr="00710F3C" w:rsidRDefault="00D703F2" w:rsidP="00FF1D3A">
      <w:pPr>
        <w:numPr>
          <w:ilvl w:val="1"/>
          <w:numId w:val="27"/>
        </w:numPr>
        <w:spacing w:after="0" w:line="240" w:lineRule="auto"/>
        <w:rPr>
          <w:rFonts w:ascii="Palatino Linotype" w:hAnsi="Palatino Linotype"/>
          <w:b/>
          <w:sz w:val="24"/>
          <w:szCs w:val="24"/>
        </w:rPr>
      </w:pPr>
      <w:r w:rsidRPr="00710F3C">
        <w:rPr>
          <w:rFonts w:ascii="Palatino Linotype" w:hAnsi="Palatino Linotype"/>
          <w:b/>
          <w:sz w:val="24"/>
          <w:szCs w:val="24"/>
        </w:rPr>
        <w:t xml:space="preserve">Témakörök </w:t>
      </w:r>
    </w:p>
    <w:p w:rsidR="00D703F2" w:rsidRPr="000E120B" w:rsidRDefault="00D703F2" w:rsidP="0030761B">
      <w:pPr>
        <w:spacing w:after="0" w:line="240" w:lineRule="auto"/>
        <w:ind w:left="792"/>
        <w:rPr>
          <w:rFonts w:ascii="Palatino Linotype" w:hAnsi="Palatino Linotype"/>
          <w:b/>
          <w:sz w:val="24"/>
          <w:szCs w:val="24"/>
        </w:rPr>
      </w:pPr>
    </w:p>
    <w:p w:rsidR="0075516E" w:rsidRPr="0075516E" w:rsidRDefault="00D703F2" w:rsidP="00FF1D3A">
      <w:pPr>
        <w:numPr>
          <w:ilvl w:val="2"/>
          <w:numId w:val="27"/>
        </w:numPr>
        <w:spacing w:after="0" w:line="240" w:lineRule="auto"/>
        <w:ind w:left="1225" w:hanging="505"/>
        <w:rPr>
          <w:rFonts w:ascii="Palatino Linotype" w:hAnsi="Palatino Linotype"/>
          <w:b/>
          <w:sz w:val="24"/>
          <w:szCs w:val="24"/>
        </w:rPr>
      </w:pPr>
      <w:r>
        <w:rPr>
          <w:rFonts w:ascii="Palatino Linotype" w:hAnsi="Palatino Linotype" w:cs="Palatino Linotype"/>
          <w:b/>
          <w:bCs/>
          <w:color w:val="000000"/>
          <w:sz w:val="24"/>
          <w:szCs w:val="24"/>
        </w:rPr>
        <w:t>Villamos kötések és a NYÁK</w:t>
      </w:r>
      <w:r w:rsidR="0075516E">
        <w:rPr>
          <w:rFonts w:ascii="Palatino Linotype" w:hAnsi="Palatino Linotype" w:cs="Palatino Linotype"/>
          <w:b/>
          <w:bCs/>
          <w:color w:val="000000"/>
          <w:sz w:val="24"/>
          <w:szCs w:val="24"/>
        </w:rPr>
        <w:tab/>
      </w:r>
      <w:r w:rsidR="00267F09">
        <w:rPr>
          <w:rFonts w:ascii="Palatino Linotype" w:hAnsi="Palatino Linotype" w:cs="Palatino Linotype"/>
          <w:b/>
          <w:bCs/>
          <w:color w:val="000000"/>
          <w:sz w:val="24"/>
          <w:szCs w:val="24"/>
        </w:rPr>
        <w:tab/>
      </w:r>
      <w:r w:rsidR="00267F09">
        <w:rPr>
          <w:rFonts w:ascii="Palatino Linotype" w:hAnsi="Palatino Linotype" w:cs="Palatino Linotype"/>
          <w:b/>
          <w:bCs/>
          <w:color w:val="000000"/>
          <w:sz w:val="24"/>
          <w:szCs w:val="24"/>
        </w:rPr>
        <w:tab/>
      </w:r>
      <w:r w:rsidR="00267F09">
        <w:rPr>
          <w:rFonts w:ascii="Palatino Linotype" w:hAnsi="Palatino Linotype" w:cs="Palatino Linotype"/>
          <w:b/>
          <w:bCs/>
          <w:color w:val="000000"/>
          <w:sz w:val="24"/>
          <w:szCs w:val="24"/>
        </w:rPr>
        <w:tab/>
      </w:r>
      <w:r>
        <w:rPr>
          <w:rFonts w:ascii="Palatino Linotype" w:hAnsi="Palatino Linotype"/>
          <w:b/>
          <w:i/>
          <w:sz w:val="24"/>
          <w:szCs w:val="24"/>
        </w:rPr>
        <w:t>54</w:t>
      </w:r>
      <w:r w:rsidRPr="00FF0277">
        <w:rPr>
          <w:rFonts w:ascii="Palatino Linotype" w:hAnsi="Palatino Linotype"/>
          <w:b/>
          <w:i/>
          <w:sz w:val="24"/>
          <w:szCs w:val="24"/>
        </w:rPr>
        <w:t>óra/</w:t>
      </w:r>
      <w:r>
        <w:rPr>
          <w:rFonts w:ascii="Palatino Linotype" w:hAnsi="Palatino Linotype"/>
          <w:b/>
          <w:i/>
          <w:sz w:val="24"/>
          <w:szCs w:val="24"/>
        </w:rPr>
        <w:t xml:space="preserve"> 126 </w:t>
      </w:r>
      <w:r w:rsidRPr="00FF0277">
        <w:rPr>
          <w:rFonts w:ascii="Palatino Linotype" w:hAnsi="Palatino Linotype"/>
          <w:b/>
          <w:i/>
          <w:sz w:val="24"/>
          <w:szCs w:val="24"/>
        </w:rPr>
        <w:t>óra</w:t>
      </w:r>
    </w:p>
    <w:p w:rsidR="00D703F2" w:rsidRPr="00AB216F"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AB216F">
        <w:rPr>
          <w:rFonts w:ascii="Palatino Linotype" w:hAnsi="Palatino Linotype" w:cs="Palatino Linotype"/>
          <w:kern w:val="1"/>
          <w:sz w:val="24"/>
          <w:szCs w:val="24"/>
          <w:lang w:eastAsia="hi-IN" w:bidi="hi-IN"/>
        </w:rPr>
        <w:t>Villamos kötések osztályozása:</w:t>
      </w:r>
      <w:r w:rsidRPr="00AB216F">
        <w:rPr>
          <w:rFonts w:ascii="Palatino Linotype" w:hAnsi="Palatino Linotype" w:cs="Palatino Linotype"/>
          <w:kern w:val="1"/>
          <w:sz w:val="24"/>
          <w:szCs w:val="24"/>
          <w:lang w:eastAsia="hi-IN" w:bidi="hi-IN"/>
        </w:rPr>
        <w:br/>
        <w:t xml:space="preserve"> Oldható kötések</w:t>
      </w:r>
      <w:r w:rsidRPr="00AB216F">
        <w:rPr>
          <w:rFonts w:ascii="Palatino Linotype" w:hAnsi="Palatino Linotype" w:cs="Palatino Linotype"/>
          <w:kern w:val="1"/>
          <w:sz w:val="24"/>
          <w:szCs w:val="24"/>
          <w:lang w:eastAsia="hi-IN" w:bidi="hi-IN"/>
        </w:rPr>
        <w:br/>
        <w:t xml:space="preserve"> Nem oldható kötések</w:t>
      </w:r>
    </w:p>
    <w:p w:rsidR="00D703F2" w:rsidRPr="00AB216F" w:rsidRDefault="0052163A"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Forrasztott </w:t>
      </w:r>
      <w:r w:rsidR="00D703F2" w:rsidRPr="00AB216F">
        <w:rPr>
          <w:rFonts w:ascii="Palatino Linotype" w:hAnsi="Palatino Linotype" w:cs="Palatino Linotype"/>
          <w:kern w:val="1"/>
          <w:sz w:val="24"/>
          <w:szCs w:val="24"/>
          <w:lang w:eastAsia="hi-IN" w:bidi="hi-IN"/>
        </w:rPr>
        <w:t>kötés típusai:</w:t>
      </w:r>
      <w:r w:rsidR="00D703F2" w:rsidRPr="00AB216F">
        <w:rPr>
          <w:rFonts w:ascii="Palatino Linotype" w:hAnsi="Palatino Linotype" w:cs="Palatino Linotype"/>
          <w:kern w:val="1"/>
          <w:sz w:val="24"/>
          <w:szCs w:val="24"/>
          <w:lang w:eastAsia="hi-IN" w:bidi="hi-IN"/>
        </w:rPr>
        <w:br/>
        <w:t xml:space="preserve">      Keményforrasztás</w:t>
      </w:r>
      <w:r w:rsidR="00D703F2" w:rsidRPr="00AB216F">
        <w:rPr>
          <w:rFonts w:ascii="Palatino Linotype" w:hAnsi="Palatino Linotype" w:cs="Palatino Linotype"/>
          <w:kern w:val="1"/>
          <w:sz w:val="24"/>
          <w:szCs w:val="24"/>
          <w:lang w:eastAsia="hi-IN" w:bidi="hi-IN"/>
        </w:rPr>
        <w:br/>
        <w:t xml:space="preserve">       Lágyforrasztás</w:t>
      </w:r>
    </w:p>
    <w:p w:rsidR="00D703F2" w:rsidRPr="00267F09" w:rsidRDefault="00FD4EC7"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Lágyforrasztás kivitelezése </w:t>
      </w:r>
      <w:r>
        <w:rPr>
          <w:rFonts w:ascii="Palatino Linotype" w:hAnsi="Palatino Linotype" w:cs="Palatino Linotype"/>
          <w:kern w:val="1"/>
          <w:sz w:val="24"/>
          <w:szCs w:val="24"/>
          <w:lang w:eastAsia="hi-IN" w:bidi="hi-IN"/>
        </w:rPr>
        <w:br/>
        <w:t xml:space="preserve">A forrasztás, mint elektromos és mechanikai kötés előkészítése </w:t>
      </w:r>
      <w:r>
        <w:rPr>
          <w:rFonts w:ascii="Palatino Linotype" w:hAnsi="Palatino Linotype" w:cs="Palatino Linotype"/>
          <w:kern w:val="1"/>
          <w:sz w:val="24"/>
          <w:szCs w:val="24"/>
          <w:lang w:eastAsia="hi-IN" w:bidi="hi-IN"/>
        </w:rPr>
        <w:br/>
        <w:t xml:space="preserve">                   A forrasztás anyagai, segédanyagai és eszközei. </w:t>
      </w:r>
      <w:r>
        <w:rPr>
          <w:rFonts w:ascii="Palatino Linotype" w:hAnsi="Palatino Linotype" w:cs="Palatino Linotype"/>
          <w:kern w:val="1"/>
          <w:sz w:val="24"/>
          <w:szCs w:val="24"/>
          <w:lang w:eastAsia="hi-IN" w:bidi="hi-IN"/>
        </w:rPr>
        <w:br/>
        <w:t xml:space="preserve">                   A forrasztás művelete </w:t>
      </w:r>
      <w:r>
        <w:rPr>
          <w:rFonts w:ascii="Palatino Linotype" w:hAnsi="Palatino Linotype" w:cs="Palatino Linotype"/>
          <w:kern w:val="1"/>
          <w:sz w:val="24"/>
          <w:szCs w:val="24"/>
          <w:lang w:eastAsia="hi-IN" w:bidi="hi-IN"/>
        </w:rPr>
        <w:br/>
        <w:t xml:space="preserve">                   Forrasztási gyakorlat </w:t>
      </w:r>
    </w:p>
    <w:p w:rsidR="0075516E" w:rsidRPr="00267F09" w:rsidRDefault="00FD4EC7"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 xml:space="preserve">Vezetékek, kábelek, huzalozás: </w:t>
      </w:r>
      <w:r>
        <w:rPr>
          <w:rFonts w:ascii="Palatino Linotype" w:hAnsi="Palatino Linotype" w:cs="Palatino Linotype"/>
          <w:kern w:val="1"/>
          <w:sz w:val="24"/>
          <w:szCs w:val="24"/>
          <w:lang w:eastAsia="hi-IN" w:bidi="hi-IN"/>
        </w:rPr>
        <w:br/>
        <w:t xml:space="preserve">                   Villamos vezetékek és vezetékanyagok, jellemzőik. </w:t>
      </w:r>
      <w:r>
        <w:rPr>
          <w:rFonts w:ascii="Palatino Linotype" w:hAnsi="Palatino Linotype" w:cs="Palatino Linotype"/>
          <w:kern w:val="1"/>
          <w:sz w:val="24"/>
          <w:szCs w:val="24"/>
          <w:lang w:eastAsia="hi-IN" w:bidi="hi-IN"/>
        </w:rPr>
        <w:br/>
        <w:t xml:space="preserve">                   Huzal-előkészítés, szigetelés eltávolítása. </w:t>
      </w:r>
      <w:r>
        <w:rPr>
          <w:rFonts w:ascii="Palatino Linotype" w:hAnsi="Palatino Linotype" w:cs="Palatino Linotype"/>
          <w:kern w:val="1"/>
          <w:sz w:val="24"/>
          <w:szCs w:val="24"/>
          <w:lang w:eastAsia="hi-IN" w:bidi="hi-IN"/>
        </w:rPr>
        <w:br/>
        <w:t xml:space="preserve">                   A huzalozás szerszámai, vágás, csupaszítás, préselés szerszámai. </w:t>
      </w:r>
      <w:r>
        <w:rPr>
          <w:rFonts w:ascii="Palatino Linotype" w:hAnsi="Palatino Linotype" w:cs="Palatino Linotype"/>
          <w:kern w:val="1"/>
          <w:sz w:val="24"/>
          <w:szCs w:val="24"/>
          <w:lang w:eastAsia="hi-IN" w:bidi="hi-IN"/>
        </w:rPr>
        <w:br/>
        <w:t xml:space="preserve">                   Huzalozás kábelformákkal; kábeltörzs kés</w:t>
      </w:r>
      <w:r w:rsidR="0052163A">
        <w:rPr>
          <w:rFonts w:ascii="Palatino Linotype" w:hAnsi="Palatino Linotype" w:cs="Palatino Linotype"/>
          <w:kern w:val="1"/>
          <w:sz w:val="24"/>
          <w:szCs w:val="24"/>
          <w:lang w:eastAsia="hi-IN" w:bidi="hi-IN"/>
        </w:rPr>
        <w:t>zítés, kábelformák rögzítése.</w:t>
      </w:r>
    </w:p>
    <w:p w:rsidR="00D703F2" w:rsidRPr="00AB216F"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p>
    <w:p w:rsidR="00D703F2" w:rsidRPr="00267F09"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AB216F">
        <w:rPr>
          <w:rFonts w:ascii="Palatino Linotype" w:hAnsi="Palatino Linotype" w:cs="Palatino Linotype"/>
          <w:kern w:val="1"/>
          <w:sz w:val="24"/>
          <w:szCs w:val="24"/>
          <w:lang w:eastAsia="hi-IN" w:bidi="hi-IN"/>
        </w:rPr>
        <w:tab/>
        <w:t>Elektromechanikus csatlakozók.</w:t>
      </w:r>
      <w:r w:rsidRPr="00AB216F">
        <w:rPr>
          <w:rFonts w:ascii="Palatino Linotype" w:hAnsi="Palatino Linotype" w:cs="Palatino Linotype"/>
          <w:kern w:val="1"/>
          <w:sz w:val="24"/>
          <w:szCs w:val="24"/>
          <w:lang w:eastAsia="hi-IN" w:bidi="hi-IN"/>
        </w:rPr>
        <w:br/>
        <w:t xml:space="preserve">                   Csatlakozók csoportosítása, kiválasztásuk szempontjai.</w:t>
      </w:r>
      <w:r w:rsidRPr="00AB216F">
        <w:rPr>
          <w:rFonts w:ascii="Palatino Linotype" w:hAnsi="Palatino Linotype" w:cs="Palatino Linotype"/>
          <w:kern w:val="1"/>
          <w:sz w:val="24"/>
          <w:szCs w:val="24"/>
          <w:lang w:eastAsia="hi-IN" w:bidi="hi-IN"/>
        </w:rPr>
        <w:br/>
        <w:t xml:space="preserve">                   Csatlakozók kialakítása.</w:t>
      </w:r>
      <w:r w:rsidRPr="00AB216F">
        <w:rPr>
          <w:rFonts w:ascii="Palatino Linotype" w:hAnsi="Palatino Linotype" w:cs="Palatino Linotype"/>
          <w:kern w:val="1"/>
          <w:sz w:val="24"/>
          <w:szCs w:val="24"/>
          <w:lang w:eastAsia="hi-IN" w:bidi="hi-IN"/>
        </w:rPr>
        <w:br/>
      </w:r>
      <w:r w:rsidR="00FD4EC7">
        <w:rPr>
          <w:rFonts w:ascii="Palatino Linotype" w:hAnsi="Palatino Linotype" w:cs="Palatino Linotype"/>
          <w:kern w:val="1"/>
          <w:sz w:val="24"/>
          <w:szCs w:val="24"/>
          <w:lang w:eastAsia="hi-IN" w:bidi="hi-IN"/>
        </w:rPr>
        <w:t xml:space="preserve">Csatlakozó kábelek készítése, ellenőrzése. </w:t>
      </w:r>
    </w:p>
    <w:p w:rsidR="00D703F2" w:rsidRPr="00267F09" w:rsidRDefault="00FD4EC7"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Nyomtatott áramkörök gyártása, előkészítése </w:t>
      </w:r>
    </w:p>
    <w:p w:rsidR="00D703F2" w:rsidRDefault="00FD4EC7"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Folírozott lemezek jellemzői, előkészítésük. </w:t>
      </w:r>
      <w:r>
        <w:rPr>
          <w:rFonts w:ascii="Palatino Linotype" w:hAnsi="Palatino Linotype" w:cs="Palatino Linotype"/>
          <w:kern w:val="1"/>
          <w:sz w:val="24"/>
          <w:szCs w:val="24"/>
          <w:lang w:eastAsia="hi-IN" w:bidi="hi-IN"/>
        </w:rPr>
        <w:br/>
        <w:t xml:space="preserve">A fóliamintázat kialakítása </w:t>
      </w:r>
      <w:r w:rsidR="00D703F2" w:rsidRPr="00AB216F">
        <w:rPr>
          <w:rFonts w:ascii="Palatino Linotype" w:hAnsi="Palatino Linotype" w:cs="Palatino Linotype"/>
          <w:kern w:val="1"/>
          <w:sz w:val="24"/>
          <w:szCs w:val="24"/>
          <w:lang w:eastAsia="hi-IN" w:bidi="hi-IN"/>
        </w:rPr>
        <w:br/>
        <w:t>A szitanyomás technológiája.</w:t>
      </w:r>
      <w:r w:rsidR="00D703F2" w:rsidRPr="00AB216F">
        <w:rPr>
          <w:rFonts w:ascii="Palatino Linotype" w:hAnsi="Palatino Linotype" w:cs="Palatino Linotype"/>
          <w:kern w:val="1"/>
          <w:sz w:val="24"/>
          <w:szCs w:val="24"/>
          <w:lang w:eastAsia="hi-IN" w:bidi="hi-IN"/>
        </w:rPr>
        <w:br/>
        <w:t>Eszközök, segédanyagok.</w:t>
      </w:r>
      <w:r w:rsidR="00D703F2" w:rsidRPr="00AB216F">
        <w:rPr>
          <w:rFonts w:ascii="Palatino Linotype" w:hAnsi="Palatino Linotype" w:cs="Palatino Linotype"/>
          <w:kern w:val="1"/>
          <w:sz w:val="24"/>
          <w:szCs w:val="24"/>
          <w:lang w:eastAsia="hi-IN" w:bidi="hi-IN"/>
        </w:rPr>
        <w:br/>
      </w:r>
      <w:r>
        <w:rPr>
          <w:rFonts w:ascii="Palatino Linotype" w:hAnsi="Palatino Linotype" w:cs="Palatino Linotype"/>
          <w:kern w:val="1"/>
          <w:sz w:val="24"/>
          <w:szCs w:val="24"/>
          <w:lang w:eastAsia="hi-IN" w:bidi="hi-IN"/>
        </w:rPr>
        <w:t xml:space="preserve">Nyomtatott áramkörök maratása. </w:t>
      </w:r>
      <w:r>
        <w:rPr>
          <w:rFonts w:ascii="Palatino Linotype" w:hAnsi="Palatino Linotype" w:cs="Palatino Linotype"/>
          <w:kern w:val="1"/>
          <w:sz w:val="24"/>
          <w:szCs w:val="24"/>
          <w:lang w:eastAsia="hi-IN" w:bidi="hi-IN"/>
        </w:rPr>
        <w:br/>
        <w:t xml:space="preserve">Forrasztandó felületek előkészítése. </w:t>
      </w:r>
      <w:r>
        <w:rPr>
          <w:rFonts w:ascii="Palatino Linotype" w:hAnsi="Palatino Linotype" w:cs="Palatino Linotype"/>
          <w:kern w:val="1"/>
          <w:sz w:val="24"/>
          <w:szCs w:val="24"/>
          <w:lang w:eastAsia="hi-IN" w:bidi="hi-IN"/>
        </w:rPr>
        <w:br/>
      </w:r>
      <w:r>
        <w:rPr>
          <w:rFonts w:ascii="Palatino Linotype" w:hAnsi="Palatino Linotype" w:cs="Palatino Linotype"/>
          <w:kern w:val="1"/>
          <w:sz w:val="24"/>
          <w:szCs w:val="24"/>
          <w:lang w:eastAsia="hi-IN" w:bidi="hi-IN"/>
        </w:rPr>
        <w:lastRenderedPageBreak/>
        <w:t xml:space="preserve">Tisztítás, folyasztószer, védő bevonat. </w:t>
      </w:r>
      <w:r>
        <w:rPr>
          <w:rFonts w:ascii="Palatino Linotype" w:hAnsi="Palatino Linotype" w:cs="Palatino Linotype"/>
          <w:kern w:val="1"/>
          <w:sz w:val="24"/>
          <w:szCs w:val="24"/>
          <w:lang w:eastAsia="hi-IN" w:bidi="hi-IN"/>
        </w:rPr>
        <w:br/>
        <w:t xml:space="preserve">Nyomtatott áramkörök megmunkálása, illesztése, rögzítése. </w:t>
      </w:r>
      <w:r>
        <w:rPr>
          <w:rFonts w:ascii="Palatino Linotype" w:hAnsi="Palatino Linotype" w:cs="Palatino Linotype"/>
          <w:kern w:val="1"/>
          <w:sz w:val="24"/>
          <w:szCs w:val="24"/>
          <w:lang w:eastAsia="hi-IN" w:bidi="hi-IN"/>
        </w:rPr>
        <w:br/>
        <w:t xml:space="preserve">Kivezetések előkészítése, szerelési magasság, olvashatóság, szerelési sorrend, polaritás, alkatrész beültetés, alkatrészlábak lecsípése. </w:t>
      </w:r>
      <w:r>
        <w:rPr>
          <w:rFonts w:ascii="Palatino Linotype" w:hAnsi="Palatino Linotype" w:cs="Palatino Linotype"/>
          <w:kern w:val="1"/>
          <w:sz w:val="24"/>
          <w:szCs w:val="24"/>
          <w:lang w:eastAsia="hi-IN" w:bidi="hi-IN"/>
        </w:rPr>
        <w:br/>
        <w:t xml:space="preserve">Kezelőszervek, csatlakozók, kijelzők, kábelezések. </w:t>
      </w:r>
      <w:r>
        <w:rPr>
          <w:rFonts w:ascii="Palatino Linotype" w:hAnsi="Palatino Linotype" w:cs="Palatino Linotype"/>
          <w:kern w:val="1"/>
          <w:sz w:val="24"/>
          <w:szCs w:val="24"/>
          <w:lang w:eastAsia="hi-IN" w:bidi="hi-IN"/>
        </w:rPr>
        <w:br/>
        <w:t>Alkatrészválasztás szempontjai. Névleges érték, tűrés, terhelhetőség. alkatrészek jelölése</w:t>
      </w:r>
    </w:p>
    <w:p w:rsidR="00E43960" w:rsidRPr="00AB216F" w:rsidRDefault="00E43960" w:rsidP="00E43960">
      <w:pPr>
        <w:widowControl w:val="0"/>
        <w:suppressAutoHyphens/>
        <w:spacing w:after="0" w:line="240" w:lineRule="auto"/>
        <w:ind w:left="709"/>
        <w:rPr>
          <w:rFonts w:ascii="Palatino Linotype" w:hAnsi="Palatino Linotype" w:cs="Palatino Linotype"/>
          <w:kern w:val="1"/>
          <w:sz w:val="24"/>
          <w:szCs w:val="24"/>
          <w:lang w:eastAsia="hi-IN" w:bidi="hi-IN"/>
        </w:rPr>
      </w:pPr>
    </w:p>
    <w:p w:rsidR="00570440" w:rsidRPr="00E43960" w:rsidRDefault="00D703F2" w:rsidP="00E43960">
      <w:pPr>
        <w:pStyle w:val="Listaszerbekezds"/>
        <w:numPr>
          <w:ilvl w:val="2"/>
          <w:numId w:val="27"/>
        </w:numPr>
        <w:spacing w:after="0" w:line="240" w:lineRule="auto"/>
        <w:rPr>
          <w:rFonts w:ascii="Palatino Linotype" w:hAnsi="Palatino Linotype"/>
          <w:b/>
          <w:sz w:val="24"/>
          <w:szCs w:val="24"/>
        </w:rPr>
      </w:pPr>
      <w:r w:rsidRPr="00E43960">
        <w:rPr>
          <w:rFonts w:ascii="Palatino Linotype" w:hAnsi="Palatino Linotype" w:cs="Palatino Linotype"/>
          <w:b/>
          <w:bCs/>
          <w:color w:val="000000"/>
          <w:spacing w:val="-4"/>
          <w:sz w:val="24"/>
          <w:szCs w:val="24"/>
        </w:rPr>
        <w:t>Egyenáramú alapmérések</w:t>
      </w:r>
      <w:r w:rsidRPr="00E43960">
        <w:rPr>
          <w:rFonts w:ascii="Palatino Linotype" w:hAnsi="Palatino Linotype" w:cs="Palatino Linotype"/>
          <w:b/>
          <w:bCs/>
          <w:color w:val="000000"/>
          <w:spacing w:val="-4"/>
          <w:sz w:val="24"/>
          <w:szCs w:val="24"/>
        </w:rPr>
        <w:tab/>
      </w:r>
      <w:r w:rsidRPr="00E43960">
        <w:rPr>
          <w:rFonts w:ascii="Palatino Linotype" w:hAnsi="Palatino Linotype" w:cs="Palatino Linotype"/>
          <w:b/>
          <w:bCs/>
          <w:color w:val="000000"/>
          <w:spacing w:val="-4"/>
          <w:sz w:val="24"/>
          <w:szCs w:val="24"/>
        </w:rPr>
        <w:tab/>
      </w:r>
      <w:r w:rsidR="00267F09" w:rsidRPr="00E43960">
        <w:rPr>
          <w:rFonts w:ascii="Palatino Linotype" w:hAnsi="Palatino Linotype" w:cs="Palatino Linotype"/>
          <w:b/>
          <w:bCs/>
          <w:color w:val="000000"/>
          <w:spacing w:val="-4"/>
          <w:sz w:val="24"/>
          <w:szCs w:val="24"/>
        </w:rPr>
        <w:tab/>
      </w:r>
      <w:r w:rsidR="00267F09" w:rsidRPr="00E43960">
        <w:rPr>
          <w:rFonts w:ascii="Palatino Linotype" w:hAnsi="Palatino Linotype" w:cs="Palatino Linotype"/>
          <w:b/>
          <w:bCs/>
          <w:color w:val="000000"/>
          <w:spacing w:val="-4"/>
          <w:sz w:val="24"/>
          <w:szCs w:val="24"/>
        </w:rPr>
        <w:tab/>
      </w:r>
      <w:r w:rsidR="00267F09" w:rsidRPr="00E43960">
        <w:rPr>
          <w:rFonts w:ascii="Palatino Linotype" w:hAnsi="Palatino Linotype" w:cs="Palatino Linotype"/>
          <w:b/>
          <w:bCs/>
          <w:color w:val="000000"/>
          <w:spacing w:val="-4"/>
          <w:sz w:val="24"/>
          <w:szCs w:val="24"/>
        </w:rPr>
        <w:tab/>
      </w:r>
      <w:r w:rsidRPr="00E43960">
        <w:rPr>
          <w:rFonts w:ascii="Palatino Linotype" w:hAnsi="Palatino Linotype"/>
          <w:b/>
          <w:sz w:val="24"/>
          <w:szCs w:val="24"/>
        </w:rPr>
        <w:t>36</w:t>
      </w:r>
      <w:r w:rsidRPr="00E43960">
        <w:rPr>
          <w:rFonts w:ascii="Palatino Linotype" w:hAnsi="Palatino Linotype"/>
          <w:b/>
          <w:i/>
          <w:sz w:val="24"/>
          <w:szCs w:val="24"/>
        </w:rPr>
        <w:t>óra/ 108 óra</w:t>
      </w:r>
    </w:p>
    <w:p w:rsidR="00D703F2" w:rsidRDefault="00FD4EC7"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Egyenáramú alapmérések</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segédeszközök</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Potenciométer</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Tolóellenállás</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Precíziós mérőellenállások</w:t>
      </w:r>
    </w:p>
    <w:p w:rsidR="00D703F2" w:rsidRPr="00267F09" w:rsidRDefault="00FD4EC7"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Kis értékű ellenállás mérése Ohm törvénye alapján </w:t>
      </w:r>
    </w:p>
    <w:p w:rsidR="00D703F2" w:rsidRPr="00267F09" w:rsidRDefault="00FD4EC7"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Nagy értékű ellenállás mérése Ohm törvénye alapján </w:t>
      </w:r>
    </w:p>
    <w:p w:rsidR="00D703F2" w:rsidRDefault="00FD4EC7"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Ellenállás mérése feszültségesések összehasonlításával </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mérése áramerősségek összehasonlításával</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mérése Weatstone-híddal</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Fajlagos ellenállás mérése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hőmérsékletfüggésének vizsgálata</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Feszültségfüggő ellenállás vizsgálata</w:t>
      </w:r>
    </w:p>
    <w:p w:rsidR="00D703F2" w:rsidRPr="00267F09" w:rsidRDefault="00FD4EC7" w:rsidP="00E439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Ellenállások soros kapcsolásának vizsgálata. Kirchoff huroktörvényének igazolása </w:t>
      </w:r>
    </w:p>
    <w:p w:rsidR="00D703F2" w:rsidRPr="00267F09" w:rsidRDefault="005C49B0" w:rsidP="00E4396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párhuzamos kapcsolásának vizsgálata Kirchoff csomóponti törvényének igazolása</w:t>
      </w:r>
    </w:p>
    <w:p w:rsidR="00D703F2" w:rsidRPr="00267F09" w:rsidRDefault="00FD4EC7"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Feszültségosztók vizsgálata </w:t>
      </w:r>
    </w:p>
    <w:p w:rsidR="00D703F2" w:rsidRDefault="00FD4EC7"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Potenciométerek vizsgálata</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Elektromechanikus mérőműszerek jellemzőinek mérése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Feszültségmérő belső ellenállásának meghatározása és méréshatárának kiterjesztése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Feszültségmérő hitelesítése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Árammérő belső ellenállásának meghatározása és méréshatárának kiterjesztése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Árammérő hitelesítése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Teljesítménymérő hitelesítése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teljesítmény és a villamos áram hőhatásának vizsgálata</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FD4EC7">
        <w:rPr>
          <w:rFonts w:ascii="Palatino Linotype" w:hAnsi="Palatino Linotype" w:cs="Mangal"/>
          <w:kern w:val="1"/>
          <w:sz w:val="24"/>
          <w:szCs w:val="24"/>
          <w:lang w:eastAsia="hi-IN" w:bidi="hi-IN"/>
        </w:rPr>
        <w:t>Az egyenáramú teljesítmény mérése</w:t>
      </w:r>
    </w:p>
    <w:p w:rsidR="00D703F2"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Energiaforrások vizsgálata</w:t>
      </w:r>
    </w:p>
    <w:p w:rsidR="00D703F2" w:rsidRPr="00267F09" w:rsidRDefault="00D703F2"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FD4EC7">
        <w:rPr>
          <w:rFonts w:ascii="Palatino Linotype" w:hAnsi="Palatino Linotype" w:cs="Mangal"/>
          <w:kern w:val="1"/>
          <w:sz w:val="24"/>
          <w:szCs w:val="24"/>
          <w:lang w:eastAsia="hi-IN" w:bidi="hi-IN"/>
        </w:rPr>
        <w:t>Energiaforrások belső ellenállásának, leadott teljesítményének és hatásfokának vizsgálata</w:t>
      </w:r>
    </w:p>
    <w:p w:rsidR="00D703F2" w:rsidRDefault="00FD4EC7" w:rsidP="00E43960">
      <w:pPr>
        <w:widowControl w:val="0"/>
        <w:suppressAutoHyphens/>
        <w:spacing w:after="0" w:line="240" w:lineRule="auto"/>
        <w:ind w:left="1508" w:hanging="79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Energiaforrások soros és párhuzamos kapcsolásának vizsgálata</w:t>
      </w:r>
    </w:p>
    <w:p w:rsidR="00D703F2" w:rsidRDefault="00D703F2" w:rsidP="002E0D8E">
      <w:pPr>
        <w:widowControl w:val="0"/>
        <w:suppressAutoHyphens/>
        <w:spacing w:after="0" w:line="240" w:lineRule="auto"/>
        <w:ind w:left="1225" w:hanging="799"/>
        <w:rPr>
          <w:rFonts w:ascii="Palatino Linotype" w:hAnsi="Palatino Linotype" w:cs="Mangal"/>
          <w:kern w:val="1"/>
          <w:sz w:val="24"/>
          <w:szCs w:val="24"/>
          <w:lang w:eastAsia="hi-IN" w:bidi="hi-IN"/>
        </w:rPr>
      </w:pPr>
    </w:p>
    <w:p w:rsidR="00D703F2" w:rsidRPr="00710F3C" w:rsidRDefault="00D703F2" w:rsidP="00E43960">
      <w:pPr>
        <w:numPr>
          <w:ilvl w:val="2"/>
          <w:numId w:val="27"/>
        </w:numPr>
        <w:spacing w:after="0" w:line="240" w:lineRule="auto"/>
        <w:rPr>
          <w:rFonts w:ascii="Palatino Linotype" w:hAnsi="Palatino Linotype"/>
          <w:b/>
          <w:sz w:val="24"/>
          <w:szCs w:val="24"/>
        </w:rPr>
      </w:pPr>
      <w:r>
        <w:rPr>
          <w:rFonts w:ascii="Palatino Linotype" w:hAnsi="Palatino Linotype" w:cs="Palatino Linotype"/>
          <w:b/>
          <w:bCs/>
          <w:color w:val="000000"/>
          <w:spacing w:val="-4"/>
          <w:sz w:val="24"/>
          <w:szCs w:val="24"/>
        </w:rPr>
        <w:lastRenderedPageBreak/>
        <w:t>Váltakozó áramú alapmérések</w:t>
      </w:r>
      <w:r w:rsidRPr="00710F3C">
        <w:rPr>
          <w:rFonts w:ascii="Palatino Linotype" w:hAnsi="Palatino Linotype"/>
          <w:b/>
          <w:sz w:val="24"/>
          <w:szCs w:val="24"/>
        </w:rPr>
        <w:tab/>
      </w:r>
      <w:r w:rsidR="00267F09">
        <w:rPr>
          <w:rFonts w:ascii="Palatino Linotype" w:hAnsi="Palatino Linotype"/>
          <w:b/>
          <w:sz w:val="24"/>
          <w:szCs w:val="24"/>
        </w:rPr>
        <w:tab/>
      </w:r>
      <w:r w:rsidR="00267F09">
        <w:rPr>
          <w:rFonts w:ascii="Palatino Linotype" w:hAnsi="Palatino Linotype"/>
          <w:b/>
          <w:sz w:val="24"/>
          <w:szCs w:val="24"/>
        </w:rPr>
        <w:tab/>
      </w:r>
      <w:r w:rsidR="00267F09">
        <w:rPr>
          <w:rFonts w:ascii="Palatino Linotype" w:hAnsi="Palatino Linotype"/>
          <w:b/>
          <w:sz w:val="24"/>
          <w:szCs w:val="24"/>
        </w:rPr>
        <w:tab/>
      </w:r>
      <w:r>
        <w:rPr>
          <w:rFonts w:ascii="Palatino Linotype" w:hAnsi="Palatino Linotype"/>
          <w:b/>
          <w:sz w:val="24"/>
          <w:szCs w:val="24"/>
        </w:rPr>
        <w:t>36</w:t>
      </w:r>
      <w:r w:rsidRPr="00710F3C">
        <w:rPr>
          <w:rFonts w:ascii="Palatino Linotype" w:hAnsi="Palatino Linotype"/>
          <w:b/>
          <w:i/>
          <w:sz w:val="24"/>
          <w:szCs w:val="24"/>
        </w:rPr>
        <w:t>óra/</w:t>
      </w:r>
      <w:r>
        <w:rPr>
          <w:rFonts w:ascii="Palatino Linotype" w:hAnsi="Palatino Linotype"/>
          <w:b/>
          <w:i/>
          <w:sz w:val="24"/>
          <w:szCs w:val="24"/>
        </w:rPr>
        <w:t xml:space="preserve"> 108 </w:t>
      </w:r>
      <w:r w:rsidRPr="00710F3C">
        <w:rPr>
          <w:rFonts w:ascii="Palatino Linotype" w:hAnsi="Palatino Linotype"/>
          <w:b/>
          <w:i/>
          <w:sz w:val="24"/>
          <w:szCs w:val="24"/>
        </w:rPr>
        <w:t>óra</w:t>
      </w:r>
    </w:p>
    <w:p w:rsidR="00D703F2" w:rsidRPr="002E0D8E" w:rsidRDefault="00FD4EC7" w:rsidP="00E82EDC">
      <w:pPr>
        <w:widowControl w:val="0"/>
        <w:suppressAutoHyphens/>
        <w:spacing w:after="0" w:line="240" w:lineRule="auto"/>
        <w:ind w:left="360" w:firstLine="349"/>
        <w:rPr>
          <w:rFonts w:ascii="Palatino Linotype" w:hAnsi="Palatino Linotype" w:cs="Palatino Linotype"/>
          <w:b/>
          <w:kern w:val="1"/>
          <w:sz w:val="24"/>
          <w:szCs w:val="24"/>
          <w:lang w:eastAsia="hi-IN" w:bidi="hi-IN"/>
        </w:rPr>
      </w:pPr>
      <w:r>
        <w:rPr>
          <w:rFonts w:ascii="Palatino Linotype" w:hAnsi="Palatino Linotype" w:cs="Palatino Linotype"/>
          <w:b/>
          <w:kern w:val="1"/>
          <w:sz w:val="24"/>
          <w:szCs w:val="24"/>
          <w:lang w:eastAsia="hi-IN" w:bidi="hi-IN"/>
        </w:rPr>
        <w:t xml:space="preserve">Váltakozóáramú alapmérések </w:t>
      </w:r>
    </w:p>
    <w:p w:rsidR="00D703F2" w:rsidRDefault="00D703F2" w:rsidP="00E82EDC">
      <w:pPr>
        <w:widowControl w:val="0"/>
        <w:suppressAutoHyphens/>
        <w:spacing w:after="0" w:line="240" w:lineRule="auto"/>
        <w:ind w:left="360" w:firstLine="349"/>
        <w:rPr>
          <w:rFonts w:ascii="Palatino Linotype" w:hAnsi="Palatino Linotype" w:cs="Palatino Linotype"/>
          <w:kern w:val="1"/>
          <w:sz w:val="24"/>
          <w:szCs w:val="24"/>
          <w:lang w:eastAsia="hi-IN" w:bidi="hi-IN"/>
        </w:rPr>
      </w:pPr>
      <w:r w:rsidRPr="00E82EDC">
        <w:rPr>
          <w:rFonts w:ascii="Palatino Linotype" w:hAnsi="Palatino Linotype" w:cs="Palatino Linotype"/>
          <w:kern w:val="1"/>
          <w:sz w:val="24"/>
          <w:szCs w:val="24"/>
          <w:lang w:eastAsia="hi-IN" w:bidi="hi-IN"/>
        </w:rPr>
        <w:t>Váltakozó áramú hálózatok jellemzőinek mérése</w:t>
      </w:r>
    </w:p>
    <w:p w:rsidR="00D703F2" w:rsidRPr="00267F09" w:rsidRDefault="00D703F2" w:rsidP="00E82EDC">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sidR="00FD4EC7">
        <w:rPr>
          <w:rFonts w:ascii="Palatino Linotype" w:hAnsi="Palatino Linotype" w:cs="Palatino Linotype"/>
          <w:kern w:val="1"/>
          <w:sz w:val="24"/>
          <w:szCs w:val="24"/>
          <w:lang w:eastAsia="hi-IN" w:bidi="hi-IN"/>
        </w:rPr>
        <w:t>Induktivitás mérése</w:t>
      </w:r>
    </w:p>
    <w:p w:rsidR="00D703F2" w:rsidRDefault="00FD4EC7" w:rsidP="00E82EDC">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Kondenzátor kapacitásának mérése</w:t>
      </w:r>
    </w:p>
    <w:p w:rsidR="00D703F2" w:rsidRDefault="00D703F2" w:rsidP="00454A6A">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sidRPr="00E82EDC">
        <w:rPr>
          <w:rFonts w:ascii="Palatino Linotype" w:hAnsi="Palatino Linotype" w:cs="Palatino Linotype"/>
          <w:kern w:val="1"/>
          <w:sz w:val="24"/>
          <w:szCs w:val="24"/>
          <w:lang w:eastAsia="hi-IN" w:bidi="hi-IN"/>
        </w:rPr>
        <w:t>Kondenzátor töltés és kisütés vizsgálata</w:t>
      </w:r>
    </w:p>
    <w:p w:rsidR="00D703F2" w:rsidRDefault="00D703F2" w:rsidP="00E94273">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Tekercs induktivitásának és kondenzátor kapacitásának mérése három feszültség mérésével</w:t>
      </w:r>
    </w:p>
    <w:p w:rsidR="00D703F2" w:rsidRPr="00267F09" w:rsidRDefault="00FD4EC7" w:rsidP="00E94273">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Induktivitások soros kapcsolásának vizsgálata</w:t>
      </w:r>
    </w:p>
    <w:p w:rsidR="00D703F2" w:rsidRPr="00267F09" w:rsidRDefault="00FD4EC7" w:rsidP="00E94273">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Induktivitások párhuzamos kapcsolásának vizsgálata</w:t>
      </w:r>
    </w:p>
    <w:p w:rsidR="00D703F2" w:rsidRPr="00267F09" w:rsidRDefault="00FD4EC7" w:rsidP="00E94273">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Kondenzátorok soros kapcsolásának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Kondenzátorok párhuzamos kapcsolásának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Ellenállás és kondenzátor soros kapcsolásának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Ellenállás és induktivitás soros kapcsolásának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Ellenállás és kondenzátor párhuzamos kapcsolásának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Ellenállás és induktivitás párhuzamos kapcsolásának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Ellenállás , tekercs és kondenzátor soros kapcsolásának (soros rezgőkör)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Ellenállás , tekercs és kondenzátor párhuzamos kapcsolásának (párhuzamos rezgőkör) vizsgálata</w:t>
      </w:r>
    </w:p>
    <w:p w:rsidR="00D703F2" w:rsidRPr="00267F09" w:rsidRDefault="00FD4EC7"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Egyfázisú váltakozóáramú teljesítmény mérése</w:t>
      </w:r>
    </w:p>
    <w:p w:rsidR="00D703F2" w:rsidRDefault="00FD4EC7" w:rsidP="00454A6A">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Hanggenerátorok vizsgálata</w:t>
      </w:r>
    </w:p>
    <w:p w:rsidR="00D703F2" w:rsidRDefault="00D703F2" w:rsidP="00454A6A">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Kezelőszervek</w:t>
      </w:r>
    </w:p>
    <w:p w:rsidR="00D703F2" w:rsidRPr="00AB216F" w:rsidRDefault="00D703F2" w:rsidP="002E0D8E">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Beállítási lehetőségek</w:t>
      </w:r>
      <w:r>
        <w:rPr>
          <w:rFonts w:ascii="Palatino Linotype" w:hAnsi="Palatino Linotype" w:cs="Palatino Linotype"/>
          <w:kern w:val="1"/>
          <w:sz w:val="24"/>
          <w:szCs w:val="24"/>
          <w:lang w:eastAsia="hi-IN" w:bidi="hi-IN"/>
        </w:rPr>
        <w:tab/>
      </w:r>
    </w:p>
    <w:p w:rsidR="00D703F2" w:rsidRDefault="00FD4EC7" w:rsidP="00454A6A">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Oszcilloszkóp kezelési gyakorlat. </w:t>
      </w:r>
    </w:p>
    <w:p w:rsidR="00D703F2" w:rsidRDefault="00D703F2" w:rsidP="002E0D8E">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Kezelőszervek</w:t>
      </w:r>
    </w:p>
    <w:p w:rsidR="00D703F2" w:rsidRPr="00AB216F" w:rsidRDefault="00D703F2" w:rsidP="002E0D8E">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Beállítási lehetőségek</w:t>
      </w:r>
    </w:p>
    <w:p w:rsidR="00D703F2" w:rsidRPr="00E82EDC" w:rsidRDefault="00FD4EC7" w:rsidP="00454A6A">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Mérések oszcilloszkóppal</w:t>
      </w:r>
    </w:p>
    <w:p w:rsidR="00D703F2" w:rsidRDefault="00D703F2" w:rsidP="00454A6A">
      <w:pPr>
        <w:widowControl w:val="0"/>
        <w:suppressAutoHyphens/>
        <w:spacing w:after="0" w:line="240" w:lineRule="auto"/>
        <w:ind w:left="360"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Amplitúdó mérés</w:t>
      </w:r>
    </w:p>
    <w:p w:rsidR="00D703F2" w:rsidRDefault="00D703F2" w:rsidP="00454A6A">
      <w:pPr>
        <w:widowControl w:val="0"/>
        <w:suppressAutoHyphens/>
        <w:spacing w:after="0" w:line="240" w:lineRule="auto"/>
        <w:ind w:left="141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Periódus idő mérés</w:t>
      </w:r>
    </w:p>
    <w:p w:rsidR="00D703F2" w:rsidRPr="00267F09" w:rsidRDefault="00D703F2" w:rsidP="00454A6A">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sidR="00FD4EC7">
        <w:rPr>
          <w:rFonts w:ascii="Palatino Linotype" w:hAnsi="Palatino Linotype" w:cs="Palatino Linotype"/>
          <w:kern w:val="1"/>
          <w:sz w:val="24"/>
          <w:szCs w:val="24"/>
          <w:lang w:eastAsia="hi-IN" w:bidi="hi-IN"/>
        </w:rPr>
        <w:t>Frekvencia mérési módszerek</w:t>
      </w:r>
    </w:p>
    <w:p w:rsidR="00D703F2" w:rsidRDefault="00FD4EC7" w:rsidP="00454A6A">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Fázisszög mérési módszerek</w:t>
      </w:r>
    </w:p>
    <w:p w:rsidR="00D703F2" w:rsidRDefault="00D703F2" w:rsidP="00454A6A">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RC feszültségosztó vizsgálata</w:t>
      </w:r>
    </w:p>
    <w:p w:rsidR="00570440" w:rsidRDefault="00D703F2">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sidR="00FD4EC7">
        <w:rPr>
          <w:rFonts w:ascii="Palatino Linotype" w:hAnsi="Palatino Linotype" w:cs="Palatino Linotype"/>
          <w:kern w:val="1"/>
          <w:sz w:val="24"/>
          <w:szCs w:val="24"/>
          <w:lang w:eastAsia="hi-IN" w:bidi="hi-IN"/>
        </w:rPr>
        <w:t>Wien-osztó vizsgálat</w:t>
      </w:r>
      <w:r>
        <w:rPr>
          <w:rFonts w:ascii="Palatino Linotype" w:hAnsi="Palatino Linotype" w:cs="Palatino Linotype"/>
          <w:kern w:val="1"/>
          <w:sz w:val="24"/>
          <w:szCs w:val="24"/>
          <w:lang w:eastAsia="hi-IN" w:bidi="hi-IN"/>
        </w:rPr>
        <w:tab/>
      </w:r>
    </w:p>
    <w:p w:rsidR="00D703F2" w:rsidRPr="00AB216F" w:rsidRDefault="00D703F2" w:rsidP="00E82EDC">
      <w:pPr>
        <w:widowControl w:val="0"/>
        <w:suppressAutoHyphens/>
        <w:spacing w:after="0" w:line="240" w:lineRule="auto"/>
        <w:rPr>
          <w:rFonts w:ascii="Palatino Linotype" w:hAnsi="Palatino Linotype" w:cs="Palatino Linotype"/>
          <w:kern w:val="1"/>
          <w:sz w:val="24"/>
          <w:szCs w:val="24"/>
          <w:lang w:eastAsia="hi-IN" w:bidi="hi-IN"/>
        </w:rPr>
      </w:pPr>
    </w:p>
    <w:p w:rsidR="00570440" w:rsidRPr="00E43960" w:rsidRDefault="00D703F2" w:rsidP="008F4623">
      <w:pPr>
        <w:pStyle w:val="Listaszerbekezds"/>
        <w:numPr>
          <w:ilvl w:val="2"/>
          <w:numId w:val="27"/>
        </w:numPr>
        <w:spacing w:after="0" w:line="240" w:lineRule="auto"/>
        <w:rPr>
          <w:rFonts w:ascii="Palatino Linotype" w:hAnsi="Palatino Linotype"/>
          <w:b/>
          <w:sz w:val="24"/>
          <w:szCs w:val="24"/>
        </w:rPr>
      </w:pPr>
      <w:r w:rsidRPr="00E43960">
        <w:rPr>
          <w:rFonts w:ascii="Palatino Linotype" w:hAnsi="Palatino Linotype" w:cs="Palatino Linotype"/>
          <w:b/>
          <w:bCs/>
          <w:color w:val="000000"/>
          <w:spacing w:val="-4"/>
          <w:sz w:val="24"/>
          <w:szCs w:val="24"/>
        </w:rPr>
        <w:t>Áramkörök építése, üzemeltetés</w:t>
      </w:r>
      <w:r w:rsidR="00376D1B" w:rsidRPr="00E43960">
        <w:rPr>
          <w:rFonts w:ascii="Palatino Linotype" w:hAnsi="Palatino Linotype" w:cs="Palatino Linotype"/>
          <w:b/>
          <w:bCs/>
          <w:color w:val="000000"/>
          <w:spacing w:val="-4"/>
          <w:sz w:val="24"/>
          <w:szCs w:val="24"/>
        </w:rPr>
        <w:t>e</w:t>
      </w:r>
      <w:r w:rsidRPr="00E43960">
        <w:rPr>
          <w:rFonts w:ascii="Palatino Linotype" w:hAnsi="Palatino Linotype"/>
          <w:b/>
          <w:sz w:val="24"/>
          <w:szCs w:val="24"/>
        </w:rPr>
        <w:tab/>
      </w:r>
      <w:r w:rsidR="00267F09" w:rsidRPr="00E43960">
        <w:rPr>
          <w:rFonts w:ascii="Palatino Linotype" w:hAnsi="Palatino Linotype"/>
          <w:b/>
          <w:sz w:val="24"/>
          <w:szCs w:val="24"/>
        </w:rPr>
        <w:tab/>
      </w:r>
      <w:r w:rsidR="00267F09" w:rsidRPr="00E43960">
        <w:rPr>
          <w:rFonts w:ascii="Palatino Linotype" w:hAnsi="Palatino Linotype"/>
          <w:b/>
          <w:sz w:val="24"/>
          <w:szCs w:val="24"/>
        </w:rPr>
        <w:tab/>
      </w:r>
      <w:r w:rsidR="00E43960">
        <w:rPr>
          <w:rFonts w:ascii="Palatino Linotype" w:hAnsi="Palatino Linotype"/>
          <w:b/>
          <w:sz w:val="24"/>
          <w:szCs w:val="24"/>
        </w:rPr>
        <w:tab/>
      </w:r>
      <w:r w:rsidRPr="00E43960">
        <w:rPr>
          <w:rFonts w:ascii="Palatino Linotype" w:hAnsi="Palatino Linotype"/>
          <w:b/>
          <w:i/>
          <w:sz w:val="24"/>
          <w:szCs w:val="24"/>
        </w:rPr>
        <w:t>108 óra/96 óra</w:t>
      </w:r>
    </w:p>
    <w:p w:rsidR="00D703F2" w:rsidRDefault="00D703F2" w:rsidP="008F4623">
      <w:pPr>
        <w:spacing w:after="0" w:line="240" w:lineRule="auto"/>
        <w:ind w:firstLine="708"/>
        <w:rPr>
          <w:rFonts w:ascii="Palatino Linotype" w:hAnsi="Palatino Linotype" w:cs="Palatino Linotype"/>
          <w:sz w:val="24"/>
          <w:szCs w:val="24"/>
        </w:rPr>
      </w:pPr>
      <w:r w:rsidRPr="00710F3C">
        <w:rPr>
          <w:rFonts w:ascii="Palatino Linotype" w:hAnsi="Palatino Linotype"/>
          <w:b/>
          <w:sz w:val="24"/>
          <w:szCs w:val="24"/>
        </w:rPr>
        <w:tab/>
      </w:r>
      <w:r w:rsidR="00FD4EC7">
        <w:rPr>
          <w:rFonts w:ascii="Palatino Linotype" w:hAnsi="Palatino Linotype" w:cs="Palatino Linotype"/>
          <w:sz w:val="24"/>
          <w:szCs w:val="24"/>
        </w:rPr>
        <w:t xml:space="preserve">Nyomtatott áramkörök gyártása, előkészítése  </w:t>
      </w:r>
    </w:p>
    <w:p w:rsidR="00D703F2" w:rsidRPr="003E341D" w:rsidRDefault="00D703F2" w:rsidP="008F4623">
      <w:pPr>
        <w:spacing w:after="0" w:line="240" w:lineRule="auto"/>
        <w:ind w:left="709"/>
        <w:rPr>
          <w:rFonts w:ascii="Palatino Linotype" w:hAnsi="Palatino Linotype" w:cs="Palatino Linotype"/>
          <w:sz w:val="24"/>
          <w:szCs w:val="24"/>
        </w:rPr>
      </w:pPr>
      <w:r w:rsidRPr="00C46574">
        <w:rPr>
          <w:rFonts w:ascii="Palatino Linotype" w:hAnsi="Palatino Linotype" w:cs="Palatino Linotype"/>
          <w:sz w:val="24"/>
          <w:szCs w:val="24"/>
        </w:rPr>
        <w:t>Folírozott lemezek jellemzői, előkészítésük.</w:t>
      </w:r>
      <w:r>
        <w:rPr>
          <w:rFonts w:ascii="Palatino Linotype" w:hAnsi="Palatino Linotype" w:cs="Palatino Linotype"/>
          <w:sz w:val="24"/>
          <w:szCs w:val="24"/>
        </w:rPr>
        <w:br/>
      </w:r>
      <w:r w:rsidR="00FD4EC7">
        <w:rPr>
          <w:rFonts w:ascii="Palatino Linotype" w:hAnsi="Palatino Linotype" w:cs="Palatino Linotype"/>
          <w:sz w:val="24"/>
          <w:szCs w:val="24"/>
        </w:rPr>
        <w:t>A fóliamintázat kialakítása</w:t>
      </w:r>
      <w:r>
        <w:rPr>
          <w:rFonts w:ascii="Palatino Linotype" w:hAnsi="Palatino Linotype" w:cs="Palatino Linotype"/>
          <w:sz w:val="24"/>
          <w:szCs w:val="24"/>
        </w:rPr>
        <w:br/>
      </w:r>
      <w:r w:rsidRPr="00C46574">
        <w:rPr>
          <w:rFonts w:ascii="Palatino Linotype" w:hAnsi="Palatino Linotype" w:cs="Palatino Linotype"/>
          <w:sz w:val="24"/>
          <w:szCs w:val="24"/>
        </w:rPr>
        <w:t>A szitanyomás technológiája.</w:t>
      </w:r>
      <w:r>
        <w:rPr>
          <w:rFonts w:ascii="Palatino Linotype" w:hAnsi="Palatino Linotype" w:cs="Palatino Linotype"/>
          <w:sz w:val="24"/>
          <w:szCs w:val="24"/>
        </w:rPr>
        <w:br/>
      </w:r>
      <w:r w:rsidRPr="00C46574">
        <w:rPr>
          <w:rFonts w:ascii="Palatino Linotype" w:hAnsi="Palatino Linotype" w:cs="Palatino Linotype"/>
          <w:sz w:val="24"/>
          <w:szCs w:val="24"/>
        </w:rPr>
        <w:t>Eszközök, segédanyagok.</w:t>
      </w:r>
      <w:r>
        <w:rPr>
          <w:rFonts w:ascii="Palatino Linotype" w:hAnsi="Palatino Linotype" w:cs="Palatino Linotype"/>
          <w:sz w:val="24"/>
          <w:szCs w:val="24"/>
        </w:rPr>
        <w:br/>
      </w:r>
      <w:r w:rsidR="00FD4EC7">
        <w:rPr>
          <w:rFonts w:ascii="Palatino Linotype" w:hAnsi="Palatino Linotype" w:cs="Palatino Linotype"/>
          <w:sz w:val="24"/>
          <w:szCs w:val="24"/>
        </w:rPr>
        <w:t>Nyomtatott áramkörök maratása.</w:t>
      </w:r>
      <w:r w:rsidR="00FD4EC7">
        <w:rPr>
          <w:rFonts w:ascii="Palatino Linotype" w:hAnsi="Palatino Linotype" w:cs="Palatino Linotype"/>
          <w:sz w:val="24"/>
          <w:szCs w:val="24"/>
        </w:rPr>
        <w:br/>
        <w:t>Forrasztandó felületek előkészítése.</w:t>
      </w:r>
      <w:r w:rsidR="00FD4EC7">
        <w:rPr>
          <w:rFonts w:ascii="Palatino Linotype" w:hAnsi="Palatino Linotype" w:cs="Palatino Linotype"/>
          <w:sz w:val="24"/>
          <w:szCs w:val="24"/>
        </w:rPr>
        <w:br/>
      </w:r>
      <w:r w:rsidR="00FD4EC7">
        <w:rPr>
          <w:rFonts w:ascii="Palatino Linotype" w:hAnsi="Palatino Linotype" w:cs="Palatino Linotype"/>
          <w:sz w:val="24"/>
          <w:szCs w:val="24"/>
        </w:rPr>
        <w:lastRenderedPageBreak/>
        <w:t>Tisztítás, folyasztószer, védő bevonat.</w:t>
      </w:r>
      <w:r w:rsidR="00FD4EC7">
        <w:rPr>
          <w:rFonts w:ascii="Palatino Linotype" w:hAnsi="Palatino Linotype" w:cs="Palatino Linotype"/>
          <w:sz w:val="24"/>
          <w:szCs w:val="24"/>
        </w:rPr>
        <w:br/>
        <w:t>Nyomtatott áramkörök megmunkálása, illesztése, rögzítése.</w:t>
      </w:r>
      <w:r w:rsidR="00FD4EC7">
        <w:rPr>
          <w:rFonts w:ascii="Palatino Linotype" w:hAnsi="Palatino Linotype" w:cs="Palatino Linotype"/>
          <w:sz w:val="24"/>
          <w:szCs w:val="24"/>
        </w:rPr>
        <w:br/>
        <w:t>Kivezetések előkészítése, szerelési magasság, olvashatóság, szerelési sorrend, polaritás, alkatrész beültetés, alkatrészlábak lecsípése.</w:t>
      </w:r>
      <w:r w:rsidR="00FD4EC7">
        <w:rPr>
          <w:rFonts w:ascii="Palatino Linotype" w:hAnsi="Palatino Linotype" w:cs="Palatino Linotype"/>
          <w:sz w:val="24"/>
          <w:szCs w:val="24"/>
        </w:rPr>
        <w:br/>
        <w:t>Kezelőszervek, csatlakozók, kijelzők, kábelezések.</w:t>
      </w:r>
      <w:r w:rsidR="00FD4EC7">
        <w:rPr>
          <w:rFonts w:ascii="Palatino Linotype" w:hAnsi="Palatino Linotype" w:cs="Palatino Linotype"/>
          <w:sz w:val="24"/>
          <w:szCs w:val="24"/>
        </w:rPr>
        <w:br/>
        <w:t>Alkatrészválasztás szempontjai. Névleges érték, tűrés, terhelhetőség. alkatrészek jelölése</w:t>
      </w:r>
    </w:p>
    <w:p w:rsidR="00D703F2" w:rsidRPr="003E341D" w:rsidRDefault="00D703F2" w:rsidP="008F4623">
      <w:pPr>
        <w:widowControl w:val="0"/>
        <w:suppressAutoHyphens/>
        <w:spacing w:after="0" w:line="240" w:lineRule="auto"/>
        <w:rPr>
          <w:rFonts w:ascii="Palatino Linotype" w:hAnsi="Palatino Linotype" w:cs="Palatino Linotype"/>
          <w:kern w:val="1"/>
          <w:sz w:val="24"/>
          <w:szCs w:val="24"/>
          <w:lang w:eastAsia="hi-IN" w:bidi="hi-IN"/>
        </w:rPr>
      </w:pPr>
    </w:p>
    <w:p w:rsidR="00D703F2" w:rsidRPr="003E341D" w:rsidRDefault="00FD4EC7"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Áramköri modulok üzembe helyezése</w:t>
      </w:r>
    </w:p>
    <w:p w:rsidR="00D703F2" w:rsidRDefault="00FD4EC7" w:rsidP="008F4623">
      <w:pPr>
        <w:widowControl w:val="0"/>
        <w:spacing w:after="0" w:line="240" w:lineRule="auto"/>
        <w:ind w:left="1416"/>
        <w:rPr>
          <w:rFonts w:ascii="Palatino Linotype" w:hAnsi="Palatino Linotype" w:cs="Palatino Linotype"/>
          <w:sz w:val="24"/>
          <w:szCs w:val="24"/>
        </w:rPr>
      </w:pPr>
      <w:r>
        <w:rPr>
          <w:rFonts w:ascii="Palatino Linotype" w:hAnsi="Palatino Linotype" w:cs="Palatino Linotype"/>
          <w:color w:val="000000"/>
          <w:sz w:val="24"/>
          <w:szCs w:val="24"/>
        </w:rPr>
        <w:t>Készre szerelt nyomtatott áramkör ellenőrzése (vizuálisan)</w:t>
      </w:r>
      <w:r>
        <w:rPr>
          <w:rFonts w:ascii="Palatino Linotype" w:hAnsi="Palatino Linotype" w:cs="Palatino Linotype"/>
          <w:color w:val="000000"/>
          <w:sz w:val="24"/>
          <w:szCs w:val="24"/>
        </w:rPr>
        <w:br/>
        <w:t>Készre szerelt nyomtatott áramkör feszültség alá helyezése (nyugalmi áramfelvétel mérése)</w:t>
      </w:r>
      <w:r>
        <w:rPr>
          <w:rFonts w:ascii="Palatino Linotype" w:hAnsi="Palatino Linotype" w:cs="Palatino Linotype"/>
          <w:color w:val="000000"/>
          <w:sz w:val="24"/>
          <w:szCs w:val="24"/>
        </w:rPr>
        <w:br/>
        <w:t>Az áramkör funkcionális vizsgálata</w:t>
      </w:r>
      <w:r>
        <w:rPr>
          <w:rFonts w:ascii="Palatino Linotype" w:hAnsi="Palatino Linotype" w:cs="Palatino Linotype"/>
          <w:color w:val="000000"/>
          <w:sz w:val="24"/>
          <w:szCs w:val="24"/>
        </w:rPr>
        <w:br/>
        <w:t xml:space="preserve">            Bemeneti jellemzők (vizsgáló jelek)  kiválasztása, meghatározása                 </w:t>
      </w:r>
      <w:r>
        <w:rPr>
          <w:rFonts w:ascii="Palatino Linotype" w:hAnsi="Palatino Linotype" w:cs="Palatino Linotype"/>
          <w:color w:val="000000"/>
          <w:sz w:val="24"/>
          <w:szCs w:val="24"/>
        </w:rPr>
        <w:br/>
        <w:t xml:space="preserve">            és beállítása </w:t>
      </w:r>
      <w:r>
        <w:rPr>
          <w:rFonts w:ascii="Palatino Linotype" w:hAnsi="Palatino Linotype" w:cs="Palatino Linotype"/>
          <w:color w:val="000000"/>
          <w:sz w:val="24"/>
          <w:szCs w:val="24"/>
        </w:rPr>
        <w:br/>
        <w:t xml:space="preserve">            Kimeneti jellemzők (válaszjelek) mérése</w:t>
      </w:r>
      <w:r w:rsidR="00D703F2">
        <w:rPr>
          <w:rFonts w:ascii="Palatino Linotype" w:hAnsi="Palatino Linotype" w:cs="Palatino Linotype"/>
          <w:color w:val="000000"/>
          <w:sz w:val="24"/>
          <w:szCs w:val="24"/>
        </w:rPr>
        <w:br/>
      </w:r>
      <w:r w:rsidR="00D703F2" w:rsidRPr="00C46574">
        <w:rPr>
          <w:rFonts w:ascii="Palatino Linotype" w:hAnsi="Palatino Linotype" w:cs="Palatino Linotype"/>
          <w:color w:val="000000"/>
          <w:sz w:val="24"/>
          <w:szCs w:val="24"/>
        </w:rPr>
        <w:t>A mérési eredmények kiértékelése</w:t>
      </w:r>
      <w:r w:rsidR="00D703F2" w:rsidRPr="00C46574">
        <w:rPr>
          <w:rFonts w:ascii="Palatino Linotype" w:hAnsi="Palatino Linotype" w:cs="Palatino Linotype"/>
          <w:sz w:val="24"/>
          <w:szCs w:val="24"/>
        </w:rPr>
        <w:tab/>
      </w:r>
      <w:r w:rsidR="00D703F2" w:rsidRPr="00C46574">
        <w:rPr>
          <w:rFonts w:ascii="Palatino Linotype" w:hAnsi="Palatino Linotype" w:cs="Palatino Linotype"/>
          <w:sz w:val="24"/>
          <w:szCs w:val="24"/>
        </w:rPr>
        <w:tab/>
      </w:r>
    </w:p>
    <w:p w:rsidR="00D703F2" w:rsidRPr="00CC34EE" w:rsidRDefault="00D703F2"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Berendezés összeszerelése és </w:t>
      </w:r>
      <w:r w:rsidRPr="00CC34EE">
        <w:rPr>
          <w:rFonts w:ascii="Palatino Linotype" w:hAnsi="Palatino Linotype" w:cs="Palatino Linotype"/>
          <w:kern w:val="1"/>
          <w:sz w:val="24"/>
          <w:szCs w:val="24"/>
          <w:lang w:eastAsia="hi-IN" w:bidi="hi-IN"/>
        </w:rPr>
        <w:t>üzembe helyezés</w:t>
      </w:r>
      <w:r>
        <w:rPr>
          <w:rFonts w:ascii="Palatino Linotype" w:hAnsi="Palatino Linotype" w:cs="Palatino Linotype"/>
          <w:kern w:val="1"/>
          <w:sz w:val="24"/>
          <w:szCs w:val="24"/>
          <w:lang w:eastAsia="hi-IN" w:bidi="hi-IN"/>
        </w:rPr>
        <w:t>e</w:t>
      </w:r>
    </w:p>
    <w:p w:rsidR="00D703F2" w:rsidRDefault="00FD4EC7" w:rsidP="008F4623">
      <w:pPr>
        <w:widowControl w:val="0"/>
        <w:spacing w:after="0" w:line="240" w:lineRule="auto"/>
        <w:ind w:left="1416"/>
        <w:rPr>
          <w:rFonts w:ascii="Palatino Linotype" w:hAnsi="Palatino Linotype" w:cs="Palatino Linotype"/>
          <w:sz w:val="24"/>
          <w:szCs w:val="24"/>
        </w:rPr>
      </w:pPr>
      <w:r>
        <w:rPr>
          <w:rFonts w:ascii="Palatino Linotype" w:hAnsi="Palatino Linotype" w:cs="Palatino Linotype"/>
          <w:color w:val="000000"/>
          <w:sz w:val="24"/>
          <w:szCs w:val="24"/>
        </w:rPr>
        <w:t xml:space="preserve">Áramköri modulok beépítése </w:t>
      </w:r>
      <w:r>
        <w:rPr>
          <w:rFonts w:ascii="Palatino Linotype" w:hAnsi="Palatino Linotype" w:cs="Palatino Linotype"/>
          <w:color w:val="000000"/>
          <w:sz w:val="24"/>
          <w:szCs w:val="24"/>
        </w:rPr>
        <w:br/>
        <w:t>Kezelőszervek beépítése, csatlakoztatása</w:t>
      </w:r>
      <w:r>
        <w:rPr>
          <w:rFonts w:ascii="Palatino Linotype" w:hAnsi="Palatino Linotype" w:cs="Palatino Linotype"/>
          <w:color w:val="000000"/>
          <w:sz w:val="24"/>
          <w:szCs w:val="24"/>
        </w:rPr>
        <w:br/>
        <w:t>Be- és kimeneti csatlakozási felületek kialakítása</w:t>
      </w:r>
      <w:r>
        <w:rPr>
          <w:rFonts w:ascii="Palatino Linotype" w:hAnsi="Palatino Linotype" w:cs="Palatino Linotype"/>
          <w:color w:val="000000"/>
          <w:sz w:val="24"/>
          <w:szCs w:val="24"/>
        </w:rPr>
        <w:br/>
        <w:t>Speciális funkciójú kiegészítő elemek beépítése</w:t>
      </w:r>
      <w:r>
        <w:rPr>
          <w:rFonts w:ascii="Palatino Linotype" w:hAnsi="Palatino Linotype" w:cs="Palatino Linotype"/>
          <w:color w:val="000000"/>
          <w:sz w:val="24"/>
          <w:szCs w:val="24"/>
        </w:rPr>
        <w:br/>
        <w:t>A berendezés készre szerelése</w:t>
      </w:r>
      <w:r>
        <w:rPr>
          <w:rFonts w:ascii="Palatino Linotype" w:hAnsi="Palatino Linotype" w:cs="Palatino Linotype"/>
          <w:sz w:val="24"/>
          <w:szCs w:val="24"/>
        </w:rPr>
        <w:tab/>
      </w:r>
    </w:p>
    <w:p w:rsidR="00D703F2" w:rsidRPr="00CC34EE" w:rsidRDefault="00D703F2"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Hibakeresés</w:t>
      </w:r>
    </w:p>
    <w:p w:rsidR="00D703F2" w:rsidRDefault="00D703F2" w:rsidP="008F4623">
      <w:pPr>
        <w:widowControl w:val="0"/>
        <w:spacing w:after="0" w:line="240" w:lineRule="auto"/>
        <w:ind w:left="1416"/>
        <w:rPr>
          <w:rFonts w:ascii="Palatino Linotype" w:hAnsi="Palatino Linotype" w:cs="Palatino Linotype"/>
          <w:color w:val="000000"/>
          <w:sz w:val="24"/>
          <w:szCs w:val="24"/>
        </w:rPr>
      </w:pPr>
      <w:r w:rsidRPr="00742B5D">
        <w:rPr>
          <w:rFonts w:ascii="Palatino Linotype" w:hAnsi="Palatino Linotype" w:cs="Palatino Linotype"/>
          <w:color w:val="000000"/>
          <w:sz w:val="24"/>
          <w:szCs w:val="24"/>
        </w:rPr>
        <w:t>Kapcsolási rajz alapján történő hibakeresés</w:t>
      </w:r>
      <w:r>
        <w:rPr>
          <w:rFonts w:ascii="Palatino Linotype" w:hAnsi="Palatino Linotype" w:cs="Palatino Linotype"/>
          <w:color w:val="000000"/>
          <w:sz w:val="24"/>
          <w:szCs w:val="24"/>
        </w:rPr>
        <w:br/>
      </w:r>
      <w:r w:rsidR="00FD4EC7">
        <w:rPr>
          <w:rFonts w:ascii="Palatino Linotype" w:hAnsi="Palatino Linotype" w:cs="Palatino Linotype"/>
          <w:color w:val="000000"/>
          <w:sz w:val="24"/>
          <w:szCs w:val="24"/>
        </w:rPr>
        <w:t>Hibás javítási egység (alkatrész vagy modul) meghatározása</w:t>
      </w:r>
      <w:r w:rsidR="00FD4EC7">
        <w:rPr>
          <w:rFonts w:ascii="Palatino Linotype" w:hAnsi="Palatino Linotype" w:cs="Palatino Linotype"/>
          <w:color w:val="000000"/>
          <w:sz w:val="24"/>
          <w:szCs w:val="24"/>
        </w:rPr>
        <w:br/>
        <w:t>A megállapított hibahely javítása az előírt technológiának megfelelően</w:t>
      </w:r>
      <w:r w:rsidR="00FD4EC7">
        <w:rPr>
          <w:rFonts w:ascii="Palatino Linotype" w:hAnsi="Palatino Linotype" w:cs="Palatino Linotype"/>
          <w:color w:val="000000"/>
          <w:sz w:val="24"/>
          <w:szCs w:val="24"/>
        </w:rPr>
        <w:br/>
        <w:t>A javított áramkör, berendezés beüzemelése</w:t>
      </w:r>
      <w:r w:rsidR="00FD4EC7">
        <w:rPr>
          <w:rFonts w:ascii="Palatino Linotype" w:hAnsi="Palatino Linotype" w:cs="Palatino Linotype"/>
          <w:color w:val="000000"/>
          <w:sz w:val="24"/>
          <w:szCs w:val="24"/>
        </w:rPr>
        <w:br/>
        <w:t>Funkcionális ellenőrző mérések elvégzése</w:t>
      </w:r>
      <w:r>
        <w:rPr>
          <w:rFonts w:ascii="Palatino Linotype" w:hAnsi="Palatino Linotype" w:cs="Palatino Linotype"/>
          <w:color w:val="000000"/>
          <w:sz w:val="24"/>
          <w:szCs w:val="24"/>
        </w:rPr>
        <w:br/>
      </w:r>
      <w:r w:rsidRPr="00742B5D">
        <w:rPr>
          <w:rFonts w:ascii="Palatino Linotype" w:hAnsi="Palatino Linotype" w:cs="Palatino Linotype"/>
          <w:color w:val="000000"/>
          <w:sz w:val="24"/>
          <w:szCs w:val="24"/>
        </w:rPr>
        <w:t>A javítási művelet dokumentálása</w:t>
      </w:r>
    </w:p>
    <w:p w:rsidR="008F4623" w:rsidRDefault="008F4623" w:rsidP="008F4623">
      <w:pPr>
        <w:widowControl w:val="0"/>
        <w:spacing w:after="0" w:line="240" w:lineRule="auto"/>
        <w:ind w:left="1416"/>
        <w:rPr>
          <w:rFonts w:ascii="Palatino Linotype" w:hAnsi="Palatino Linotype" w:cs="Palatino Linotype"/>
          <w:color w:val="000000"/>
          <w:sz w:val="24"/>
          <w:szCs w:val="24"/>
        </w:rPr>
      </w:pPr>
    </w:p>
    <w:p w:rsidR="00570440" w:rsidRPr="00E43960" w:rsidRDefault="00D703F2" w:rsidP="008F4623">
      <w:pPr>
        <w:pStyle w:val="Listaszerbekezds"/>
        <w:numPr>
          <w:ilvl w:val="2"/>
          <w:numId w:val="27"/>
        </w:numPr>
        <w:spacing w:after="0" w:line="240" w:lineRule="auto"/>
        <w:rPr>
          <w:rFonts w:ascii="Palatino Linotype" w:hAnsi="Palatino Linotype"/>
          <w:b/>
          <w:sz w:val="24"/>
          <w:szCs w:val="24"/>
        </w:rPr>
      </w:pPr>
      <w:r w:rsidRPr="00E43960">
        <w:rPr>
          <w:rFonts w:ascii="Palatino Linotype" w:hAnsi="Palatino Linotype" w:cs="Palatino Linotype"/>
          <w:b/>
          <w:bCs/>
          <w:color w:val="000000"/>
          <w:spacing w:val="-4"/>
          <w:sz w:val="24"/>
          <w:szCs w:val="24"/>
        </w:rPr>
        <w:t>Elektronikai áramkörök vizsgálata</w:t>
      </w:r>
      <w:r w:rsidRPr="00E43960">
        <w:rPr>
          <w:rFonts w:ascii="Palatino Linotype" w:hAnsi="Palatino Linotype" w:cs="Palatino Linotype"/>
          <w:b/>
          <w:bCs/>
          <w:color w:val="000000"/>
          <w:spacing w:val="-4"/>
          <w:sz w:val="24"/>
          <w:szCs w:val="24"/>
        </w:rPr>
        <w:tab/>
      </w:r>
      <w:r w:rsidRPr="00E43960">
        <w:rPr>
          <w:rFonts w:ascii="Palatino Linotype" w:hAnsi="Palatino Linotype"/>
          <w:b/>
          <w:sz w:val="24"/>
          <w:szCs w:val="24"/>
        </w:rPr>
        <w:tab/>
      </w:r>
      <w:r w:rsidRPr="00E43960">
        <w:rPr>
          <w:rFonts w:ascii="Palatino Linotype" w:hAnsi="Palatino Linotype"/>
          <w:b/>
          <w:sz w:val="24"/>
          <w:szCs w:val="24"/>
        </w:rPr>
        <w:tab/>
      </w:r>
      <w:r w:rsidRPr="00E43960">
        <w:rPr>
          <w:rFonts w:ascii="Palatino Linotype" w:hAnsi="Palatino Linotype"/>
          <w:b/>
          <w:i/>
          <w:sz w:val="24"/>
          <w:szCs w:val="24"/>
        </w:rPr>
        <w:t>108 óra/ 96óra</w:t>
      </w:r>
    </w:p>
    <w:p w:rsidR="00D703F2" w:rsidRPr="00361719" w:rsidRDefault="005C49B0"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Kétpólusok</w:t>
      </w:r>
      <w:r>
        <w:rPr>
          <w:rFonts w:ascii="Palatino Linotype" w:hAnsi="Palatino Linotype" w:cs="Palatino Linotype"/>
          <w:kern w:val="1"/>
          <w:sz w:val="24"/>
          <w:szCs w:val="24"/>
          <w:lang w:eastAsia="hi-IN" w:bidi="hi-IN"/>
        </w:rPr>
        <w:t xml:space="preserve"> építése, mérése</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Aktív kétpólusok</w:t>
      </w:r>
      <w:r>
        <w:rPr>
          <w:rFonts w:ascii="Palatino Linotype" w:hAnsi="Palatino Linotype" w:cs="Palatino Linotype"/>
          <w:kern w:val="1"/>
          <w:sz w:val="24"/>
          <w:szCs w:val="24"/>
          <w:lang w:eastAsia="hi-IN" w:bidi="hi-IN"/>
        </w:rPr>
        <w:t xml:space="preserve"> vizsgálata</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Passzív kétpólusok</w:t>
      </w:r>
      <w:r>
        <w:rPr>
          <w:rFonts w:ascii="Palatino Linotype" w:hAnsi="Palatino Linotype" w:cs="Palatino Linotype"/>
          <w:kern w:val="1"/>
          <w:sz w:val="24"/>
          <w:szCs w:val="24"/>
          <w:lang w:eastAsia="hi-IN" w:bidi="hi-IN"/>
        </w:rPr>
        <w:t xml:space="preserve"> vizsgálata</w:t>
      </w:r>
    </w:p>
    <w:p w:rsidR="00D703F2" w:rsidRPr="00361719"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Félvezető diódák</w:t>
      </w:r>
      <w:r>
        <w:rPr>
          <w:rFonts w:ascii="Palatino Linotype" w:hAnsi="Palatino Linotype" w:cs="Palatino Linotype"/>
          <w:kern w:val="1"/>
          <w:sz w:val="24"/>
          <w:szCs w:val="24"/>
          <w:lang w:eastAsia="hi-IN" w:bidi="hi-IN"/>
        </w:rPr>
        <w:t xml:space="preserve"> vizsgálata</w:t>
      </w:r>
    </w:p>
    <w:p w:rsidR="00D703F2"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Félvezető dióda n</w:t>
      </w:r>
      <w:r w:rsidRPr="00361719">
        <w:rPr>
          <w:rFonts w:ascii="Palatino Linotype" w:hAnsi="Palatino Linotype" w:cs="Palatino Linotype"/>
          <w:kern w:val="1"/>
          <w:sz w:val="24"/>
          <w:szCs w:val="24"/>
          <w:lang w:eastAsia="hi-IN" w:bidi="hi-IN"/>
        </w:rPr>
        <w:t>yitó karakterisztika</w:t>
      </w:r>
      <w:r>
        <w:rPr>
          <w:rFonts w:ascii="Palatino Linotype" w:hAnsi="Palatino Linotype" w:cs="Palatino Linotype"/>
          <w:kern w:val="1"/>
          <w:sz w:val="24"/>
          <w:szCs w:val="24"/>
          <w:lang w:eastAsia="hi-IN" w:bidi="hi-IN"/>
        </w:rPr>
        <w:t xml:space="preserve"> felvétele</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Félvezető dióda n</w:t>
      </w:r>
      <w:r w:rsidRPr="00361719">
        <w:rPr>
          <w:rFonts w:ascii="Palatino Linotype" w:hAnsi="Palatino Linotype" w:cs="Palatino Linotype"/>
          <w:kern w:val="1"/>
          <w:sz w:val="24"/>
          <w:szCs w:val="24"/>
          <w:lang w:eastAsia="hi-IN" w:bidi="hi-IN"/>
        </w:rPr>
        <w:t>yitó karakterisztika</w:t>
      </w:r>
      <w:r>
        <w:rPr>
          <w:rFonts w:ascii="Palatino Linotype" w:hAnsi="Palatino Linotype" w:cs="Palatino Linotype"/>
          <w:kern w:val="1"/>
          <w:sz w:val="24"/>
          <w:szCs w:val="24"/>
          <w:lang w:eastAsia="hi-IN" w:bidi="hi-IN"/>
        </w:rPr>
        <w:t xml:space="preserve"> felvétele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Speciális diódák vizsgálata</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Zener diódák</w:t>
      </w:r>
      <w:r>
        <w:rPr>
          <w:rFonts w:ascii="Palatino Linotype" w:hAnsi="Palatino Linotype" w:cs="Palatino Linotype"/>
          <w:kern w:val="1"/>
          <w:sz w:val="24"/>
          <w:szCs w:val="24"/>
          <w:lang w:eastAsia="hi-IN" w:bidi="hi-IN"/>
        </w:rPr>
        <w:t xml:space="preserve"> mérése</w:t>
      </w:r>
    </w:p>
    <w:p w:rsidR="00D703F2" w:rsidRPr="00361719" w:rsidRDefault="005C49B0"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Tűsdiódák</w:t>
      </w:r>
      <w:r>
        <w:rPr>
          <w:rFonts w:ascii="Palatino Linotype" w:hAnsi="Palatino Linotype" w:cs="Palatino Linotype"/>
          <w:kern w:val="1"/>
          <w:sz w:val="24"/>
          <w:szCs w:val="24"/>
          <w:lang w:eastAsia="hi-IN" w:bidi="hi-IN"/>
        </w:rPr>
        <w:t xml:space="preserve"> mérése</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Kapacitásdiódák</w:t>
      </w:r>
      <w:r>
        <w:rPr>
          <w:rFonts w:ascii="Palatino Linotype" w:hAnsi="Palatino Linotype" w:cs="Palatino Linotype"/>
          <w:kern w:val="1"/>
          <w:sz w:val="24"/>
          <w:szCs w:val="24"/>
          <w:lang w:eastAsia="hi-IN" w:bidi="hi-IN"/>
        </w:rPr>
        <w:t xml:space="preserve"> mérése</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Alagútdiódák</w:t>
      </w:r>
      <w:r>
        <w:rPr>
          <w:rFonts w:ascii="Palatino Linotype" w:hAnsi="Palatino Linotype" w:cs="Palatino Linotype"/>
          <w:kern w:val="1"/>
          <w:sz w:val="24"/>
          <w:szCs w:val="24"/>
          <w:lang w:eastAsia="hi-IN" w:bidi="hi-IN"/>
        </w:rPr>
        <w:t xml:space="preserve"> mérése</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lastRenderedPageBreak/>
        <w:t>Schottky –diódák</w:t>
      </w:r>
      <w:r>
        <w:rPr>
          <w:rFonts w:ascii="Palatino Linotype" w:hAnsi="Palatino Linotype" w:cs="Palatino Linotype"/>
          <w:kern w:val="1"/>
          <w:sz w:val="24"/>
          <w:szCs w:val="24"/>
          <w:lang w:eastAsia="hi-IN" w:bidi="hi-IN"/>
        </w:rPr>
        <w:t xml:space="preserve">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Bipoláris tranzisztorok</w:t>
      </w:r>
      <w:r>
        <w:rPr>
          <w:rFonts w:ascii="Palatino Linotype" w:hAnsi="Palatino Linotype" w:cs="Palatino Linotype"/>
          <w:kern w:val="1"/>
          <w:sz w:val="24"/>
          <w:szCs w:val="24"/>
          <w:lang w:eastAsia="hi-IN" w:bidi="hi-IN"/>
        </w:rPr>
        <w:t xml:space="preserve"> vizsgálata</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A bipoláris tranzisztor műszaki adatai</w:t>
      </w:r>
      <w:r>
        <w:rPr>
          <w:rFonts w:ascii="Palatino Linotype" w:hAnsi="Palatino Linotype" w:cs="Palatino Linotype"/>
          <w:kern w:val="1"/>
          <w:sz w:val="24"/>
          <w:szCs w:val="24"/>
          <w:lang w:eastAsia="hi-IN" w:bidi="hi-IN"/>
        </w:rPr>
        <w:t>nak értelmezése katalógus alapján</w:t>
      </w:r>
    </w:p>
    <w:p w:rsidR="00D703F2" w:rsidRPr="00361719"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A tranzisztor jelleggörbéi</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 xml:space="preserve">A bipoláris tranzisztor </w:t>
      </w:r>
      <w:r>
        <w:rPr>
          <w:rFonts w:ascii="Palatino Linotype" w:hAnsi="Palatino Linotype" w:cs="Palatino Linotype"/>
          <w:kern w:val="1"/>
          <w:sz w:val="24"/>
          <w:szCs w:val="24"/>
          <w:lang w:eastAsia="hi-IN" w:bidi="hi-IN"/>
        </w:rPr>
        <w:t>karakterisztikájának felvétele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 xml:space="preserve">Erősítő alapkapcsolások bipoláris tranzisztorral </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Közös emitteres alapkapcsolás vizsgálata</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Munkaponti adatok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Erősítő jellemzők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Frekvenciaátvitel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Közös bázisú alapkapcsolás vizsgálata</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Munkaponti adatok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Erősítő jellemzők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Frekvenciaátvitel mérése</w:t>
      </w:r>
    </w:p>
    <w:p w:rsidR="00D703F2"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Közös kollektorú alapkapcsolás vizsgálata</w:t>
      </w:r>
    </w:p>
    <w:p w:rsidR="00D703F2" w:rsidRDefault="00D703F2" w:rsidP="00E43960">
      <w:pPr>
        <w:widowControl w:val="0"/>
        <w:suppressAutoHyphens/>
        <w:spacing w:after="0" w:line="240" w:lineRule="auto"/>
        <w:ind w:left="1418"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Munkaponti adatok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Erősítő jellemzők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Frekvenciaátvitel mérése</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p>
    <w:p w:rsidR="00D703F2" w:rsidRPr="00361719"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Unipoláris tranzisztorok</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Záróréteges térvezérlésű tranzisztorok</w:t>
      </w:r>
    </w:p>
    <w:p w:rsidR="00D703F2" w:rsidRPr="00361719" w:rsidRDefault="00D703F2" w:rsidP="00E43960">
      <w:pPr>
        <w:widowControl w:val="0"/>
        <w:suppressAutoHyphens/>
        <w:spacing w:after="0" w:line="240" w:lineRule="auto"/>
        <w:ind w:left="1418"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Jelleggörbék adatok , határadatok</w:t>
      </w:r>
      <w:r>
        <w:rPr>
          <w:rFonts w:ascii="Palatino Linotype" w:hAnsi="Palatino Linotype" w:cs="Palatino Linotype"/>
          <w:kern w:val="1"/>
          <w:sz w:val="24"/>
          <w:szCs w:val="24"/>
          <w:lang w:eastAsia="hi-IN" w:bidi="hi-IN"/>
        </w:rPr>
        <w:t xml:space="preserve"> értelmezése katalógus alapján</w:t>
      </w:r>
    </w:p>
    <w:p w:rsidR="00D703F2" w:rsidRPr="00361719"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MOSFET tranzisztorok</w:t>
      </w:r>
    </w:p>
    <w:p w:rsidR="00D703F2" w:rsidRDefault="00D703F2" w:rsidP="00E43960">
      <w:pPr>
        <w:widowControl w:val="0"/>
        <w:suppressAutoHyphens/>
        <w:spacing w:after="0" w:line="240" w:lineRule="auto"/>
        <w:ind w:left="1418" w:firstLine="34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Jelleggörbék adatok , határadatok</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sidRPr="00361719">
        <w:rPr>
          <w:rFonts w:ascii="Palatino Linotype" w:hAnsi="Palatino Linotype" w:cs="Palatino Linotype"/>
          <w:kern w:val="1"/>
          <w:sz w:val="24"/>
          <w:szCs w:val="24"/>
          <w:lang w:eastAsia="hi-IN" w:bidi="hi-IN"/>
        </w:rPr>
        <w:t>E</w:t>
      </w:r>
      <w:r>
        <w:rPr>
          <w:rFonts w:ascii="Palatino Linotype" w:hAnsi="Palatino Linotype" w:cs="Palatino Linotype"/>
          <w:kern w:val="1"/>
          <w:sz w:val="24"/>
          <w:szCs w:val="24"/>
          <w:lang w:eastAsia="hi-IN" w:bidi="hi-IN"/>
        </w:rPr>
        <w:t xml:space="preserve">rősítő alapkapcsolások térvezérlésű </w:t>
      </w:r>
      <w:r w:rsidR="005C49B0">
        <w:rPr>
          <w:rFonts w:ascii="Palatino Linotype" w:hAnsi="Palatino Linotype" w:cs="Palatino Linotype"/>
          <w:kern w:val="1"/>
          <w:sz w:val="24"/>
          <w:szCs w:val="24"/>
          <w:lang w:eastAsia="hi-IN" w:bidi="hi-IN"/>
        </w:rPr>
        <w:t>tranzisztorral</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Source- kapcsolású erősítőfokozat vizsgálata</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Munkaponti adatok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Erősítő jellemzők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Frekvenciaátvitel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Gate- kapcsolású erősítőfokozat vizsgálata</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Munkaponti adatok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Erősítő jellemzők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Frekvenciaátvitel mérése</w:t>
      </w:r>
    </w:p>
    <w:p w:rsidR="00D703F2" w:rsidRDefault="00D703F2" w:rsidP="00E43960">
      <w:pPr>
        <w:widowControl w:val="0"/>
        <w:suppressAutoHyphens/>
        <w:spacing w:after="0" w:line="240" w:lineRule="auto"/>
        <w:ind w:left="709"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Drain- kapcsolású erősítőfokozat vizsgálata</w:t>
      </w:r>
    </w:p>
    <w:p w:rsidR="00D703F2" w:rsidRDefault="00D703F2" w:rsidP="00E43960">
      <w:pPr>
        <w:widowControl w:val="0"/>
        <w:suppressAutoHyphens/>
        <w:spacing w:after="0" w:line="240" w:lineRule="auto"/>
        <w:ind w:left="1418" w:firstLine="34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Munkaponti adatok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Erősítő jellemzők mérése</w:t>
      </w:r>
    </w:p>
    <w:p w:rsidR="00D703F2" w:rsidRDefault="00D703F2" w:rsidP="00E43960">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Frekvenciaátvitel mérése</w:t>
      </w:r>
    </w:p>
    <w:p w:rsidR="00530047" w:rsidRPr="00E43960" w:rsidRDefault="00530047" w:rsidP="00E43960">
      <w:pPr>
        <w:pStyle w:val="Listaszerbekezds"/>
        <w:spacing w:after="0" w:line="240" w:lineRule="auto"/>
        <w:ind w:left="1440"/>
        <w:rPr>
          <w:rFonts w:ascii="Palatino Linotype" w:hAnsi="Palatino Linotype" w:cs="TimesNewRomanPS-BoldMT"/>
          <w:b/>
          <w:bCs/>
          <w:vanish/>
          <w:sz w:val="24"/>
          <w:szCs w:val="24"/>
        </w:rPr>
      </w:pPr>
    </w:p>
    <w:p w:rsidR="00570440" w:rsidRPr="00E43960" w:rsidRDefault="00D703F2" w:rsidP="00E43960">
      <w:pPr>
        <w:numPr>
          <w:ilvl w:val="2"/>
          <w:numId w:val="27"/>
        </w:numPr>
        <w:spacing w:after="0" w:line="240" w:lineRule="auto"/>
        <w:ind w:left="1224"/>
        <w:rPr>
          <w:rFonts w:ascii="Palatino Linotype" w:hAnsi="Palatino Linotype" w:cs="Mangal"/>
          <w:kern w:val="1"/>
          <w:sz w:val="24"/>
          <w:szCs w:val="24"/>
          <w:lang w:eastAsia="hi-IN" w:bidi="hi-IN"/>
        </w:rPr>
      </w:pPr>
      <w:r w:rsidRPr="00E43960">
        <w:rPr>
          <w:rFonts w:ascii="Palatino Linotype" w:hAnsi="Palatino Linotype" w:cs="TimesNewRomanPS-BoldMT"/>
          <w:b/>
          <w:bCs/>
          <w:sz w:val="24"/>
          <w:szCs w:val="24"/>
        </w:rPr>
        <w:t>Műszaki dokumentáció gyakorlat</w:t>
      </w:r>
      <w:r w:rsidRPr="00E43960">
        <w:rPr>
          <w:rFonts w:ascii="Palatino Linotype" w:hAnsi="Palatino Linotype" w:cs="Mangal"/>
          <w:b/>
          <w:kern w:val="1"/>
          <w:sz w:val="24"/>
          <w:szCs w:val="24"/>
          <w:lang w:eastAsia="hi-IN" w:bidi="hi-IN"/>
        </w:rPr>
        <w:tab/>
      </w:r>
      <w:r w:rsidRPr="00E43960">
        <w:rPr>
          <w:rFonts w:ascii="Palatino Linotype" w:hAnsi="Palatino Linotype" w:cs="Mangal"/>
          <w:b/>
          <w:kern w:val="1"/>
          <w:sz w:val="24"/>
          <w:szCs w:val="24"/>
          <w:lang w:eastAsia="hi-IN" w:bidi="hi-IN"/>
        </w:rPr>
        <w:tab/>
      </w:r>
      <w:r w:rsidRPr="00E43960">
        <w:rPr>
          <w:rFonts w:ascii="Palatino Linotype" w:hAnsi="Palatino Linotype" w:cs="Mangal"/>
          <w:b/>
          <w:kern w:val="1"/>
          <w:sz w:val="24"/>
          <w:szCs w:val="24"/>
          <w:lang w:eastAsia="hi-IN" w:bidi="hi-IN"/>
        </w:rPr>
        <w:tab/>
      </w:r>
      <w:r w:rsidRPr="00E43960">
        <w:rPr>
          <w:rFonts w:ascii="Palatino Linotype" w:hAnsi="Palatino Linotype" w:cs="Mangal"/>
          <w:b/>
          <w:kern w:val="1"/>
          <w:sz w:val="24"/>
          <w:szCs w:val="24"/>
          <w:lang w:eastAsia="hi-IN" w:bidi="hi-IN"/>
        </w:rPr>
        <w:tab/>
      </w:r>
      <w:r w:rsidRPr="00E43960">
        <w:rPr>
          <w:rFonts w:ascii="Palatino Linotype" w:hAnsi="Palatino Linotype" w:cs="Mangal"/>
          <w:b/>
          <w:i/>
          <w:kern w:val="1"/>
          <w:sz w:val="24"/>
          <w:szCs w:val="24"/>
          <w:lang w:eastAsia="hi-IN" w:bidi="hi-IN"/>
        </w:rPr>
        <w:t>72  óra/64 óra</w:t>
      </w:r>
    </w:p>
    <w:p w:rsidR="00D703F2" w:rsidRPr="00E43960" w:rsidRDefault="00D703F2" w:rsidP="00E43960">
      <w:pPr>
        <w:widowControl w:val="0"/>
        <w:suppressAutoHyphens/>
        <w:spacing w:after="0" w:line="240" w:lineRule="auto"/>
        <w:ind w:firstLine="567"/>
        <w:rPr>
          <w:rFonts w:ascii="Palatino Linotype" w:hAnsi="Palatino Linotype" w:cs="Palatino Linotype"/>
          <w:b/>
          <w:bCs/>
          <w:kern w:val="1"/>
          <w:sz w:val="24"/>
          <w:szCs w:val="24"/>
          <w:lang w:eastAsia="hi-IN" w:bidi="hi-IN"/>
        </w:rPr>
      </w:pPr>
      <w:r w:rsidRPr="00E43960">
        <w:rPr>
          <w:rFonts w:ascii="Palatino Linotype" w:hAnsi="Palatino Linotype" w:cs="Palatino Linotype"/>
          <w:b/>
          <w:bCs/>
          <w:kern w:val="1"/>
          <w:sz w:val="24"/>
          <w:szCs w:val="24"/>
          <w:lang w:eastAsia="hi-IN" w:bidi="hi-IN"/>
        </w:rPr>
        <w:t>Számítógépes szimuláció</w:t>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 számítógépes szimuláció alkalmazásának lehetőségei</w:t>
      </w:r>
      <w:r w:rsidRPr="00E43960">
        <w:rPr>
          <w:rFonts w:ascii="Palatino Linotype" w:hAnsi="Palatino Linotype" w:cs="Palatino Linotype"/>
          <w:kern w:val="1"/>
          <w:sz w:val="24"/>
          <w:szCs w:val="24"/>
          <w:lang w:eastAsia="hi-IN" w:bidi="hi-IN"/>
        </w:rPr>
        <w:tab/>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Szimuláció az elektronikában.</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t>Az áramköri szimuláció alkalmazásának előnyei</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lastRenderedPageBreak/>
        <w:tab/>
        <w:t>Az áramköri szimuláció alkalmazásának korlátai</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Szimuláció fogalma, a szimulációs szoftverek fő jellemzői</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 xml:space="preserve">A szimuláció szintjei </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Áramköri szintű szimuláció</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Logikai szintű szimuláció</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Kevert módú szimuláció</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Az analízis üzemmódjai</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Egyenáramú (DC) analízis</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Váltakozó áramú (AC) analízis</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Tranziens analízis</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Az áramköri szimulációs programok helye az elektronikai szoftverek közt</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Egy konkrét (EWB, TINA stb.) áramköri szimulációs program</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Munkaablak</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r>
      <w:r w:rsidRPr="00E43960">
        <w:rPr>
          <w:rFonts w:ascii="Palatino Linotype" w:hAnsi="Palatino Linotype" w:cs="Palatino Linotype"/>
          <w:kern w:val="1"/>
          <w:sz w:val="24"/>
          <w:szCs w:val="24"/>
          <w:lang w:eastAsia="hi-IN" w:bidi="hi-IN"/>
        </w:rPr>
        <w:tab/>
        <w:t>Alkatrészkészlet</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r>
      <w:r w:rsidRPr="00E43960">
        <w:rPr>
          <w:rFonts w:ascii="Palatino Linotype" w:hAnsi="Palatino Linotype" w:cs="Palatino Linotype"/>
          <w:kern w:val="1"/>
          <w:sz w:val="24"/>
          <w:szCs w:val="24"/>
          <w:lang w:eastAsia="hi-IN" w:bidi="hi-IN"/>
        </w:rPr>
        <w:tab/>
        <w:t>Mérőműszerek kezelése</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t>Áramkörök építése, a szimulációs program használata</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t>Alkatrész – és áramkörkönyvtár használata</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r>
      <w:r w:rsidRPr="00E43960">
        <w:rPr>
          <w:rFonts w:ascii="Palatino Linotype" w:hAnsi="Palatino Linotype" w:cs="Palatino Linotype"/>
          <w:kern w:val="1"/>
          <w:sz w:val="24"/>
          <w:szCs w:val="24"/>
          <w:lang w:eastAsia="hi-IN" w:bidi="hi-IN"/>
        </w:rPr>
        <w:tab/>
        <w:t>Az alkatrészek jellemzői</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r>
      <w:r w:rsidRPr="00E43960">
        <w:rPr>
          <w:rFonts w:ascii="Palatino Linotype" w:hAnsi="Palatino Linotype" w:cs="Palatino Linotype"/>
          <w:kern w:val="1"/>
          <w:sz w:val="24"/>
          <w:szCs w:val="24"/>
          <w:lang w:eastAsia="hi-IN" w:bidi="hi-IN"/>
        </w:rPr>
        <w:tab/>
        <w:t>Az áramköri könyvtár használata</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b/>
        <w:t>Az áramkörök analízis üzemmódjainak kiválasztása és használata.</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Egyszerű áramkörök szimulációja.</w:t>
      </w:r>
    </w:p>
    <w:p w:rsidR="00D703F2" w:rsidRPr="00E43960" w:rsidRDefault="00D703F2" w:rsidP="00E43960">
      <w:pPr>
        <w:widowControl w:val="0"/>
        <w:suppressAutoHyphens/>
        <w:spacing w:after="0" w:line="240" w:lineRule="auto"/>
        <w:ind w:left="567"/>
        <w:rPr>
          <w:rFonts w:ascii="Palatino Linotype" w:hAnsi="Palatino Linotype" w:cs="Palatino Linotype"/>
          <w:kern w:val="1"/>
          <w:sz w:val="24"/>
          <w:szCs w:val="24"/>
          <w:lang w:eastAsia="hi-IN" w:bidi="hi-IN"/>
        </w:rPr>
      </w:pPr>
      <w:r w:rsidRPr="00E43960">
        <w:rPr>
          <w:rFonts w:ascii="Palatino Linotype" w:hAnsi="Palatino Linotype" w:cs="Palatino Linotype"/>
          <w:kern w:val="1"/>
          <w:sz w:val="24"/>
          <w:szCs w:val="24"/>
          <w:lang w:eastAsia="hi-IN" w:bidi="hi-IN"/>
        </w:rPr>
        <w:t>Az elvégzett szimuláció dokumentálása.</w:t>
      </w:r>
    </w:p>
    <w:p w:rsidR="00D703F2" w:rsidRPr="00E43960" w:rsidRDefault="00D703F2" w:rsidP="00E43960">
      <w:pPr>
        <w:widowControl w:val="0"/>
        <w:suppressAutoHyphens/>
        <w:spacing w:after="0" w:line="240" w:lineRule="auto"/>
        <w:ind w:left="567"/>
        <w:rPr>
          <w:rFonts w:ascii="Palatino Linotype" w:hAnsi="Palatino Linotype" w:cs="Palatino Linotype"/>
          <w:color w:val="000000"/>
          <w:sz w:val="24"/>
          <w:szCs w:val="24"/>
        </w:rPr>
      </w:pPr>
      <w:r w:rsidRPr="00E43960">
        <w:rPr>
          <w:rFonts w:ascii="Palatino Linotype" w:hAnsi="Palatino Linotype" w:cs="Palatino Linotype"/>
          <w:kern w:val="1"/>
          <w:sz w:val="24"/>
          <w:szCs w:val="24"/>
          <w:lang w:eastAsia="hi-IN" w:bidi="hi-IN"/>
        </w:rPr>
        <w:t>Áramköri modulok (makrók ) létrehozása és használata</w:t>
      </w:r>
      <w:r w:rsidRPr="00E43960">
        <w:rPr>
          <w:rFonts w:ascii="Palatino Linotype" w:hAnsi="Palatino Linotype" w:cs="Palatino Linotype"/>
          <w:color w:val="000000"/>
          <w:sz w:val="24"/>
          <w:szCs w:val="24"/>
        </w:rPr>
        <w:t>.</w:t>
      </w:r>
    </w:p>
    <w:p w:rsidR="003E341D" w:rsidRPr="00E43960" w:rsidRDefault="003E341D" w:rsidP="00E43960">
      <w:pPr>
        <w:widowControl w:val="0"/>
        <w:suppressAutoHyphens/>
        <w:spacing w:after="0" w:line="240" w:lineRule="auto"/>
        <w:ind w:left="207"/>
        <w:rPr>
          <w:rFonts w:ascii="Palatino Linotype" w:hAnsi="Palatino Linotype" w:cs="Palatino Linotype"/>
          <w:b/>
          <w:bCs/>
          <w:kern w:val="1"/>
          <w:sz w:val="24"/>
          <w:szCs w:val="24"/>
          <w:lang w:eastAsia="hi-IN" w:bidi="hi-IN"/>
        </w:rPr>
      </w:pPr>
    </w:p>
    <w:p w:rsidR="00D703F2" w:rsidRPr="00E43960" w:rsidRDefault="00D703F2" w:rsidP="00E43960">
      <w:pPr>
        <w:widowControl w:val="0"/>
        <w:suppressAutoHyphens/>
        <w:spacing w:after="0" w:line="240" w:lineRule="auto"/>
        <w:ind w:left="207" w:firstLine="360"/>
        <w:rPr>
          <w:rFonts w:ascii="Palatino Linotype" w:hAnsi="Palatino Linotype" w:cs="Palatino Linotype"/>
          <w:b/>
          <w:bCs/>
          <w:kern w:val="1"/>
          <w:sz w:val="24"/>
          <w:szCs w:val="24"/>
          <w:lang w:eastAsia="hi-IN" w:bidi="hi-IN"/>
        </w:rPr>
      </w:pPr>
      <w:r w:rsidRPr="00E43960">
        <w:rPr>
          <w:rFonts w:ascii="Palatino Linotype" w:hAnsi="Palatino Linotype" w:cs="Palatino Linotype"/>
          <w:b/>
          <w:bCs/>
          <w:kern w:val="1"/>
          <w:sz w:val="24"/>
          <w:szCs w:val="24"/>
          <w:lang w:eastAsia="hi-IN" w:bidi="hi-IN"/>
        </w:rPr>
        <w:t>Kapcsolási rajz és NYÁK</w:t>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r w:rsidRPr="00E43960">
        <w:rPr>
          <w:rFonts w:ascii="Palatino Linotype" w:hAnsi="Palatino Linotype" w:cs="Palatino Linotype"/>
          <w:b/>
          <w:bCs/>
          <w:kern w:val="1"/>
          <w:sz w:val="24"/>
          <w:szCs w:val="24"/>
          <w:lang w:eastAsia="hi-IN" w:bidi="hi-IN"/>
        </w:rPr>
        <w:tab/>
      </w:r>
    </w:p>
    <w:p w:rsidR="00D703F2" w:rsidRPr="00E43960" w:rsidRDefault="00D703F2" w:rsidP="00E43960">
      <w:pPr>
        <w:spacing w:after="0" w:line="240" w:lineRule="auto"/>
        <w:ind w:left="746"/>
        <w:rPr>
          <w:rFonts w:ascii="Palatino Linotype" w:hAnsi="Palatino Linotype" w:cs="Palatino Linotype"/>
          <w:sz w:val="24"/>
          <w:szCs w:val="24"/>
        </w:rPr>
      </w:pPr>
      <w:r w:rsidRPr="00E43960">
        <w:rPr>
          <w:rFonts w:ascii="Palatino Linotype" w:hAnsi="Palatino Linotype" w:cs="Palatino Linotype"/>
          <w:sz w:val="24"/>
          <w:szCs w:val="24"/>
        </w:rPr>
        <w:t>Egyszerű áramkör műszaki dokumentációjának elkészítése.</w:t>
      </w:r>
      <w:r w:rsidRPr="00E43960">
        <w:rPr>
          <w:rFonts w:ascii="Palatino Linotype" w:hAnsi="Palatino Linotype" w:cs="Palatino Linotype"/>
          <w:sz w:val="24"/>
          <w:szCs w:val="24"/>
        </w:rPr>
        <w:br/>
        <w:t>A villamos berendezések dokumentációi, a kapcsolási rajz jellemzői, elkészítési szempontok.</w:t>
      </w:r>
      <w:r w:rsidRPr="00E43960">
        <w:rPr>
          <w:rFonts w:ascii="Palatino Linotype" w:hAnsi="Palatino Linotype" w:cs="Palatino Linotype"/>
          <w:sz w:val="24"/>
          <w:szCs w:val="24"/>
        </w:rPr>
        <w:br/>
        <w:t>Elektronikai alkatrészek rajzjelei, az alkatrészek jellemzői.</w:t>
      </w:r>
      <w:r w:rsidRPr="00E43960">
        <w:rPr>
          <w:rFonts w:ascii="Palatino Linotype" w:hAnsi="Palatino Linotype" w:cs="Palatino Linotype"/>
          <w:sz w:val="24"/>
          <w:szCs w:val="24"/>
        </w:rPr>
        <w:br/>
        <w:t>Kapcsolási rajz készítése.</w:t>
      </w:r>
      <w:r w:rsidRPr="00E43960">
        <w:rPr>
          <w:rFonts w:ascii="Palatino Linotype" w:hAnsi="Palatino Linotype" w:cs="Palatino Linotype"/>
          <w:sz w:val="24"/>
          <w:szCs w:val="24"/>
        </w:rPr>
        <w:br/>
        <w:t>Az alkatrészjegyzék, a jellemzők feltüntetése; az alkatrészjegyzék elkészítésének szempontjai.</w:t>
      </w:r>
      <w:r w:rsidRPr="00E43960">
        <w:rPr>
          <w:rFonts w:ascii="Palatino Linotype" w:hAnsi="Palatino Linotype" w:cs="Palatino Linotype"/>
          <w:sz w:val="24"/>
          <w:szCs w:val="24"/>
        </w:rPr>
        <w:br/>
        <w:t>Áramkörtervező CAD tervezőrendszer felépítése, beállításai.</w:t>
      </w:r>
      <w:r w:rsidRPr="00E43960">
        <w:rPr>
          <w:rFonts w:ascii="Palatino Linotype" w:hAnsi="Palatino Linotype" w:cs="Palatino Linotype"/>
          <w:sz w:val="24"/>
          <w:szCs w:val="24"/>
        </w:rPr>
        <w:br/>
        <w:t>A kapcsolási rajz elkészítésének szempontjai, a szerkesztő program kezelése.</w:t>
      </w:r>
      <w:r w:rsidRPr="00E43960">
        <w:rPr>
          <w:rFonts w:ascii="Palatino Linotype" w:hAnsi="Palatino Linotype" w:cs="Palatino Linotype"/>
          <w:sz w:val="24"/>
          <w:szCs w:val="24"/>
        </w:rPr>
        <w:br/>
        <w:t>Alkatrész-, kötés-, és hibalista készítése.</w:t>
      </w:r>
      <w:r w:rsidRPr="00E43960">
        <w:rPr>
          <w:rFonts w:ascii="Palatino Linotype" w:hAnsi="Palatino Linotype" w:cs="Palatino Linotype"/>
          <w:sz w:val="24"/>
          <w:szCs w:val="24"/>
        </w:rPr>
        <w:br/>
        <w:t>A PCB kezelése.</w:t>
      </w:r>
      <w:r w:rsidRPr="00E43960">
        <w:rPr>
          <w:rFonts w:ascii="Palatino Linotype" w:hAnsi="Palatino Linotype" w:cs="Palatino Linotype"/>
          <w:sz w:val="24"/>
          <w:szCs w:val="24"/>
        </w:rPr>
        <w:br/>
        <w:t>Az alkatrészek elhelyezése, tervezési szempontok.</w:t>
      </w:r>
      <w:r w:rsidRPr="00E43960">
        <w:rPr>
          <w:rFonts w:ascii="Palatino Linotype" w:hAnsi="Palatino Linotype" w:cs="Palatino Linotype"/>
          <w:sz w:val="24"/>
          <w:szCs w:val="24"/>
        </w:rPr>
        <w:br/>
        <w:t>Az automatikus huzalozás.</w:t>
      </w:r>
      <w:r w:rsidRPr="00E43960">
        <w:rPr>
          <w:rFonts w:ascii="Palatino Linotype" w:hAnsi="Palatino Linotype" w:cs="Palatino Linotype"/>
          <w:sz w:val="24"/>
          <w:szCs w:val="24"/>
        </w:rPr>
        <w:br/>
        <w:t xml:space="preserve">Nyomtatás, nyomtatatási formák </w:t>
      </w:r>
      <w:r w:rsidRPr="00E43960">
        <w:rPr>
          <w:rFonts w:ascii="Palatino Linotype" w:hAnsi="Palatino Linotype" w:cs="TimesNewRomanPSMT"/>
          <w:sz w:val="24"/>
          <w:szCs w:val="24"/>
        </w:rPr>
        <w:t>betartása</w:t>
      </w:r>
      <w:r w:rsidRPr="00E43960">
        <w:rPr>
          <w:rFonts w:ascii="Palatino Linotype" w:hAnsi="Palatino Linotype" w:cs="Mangal"/>
          <w:kern w:val="1"/>
          <w:sz w:val="24"/>
          <w:szCs w:val="24"/>
          <w:lang w:eastAsia="hi-IN" w:bidi="hi-IN"/>
        </w:rPr>
        <w:t>.</w:t>
      </w:r>
    </w:p>
    <w:p w:rsidR="00D703F2" w:rsidRPr="00E43960" w:rsidRDefault="00D703F2" w:rsidP="0030761B">
      <w:pPr>
        <w:widowControl w:val="0"/>
        <w:tabs>
          <w:tab w:val="left" w:pos="851"/>
        </w:tabs>
        <w:suppressAutoHyphens/>
        <w:spacing w:after="0" w:line="240" w:lineRule="auto"/>
        <w:ind w:left="851" w:hanging="425"/>
        <w:jc w:val="both"/>
        <w:rPr>
          <w:rFonts w:ascii="Palatino Linotype" w:hAnsi="Palatino Linotype" w:cs="Mangal"/>
          <w:b/>
          <w:kern w:val="1"/>
          <w:sz w:val="24"/>
          <w:szCs w:val="24"/>
          <w:lang w:eastAsia="hi-IN" w:bidi="hi-IN"/>
        </w:rPr>
      </w:pPr>
    </w:p>
    <w:p w:rsidR="00D703F2" w:rsidRPr="00E43960" w:rsidRDefault="00D703F2" w:rsidP="00E43960">
      <w:pPr>
        <w:numPr>
          <w:ilvl w:val="1"/>
          <w:numId w:val="27"/>
        </w:numPr>
        <w:spacing w:after="0" w:line="240" w:lineRule="auto"/>
        <w:rPr>
          <w:rFonts w:ascii="Palatino Linotype" w:hAnsi="Palatino Linotype"/>
          <w:b/>
          <w:i/>
          <w:sz w:val="24"/>
          <w:szCs w:val="24"/>
        </w:rPr>
      </w:pPr>
      <w:r w:rsidRPr="00E43960">
        <w:rPr>
          <w:rFonts w:ascii="Palatino Linotype" w:hAnsi="Palatino Linotype"/>
          <w:b/>
          <w:i/>
          <w:sz w:val="24"/>
          <w:szCs w:val="24"/>
        </w:rPr>
        <w:t xml:space="preserve">A képzés javasolt helyszíne </w:t>
      </w:r>
      <w:r w:rsidRPr="00E43960">
        <w:rPr>
          <w:rFonts w:ascii="Palatino Linotype" w:hAnsi="Palatino Linotype"/>
          <w:b/>
          <w:i/>
          <w:kern w:val="1"/>
          <w:sz w:val="24"/>
          <w:szCs w:val="24"/>
          <w:lang w:eastAsia="hi-IN" w:bidi="hi-IN"/>
        </w:rPr>
        <w:t>(ajánlás)</w:t>
      </w:r>
    </w:p>
    <w:p w:rsidR="00D703F2" w:rsidRPr="0052163A" w:rsidRDefault="00D703F2" w:rsidP="00E43960">
      <w:pPr>
        <w:widowControl w:val="0"/>
        <w:tabs>
          <w:tab w:val="left" w:pos="900"/>
        </w:tabs>
        <w:suppressAutoHyphens/>
        <w:spacing w:after="0" w:line="240" w:lineRule="auto"/>
        <w:ind w:left="360" w:firstLine="49"/>
        <w:jc w:val="both"/>
        <w:rPr>
          <w:rFonts w:ascii="Palatino Linotype" w:hAnsi="Palatino Linotype" w:cs="Mangal"/>
          <w:i/>
          <w:kern w:val="1"/>
          <w:sz w:val="24"/>
          <w:szCs w:val="24"/>
          <w:lang w:eastAsia="hi-IN" w:bidi="hi-IN"/>
        </w:rPr>
      </w:pPr>
      <w:r w:rsidRPr="0052163A">
        <w:rPr>
          <w:rFonts w:ascii="Palatino Linotype" w:hAnsi="Palatino Linotype" w:cs="Mangal"/>
          <w:i/>
          <w:kern w:val="1"/>
          <w:sz w:val="24"/>
          <w:szCs w:val="24"/>
          <w:lang w:eastAsia="hi-IN" w:bidi="hi-IN"/>
        </w:rPr>
        <w:t>Tanterem és szakmaspecifikus tanműhelyben vagy szakmaspecifikus gazdálkodó szervezetnél</w:t>
      </w:r>
    </w:p>
    <w:p w:rsidR="00D703F2" w:rsidRPr="00E43960" w:rsidRDefault="00D703F2" w:rsidP="0030761B">
      <w:pPr>
        <w:pStyle w:val="Listaszerbekezds"/>
        <w:spacing w:after="0" w:line="240" w:lineRule="auto"/>
        <w:rPr>
          <w:rFonts w:ascii="Palatino Linotype" w:hAnsi="Palatino Linotype"/>
          <w:b/>
          <w:sz w:val="24"/>
          <w:szCs w:val="24"/>
        </w:rPr>
      </w:pPr>
    </w:p>
    <w:p w:rsidR="00D703F2" w:rsidRPr="00E43960" w:rsidRDefault="00D703F2" w:rsidP="008F4623">
      <w:pPr>
        <w:numPr>
          <w:ilvl w:val="1"/>
          <w:numId w:val="27"/>
        </w:numPr>
        <w:spacing w:after="0" w:line="240" w:lineRule="auto"/>
        <w:jc w:val="both"/>
        <w:rPr>
          <w:rFonts w:ascii="Palatino Linotype" w:hAnsi="Palatino Linotype"/>
          <w:b/>
          <w:i/>
          <w:sz w:val="24"/>
          <w:szCs w:val="24"/>
        </w:rPr>
      </w:pPr>
      <w:r w:rsidRPr="00E43960">
        <w:rPr>
          <w:rFonts w:ascii="Palatino Linotype" w:hAnsi="Palatino Linotype"/>
          <w:b/>
          <w:i/>
          <w:sz w:val="24"/>
          <w:szCs w:val="24"/>
        </w:rPr>
        <w:t>A tantárgy elsajátítása során alkalmazható sajátos módszerek, tanulói tevékenységformák (ajánlás)</w:t>
      </w:r>
    </w:p>
    <w:p w:rsidR="00D703F2" w:rsidRPr="00E43960" w:rsidRDefault="00D703F2" w:rsidP="000A44F4">
      <w:pPr>
        <w:pStyle w:val="Listaszerbekezds"/>
        <w:spacing w:after="0" w:line="240" w:lineRule="auto"/>
        <w:ind w:left="360"/>
        <w:rPr>
          <w:rFonts w:ascii="Palatino Linotype" w:hAnsi="Palatino Linotype"/>
          <w:b/>
          <w:i/>
          <w:sz w:val="24"/>
          <w:szCs w:val="24"/>
        </w:rPr>
      </w:pPr>
    </w:p>
    <w:p w:rsidR="00D703F2" w:rsidRPr="00E43960" w:rsidRDefault="00D703F2" w:rsidP="008F4623">
      <w:pPr>
        <w:pStyle w:val="Listaszerbekezds"/>
        <w:numPr>
          <w:ilvl w:val="2"/>
          <w:numId w:val="27"/>
        </w:numPr>
        <w:spacing w:after="0" w:line="240" w:lineRule="auto"/>
        <w:jc w:val="both"/>
        <w:rPr>
          <w:rFonts w:ascii="Palatino Linotype" w:hAnsi="Palatino Linotype"/>
          <w:b/>
          <w:i/>
          <w:sz w:val="24"/>
          <w:szCs w:val="24"/>
        </w:rPr>
      </w:pPr>
      <w:r w:rsidRPr="00E4396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52163A" w:rsidTr="00E82C45">
        <w:trPr>
          <w:jc w:val="center"/>
        </w:trPr>
        <w:tc>
          <w:tcPr>
            <w:tcW w:w="994" w:type="dxa"/>
            <w:vMerge w:val="restart"/>
            <w:vAlign w:val="center"/>
          </w:tcPr>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Sorszám</w:t>
            </w:r>
          </w:p>
        </w:tc>
        <w:tc>
          <w:tcPr>
            <w:tcW w:w="2800" w:type="dxa"/>
            <w:vMerge w:val="restart"/>
            <w:vAlign w:val="center"/>
          </w:tcPr>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 xml:space="preserve">Alkalmazott oktatási </w:t>
            </w:r>
          </w:p>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módszer neve</w:t>
            </w:r>
          </w:p>
        </w:tc>
        <w:tc>
          <w:tcPr>
            <w:tcW w:w="2835" w:type="dxa"/>
            <w:gridSpan w:val="3"/>
            <w:vAlign w:val="center"/>
          </w:tcPr>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A tanulói tevékenység szervezeti kerete</w:t>
            </w:r>
          </w:p>
        </w:tc>
        <w:tc>
          <w:tcPr>
            <w:tcW w:w="2659" w:type="dxa"/>
            <w:vMerge w:val="restart"/>
            <w:vAlign w:val="center"/>
          </w:tcPr>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Alkalmazandó eszközök és felszerelések (SZVK 6. pont lebontása, pontosítása)</w:t>
            </w:r>
          </w:p>
        </w:tc>
      </w:tr>
      <w:tr w:rsidR="00D703F2" w:rsidRPr="0052163A" w:rsidTr="00E82C45">
        <w:trPr>
          <w:jc w:val="center"/>
        </w:trPr>
        <w:tc>
          <w:tcPr>
            <w:tcW w:w="994" w:type="dxa"/>
            <w:vMerge/>
            <w:vAlign w:val="center"/>
          </w:tcPr>
          <w:p w:rsidR="00D703F2" w:rsidRPr="0052163A" w:rsidRDefault="00D703F2" w:rsidP="0052163A">
            <w:pPr>
              <w:spacing w:after="0" w:line="240" w:lineRule="auto"/>
              <w:jc w:val="center"/>
              <w:rPr>
                <w:rFonts w:ascii="Palatino Linotype" w:hAnsi="Palatino Linotype"/>
                <w:b/>
                <w:sz w:val="20"/>
                <w:szCs w:val="20"/>
              </w:rPr>
            </w:pPr>
          </w:p>
        </w:tc>
        <w:tc>
          <w:tcPr>
            <w:tcW w:w="2800" w:type="dxa"/>
            <w:vMerge/>
            <w:vAlign w:val="center"/>
          </w:tcPr>
          <w:p w:rsidR="00D703F2" w:rsidRPr="0052163A" w:rsidRDefault="00D703F2" w:rsidP="0052163A">
            <w:pPr>
              <w:spacing w:after="0" w:line="240" w:lineRule="auto"/>
              <w:rPr>
                <w:rFonts w:ascii="Palatino Linotype" w:hAnsi="Palatino Linotype"/>
                <w:b/>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egyéni</w:t>
            </w:r>
          </w:p>
        </w:tc>
        <w:tc>
          <w:tcPr>
            <w:tcW w:w="945" w:type="dxa"/>
            <w:vAlign w:val="center"/>
          </w:tcPr>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csoport</w:t>
            </w:r>
          </w:p>
        </w:tc>
        <w:tc>
          <w:tcPr>
            <w:tcW w:w="945" w:type="dxa"/>
            <w:vAlign w:val="center"/>
          </w:tcPr>
          <w:p w:rsidR="00D703F2" w:rsidRPr="0052163A" w:rsidRDefault="00D703F2" w:rsidP="0052163A">
            <w:pPr>
              <w:spacing w:after="0" w:line="240" w:lineRule="auto"/>
              <w:jc w:val="center"/>
              <w:rPr>
                <w:rFonts w:ascii="Palatino Linotype" w:hAnsi="Palatino Linotype"/>
                <w:b/>
                <w:sz w:val="20"/>
                <w:szCs w:val="20"/>
              </w:rPr>
            </w:pPr>
            <w:r w:rsidRPr="0052163A">
              <w:rPr>
                <w:rFonts w:ascii="Palatino Linotype" w:hAnsi="Palatino Linotype"/>
                <w:b/>
                <w:sz w:val="20"/>
                <w:szCs w:val="20"/>
              </w:rPr>
              <w:t>osztály</w:t>
            </w:r>
          </w:p>
        </w:tc>
        <w:tc>
          <w:tcPr>
            <w:tcW w:w="2659" w:type="dxa"/>
            <w:vMerge/>
            <w:vAlign w:val="center"/>
          </w:tcPr>
          <w:p w:rsidR="00D703F2" w:rsidRPr="0052163A" w:rsidRDefault="00D703F2" w:rsidP="0052163A">
            <w:pPr>
              <w:spacing w:after="0" w:line="240" w:lineRule="auto"/>
              <w:jc w:val="center"/>
              <w:rPr>
                <w:rFonts w:ascii="Palatino Linotype" w:hAnsi="Palatino Linotype"/>
                <w:b/>
                <w:sz w:val="20"/>
                <w:szCs w:val="20"/>
              </w:rPr>
            </w:pPr>
          </w:p>
        </w:tc>
      </w:tr>
      <w:tr w:rsidR="00D703F2" w:rsidRPr="0052163A" w:rsidTr="00E82C45">
        <w:trPr>
          <w:jc w:val="center"/>
        </w:trPr>
        <w:tc>
          <w:tcPr>
            <w:tcW w:w="994"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1.1</w:t>
            </w:r>
          </w:p>
        </w:tc>
        <w:tc>
          <w:tcPr>
            <w:tcW w:w="2800" w:type="dxa"/>
            <w:vAlign w:val="center"/>
          </w:tcPr>
          <w:p w:rsidR="00D703F2" w:rsidRPr="0052163A" w:rsidRDefault="00D703F2" w:rsidP="0052163A">
            <w:pPr>
              <w:spacing w:after="0" w:line="240" w:lineRule="auto"/>
              <w:rPr>
                <w:rFonts w:ascii="Palatino Linotype" w:hAnsi="Palatino Linotype"/>
                <w:sz w:val="20"/>
                <w:szCs w:val="20"/>
              </w:rPr>
            </w:pPr>
            <w:r w:rsidRPr="0052163A">
              <w:rPr>
                <w:rFonts w:ascii="Palatino Linotype" w:hAnsi="Palatino Linotype"/>
                <w:sz w:val="20"/>
                <w:szCs w:val="20"/>
              </w:rPr>
              <w:t>magyarázat</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X</w:t>
            </w:r>
          </w:p>
        </w:tc>
        <w:tc>
          <w:tcPr>
            <w:tcW w:w="2659"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w:t>
            </w:r>
          </w:p>
        </w:tc>
      </w:tr>
      <w:tr w:rsidR="00D703F2" w:rsidRPr="0052163A" w:rsidTr="00E82C45">
        <w:trPr>
          <w:jc w:val="center"/>
        </w:trPr>
        <w:tc>
          <w:tcPr>
            <w:tcW w:w="994"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1.2.</w:t>
            </w:r>
          </w:p>
        </w:tc>
        <w:tc>
          <w:tcPr>
            <w:tcW w:w="2800" w:type="dxa"/>
            <w:vAlign w:val="center"/>
          </w:tcPr>
          <w:p w:rsidR="00D703F2" w:rsidRPr="0052163A" w:rsidRDefault="00D703F2" w:rsidP="0052163A">
            <w:pPr>
              <w:spacing w:after="0" w:line="240" w:lineRule="auto"/>
              <w:rPr>
                <w:rFonts w:ascii="Palatino Linotype" w:hAnsi="Palatino Linotype"/>
                <w:sz w:val="20"/>
                <w:szCs w:val="20"/>
              </w:rPr>
            </w:pPr>
            <w:r w:rsidRPr="0052163A">
              <w:rPr>
                <w:rFonts w:ascii="Palatino Linotype" w:hAnsi="Palatino Linotype"/>
                <w:sz w:val="20"/>
                <w:szCs w:val="20"/>
              </w:rPr>
              <w:t>kiselőadás</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X</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w:t>
            </w:r>
          </w:p>
        </w:tc>
      </w:tr>
      <w:tr w:rsidR="00D703F2" w:rsidRPr="0052163A" w:rsidTr="00E82C45">
        <w:trPr>
          <w:jc w:val="center"/>
        </w:trPr>
        <w:tc>
          <w:tcPr>
            <w:tcW w:w="994"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1.3.</w:t>
            </w:r>
          </w:p>
        </w:tc>
        <w:tc>
          <w:tcPr>
            <w:tcW w:w="2800" w:type="dxa"/>
            <w:vAlign w:val="center"/>
          </w:tcPr>
          <w:p w:rsidR="00D703F2" w:rsidRPr="0052163A" w:rsidRDefault="00D703F2" w:rsidP="0052163A">
            <w:pPr>
              <w:spacing w:after="0" w:line="240" w:lineRule="auto"/>
              <w:rPr>
                <w:rFonts w:ascii="Palatino Linotype" w:hAnsi="Palatino Linotype"/>
                <w:sz w:val="20"/>
                <w:szCs w:val="20"/>
              </w:rPr>
            </w:pPr>
            <w:r w:rsidRPr="0052163A">
              <w:rPr>
                <w:rFonts w:ascii="Palatino Linotype" w:hAnsi="Palatino Linotype"/>
                <w:sz w:val="20"/>
                <w:szCs w:val="20"/>
              </w:rPr>
              <w:t>vita</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X</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w:t>
            </w:r>
          </w:p>
        </w:tc>
      </w:tr>
      <w:tr w:rsidR="00D703F2" w:rsidRPr="0052163A" w:rsidTr="00E82C45">
        <w:trPr>
          <w:jc w:val="center"/>
        </w:trPr>
        <w:tc>
          <w:tcPr>
            <w:tcW w:w="994"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1.4.</w:t>
            </w:r>
          </w:p>
        </w:tc>
        <w:tc>
          <w:tcPr>
            <w:tcW w:w="2800" w:type="dxa"/>
            <w:vAlign w:val="center"/>
          </w:tcPr>
          <w:p w:rsidR="00D703F2" w:rsidRPr="0052163A" w:rsidRDefault="00D703F2" w:rsidP="0052163A">
            <w:pPr>
              <w:spacing w:after="0" w:line="240" w:lineRule="auto"/>
              <w:rPr>
                <w:rFonts w:ascii="Palatino Linotype" w:hAnsi="Palatino Linotype"/>
                <w:sz w:val="20"/>
                <w:szCs w:val="20"/>
              </w:rPr>
            </w:pPr>
            <w:r w:rsidRPr="0052163A">
              <w:rPr>
                <w:rFonts w:ascii="Palatino Linotype" w:hAnsi="Palatino Linotype"/>
                <w:sz w:val="20"/>
                <w:szCs w:val="20"/>
              </w:rPr>
              <w:t>szemléltetés</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X</w:t>
            </w:r>
          </w:p>
        </w:tc>
        <w:tc>
          <w:tcPr>
            <w:tcW w:w="2659"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w:t>
            </w:r>
          </w:p>
        </w:tc>
      </w:tr>
      <w:tr w:rsidR="00D703F2" w:rsidRPr="0052163A" w:rsidTr="00E82C45">
        <w:trPr>
          <w:jc w:val="center"/>
        </w:trPr>
        <w:tc>
          <w:tcPr>
            <w:tcW w:w="994"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1.5.</w:t>
            </w:r>
          </w:p>
        </w:tc>
        <w:tc>
          <w:tcPr>
            <w:tcW w:w="2800" w:type="dxa"/>
            <w:vAlign w:val="center"/>
          </w:tcPr>
          <w:p w:rsidR="00D703F2" w:rsidRPr="0052163A" w:rsidRDefault="00D703F2" w:rsidP="0052163A">
            <w:pPr>
              <w:spacing w:after="0" w:line="240" w:lineRule="auto"/>
              <w:rPr>
                <w:rFonts w:ascii="Palatino Linotype" w:hAnsi="Palatino Linotype"/>
                <w:sz w:val="20"/>
                <w:szCs w:val="20"/>
              </w:rPr>
            </w:pPr>
            <w:r w:rsidRPr="0052163A">
              <w:rPr>
                <w:rFonts w:ascii="Palatino Linotype" w:hAnsi="Palatino Linotype"/>
                <w:sz w:val="20"/>
                <w:szCs w:val="20"/>
              </w:rPr>
              <w:t>projekt</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X</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w:t>
            </w:r>
          </w:p>
        </w:tc>
      </w:tr>
      <w:tr w:rsidR="00D703F2" w:rsidRPr="0052163A" w:rsidTr="00E82C45">
        <w:trPr>
          <w:jc w:val="center"/>
        </w:trPr>
        <w:tc>
          <w:tcPr>
            <w:tcW w:w="994"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1.6.</w:t>
            </w:r>
          </w:p>
        </w:tc>
        <w:tc>
          <w:tcPr>
            <w:tcW w:w="2800" w:type="dxa"/>
            <w:vAlign w:val="center"/>
          </w:tcPr>
          <w:p w:rsidR="00D703F2" w:rsidRPr="0052163A" w:rsidRDefault="00D703F2" w:rsidP="0052163A">
            <w:pPr>
              <w:spacing w:after="0" w:line="240" w:lineRule="auto"/>
              <w:rPr>
                <w:rFonts w:ascii="Palatino Linotype" w:hAnsi="Palatino Linotype"/>
                <w:sz w:val="20"/>
                <w:szCs w:val="20"/>
              </w:rPr>
            </w:pPr>
            <w:r w:rsidRPr="0052163A">
              <w:rPr>
                <w:rFonts w:ascii="Palatino Linotype" w:hAnsi="Palatino Linotype"/>
                <w:sz w:val="20"/>
                <w:szCs w:val="20"/>
              </w:rPr>
              <w:t>kooperatív tanulás</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X</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2659"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w:t>
            </w:r>
          </w:p>
        </w:tc>
      </w:tr>
      <w:tr w:rsidR="00D703F2" w:rsidRPr="0052163A" w:rsidTr="00E82C45">
        <w:trPr>
          <w:jc w:val="center"/>
        </w:trPr>
        <w:tc>
          <w:tcPr>
            <w:tcW w:w="994"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1.7.</w:t>
            </w:r>
          </w:p>
        </w:tc>
        <w:tc>
          <w:tcPr>
            <w:tcW w:w="2800" w:type="dxa"/>
            <w:vAlign w:val="center"/>
          </w:tcPr>
          <w:p w:rsidR="00D703F2" w:rsidRPr="0052163A" w:rsidRDefault="00D703F2" w:rsidP="0052163A">
            <w:pPr>
              <w:spacing w:after="0" w:line="240" w:lineRule="auto"/>
              <w:rPr>
                <w:rFonts w:ascii="Palatino Linotype" w:hAnsi="Palatino Linotype"/>
                <w:sz w:val="20"/>
                <w:szCs w:val="20"/>
              </w:rPr>
            </w:pPr>
            <w:r w:rsidRPr="0052163A">
              <w:rPr>
                <w:rFonts w:ascii="Palatino Linotype" w:hAnsi="Palatino Linotype"/>
                <w:sz w:val="20"/>
                <w:szCs w:val="20"/>
              </w:rPr>
              <w:t>házi feladat</w:t>
            </w: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p>
        </w:tc>
        <w:tc>
          <w:tcPr>
            <w:tcW w:w="945"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X</w:t>
            </w:r>
          </w:p>
        </w:tc>
        <w:tc>
          <w:tcPr>
            <w:tcW w:w="2659" w:type="dxa"/>
            <w:vAlign w:val="center"/>
          </w:tcPr>
          <w:p w:rsidR="00D703F2" w:rsidRPr="0052163A" w:rsidRDefault="00D703F2" w:rsidP="0052163A">
            <w:pPr>
              <w:spacing w:after="0" w:line="240" w:lineRule="auto"/>
              <w:jc w:val="center"/>
              <w:rPr>
                <w:rFonts w:ascii="Palatino Linotype" w:hAnsi="Palatino Linotype"/>
                <w:sz w:val="20"/>
                <w:szCs w:val="20"/>
              </w:rPr>
            </w:pPr>
            <w:r w:rsidRPr="0052163A">
              <w:rPr>
                <w:rFonts w:ascii="Palatino Linotype" w:hAnsi="Palatino Linotype"/>
                <w:sz w:val="20"/>
                <w:szCs w:val="20"/>
              </w:rPr>
              <w:t>-</w:t>
            </w:r>
          </w:p>
        </w:tc>
      </w:tr>
    </w:tbl>
    <w:p w:rsidR="00D703F2" w:rsidRPr="00E43960" w:rsidRDefault="00D703F2" w:rsidP="00D62B49">
      <w:pPr>
        <w:rPr>
          <w:sz w:val="24"/>
          <w:szCs w:val="24"/>
        </w:rPr>
      </w:pPr>
    </w:p>
    <w:p w:rsidR="00D703F2" w:rsidRPr="00E43960" w:rsidRDefault="00D703F2" w:rsidP="008F4623">
      <w:pPr>
        <w:pStyle w:val="Listaszerbekezds"/>
        <w:numPr>
          <w:ilvl w:val="2"/>
          <w:numId w:val="27"/>
        </w:numPr>
        <w:spacing w:after="0"/>
        <w:jc w:val="both"/>
        <w:rPr>
          <w:rFonts w:ascii="Palatino Linotype" w:hAnsi="Palatino Linotype"/>
          <w:b/>
          <w:bCs/>
          <w:i/>
          <w:sz w:val="24"/>
          <w:szCs w:val="24"/>
        </w:rPr>
      </w:pPr>
      <w:r w:rsidRPr="00E4396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E82C45">
        <w:trPr>
          <w:cantSplit/>
          <w:trHeight w:val="921"/>
          <w:jc w:val="center"/>
        </w:trPr>
        <w:tc>
          <w:tcPr>
            <w:tcW w:w="828" w:type="dxa"/>
            <w:vMerge w:val="restart"/>
            <w:vAlign w:val="center"/>
          </w:tcPr>
          <w:p w:rsidR="00D703F2" w:rsidRPr="00FE5532" w:rsidRDefault="00D703F2"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E82C45">
        <w:trPr>
          <w:cantSplit/>
          <w:trHeight w:val="1076"/>
          <w:jc w:val="center"/>
        </w:trPr>
        <w:tc>
          <w:tcPr>
            <w:tcW w:w="828" w:type="dxa"/>
            <w:vMerge/>
            <w:vAlign w:val="center"/>
          </w:tcPr>
          <w:p w:rsidR="00D703F2" w:rsidRPr="00FE5532" w:rsidRDefault="00D703F2" w:rsidP="00E82C45">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E82C45">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E82C45">
            <w:pPr>
              <w:spacing w:after="0" w:line="240" w:lineRule="auto"/>
              <w:jc w:val="center"/>
              <w:rPr>
                <w:rFonts w:ascii="Palatino Linotype" w:hAnsi="Palatino Linotype"/>
                <w:b/>
                <w:sz w:val="20"/>
                <w:szCs w:val="20"/>
              </w:rPr>
            </w:pPr>
          </w:p>
        </w:tc>
      </w:tr>
      <w:tr w:rsidR="00D703F2" w:rsidRPr="00FE5532" w:rsidTr="00E43960">
        <w:trPr>
          <w:jc w:val="center"/>
        </w:trPr>
        <w:tc>
          <w:tcPr>
            <w:tcW w:w="828" w:type="dxa"/>
            <w:shd w:val="clear" w:color="auto" w:fill="D9D9D9"/>
            <w:vAlign w:val="center"/>
          </w:tcPr>
          <w:p w:rsidR="00D703F2" w:rsidRPr="008B7D14" w:rsidRDefault="00D703F2"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shd w:val="clear" w:color="auto" w:fill="D9D9D9"/>
            <w:vAlign w:val="center"/>
          </w:tcPr>
          <w:p w:rsidR="00D703F2" w:rsidRPr="00394FF4" w:rsidRDefault="00D703F2"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D703F2" w:rsidRPr="00394FF4" w:rsidRDefault="00D703F2"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Szöveges előadás egyéni </w:t>
            </w:r>
            <w:r w:rsidRPr="00FE5532">
              <w:rPr>
                <w:rFonts w:ascii="Palatino Linotype" w:hAnsi="Palatino Linotype" w:cs="Arial"/>
                <w:sz w:val="20"/>
                <w:szCs w:val="20"/>
              </w:rPr>
              <w:lastRenderedPageBreak/>
              <w:t>felkészüléssel</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2.4.</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shd w:val="clear" w:color="auto" w:fill="D9D9D9"/>
            <w:vAlign w:val="center"/>
          </w:tcPr>
          <w:p w:rsidR="00D703F2" w:rsidRPr="00394FF4" w:rsidRDefault="00D703F2"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D703F2" w:rsidRPr="00394FF4" w:rsidRDefault="00D703F2"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shd w:val="clear" w:color="auto" w:fill="D9D9D9"/>
            <w:vAlign w:val="center"/>
          </w:tcPr>
          <w:p w:rsidR="00D703F2" w:rsidRPr="00394FF4" w:rsidRDefault="00D703F2"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D703F2" w:rsidRPr="00394FF4" w:rsidRDefault="00D703F2"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shd w:val="clear" w:color="auto" w:fill="D9D9D9"/>
            <w:vAlign w:val="center"/>
          </w:tcPr>
          <w:p w:rsidR="00D703F2" w:rsidRPr="00394FF4" w:rsidRDefault="00D703F2"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D703F2" w:rsidRPr="00394FF4" w:rsidRDefault="00D703F2"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E43960">
            <w:pPr>
              <w:spacing w:after="0" w:line="240" w:lineRule="auto"/>
              <w:jc w:val="center"/>
              <w:rPr>
                <w:rFonts w:ascii="Palatino Linotype" w:hAnsi="Palatino Linotype"/>
                <w:sz w:val="20"/>
                <w:szCs w:val="20"/>
              </w:rPr>
            </w:pP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E43960">
        <w:trPr>
          <w:jc w:val="center"/>
        </w:trPr>
        <w:tc>
          <w:tcPr>
            <w:tcW w:w="828" w:type="dxa"/>
            <w:vAlign w:val="center"/>
          </w:tcPr>
          <w:p w:rsidR="00D703F2" w:rsidRPr="00FE5532" w:rsidRDefault="00D703F2" w:rsidP="00E82C45">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D703F2" w:rsidRPr="00FE5532" w:rsidRDefault="00D703F2"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E43960">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E4396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43960" w:rsidRPr="00967BE7" w:rsidRDefault="00E43960" w:rsidP="00746FEA">
      <w:pPr>
        <w:spacing w:after="0" w:line="240" w:lineRule="auto"/>
        <w:rPr>
          <w:rFonts w:ascii="Palatino Linotype" w:hAnsi="Palatino Linotype"/>
          <w:b/>
          <w:sz w:val="24"/>
          <w:szCs w:val="24"/>
        </w:rPr>
      </w:pPr>
    </w:p>
    <w:p w:rsidR="00D703F2" w:rsidRPr="005409F4" w:rsidRDefault="00D703F2" w:rsidP="00E43960">
      <w:pPr>
        <w:numPr>
          <w:ilvl w:val="1"/>
          <w:numId w:val="27"/>
        </w:numPr>
        <w:autoSpaceDE w:val="0"/>
        <w:autoSpaceDN w:val="0"/>
        <w:adjustRightInd w:val="0"/>
        <w:spacing w:after="0" w:line="240" w:lineRule="auto"/>
        <w:ind w:left="708"/>
        <w:rPr>
          <w:rFonts w:ascii="Palatino Linotype" w:hAnsi="Palatino Linotype" w:cs="TimesNewRomanPSMT"/>
          <w:b/>
          <w:i/>
          <w:sz w:val="24"/>
          <w:szCs w:val="24"/>
          <w:lang w:bidi="hi-IN"/>
        </w:rPr>
      </w:pPr>
      <w:r w:rsidRPr="005409F4">
        <w:rPr>
          <w:rFonts w:ascii="Palatino Linotype" w:hAnsi="Palatino Linotype"/>
          <w:b/>
          <w:i/>
          <w:sz w:val="24"/>
          <w:szCs w:val="24"/>
        </w:rPr>
        <w:t>A tantárgy értékelésének módja</w:t>
      </w:r>
    </w:p>
    <w:p w:rsidR="00D703F2" w:rsidRPr="008F4623" w:rsidRDefault="00D703F2" w:rsidP="008F4623">
      <w:pPr>
        <w:autoSpaceDE w:val="0"/>
        <w:autoSpaceDN w:val="0"/>
        <w:adjustRightInd w:val="0"/>
        <w:spacing w:after="0"/>
        <w:ind w:left="348"/>
        <w:jc w:val="both"/>
        <w:rPr>
          <w:rFonts w:ascii="Palatino Linotype" w:hAnsi="Palatino Linotype"/>
          <w:i/>
          <w:iCs/>
          <w:sz w:val="24"/>
          <w:szCs w:val="24"/>
        </w:rPr>
      </w:pPr>
      <w:r w:rsidRPr="00F17EF8">
        <w:rPr>
          <w:rFonts w:ascii="Palatino Linotype" w:hAnsi="Palatino Linotype"/>
          <w:bCs/>
          <w:sz w:val="24"/>
          <w:szCs w:val="24"/>
        </w:rPr>
        <w:t xml:space="preserve">A nemzeti köznevelésről szóló 2011. évi CXC. </w:t>
      </w:r>
      <w:r w:rsidR="003B2463">
        <w:rPr>
          <w:rFonts w:ascii="Palatino Linotype" w:hAnsi="Palatino Linotype"/>
          <w:bCs/>
          <w:sz w:val="24"/>
          <w:szCs w:val="24"/>
        </w:rPr>
        <w:t>törvény</w:t>
      </w:r>
      <w:r w:rsidRPr="00F17EF8">
        <w:rPr>
          <w:rFonts w:ascii="Palatino Linotype" w:hAnsi="Palatino Linotype"/>
          <w:bCs/>
          <w:sz w:val="24"/>
          <w:szCs w:val="24"/>
        </w:rPr>
        <w:t xml:space="preserve"> 54. § (2) a) pontja szerinti értékeléssel.</w:t>
      </w:r>
    </w:p>
    <w:p w:rsidR="002758D9" w:rsidRDefault="002758D9">
      <w:pPr>
        <w:spacing w:after="0" w:line="240" w:lineRule="auto"/>
        <w:rPr>
          <w:rFonts w:ascii="Palatino Linotype" w:hAnsi="Palatino Linotype"/>
          <w:b/>
          <w:bCs/>
          <w:kern w:val="1"/>
          <w:sz w:val="44"/>
          <w:szCs w:val="44"/>
          <w:lang w:eastAsia="hi-IN" w:bidi="hi-IN"/>
        </w:rPr>
      </w:pPr>
      <w:r>
        <w:rPr>
          <w:rFonts w:ascii="Palatino Linotype" w:hAnsi="Palatino Linotype"/>
          <w:b/>
          <w:bCs/>
          <w:kern w:val="1"/>
          <w:sz w:val="44"/>
          <w:szCs w:val="44"/>
          <w:lang w:eastAsia="hi-IN" w:bidi="hi-IN"/>
        </w:rPr>
        <w:br w:type="page"/>
      </w:r>
    </w:p>
    <w:p w:rsidR="00D703F2" w:rsidRPr="00557ECD" w:rsidRDefault="00D703F2" w:rsidP="00426DA3">
      <w:pPr>
        <w:widowControl w:val="0"/>
        <w:suppressAutoHyphens/>
        <w:jc w:val="center"/>
        <w:rPr>
          <w:rFonts w:ascii="Palatino Linotype" w:hAnsi="Palatino Linotype"/>
          <w:b/>
          <w:bCs/>
          <w:kern w:val="1"/>
          <w:sz w:val="44"/>
          <w:szCs w:val="44"/>
          <w:lang w:eastAsia="hi-IN" w:bidi="hi-IN"/>
        </w:rPr>
      </w:pPr>
    </w:p>
    <w:p w:rsidR="00D703F2" w:rsidRDefault="00D703F2" w:rsidP="008F4623">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 xml:space="preserve">A </w:t>
      </w:r>
    </w:p>
    <w:p w:rsidR="00D703F2" w:rsidRPr="00557ECD" w:rsidRDefault="00D703F2" w:rsidP="008F4623">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10321-12</w:t>
      </w:r>
      <w:r w:rsidRPr="00557ECD">
        <w:rPr>
          <w:rFonts w:ascii="Palatino Linotype" w:hAnsi="Palatino Linotype"/>
          <w:b/>
          <w:sz w:val="44"/>
          <w:szCs w:val="44"/>
        </w:rPr>
        <w:t xml:space="preserve"> azonosító számú</w:t>
      </w:r>
    </w:p>
    <w:p w:rsidR="00D703F2" w:rsidRPr="00557ECD" w:rsidRDefault="00D703F2" w:rsidP="008F4623">
      <w:pPr>
        <w:widowControl w:val="0"/>
        <w:suppressAutoHyphens/>
        <w:spacing w:after="0" w:line="240" w:lineRule="auto"/>
        <w:jc w:val="center"/>
        <w:rPr>
          <w:rFonts w:ascii="Palatino Linotype" w:hAnsi="Palatino Linotype"/>
          <w:sz w:val="44"/>
          <w:szCs w:val="44"/>
        </w:rPr>
      </w:pPr>
    </w:p>
    <w:p w:rsidR="00D703F2" w:rsidRPr="00557ECD" w:rsidRDefault="00D703F2" w:rsidP="008F4623">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Áramkörök ipari alkalmazása</w:t>
      </w:r>
    </w:p>
    <w:p w:rsidR="00D703F2" w:rsidRPr="00557ECD" w:rsidRDefault="00D703F2" w:rsidP="008F4623">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megnevezésű</w:t>
      </w:r>
    </w:p>
    <w:p w:rsidR="00D703F2" w:rsidRPr="00557ECD" w:rsidRDefault="00D703F2" w:rsidP="008F4623">
      <w:pPr>
        <w:widowControl w:val="0"/>
        <w:suppressAutoHyphens/>
        <w:spacing w:after="0" w:line="240" w:lineRule="auto"/>
        <w:jc w:val="center"/>
        <w:rPr>
          <w:rFonts w:ascii="Palatino Linotype" w:hAnsi="Palatino Linotype"/>
          <w:b/>
          <w:sz w:val="44"/>
          <w:szCs w:val="44"/>
        </w:rPr>
      </w:pPr>
    </w:p>
    <w:p w:rsidR="00D703F2" w:rsidRPr="00557ECD" w:rsidRDefault="00D703F2" w:rsidP="008F4623">
      <w:pPr>
        <w:widowControl w:val="0"/>
        <w:suppressAutoHyphens/>
        <w:spacing w:after="0" w:line="240" w:lineRule="auto"/>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szakmai követelménymodul</w:t>
      </w:r>
    </w:p>
    <w:p w:rsidR="00D703F2" w:rsidRPr="00557ECD" w:rsidRDefault="00D703F2" w:rsidP="008F4623">
      <w:pPr>
        <w:widowControl w:val="0"/>
        <w:suppressAutoHyphens/>
        <w:spacing w:after="0" w:line="240" w:lineRule="auto"/>
        <w:jc w:val="center"/>
        <w:rPr>
          <w:rFonts w:ascii="Palatino Linotype" w:hAnsi="Palatino Linotype"/>
          <w:b/>
          <w:kern w:val="1"/>
          <w:sz w:val="44"/>
          <w:szCs w:val="44"/>
          <w:lang w:eastAsia="hi-IN" w:bidi="hi-IN"/>
        </w:rPr>
      </w:pPr>
    </w:p>
    <w:p w:rsidR="00D703F2" w:rsidRPr="00557ECD" w:rsidRDefault="00D703F2" w:rsidP="008F4623">
      <w:pPr>
        <w:widowControl w:val="0"/>
        <w:suppressAutoHyphens/>
        <w:spacing w:after="0" w:line="240" w:lineRule="auto"/>
        <w:jc w:val="center"/>
        <w:rPr>
          <w:rFonts w:ascii="Palatino Linotype" w:hAnsi="Palatino Linotype"/>
          <w:b/>
          <w:kern w:val="1"/>
          <w:sz w:val="44"/>
          <w:szCs w:val="44"/>
          <w:lang w:eastAsia="hi-IN" w:bidi="hi-IN"/>
        </w:rPr>
      </w:pPr>
      <w:r w:rsidRPr="00557ECD">
        <w:rPr>
          <w:rFonts w:ascii="Palatino Linotype" w:hAnsi="Palatino Linotype"/>
          <w:b/>
          <w:kern w:val="1"/>
          <w:sz w:val="44"/>
          <w:szCs w:val="44"/>
          <w:lang w:eastAsia="hi-IN" w:bidi="hi-IN"/>
        </w:rPr>
        <w:t>tantárgyai, témakörei</w:t>
      </w:r>
    </w:p>
    <w:p w:rsidR="00D703F2" w:rsidRPr="00557ECD" w:rsidRDefault="00D703F2" w:rsidP="00426DA3">
      <w:pPr>
        <w:widowControl w:val="0"/>
        <w:suppressAutoHyphens/>
        <w:jc w:val="center"/>
        <w:rPr>
          <w:rFonts w:ascii="Palatino Linotype" w:hAnsi="Palatino Linotype"/>
          <w:b/>
          <w:bCs/>
          <w:kern w:val="1"/>
          <w:sz w:val="44"/>
          <w:szCs w:val="44"/>
          <w:lang w:eastAsia="hi-IN" w:bidi="hi-IN"/>
        </w:rPr>
      </w:pPr>
    </w:p>
    <w:p w:rsidR="00D703F2" w:rsidRPr="007542CB" w:rsidRDefault="00D703F2" w:rsidP="00426DA3">
      <w:pPr>
        <w:widowControl w:val="0"/>
        <w:suppressAutoHyphens/>
        <w:jc w:val="both"/>
        <w:rPr>
          <w:rFonts w:ascii="Palatino Linotype" w:hAnsi="Palatino Linotype" w:cs="Palatino Linotype"/>
          <w:b/>
          <w:bCs/>
          <w:kern w:val="1"/>
          <w:lang w:eastAsia="hi-IN" w:bidi="hi-IN"/>
        </w:rPr>
      </w:pPr>
    </w:p>
    <w:p w:rsidR="00D703F2" w:rsidRDefault="00D703F2" w:rsidP="00426DA3">
      <w:pPr>
        <w:rPr>
          <w:rFonts w:ascii="Palatino Linotype" w:hAnsi="Palatino Linotype" w:cs="Palatino Linotype"/>
          <w:kern w:val="1"/>
          <w:sz w:val="20"/>
          <w:szCs w:val="20"/>
          <w:lang w:eastAsia="hi-IN" w:bidi="hi-IN"/>
        </w:rPr>
        <w:sectPr w:rsidR="00D703F2" w:rsidSect="003D1EA9">
          <w:pgSz w:w="11906" w:h="16838"/>
          <w:pgMar w:top="1418" w:right="1276" w:bottom="1418" w:left="1418" w:header="709" w:footer="709" w:gutter="0"/>
          <w:cols w:space="708"/>
          <w:docGrid w:linePitch="360"/>
        </w:sectPr>
      </w:pPr>
    </w:p>
    <w:p w:rsidR="00D703F2" w:rsidRPr="00AA0754" w:rsidRDefault="00D703F2" w:rsidP="008F4623">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lastRenderedPageBreak/>
        <w:t>A 10321</w:t>
      </w:r>
      <w:r w:rsidRPr="00AA0754">
        <w:rPr>
          <w:rFonts w:ascii="Palatino Linotype" w:hAnsi="Palatino Linotype" w:cs="Mangal"/>
          <w:b/>
          <w:kern w:val="1"/>
          <w:sz w:val="24"/>
          <w:szCs w:val="24"/>
          <w:lang w:eastAsia="hi-IN" w:bidi="hi-IN"/>
        </w:rPr>
        <w:t xml:space="preserve">-12 </w:t>
      </w:r>
      <w:r w:rsidRPr="00AA0754">
        <w:rPr>
          <w:rFonts w:ascii="Palatino Linotype" w:hAnsi="Palatino Linotype"/>
          <w:b/>
          <w:sz w:val="24"/>
          <w:szCs w:val="24"/>
        </w:rPr>
        <w:t xml:space="preserve">azonosító számú, </w:t>
      </w:r>
      <w:r>
        <w:rPr>
          <w:rFonts w:ascii="Palatino Linotype" w:hAnsi="Palatino Linotype"/>
          <w:b/>
          <w:sz w:val="24"/>
          <w:szCs w:val="24"/>
        </w:rPr>
        <w:t xml:space="preserve">Áramkörök ipari </w:t>
      </w:r>
      <w:r w:rsidR="005C49B0">
        <w:rPr>
          <w:rFonts w:ascii="Palatino Linotype" w:hAnsi="Palatino Linotype"/>
          <w:b/>
          <w:sz w:val="24"/>
          <w:szCs w:val="24"/>
        </w:rPr>
        <w:t xml:space="preserve">alkalmazása </w:t>
      </w:r>
      <w:r w:rsidR="005C49B0" w:rsidRPr="00AA0754">
        <w:rPr>
          <w:rFonts w:ascii="Palatino Linotype" w:hAnsi="Palatino Linotype"/>
          <w:b/>
          <w:sz w:val="24"/>
          <w:szCs w:val="24"/>
        </w:rPr>
        <w:t>megnevezésű</w:t>
      </w:r>
      <w:r w:rsidRPr="00AA0754">
        <w:rPr>
          <w:rFonts w:ascii="Palatino Linotype" w:hAnsi="Palatino Linotype"/>
          <w:b/>
          <w:sz w:val="24"/>
          <w:szCs w:val="24"/>
        </w:rPr>
        <w:t xml:space="preserve"> szakmai követelmény</w:t>
      </w:r>
      <w:r w:rsidRPr="00AA0754">
        <w:rPr>
          <w:rFonts w:ascii="Palatino Linotype" w:hAnsi="Palatino Linotype"/>
          <w:b/>
          <w:kern w:val="1"/>
          <w:sz w:val="24"/>
          <w:szCs w:val="24"/>
          <w:lang w:eastAsia="hi-IN" w:bidi="hi-IN"/>
        </w:rPr>
        <w:t>modulhoz tartozó tantárgyak és a témakörök oktatása során fejlesztendő kompetenciák</w:t>
      </w:r>
    </w:p>
    <w:tbl>
      <w:tblPr>
        <w:tblW w:w="12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49"/>
        <w:gridCol w:w="690"/>
        <w:gridCol w:w="425"/>
        <w:gridCol w:w="349"/>
        <w:gridCol w:w="425"/>
        <w:gridCol w:w="426"/>
        <w:gridCol w:w="567"/>
        <w:gridCol w:w="850"/>
        <w:gridCol w:w="425"/>
        <w:gridCol w:w="426"/>
        <w:gridCol w:w="567"/>
        <w:gridCol w:w="567"/>
        <w:gridCol w:w="425"/>
        <w:gridCol w:w="425"/>
        <w:gridCol w:w="491"/>
        <w:gridCol w:w="414"/>
        <w:gridCol w:w="414"/>
      </w:tblGrid>
      <w:tr w:rsidR="00D703F2" w:rsidRPr="0052163A" w:rsidTr="0052163A">
        <w:trPr>
          <w:trHeight w:val="570"/>
          <w:jc w:val="center"/>
        </w:trPr>
        <w:tc>
          <w:tcPr>
            <w:tcW w:w="4849" w:type="dxa"/>
            <w:vMerge w:val="restart"/>
            <w:noWrap/>
            <w:vAlign w:val="center"/>
          </w:tcPr>
          <w:p w:rsidR="0052163A" w:rsidRDefault="0052163A" w:rsidP="0052163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10321-12</w:t>
            </w:r>
          </w:p>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Áramkörök ipari alkalmazása</w:t>
            </w:r>
          </w:p>
        </w:tc>
        <w:tc>
          <w:tcPr>
            <w:tcW w:w="2882" w:type="dxa"/>
            <w:gridSpan w:val="6"/>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Elektronikus áramkörök</w:t>
            </w:r>
          </w:p>
        </w:tc>
        <w:tc>
          <w:tcPr>
            <w:tcW w:w="1701" w:type="dxa"/>
            <w:gridSpan w:val="3"/>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Ipari alkalmazástechnika</w:t>
            </w:r>
          </w:p>
        </w:tc>
        <w:tc>
          <w:tcPr>
            <w:tcW w:w="3303" w:type="dxa"/>
            <w:gridSpan w:val="7"/>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Ipari alkalmazástechnika</w:t>
            </w:r>
          </w:p>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gyakorlat</w:t>
            </w:r>
          </w:p>
        </w:tc>
      </w:tr>
      <w:tr w:rsidR="00D703F2" w:rsidRPr="0052163A" w:rsidTr="0052163A">
        <w:trPr>
          <w:trHeight w:val="2509"/>
          <w:jc w:val="center"/>
        </w:trPr>
        <w:tc>
          <w:tcPr>
            <w:tcW w:w="4849" w:type="dxa"/>
            <w:vMerge/>
            <w:vAlign w:val="center"/>
          </w:tcPr>
          <w:p w:rsidR="00D703F2" w:rsidRPr="0052163A" w:rsidRDefault="00D703F2" w:rsidP="0052163A">
            <w:pPr>
              <w:spacing w:after="0" w:line="240" w:lineRule="auto"/>
              <w:rPr>
                <w:rFonts w:ascii="Palatino Linotype" w:hAnsi="Palatino Linotype" w:cs="Palatino Linotype"/>
                <w:sz w:val="20"/>
                <w:szCs w:val="20"/>
                <w:lang w:eastAsia="hu-HU"/>
              </w:rPr>
            </w:pPr>
          </w:p>
        </w:tc>
        <w:tc>
          <w:tcPr>
            <w:tcW w:w="690" w:type="dxa"/>
            <w:textDirection w:val="btLr"/>
            <w:vAlign w:val="bottom"/>
          </w:tcPr>
          <w:p w:rsidR="00D703F2" w:rsidRPr="0052163A" w:rsidRDefault="005C49B0" w:rsidP="0052163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Villamos </w:t>
            </w:r>
            <w:r w:rsidRPr="0052163A">
              <w:rPr>
                <w:rFonts w:ascii="Palatino Linotype" w:hAnsi="Palatino Linotype" w:cs="Palatino Linotype"/>
                <w:sz w:val="20"/>
                <w:szCs w:val="20"/>
                <w:lang w:eastAsia="hu-HU"/>
              </w:rPr>
              <w:t>áramköri alapismeretek</w:t>
            </w:r>
          </w:p>
        </w:tc>
        <w:tc>
          <w:tcPr>
            <w:tcW w:w="425"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Tápegységek</w:t>
            </w:r>
          </w:p>
        </w:tc>
        <w:tc>
          <w:tcPr>
            <w:tcW w:w="349"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Félvezetők</w:t>
            </w:r>
          </w:p>
        </w:tc>
        <w:tc>
          <w:tcPr>
            <w:tcW w:w="425"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Erősítők</w:t>
            </w:r>
          </w:p>
        </w:tc>
        <w:tc>
          <w:tcPr>
            <w:tcW w:w="426"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Műveleti erősítők</w:t>
            </w:r>
          </w:p>
        </w:tc>
        <w:tc>
          <w:tcPr>
            <w:tcW w:w="567"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Digitális technika alapjai</w:t>
            </w:r>
          </w:p>
        </w:tc>
        <w:tc>
          <w:tcPr>
            <w:tcW w:w="850"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Jelkeltő és jelformáló áramkörök</w:t>
            </w:r>
          </w:p>
        </w:tc>
        <w:tc>
          <w:tcPr>
            <w:tcW w:w="425"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Funkcionális áramkörök</w:t>
            </w:r>
          </w:p>
        </w:tc>
        <w:tc>
          <w:tcPr>
            <w:tcW w:w="426"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Irányítástechnika</w:t>
            </w:r>
          </w:p>
        </w:tc>
        <w:tc>
          <w:tcPr>
            <w:tcW w:w="567"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Áramkörök vizsgálata</w:t>
            </w:r>
          </w:p>
        </w:tc>
        <w:tc>
          <w:tcPr>
            <w:tcW w:w="567"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Digitális áramkörök vizsgálata</w:t>
            </w:r>
          </w:p>
        </w:tc>
        <w:tc>
          <w:tcPr>
            <w:tcW w:w="425"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Tápegységek mérése</w:t>
            </w:r>
          </w:p>
        </w:tc>
        <w:tc>
          <w:tcPr>
            <w:tcW w:w="425"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Oszcillátorok mérése</w:t>
            </w:r>
          </w:p>
        </w:tc>
        <w:tc>
          <w:tcPr>
            <w:tcW w:w="491" w:type="dxa"/>
            <w:textDirection w:val="btLr"/>
            <w:vAlign w:val="bottom"/>
          </w:tcPr>
          <w:p w:rsidR="00D703F2" w:rsidRPr="0052163A" w:rsidRDefault="00054447"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Impulzustechnikai mérések</w:t>
            </w:r>
          </w:p>
        </w:tc>
        <w:tc>
          <w:tcPr>
            <w:tcW w:w="414" w:type="dxa"/>
            <w:textDirection w:val="btLr"/>
            <w:vAlign w:val="bottom"/>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PLC programozás</w:t>
            </w:r>
          </w:p>
        </w:tc>
        <w:tc>
          <w:tcPr>
            <w:tcW w:w="414" w:type="dxa"/>
            <w:textDirection w:val="btLr"/>
          </w:tcPr>
          <w:p w:rsidR="00D703F2" w:rsidRPr="0052163A" w:rsidRDefault="00D703F2" w:rsidP="0052163A">
            <w:pPr>
              <w:spacing w:after="0" w:line="240" w:lineRule="auto"/>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PLC programtesztelése</w:t>
            </w:r>
          </w:p>
        </w:tc>
      </w:tr>
      <w:tr w:rsidR="00D703F2" w:rsidRPr="0052163A" w:rsidTr="0052163A">
        <w:trPr>
          <w:trHeight w:val="255"/>
          <w:jc w:val="center"/>
        </w:trPr>
        <w:tc>
          <w:tcPr>
            <w:tcW w:w="12735" w:type="dxa"/>
            <w:gridSpan w:val="17"/>
            <w:noWrap/>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FELADATOK</w:t>
            </w: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Analóg és digitális áramköri dokumentációt értelmez</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Egyszerű alapáramköri jellemzőket számítással meghatároz</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Dokumentációk alapján összeállítja a mérőrendszert</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Ellenőrzi és beállítja a mérőrendszert</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Dokumentációk és utasítások alapján méréseket végez</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Számítógépes tesztprogramokat futtat</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 alapján elvégzi az áramköri jellemzők szükséges beállításait</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Dokumentáció alapján hibakeresést végez</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Útmutatás alapján behatárolja a hibás áramköri egységet, elemet</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52163A">
        <w:trPr>
          <w:trHeight w:val="255"/>
          <w:jc w:val="center"/>
        </w:trPr>
        <w:tc>
          <w:tcPr>
            <w:tcW w:w="4849" w:type="dxa"/>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A behatárolt hibás modult, áramköri elemet kicseréli</w:t>
            </w:r>
          </w:p>
        </w:tc>
        <w:tc>
          <w:tcPr>
            <w:tcW w:w="69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8F4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Jegyzőkönyvet készít a mérési eredményekről és a javítási munkáról</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8F46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lastRenderedPageBreak/>
              <w:t>Minőségirányítási és gyártásközi információkat szolgáltat</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Műszaki leírások alapján számítógéppel irányított eszközöket működtet</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12735" w:type="dxa"/>
            <w:gridSpan w:val="1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SZAKMAI ISMERETEK</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Egyszerű vezérlőprogramokat ír és működtet</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Áramkörépítés, össze- és szétszerelési módjai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Egyen- és váltakozó áramú villamos alapmérések</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Forrasztási eszközök (állomások) kezelési, használati módjai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Mechanikai eszközök, szerszámok, műszerek kezelési, használati módjai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kéziszerszámok kezelési, használati módjai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méréstechnikai alapismeretek</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Egyenáramú (áramkörök) hálózatok alaptörvényei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Elektrotechnika alapjai, villamos alapfogalmak</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Erősítő-áramkörök fajtái, jellemzői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Félvezető diódák működése, típusai (normál, Zener, tűs, kapacitás, alagút, Schottky)</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Hibakeresés, áramkörjavítás módjai</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Huzalozási, kábelezési technikák</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Kombinációs logikai hálózatok</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Logikai áramkörök alapjai</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Mechatronikai készülékek szerelési, gyártási módjai</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 digitális műszerekkel</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 oszcilloszkóppal</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 hitelesítés, beállítás</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Mérési jegyzőkönyv készítése</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Műszaki dokumentáció értelmezése</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5216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Műveleti erősítők alapkapcsolásai, alkalmazási lehetőségei</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Szekvenciális logikai hálózatok, regiszterek, számlálók, multiplexerek</w:t>
            </w:r>
          </w:p>
        </w:tc>
        <w:tc>
          <w:tcPr>
            <w:tcW w:w="69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5216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lastRenderedPageBreak/>
              <w:t>Tápegységek, stabilizált tápegységek</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Tranzisztorok típusai (bipoláris, unipoláris), működési elve</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Váltakozó áramú (áramkörök) hálózatok alaptörvényei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és elektronikai készülékek vizsgálati, szerelési módjai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vezetékek, berendezések</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Mikroszámítógépek, mikroprocesszorok működésének alapjai, és alkalmazási lehetőségei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Számítástechnika alapjai</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Számítógépek alkalmazása a méréstechnikában</w:t>
            </w:r>
          </w:p>
        </w:tc>
        <w:tc>
          <w:tcPr>
            <w:tcW w:w="690"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jc w:val="center"/>
        </w:trPr>
        <w:tc>
          <w:tcPr>
            <w:tcW w:w="12735" w:type="dxa"/>
            <w:gridSpan w:val="1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SZAKMAI KÉSZSÉGEK</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műszerek és méréstechnikai eszközök használata</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Villamos kéziszerszámok, kézi fémforgácsoló gépek használata</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jc w:val="center"/>
        </w:trPr>
        <w:tc>
          <w:tcPr>
            <w:tcW w:w="4849"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Mechanikai kéziszerszámok használata</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Olvasott szakmai szöveg megértése</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Műszaki rajz olvasása, értelmezése,készítése</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35" w:type="dxa"/>
            <w:gridSpan w:val="1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SZEMÉLYES KOMPETENCIA</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Precizitás</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Kézügyesség</w:t>
            </w:r>
          </w:p>
        </w:tc>
        <w:tc>
          <w:tcPr>
            <w:tcW w:w="690"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Mozgáskoordináció</w:t>
            </w:r>
          </w:p>
        </w:tc>
        <w:tc>
          <w:tcPr>
            <w:tcW w:w="690"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nil"/>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35" w:type="dxa"/>
            <w:gridSpan w:val="1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TÁRSAS KOMPETENCIA</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Irányíthatóság</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autoSpaceDE w:val="0"/>
              <w:autoSpaceDN w:val="0"/>
              <w:adjustRightInd w:val="0"/>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Kommunikációs rugalmasság</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r>
      <w:tr w:rsidR="00D703F2" w:rsidRPr="0052163A" w:rsidTr="00E439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2735" w:type="dxa"/>
            <w:gridSpan w:val="17"/>
            <w:tcBorders>
              <w:top w:val="nil"/>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MÓDSZER KOMPETENCIÁK</w:t>
            </w:r>
          </w:p>
        </w:tc>
      </w:tr>
      <w:tr w:rsidR="00D703F2" w:rsidRPr="0052163A" w:rsidTr="005216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nil"/>
              <w:left w:val="single" w:sz="4" w:space="0" w:color="auto"/>
              <w:bottom w:val="single" w:sz="4" w:space="0" w:color="auto"/>
              <w:right w:val="single" w:sz="4" w:space="0" w:color="auto"/>
            </w:tcBorders>
            <w:noWrap/>
          </w:tcPr>
          <w:p w:rsidR="00D703F2" w:rsidRPr="0052163A" w:rsidRDefault="00D703F2" w:rsidP="0052163A">
            <w:pPr>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Figyelem-összpontosítás</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5216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Módszeres munkavégzés</w:t>
            </w:r>
          </w:p>
        </w:tc>
        <w:tc>
          <w:tcPr>
            <w:tcW w:w="690"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349"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91" w:type="dxa"/>
            <w:tcBorders>
              <w:top w:val="single" w:sz="4" w:space="0" w:color="auto"/>
              <w:left w:val="single" w:sz="4" w:space="0" w:color="auto"/>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r w:rsidR="00D703F2" w:rsidRPr="0052163A" w:rsidTr="005216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49" w:type="dxa"/>
            <w:tcBorders>
              <w:top w:val="single" w:sz="4" w:space="0" w:color="auto"/>
              <w:left w:val="single" w:sz="4" w:space="0" w:color="auto"/>
              <w:bottom w:val="single" w:sz="4" w:space="0" w:color="auto"/>
              <w:right w:val="single" w:sz="4" w:space="0" w:color="auto"/>
            </w:tcBorders>
            <w:noWrap/>
          </w:tcPr>
          <w:p w:rsidR="00D703F2" w:rsidRPr="0052163A" w:rsidRDefault="00D703F2" w:rsidP="0052163A">
            <w:pPr>
              <w:spacing w:after="0" w:line="240" w:lineRule="auto"/>
              <w:rPr>
                <w:rFonts w:ascii="Palatino Linotype" w:hAnsi="Palatino Linotype" w:cs="Palatino Linotype"/>
                <w:sz w:val="20"/>
                <w:szCs w:val="20"/>
              </w:rPr>
            </w:pPr>
            <w:r w:rsidRPr="0052163A">
              <w:rPr>
                <w:rFonts w:ascii="Palatino Linotype" w:hAnsi="Palatino Linotype" w:cs="Palatino Linotype"/>
                <w:sz w:val="20"/>
                <w:szCs w:val="20"/>
              </w:rPr>
              <w:t>Hibakeresés (diagnosztizálás)</w:t>
            </w:r>
          </w:p>
        </w:tc>
        <w:tc>
          <w:tcPr>
            <w:tcW w:w="69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349"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91" w:type="dxa"/>
            <w:tcBorders>
              <w:top w:val="single" w:sz="4" w:space="0" w:color="auto"/>
              <w:left w:val="nil"/>
              <w:bottom w:val="single" w:sz="4" w:space="0" w:color="auto"/>
              <w:right w:val="single" w:sz="4" w:space="0" w:color="auto"/>
            </w:tcBorders>
            <w:noWrap/>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D703F2" w:rsidRPr="0052163A" w:rsidRDefault="00D703F2" w:rsidP="0052163A">
            <w:pPr>
              <w:spacing w:after="0" w:line="240" w:lineRule="auto"/>
              <w:jc w:val="center"/>
              <w:rPr>
                <w:rFonts w:ascii="Palatino Linotype" w:hAnsi="Palatino Linotype" w:cs="Palatino Linotype"/>
                <w:sz w:val="20"/>
                <w:szCs w:val="20"/>
                <w:lang w:eastAsia="hu-HU"/>
              </w:rPr>
            </w:pPr>
            <w:r w:rsidRPr="0052163A">
              <w:rPr>
                <w:rFonts w:ascii="Palatino Linotype" w:hAnsi="Palatino Linotype" w:cs="Palatino Linotype"/>
                <w:sz w:val="20"/>
                <w:szCs w:val="20"/>
                <w:lang w:eastAsia="hu-HU"/>
              </w:rPr>
              <w:t>X</w:t>
            </w:r>
          </w:p>
        </w:tc>
      </w:tr>
    </w:tbl>
    <w:p w:rsidR="00D703F2" w:rsidRDefault="00D703F2" w:rsidP="004B7F86">
      <w:pPr>
        <w:rPr>
          <w:rFonts w:ascii="Palatino Linotype" w:hAnsi="Palatino Linotype" w:cs="Palatino Linotype"/>
          <w:kern w:val="1"/>
          <w:sz w:val="20"/>
          <w:szCs w:val="20"/>
          <w:lang w:eastAsia="hi-IN" w:bidi="hi-IN"/>
        </w:rPr>
        <w:sectPr w:rsidR="00D703F2" w:rsidSect="003D1EA9">
          <w:pgSz w:w="16838" w:h="11906" w:orient="landscape"/>
          <w:pgMar w:top="1418" w:right="1418" w:bottom="1276" w:left="1418" w:header="709" w:footer="709" w:gutter="0"/>
          <w:cols w:space="708"/>
          <w:docGrid w:linePitch="360"/>
        </w:sectPr>
      </w:pPr>
    </w:p>
    <w:p w:rsidR="00D703F2" w:rsidRPr="000E120B" w:rsidRDefault="00D703F2"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D703F2" w:rsidRPr="000E120B" w:rsidRDefault="00A21CE8" w:rsidP="00E43960">
      <w:pPr>
        <w:numPr>
          <w:ilvl w:val="0"/>
          <w:numId w:val="27"/>
        </w:numPr>
        <w:spacing w:after="0" w:line="240" w:lineRule="auto"/>
        <w:ind w:left="357" w:hanging="357"/>
        <w:rPr>
          <w:rFonts w:ascii="Palatino Linotype" w:hAnsi="Palatino Linotype"/>
          <w:b/>
          <w:sz w:val="24"/>
          <w:szCs w:val="24"/>
          <w:lang w:eastAsia="hu-HU"/>
        </w:rPr>
      </w:pPr>
      <w:r w:rsidRPr="00316466">
        <w:rPr>
          <w:rFonts w:ascii="Palatino Linotype" w:hAnsi="Palatino Linotype" w:cs="Palatino Linotype"/>
          <w:b/>
          <w:bCs/>
          <w:kern w:val="1"/>
          <w:sz w:val="24"/>
          <w:szCs w:val="24"/>
          <w:lang w:eastAsia="hi-IN" w:bidi="hi-IN"/>
        </w:rPr>
        <w:t xml:space="preserve">Elektronikus </w:t>
      </w:r>
      <w:r w:rsidR="005C49B0" w:rsidRPr="00316466">
        <w:rPr>
          <w:rFonts w:ascii="Palatino Linotype" w:hAnsi="Palatino Linotype" w:cs="Palatino Linotype"/>
          <w:b/>
          <w:bCs/>
          <w:kern w:val="1"/>
          <w:sz w:val="24"/>
          <w:szCs w:val="24"/>
          <w:lang w:eastAsia="hi-IN" w:bidi="hi-IN"/>
        </w:rPr>
        <w:t>áramkörök</w:t>
      </w:r>
      <w:r w:rsidR="005C49B0">
        <w:rPr>
          <w:rFonts w:ascii="Palatino Linotype" w:hAnsi="Palatino Linotype" w:cs="Palatino Linotype"/>
          <w:b/>
          <w:bCs/>
          <w:kern w:val="1"/>
          <w:sz w:val="24"/>
          <w:szCs w:val="24"/>
          <w:lang w:eastAsia="hi-IN" w:bidi="hi-IN"/>
        </w:rPr>
        <w:t xml:space="preserve"> </w:t>
      </w:r>
      <w:r w:rsidR="005C49B0" w:rsidRPr="000E120B">
        <w:rPr>
          <w:rFonts w:ascii="Palatino Linotype" w:hAnsi="Palatino Linotype"/>
          <w:b/>
          <w:sz w:val="24"/>
          <w:szCs w:val="24"/>
          <w:lang w:eastAsia="hu-HU"/>
        </w:rPr>
        <w:t>tantárgy</w:t>
      </w:r>
      <w:r w:rsidR="00D703F2">
        <w:rPr>
          <w:rFonts w:ascii="Palatino Linotype" w:hAnsi="Palatino Linotype"/>
          <w:b/>
          <w:sz w:val="24"/>
          <w:szCs w:val="24"/>
          <w:lang w:eastAsia="hu-HU"/>
        </w:rPr>
        <w:tab/>
      </w:r>
      <w:r w:rsidR="00D703F2" w:rsidRPr="000E120B">
        <w:rPr>
          <w:rFonts w:ascii="Palatino Linotype" w:hAnsi="Palatino Linotype"/>
          <w:b/>
          <w:sz w:val="24"/>
          <w:szCs w:val="24"/>
          <w:lang w:eastAsia="hu-HU"/>
        </w:rPr>
        <w:tab/>
      </w:r>
      <w:r w:rsidR="00D703F2">
        <w:rPr>
          <w:rFonts w:ascii="Palatino Linotype" w:hAnsi="Palatino Linotype"/>
          <w:b/>
          <w:sz w:val="24"/>
          <w:szCs w:val="24"/>
          <w:lang w:eastAsia="hu-HU"/>
        </w:rPr>
        <w:tab/>
      </w:r>
      <w:r w:rsidR="00D703F2">
        <w:rPr>
          <w:rFonts w:ascii="Palatino Linotype" w:hAnsi="Palatino Linotype"/>
          <w:b/>
          <w:sz w:val="24"/>
          <w:szCs w:val="24"/>
          <w:lang w:eastAsia="hu-HU"/>
        </w:rPr>
        <w:tab/>
      </w:r>
      <w:r w:rsidR="00D703F2" w:rsidRPr="000E120B">
        <w:rPr>
          <w:rFonts w:ascii="Palatino Linotype" w:hAnsi="Palatino Linotype"/>
          <w:b/>
          <w:sz w:val="24"/>
          <w:szCs w:val="24"/>
          <w:lang w:eastAsia="hu-HU"/>
        </w:rPr>
        <w:tab/>
      </w:r>
      <w:r w:rsidR="00D703F2">
        <w:rPr>
          <w:rFonts w:ascii="Palatino Linotype" w:hAnsi="Palatino Linotype"/>
          <w:b/>
          <w:sz w:val="24"/>
          <w:szCs w:val="24"/>
          <w:lang w:eastAsia="hu-HU"/>
        </w:rPr>
        <w:t>204</w:t>
      </w:r>
      <w:r w:rsidR="00D703F2" w:rsidRPr="0067435E">
        <w:rPr>
          <w:rFonts w:ascii="Palatino Linotype" w:hAnsi="Palatino Linotype"/>
          <w:b/>
          <w:i/>
          <w:sz w:val="24"/>
          <w:szCs w:val="24"/>
          <w:lang w:eastAsia="hu-HU"/>
        </w:rPr>
        <w:t xml:space="preserve"> óra/</w:t>
      </w:r>
      <w:r w:rsidR="00D703F2">
        <w:rPr>
          <w:rFonts w:ascii="Palatino Linotype" w:hAnsi="Palatino Linotype"/>
          <w:b/>
          <w:i/>
          <w:sz w:val="24"/>
          <w:szCs w:val="24"/>
          <w:lang w:eastAsia="hu-HU"/>
        </w:rPr>
        <w:t>186</w:t>
      </w:r>
      <w:r w:rsidR="00D703F2" w:rsidRPr="0067435E">
        <w:rPr>
          <w:rFonts w:ascii="Palatino Linotype" w:hAnsi="Palatino Linotype"/>
          <w:b/>
          <w:i/>
          <w:sz w:val="24"/>
          <w:szCs w:val="24"/>
          <w:lang w:eastAsia="hu-HU"/>
        </w:rPr>
        <w:t>óra</w:t>
      </w:r>
      <w:r w:rsidR="00D703F2">
        <w:rPr>
          <w:rFonts w:ascii="Palatino Linotype" w:hAnsi="Palatino Linotype"/>
          <w:b/>
          <w:sz w:val="24"/>
          <w:szCs w:val="24"/>
          <w:lang w:eastAsia="hu-HU"/>
        </w:rPr>
        <w:t>*</w:t>
      </w:r>
    </w:p>
    <w:p w:rsidR="00D703F2" w:rsidRPr="0052163A" w:rsidRDefault="00D703F2" w:rsidP="00A1392E">
      <w:pPr>
        <w:spacing w:after="0" w:line="240" w:lineRule="auto"/>
        <w:jc w:val="right"/>
        <w:rPr>
          <w:rFonts w:ascii="Palatino Linotype" w:hAnsi="Palatino Linotype"/>
          <w:i/>
          <w:sz w:val="20"/>
          <w:szCs w:val="20"/>
        </w:rPr>
      </w:pPr>
      <w:r w:rsidRPr="0052163A">
        <w:rPr>
          <w:rFonts w:ascii="Palatino Linotype" w:hAnsi="Palatino Linotype"/>
          <w:i/>
          <w:sz w:val="20"/>
          <w:szCs w:val="20"/>
        </w:rPr>
        <w:t>*Háromévfolyamos képzés közismereti oktatással/kétévfolyamos képzés közismereti oktatás nélkül</w:t>
      </w:r>
    </w:p>
    <w:p w:rsidR="00D703F2" w:rsidRPr="000E120B" w:rsidRDefault="00D703F2" w:rsidP="00A1392E">
      <w:pPr>
        <w:widowControl w:val="0"/>
        <w:suppressAutoHyphens/>
        <w:spacing w:after="0" w:line="240" w:lineRule="auto"/>
        <w:rPr>
          <w:rFonts w:ascii="Palatino Linotype" w:hAnsi="Palatino Linotype"/>
          <w:b/>
          <w:sz w:val="24"/>
          <w:szCs w:val="24"/>
          <w:lang w:eastAsia="hu-HU"/>
        </w:rPr>
      </w:pPr>
    </w:p>
    <w:p w:rsidR="00D703F2" w:rsidRDefault="00D703F2" w:rsidP="00E43960">
      <w:pPr>
        <w:numPr>
          <w:ilvl w:val="1"/>
          <w:numId w:val="2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703F2" w:rsidRDefault="00D703F2" w:rsidP="00E43960">
      <w:pPr>
        <w:widowControl w:val="0"/>
        <w:suppressAutoHyphens/>
        <w:spacing w:after="0" w:line="240" w:lineRule="auto"/>
        <w:ind w:left="36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elektronikus áramkörök tantárgy tanításának célja, hogy segítse elő a tanulók áramköri szemléletének kialakulását és fejlesztését.</w:t>
      </w:r>
    </w:p>
    <w:p w:rsidR="00D703F2" w:rsidRPr="00C34867" w:rsidRDefault="00D703F2" w:rsidP="00E43960">
      <w:pPr>
        <w:widowControl w:val="0"/>
        <w:suppressAutoHyphens/>
        <w:spacing w:after="0" w:line="240" w:lineRule="auto"/>
        <w:ind w:left="360"/>
        <w:rPr>
          <w:rFonts w:ascii="Palatino Linotype" w:hAnsi="Palatino Linotype" w:cs="Palatino Linotype"/>
          <w:b/>
          <w:bCs/>
          <w:kern w:val="1"/>
          <w:sz w:val="24"/>
          <w:szCs w:val="24"/>
          <w:lang w:eastAsia="hi-IN" w:bidi="hi-IN"/>
        </w:rPr>
      </w:pPr>
      <w:r w:rsidRPr="00745159">
        <w:rPr>
          <w:rFonts w:ascii="Palatino Linotype" w:hAnsi="Palatino Linotype" w:cs="Palatino Linotype"/>
          <w:kern w:val="1"/>
          <w:sz w:val="24"/>
          <w:szCs w:val="24"/>
          <w:lang w:eastAsia="hi-IN" w:bidi="hi-IN"/>
        </w:rPr>
        <w:t xml:space="preserve">A tanulók ismerjék meg az elektronikus áramkörök építőelemeit. </w:t>
      </w:r>
      <w:r>
        <w:rPr>
          <w:rFonts w:ascii="Palatino Linotype" w:hAnsi="Palatino Linotype" w:cs="Palatino Linotype"/>
          <w:kern w:val="1"/>
          <w:sz w:val="24"/>
          <w:szCs w:val="24"/>
          <w:lang w:eastAsia="hi-IN" w:bidi="hi-IN"/>
        </w:rPr>
        <w:t xml:space="preserve">Tegye képessé a tanulókat az elektronikai </w:t>
      </w:r>
      <w:r w:rsidRPr="00745159">
        <w:rPr>
          <w:rFonts w:ascii="Palatino Linotype" w:hAnsi="Palatino Linotype" w:cs="Palatino Linotype"/>
          <w:kern w:val="1"/>
          <w:sz w:val="24"/>
          <w:szCs w:val="24"/>
          <w:lang w:eastAsia="hi-IN" w:bidi="hi-IN"/>
        </w:rPr>
        <w:t>az elektronikus alkatrészekből felépített kapcsolások</w:t>
      </w:r>
      <w:r>
        <w:rPr>
          <w:rFonts w:ascii="Palatino Linotype" w:hAnsi="Palatino Linotype" w:cs="Palatino Linotype"/>
          <w:kern w:val="1"/>
          <w:sz w:val="24"/>
          <w:szCs w:val="24"/>
          <w:lang w:eastAsia="hi-IN" w:bidi="hi-IN"/>
        </w:rPr>
        <w:t xml:space="preserve"> működésének megértésére.</w:t>
      </w:r>
    </w:p>
    <w:p w:rsidR="00D703F2" w:rsidRPr="000E120B" w:rsidRDefault="00D703F2" w:rsidP="00A1392E">
      <w:pPr>
        <w:widowControl w:val="0"/>
        <w:suppressAutoHyphens/>
        <w:spacing w:after="0" w:line="240" w:lineRule="auto"/>
        <w:rPr>
          <w:rFonts w:ascii="Palatino Linotype" w:hAnsi="Palatino Linotype"/>
          <w:b/>
          <w:kern w:val="1"/>
          <w:sz w:val="24"/>
          <w:szCs w:val="24"/>
          <w:lang w:eastAsia="hi-IN" w:bidi="hi-IN"/>
        </w:rPr>
      </w:pPr>
    </w:p>
    <w:p w:rsidR="00D703F2" w:rsidRDefault="00D703F2" w:rsidP="00E43960">
      <w:pPr>
        <w:numPr>
          <w:ilvl w:val="1"/>
          <w:numId w:val="2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703F2" w:rsidRPr="0074468E" w:rsidRDefault="00D703F2" w:rsidP="00E43960">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74468E">
        <w:rPr>
          <w:rFonts w:ascii="Palatino Linotype" w:hAnsi="Palatino Linotype"/>
          <w:sz w:val="24"/>
          <w:szCs w:val="24"/>
        </w:rPr>
        <w:t>A tantárgy az adott évfolyamba lépés feltételeiként megjelölt közismereti és szakmai tartalmakra épül.</w:t>
      </w:r>
    </w:p>
    <w:p w:rsidR="00D703F2" w:rsidRPr="000E120B" w:rsidRDefault="00D703F2" w:rsidP="00A1392E">
      <w:pPr>
        <w:widowControl w:val="0"/>
        <w:suppressAutoHyphens/>
        <w:spacing w:after="0" w:line="240" w:lineRule="auto"/>
        <w:rPr>
          <w:rFonts w:ascii="Palatino Linotype" w:hAnsi="Palatino Linotype"/>
          <w:b/>
          <w:kern w:val="1"/>
          <w:sz w:val="24"/>
          <w:szCs w:val="24"/>
          <w:lang w:eastAsia="hi-IN" w:bidi="hi-IN"/>
        </w:rPr>
      </w:pPr>
    </w:p>
    <w:p w:rsidR="00D703F2" w:rsidRDefault="00D703F2" w:rsidP="00E43960">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43960" w:rsidRPr="000E120B" w:rsidRDefault="00E43960" w:rsidP="00E43960">
      <w:pPr>
        <w:spacing w:after="0" w:line="240" w:lineRule="auto"/>
        <w:ind w:left="720"/>
        <w:rPr>
          <w:rFonts w:ascii="Palatino Linotype" w:hAnsi="Palatino Linotype"/>
          <w:b/>
          <w:sz w:val="24"/>
          <w:szCs w:val="24"/>
        </w:rPr>
      </w:pPr>
    </w:p>
    <w:p w:rsidR="00D703F2" w:rsidRPr="000E120B" w:rsidRDefault="00D703F2" w:rsidP="00E43960">
      <w:pPr>
        <w:widowControl w:val="0"/>
        <w:numPr>
          <w:ilvl w:val="2"/>
          <w:numId w:val="27"/>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Villamos áramköri alapismeretek</w:t>
      </w:r>
      <w:r w:rsidR="00E43960">
        <w:rPr>
          <w:rFonts w:ascii="Palatino Linotype" w:hAnsi="Palatino Linotype"/>
          <w:b/>
          <w:sz w:val="24"/>
          <w:szCs w:val="24"/>
        </w:rPr>
        <w:tab/>
      </w:r>
      <w:r w:rsidR="00E43960">
        <w:rPr>
          <w:rFonts w:ascii="Palatino Linotype" w:hAnsi="Palatino Linotype"/>
          <w:b/>
          <w:sz w:val="24"/>
          <w:szCs w:val="24"/>
        </w:rPr>
        <w:tab/>
      </w:r>
      <w:r w:rsidR="00E43960">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36</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36</w:t>
      </w:r>
      <w:r w:rsidRPr="00B87D30">
        <w:rPr>
          <w:rFonts w:ascii="Palatino Linotype" w:hAnsi="Palatino Linotype" w:cs="Mangal"/>
          <w:b/>
          <w:i/>
          <w:kern w:val="1"/>
          <w:sz w:val="24"/>
          <w:szCs w:val="24"/>
          <w:lang w:eastAsia="hi-IN" w:bidi="hi-IN"/>
        </w:rPr>
        <w:t>óra</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cs="Palatino Linotype"/>
          <w:b/>
          <w:bCs/>
        </w:rPr>
        <w:tab/>
      </w:r>
      <w:r w:rsidRPr="00CD55DD">
        <w:rPr>
          <w:rFonts w:ascii="Palatino Linotype" w:hAnsi="Palatino Linotype"/>
          <w:sz w:val="24"/>
          <w:szCs w:val="24"/>
        </w:rPr>
        <w:t>Aktív áramköri elemek</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D703F2" w:rsidRPr="00CD55DD">
        <w:rPr>
          <w:rFonts w:ascii="Palatino Linotype" w:hAnsi="Palatino Linotype"/>
          <w:sz w:val="24"/>
          <w:szCs w:val="24"/>
        </w:rPr>
        <w:t>Passzív áramköri elemek</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D703F2" w:rsidRPr="00CD55DD">
        <w:rPr>
          <w:rFonts w:ascii="Palatino Linotype" w:hAnsi="Palatino Linotype"/>
          <w:sz w:val="24"/>
          <w:szCs w:val="24"/>
        </w:rPr>
        <w:t>Lineáris áramköri elemek</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D703F2" w:rsidRPr="00CD55DD">
        <w:rPr>
          <w:rFonts w:ascii="Palatino Linotype" w:hAnsi="Palatino Linotype"/>
          <w:sz w:val="24"/>
          <w:szCs w:val="24"/>
        </w:rPr>
        <w:t>Nemlineáris áramköri elemek</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D703F2" w:rsidRPr="00CD55DD">
        <w:rPr>
          <w:rFonts w:ascii="Palatino Linotype" w:hAnsi="Palatino Linotype"/>
          <w:sz w:val="24"/>
          <w:szCs w:val="24"/>
        </w:rPr>
        <w:t>Aktív áramkör</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D703F2" w:rsidRPr="00CD55DD">
        <w:rPr>
          <w:rFonts w:ascii="Palatino Linotype" w:hAnsi="Palatino Linotype"/>
          <w:sz w:val="24"/>
          <w:szCs w:val="24"/>
        </w:rPr>
        <w:t>Aktív áramköri elemeket is tartalmaz</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52163A">
        <w:rPr>
          <w:rFonts w:ascii="Palatino Linotype" w:hAnsi="Palatino Linotype"/>
          <w:sz w:val="24"/>
          <w:szCs w:val="24"/>
        </w:rPr>
        <w:t xml:space="preserve">Passzív </w:t>
      </w:r>
      <w:r w:rsidR="00D703F2" w:rsidRPr="00CD55DD">
        <w:rPr>
          <w:rFonts w:ascii="Palatino Linotype" w:hAnsi="Palatino Linotype"/>
          <w:sz w:val="24"/>
          <w:szCs w:val="24"/>
        </w:rPr>
        <w:t>áramkör</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D703F2" w:rsidRPr="00CD55DD">
        <w:rPr>
          <w:rFonts w:ascii="Palatino Linotype" w:hAnsi="Palatino Linotype"/>
          <w:sz w:val="24"/>
          <w:szCs w:val="24"/>
        </w:rPr>
        <w:tab/>
        <w:t>Kizárólag passzív áramköri elemeket tartalmaz</w:t>
      </w:r>
    </w:p>
    <w:p w:rsidR="00D703F2" w:rsidRPr="00CD55DD" w:rsidRDefault="00D703F2" w:rsidP="00E43960">
      <w:pPr>
        <w:autoSpaceDE w:val="0"/>
        <w:autoSpaceDN w:val="0"/>
        <w:adjustRightInd w:val="0"/>
        <w:spacing w:after="0" w:line="240" w:lineRule="auto"/>
        <w:ind w:firstLine="709"/>
        <w:jc w:val="both"/>
        <w:rPr>
          <w:rFonts w:ascii="Palatino Linotype" w:hAnsi="Palatino Linotype"/>
          <w:sz w:val="24"/>
          <w:szCs w:val="24"/>
        </w:rPr>
      </w:pPr>
      <w:r w:rsidRPr="00CD55DD">
        <w:rPr>
          <w:rFonts w:ascii="Palatino Linotype" w:hAnsi="Palatino Linotype"/>
          <w:sz w:val="24"/>
          <w:szCs w:val="24"/>
        </w:rPr>
        <w:t>Lineáris áramkör</w:t>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D703F2">
        <w:rPr>
          <w:rFonts w:ascii="Palatino Linotype" w:hAnsi="Palatino Linotype"/>
          <w:sz w:val="24"/>
          <w:szCs w:val="24"/>
        </w:rPr>
        <w:tab/>
      </w:r>
      <w:r w:rsidR="00D703F2" w:rsidRPr="00CD55DD">
        <w:rPr>
          <w:rFonts w:ascii="Palatino Linotype" w:hAnsi="Palatino Linotype"/>
          <w:sz w:val="24"/>
          <w:szCs w:val="24"/>
        </w:rPr>
        <w:t>Minden áramköri eleme lineáris</w:t>
      </w:r>
    </w:p>
    <w:p w:rsidR="00D703F2" w:rsidRPr="00CD55DD" w:rsidRDefault="00D703F2" w:rsidP="00E43960">
      <w:pPr>
        <w:autoSpaceDE w:val="0"/>
        <w:autoSpaceDN w:val="0"/>
        <w:adjustRightInd w:val="0"/>
        <w:spacing w:after="0" w:line="240" w:lineRule="auto"/>
        <w:ind w:firstLine="709"/>
        <w:jc w:val="both"/>
        <w:rPr>
          <w:rFonts w:ascii="Palatino Linotype" w:hAnsi="Palatino Linotype"/>
          <w:sz w:val="24"/>
          <w:szCs w:val="24"/>
        </w:rPr>
      </w:pPr>
      <w:r w:rsidRPr="00CD55DD">
        <w:rPr>
          <w:rFonts w:ascii="Palatino Linotype" w:hAnsi="Palatino Linotype"/>
          <w:sz w:val="24"/>
          <w:szCs w:val="24"/>
        </w:rPr>
        <w:t>Nemlineáris áramkör</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Tartalmaz nemlineáris áramköri elemeket is</w:t>
      </w:r>
    </w:p>
    <w:p w:rsidR="00D703F2" w:rsidRPr="00CD55DD" w:rsidRDefault="00D703F2" w:rsidP="00E43960">
      <w:pPr>
        <w:autoSpaceDE w:val="0"/>
        <w:autoSpaceDN w:val="0"/>
        <w:adjustRightInd w:val="0"/>
        <w:spacing w:after="0" w:line="240" w:lineRule="auto"/>
        <w:ind w:firstLine="709"/>
        <w:jc w:val="both"/>
        <w:rPr>
          <w:rFonts w:ascii="Palatino Linotype" w:hAnsi="Palatino Linotype"/>
          <w:sz w:val="24"/>
          <w:szCs w:val="24"/>
        </w:rPr>
      </w:pPr>
      <w:r w:rsidRPr="00CD55DD">
        <w:rPr>
          <w:rFonts w:ascii="Palatino Linotype" w:hAnsi="Palatino Linotype"/>
          <w:sz w:val="24"/>
          <w:szCs w:val="24"/>
        </w:rPr>
        <w:t>Kétpólusok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Aktív (generátorjellegű) kétpólus</w:t>
      </w:r>
      <w:r w:rsidRPr="00CD55DD">
        <w:rPr>
          <w:rFonts w:ascii="Palatino Linotype" w:hAnsi="Palatino Linotype"/>
          <w:sz w:val="24"/>
          <w:szCs w:val="24"/>
        </w:rPr>
        <w:tab/>
      </w:r>
    </w:p>
    <w:p w:rsidR="00D703F2" w:rsidRPr="00CD55DD" w:rsidRDefault="00E43960"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0052163A">
        <w:rPr>
          <w:rFonts w:ascii="Palatino Linotype" w:hAnsi="Palatino Linotype"/>
          <w:sz w:val="24"/>
          <w:szCs w:val="24"/>
        </w:rPr>
        <w:tab/>
        <w:t xml:space="preserve">Ideális </w:t>
      </w:r>
      <w:r w:rsidR="00D703F2" w:rsidRPr="00CD55DD">
        <w:rPr>
          <w:rFonts w:ascii="Palatino Linotype" w:hAnsi="Palatino Linotype"/>
          <w:sz w:val="24"/>
          <w:szCs w:val="24"/>
        </w:rPr>
        <w:t>feszültséggenerátorok</w:t>
      </w:r>
    </w:p>
    <w:p w:rsidR="00D703F2" w:rsidRPr="00CD55DD" w:rsidRDefault="0052163A"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Valóságos </w:t>
      </w:r>
      <w:r w:rsidR="00D703F2" w:rsidRPr="00CD55DD">
        <w:rPr>
          <w:rFonts w:ascii="Palatino Linotype" w:hAnsi="Palatino Linotype"/>
          <w:sz w:val="24"/>
          <w:szCs w:val="24"/>
        </w:rPr>
        <w:t>feszültséggenerátorok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Üresjárási feszültség</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Rövidzárási áram</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Belső ellenállás</w:t>
      </w:r>
    </w:p>
    <w:p w:rsidR="00D703F2" w:rsidRPr="00CD55DD" w:rsidRDefault="0052163A"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Ideális </w:t>
      </w:r>
      <w:r w:rsidR="00D703F2" w:rsidRPr="00CD55DD">
        <w:rPr>
          <w:rFonts w:ascii="Palatino Linotype" w:hAnsi="Palatino Linotype"/>
          <w:sz w:val="24"/>
          <w:szCs w:val="24"/>
        </w:rPr>
        <w:t>áramgenerátorok</w:t>
      </w:r>
    </w:p>
    <w:p w:rsidR="00D703F2" w:rsidRPr="00CD55DD" w:rsidRDefault="0052163A"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Valóságos </w:t>
      </w:r>
      <w:r w:rsidR="00D703F2" w:rsidRPr="00CD55DD">
        <w:rPr>
          <w:rFonts w:ascii="Palatino Linotype" w:hAnsi="Palatino Linotype"/>
          <w:sz w:val="24"/>
          <w:szCs w:val="24"/>
        </w:rPr>
        <w:t>áramgenerátorok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Üresjárási feszültség</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Rövidzárási áram</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Belső ellenállás</w:t>
      </w:r>
    </w:p>
    <w:p w:rsidR="00D703F2" w:rsidRPr="00CD55DD" w:rsidRDefault="00D703F2" w:rsidP="00E43960">
      <w:pPr>
        <w:autoSpaceDE w:val="0"/>
        <w:autoSpaceDN w:val="0"/>
        <w:adjustRightInd w:val="0"/>
        <w:spacing w:after="0" w:line="240" w:lineRule="auto"/>
        <w:ind w:left="709"/>
        <w:jc w:val="both"/>
        <w:rPr>
          <w:rFonts w:ascii="Palatino Linotype" w:hAnsi="Palatino Linotype"/>
          <w:sz w:val="24"/>
          <w:szCs w:val="24"/>
        </w:rPr>
      </w:pPr>
      <w:r w:rsidRPr="00CD55DD">
        <w:rPr>
          <w:rFonts w:ascii="Palatino Linotype" w:hAnsi="Palatino Linotype"/>
          <w:sz w:val="24"/>
          <w:szCs w:val="24"/>
        </w:rPr>
        <w:lastRenderedPageBreak/>
        <w:t>Feszültség és áramgenerátort együttesen tartalmazó kombinált aktív  kétpólusok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Passzív kétpólusok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Felépítése:</w:t>
      </w:r>
    </w:p>
    <w:p w:rsidR="00D703F2" w:rsidRPr="00CD55DD" w:rsidRDefault="0052163A" w:rsidP="00E43960">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Ellenállás</w:t>
      </w:r>
      <w:r w:rsidR="00D703F2" w:rsidRPr="00CD55DD">
        <w:rPr>
          <w:rFonts w:ascii="Palatino Linotype" w:hAnsi="Palatino Linotype"/>
          <w:sz w:val="24"/>
          <w:szCs w:val="24"/>
        </w:rPr>
        <w:t>,</w:t>
      </w:r>
      <w:r>
        <w:rPr>
          <w:rFonts w:ascii="Palatino Linotype" w:hAnsi="Palatino Linotype"/>
          <w:sz w:val="24"/>
          <w:szCs w:val="24"/>
        </w:rPr>
        <w:t xml:space="preserve"> induktivitás, </w:t>
      </w:r>
      <w:r w:rsidR="00D703F2" w:rsidRPr="00CD55DD">
        <w:rPr>
          <w:rFonts w:ascii="Palatino Linotype" w:hAnsi="Palatino Linotype"/>
          <w:sz w:val="24"/>
          <w:szCs w:val="24"/>
        </w:rPr>
        <w:t>kapacitás vagy ezek kombinációja</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Helyettesítő képe</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Aktív kétpólusok helyettesítő képe</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Thevenin tétel</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Norton tétel</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Négypólusok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Pr>
          <w:rFonts w:ascii="Palatino Linotype" w:hAnsi="Palatino Linotype"/>
          <w:sz w:val="24"/>
          <w:szCs w:val="24"/>
        </w:rPr>
        <w:tab/>
      </w:r>
      <w:r w:rsidRPr="00CD55DD">
        <w:rPr>
          <w:rFonts w:ascii="Palatino Linotype" w:hAnsi="Palatino Linotype"/>
          <w:sz w:val="24"/>
          <w:szCs w:val="24"/>
        </w:rPr>
        <w:t>Deffiníció, rajzjel</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Aktív négypólusok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Legalább egy aktív áramköri elemet tartalmaz</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Passzív négypólusok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Csak passzív áramköri elemeket tartalmaz</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Lineáris négypólusok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Minden áramköri elemük lineáris</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Nemlineáris négypólusok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Nemlineáris áramköri elemeket is tartalmaz</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Szimmetrikus négypólusok</w:t>
      </w:r>
    </w:p>
    <w:p w:rsidR="00D703F2" w:rsidRPr="00CD55DD" w:rsidRDefault="00D703F2" w:rsidP="00E43960">
      <w:pPr>
        <w:autoSpaceDE w:val="0"/>
        <w:autoSpaceDN w:val="0"/>
        <w:adjustRightInd w:val="0"/>
        <w:spacing w:after="0" w:line="240" w:lineRule="auto"/>
        <w:ind w:firstLine="709"/>
        <w:jc w:val="both"/>
        <w:rPr>
          <w:rFonts w:ascii="Palatino Linotype" w:hAnsi="Palatino Linotype"/>
          <w:sz w:val="24"/>
          <w:szCs w:val="24"/>
        </w:rPr>
      </w:pPr>
      <w:r w:rsidRPr="00CD55DD">
        <w:rPr>
          <w:rFonts w:ascii="Palatino Linotype" w:hAnsi="Palatino Linotype"/>
          <w:sz w:val="24"/>
          <w:szCs w:val="24"/>
        </w:rPr>
        <w:t>Kimenetük és bemenetük felcserélhető</w:t>
      </w:r>
    </w:p>
    <w:p w:rsidR="00D703F2" w:rsidRPr="00CD55DD" w:rsidRDefault="00D703F2" w:rsidP="00E43960">
      <w:pPr>
        <w:autoSpaceDE w:val="0"/>
        <w:autoSpaceDN w:val="0"/>
        <w:adjustRightInd w:val="0"/>
        <w:spacing w:after="0" w:line="240" w:lineRule="auto"/>
        <w:ind w:firstLine="709"/>
        <w:jc w:val="both"/>
        <w:rPr>
          <w:rFonts w:ascii="Palatino Linotype" w:hAnsi="Palatino Linotype"/>
          <w:sz w:val="24"/>
          <w:szCs w:val="24"/>
        </w:rPr>
      </w:pPr>
      <w:r w:rsidRPr="00CD55DD">
        <w:rPr>
          <w:rFonts w:ascii="Palatino Linotype" w:hAnsi="Palatino Linotype"/>
          <w:sz w:val="24"/>
          <w:szCs w:val="24"/>
        </w:rPr>
        <w:t>Ábrázolásuk.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Földszimmetrikus négypólusok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Kimeneti és ezzel egyidejűleg bemeneti kapcsaik felcserélhetők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Ábrázolásuk.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t>Négypólusok paraméterei</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Impedancia paraméterek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CD55DD">
        <w:rPr>
          <w:rFonts w:ascii="Palatino Linotype" w:hAnsi="Palatino Linotype"/>
          <w:sz w:val="24"/>
          <w:szCs w:val="24"/>
        </w:rPr>
        <w:t>Bemeneti impedancia</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Átviteli (transzfer) impedancia nyitott bemenetnél</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Átviteli (transzfer) impedancia nyitott kimenetnél</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Kimeneti impedancia</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Admittancia paraméterek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Bemeneti admittancia</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 xml:space="preserve">Átviteli (transzfer) </w:t>
      </w:r>
      <w:r w:rsidR="001330E8" w:rsidRPr="00CD55DD">
        <w:rPr>
          <w:rFonts w:ascii="Palatino Linotype" w:hAnsi="Palatino Linotype"/>
          <w:sz w:val="24"/>
          <w:szCs w:val="24"/>
        </w:rPr>
        <w:t>admittancia</w:t>
      </w:r>
      <w:r w:rsidR="001330E8">
        <w:rPr>
          <w:rFonts w:ascii="Palatino Linotype" w:hAnsi="Palatino Linotype"/>
          <w:sz w:val="24"/>
          <w:szCs w:val="24"/>
        </w:rPr>
        <w:t xml:space="preserve"> </w:t>
      </w:r>
      <w:r w:rsidR="001330E8" w:rsidRPr="00CD55DD">
        <w:rPr>
          <w:rFonts w:ascii="Palatino Linotype" w:hAnsi="Palatino Linotype"/>
          <w:sz w:val="24"/>
          <w:szCs w:val="24"/>
        </w:rPr>
        <w:t>rövidrezárt</w:t>
      </w:r>
      <w:r w:rsidRPr="00CD55DD">
        <w:rPr>
          <w:rFonts w:ascii="Palatino Linotype" w:hAnsi="Palatino Linotype"/>
          <w:sz w:val="24"/>
          <w:szCs w:val="24"/>
        </w:rPr>
        <w:t xml:space="preserve"> bemenetnél</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 xml:space="preserve">Átviteli (transzfer) </w:t>
      </w:r>
      <w:r w:rsidR="001330E8" w:rsidRPr="00CD55DD">
        <w:rPr>
          <w:rFonts w:ascii="Palatino Linotype" w:hAnsi="Palatino Linotype"/>
          <w:sz w:val="24"/>
          <w:szCs w:val="24"/>
        </w:rPr>
        <w:t>admittancia rövidrezárt</w:t>
      </w:r>
      <w:r w:rsidRPr="00CD55DD">
        <w:rPr>
          <w:rFonts w:ascii="Palatino Linotype" w:hAnsi="Palatino Linotype"/>
          <w:sz w:val="24"/>
          <w:szCs w:val="24"/>
        </w:rPr>
        <w:t xml:space="preserve"> kimenet esetén</w:t>
      </w: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Kimeneti admittancia</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Hibrid paraméterek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Bemeneti impedancia</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Feszültségvisszahatás nyitott bemenet esetén</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Áramerősítési tényező rövidrezárt kimenet esetén</w:t>
      </w: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Kimeneti admittancia nyitott bemenet esetén</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Inverz hibrid paraméterek</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Üresjárási bemeneti vezetőképesség</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lastRenderedPageBreak/>
        <w:tab/>
      </w:r>
      <w:r w:rsidRPr="00CD55DD">
        <w:rPr>
          <w:rFonts w:ascii="Palatino Linotype" w:hAnsi="Palatino Linotype"/>
          <w:sz w:val="24"/>
          <w:szCs w:val="24"/>
        </w:rPr>
        <w:tab/>
      </w:r>
      <w:r w:rsidRPr="00CD55DD">
        <w:rPr>
          <w:rFonts w:ascii="Palatino Linotype" w:hAnsi="Palatino Linotype"/>
          <w:sz w:val="24"/>
          <w:szCs w:val="24"/>
        </w:rPr>
        <w:tab/>
        <w:t>Rövidzárási áramvisszahatás</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Üresjárási feszültségerősítési tényező</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Pr="00CD55DD">
        <w:rPr>
          <w:rFonts w:ascii="Palatino Linotype" w:hAnsi="Palatino Linotype"/>
          <w:sz w:val="24"/>
          <w:szCs w:val="24"/>
        </w:rPr>
        <w:tab/>
        <w:t>Rövidzárási kimeneti ellenállás</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t>Négypólusok feszültségátvitele</w:t>
      </w:r>
    </w:p>
    <w:p w:rsidR="00D703F2" w:rsidRPr="00CD55DD" w:rsidRDefault="00D703F2" w:rsidP="00E43960">
      <w:pPr>
        <w:autoSpaceDE w:val="0"/>
        <w:autoSpaceDN w:val="0"/>
        <w:adjustRightInd w:val="0"/>
        <w:spacing w:after="0" w:line="240" w:lineRule="auto"/>
        <w:jc w:val="both"/>
        <w:rPr>
          <w:rFonts w:ascii="Palatino Linotype" w:hAnsi="Palatino Linotype"/>
          <w:sz w:val="24"/>
          <w:szCs w:val="24"/>
        </w:rPr>
      </w:pPr>
      <w:r w:rsidRPr="00CD55DD">
        <w:rPr>
          <w:rFonts w:ascii="Palatino Linotype" w:hAnsi="Palatino Linotype"/>
          <w:sz w:val="24"/>
          <w:szCs w:val="24"/>
        </w:rPr>
        <w:tab/>
      </w:r>
      <w:r w:rsidRPr="00CD55DD">
        <w:rPr>
          <w:rFonts w:ascii="Palatino Linotype" w:hAnsi="Palatino Linotype"/>
          <w:sz w:val="24"/>
          <w:szCs w:val="24"/>
        </w:rPr>
        <w:tab/>
      </w:r>
      <w:r w:rsidR="0052163A">
        <w:rPr>
          <w:rFonts w:ascii="Palatino Linotype" w:hAnsi="Palatino Linotype"/>
          <w:sz w:val="24"/>
          <w:szCs w:val="24"/>
        </w:rPr>
        <w:t xml:space="preserve">A </w:t>
      </w:r>
      <w:r w:rsidR="001330E8">
        <w:rPr>
          <w:rFonts w:ascii="Palatino Linotype" w:hAnsi="Palatino Linotype"/>
          <w:sz w:val="24"/>
          <w:szCs w:val="24"/>
        </w:rPr>
        <w:t xml:space="preserve">négypólusok </w:t>
      </w:r>
      <w:r w:rsidR="001330E8" w:rsidRPr="00CD55DD">
        <w:rPr>
          <w:rFonts w:ascii="Palatino Linotype" w:hAnsi="Palatino Linotype"/>
          <w:sz w:val="24"/>
          <w:szCs w:val="24"/>
        </w:rPr>
        <w:t>jellemzőinek</w:t>
      </w:r>
      <w:r w:rsidRPr="00CD55DD">
        <w:rPr>
          <w:rFonts w:ascii="Palatino Linotype" w:hAnsi="Palatino Linotype"/>
          <w:sz w:val="24"/>
          <w:szCs w:val="24"/>
        </w:rPr>
        <w:t xml:space="preserve"> frekvenciafüggősége</w:t>
      </w:r>
    </w:p>
    <w:p w:rsidR="00530047" w:rsidRPr="00530047" w:rsidRDefault="00530047" w:rsidP="00E43960">
      <w:pPr>
        <w:pStyle w:val="Listaszerbekezds"/>
        <w:widowControl w:val="0"/>
        <w:suppressAutoHyphens/>
        <w:spacing w:after="0" w:line="240" w:lineRule="auto"/>
        <w:ind w:left="930"/>
        <w:rPr>
          <w:rFonts w:ascii="Palatino Linotype" w:hAnsi="Palatino Linotype" w:cs="Mangal"/>
          <w:b/>
          <w:vanish/>
          <w:kern w:val="1"/>
          <w:sz w:val="24"/>
          <w:szCs w:val="24"/>
          <w:lang w:eastAsia="hi-IN" w:bidi="hi-IN"/>
        </w:rPr>
      </w:pPr>
    </w:p>
    <w:p w:rsidR="00570440" w:rsidRPr="00E43960" w:rsidRDefault="00D703F2" w:rsidP="00E43960">
      <w:pPr>
        <w:pStyle w:val="Listaszerbekezds"/>
        <w:widowControl w:val="0"/>
        <w:numPr>
          <w:ilvl w:val="2"/>
          <w:numId w:val="27"/>
        </w:numPr>
        <w:suppressAutoHyphens/>
        <w:spacing w:after="0" w:line="240" w:lineRule="auto"/>
        <w:rPr>
          <w:rFonts w:ascii="Palatino Linotype" w:hAnsi="Palatino Linotype"/>
          <w:b/>
          <w:sz w:val="24"/>
          <w:szCs w:val="24"/>
        </w:rPr>
      </w:pPr>
      <w:r w:rsidRPr="00E43960">
        <w:rPr>
          <w:rFonts w:ascii="Palatino Linotype" w:hAnsi="Palatino Linotype" w:cs="Mangal"/>
          <w:b/>
          <w:kern w:val="1"/>
          <w:sz w:val="24"/>
          <w:szCs w:val="24"/>
          <w:lang w:eastAsia="hi-IN" w:bidi="hi-IN"/>
        </w:rPr>
        <w:t>Tápegységek</w:t>
      </w:r>
      <w:r w:rsidRPr="00E43960">
        <w:rPr>
          <w:rFonts w:ascii="Palatino Linotype" w:hAnsi="Palatino Linotype"/>
          <w:b/>
          <w:sz w:val="24"/>
          <w:szCs w:val="24"/>
        </w:rPr>
        <w:tab/>
      </w:r>
      <w:r w:rsidRPr="00E43960">
        <w:rPr>
          <w:rFonts w:ascii="Palatino Linotype" w:hAnsi="Palatino Linotype"/>
          <w:b/>
          <w:sz w:val="24"/>
          <w:szCs w:val="24"/>
        </w:rPr>
        <w:tab/>
      </w:r>
      <w:r w:rsidRPr="00E43960">
        <w:rPr>
          <w:rFonts w:ascii="Palatino Linotype" w:hAnsi="Palatino Linotype"/>
          <w:b/>
          <w:sz w:val="24"/>
          <w:szCs w:val="24"/>
        </w:rPr>
        <w:tab/>
      </w:r>
      <w:r w:rsidRPr="00E43960">
        <w:rPr>
          <w:rFonts w:ascii="Palatino Linotype" w:hAnsi="Palatino Linotype"/>
          <w:b/>
          <w:sz w:val="24"/>
          <w:szCs w:val="24"/>
        </w:rPr>
        <w:tab/>
      </w:r>
      <w:r w:rsidRPr="00E43960">
        <w:rPr>
          <w:rFonts w:ascii="Palatino Linotype" w:hAnsi="Palatino Linotype"/>
          <w:b/>
          <w:sz w:val="24"/>
          <w:szCs w:val="24"/>
        </w:rPr>
        <w:tab/>
      </w:r>
      <w:r w:rsidRPr="00E43960">
        <w:rPr>
          <w:rFonts w:ascii="Palatino Linotype" w:hAnsi="Palatino Linotype"/>
          <w:b/>
          <w:sz w:val="24"/>
          <w:szCs w:val="24"/>
        </w:rPr>
        <w:tab/>
      </w:r>
      <w:r w:rsidRPr="00E43960">
        <w:rPr>
          <w:rFonts w:ascii="Palatino Linotype" w:hAnsi="Palatino Linotype" w:cs="Palatino Linotype"/>
          <w:b/>
          <w:bCs/>
          <w:i/>
          <w:sz w:val="24"/>
          <w:szCs w:val="24"/>
        </w:rPr>
        <w:t xml:space="preserve"> 36 óra / 18 óra</w:t>
      </w:r>
    </w:p>
    <w:p w:rsidR="00D703F2" w:rsidRPr="0027531B" w:rsidRDefault="0052163A" w:rsidP="00E43960">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 hálózati</w:t>
      </w:r>
      <w:r w:rsidR="00D703F2" w:rsidRPr="0027531B">
        <w:rPr>
          <w:rFonts w:ascii="Palatino Linotype" w:hAnsi="Palatino Linotype"/>
          <w:sz w:val="24"/>
          <w:szCs w:val="24"/>
        </w:rPr>
        <w:t xml:space="preserve"> transzformátorok.</w:t>
      </w:r>
    </w:p>
    <w:p w:rsidR="00D703F2" w:rsidRPr="0027531B" w:rsidRDefault="0052163A" w:rsidP="00E43960">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 xml:space="preserve">Hálózati </w:t>
      </w:r>
      <w:r w:rsidR="00D703F2" w:rsidRPr="0027531B">
        <w:rPr>
          <w:rFonts w:ascii="Palatino Linotype" w:hAnsi="Palatino Linotype"/>
          <w:sz w:val="24"/>
          <w:szCs w:val="24"/>
        </w:rPr>
        <w:t>egyenirányítók.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ab/>
      </w:r>
      <w:r w:rsidRPr="0027531B">
        <w:rPr>
          <w:rFonts w:ascii="Palatino Linotype" w:hAnsi="Palatino Linotype"/>
          <w:sz w:val="24"/>
          <w:szCs w:val="24"/>
        </w:rPr>
        <w:tab/>
        <w:t>Egyutas egyenirányítók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Kétutas egyenirányítók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t>Graetz-kapcsolás</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t>Középleágazásos kapcsolás</w:t>
      </w:r>
    </w:p>
    <w:p w:rsidR="00D703F2" w:rsidRPr="0027531B" w:rsidRDefault="00D703F2" w:rsidP="00E43960">
      <w:pPr>
        <w:autoSpaceDE w:val="0"/>
        <w:autoSpaceDN w:val="0"/>
        <w:adjustRightInd w:val="0"/>
        <w:spacing w:after="0" w:line="240" w:lineRule="auto"/>
        <w:ind w:firstLine="709"/>
        <w:jc w:val="both"/>
        <w:rPr>
          <w:rFonts w:ascii="Palatino Linotype" w:hAnsi="Palatino Linotype"/>
          <w:sz w:val="24"/>
          <w:szCs w:val="24"/>
        </w:rPr>
      </w:pPr>
      <w:r w:rsidRPr="0027531B">
        <w:rPr>
          <w:rFonts w:ascii="Palatino Linotype" w:hAnsi="Palatino Linotype"/>
          <w:sz w:val="24"/>
          <w:szCs w:val="24"/>
        </w:rPr>
        <w:t>Lineáris feszültségszabályozók (áteresztő stabilizátorok)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A legegyszerűbb kivitel</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Fix kimeneti feszültségű stabilizátorok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Változtatható kimeneti feszültségű stabilizátorok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Kis feszültségkülönbségű stabilizátorok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Negatív stabilizátorok</w:t>
      </w:r>
    </w:p>
    <w:p w:rsidR="00D703F2" w:rsidRPr="0027531B" w:rsidRDefault="00D703F2" w:rsidP="00E43960">
      <w:pPr>
        <w:autoSpaceDE w:val="0"/>
        <w:autoSpaceDN w:val="0"/>
        <w:adjustRightInd w:val="0"/>
        <w:spacing w:after="0" w:line="240" w:lineRule="auto"/>
        <w:ind w:firstLine="709"/>
        <w:jc w:val="both"/>
        <w:rPr>
          <w:rFonts w:ascii="Palatino Linotype" w:hAnsi="Palatino Linotype"/>
          <w:sz w:val="24"/>
          <w:szCs w:val="24"/>
        </w:rPr>
      </w:pPr>
      <w:r w:rsidRPr="0027531B">
        <w:rPr>
          <w:rFonts w:ascii="Palatino Linotype" w:hAnsi="Palatino Linotype"/>
          <w:sz w:val="24"/>
          <w:szCs w:val="24"/>
        </w:rPr>
        <w:t xml:space="preserve">Földfüggetlen feszültségforrás feszültségének szimmetrikus megosztása </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Négyhuzalos feszültségstabilizátor</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Integrált feszültségstabilizátorok áttekintése</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Referenciafeszültség előállítása</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Zener diódás megoldások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Tranzisztoros referenciafeszültség források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Pr>
          <w:rFonts w:ascii="Palatino Linotype" w:hAnsi="Palatino Linotype"/>
          <w:sz w:val="24"/>
          <w:szCs w:val="24"/>
        </w:rPr>
        <w:tab/>
      </w:r>
      <w:r w:rsidRPr="0027531B">
        <w:rPr>
          <w:rFonts w:ascii="Palatino Linotype" w:hAnsi="Palatino Linotype"/>
          <w:sz w:val="24"/>
          <w:szCs w:val="24"/>
        </w:rPr>
        <w:t>Kapcsoló üzemű tápegységek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Szekunder oldali kapcsolóüzemű tápegységek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Feszültségcsökkentő átalakító</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A kapcsolójel előállítása</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Feszültségnövelő kapcsolás</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Polaritásváltó kapcsolás</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Tárolóinduktivitás nélküli polaritásváltó kapcsolás</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Típusválaszték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t>Primer oldali kapcsoló üzemű tápegységek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Együtemű átalakítók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Ellenütemű átalakítók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Nagyfrekvenciás transzformátorok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Teljesítménykapcsolók</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Kapcsolójel előállítása</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Veszteségszámítás</w:t>
      </w:r>
    </w:p>
    <w:p w:rsidR="00D703F2" w:rsidRPr="0027531B" w:rsidRDefault="00D703F2" w:rsidP="00E43960">
      <w:pPr>
        <w:autoSpaceDE w:val="0"/>
        <w:autoSpaceDN w:val="0"/>
        <w:adjustRightInd w:val="0"/>
        <w:spacing w:after="0" w:line="240" w:lineRule="auto"/>
        <w:jc w:val="both"/>
        <w:rPr>
          <w:rFonts w:ascii="Palatino Linotype" w:hAnsi="Palatino Linotype"/>
          <w:sz w:val="24"/>
          <w:szCs w:val="24"/>
        </w:rPr>
      </w:pP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r>
      <w:r w:rsidRPr="0027531B">
        <w:rPr>
          <w:rFonts w:ascii="Palatino Linotype" w:hAnsi="Palatino Linotype"/>
          <w:sz w:val="24"/>
          <w:szCs w:val="24"/>
        </w:rPr>
        <w:tab/>
        <w:t>Integrált vezérlőkapcsolások</w:t>
      </w:r>
    </w:p>
    <w:p w:rsidR="00D703F2" w:rsidRPr="00DD2577" w:rsidRDefault="00D703F2" w:rsidP="00DD2577">
      <w:pPr>
        <w:tabs>
          <w:tab w:val="left" w:pos="426"/>
        </w:tabs>
        <w:rPr>
          <w:rFonts w:ascii="Palatino Linotype" w:hAnsi="Palatino Linotype" w:cs="Palatino Linotype"/>
        </w:rPr>
      </w:pPr>
      <w:r>
        <w:rPr>
          <w:rFonts w:ascii="Palatino Linotype" w:hAnsi="Palatino Linotype" w:cs="Palatino Linotype"/>
        </w:rPr>
        <w:tab/>
      </w:r>
      <w:r>
        <w:rPr>
          <w:rFonts w:ascii="Palatino Linotype" w:hAnsi="Palatino Linotype" w:cs="Palatino Linotype"/>
        </w:rPr>
        <w:tab/>
      </w:r>
      <w:r>
        <w:rPr>
          <w:rFonts w:ascii="Palatino Linotype" w:hAnsi="Palatino Linotype" w:cs="Palatino Linotype"/>
        </w:rPr>
        <w:tab/>
      </w:r>
    </w:p>
    <w:p w:rsidR="00D703F2" w:rsidRPr="00FF18DE" w:rsidRDefault="00D703F2" w:rsidP="00E43960">
      <w:pPr>
        <w:widowControl w:val="0"/>
        <w:numPr>
          <w:ilvl w:val="2"/>
          <w:numId w:val="27"/>
        </w:numPr>
        <w:suppressAutoHyphens/>
        <w:spacing w:after="0" w:line="240" w:lineRule="auto"/>
        <w:rPr>
          <w:rFonts w:ascii="Palatino Linotype" w:hAnsi="Palatino Linotype"/>
          <w:b/>
          <w:sz w:val="24"/>
          <w:szCs w:val="24"/>
        </w:rPr>
      </w:pPr>
      <w:r>
        <w:rPr>
          <w:rFonts w:ascii="Palatino Linotype" w:hAnsi="Palatino Linotype" w:cs="Mangal"/>
          <w:b/>
          <w:kern w:val="1"/>
          <w:sz w:val="24"/>
          <w:szCs w:val="24"/>
          <w:lang w:eastAsia="hi-IN" w:bidi="hi-IN"/>
        </w:rPr>
        <w:lastRenderedPageBreak/>
        <w:t>Félvezetők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E43960">
        <w:rPr>
          <w:rFonts w:ascii="Palatino Linotype" w:hAnsi="Palatino Linotype" w:cs="Palatino Linotype"/>
          <w:b/>
          <w:bCs/>
          <w:i/>
          <w:sz w:val="24"/>
          <w:szCs w:val="24"/>
        </w:rPr>
        <w:t>36 óra / 36 óra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Félvezető 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PN átmenet felépítése és működése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A határréteg kialakulása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félvezető dióda felépítése és működése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A félvezető dióda nyitóirányú előfeszítése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A félvezető dióda záróirányú előfeszítése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dióda karakrerisztikája, jellemző adatai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félvezető diódák típusai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Egyenirányító 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Zener-diódák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Tűsdiódák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Kapacitásdiódák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Alagútdiódák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Schottky 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Tranzisztorok.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Bipoláris tranzisztorok.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Bipoláris tranzisztorok felépítése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bipoláris tranzisztor működése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bipoláris tranzisztor alapegyenletei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bipoláris tranzisztor alapkapcsolásai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bipoláris tranzisztor jelleggörbéi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bipoláris tranzisztor műszaki adatai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bipoláris tranzisztor határértékei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A hőmérséklet hatása a tranzisztor működésére</w:t>
      </w:r>
      <w:r w:rsidRPr="008440CB">
        <w:rPr>
          <w:rFonts w:ascii="Palatino Linotype" w:hAnsi="Palatino Linotype"/>
          <w:sz w:val="24"/>
          <w:szCs w:val="24"/>
        </w:rPr>
        <w:tab/>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Unipoláris tranzisztorok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Záróréteges térvezérlésű tranzisztorok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Felépítés és fizikai működés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Jelleggörbék, adatok, határadatok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MOSFET tranzisztorok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Felépítés és fizikai működés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Jelleggörbék, adatok, határadatok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Térvezérlésű tranzisztorok alapkapcsolásai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Erősáramú félvezető eszközök.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Négyrétegű diódák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Tirisztorok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Vezérlőelektódával kikapcsolható tirisztor</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Tirisztortetródák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Változtatható áramú kapcsolásdióda (DIAC)</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Kétirányú tirisztortrióda (TRIAC)</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Egyátmenetűtranzisztor  (UJT)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Optoelektronikai alkatrészek.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Fotoellenállás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lastRenderedPageBreak/>
        <w:tab/>
        <w:t>Fotodióda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Fotoelemek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Fototranzisztorok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Fényt kibocsátó dióda (LED)</w:t>
      </w:r>
    </w:p>
    <w:p w:rsidR="00D703F2" w:rsidRPr="008440CB" w:rsidRDefault="00D703F2" w:rsidP="008440CB">
      <w:pPr>
        <w:autoSpaceDE w:val="0"/>
        <w:autoSpaceDN w:val="0"/>
        <w:adjustRightInd w:val="0"/>
        <w:spacing w:after="0" w:line="240" w:lineRule="auto"/>
        <w:ind w:left="709" w:firstLine="709"/>
        <w:jc w:val="both"/>
        <w:rPr>
          <w:rFonts w:ascii="Palatino Linotype" w:hAnsi="Palatino Linotype"/>
          <w:sz w:val="24"/>
          <w:szCs w:val="24"/>
        </w:rPr>
      </w:pPr>
    </w:p>
    <w:p w:rsidR="00D703F2" w:rsidRPr="000E120B" w:rsidRDefault="00D703F2" w:rsidP="00E43960">
      <w:pPr>
        <w:widowControl w:val="0"/>
        <w:numPr>
          <w:ilvl w:val="2"/>
          <w:numId w:val="27"/>
        </w:numPr>
        <w:suppressAutoHyphens/>
        <w:spacing w:after="0" w:line="240" w:lineRule="auto"/>
        <w:rPr>
          <w:rFonts w:ascii="Palatino Linotype" w:hAnsi="Palatino Linotype"/>
          <w:b/>
          <w:sz w:val="24"/>
          <w:szCs w:val="24"/>
        </w:rPr>
      </w:pPr>
      <w:r w:rsidRPr="003B13D4">
        <w:rPr>
          <w:rFonts w:ascii="Palatino Linotype" w:hAnsi="Palatino Linotype" w:cs="Mangal"/>
          <w:b/>
          <w:kern w:val="1"/>
          <w:sz w:val="24"/>
          <w:szCs w:val="24"/>
          <w:lang w:eastAsia="hi-IN" w:bidi="hi-IN"/>
        </w:rPr>
        <w:t>E</w:t>
      </w:r>
      <w:r>
        <w:rPr>
          <w:rFonts w:ascii="Palatino Linotype" w:hAnsi="Palatino Linotype" w:cs="Mangal"/>
          <w:b/>
          <w:kern w:val="1"/>
          <w:sz w:val="24"/>
          <w:szCs w:val="24"/>
          <w:lang w:eastAsia="hi-IN" w:bidi="hi-IN"/>
        </w:rPr>
        <w:t>rősítők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32</w:t>
      </w:r>
      <w:r w:rsidRPr="00B87D30">
        <w:rPr>
          <w:rFonts w:ascii="Palatino Linotype" w:hAnsi="Palatino Linotype"/>
          <w:b/>
          <w:i/>
          <w:sz w:val="24"/>
          <w:szCs w:val="24"/>
        </w:rPr>
        <w:t xml:space="preserve"> óra/</w:t>
      </w:r>
      <w:r>
        <w:rPr>
          <w:rFonts w:ascii="Palatino Linotype" w:hAnsi="Palatino Linotype"/>
          <w:b/>
          <w:i/>
          <w:sz w:val="24"/>
          <w:szCs w:val="24"/>
        </w:rPr>
        <w:t>32</w:t>
      </w:r>
      <w:r w:rsidRPr="00B87D30">
        <w:rPr>
          <w:rFonts w:ascii="Palatino Linotype" w:hAnsi="Palatino Linotype"/>
          <w:b/>
          <w:i/>
          <w:sz w:val="24"/>
          <w:szCs w:val="24"/>
        </w:rPr>
        <w:t>óra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Alapfogalmak</w:t>
      </w:r>
      <w:r w:rsidRPr="008440CB">
        <w:rPr>
          <w:rFonts w:ascii="Palatino Linotype" w:hAnsi="Palatino Linotype"/>
          <w:sz w:val="24"/>
          <w:szCs w:val="24"/>
        </w:rPr>
        <w:tab/>
      </w:r>
      <w:r w:rsidRPr="008440CB">
        <w:rPr>
          <w:rFonts w:ascii="Palatino Linotype" w:hAnsi="Palatino Linotype"/>
          <w:sz w:val="24"/>
          <w:szCs w:val="24"/>
        </w:rPr>
        <w:tab/>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Tranzisztoros erősítők munkapont beállítása.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Bipoláris tranzisztoros erősítők munkapont-beállítása.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Unipoláris tranzisztoros erősítők munkapont-beállítása.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Tranzisztoros erősítők kisfrekvenciás helyettesítő képe.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Bipoláris tranzisztoros erősítők helyettesítő képe.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Unipoláris tranzisztoros erősítők helyettesítő képe.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Erősítő áramkörök.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Erősítők jellemzői.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Erősítő alapkapcsolások bipoláris tranzisztorral.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Emitterkapcsolású erősítőfokozat</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Kollektorkapcsolású erősítőfokozat</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Báziskapcsolású erősítőfokozat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Erősítő alapkapcsolások jellemzőinek összehasonlítása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Erősítő alapkapcsolások unipoláris tranzisztorral.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Source-kapcsolású erősítőfokozat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Drain-kapcsolású erősítőfokozat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Gate-kapcsolású erősítőfokozat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Erősítő alapkapcsolások jellemzőinek összehasonlítása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Zajviszonyok az erősítőkben</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Az erősítőkben keletkező zajok forrása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Az erősítőkben keletkező zajok típusai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Az erősítők zajtényezője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Torzítások az erősítőkben</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sidRPr="008440CB">
        <w:rPr>
          <w:rFonts w:ascii="Palatino Linotype" w:hAnsi="Palatino Linotype"/>
          <w:sz w:val="24"/>
          <w:szCs w:val="24"/>
        </w:rPr>
        <w:t>Lineáris torzítások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sidRPr="008440CB">
        <w:rPr>
          <w:rFonts w:ascii="Palatino Linotype" w:hAnsi="Palatino Linotype"/>
          <w:sz w:val="24"/>
          <w:szCs w:val="24"/>
        </w:rPr>
        <w:t>Nemlineáris torzítások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Visszacsatolás.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Visszacsatolás elve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 visszacsatolás hatása az erősítő jellemzőire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 negatív visszacsatolás gyakorlati megvalósítása</w:t>
      </w:r>
    </w:p>
    <w:p w:rsidR="00D703F2" w:rsidRPr="008440CB" w:rsidRDefault="00D703F2" w:rsidP="008440CB">
      <w:pPr>
        <w:autoSpaceDE w:val="0"/>
        <w:autoSpaceDN w:val="0"/>
        <w:adjustRightInd w:val="0"/>
        <w:spacing w:after="0" w:line="240" w:lineRule="auto"/>
        <w:ind w:left="709" w:firstLine="709"/>
        <w:jc w:val="both"/>
        <w:rPr>
          <w:rFonts w:ascii="Palatino Linotype" w:hAnsi="Palatino Linotype"/>
          <w:sz w:val="24"/>
          <w:szCs w:val="24"/>
        </w:rPr>
      </w:pPr>
    </w:p>
    <w:p w:rsidR="00570440" w:rsidRPr="00905B65" w:rsidRDefault="00D703F2" w:rsidP="00905B65">
      <w:pPr>
        <w:pStyle w:val="Listaszerbekezds"/>
        <w:widowControl w:val="0"/>
        <w:numPr>
          <w:ilvl w:val="2"/>
          <w:numId w:val="27"/>
        </w:numPr>
        <w:suppressAutoHyphens/>
        <w:spacing w:after="0" w:line="240" w:lineRule="auto"/>
        <w:rPr>
          <w:rFonts w:ascii="Palatino Linotype" w:hAnsi="Palatino Linotype"/>
          <w:b/>
          <w:sz w:val="24"/>
          <w:szCs w:val="24"/>
        </w:rPr>
      </w:pPr>
      <w:r w:rsidRPr="00905B65">
        <w:rPr>
          <w:rFonts w:ascii="Palatino Linotype" w:hAnsi="Palatino Linotype" w:cs="Mangal"/>
          <w:b/>
          <w:kern w:val="1"/>
          <w:sz w:val="24"/>
          <w:szCs w:val="24"/>
          <w:lang w:eastAsia="hi-IN" w:bidi="hi-IN"/>
        </w:rPr>
        <w:t>Műveleti erősítők</w:t>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i/>
          <w:sz w:val="24"/>
          <w:szCs w:val="24"/>
        </w:rPr>
        <w:t>32 óra/32óra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Alapfogalmak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Egyenáramú erősítők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Differenciálerősítők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Fázisösszegző áramkör</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Darlington-kapcsolás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lastRenderedPageBreak/>
        <w:t>Tranzisztoros áramgenerátorok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Műveleti erősítő kimeneti fokozatai.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Integrált műveleti erősítők</w:t>
      </w:r>
    </w:p>
    <w:p w:rsidR="00D703F2" w:rsidRPr="008440CB" w:rsidRDefault="00161A70"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 xml:space="preserve">Integrált </w:t>
      </w:r>
      <w:r w:rsidR="00D703F2" w:rsidRPr="008440CB">
        <w:rPr>
          <w:rFonts w:ascii="Palatino Linotype" w:hAnsi="Palatino Linotype"/>
          <w:sz w:val="24"/>
          <w:szCs w:val="24"/>
        </w:rPr>
        <w:t>műveleti erősítő tulajdonságai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Az ideális műveleti erősítő</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 valóságos műveleti erősítő.</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Visszacsatolás alkalmazása műveleti erősítő esetén.</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Lineáris alapkapcsolások műveleti erősítővel.</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Nem invertáló alapkapcsolás.</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Invertáló alapkapcsolás.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Különbségképző áramkör.</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Előjelfordító feszültségösszegző áramkör</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Műveleti erősítők munkapont beállítása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 bemeneti nyugalmi áram biztosítása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Ofszet feszültség kompenzálása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Ofszet áram kompenzálása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Műveleti erősítők frekvenciakompenzálása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Műveleti erősítők alkalmazásai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Váltakozó feszültségű erősítők</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t>Aktív szűrőkapcsolás</w:t>
      </w:r>
      <w:r w:rsidRPr="008440CB">
        <w:rPr>
          <w:rFonts w:ascii="Palatino Linotype" w:hAnsi="Palatino Linotype"/>
          <w:sz w:val="24"/>
          <w:szCs w:val="24"/>
        </w:rPr>
        <w:t>ok</w:t>
      </w:r>
    </w:p>
    <w:p w:rsidR="00D703F2"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Műveleti erősítők alkalmazása a méréstechnikában</w:t>
      </w:r>
    </w:p>
    <w:p w:rsidR="00905B65" w:rsidRPr="008440CB" w:rsidRDefault="00905B65" w:rsidP="00905B65">
      <w:pPr>
        <w:autoSpaceDE w:val="0"/>
        <w:autoSpaceDN w:val="0"/>
        <w:adjustRightInd w:val="0"/>
        <w:spacing w:after="0" w:line="240" w:lineRule="auto"/>
        <w:ind w:firstLine="709"/>
        <w:jc w:val="both"/>
        <w:rPr>
          <w:rFonts w:ascii="Palatino Linotype" w:hAnsi="Palatino Linotype"/>
          <w:sz w:val="24"/>
          <w:szCs w:val="24"/>
        </w:rPr>
      </w:pPr>
    </w:p>
    <w:p w:rsidR="00570440" w:rsidRPr="00905B65" w:rsidRDefault="00D703F2" w:rsidP="00905B65">
      <w:pPr>
        <w:pStyle w:val="Listaszerbekezds"/>
        <w:widowControl w:val="0"/>
        <w:numPr>
          <w:ilvl w:val="2"/>
          <w:numId w:val="27"/>
        </w:numPr>
        <w:suppressAutoHyphens/>
        <w:spacing w:after="0" w:line="240" w:lineRule="auto"/>
        <w:rPr>
          <w:rFonts w:ascii="Palatino Linotype" w:hAnsi="Palatino Linotype"/>
          <w:b/>
          <w:sz w:val="24"/>
          <w:szCs w:val="24"/>
        </w:rPr>
      </w:pPr>
      <w:r w:rsidRPr="00905B65">
        <w:rPr>
          <w:rFonts w:ascii="Palatino Linotype" w:hAnsi="Palatino Linotype" w:cs="Mangal"/>
          <w:b/>
          <w:kern w:val="1"/>
          <w:sz w:val="24"/>
          <w:szCs w:val="24"/>
          <w:lang w:eastAsia="hi-IN" w:bidi="hi-IN"/>
        </w:rPr>
        <w:t>Digitális technika alapjai</w:t>
      </w:r>
      <w:r w:rsidRPr="00905B65">
        <w:rPr>
          <w:rFonts w:ascii="Palatino Linotype" w:hAnsi="Palatino Linotype" w:cs="Mangal"/>
          <w:b/>
          <w:kern w:val="1"/>
          <w:sz w:val="24"/>
          <w:szCs w:val="24"/>
          <w:lang w:eastAsia="hi-IN" w:bidi="hi-IN"/>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sz w:val="24"/>
          <w:szCs w:val="24"/>
        </w:rPr>
        <w:tab/>
      </w:r>
      <w:r w:rsidRPr="00905B65">
        <w:rPr>
          <w:rFonts w:ascii="Palatino Linotype" w:hAnsi="Palatino Linotype"/>
          <w:b/>
          <w:i/>
          <w:sz w:val="24"/>
          <w:szCs w:val="24"/>
        </w:rPr>
        <w:t>32 óra/32óra</w:t>
      </w:r>
    </w:p>
    <w:p w:rsidR="00D703F2" w:rsidRPr="008440CB" w:rsidRDefault="00D703F2" w:rsidP="00905B65">
      <w:pPr>
        <w:tabs>
          <w:tab w:val="left" w:pos="426"/>
        </w:tabs>
        <w:spacing w:after="0" w:line="240" w:lineRule="auto"/>
        <w:rPr>
          <w:rFonts w:ascii="Palatino Linotype" w:hAnsi="Palatino Linotype"/>
          <w:sz w:val="24"/>
          <w:szCs w:val="24"/>
        </w:rPr>
      </w:pPr>
      <w:r>
        <w:rPr>
          <w:rFonts w:ascii="Palatino Linotype" w:hAnsi="Palatino Linotype" w:cs="Palatino Linotype"/>
        </w:rPr>
        <w:tab/>
      </w:r>
      <w:r>
        <w:rPr>
          <w:rFonts w:ascii="Palatino Linotype" w:hAnsi="Palatino Linotype" w:cs="Palatino Linotype"/>
        </w:rPr>
        <w:tab/>
      </w:r>
      <w:r w:rsidRPr="008440CB">
        <w:rPr>
          <w:rFonts w:ascii="Palatino Linotype" w:hAnsi="Palatino Linotype"/>
          <w:sz w:val="24"/>
          <w:szCs w:val="24"/>
        </w:rPr>
        <w:t>A logikai hálózatok alaptörvényei.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 logikai algebra (Boole algebra )szabályai.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Logikai műveletek.</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Negáció (invertálás)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Műveleti 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Igazság tábla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Kapcsolási rajzjel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Kapcsolókkal történő megvalósítás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VAGY (OR) kapcsolat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Műveleti 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Igazság tábla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Kapcsolási rajzjel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Kapcsolókkal történő megvalósítás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ÉS (AND) kapcsolat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Műveleti 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Igazság tábla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Kapcsolási rajzjel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Kapcsolókkal történő megvalósítás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Nem-VAGY (NOR) kapcsolat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Műveleti 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lastRenderedPageBreak/>
        <w:tab/>
      </w:r>
      <w:r w:rsidRPr="008440CB">
        <w:rPr>
          <w:rFonts w:ascii="Palatino Linotype" w:hAnsi="Palatino Linotype"/>
          <w:sz w:val="24"/>
          <w:szCs w:val="24"/>
        </w:rPr>
        <w:tab/>
        <w:t>Igazság tábla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Kapcsolási rajzjel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Kapcsolókkal történő megvalósítás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Nem-ÉS (NAND) kapcsolat</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Műveleti 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Igazság tábla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Kapcsolási rajzjel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Kapcsolókkal történő megvalósítás</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Kizáró-VAGY (XOR)</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Műveleti 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Igazság tábla</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Kapcsolási rajzjel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Kapcsolókkal történő megvalósítás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Logikai függvények megadási módjai.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Szöveges függvény megadás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Algebrai függvény megadás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Grafikus függvény megadás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Idődiagrammos függvény megadás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Kapcsolási rajz</w:t>
      </w:r>
      <w:r w:rsidRPr="008440CB">
        <w:rPr>
          <w:rFonts w:ascii="Palatino Linotype" w:hAnsi="Palatino Linotype"/>
          <w:sz w:val="24"/>
          <w:szCs w:val="24"/>
        </w:rPr>
        <w:tab/>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Kombinációs hálózatok.</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Kapuáramkörök jelölése, felépítése és működése.</w:t>
      </w:r>
    </w:p>
    <w:p w:rsidR="00D703F2" w:rsidRPr="008440CB" w:rsidRDefault="00D703F2" w:rsidP="00905B65">
      <w:pPr>
        <w:autoSpaceDE w:val="0"/>
        <w:autoSpaceDN w:val="0"/>
        <w:adjustRightInd w:val="0"/>
        <w:spacing w:after="0" w:line="240" w:lineRule="auto"/>
        <w:ind w:left="709" w:firstLine="709"/>
        <w:jc w:val="both"/>
        <w:rPr>
          <w:rFonts w:ascii="Palatino Linotype" w:hAnsi="Palatino Linotype"/>
          <w:sz w:val="24"/>
          <w:szCs w:val="24"/>
        </w:rPr>
      </w:pPr>
      <w:r w:rsidRPr="008440CB">
        <w:rPr>
          <w:rFonts w:ascii="Palatino Linotype" w:hAnsi="Palatino Linotype"/>
          <w:sz w:val="24"/>
          <w:szCs w:val="24"/>
        </w:rPr>
        <w:t>Logikai hálózatok tervezése.</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Pr>
          <w:rFonts w:ascii="Palatino Linotype" w:hAnsi="Palatino Linotype"/>
          <w:sz w:val="24"/>
          <w:szCs w:val="24"/>
        </w:rPr>
        <w:tab/>
      </w:r>
      <w:r w:rsidRPr="008440CB">
        <w:rPr>
          <w:rFonts w:ascii="Palatino Linotype" w:hAnsi="Palatino Linotype"/>
          <w:sz w:val="24"/>
          <w:szCs w:val="24"/>
        </w:rPr>
        <w:tab/>
        <w:t>Algebrai egyszerűsítés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Boole-algebra szabályai</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t>Grafikus egyszerűsítés</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r w:rsidRPr="008440CB">
        <w:rPr>
          <w:rFonts w:ascii="Palatino Linotype" w:hAnsi="Palatino Linotype"/>
          <w:sz w:val="24"/>
          <w:szCs w:val="24"/>
        </w:rPr>
        <w:tab/>
      </w:r>
      <w:r w:rsidRPr="008440CB">
        <w:rPr>
          <w:rFonts w:ascii="Palatino Linotype" w:hAnsi="Palatino Linotype"/>
          <w:sz w:val="24"/>
          <w:szCs w:val="24"/>
        </w:rPr>
        <w:tab/>
        <w:t>V-K tábla</w:t>
      </w:r>
    </w:p>
    <w:p w:rsidR="00D703F2" w:rsidRPr="008440CB" w:rsidRDefault="00D703F2" w:rsidP="00905B65">
      <w:pPr>
        <w:autoSpaceDE w:val="0"/>
        <w:autoSpaceDN w:val="0"/>
        <w:adjustRightInd w:val="0"/>
        <w:spacing w:after="0" w:line="240" w:lineRule="auto"/>
        <w:ind w:left="709"/>
        <w:jc w:val="both"/>
        <w:rPr>
          <w:rFonts w:ascii="Palatino Linotype" w:hAnsi="Palatino Linotype"/>
          <w:sz w:val="24"/>
          <w:szCs w:val="24"/>
        </w:rPr>
      </w:pPr>
      <w:r w:rsidRPr="008440CB">
        <w:rPr>
          <w:rFonts w:ascii="Palatino Linotype" w:hAnsi="Palatino Linotype"/>
          <w:sz w:val="24"/>
          <w:szCs w:val="24"/>
        </w:rPr>
        <w:t>Logikai hálózatok megvalósítása NÉV, NAND és NOR kapuáramkörök segítségével.</w:t>
      </w:r>
    </w:p>
    <w:p w:rsidR="00D703F2" w:rsidRPr="008440CB" w:rsidRDefault="00D703F2" w:rsidP="00905B65">
      <w:pPr>
        <w:autoSpaceDE w:val="0"/>
        <w:autoSpaceDN w:val="0"/>
        <w:adjustRightInd w:val="0"/>
        <w:spacing w:after="0" w:line="240" w:lineRule="auto"/>
        <w:ind w:firstLine="709"/>
        <w:jc w:val="both"/>
        <w:rPr>
          <w:rFonts w:ascii="Palatino Linotype" w:hAnsi="Palatino Linotype"/>
          <w:sz w:val="24"/>
          <w:szCs w:val="24"/>
        </w:rPr>
      </w:pPr>
    </w:p>
    <w:p w:rsidR="00D703F2" w:rsidRPr="004B7F86" w:rsidRDefault="00D703F2" w:rsidP="00905B65">
      <w:pPr>
        <w:numPr>
          <w:ilvl w:val="1"/>
          <w:numId w:val="2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703F2" w:rsidRPr="008F4623" w:rsidRDefault="00D703F2" w:rsidP="00905B65">
      <w:pPr>
        <w:spacing w:after="0" w:line="240" w:lineRule="auto"/>
        <w:ind w:firstLine="426"/>
        <w:rPr>
          <w:rFonts w:ascii="Palatino Linotype" w:hAnsi="Palatino Linotype"/>
          <w:i/>
          <w:sz w:val="24"/>
          <w:szCs w:val="24"/>
        </w:rPr>
      </w:pPr>
      <w:r w:rsidRPr="008F4623">
        <w:rPr>
          <w:rFonts w:ascii="Palatino Linotype" w:hAnsi="Palatino Linotype"/>
          <w:i/>
          <w:sz w:val="24"/>
          <w:szCs w:val="24"/>
        </w:rPr>
        <w:t>Szaktanterem</w:t>
      </w:r>
    </w:p>
    <w:p w:rsidR="00D703F2" w:rsidRPr="000E120B" w:rsidRDefault="00D703F2" w:rsidP="00F65063">
      <w:pPr>
        <w:widowControl w:val="0"/>
        <w:suppressAutoHyphens/>
        <w:spacing w:after="0" w:line="240" w:lineRule="auto"/>
        <w:rPr>
          <w:rFonts w:ascii="Palatino Linotype" w:hAnsi="Palatino Linotype" w:cs="Mangal"/>
          <w:b/>
          <w:kern w:val="1"/>
          <w:sz w:val="24"/>
          <w:szCs w:val="24"/>
          <w:lang w:eastAsia="hi-IN" w:bidi="hi-IN"/>
        </w:rPr>
      </w:pPr>
    </w:p>
    <w:p w:rsidR="00D703F2" w:rsidRDefault="00D703F2" w:rsidP="008F4623">
      <w:pPr>
        <w:numPr>
          <w:ilvl w:val="1"/>
          <w:numId w:val="27"/>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703F2" w:rsidRDefault="00D703F2" w:rsidP="008F4623">
      <w:pPr>
        <w:pStyle w:val="Listaszerbekezds"/>
        <w:spacing w:after="0" w:line="240" w:lineRule="auto"/>
        <w:ind w:left="360"/>
        <w:jc w:val="both"/>
        <w:rPr>
          <w:rFonts w:ascii="Palatino Linotype" w:hAnsi="Palatino Linotype"/>
          <w:b/>
          <w:i/>
          <w:sz w:val="24"/>
          <w:szCs w:val="24"/>
        </w:rPr>
      </w:pPr>
    </w:p>
    <w:p w:rsidR="00D703F2" w:rsidRDefault="00D703F2" w:rsidP="008F4623">
      <w:pPr>
        <w:pStyle w:val="Listaszerbekezds"/>
        <w:numPr>
          <w:ilvl w:val="2"/>
          <w:numId w:val="2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8B7D14" w:rsidTr="003D1EA9">
        <w:trPr>
          <w:jc w:val="center"/>
        </w:trPr>
        <w:tc>
          <w:tcPr>
            <w:tcW w:w="994" w:type="dxa"/>
            <w:vMerge w:val="restart"/>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703F2"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03F2" w:rsidRPr="008B7D14" w:rsidRDefault="00D703F2" w:rsidP="00161A7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03F2" w:rsidRPr="008B7D14" w:rsidRDefault="00D703F2" w:rsidP="00161A7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8B7D14" w:rsidTr="003D1EA9">
        <w:trPr>
          <w:jc w:val="center"/>
        </w:trPr>
        <w:tc>
          <w:tcPr>
            <w:tcW w:w="994" w:type="dxa"/>
            <w:vMerge/>
            <w:vAlign w:val="center"/>
          </w:tcPr>
          <w:p w:rsidR="00D703F2" w:rsidRPr="008B7D14" w:rsidRDefault="00D703F2" w:rsidP="00161A70">
            <w:pPr>
              <w:spacing w:after="0" w:line="240" w:lineRule="auto"/>
              <w:jc w:val="center"/>
              <w:rPr>
                <w:rFonts w:ascii="Palatino Linotype" w:hAnsi="Palatino Linotype"/>
                <w:b/>
                <w:sz w:val="20"/>
                <w:szCs w:val="20"/>
              </w:rPr>
            </w:pPr>
          </w:p>
        </w:tc>
        <w:tc>
          <w:tcPr>
            <w:tcW w:w="2800" w:type="dxa"/>
            <w:vMerge/>
            <w:vAlign w:val="center"/>
          </w:tcPr>
          <w:p w:rsidR="00D703F2" w:rsidRPr="008B7D14" w:rsidRDefault="00D703F2" w:rsidP="00161A70">
            <w:pPr>
              <w:spacing w:after="0" w:line="240" w:lineRule="auto"/>
              <w:rPr>
                <w:rFonts w:ascii="Palatino Linotype" w:hAnsi="Palatino Linotype"/>
                <w:b/>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03F2" w:rsidRPr="008B7D14" w:rsidRDefault="00D703F2" w:rsidP="00161A70">
            <w:pPr>
              <w:spacing w:after="0" w:line="240" w:lineRule="auto"/>
              <w:jc w:val="center"/>
              <w:rPr>
                <w:rFonts w:ascii="Palatino Linotype" w:hAnsi="Palatino Linotype"/>
                <w:b/>
                <w:sz w:val="20"/>
                <w:szCs w:val="20"/>
              </w:rPr>
            </w:pP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Default="00D703F2" w:rsidP="00D70624">
      <w:pPr>
        <w:ind w:left="360"/>
      </w:pPr>
    </w:p>
    <w:p w:rsidR="00D703F2" w:rsidRPr="00905B65" w:rsidRDefault="00D703F2" w:rsidP="008F4623">
      <w:pPr>
        <w:pStyle w:val="Listaszerbekezds"/>
        <w:numPr>
          <w:ilvl w:val="2"/>
          <w:numId w:val="27"/>
        </w:numPr>
        <w:spacing w:after="0"/>
        <w:jc w:val="both"/>
        <w:rPr>
          <w:rFonts w:ascii="Palatino Linotype" w:hAnsi="Palatino Linotype"/>
          <w:b/>
          <w:bCs/>
          <w:i/>
          <w:sz w:val="24"/>
          <w:szCs w:val="24"/>
        </w:rPr>
      </w:pPr>
      <w:r w:rsidRPr="00905B65">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3D1EA9">
        <w:trPr>
          <w:cantSplit/>
          <w:trHeight w:val="921"/>
          <w:jc w:val="center"/>
        </w:trPr>
        <w:tc>
          <w:tcPr>
            <w:tcW w:w="828"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3D1EA9">
        <w:trPr>
          <w:cantSplit/>
          <w:trHeight w:val="1076"/>
          <w:jc w:val="center"/>
        </w:trPr>
        <w:tc>
          <w:tcPr>
            <w:tcW w:w="828" w:type="dxa"/>
            <w:vMerge/>
            <w:vAlign w:val="center"/>
          </w:tcPr>
          <w:p w:rsidR="00D703F2" w:rsidRPr="00FE5532" w:rsidRDefault="00D703F2" w:rsidP="003D1EA9">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3D1EA9">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3D1EA9">
            <w:pPr>
              <w:spacing w:after="0" w:line="240" w:lineRule="auto"/>
              <w:jc w:val="center"/>
              <w:rPr>
                <w:rFonts w:ascii="Palatino Linotype" w:hAnsi="Palatino Linotype"/>
                <w:b/>
                <w:sz w:val="20"/>
                <w:szCs w:val="20"/>
              </w:rPr>
            </w:pPr>
          </w:p>
        </w:tc>
      </w:tr>
      <w:tr w:rsidR="00D703F2" w:rsidRPr="00FE5532" w:rsidTr="00905B65">
        <w:trPr>
          <w:jc w:val="center"/>
        </w:trPr>
        <w:tc>
          <w:tcPr>
            <w:tcW w:w="828" w:type="dxa"/>
            <w:shd w:val="clear" w:color="auto" w:fill="D9D9D9"/>
            <w:vAlign w:val="center"/>
          </w:tcPr>
          <w:p w:rsidR="00D703F2" w:rsidRPr="008B7D14" w:rsidRDefault="00D703F2"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Munkamegfigyelés adott szempontok </w:t>
            </w:r>
            <w:r w:rsidRPr="00FE5532">
              <w:rPr>
                <w:rFonts w:ascii="Palatino Linotype" w:hAnsi="Palatino Linotype" w:cs="Arial"/>
                <w:sz w:val="20"/>
                <w:szCs w:val="20"/>
              </w:rPr>
              <w:lastRenderedPageBreak/>
              <w:t>alapján</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lastRenderedPageBreak/>
              <w:t>5.</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Pr="00967BE7" w:rsidRDefault="00D703F2" w:rsidP="00D70624">
      <w:pPr>
        <w:spacing w:after="0" w:line="240" w:lineRule="auto"/>
        <w:ind w:left="360"/>
        <w:rPr>
          <w:rFonts w:ascii="Palatino Linotype" w:hAnsi="Palatino Linotype"/>
          <w:b/>
          <w:sz w:val="24"/>
          <w:szCs w:val="24"/>
        </w:rPr>
      </w:pPr>
    </w:p>
    <w:p w:rsidR="00D703F2" w:rsidRPr="00280858" w:rsidRDefault="00D703F2" w:rsidP="00905B65">
      <w:pPr>
        <w:widowControl w:val="0"/>
        <w:numPr>
          <w:ilvl w:val="1"/>
          <w:numId w:val="27"/>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703F2" w:rsidRPr="0067435E" w:rsidRDefault="00D703F2" w:rsidP="00905B65">
      <w:pPr>
        <w:autoSpaceDE w:val="0"/>
        <w:autoSpaceDN w:val="0"/>
        <w:adjustRightInd w:val="0"/>
        <w:spacing w:after="0" w:line="240" w:lineRule="auto"/>
        <w:ind w:left="357"/>
        <w:jc w:val="both"/>
        <w:rPr>
          <w:rFonts w:ascii="Palatino Linotype" w:hAnsi="Palatino Linotype"/>
          <w:i/>
          <w:iCs/>
          <w:sz w:val="24"/>
          <w:szCs w:val="24"/>
        </w:rPr>
      </w:pPr>
      <w:r w:rsidRPr="0067435E">
        <w:rPr>
          <w:rFonts w:ascii="Palatino Linotype" w:hAnsi="Palatino Linotype"/>
          <w:bCs/>
          <w:sz w:val="24"/>
          <w:szCs w:val="24"/>
        </w:rPr>
        <w:t xml:space="preserve">A nemzeti köznevelésről szóló 2011. évi CXC. </w:t>
      </w:r>
      <w:r w:rsidR="003B2463">
        <w:rPr>
          <w:rFonts w:ascii="Palatino Linotype" w:hAnsi="Palatino Linotype"/>
          <w:bCs/>
          <w:sz w:val="24"/>
          <w:szCs w:val="24"/>
        </w:rPr>
        <w:t>törvény</w:t>
      </w:r>
      <w:r w:rsidRPr="0067435E">
        <w:rPr>
          <w:rFonts w:ascii="Palatino Linotype" w:hAnsi="Palatino Linotype"/>
          <w:bCs/>
          <w:sz w:val="24"/>
          <w:szCs w:val="24"/>
        </w:rPr>
        <w:t xml:space="preserve"> 54. § (2) a) pontja szerinti értékeléssel.</w:t>
      </w:r>
    </w:p>
    <w:p w:rsidR="00D703F2" w:rsidRPr="000E120B" w:rsidRDefault="00D703F2" w:rsidP="00F65063">
      <w:pPr>
        <w:widowControl w:val="0"/>
        <w:suppressAutoHyphens/>
        <w:spacing w:after="0" w:line="240" w:lineRule="auto"/>
        <w:jc w:val="center"/>
        <w:rPr>
          <w:rFonts w:ascii="Palatino Linotype" w:hAnsi="Palatino Linotype" w:cs="Mangal"/>
          <w:b/>
          <w:kern w:val="1"/>
          <w:sz w:val="24"/>
          <w:szCs w:val="24"/>
          <w:lang w:eastAsia="hi-IN" w:bidi="hi-IN"/>
        </w:rPr>
      </w:pPr>
    </w:p>
    <w:p w:rsidR="00D703F2" w:rsidRPr="000E120B" w:rsidRDefault="00D703F2" w:rsidP="00F65063">
      <w:pPr>
        <w:widowControl w:val="0"/>
        <w:suppressAutoHyphens/>
        <w:spacing w:after="0" w:line="240" w:lineRule="auto"/>
        <w:jc w:val="center"/>
        <w:rPr>
          <w:rFonts w:ascii="Palatino Linotype" w:hAnsi="Palatino Linotype" w:cs="Mangal"/>
          <w:b/>
          <w:kern w:val="1"/>
          <w:sz w:val="24"/>
          <w:szCs w:val="24"/>
          <w:lang w:eastAsia="hi-IN" w:bidi="hi-IN"/>
        </w:rPr>
      </w:pPr>
    </w:p>
    <w:p w:rsidR="00D703F2" w:rsidRPr="000E120B" w:rsidRDefault="00D703F2" w:rsidP="00905B65">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Ipari alkalmazástechnika</w:t>
      </w:r>
      <w:r w:rsidRPr="000E120B">
        <w:rPr>
          <w:rFonts w:ascii="Palatino Linotype" w:hAnsi="Palatino Linotype"/>
          <w:b/>
          <w:sz w:val="24"/>
          <w:szCs w:val="24"/>
          <w:lang w:eastAsia="hu-HU"/>
        </w:rPr>
        <w:tab/>
      </w:r>
      <w:r>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905B65">
        <w:rPr>
          <w:rFonts w:ascii="Palatino Linotype" w:hAnsi="Palatino Linotype"/>
          <w:b/>
          <w:sz w:val="24"/>
          <w:szCs w:val="24"/>
          <w:lang w:eastAsia="hu-HU"/>
        </w:rPr>
        <w:tab/>
      </w:r>
      <w:r>
        <w:rPr>
          <w:rFonts w:ascii="Palatino Linotype" w:hAnsi="Palatino Linotype"/>
          <w:b/>
          <w:sz w:val="24"/>
          <w:szCs w:val="24"/>
          <w:lang w:eastAsia="hu-HU"/>
        </w:rPr>
        <w:t>96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/96óra*</w:t>
      </w:r>
    </w:p>
    <w:p w:rsidR="00D703F2" w:rsidRPr="00B87D30" w:rsidRDefault="00D703F2" w:rsidP="00F65063">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D703F2" w:rsidRPr="000E120B" w:rsidRDefault="00D703F2" w:rsidP="00F65063">
      <w:pPr>
        <w:widowControl w:val="0"/>
        <w:suppressAutoHyphens/>
        <w:spacing w:after="0" w:line="240" w:lineRule="auto"/>
        <w:rPr>
          <w:rFonts w:ascii="Palatino Linotype" w:hAnsi="Palatino Linotype" w:cs="Mangal"/>
          <w:b/>
          <w:kern w:val="1"/>
          <w:sz w:val="24"/>
          <w:szCs w:val="24"/>
          <w:lang w:eastAsia="hi-IN" w:bidi="hi-IN"/>
        </w:rPr>
      </w:pPr>
    </w:p>
    <w:p w:rsidR="00D703F2" w:rsidRPr="000E120B" w:rsidRDefault="00D703F2" w:rsidP="00905B65">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703F2" w:rsidRPr="00C34867" w:rsidRDefault="00D703F2" w:rsidP="00905B65">
      <w:pPr>
        <w:widowControl w:val="0"/>
        <w:suppressAutoHyphens/>
        <w:spacing w:after="0" w:line="240" w:lineRule="auto"/>
        <w:ind w:left="360"/>
        <w:rPr>
          <w:rFonts w:ascii="Palatino Linotype" w:hAnsi="Palatino Linotype" w:cs="Palatino Linotype"/>
          <w:b/>
          <w:bCs/>
          <w:kern w:val="1"/>
          <w:sz w:val="24"/>
          <w:szCs w:val="24"/>
          <w:lang w:eastAsia="hi-IN" w:bidi="hi-IN"/>
        </w:rPr>
      </w:pPr>
      <w:r w:rsidRPr="008E5E49">
        <w:rPr>
          <w:rFonts w:ascii="Palatino Linotype" w:hAnsi="Palatino Linotype" w:cs="Palatino Linotype"/>
          <w:kern w:val="1"/>
          <w:sz w:val="24"/>
          <w:szCs w:val="24"/>
          <w:lang w:eastAsia="hi-IN" w:bidi="hi-IN"/>
        </w:rPr>
        <w:t>Az ipari alkalmazástech</w:t>
      </w:r>
      <w:r>
        <w:rPr>
          <w:rFonts w:ascii="Palatino Linotype" w:hAnsi="Palatino Linotype" w:cs="Palatino Linotype"/>
          <w:kern w:val="1"/>
          <w:sz w:val="24"/>
          <w:szCs w:val="24"/>
          <w:lang w:eastAsia="hi-IN" w:bidi="hi-IN"/>
        </w:rPr>
        <w:t>nika tantárgy tanításának célja</w:t>
      </w:r>
      <w:r w:rsidRPr="008E5E49">
        <w:rPr>
          <w:rFonts w:ascii="Palatino Linotype" w:hAnsi="Palatino Linotype" w:cs="Palatino Linotype"/>
          <w:kern w:val="1"/>
          <w:sz w:val="24"/>
          <w:szCs w:val="24"/>
          <w:lang w:eastAsia="hi-IN" w:bidi="hi-IN"/>
        </w:rPr>
        <w:t>, hogy fejlessze a tanulók áramköri szemléletét</w:t>
      </w:r>
      <w:r>
        <w:rPr>
          <w:rFonts w:ascii="Palatino Linotype" w:hAnsi="Palatino Linotype" w:cs="Palatino Linotype"/>
          <w:b/>
          <w:bCs/>
          <w:kern w:val="1"/>
          <w:sz w:val="24"/>
          <w:szCs w:val="24"/>
          <w:lang w:eastAsia="hi-IN" w:bidi="hi-IN"/>
        </w:rPr>
        <w:t xml:space="preserve">. </w:t>
      </w:r>
      <w:r>
        <w:rPr>
          <w:rFonts w:ascii="Palatino Linotype" w:hAnsi="Palatino Linotype" w:cs="Palatino Linotype"/>
          <w:kern w:val="1"/>
          <w:sz w:val="24"/>
          <w:szCs w:val="24"/>
          <w:lang w:eastAsia="hi-IN" w:bidi="hi-IN"/>
        </w:rPr>
        <w:t>A tantárgy tanulása</w:t>
      </w:r>
      <w:r w:rsidRPr="008E5E49">
        <w:rPr>
          <w:rFonts w:ascii="Palatino Linotype" w:hAnsi="Palatino Linotype" w:cs="Palatino Linotype"/>
          <w:kern w:val="1"/>
          <w:sz w:val="24"/>
          <w:szCs w:val="24"/>
          <w:lang w:eastAsia="hi-IN" w:bidi="hi-IN"/>
        </w:rPr>
        <w:t xml:space="preserve"> során megismert áramkörökön keresztül a tanulók megismerik az elektronikai áramkörök felhasználásának lehetőségeit</w:t>
      </w:r>
      <w:r>
        <w:rPr>
          <w:rFonts w:ascii="Palatino Linotype" w:hAnsi="Palatino Linotype" w:cs="Palatino Linotype"/>
          <w:b/>
          <w:bCs/>
          <w:kern w:val="1"/>
          <w:sz w:val="24"/>
          <w:szCs w:val="24"/>
          <w:lang w:eastAsia="hi-IN" w:bidi="hi-IN"/>
        </w:rPr>
        <w:t>.</w:t>
      </w:r>
    </w:p>
    <w:p w:rsidR="00D703F2" w:rsidRPr="000E120B" w:rsidRDefault="00D703F2" w:rsidP="00F65063">
      <w:pPr>
        <w:widowControl w:val="0"/>
        <w:suppressAutoHyphens/>
        <w:spacing w:after="0" w:line="240" w:lineRule="auto"/>
        <w:rPr>
          <w:rFonts w:ascii="Palatino Linotype" w:hAnsi="Palatino Linotype"/>
          <w:b/>
          <w:kern w:val="1"/>
          <w:sz w:val="24"/>
          <w:szCs w:val="24"/>
          <w:lang w:eastAsia="hi-IN" w:bidi="hi-IN"/>
        </w:rPr>
      </w:pPr>
    </w:p>
    <w:p w:rsidR="00D703F2" w:rsidRDefault="00D703F2" w:rsidP="00905B65">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703F2" w:rsidRPr="0067435E" w:rsidRDefault="00D703F2" w:rsidP="00F65063">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67435E">
        <w:rPr>
          <w:rFonts w:ascii="Palatino Linotype" w:hAnsi="Palatino Linotype"/>
          <w:sz w:val="24"/>
          <w:szCs w:val="24"/>
        </w:rPr>
        <w:t>A tantárgy az adott évfolyamba lépés feltételeiként megjelölt közismereti és szakmai tartalmakra épül.</w:t>
      </w:r>
    </w:p>
    <w:p w:rsidR="00D703F2" w:rsidRPr="000E120B" w:rsidRDefault="00D703F2" w:rsidP="00F65063">
      <w:pPr>
        <w:widowControl w:val="0"/>
        <w:suppressAutoHyphens/>
        <w:spacing w:after="0" w:line="240" w:lineRule="auto"/>
        <w:rPr>
          <w:rFonts w:ascii="Palatino Linotype" w:hAnsi="Palatino Linotype" w:cs="Mangal"/>
          <w:b/>
          <w:bCs/>
          <w:iCs/>
          <w:kern w:val="1"/>
          <w:sz w:val="24"/>
          <w:szCs w:val="24"/>
          <w:lang w:eastAsia="hi-IN" w:bidi="hi-IN"/>
        </w:rPr>
      </w:pPr>
    </w:p>
    <w:p w:rsidR="00D703F2" w:rsidRPr="000E120B" w:rsidRDefault="00161A70" w:rsidP="00905B65">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Témakörök</w:t>
      </w:r>
    </w:p>
    <w:p w:rsidR="00D703F2" w:rsidRPr="000E120B" w:rsidRDefault="00D703F2" w:rsidP="00F65063">
      <w:pPr>
        <w:widowControl w:val="0"/>
        <w:suppressAutoHyphens/>
        <w:spacing w:after="0" w:line="240" w:lineRule="auto"/>
        <w:rPr>
          <w:rFonts w:ascii="Palatino Linotype" w:hAnsi="Palatino Linotype" w:cs="Mangal"/>
          <w:b/>
          <w:bCs/>
          <w:iCs/>
          <w:kern w:val="1"/>
          <w:sz w:val="24"/>
          <w:szCs w:val="24"/>
          <w:lang w:eastAsia="hi-IN" w:bidi="hi-IN"/>
        </w:rPr>
      </w:pPr>
    </w:p>
    <w:p w:rsidR="00D703F2" w:rsidRPr="000E120B" w:rsidRDefault="00D703F2" w:rsidP="00905B65">
      <w:pPr>
        <w:numPr>
          <w:ilvl w:val="2"/>
          <w:numId w:val="27"/>
        </w:numPr>
        <w:spacing w:after="0" w:line="240" w:lineRule="auto"/>
        <w:ind w:left="1225" w:hanging="505"/>
        <w:rPr>
          <w:rFonts w:ascii="Palatino Linotype" w:hAnsi="Palatino Linotype"/>
          <w:b/>
          <w:sz w:val="24"/>
          <w:szCs w:val="24"/>
        </w:rPr>
      </w:pPr>
      <w:r>
        <w:rPr>
          <w:rFonts w:ascii="Palatino Linotype" w:hAnsi="Palatino Linotype"/>
          <w:b/>
          <w:sz w:val="24"/>
          <w:szCs w:val="24"/>
        </w:rPr>
        <w:t>Jelkeltő és jelformáló áramkörök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32</w:t>
      </w:r>
      <w:r w:rsidRPr="00B87D30">
        <w:rPr>
          <w:rFonts w:ascii="Palatino Linotype" w:hAnsi="Palatino Linotype"/>
          <w:b/>
          <w:i/>
          <w:sz w:val="24"/>
          <w:szCs w:val="24"/>
        </w:rPr>
        <w:t>óra/</w:t>
      </w:r>
      <w:r>
        <w:rPr>
          <w:rFonts w:ascii="Palatino Linotype" w:hAnsi="Palatino Linotype"/>
          <w:b/>
          <w:i/>
          <w:sz w:val="24"/>
          <w:szCs w:val="24"/>
        </w:rPr>
        <w:t>32</w:t>
      </w:r>
      <w:r w:rsidRPr="00B87D30">
        <w:rPr>
          <w:rFonts w:ascii="Palatino Linotype" w:hAnsi="Palatino Linotype"/>
          <w:b/>
          <w:i/>
          <w:sz w:val="24"/>
          <w:szCs w:val="24"/>
        </w:rPr>
        <w:t>óra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b/>
          <w:kern w:val="1"/>
          <w:sz w:val="24"/>
          <w:szCs w:val="24"/>
          <w:lang w:eastAsia="hi-IN" w:bidi="hi-IN"/>
        </w:rPr>
        <w:t>Impulzustechnika</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Impulzus jellemzők</w:t>
      </w:r>
      <w:r>
        <w:rPr>
          <w:rFonts w:ascii="Palatino Linotype" w:hAnsi="Palatino Linotype" w:cs="Palatino Linotype"/>
          <w:kern w:val="1"/>
          <w:sz w:val="24"/>
          <w:szCs w:val="24"/>
          <w:lang w:eastAsia="hi-IN" w:bidi="hi-IN"/>
        </w:rPr>
        <w:t>:</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Felfutási idő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Lefutási Idő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Túllövés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Tetőesés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Impulzus idő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Periódus idő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Impulzus ismétlődési frekvencia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Kitöltési tényező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Aktív és passzív jelformáló áramkörök.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 xml:space="preserve">Lineáris jelformáló áramkörök </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Differenciáló áramkör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Felépítés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lastRenderedPageBreak/>
        <w:tab/>
      </w:r>
      <w:r w:rsidRPr="003242D8">
        <w:rPr>
          <w:rFonts w:ascii="Palatino Linotype" w:hAnsi="Palatino Linotype" w:cs="Palatino Linotype"/>
          <w:kern w:val="1"/>
          <w:sz w:val="24"/>
          <w:szCs w:val="24"/>
          <w:lang w:eastAsia="hi-IN" w:bidi="hi-IN"/>
        </w:rPr>
        <w:tab/>
        <w:t>Integráló áramkör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Felépítés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Nemlineáris jelformáló áramkörök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Félvezető dióda kapcsolóüzemben</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Sorsos diódás vágókapcsolás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Felépítés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Párhuzamos diódás vágókapcsolás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Felépítés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Kettős vágókapcsolás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Felépítés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Multivibrátorok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Tranzisztor kapcsolóüzemben</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Astabil multivibrátor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 xml:space="preserve">Felépítés </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Munkaponti adatok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Impulzus fel-és lefutási idő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Impulzuskitöltési tényező</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Ismétlődési frekvencia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Kimeneti amplitúdó</w:t>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001330E8">
        <w:rPr>
          <w:rFonts w:ascii="Palatino Linotype" w:hAnsi="Palatino Linotype" w:cs="Palatino Linotype"/>
          <w:kern w:val="1"/>
          <w:sz w:val="24"/>
          <w:szCs w:val="24"/>
          <w:lang w:eastAsia="hi-IN" w:bidi="hi-IN"/>
        </w:rPr>
        <w:t>Monostabil</w:t>
      </w:r>
      <w:r w:rsidRPr="003242D8">
        <w:rPr>
          <w:rFonts w:ascii="Palatino Linotype" w:hAnsi="Palatino Linotype" w:cs="Palatino Linotype"/>
          <w:kern w:val="1"/>
          <w:sz w:val="24"/>
          <w:szCs w:val="24"/>
          <w:lang w:eastAsia="hi-IN" w:bidi="hi-IN"/>
        </w:rPr>
        <w:t xml:space="preserve"> multivibrátor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 xml:space="preserve">Felépítés </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Munkaponti adatok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Impulzus fel-és lefutási idő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Impulzuskitöltési tényező</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Ismétlődési frekvencia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Kimeneti amplitúdó</w:t>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Bistabil multivibrátor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 xml:space="preserve">Felépítés </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Működés</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Munkaponti adatok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Impulzus fel-és lefutási idő</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lastRenderedPageBreak/>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Impulzuskitöltési tényező</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Ismétlődési frekvencia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Kimeneti amplitúdó</w:t>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Jelalak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Schmitt-trigger</w:t>
      </w:r>
    </w:p>
    <w:p w:rsidR="00D703F2" w:rsidRDefault="00D703F2" w:rsidP="00905B65">
      <w:pPr>
        <w:tabs>
          <w:tab w:val="left" w:pos="8364"/>
        </w:tabs>
        <w:ind w:left="709" w:firstLine="540"/>
        <w:rPr>
          <w:rFonts w:ascii="Palatino Linotype" w:hAnsi="Palatino Linotype" w:cs="Palatino Linotype"/>
          <w:b/>
          <w:bCs/>
        </w:rPr>
      </w:pPr>
    </w:p>
    <w:p w:rsidR="00D703F2" w:rsidRPr="008F4623" w:rsidRDefault="00D703F2" w:rsidP="00161A70">
      <w:pPr>
        <w:tabs>
          <w:tab w:val="left" w:pos="8364"/>
        </w:tabs>
        <w:spacing w:after="0"/>
        <w:ind w:left="709" w:firstLine="284"/>
        <w:rPr>
          <w:rFonts w:ascii="Palatino Linotype" w:hAnsi="Palatino Linotype" w:cs="Palatino Linotype"/>
          <w:b/>
          <w:bCs/>
          <w:sz w:val="24"/>
          <w:szCs w:val="24"/>
        </w:rPr>
      </w:pPr>
      <w:r w:rsidRPr="008F4623">
        <w:rPr>
          <w:rFonts w:ascii="Palatino Linotype" w:hAnsi="Palatino Linotype" w:cs="Palatino Linotype"/>
          <w:b/>
          <w:bCs/>
          <w:sz w:val="24"/>
          <w:szCs w:val="24"/>
        </w:rPr>
        <w:t>Oszcillátorok</w:t>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Oszcillátorok működési elve és felépítése</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Negatív ellenállást felhasználó oszcillátorok</w:t>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Visszacsatolt oszcillátorok</w:t>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Visszacsatolás (hurokerősítés)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Amplitúdó feltétel</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Fázisfeltétel</w:t>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LC oszcillátorok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Alkalmazási terület</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Tulajdonságok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Általános berezgési feltétel</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Meissner-oszcillátor (transzformátoros csatolású áramkör)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Frekvencia meghatározó elem</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Hartley-oszcillátor (induktív hárompontkapcsolás)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005C49B0" w:rsidRPr="003242D8">
        <w:rPr>
          <w:rFonts w:ascii="Palatino Linotype" w:hAnsi="Palatino Linotype" w:cs="Palatino Linotype"/>
          <w:kern w:val="1"/>
          <w:sz w:val="24"/>
          <w:szCs w:val="24"/>
          <w:lang w:eastAsia="hi-IN" w:bidi="hi-IN"/>
        </w:rPr>
        <w:t>Colpits-oszcillátor</w:t>
      </w:r>
      <w:r w:rsidR="005C49B0">
        <w:rPr>
          <w:rFonts w:ascii="Palatino Linotype" w:hAnsi="Palatino Linotype" w:cs="Palatino Linotype"/>
          <w:kern w:val="1"/>
          <w:sz w:val="24"/>
          <w:szCs w:val="24"/>
          <w:lang w:eastAsia="hi-IN" w:bidi="hi-IN"/>
        </w:rPr>
        <w:t xml:space="preserve"> </w:t>
      </w:r>
      <w:r w:rsidRPr="003242D8">
        <w:rPr>
          <w:rFonts w:ascii="Palatino Linotype" w:hAnsi="Palatino Linotype" w:cs="Palatino Linotype"/>
          <w:kern w:val="1"/>
          <w:sz w:val="24"/>
          <w:szCs w:val="24"/>
          <w:lang w:eastAsia="hi-IN" w:bidi="hi-IN"/>
        </w:rPr>
        <w:t>(kapacitív hárompontkapcsolás)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Emittercsatolt LC oszcillátor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Ellenütemű oszcillátorok</w:t>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Kvarcoszcillátorok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Alkalmazási terület</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Tulajdonságok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 rezgőkvarc elektromos tulajdonságai</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Alapharmonikus oszcillátorok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Felharmonikus oszcillátorok</w:t>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RC oszcillátorok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Alkalmazási terület</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Tulajdonságok</w:t>
      </w:r>
    </w:p>
    <w:p w:rsidR="00D703F2" w:rsidRPr="003242D8" w:rsidRDefault="00D703F2" w:rsidP="00905B65">
      <w:pPr>
        <w:widowControl w:val="0"/>
        <w:suppressAutoHyphens/>
        <w:spacing w:after="0" w:line="240" w:lineRule="auto"/>
        <w:ind w:left="709" w:firstLine="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Wien-hidas oszcillátor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Wien-osztó</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Felépítés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Átvitel</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Visszacsatolt erősítő</w:t>
      </w:r>
    </w:p>
    <w:p w:rsidR="00D703F2" w:rsidRPr="003242D8" w:rsidRDefault="00D703F2" w:rsidP="00905B65">
      <w:pPr>
        <w:widowControl w:val="0"/>
        <w:suppressAutoHyphens/>
        <w:spacing w:after="0" w:line="240" w:lineRule="auto"/>
        <w:ind w:left="709" w:firstLine="284"/>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Függvénygenerátorok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Elvi elrendezés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Gyakorlati kivitel</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Feszültségvezérelt függvénygenerátorok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p>
    <w:p w:rsidR="00D703F2" w:rsidRPr="00665533" w:rsidRDefault="00D703F2" w:rsidP="00F65063">
      <w:pPr>
        <w:widowControl w:val="0"/>
        <w:suppressAutoHyphens/>
        <w:spacing w:after="0" w:line="240" w:lineRule="auto"/>
        <w:rPr>
          <w:rFonts w:ascii="Palatino Linotype" w:hAnsi="Palatino Linotype" w:cs="Mangal"/>
          <w:kern w:val="1"/>
          <w:sz w:val="24"/>
          <w:szCs w:val="24"/>
          <w:lang w:eastAsia="hi-IN" w:bidi="hi-IN"/>
        </w:rPr>
      </w:pPr>
    </w:p>
    <w:p w:rsidR="00D703F2" w:rsidRPr="00D20489" w:rsidRDefault="00D703F2" w:rsidP="00905B65">
      <w:pPr>
        <w:numPr>
          <w:ilvl w:val="2"/>
          <w:numId w:val="27"/>
        </w:numPr>
        <w:spacing w:after="0" w:line="240" w:lineRule="auto"/>
        <w:ind w:left="1225" w:hanging="505"/>
        <w:rPr>
          <w:rFonts w:ascii="Palatino Linotype" w:hAnsi="Palatino Linotype"/>
          <w:b/>
          <w:sz w:val="24"/>
          <w:szCs w:val="24"/>
        </w:rPr>
      </w:pPr>
      <w:r>
        <w:rPr>
          <w:rFonts w:ascii="Palatino Linotype" w:hAnsi="Palatino Linotype"/>
          <w:b/>
          <w:sz w:val="24"/>
          <w:szCs w:val="24"/>
        </w:rPr>
        <w:t>Funkcionális áramkörök</w:t>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Pr>
          <w:rFonts w:ascii="Palatino Linotype" w:hAnsi="Palatino Linotype"/>
          <w:b/>
          <w:sz w:val="24"/>
          <w:szCs w:val="24"/>
        </w:rPr>
        <w:t>32</w:t>
      </w:r>
      <w:r w:rsidRPr="00665533">
        <w:rPr>
          <w:rFonts w:ascii="Palatino Linotype" w:hAnsi="Palatino Linotype"/>
          <w:b/>
          <w:i/>
          <w:sz w:val="24"/>
          <w:szCs w:val="24"/>
        </w:rPr>
        <w:t xml:space="preserve"> óra/</w:t>
      </w:r>
      <w:r>
        <w:rPr>
          <w:rFonts w:ascii="Palatino Linotype" w:hAnsi="Palatino Linotype"/>
          <w:b/>
          <w:i/>
          <w:sz w:val="24"/>
          <w:szCs w:val="24"/>
        </w:rPr>
        <w:t>32</w:t>
      </w:r>
      <w:r w:rsidRPr="00665533">
        <w:rPr>
          <w:rFonts w:ascii="Palatino Linotype" w:hAnsi="Palatino Linotype"/>
          <w:b/>
          <w:i/>
          <w:sz w:val="24"/>
          <w:szCs w:val="24"/>
        </w:rPr>
        <w:t>óra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Kombinációs hálózatokra épülő egységek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Összeadó áramkörök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Az összeadó áramkör elvi felépítése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Bináris összeadók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Fél összeadó áramkör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Teljes összeadó áramkör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Kivonó áramkör</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 xml:space="preserve">BCD összeadó  </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Komparátorok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 komparátor elvi felépítése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Egy bites komparátor tervezése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Négy bites komparátor tervezése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16 bites komparátor tervezése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 xml:space="preserve">Aritmetikai-logikai egységek </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Az aritmetikai logikai egységek elvi felépítése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Konkrét ALU egység működésének vizsgálata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Paritás előállító és – vizsgáló áramkörök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Paritás előállító és –vizsgáló áramkörök elvi felépítése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Konkrét paritás előállító egység működésének vizsgálata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 xml:space="preserve">Dekódoló áramkörök </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Dekódoló áramkörök elvi felépítése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Konkrét dekódoló áramkörök működése, jelei</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Dekódoló áramkör tervezése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Kódoló áramkörök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Kódoló áramkörök elvi felépítése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Konkrét kódoló áramkör működése, jelei</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Kódoló áramkör tervezése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Multiplexerek,</w:t>
      </w:r>
    </w:p>
    <w:p w:rsidR="00D703F2" w:rsidRPr="003242D8" w:rsidRDefault="00161A70" w:rsidP="00905B65">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t xml:space="preserve">A multiplexerek elvi </w:t>
      </w:r>
      <w:r w:rsidR="00D703F2" w:rsidRPr="003242D8">
        <w:rPr>
          <w:rFonts w:ascii="Palatino Linotype" w:hAnsi="Palatino Linotype" w:cs="Palatino Linotype"/>
          <w:kern w:val="1"/>
          <w:sz w:val="24"/>
          <w:szCs w:val="24"/>
          <w:lang w:eastAsia="hi-IN" w:bidi="hi-IN"/>
        </w:rPr>
        <w:t>működése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Adatok kiválasztása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Multiplexerek bővítése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Demultiplexerek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 demultiplexerek elvi működése</w:t>
      </w:r>
    </w:p>
    <w:p w:rsidR="00D703F2" w:rsidRPr="003242D8" w:rsidRDefault="00161A70" w:rsidP="00905B65">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 xml:space="preserve">Adatok </w:t>
      </w:r>
      <w:r w:rsidR="00D703F2" w:rsidRPr="003242D8">
        <w:rPr>
          <w:rFonts w:ascii="Palatino Linotype" w:hAnsi="Palatino Linotype" w:cs="Palatino Linotype"/>
          <w:kern w:val="1"/>
          <w:sz w:val="24"/>
          <w:szCs w:val="24"/>
          <w:lang w:eastAsia="hi-IN" w:bidi="hi-IN"/>
        </w:rPr>
        <w:t>szétosztása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Dekódolás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Demultiplexerek bővítése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Szekvenciális hálózatokra épülő egységek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Regiszterek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 regiszterek elvi működése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P-P és S-S regiszterek felépítése</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Átlátszó D tárolókból felépített regiszter (latch)</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lastRenderedPageBreak/>
        <w:tab/>
        <w:t>Shift regiszterek</w:t>
      </w:r>
      <w:r w:rsidRPr="003242D8">
        <w:rPr>
          <w:rFonts w:ascii="Palatino Linotype" w:hAnsi="Palatino Linotype" w:cs="Palatino Linotype"/>
          <w:kern w:val="1"/>
          <w:sz w:val="24"/>
          <w:szCs w:val="24"/>
          <w:lang w:eastAsia="hi-IN" w:bidi="hi-IN"/>
        </w:rPr>
        <w:tab/>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Gyűrűs számlálók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n-ből 1 számlálók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Johnson számláló</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Maximális hosszúságú számláló</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Számlálók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MSI számlálók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Multivibrátorok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Monostabil multivibrátorok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Megvalósítás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Alkalmazások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Astabil multivibrátorok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Megvalósítás</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Alkalmazások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Memóriák</w:t>
      </w:r>
    </w:p>
    <w:p w:rsidR="00D703F2" w:rsidRPr="003242D8" w:rsidRDefault="00161A70" w:rsidP="00905B65">
      <w:pPr>
        <w:widowControl w:val="0"/>
        <w:suppressAutoHyphens/>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t xml:space="preserve">Csak olvasható </w:t>
      </w:r>
      <w:r w:rsidR="00D703F2" w:rsidRPr="003242D8">
        <w:rPr>
          <w:rFonts w:ascii="Palatino Linotype" w:hAnsi="Palatino Linotype" w:cs="Palatino Linotype"/>
          <w:kern w:val="1"/>
          <w:sz w:val="24"/>
          <w:szCs w:val="24"/>
          <w:lang w:eastAsia="hi-IN" w:bidi="hi-IN"/>
        </w:rPr>
        <w:t>tárak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Írható olvasható tárak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Memória chip-ek jelei</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Memória chip-ek összekapcsolása</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t>D/A és A/D átalakítók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Digitál-analóg átalakítók</w:t>
      </w:r>
    </w:p>
    <w:p w:rsidR="00D703F2" w:rsidRPr="003242D8" w:rsidRDefault="00D703F2" w:rsidP="00905B65">
      <w:pPr>
        <w:widowControl w:val="0"/>
        <w:suppressAutoHyphens/>
        <w:spacing w:after="0" w:line="240" w:lineRule="auto"/>
        <w:ind w:left="709"/>
        <w:rPr>
          <w:rFonts w:ascii="Palatino Linotype" w:hAnsi="Palatino Linotype" w:cs="Palatino Linotype"/>
          <w:kern w:val="1"/>
          <w:sz w:val="24"/>
          <w:szCs w:val="24"/>
          <w:lang w:eastAsia="hi-IN" w:bidi="hi-IN"/>
        </w:rPr>
      </w:pPr>
      <w:r w:rsidRPr="003242D8">
        <w:rPr>
          <w:rFonts w:ascii="Palatino Linotype" w:hAnsi="Palatino Linotype" w:cs="Palatino Linotype"/>
          <w:kern w:val="1"/>
          <w:sz w:val="24"/>
          <w:szCs w:val="24"/>
          <w:lang w:eastAsia="hi-IN" w:bidi="hi-IN"/>
        </w:rPr>
        <w:tab/>
      </w:r>
      <w:r w:rsidRPr="003242D8">
        <w:rPr>
          <w:rFonts w:ascii="Palatino Linotype" w:hAnsi="Palatino Linotype" w:cs="Palatino Linotype"/>
          <w:kern w:val="1"/>
          <w:sz w:val="24"/>
          <w:szCs w:val="24"/>
          <w:lang w:eastAsia="hi-IN" w:bidi="hi-IN"/>
        </w:rPr>
        <w:tab/>
        <w:t>Analóg –digitál átalakítók</w:t>
      </w:r>
    </w:p>
    <w:p w:rsidR="00D703F2" w:rsidRPr="00665533" w:rsidRDefault="00D703F2" w:rsidP="00D20489">
      <w:pPr>
        <w:widowControl w:val="0"/>
        <w:suppressAutoHyphens/>
        <w:spacing w:after="0" w:line="240" w:lineRule="auto"/>
        <w:rPr>
          <w:rFonts w:ascii="Palatino Linotype" w:hAnsi="Palatino Linotype" w:cs="Mangal"/>
          <w:kern w:val="1"/>
          <w:sz w:val="24"/>
          <w:szCs w:val="24"/>
          <w:lang w:eastAsia="hi-IN" w:bidi="hi-IN"/>
        </w:rPr>
      </w:pPr>
    </w:p>
    <w:p w:rsidR="00D703F2" w:rsidRPr="00D20489" w:rsidRDefault="00D703F2" w:rsidP="00905B65">
      <w:pPr>
        <w:numPr>
          <w:ilvl w:val="2"/>
          <w:numId w:val="27"/>
        </w:numPr>
        <w:spacing w:after="0" w:line="240" w:lineRule="auto"/>
        <w:ind w:left="1225" w:hanging="505"/>
        <w:rPr>
          <w:rFonts w:ascii="Palatino Linotype" w:hAnsi="Palatino Linotype"/>
          <w:b/>
          <w:sz w:val="24"/>
          <w:szCs w:val="24"/>
        </w:rPr>
      </w:pPr>
      <w:r>
        <w:rPr>
          <w:rFonts w:ascii="Palatino Linotype" w:hAnsi="Palatino Linotype"/>
          <w:b/>
          <w:sz w:val="24"/>
          <w:szCs w:val="24"/>
        </w:rPr>
        <w:t>Irányítástechnika</w:t>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sidRPr="00665533">
        <w:rPr>
          <w:rFonts w:ascii="Palatino Linotype" w:hAnsi="Palatino Linotype"/>
          <w:b/>
          <w:sz w:val="24"/>
          <w:szCs w:val="24"/>
        </w:rPr>
        <w:tab/>
      </w:r>
      <w:r w:rsidR="00905B65">
        <w:rPr>
          <w:rFonts w:ascii="Palatino Linotype" w:hAnsi="Palatino Linotype"/>
          <w:b/>
          <w:sz w:val="24"/>
          <w:szCs w:val="24"/>
        </w:rPr>
        <w:tab/>
      </w:r>
      <w:r>
        <w:rPr>
          <w:rFonts w:ascii="Palatino Linotype" w:hAnsi="Palatino Linotype"/>
          <w:b/>
          <w:sz w:val="24"/>
          <w:szCs w:val="24"/>
        </w:rPr>
        <w:t>32</w:t>
      </w:r>
      <w:r w:rsidRPr="00665533">
        <w:rPr>
          <w:rFonts w:ascii="Palatino Linotype" w:hAnsi="Palatino Linotype"/>
          <w:b/>
          <w:i/>
          <w:sz w:val="24"/>
          <w:szCs w:val="24"/>
        </w:rPr>
        <w:t xml:space="preserve"> óra/</w:t>
      </w:r>
      <w:r>
        <w:rPr>
          <w:rFonts w:ascii="Palatino Linotype" w:hAnsi="Palatino Linotype"/>
          <w:b/>
          <w:i/>
          <w:sz w:val="24"/>
          <w:szCs w:val="24"/>
        </w:rPr>
        <w:t>32óra</w:t>
      </w:r>
    </w:p>
    <w:p w:rsidR="00D703F2" w:rsidRPr="00905B65" w:rsidRDefault="00D703F2" w:rsidP="00905B65">
      <w:pPr>
        <w:spacing w:after="0" w:line="240" w:lineRule="auto"/>
        <w:ind w:firstLine="709"/>
        <w:rPr>
          <w:rFonts w:ascii="Palatino Linotype" w:hAnsi="Palatino Linotype" w:cs="Palatino Linotype"/>
          <w:sz w:val="24"/>
          <w:szCs w:val="24"/>
        </w:rPr>
      </w:pPr>
      <w:r w:rsidRPr="00905B65">
        <w:rPr>
          <w:rFonts w:ascii="Palatino Linotype" w:hAnsi="Palatino Linotype" w:cs="Palatino Linotype"/>
          <w:sz w:val="24"/>
          <w:szCs w:val="24"/>
        </w:rPr>
        <w:t>Az irányítás fogalma.</w:t>
      </w:r>
    </w:p>
    <w:p w:rsidR="00D703F2" w:rsidRPr="00905B65" w:rsidRDefault="00D703F2" w:rsidP="00905B65">
      <w:pPr>
        <w:spacing w:after="0" w:line="240" w:lineRule="auto"/>
        <w:ind w:firstLine="709"/>
        <w:rPr>
          <w:rFonts w:ascii="Palatino Linotype" w:hAnsi="Palatino Linotype" w:cs="Palatino Linotype"/>
          <w:sz w:val="24"/>
          <w:szCs w:val="24"/>
        </w:rPr>
      </w:pPr>
      <w:r w:rsidRPr="00905B65">
        <w:rPr>
          <w:rFonts w:ascii="Palatino Linotype" w:hAnsi="Palatino Linotype" w:cs="Palatino Linotype"/>
          <w:sz w:val="24"/>
          <w:szCs w:val="24"/>
        </w:rPr>
        <w:t>Irányítási példák.</w:t>
      </w:r>
    </w:p>
    <w:p w:rsidR="00D703F2" w:rsidRPr="00905B65" w:rsidRDefault="00D703F2" w:rsidP="00905B65">
      <w:pPr>
        <w:spacing w:after="0" w:line="240" w:lineRule="auto"/>
        <w:ind w:firstLine="709"/>
        <w:rPr>
          <w:rFonts w:ascii="Palatino Linotype" w:hAnsi="Palatino Linotype" w:cs="Palatino Linotype"/>
          <w:sz w:val="24"/>
          <w:szCs w:val="24"/>
        </w:rPr>
      </w:pPr>
      <w:r w:rsidRPr="00905B65">
        <w:rPr>
          <w:rFonts w:ascii="Palatino Linotype" w:hAnsi="Palatino Linotype" w:cs="Palatino Linotype"/>
          <w:sz w:val="24"/>
          <w:szCs w:val="24"/>
        </w:rPr>
        <w:t>Az irányítás részműveletei:</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Érzékelés (információszerzés)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Ítéletalkotás (az megszerzett információ feldolgozása alapján)</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Rendelkezés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Beavatkozás</w:t>
      </w:r>
    </w:p>
    <w:p w:rsidR="00D703F2" w:rsidRPr="00905B65" w:rsidRDefault="00D703F2" w:rsidP="00905B65">
      <w:pPr>
        <w:spacing w:after="0" w:line="240" w:lineRule="auto"/>
        <w:ind w:left="709" w:firstLine="709"/>
        <w:rPr>
          <w:rFonts w:ascii="Palatino Linotype" w:hAnsi="Palatino Linotype" w:cs="Palatino Linotype"/>
          <w:sz w:val="24"/>
          <w:szCs w:val="24"/>
        </w:rPr>
      </w:pPr>
      <w:r w:rsidRPr="00905B65">
        <w:rPr>
          <w:rFonts w:ascii="Palatino Linotype" w:hAnsi="Palatino Linotype" w:cs="Palatino Linotype"/>
          <w:sz w:val="24"/>
          <w:szCs w:val="24"/>
        </w:rPr>
        <w:t>Az irányítási rendszer felépítése.</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b/>
      </w:r>
      <w:r w:rsidRPr="00905B65">
        <w:rPr>
          <w:rFonts w:ascii="Palatino Linotype" w:hAnsi="Palatino Linotype" w:cs="Palatino Linotype"/>
          <w:sz w:val="24"/>
          <w:szCs w:val="24"/>
        </w:rPr>
        <w:tab/>
        <w:t>A jelhordozó és a jel fogalma.</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b/>
      </w:r>
      <w:r w:rsidRPr="00905B65">
        <w:rPr>
          <w:rFonts w:ascii="Palatino Linotype" w:hAnsi="Palatino Linotype" w:cs="Palatino Linotype"/>
          <w:sz w:val="24"/>
          <w:szCs w:val="24"/>
        </w:rPr>
        <w:tab/>
        <w:t>Az analóg és a digitális jel.</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b/>
      </w:r>
      <w:r w:rsidRPr="00905B65">
        <w:rPr>
          <w:rFonts w:ascii="Palatino Linotype" w:hAnsi="Palatino Linotype" w:cs="Palatino Linotype"/>
          <w:sz w:val="24"/>
          <w:szCs w:val="24"/>
        </w:rPr>
        <w:tab/>
        <w:t>Az irányítási rendszer fő részei:</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irányító berendezés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irányított berendezés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b/>
      </w:r>
      <w:r w:rsidRPr="00905B65">
        <w:rPr>
          <w:rFonts w:ascii="Palatino Linotype" w:hAnsi="Palatino Linotype" w:cs="Palatino Linotype"/>
          <w:sz w:val="24"/>
          <w:szCs w:val="24"/>
        </w:rPr>
        <w:tab/>
        <w:t>Az irányítási rendszer szerkezeti részei:</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az elem</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 szerv</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 jelvivő vezeték</w:t>
      </w:r>
    </w:p>
    <w:p w:rsidR="00D703F2" w:rsidRPr="00905B65" w:rsidRDefault="00D703F2" w:rsidP="00905B65">
      <w:pPr>
        <w:spacing w:after="0" w:line="240" w:lineRule="auto"/>
        <w:ind w:left="709" w:firstLine="709"/>
        <w:rPr>
          <w:rFonts w:ascii="Palatino Linotype" w:hAnsi="Palatino Linotype" w:cs="Palatino Linotype"/>
          <w:sz w:val="24"/>
          <w:szCs w:val="24"/>
        </w:rPr>
      </w:pPr>
      <w:r w:rsidRPr="00905B65">
        <w:rPr>
          <w:rFonts w:ascii="Palatino Linotype" w:hAnsi="Palatino Linotype" w:cs="Palatino Linotype"/>
          <w:sz w:val="24"/>
          <w:szCs w:val="24"/>
        </w:rPr>
        <w:t>Az irányítás fajtái:</w:t>
      </w:r>
    </w:p>
    <w:p w:rsidR="00D703F2" w:rsidRPr="00905B65" w:rsidRDefault="00D703F2" w:rsidP="00905B65">
      <w:pPr>
        <w:spacing w:after="0" w:line="240" w:lineRule="auto"/>
        <w:ind w:left="709" w:firstLine="709"/>
        <w:rPr>
          <w:rFonts w:ascii="Palatino Linotype" w:hAnsi="Palatino Linotype" w:cs="Palatino Linotype"/>
          <w:sz w:val="24"/>
          <w:szCs w:val="24"/>
        </w:rPr>
      </w:pPr>
      <w:r w:rsidRPr="00905B65">
        <w:rPr>
          <w:rFonts w:ascii="Palatino Linotype" w:hAnsi="Palatino Linotype" w:cs="Palatino Linotype"/>
          <w:sz w:val="24"/>
          <w:szCs w:val="24"/>
        </w:rPr>
        <w:t>a rendelkezés létrejötte szerint:</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lastRenderedPageBreak/>
        <w:t>kézi</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önműködő</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b/>
      </w:r>
      <w:r w:rsidRPr="00905B65">
        <w:rPr>
          <w:rFonts w:ascii="Palatino Linotype" w:hAnsi="Palatino Linotype" w:cs="Palatino Linotype"/>
          <w:sz w:val="24"/>
          <w:szCs w:val="24"/>
        </w:rPr>
        <w:tab/>
        <w:t>a hatáslánc szerint:</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vezérlés, mint nyílt hatásláncú irányítás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szabályozás, mint zárt hatásláncú irányítás</w:t>
      </w:r>
    </w:p>
    <w:p w:rsidR="00D703F2" w:rsidRPr="00905B65" w:rsidRDefault="00D703F2" w:rsidP="00905B65">
      <w:pPr>
        <w:spacing w:after="0" w:line="240" w:lineRule="auto"/>
        <w:ind w:left="709" w:firstLine="709"/>
        <w:rPr>
          <w:rFonts w:ascii="Palatino Linotype" w:hAnsi="Palatino Linotype" w:cs="Palatino Linotype"/>
          <w:sz w:val="24"/>
          <w:szCs w:val="24"/>
        </w:rPr>
      </w:pPr>
      <w:r w:rsidRPr="00905B65">
        <w:rPr>
          <w:rFonts w:ascii="Palatino Linotype" w:hAnsi="Palatino Linotype" w:cs="Palatino Linotype"/>
          <w:sz w:val="24"/>
          <w:szCs w:val="24"/>
        </w:rPr>
        <w:t>Az irányítási rendszer jelképes ábrázolása:</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szerkezeti vázlat</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működési vázlat</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hatásvázlat</w:t>
      </w:r>
    </w:p>
    <w:p w:rsidR="00D703F2" w:rsidRPr="00905B65" w:rsidRDefault="00D703F2" w:rsidP="00905B65">
      <w:pPr>
        <w:spacing w:after="0" w:line="240" w:lineRule="auto"/>
        <w:ind w:left="709" w:firstLine="709"/>
        <w:rPr>
          <w:rFonts w:ascii="Palatino Linotype" w:hAnsi="Palatino Linotype" w:cs="Palatino Linotype"/>
          <w:sz w:val="24"/>
          <w:szCs w:val="24"/>
        </w:rPr>
      </w:pPr>
      <w:r w:rsidRPr="00905B65">
        <w:rPr>
          <w:rFonts w:ascii="Palatino Linotype" w:hAnsi="Palatino Linotype" w:cs="Palatino Linotype"/>
          <w:sz w:val="24"/>
          <w:szCs w:val="24"/>
        </w:rPr>
        <w:t>Az irányításban használt segédenergiák.</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ab/>
      </w:r>
      <w:r w:rsidRPr="00905B65">
        <w:rPr>
          <w:rFonts w:ascii="Palatino Linotype" w:hAnsi="Palatino Linotype" w:cs="Palatino Linotype"/>
          <w:sz w:val="24"/>
          <w:szCs w:val="24"/>
        </w:rPr>
        <w:tab/>
        <w:t>A segédenergiák fajtái:</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villamos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pneumatikus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hidraulikus</w:t>
      </w:r>
    </w:p>
    <w:p w:rsidR="00D703F2" w:rsidRPr="00905B65" w:rsidRDefault="00D703F2" w:rsidP="00905B65">
      <w:pPr>
        <w:spacing w:after="0" w:line="240" w:lineRule="auto"/>
        <w:ind w:left="709"/>
        <w:rPr>
          <w:rFonts w:ascii="Palatino Linotype" w:hAnsi="Palatino Linotype" w:cs="Palatino Linotype"/>
          <w:sz w:val="24"/>
          <w:szCs w:val="24"/>
        </w:rPr>
      </w:pPr>
      <w:r w:rsidRPr="00905B65">
        <w:rPr>
          <w:rFonts w:ascii="Palatino Linotype" w:hAnsi="Palatino Linotype" w:cs="Palatino Linotype"/>
          <w:sz w:val="24"/>
          <w:szCs w:val="24"/>
        </w:rPr>
        <w:t>vegyes</w:t>
      </w:r>
    </w:p>
    <w:p w:rsidR="00D703F2" w:rsidRPr="00905B65" w:rsidRDefault="00D703F2" w:rsidP="00905B65">
      <w:pPr>
        <w:spacing w:after="0" w:line="240" w:lineRule="auto"/>
        <w:ind w:left="709" w:firstLine="567"/>
        <w:rPr>
          <w:rFonts w:ascii="Palatino Linotype" w:hAnsi="Palatino Linotype"/>
          <w:sz w:val="24"/>
          <w:szCs w:val="24"/>
        </w:rPr>
      </w:pPr>
      <w:r w:rsidRPr="00905B65">
        <w:rPr>
          <w:rFonts w:ascii="Palatino Linotype" w:hAnsi="Palatino Linotype"/>
          <w:sz w:val="24"/>
          <w:szCs w:val="24"/>
        </w:rPr>
        <w:t>Vezérlés</w:t>
      </w: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r>
      <w:r w:rsidRPr="00905B65" w:rsidDel="002E71B8">
        <w:rPr>
          <w:rFonts w:ascii="Palatino Linotype" w:hAnsi="Palatino Linotype"/>
          <w:sz w:val="24"/>
          <w:szCs w:val="24"/>
        </w:rPr>
        <w:tab/>
      </w:r>
    </w:p>
    <w:p w:rsidR="00D703F2" w:rsidRPr="00905B65" w:rsidRDefault="00D703F2" w:rsidP="00905B65">
      <w:pPr>
        <w:spacing w:after="0" w:line="240" w:lineRule="auto"/>
        <w:ind w:left="709" w:firstLine="567"/>
        <w:rPr>
          <w:rFonts w:ascii="Palatino Linotype" w:hAnsi="Palatino Linotype"/>
          <w:sz w:val="24"/>
          <w:szCs w:val="24"/>
        </w:rPr>
      </w:pPr>
      <w:r w:rsidRPr="00905B65">
        <w:rPr>
          <w:rFonts w:ascii="Palatino Linotype" w:hAnsi="Palatino Linotype"/>
          <w:sz w:val="24"/>
          <w:szCs w:val="24"/>
        </w:rPr>
        <w:t>A vezérlési vonal</w:t>
      </w:r>
    </w:p>
    <w:p w:rsidR="00D703F2" w:rsidRPr="00905B65" w:rsidRDefault="00D703F2" w:rsidP="00905B65">
      <w:pPr>
        <w:spacing w:after="0" w:line="240" w:lineRule="auto"/>
        <w:ind w:left="709" w:firstLine="567"/>
        <w:rPr>
          <w:rFonts w:ascii="Palatino Linotype" w:hAnsi="Palatino Linotype"/>
          <w:sz w:val="24"/>
          <w:szCs w:val="24"/>
        </w:rPr>
      </w:pPr>
      <w:r w:rsidRPr="00905B65">
        <w:rPr>
          <w:rFonts w:ascii="Palatino Linotype" w:hAnsi="Palatino Linotype"/>
          <w:sz w:val="24"/>
          <w:szCs w:val="24"/>
        </w:rPr>
        <w:t>A vezérlési vonal részei</w:t>
      </w:r>
    </w:p>
    <w:p w:rsidR="00D703F2" w:rsidRPr="00905B65" w:rsidRDefault="00D703F2" w:rsidP="00905B65">
      <w:pPr>
        <w:spacing w:after="0" w:line="240" w:lineRule="auto"/>
        <w:ind w:left="709" w:firstLine="567"/>
        <w:rPr>
          <w:rFonts w:ascii="Palatino Linotype" w:hAnsi="Palatino Linotype" w:cs="Tahoma"/>
          <w:color w:val="333333"/>
          <w:sz w:val="24"/>
          <w:szCs w:val="24"/>
          <w:shd w:val="clear" w:color="auto" w:fill="FFFFFF"/>
        </w:rPr>
      </w:pPr>
      <w:r w:rsidRPr="00905B65">
        <w:rPr>
          <w:rFonts w:ascii="Palatino Linotype" w:hAnsi="Palatino Linotype"/>
          <w:sz w:val="24"/>
          <w:szCs w:val="24"/>
        </w:rPr>
        <w:t>A vezérlési vonal jelei</w:t>
      </w:r>
    </w:p>
    <w:p w:rsidR="00D703F2" w:rsidRPr="00905B65" w:rsidRDefault="00D703F2" w:rsidP="00905B65">
      <w:pPr>
        <w:spacing w:after="0" w:line="240" w:lineRule="auto"/>
        <w:ind w:left="709" w:firstLine="567"/>
        <w:rPr>
          <w:rFonts w:ascii="Palatino Linotype" w:hAnsi="Palatino Linotype"/>
          <w:sz w:val="24"/>
          <w:szCs w:val="24"/>
        </w:rPr>
      </w:pPr>
      <w:r w:rsidRPr="00905B65">
        <w:rPr>
          <w:rFonts w:ascii="Palatino Linotype" w:hAnsi="Palatino Linotype"/>
          <w:sz w:val="24"/>
          <w:szCs w:val="24"/>
        </w:rPr>
        <w:t>A vezérlési vonal jellemzői</w:t>
      </w:r>
    </w:p>
    <w:p w:rsidR="00D703F2" w:rsidRPr="00905B65" w:rsidRDefault="00D703F2" w:rsidP="00905B65">
      <w:pPr>
        <w:spacing w:after="0" w:line="240" w:lineRule="auto"/>
        <w:ind w:left="709" w:firstLine="567"/>
        <w:rPr>
          <w:rFonts w:ascii="Palatino Linotype" w:hAnsi="Palatino Linotype"/>
          <w:sz w:val="24"/>
          <w:szCs w:val="24"/>
        </w:rPr>
      </w:pPr>
      <w:r w:rsidRPr="00905B65">
        <w:rPr>
          <w:rFonts w:ascii="Palatino Linotype" w:hAnsi="Palatino Linotype"/>
          <w:sz w:val="24"/>
          <w:szCs w:val="24"/>
        </w:rPr>
        <w:t>A vezérlések fajtái</w:t>
      </w:r>
    </w:p>
    <w:p w:rsidR="00D703F2" w:rsidRPr="00905B65" w:rsidRDefault="00D703F2" w:rsidP="00905B65">
      <w:pPr>
        <w:spacing w:after="0" w:line="240" w:lineRule="auto"/>
        <w:ind w:left="709" w:firstLine="567"/>
        <w:rPr>
          <w:rFonts w:ascii="Palatino Linotype" w:hAnsi="Palatino Linotype"/>
          <w:sz w:val="24"/>
          <w:szCs w:val="24"/>
        </w:rPr>
      </w:pPr>
      <w:r w:rsidRPr="00905B65">
        <w:rPr>
          <w:rFonts w:ascii="Palatino Linotype" w:hAnsi="Palatino Linotype"/>
          <w:sz w:val="24"/>
          <w:szCs w:val="24"/>
        </w:rPr>
        <w:t>A vezérlőberendezések építőelemei és készülékei:</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Érzékelőszervek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Kapcsolókészülékek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Kézi kapcsolók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Nyomógombok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Reedkontaktus</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Mikrokapcsolók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Érintkezőmentes, elektronikus kapcsolók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Beavatkozó szervek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Mágneskapcsolók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Reedrelé</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Mágnesszelepek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Villamos szervomotorok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Membránmotoros szelep</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Relék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r>
      <w:r w:rsidRPr="00905B65">
        <w:rPr>
          <w:rFonts w:ascii="Palatino Linotype" w:hAnsi="Palatino Linotype"/>
          <w:sz w:val="24"/>
          <w:szCs w:val="24"/>
        </w:rPr>
        <w:tab/>
        <w:t>Elektromechanikai relék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t>Semleges relék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t>Polarizált relék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t>Időrelék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t>késleltetve meghúzó</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t>késleltetve elengedő</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r>
      <w:r w:rsidRPr="00905B65">
        <w:rPr>
          <w:rFonts w:ascii="Palatino Linotype" w:hAnsi="Palatino Linotype"/>
          <w:sz w:val="24"/>
          <w:szCs w:val="24"/>
        </w:rPr>
        <w:tab/>
        <w:t>késleltetve meghúzó és elengedő</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lastRenderedPageBreak/>
        <w:tab/>
      </w:r>
      <w:r w:rsidRPr="00905B65">
        <w:rPr>
          <w:rFonts w:ascii="Palatino Linotype" w:hAnsi="Palatino Linotype"/>
          <w:sz w:val="24"/>
          <w:szCs w:val="24"/>
        </w:rPr>
        <w:tab/>
        <w:t>Hőrelék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Időzítő- és ütemezőkészülékek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Az áramútrajz</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Rajzjelek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Tervjelek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Alapvető villamos relékapcsolások: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Meghúzatás</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Öntartás</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A relé ejtése</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Reteszelés</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Nyomógombos keresztreteszelés</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Elemi relés vezérlések:</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Távvezérlés</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Indítás több helyről</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Leállítás több helyről</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Villamos motor indításának vezérlése</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Villamos motorok fékezésének vezérlése</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ab/>
        <w:t>Forgásirányváltás</w:t>
      </w:r>
    </w:p>
    <w:p w:rsidR="00D703F2" w:rsidRPr="00905B65" w:rsidRDefault="00D703F2" w:rsidP="00905B65">
      <w:pPr>
        <w:spacing w:after="0" w:line="240" w:lineRule="auto"/>
        <w:ind w:left="709" w:firstLine="709"/>
        <w:rPr>
          <w:rFonts w:ascii="Palatino Linotype" w:hAnsi="Palatino Linotype"/>
          <w:sz w:val="24"/>
          <w:szCs w:val="24"/>
        </w:rPr>
      </w:pPr>
      <w:r w:rsidRPr="00905B65">
        <w:rPr>
          <w:rFonts w:ascii="Palatino Linotype" w:hAnsi="Palatino Linotype"/>
          <w:sz w:val="24"/>
          <w:szCs w:val="24"/>
        </w:rPr>
        <w:t>Fordulatszám-változtatás</w:t>
      </w:r>
    </w:p>
    <w:p w:rsidR="00D703F2" w:rsidRPr="00905B65" w:rsidRDefault="00D703F2" w:rsidP="008F4623">
      <w:pPr>
        <w:autoSpaceDE w:val="0"/>
        <w:autoSpaceDN w:val="0"/>
        <w:adjustRightInd w:val="0"/>
        <w:spacing w:after="0" w:line="240" w:lineRule="auto"/>
        <w:ind w:left="709" w:right="40" w:firstLine="567"/>
        <w:rPr>
          <w:rFonts w:ascii="Palatino Linotype" w:hAnsi="Palatino Linotype" w:cs="Palatino Linotype"/>
          <w:color w:val="000000"/>
          <w:sz w:val="24"/>
          <w:szCs w:val="24"/>
        </w:rPr>
      </w:pPr>
      <w:r w:rsidRPr="00905B65">
        <w:rPr>
          <w:rFonts w:ascii="Palatino Linotype" w:hAnsi="Palatino Linotype" w:cs="Palatino Linotype"/>
          <w:color w:val="000000"/>
          <w:sz w:val="24"/>
          <w:szCs w:val="24"/>
        </w:rPr>
        <w:br/>
        <w:t>Programozható vezérlők (számítógépes, mikroprocesszoros, mikrokontrolleres) programozása</w:t>
      </w:r>
      <w:r w:rsidRPr="00905B65">
        <w:rPr>
          <w:rFonts w:ascii="Palatino Linotype" w:hAnsi="Palatino Linotype" w:cs="Palatino Linotype"/>
          <w:color w:val="000000"/>
          <w:sz w:val="24"/>
          <w:szCs w:val="24"/>
        </w:rPr>
        <w:br/>
        <w:t>Egyszerűbb, PLC-vel, vagy „intelligens programozható relével” irányított ipari folyamatok modellezése</w:t>
      </w:r>
      <w:r w:rsidRPr="00905B65">
        <w:rPr>
          <w:rFonts w:ascii="Palatino Linotype" w:hAnsi="Palatino Linotype" w:cs="Palatino Linotype"/>
          <w:color w:val="000000"/>
          <w:sz w:val="24"/>
          <w:szCs w:val="24"/>
        </w:rPr>
        <w:br/>
        <w:t>PLC-ktipusai, felépítése.</w:t>
      </w:r>
    </w:p>
    <w:p w:rsidR="00D703F2" w:rsidRPr="00161A70" w:rsidRDefault="00905B65" w:rsidP="008F4623">
      <w:pPr>
        <w:tabs>
          <w:tab w:val="left" w:pos="1080"/>
        </w:tabs>
        <w:spacing w:after="0" w:line="240" w:lineRule="auto"/>
        <w:ind w:left="709" w:hanging="567"/>
        <w:rPr>
          <w:rFonts w:ascii="Palatino Linotype" w:hAnsi="Palatino Linotype" w:cs="Palatino Linotype"/>
          <w:color w:val="000000"/>
          <w:sz w:val="24"/>
          <w:szCs w:val="24"/>
        </w:rPr>
      </w:pPr>
      <w:r>
        <w:rPr>
          <w:rFonts w:ascii="Palatino Linotype" w:hAnsi="Palatino Linotype" w:cs="Palatino Linotype"/>
          <w:color w:val="000000"/>
          <w:sz w:val="24"/>
          <w:szCs w:val="24"/>
        </w:rPr>
        <w:tab/>
      </w:r>
      <w:r w:rsidR="00D703F2" w:rsidRPr="00905B65">
        <w:rPr>
          <w:rFonts w:ascii="Palatino Linotype" w:hAnsi="Palatino Linotype" w:cs="Palatino Linotype"/>
          <w:color w:val="000000"/>
          <w:sz w:val="24"/>
          <w:szCs w:val="24"/>
        </w:rPr>
        <w:t>A PLC kiválasztása</w:t>
      </w:r>
      <w:r w:rsidR="00D703F2" w:rsidRPr="00905B65">
        <w:rPr>
          <w:rFonts w:ascii="Palatino Linotype" w:hAnsi="Palatino Linotype" w:cs="Palatino Linotype"/>
          <w:color w:val="000000"/>
          <w:sz w:val="24"/>
          <w:szCs w:val="24"/>
        </w:rPr>
        <w:br/>
        <w:t>A meghatározott paramétereknek megfelelő PLC kiválasztása, figyelembe véve a bővíthetőség, a kivitel, a terhelhetőség, a program várható nagysága, a program archiválhatósága és a biztonsági követelmények, stb. szempontjait.</w:t>
      </w:r>
    </w:p>
    <w:p w:rsidR="00D703F2" w:rsidRPr="00665533" w:rsidRDefault="00D703F2" w:rsidP="008F4623">
      <w:pPr>
        <w:widowControl w:val="0"/>
        <w:suppressAutoHyphens/>
        <w:spacing w:after="0" w:line="240" w:lineRule="auto"/>
        <w:jc w:val="center"/>
        <w:rPr>
          <w:rFonts w:ascii="Palatino Linotype" w:hAnsi="Palatino Linotype" w:cs="Mangal"/>
          <w:b/>
          <w:kern w:val="1"/>
          <w:sz w:val="24"/>
          <w:szCs w:val="24"/>
          <w:lang w:eastAsia="hi-IN" w:bidi="hi-IN"/>
        </w:rPr>
      </w:pPr>
    </w:p>
    <w:p w:rsidR="00D703F2" w:rsidRPr="00161A70" w:rsidRDefault="00D703F2" w:rsidP="00905B65">
      <w:pPr>
        <w:numPr>
          <w:ilvl w:val="1"/>
          <w:numId w:val="27"/>
        </w:numPr>
        <w:spacing w:after="0" w:line="240" w:lineRule="auto"/>
        <w:rPr>
          <w:rFonts w:ascii="Palatino Linotype" w:hAnsi="Palatino Linotype"/>
          <w:b/>
          <w:i/>
          <w:sz w:val="24"/>
          <w:szCs w:val="24"/>
        </w:rPr>
      </w:pPr>
      <w:r w:rsidRPr="00665533">
        <w:rPr>
          <w:rFonts w:ascii="Palatino Linotype" w:hAnsi="Palatino Linotype"/>
          <w:b/>
          <w:i/>
          <w:sz w:val="24"/>
          <w:szCs w:val="24"/>
        </w:rPr>
        <w:t xml:space="preserve">A képzés javasolt helyszíne </w:t>
      </w:r>
      <w:r w:rsidRPr="00665533">
        <w:rPr>
          <w:rFonts w:ascii="Palatino Linotype" w:hAnsi="Palatino Linotype"/>
          <w:b/>
          <w:i/>
          <w:kern w:val="1"/>
          <w:sz w:val="24"/>
          <w:szCs w:val="24"/>
          <w:lang w:eastAsia="hi-IN" w:bidi="hi-IN"/>
        </w:rPr>
        <w:t>(ajánlás)</w:t>
      </w:r>
    </w:p>
    <w:p w:rsidR="00161A70" w:rsidRPr="00665533" w:rsidRDefault="00161A70" w:rsidP="00161A70">
      <w:pPr>
        <w:spacing w:after="0" w:line="240" w:lineRule="auto"/>
        <w:ind w:left="360"/>
        <w:rPr>
          <w:rFonts w:ascii="Palatino Linotype" w:hAnsi="Palatino Linotype"/>
          <w:b/>
          <w:i/>
          <w:sz w:val="24"/>
          <w:szCs w:val="24"/>
        </w:rPr>
      </w:pPr>
    </w:p>
    <w:p w:rsidR="00D703F2" w:rsidRPr="00161A70" w:rsidRDefault="00D703F2" w:rsidP="00905B65">
      <w:pPr>
        <w:spacing w:after="0" w:line="240" w:lineRule="auto"/>
        <w:ind w:firstLine="360"/>
        <w:rPr>
          <w:rFonts w:ascii="Palatino Linotype" w:hAnsi="Palatino Linotype"/>
          <w:i/>
          <w:sz w:val="24"/>
          <w:szCs w:val="24"/>
        </w:rPr>
      </w:pPr>
      <w:r w:rsidRPr="00161A70">
        <w:rPr>
          <w:rFonts w:ascii="Palatino Linotype" w:hAnsi="Palatino Linotype"/>
          <w:i/>
          <w:sz w:val="24"/>
          <w:szCs w:val="24"/>
        </w:rPr>
        <w:t>Szaktanterem</w:t>
      </w:r>
    </w:p>
    <w:p w:rsidR="00D703F2" w:rsidRPr="000E120B" w:rsidRDefault="00D703F2" w:rsidP="00F65063">
      <w:pPr>
        <w:widowControl w:val="0"/>
        <w:suppressAutoHyphens/>
        <w:spacing w:after="0" w:line="240" w:lineRule="auto"/>
        <w:jc w:val="both"/>
        <w:rPr>
          <w:rFonts w:ascii="Palatino Linotype" w:hAnsi="Palatino Linotype" w:cs="Mangal"/>
          <w:b/>
          <w:bCs/>
          <w:kern w:val="1"/>
          <w:sz w:val="24"/>
          <w:szCs w:val="24"/>
          <w:lang w:eastAsia="hi-IN" w:bidi="hi-IN"/>
        </w:rPr>
      </w:pPr>
    </w:p>
    <w:p w:rsidR="00D703F2" w:rsidRDefault="00D703F2" w:rsidP="00905B65">
      <w:pPr>
        <w:numPr>
          <w:ilvl w:val="1"/>
          <w:numId w:val="27"/>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703F2" w:rsidRDefault="00D703F2" w:rsidP="00F65063">
      <w:pPr>
        <w:spacing w:after="0" w:line="240" w:lineRule="auto"/>
        <w:rPr>
          <w:rFonts w:ascii="Palatino Linotype" w:hAnsi="Palatino Linotype"/>
          <w:b/>
          <w:i/>
          <w:sz w:val="24"/>
          <w:szCs w:val="24"/>
        </w:rPr>
      </w:pPr>
    </w:p>
    <w:p w:rsidR="00161A70" w:rsidRDefault="00161A70">
      <w:pPr>
        <w:spacing w:after="0" w:line="240" w:lineRule="auto"/>
        <w:rPr>
          <w:rFonts w:ascii="Palatino Linotype" w:hAnsi="Palatino Linotype"/>
          <w:b/>
          <w:i/>
          <w:sz w:val="24"/>
          <w:szCs w:val="24"/>
        </w:rPr>
      </w:pPr>
      <w:r>
        <w:rPr>
          <w:rFonts w:ascii="Palatino Linotype" w:hAnsi="Palatino Linotype"/>
          <w:b/>
          <w:i/>
          <w:sz w:val="24"/>
          <w:szCs w:val="24"/>
        </w:rPr>
        <w:br w:type="page"/>
      </w:r>
    </w:p>
    <w:p w:rsidR="00D703F2" w:rsidRDefault="00D703F2" w:rsidP="00161A70">
      <w:pPr>
        <w:pStyle w:val="Listaszerbekezds"/>
        <w:numPr>
          <w:ilvl w:val="2"/>
          <w:numId w:val="27"/>
        </w:numPr>
        <w:spacing w:after="0" w:line="240" w:lineRule="auto"/>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8B7D14" w:rsidTr="003D1EA9">
        <w:trPr>
          <w:jc w:val="center"/>
        </w:trPr>
        <w:tc>
          <w:tcPr>
            <w:tcW w:w="994" w:type="dxa"/>
            <w:vMerge w:val="restart"/>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703F2"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03F2" w:rsidRPr="008B7D14" w:rsidRDefault="00D703F2" w:rsidP="00161A7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03F2" w:rsidRPr="008B7D14" w:rsidRDefault="00D703F2" w:rsidP="00161A7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8B7D14" w:rsidTr="003D1EA9">
        <w:trPr>
          <w:jc w:val="center"/>
        </w:trPr>
        <w:tc>
          <w:tcPr>
            <w:tcW w:w="994" w:type="dxa"/>
            <w:vMerge/>
            <w:vAlign w:val="center"/>
          </w:tcPr>
          <w:p w:rsidR="00D703F2" w:rsidRPr="008B7D14" w:rsidRDefault="00D703F2" w:rsidP="00161A70">
            <w:pPr>
              <w:spacing w:after="0" w:line="240" w:lineRule="auto"/>
              <w:jc w:val="center"/>
              <w:rPr>
                <w:rFonts w:ascii="Palatino Linotype" w:hAnsi="Palatino Linotype"/>
                <w:b/>
                <w:sz w:val="20"/>
                <w:szCs w:val="20"/>
              </w:rPr>
            </w:pPr>
          </w:p>
        </w:tc>
        <w:tc>
          <w:tcPr>
            <w:tcW w:w="2800" w:type="dxa"/>
            <w:vMerge/>
            <w:vAlign w:val="center"/>
          </w:tcPr>
          <w:p w:rsidR="00D703F2" w:rsidRPr="008B7D14" w:rsidRDefault="00D703F2" w:rsidP="00161A70">
            <w:pPr>
              <w:spacing w:after="0" w:line="240" w:lineRule="auto"/>
              <w:rPr>
                <w:rFonts w:ascii="Palatino Linotype" w:hAnsi="Palatino Linotype"/>
                <w:b/>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03F2" w:rsidRPr="008B7D14" w:rsidRDefault="00D703F2" w:rsidP="00161A70">
            <w:pPr>
              <w:spacing w:after="0" w:line="240" w:lineRule="auto"/>
              <w:jc w:val="center"/>
              <w:rPr>
                <w:rFonts w:ascii="Palatino Linotype" w:hAnsi="Palatino Linotype"/>
                <w:b/>
                <w:sz w:val="20"/>
                <w:szCs w:val="20"/>
              </w:rPr>
            </w:pP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905B65">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Default="00D703F2" w:rsidP="00994D22"/>
    <w:p w:rsidR="00D703F2" w:rsidRPr="00905B65" w:rsidRDefault="00D703F2" w:rsidP="00161A70">
      <w:pPr>
        <w:pStyle w:val="Listaszerbekezds"/>
        <w:numPr>
          <w:ilvl w:val="2"/>
          <w:numId w:val="27"/>
        </w:numPr>
        <w:spacing w:after="0"/>
        <w:rPr>
          <w:rFonts w:ascii="Palatino Linotype" w:hAnsi="Palatino Linotype"/>
          <w:b/>
          <w:bCs/>
          <w:i/>
          <w:sz w:val="24"/>
          <w:szCs w:val="24"/>
        </w:rPr>
      </w:pPr>
      <w:r w:rsidRPr="00905B65">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3D1EA9">
        <w:trPr>
          <w:cantSplit/>
          <w:trHeight w:val="921"/>
          <w:jc w:val="center"/>
        </w:trPr>
        <w:tc>
          <w:tcPr>
            <w:tcW w:w="828"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3D1EA9">
        <w:trPr>
          <w:cantSplit/>
          <w:trHeight w:val="1076"/>
          <w:jc w:val="center"/>
        </w:trPr>
        <w:tc>
          <w:tcPr>
            <w:tcW w:w="828" w:type="dxa"/>
            <w:vMerge/>
            <w:vAlign w:val="center"/>
          </w:tcPr>
          <w:p w:rsidR="00D703F2" w:rsidRPr="00FE5532" w:rsidRDefault="00D703F2" w:rsidP="003D1EA9">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3D1EA9">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3D1EA9">
            <w:pPr>
              <w:spacing w:after="0" w:line="240" w:lineRule="auto"/>
              <w:jc w:val="center"/>
              <w:rPr>
                <w:rFonts w:ascii="Palatino Linotype" w:hAnsi="Palatino Linotype"/>
                <w:b/>
                <w:sz w:val="20"/>
                <w:szCs w:val="20"/>
              </w:rPr>
            </w:pPr>
          </w:p>
        </w:tc>
      </w:tr>
      <w:tr w:rsidR="00D703F2" w:rsidRPr="00FE5532" w:rsidTr="00905B65">
        <w:trPr>
          <w:jc w:val="center"/>
        </w:trPr>
        <w:tc>
          <w:tcPr>
            <w:tcW w:w="828" w:type="dxa"/>
            <w:shd w:val="clear" w:color="auto" w:fill="D9D9D9"/>
            <w:vAlign w:val="center"/>
          </w:tcPr>
          <w:p w:rsidR="00D703F2" w:rsidRPr="008B7D14" w:rsidRDefault="00D703F2"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lastRenderedPageBreak/>
              <w:t>3</w:t>
            </w:r>
            <w:r w:rsidRPr="00FE5532">
              <w:rPr>
                <w:rFonts w:ascii="Palatino Linotype" w:hAnsi="Palatino Linotype"/>
                <w:sz w:val="20"/>
                <w:szCs w:val="20"/>
              </w:rPr>
              <w:t>.1.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905B65">
            <w:pPr>
              <w:spacing w:after="0" w:line="240" w:lineRule="auto"/>
              <w:jc w:val="center"/>
              <w:rPr>
                <w:rFonts w:ascii="Palatino Linotype" w:hAnsi="Palatino Linotype"/>
                <w:sz w:val="20"/>
                <w:szCs w:val="20"/>
              </w:rPr>
            </w:pP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905B65">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905B65">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905B6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Pr="00967BE7" w:rsidRDefault="00D703F2" w:rsidP="00994D22">
      <w:pPr>
        <w:spacing w:after="0" w:line="240" w:lineRule="auto"/>
        <w:rPr>
          <w:rFonts w:ascii="Palatino Linotype" w:hAnsi="Palatino Linotype"/>
          <w:b/>
          <w:sz w:val="24"/>
          <w:szCs w:val="24"/>
        </w:rPr>
      </w:pPr>
    </w:p>
    <w:p w:rsidR="00D703F2" w:rsidRPr="000E120B" w:rsidRDefault="00D703F2"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D703F2" w:rsidRPr="000E120B" w:rsidRDefault="00D703F2" w:rsidP="00905B65">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703F2" w:rsidRPr="0067435E" w:rsidRDefault="00D703F2" w:rsidP="00905B65">
      <w:pPr>
        <w:autoSpaceDE w:val="0"/>
        <w:autoSpaceDN w:val="0"/>
        <w:adjustRightInd w:val="0"/>
        <w:spacing w:after="0" w:line="240" w:lineRule="auto"/>
        <w:ind w:left="357"/>
        <w:jc w:val="both"/>
        <w:rPr>
          <w:rFonts w:ascii="Palatino Linotype" w:hAnsi="Palatino Linotype"/>
          <w:i/>
          <w:iCs/>
          <w:sz w:val="24"/>
          <w:szCs w:val="24"/>
        </w:rPr>
      </w:pPr>
      <w:r w:rsidRPr="0067435E">
        <w:rPr>
          <w:rFonts w:ascii="Palatino Linotype" w:hAnsi="Palatino Linotype"/>
          <w:bCs/>
          <w:sz w:val="24"/>
          <w:szCs w:val="24"/>
        </w:rPr>
        <w:t xml:space="preserve">A nemzeti köznevelésről szóló 2011. évi CXC. </w:t>
      </w:r>
      <w:r w:rsidR="003B2463">
        <w:rPr>
          <w:rFonts w:ascii="Palatino Linotype" w:hAnsi="Palatino Linotype"/>
          <w:bCs/>
          <w:sz w:val="24"/>
          <w:szCs w:val="24"/>
        </w:rPr>
        <w:t>törvény</w:t>
      </w:r>
      <w:r w:rsidRPr="0067435E">
        <w:rPr>
          <w:rFonts w:ascii="Palatino Linotype" w:hAnsi="Palatino Linotype"/>
          <w:bCs/>
          <w:sz w:val="24"/>
          <w:szCs w:val="24"/>
        </w:rPr>
        <w:t xml:space="preserve"> 54. § (2) </w:t>
      </w:r>
      <w:r w:rsidR="00905B65">
        <w:rPr>
          <w:rFonts w:ascii="Palatino Linotype" w:hAnsi="Palatino Linotype"/>
          <w:bCs/>
          <w:sz w:val="24"/>
          <w:szCs w:val="24"/>
        </w:rPr>
        <w:t>a) pontja szerinti értékeléssel.</w:t>
      </w:r>
    </w:p>
    <w:p w:rsidR="00D703F2" w:rsidRDefault="00D703F2" w:rsidP="005B58B4">
      <w:pPr>
        <w:widowControl w:val="0"/>
        <w:suppressAutoHyphens/>
        <w:spacing w:after="0" w:line="240" w:lineRule="auto"/>
        <w:rPr>
          <w:rFonts w:ascii="Palatino Linotype" w:hAnsi="Palatino Linotype" w:cs="Mangal"/>
          <w:b/>
          <w:kern w:val="1"/>
          <w:sz w:val="24"/>
          <w:szCs w:val="24"/>
          <w:lang w:eastAsia="hi-IN" w:bidi="hi-IN"/>
        </w:rPr>
      </w:pPr>
    </w:p>
    <w:p w:rsidR="00905B65" w:rsidRPr="000E120B" w:rsidRDefault="00905B65" w:rsidP="005B58B4">
      <w:pPr>
        <w:widowControl w:val="0"/>
        <w:suppressAutoHyphens/>
        <w:spacing w:after="0" w:line="240" w:lineRule="auto"/>
        <w:rPr>
          <w:rFonts w:ascii="Palatino Linotype" w:hAnsi="Palatino Linotype" w:cs="Mangal"/>
          <w:b/>
          <w:kern w:val="1"/>
          <w:sz w:val="24"/>
          <w:szCs w:val="24"/>
          <w:lang w:eastAsia="hi-IN" w:bidi="hi-IN"/>
        </w:rPr>
      </w:pPr>
    </w:p>
    <w:p w:rsidR="00945DD9" w:rsidRDefault="00D703F2" w:rsidP="00905B65">
      <w:pPr>
        <w:numPr>
          <w:ilvl w:val="0"/>
          <w:numId w:val="27"/>
        </w:numPr>
        <w:spacing w:after="0" w:line="240" w:lineRule="auto"/>
        <w:ind w:left="357" w:hanging="357"/>
        <w:rPr>
          <w:rFonts w:ascii="Palatino Linotype" w:hAnsi="Palatino Linotype"/>
          <w:b/>
          <w:i/>
          <w:sz w:val="24"/>
          <w:szCs w:val="24"/>
          <w:lang w:eastAsia="hu-HU"/>
        </w:rPr>
      </w:pPr>
      <w:r>
        <w:rPr>
          <w:rFonts w:ascii="Palatino Linotype" w:hAnsi="Palatino Linotype"/>
          <w:b/>
          <w:sz w:val="24"/>
          <w:szCs w:val="24"/>
          <w:lang w:eastAsia="hu-HU"/>
        </w:rPr>
        <w:t xml:space="preserve">Ipari alkalmazástechnika gyakorlat </w:t>
      </w:r>
      <w:r w:rsidRPr="000E120B">
        <w:rPr>
          <w:rFonts w:ascii="Palatino Linotype" w:hAnsi="Palatino Linotype"/>
          <w:b/>
          <w:sz w:val="24"/>
          <w:szCs w:val="24"/>
          <w:lang w:eastAsia="hu-HU"/>
        </w:rPr>
        <w:t>tantárgy</w:t>
      </w:r>
      <w:r w:rsidR="00905B65">
        <w:rPr>
          <w:rFonts w:ascii="Palatino Linotype" w:hAnsi="Palatino Linotype"/>
          <w:b/>
          <w:i/>
          <w:sz w:val="24"/>
          <w:szCs w:val="24"/>
          <w:lang w:eastAsia="hu-HU"/>
        </w:rPr>
        <w:tab/>
      </w:r>
      <w:r w:rsidR="00FA0B3C">
        <w:rPr>
          <w:rFonts w:ascii="Palatino Linotype" w:hAnsi="Palatino Linotype"/>
          <w:b/>
          <w:i/>
          <w:sz w:val="24"/>
          <w:szCs w:val="24"/>
          <w:lang w:eastAsia="hu-HU"/>
        </w:rPr>
        <w:tab/>
      </w:r>
      <w:r w:rsidRPr="00D70624">
        <w:rPr>
          <w:rFonts w:ascii="Palatino Linotype" w:hAnsi="Palatino Linotype"/>
          <w:b/>
          <w:i/>
          <w:sz w:val="24"/>
          <w:szCs w:val="24"/>
          <w:lang w:eastAsia="hu-HU"/>
        </w:rPr>
        <w:tab/>
      </w:r>
      <w:r w:rsidRPr="00905B65">
        <w:rPr>
          <w:rFonts w:ascii="Palatino Linotype" w:hAnsi="Palatino Linotype"/>
          <w:b/>
          <w:sz w:val="24"/>
          <w:szCs w:val="24"/>
          <w:lang w:eastAsia="hu-HU"/>
        </w:rPr>
        <w:t>788 óra/</w:t>
      </w:r>
      <w:r w:rsidR="00F20C9E" w:rsidRPr="00905B65">
        <w:rPr>
          <w:rFonts w:ascii="Palatino Linotype" w:hAnsi="Palatino Linotype"/>
          <w:b/>
          <w:sz w:val="24"/>
          <w:szCs w:val="24"/>
          <w:lang w:eastAsia="hu-HU"/>
        </w:rPr>
        <w:t>824</w:t>
      </w:r>
      <w:r w:rsidRPr="00905B65">
        <w:rPr>
          <w:rFonts w:ascii="Palatino Linotype" w:hAnsi="Palatino Linotype"/>
          <w:b/>
          <w:sz w:val="24"/>
          <w:szCs w:val="24"/>
          <w:lang w:eastAsia="hu-HU"/>
        </w:rPr>
        <w:t>óra</w:t>
      </w:r>
    </w:p>
    <w:p w:rsidR="00D703F2" w:rsidRPr="00161A70" w:rsidRDefault="00D703F2" w:rsidP="005B58B4">
      <w:pPr>
        <w:spacing w:after="0" w:line="240" w:lineRule="auto"/>
        <w:jc w:val="right"/>
        <w:rPr>
          <w:rFonts w:ascii="Palatino Linotype" w:hAnsi="Palatino Linotype"/>
          <w:i/>
          <w:sz w:val="20"/>
          <w:szCs w:val="20"/>
        </w:rPr>
      </w:pPr>
      <w:r w:rsidRPr="00161A70">
        <w:rPr>
          <w:rFonts w:ascii="Palatino Linotype" w:hAnsi="Palatino Linotype"/>
          <w:i/>
          <w:sz w:val="20"/>
          <w:szCs w:val="20"/>
        </w:rPr>
        <w:t>*Háromévfolyamos képzés közismereti oktatással/kétévfolyamos képzés közismereti oktatás nélkül</w:t>
      </w:r>
    </w:p>
    <w:p w:rsidR="00D703F2" w:rsidRPr="000E120B" w:rsidRDefault="00D703F2" w:rsidP="004B7F86">
      <w:pPr>
        <w:widowControl w:val="0"/>
        <w:suppressAutoHyphens/>
        <w:spacing w:after="0" w:line="240" w:lineRule="auto"/>
        <w:rPr>
          <w:rFonts w:ascii="Palatino Linotype" w:hAnsi="Palatino Linotype" w:cs="Mangal"/>
          <w:b/>
          <w:kern w:val="1"/>
          <w:sz w:val="24"/>
          <w:szCs w:val="24"/>
          <w:lang w:eastAsia="hi-IN" w:bidi="hi-IN"/>
        </w:rPr>
      </w:pPr>
    </w:p>
    <w:p w:rsidR="00D703F2" w:rsidRPr="000E120B" w:rsidRDefault="00D703F2" w:rsidP="00905B65">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703F2" w:rsidRDefault="00D703F2" w:rsidP="00905B65">
      <w:pPr>
        <w:widowControl w:val="0"/>
        <w:suppressAutoHyphens/>
        <w:spacing w:after="0" w:line="240" w:lineRule="auto"/>
        <w:ind w:left="360"/>
        <w:rPr>
          <w:rFonts w:ascii="Palatino Linotype" w:hAnsi="Palatino Linotype" w:cs="Palatino Linotype"/>
          <w:kern w:val="1"/>
          <w:sz w:val="24"/>
          <w:szCs w:val="24"/>
          <w:lang w:eastAsia="hi-IN" w:bidi="hi-IN"/>
        </w:rPr>
      </w:pPr>
      <w:r w:rsidRPr="001F6AA4">
        <w:rPr>
          <w:rFonts w:ascii="Palatino Linotype" w:hAnsi="Palatino Linotype" w:cs="Palatino Linotype"/>
          <w:kern w:val="1"/>
          <w:sz w:val="24"/>
          <w:szCs w:val="24"/>
          <w:lang w:eastAsia="hi-IN" w:bidi="hi-IN"/>
        </w:rPr>
        <w:t>Az ipari alkal</w:t>
      </w:r>
      <w:r w:rsidR="00161A70">
        <w:rPr>
          <w:rFonts w:ascii="Palatino Linotype" w:hAnsi="Palatino Linotype" w:cs="Palatino Linotype"/>
          <w:kern w:val="1"/>
          <w:sz w:val="24"/>
          <w:szCs w:val="24"/>
          <w:lang w:eastAsia="hi-IN" w:bidi="hi-IN"/>
        </w:rPr>
        <w:t xml:space="preserve">mazástechnika gyakorlat célja, </w:t>
      </w:r>
      <w:r w:rsidRPr="001F6AA4">
        <w:rPr>
          <w:rFonts w:ascii="Palatino Linotype" w:hAnsi="Palatino Linotype" w:cs="Palatino Linotype"/>
          <w:kern w:val="1"/>
          <w:sz w:val="24"/>
          <w:szCs w:val="24"/>
          <w:lang w:eastAsia="hi-IN" w:bidi="hi-IN"/>
        </w:rPr>
        <w:t>hogy elmélyítse az ipari alkalmazástechnika tanulása során szerzett ismereteket</w:t>
      </w:r>
      <w:r>
        <w:rPr>
          <w:rFonts w:ascii="Palatino Linotype" w:hAnsi="Palatino Linotype" w:cs="Palatino Linotype"/>
          <w:kern w:val="1"/>
          <w:sz w:val="24"/>
          <w:szCs w:val="24"/>
          <w:lang w:eastAsia="hi-IN" w:bidi="hi-IN"/>
        </w:rPr>
        <w:t>.</w:t>
      </w:r>
    </w:p>
    <w:p w:rsidR="00D703F2" w:rsidRDefault="00D703F2" w:rsidP="00905B65">
      <w:pPr>
        <w:widowControl w:val="0"/>
        <w:suppressAutoHyphens/>
        <w:spacing w:after="0" w:line="240" w:lineRule="auto"/>
        <w:ind w:left="360"/>
        <w:rPr>
          <w:rFonts w:ascii="Palatino Linotype" w:hAnsi="Palatino Linotype" w:cs="Palatino Linotype"/>
          <w:b/>
          <w:bCs/>
          <w:kern w:val="1"/>
          <w:sz w:val="24"/>
          <w:szCs w:val="24"/>
          <w:lang w:eastAsia="hi-IN" w:bidi="hi-IN"/>
        </w:rPr>
      </w:pPr>
      <w:r>
        <w:rPr>
          <w:rFonts w:ascii="Palatino Linotype" w:hAnsi="Palatino Linotype" w:cs="Palatino Linotype"/>
          <w:kern w:val="1"/>
          <w:sz w:val="24"/>
          <w:szCs w:val="24"/>
          <w:lang w:eastAsia="hi-IN" w:bidi="hi-IN"/>
        </w:rPr>
        <w:t>Gyakorlati példákon keresztül</w:t>
      </w:r>
      <w:r w:rsidRPr="008E5E49">
        <w:rPr>
          <w:rFonts w:ascii="Palatino Linotype" w:hAnsi="Palatino Linotype" w:cs="Palatino Linotype"/>
          <w:kern w:val="1"/>
          <w:sz w:val="24"/>
          <w:szCs w:val="24"/>
          <w:lang w:eastAsia="hi-IN" w:bidi="hi-IN"/>
        </w:rPr>
        <w:t xml:space="preserve"> fejlessze a tanulók áramköri szemléletét</w:t>
      </w:r>
      <w:r>
        <w:rPr>
          <w:rFonts w:ascii="Palatino Linotype" w:hAnsi="Palatino Linotype" w:cs="Palatino Linotype"/>
          <w:b/>
          <w:bCs/>
          <w:kern w:val="1"/>
          <w:sz w:val="24"/>
          <w:szCs w:val="24"/>
          <w:lang w:eastAsia="hi-IN" w:bidi="hi-IN"/>
        </w:rPr>
        <w:t xml:space="preserve">. </w:t>
      </w:r>
    </w:p>
    <w:p w:rsidR="00D703F2" w:rsidRDefault="00D703F2" w:rsidP="00905B65">
      <w:pPr>
        <w:widowControl w:val="0"/>
        <w:suppressAutoHyphens/>
        <w:spacing w:after="0" w:line="240" w:lineRule="auto"/>
        <w:ind w:left="36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tantárgy tanulása</w:t>
      </w:r>
      <w:r w:rsidRPr="008E5E49">
        <w:rPr>
          <w:rFonts w:ascii="Palatino Linotype" w:hAnsi="Palatino Linotype" w:cs="Palatino Linotype"/>
          <w:kern w:val="1"/>
          <w:sz w:val="24"/>
          <w:szCs w:val="24"/>
          <w:lang w:eastAsia="hi-IN" w:bidi="hi-IN"/>
        </w:rPr>
        <w:t xml:space="preserve"> során megismert áramkörök</w:t>
      </w:r>
      <w:r>
        <w:rPr>
          <w:rFonts w:ascii="Palatino Linotype" w:hAnsi="Palatino Linotype" w:cs="Palatino Linotype"/>
          <w:kern w:val="1"/>
          <w:sz w:val="24"/>
          <w:szCs w:val="24"/>
          <w:lang w:eastAsia="hi-IN" w:bidi="hi-IN"/>
        </w:rPr>
        <w:t>ön keresztül a tanulók megismer</w:t>
      </w:r>
      <w:r w:rsidRPr="008E5E49">
        <w:rPr>
          <w:rFonts w:ascii="Palatino Linotype" w:hAnsi="Palatino Linotype" w:cs="Palatino Linotype"/>
          <w:kern w:val="1"/>
          <w:sz w:val="24"/>
          <w:szCs w:val="24"/>
          <w:lang w:eastAsia="hi-IN" w:bidi="hi-IN"/>
        </w:rPr>
        <w:t>k</w:t>
      </w:r>
      <w:r>
        <w:rPr>
          <w:rFonts w:ascii="Palatino Linotype" w:hAnsi="Palatino Linotype" w:cs="Palatino Linotype"/>
          <w:kern w:val="1"/>
          <w:sz w:val="24"/>
          <w:szCs w:val="24"/>
          <w:lang w:eastAsia="hi-IN" w:bidi="hi-IN"/>
        </w:rPr>
        <w:t>ednek</w:t>
      </w:r>
      <w:r w:rsidRPr="008E5E49">
        <w:rPr>
          <w:rFonts w:ascii="Palatino Linotype" w:hAnsi="Palatino Linotype" w:cs="Palatino Linotype"/>
          <w:kern w:val="1"/>
          <w:sz w:val="24"/>
          <w:szCs w:val="24"/>
          <w:lang w:eastAsia="hi-IN" w:bidi="hi-IN"/>
        </w:rPr>
        <w:t xml:space="preserve"> az elektronikai áramkör</w:t>
      </w:r>
      <w:r>
        <w:rPr>
          <w:rFonts w:ascii="Palatino Linotype" w:hAnsi="Palatino Linotype" w:cs="Palatino Linotype"/>
          <w:kern w:val="1"/>
          <w:sz w:val="24"/>
          <w:szCs w:val="24"/>
          <w:lang w:eastAsia="hi-IN" w:bidi="hi-IN"/>
        </w:rPr>
        <w:t>ök felhasználásának lehetőségeivel is.</w:t>
      </w:r>
    </w:p>
    <w:p w:rsidR="00D703F2" w:rsidRPr="00D70624" w:rsidRDefault="00D703F2" w:rsidP="00535ABF">
      <w:pPr>
        <w:widowControl w:val="0"/>
        <w:suppressAutoHyphens/>
        <w:spacing w:after="0" w:line="240" w:lineRule="auto"/>
        <w:rPr>
          <w:rFonts w:ascii="Palatino Linotype" w:hAnsi="Palatino Linotype"/>
          <w:b/>
          <w:kern w:val="1"/>
          <w:sz w:val="24"/>
          <w:szCs w:val="24"/>
          <w:lang w:eastAsia="hi-IN" w:bidi="hi-IN"/>
        </w:rPr>
      </w:pPr>
    </w:p>
    <w:p w:rsidR="00D703F2" w:rsidRPr="00D70624" w:rsidRDefault="00D703F2" w:rsidP="00905B65">
      <w:pPr>
        <w:numPr>
          <w:ilvl w:val="1"/>
          <w:numId w:val="27"/>
        </w:numPr>
        <w:spacing w:after="0" w:line="240" w:lineRule="auto"/>
        <w:rPr>
          <w:rFonts w:ascii="Palatino Linotype" w:hAnsi="Palatino Linotype"/>
          <w:b/>
          <w:sz w:val="24"/>
          <w:szCs w:val="24"/>
        </w:rPr>
      </w:pPr>
      <w:r w:rsidRPr="00D70624">
        <w:rPr>
          <w:rFonts w:ascii="Palatino Linotype" w:hAnsi="Palatino Linotype"/>
          <w:b/>
          <w:sz w:val="24"/>
          <w:szCs w:val="24"/>
        </w:rPr>
        <w:t>Kapcsolódó közismereti, szakmai tartalmak</w:t>
      </w:r>
    </w:p>
    <w:p w:rsidR="00D703F2" w:rsidRDefault="00D703F2" w:rsidP="00905B65">
      <w:pPr>
        <w:autoSpaceDE w:val="0"/>
        <w:autoSpaceDN w:val="0"/>
        <w:adjustRightInd w:val="0"/>
        <w:spacing w:after="0" w:line="240" w:lineRule="auto"/>
        <w:ind w:left="360"/>
        <w:jc w:val="both"/>
        <w:rPr>
          <w:rFonts w:ascii="Palatino Linotype" w:hAnsi="Palatino Linotype"/>
          <w:sz w:val="24"/>
          <w:szCs w:val="24"/>
        </w:rPr>
      </w:pPr>
      <w:r w:rsidRPr="00D70624">
        <w:rPr>
          <w:rFonts w:ascii="Palatino Linotype" w:hAnsi="Palatino Linotype"/>
          <w:sz w:val="24"/>
          <w:szCs w:val="24"/>
        </w:rPr>
        <w:t>A tantárgy az adott évfolyamba lépés feltételeiként megjelölt közismereti és szakmai tartalmakra épül.</w:t>
      </w:r>
    </w:p>
    <w:p w:rsidR="00D703F2" w:rsidRDefault="00D703F2" w:rsidP="00F65063">
      <w:pPr>
        <w:autoSpaceDE w:val="0"/>
        <w:autoSpaceDN w:val="0"/>
        <w:adjustRightInd w:val="0"/>
        <w:spacing w:after="0" w:line="240" w:lineRule="auto"/>
        <w:ind w:left="792"/>
        <w:jc w:val="both"/>
        <w:rPr>
          <w:rFonts w:ascii="Palatino Linotype" w:hAnsi="Palatino Linotype"/>
          <w:sz w:val="24"/>
          <w:szCs w:val="24"/>
        </w:rPr>
      </w:pPr>
    </w:p>
    <w:p w:rsidR="00161A70" w:rsidRDefault="00161A70" w:rsidP="00161A70">
      <w:pPr>
        <w:pStyle w:val="Listaszerbekezds"/>
        <w:numPr>
          <w:ilvl w:val="1"/>
          <w:numId w:val="27"/>
        </w:numPr>
        <w:autoSpaceDE w:val="0"/>
        <w:autoSpaceDN w:val="0"/>
        <w:adjustRightInd w:val="0"/>
        <w:spacing w:after="0" w:line="240" w:lineRule="auto"/>
        <w:jc w:val="both"/>
        <w:rPr>
          <w:rFonts w:ascii="Palatino Linotype" w:hAnsi="Palatino Linotype"/>
          <w:b/>
          <w:sz w:val="24"/>
          <w:szCs w:val="24"/>
        </w:rPr>
      </w:pPr>
      <w:r w:rsidRPr="00161A70">
        <w:rPr>
          <w:rFonts w:ascii="Palatino Linotype" w:hAnsi="Palatino Linotype"/>
          <w:b/>
          <w:sz w:val="24"/>
          <w:szCs w:val="24"/>
        </w:rPr>
        <w:t>Témakörök</w:t>
      </w:r>
    </w:p>
    <w:p w:rsidR="00161A70" w:rsidRPr="00161A70" w:rsidRDefault="00161A70" w:rsidP="00161A70">
      <w:pPr>
        <w:pStyle w:val="Listaszerbekezds"/>
        <w:autoSpaceDE w:val="0"/>
        <w:autoSpaceDN w:val="0"/>
        <w:adjustRightInd w:val="0"/>
        <w:spacing w:after="0" w:line="240" w:lineRule="auto"/>
        <w:ind w:left="720"/>
        <w:jc w:val="both"/>
        <w:rPr>
          <w:rFonts w:ascii="Palatino Linotype" w:hAnsi="Palatino Linotype"/>
          <w:b/>
          <w:sz w:val="24"/>
          <w:szCs w:val="24"/>
        </w:rPr>
      </w:pPr>
    </w:p>
    <w:p w:rsidR="00D703F2" w:rsidRPr="00D70624" w:rsidRDefault="005C49B0" w:rsidP="00905B65">
      <w:pPr>
        <w:numPr>
          <w:ilvl w:val="2"/>
          <w:numId w:val="27"/>
        </w:numPr>
        <w:spacing w:after="0" w:line="240" w:lineRule="auto"/>
        <w:ind w:left="1225" w:hanging="505"/>
        <w:rPr>
          <w:rFonts w:ascii="Palatino Linotype" w:hAnsi="Palatino Linotype"/>
          <w:b/>
          <w:sz w:val="24"/>
          <w:szCs w:val="24"/>
        </w:rPr>
      </w:pPr>
      <w:r>
        <w:rPr>
          <w:rFonts w:ascii="Palatino Linotype" w:hAnsi="Palatino Linotype" w:cs="TimesNewRomanPS-BoldMT"/>
          <w:b/>
          <w:bCs/>
          <w:sz w:val="24"/>
          <w:szCs w:val="24"/>
        </w:rPr>
        <w:t>Tápegységek mérése</w:t>
      </w:r>
      <w:r w:rsidR="00D703F2">
        <w:rPr>
          <w:rFonts w:ascii="Palatino Linotype" w:hAnsi="Palatino Linotype" w:cs="TimesNewRomanPS-BoldMT"/>
          <w:b/>
          <w:bCs/>
          <w:sz w:val="24"/>
          <w:szCs w:val="24"/>
        </w:rPr>
        <w:tab/>
      </w:r>
      <w:r w:rsidR="00D703F2">
        <w:rPr>
          <w:rFonts w:ascii="Palatino Linotype" w:hAnsi="Palatino Linotype"/>
          <w:b/>
          <w:sz w:val="24"/>
          <w:szCs w:val="24"/>
        </w:rPr>
        <w:tab/>
      </w:r>
      <w:r w:rsidR="00D703F2">
        <w:rPr>
          <w:rFonts w:ascii="Palatino Linotype" w:hAnsi="Palatino Linotype"/>
          <w:b/>
          <w:sz w:val="24"/>
          <w:szCs w:val="24"/>
        </w:rPr>
        <w:tab/>
      </w:r>
      <w:r w:rsidR="00FA0B3C">
        <w:rPr>
          <w:rFonts w:ascii="Palatino Linotype" w:hAnsi="Palatino Linotype"/>
          <w:b/>
          <w:sz w:val="24"/>
          <w:szCs w:val="24"/>
        </w:rPr>
        <w:tab/>
      </w:r>
      <w:r w:rsidR="00FA0B3C">
        <w:rPr>
          <w:rFonts w:ascii="Palatino Linotype" w:hAnsi="Palatino Linotype"/>
          <w:b/>
          <w:sz w:val="24"/>
          <w:szCs w:val="24"/>
        </w:rPr>
        <w:tab/>
      </w:r>
      <w:r w:rsidR="00D703F2">
        <w:rPr>
          <w:rFonts w:ascii="Palatino Linotype" w:hAnsi="Palatino Linotype"/>
          <w:b/>
          <w:sz w:val="24"/>
          <w:szCs w:val="24"/>
        </w:rPr>
        <w:t>108</w:t>
      </w:r>
      <w:r w:rsidR="00D703F2" w:rsidRPr="00D70624">
        <w:rPr>
          <w:rFonts w:ascii="Palatino Linotype" w:hAnsi="Palatino Linotype"/>
          <w:b/>
          <w:i/>
          <w:sz w:val="24"/>
          <w:szCs w:val="24"/>
        </w:rPr>
        <w:t xml:space="preserve"> óra/</w:t>
      </w:r>
      <w:r w:rsidR="00F20C9E">
        <w:rPr>
          <w:rFonts w:ascii="Palatino Linotype" w:hAnsi="Palatino Linotype"/>
          <w:b/>
          <w:i/>
          <w:sz w:val="24"/>
          <w:szCs w:val="24"/>
        </w:rPr>
        <w:t>180</w:t>
      </w:r>
      <w:r w:rsidR="00D703F2" w:rsidRPr="00D70624">
        <w:rPr>
          <w:rFonts w:ascii="Palatino Linotype" w:hAnsi="Palatino Linotype"/>
          <w:b/>
          <w:i/>
          <w:sz w:val="24"/>
          <w:szCs w:val="24"/>
        </w:rPr>
        <w:t>óra</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Egyszerű egyenirányítók vizsgálata</w:t>
      </w:r>
    </w:p>
    <w:p w:rsidR="00D703F2" w:rsidRPr="00FA0B3C" w:rsidRDefault="00161A70"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Egyutas</w:t>
      </w:r>
      <w:r w:rsidR="00FD4EC7">
        <w:rPr>
          <w:rFonts w:ascii="Palatino Linotype" w:hAnsi="Palatino Linotype" w:cs="TimesNewRomanPSMT"/>
          <w:sz w:val="24"/>
          <w:szCs w:val="24"/>
        </w:rPr>
        <w:t xml:space="preserve"> egyenirányító vizsgálata </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 xml:space="preserve">pufferkondenzátor nélkül </w:t>
      </w:r>
    </w:p>
    <w:p w:rsidR="00570440" w:rsidRDefault="00FD4EC7" w:rsidP="00905B65">
      <w:pPr>
        <w:autoSpaceDE w:val="0"/>
        <w:autoSpaceDN w:val="0"/>
        <w:adjustRightInd w:val="0"/>
        <w:spacing w:after="0" w:line="240" w:lineRule="auto"/>
        <w:ind w:left="720" w:firstLine="193"/>
        <w:jc w:val="both"/>
        <w:rPr>
          <w:rFonts w:ascii="Palatino Linotype" w:hAnsi="Palatino Linotype" w:cs="TimesNewRomanPSMT"/>
          <w:sz w:val="24"/>
          <w:szCs w:val="24"/>
        </w:rPr>
      </w:pPr>
      <w:r>
        <w:rPr>
          <w:rFonts w:ascii="Palatino Linotype" w:hAnsi="Palatino Linotype" w:cs="TimesNewRomanPSMT"/>
          <w:sz w:val="24"/>
          <w:szCs w:val="24"/>
        </w:rPr>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pufferkondenzátorral</w:t>
      </w:r>
    </w:p>
    <w:p w:rsidR="00570440" w:rsidRDefault="00FD4EC7" w:rsidP="00905B65">
      <w:pPr>
        <w:autoSpaceDE w:val="0"/>
        <w:autoSpaceDN w:val="0"/>
        <w:adjustRightInd w:val="0"/>
        <w:spacing w:after="0" w:line="240" w:lineRule="auto"/>
        <w:ind w:left="720" w:firstLine="193"/>
        <w:jc w:val="both"/>
        <w:rPr>
          <w:rFonts w:ascii="Palatino Linotype" w:hAnsi="Palatino Linotype" w:cs="TimesNewRomanPSMT"/>
          <w:sz w:val="24"/>
          <w:szCs w:val="24"/>
        </w:rPr>
      </w:pPr>
      <w:r>
        <w:rPr>
          <w:rFonts w:ascii="Palatino Linotype" w:hAnsi="Palatino Linotype" w:cs="TimesNewRomanPSMT"/>
          <w:sz w:val="24"/>
          <w:szCs w:val="24"/>
        </w:rPr>
        <w:lastRenderedPageBreak/>
        <w:t>Búgófeszültség mérése különböző kondenzátor és ellenállásértékek (időállandó esetén)</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 xml:space="preserve">Középkivezetéses, kétutas egyenirányító vizsgálata </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 xml:space="preserve">pufferkondenzátor nélkül </w:t>
      </w:r>
    </w:p>
    <w:p w:rsidR="00570440" w:rsidRDefault="00FD4EC7" w:rsidP="00905B65">
      <w:pPr>
        <w:autoSpaceDE w:val="0"/>
        <w:autoSpaceDN w:val="0"/>
        <w:adjustRightInd w:val="0"/>
        <w:spacing w:after="0" w:line="240" w:lineRule="auto"/>
        <w:ind w:left="720" w:firstLine="193"/>
        <w:jc w:val="both"/>
        <w:rPr>
          <w:rFonts w:ascii="Palatino Linotype" w:hAnsi="Palatino Linotype" w:cs="TimesNewRomanPSMT"/>
          <w:sz w:val="24"/>
          <w:szCs w:val="24"/>
        </w:rPr>
      </w:pPr>
      <w:r>
        <w:rPr>
          <w:rFonts w:ascii="Palatino Linotype" w:hAnsi="Palatino Linotype" w:cs="TimesNewRomanPSMT"/>
          <w:sz w:val="24"/>
          <w:szCs w:val="24"/>
        </w:rPr>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pufferkondenzátorral</w:t>
      </w:r>
    </w:p>
    <w:p w:rsidR="00570440" w:rsidRDefault="00FD4EC7" w:rsidP="00905B65">
      <w:pPr>
        <w:autoSpaceDE w:val="0"/>
        <w:autoSpaceDN w:val="0"/>
        <w:adjustRightInd w:val="0"/>
        <w:spacing w:after="0" w:line="240" w:lineRule="auto"/>
        <w:ind w:left="720" w:firstLine="193"/>
        <w:jc w:val="both"/>
        <w:rPr>
          <w:rFonts w:ascii="Palatino Linotype" w:hAnsi="Palatino Linotype" w:cs="TimesNewRomanPSMT"/>
          <w:sz w:val="24"/>
          <w:szCs w:val="24"/>
        </w:rPr>
      </w:pPr>
      <w:r>
        <w:rPr>
          <w:rFonts w:ascii="Palatino Linotype" w:hAnsi="Palatino Linotype" w:cs="TimesNewRomanPSMT"/>
          <w:sz w:val="24"/>
          <w:szCs w:val="24"/>
        </w:rPr>
        <w:t>Búgófeszültség mérése különböző kondenzátor és ellenállásértékek (időállandó esetén)</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Graetz-hidas egyenirányító kapcsolás mérése.</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 xml:space="preserve">pufferkondenzátor nélkül </w:t>
      </w:r>
    </w:p>
    <w:p w:rsidR="00570440" w:rsidRDefault="00FD4EC7" w:rsidP="00905B65">
      <w:pPr>
        <w:autoSpaceDE w:val="0"/>
        <w:autoSpaceDN w:val="0"/>
        <w:adjustRightInd w:val="0"/>
        <w:spacing w:after="0" w:line="240" w:lineRule="auto"/>
        <w:ind w:left="720" w:firstLine="193"/>
        <w:jc w:val="both"/>
        <w:rPr>
          <w:rFonts w:ascii="Palatino Linotype" w:hAnsi="Palatino Linotype" w:cs="TimesNewRomanPSMT"/>
          <w:sz w:val="24"/>
          <w:szCs w:val="24"/>
        </w:rPr>
      </w:pPr>
      <w:r>
        <w:rPr>
          <w:rFonts w:ascii="Palatino Linotype" w:hAnsi="Palatino Linotype" w:cs="TimesNewRomanPSMT"/>
          <w:sz w:val="24"/>
          <w:szCs w:val="24"/>
        </w:rPr>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pufferkondenzátorral</w:t>
      </w:r>
    </w:p>
    <w:p w:rsidR="00570440" w:rsidRDefault="00FD4EC7" w:rsidP="00905B65">
      <w:pPr>
        <w:autoSpaceDE w:val="0"/>
        <w:autoSpaceDN w:val="0"/>
        <w:adjustRightInd w:val="0"/>
        <w:spacing w:after="0" w:line="240" w:lineRule="auto"/>
        <w:ind w:left="720" w:firstLine="193"/>
        <w:jc w:val="both"/>
        <w:rPr>
          <w:rFonts w:ascii="Palatino Linotype" w:hAnsi="Palatino Linotype" w:cs="TimesNewRomanPSMT"/>
          <w:sz w:val="24"/>
          <w:szCs w:val="24"/>
        </w:rPr>
      </w:pPr>
      <w:r>
        <w:rPr>
          <w:rFonts w:ascii="Palatino Linotype" w:hAnsi="Palatino Linotype" w:cs="TimesNewRomanPSMT"/>
          <w:sz w:val="24"/>
          <w:szCs w:val="24"/>
        </w:rPr>
        <w:t xml:space="preserve">Búgófeszültség mérése különböző kondenzátor és ellenállásértékek (időállandó esetén) </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Feszültségtöbbszöröző vizsgálata</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t>Műveleti erősítős egyenirányító kapcsolások vizsgálata</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 xml:space="preserve">Műveleti erősítős egyutas egyenirányító vizsgálata </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 xml:space="preserve">pufferkondenzátor nélkül </w:t>
      </w:r>
    </w:p>
    <w:p w:rsidR="00570440" w:rsidRDefault="00FD4EC7" w:rsidP="00905B65">
      <w:pPr>
        <w:autoSpaceDE w:val="0"/>
        <w:autoSpaceDN w:val="0"/>
        <w:adjustRightInd w:val="0"/>
        <w:spacing w:after="0" w:line="240" w:lineRule="auto"/>
        <w:ind w:left="1429" w:firstLine="193"/>
        <w:jc w:val="both"/>
        <w:rPr>
          <w:rFonts w:ascii="Palatino Linotype" w:hAnsi="Palatino Linotype" w:cs="TimesNewRomanPSMT"/>
          <w:sz w:val="24"/>
          <w:szCs w:val="24"/>
        </w:rPr>
      </w:pPr>
      <w:r>
        <w:rPr>
          <w:rFonts w:ascii="Palatino Linotype" w:hAnsi="Palatino Linotype" w:cs="TimesNewRomanPSMT"/>
          <w:sz w:val="24"/>
          <w:szCs w:val="24"/>
        </w:rPr>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pufferkondenzátorral</w:t>
      </w:r>
    </w:p>
    <w:p w:rsidR="00570440" w:rsidRDefault="00FD4EC7" w:rsidP="00905B65">
      <w:pPr>
        <w:autoSpaceDE w:val="0"/>
        <w:autoSpaceDN w:val="0"/>
        <w:adjustRightInd w:val="0"/>
        <w:spacing w:after="0" w:line="240" w:lineRule="auto"/>
        <w:ind w:left="1622"/>
        <w:jc w:val="both"/>
        <w:rPr>
          <w:rFonts w:ascii="Palatino Linotype" w:hAnsi="Palatino Linotype" w:cs="TimesNewRomanPSMT"/>
          <w:sz w:val="24"/>
          <w:szCs w:val="24"/>
        </w:rPr>
      </w:pPr>
      <w:r>
        <w:rPr>
          <w:rFonts w:ascii="Palatino Linotype" w:hAnsi="Palatino Linotype" w:cs="TimesNewRomanPSMT"/>
          <w:sz w:val="24"/>
          <w:szCs w:val="24"/>
        </w:rPr>
        <w:t>Búgófeszültség mérése különböző kondenzátor és ellenállásértékek (időállandó esetén)</w:t>
      </w:r>
    </w:p>
    <w:p w:rsidR="00570440" w:rsidRDefault="00FD4EC7" w:rsidP="00905B65">
      <w:pPr>
        <w:autoSpaceDE w:val="0"/>
        <w:autoSpaceDN w:val="0"/>
        <w:adjustRightInd w:val="0"/>
        <w:spacing w:after="0" w:line="240" w:lineRule="auto"/>
        <w:ind w:left="913"/>
        <w:jc w:val="both"/>
        <w:rPr>
          <w:rFonts w:ascii="Palatino Linotype" w:hAnsi="Palatino Linotype" w:cs="TimesNewRomanPSMT"/>
          <w:sz w:val="24"/>
          <w:szCs w:val="24"/>
        </w:rPr>
      </w:pPr>
      <w:r>
        <w:rPr>
          <w:rFonts w:ascii="Palatino Linotype" w:hAnsi="Palatino Linotype" w:cs="TimesNewRomanPSMT"/>
          <w:sz w:val="24"/>
          <w:szCs w:val="24"/>
        </w:rPr>
        <w:t xml:space="preserve">Átlagértékmérő műveleti erősítős kétutas egyenirányító vizsgálata </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 xml:space="preserve">pufferkondenzátor nélkül </w:t>
      </w:r>
    </w:p>
    <w:p w:rsidR="00570440" w:rsidRDefault="00FD4EC7" w:rsidP="00905B65">
      <w:pPr>
        <w:autoSpaceDE w:val="0"/>
        <w:autoSpaceDN w:val="0"/>
        <w:adjustRightInd w:val="0"/>
        <w:spacing w:after="0" w:line="240" w:lineRule="auto"/>
        <w:ind w:left="1429" w:firstLine="193"/>
        <w:jc w:val="both"/>
        <w:rPr>
          <w:rFonts w:ascii="Palatino Linotype" w:hAnsi="Palatino Linotype" w:cs="TimesNewRomanPSMT"/>
          <w:sz w:val="24"/>
          <w:szCs w:val="24"/>
        </w:rPr>
      </w:pPr>
      <w:r>
        <w:rPr>
          <w:rFonts w:ascii="Palatino Linotype" w:hAnsi="Palatino Linotype" w:cs="TimesNewRomanPSMT"/>
          <w:sz w:val="24"/>
          <w:szCs w:val="24"/>
        </w:rPr>
        <w:t>Jelalakvizsgálat</w:t>
      </w:r>
      <w:r w:rsidR="008F4623">
        <w:rPr>
          <w:rFonts w:ascii="Palatino Linotype" w:hAnsi="Palatino Linotype" w:cs="TimesNewRomanPSMT"/>
          <w:sz w:val="24"/>
          <w:szCs w:val="24"/>
        </w:rPr>
        <w:t xml:space="preserve"> </w:t>
      </w:r>
      <w:r>
        <w:rPr>
          <w:rFonts w:ascii="Palatino Linotype" w:hAnsi="Palatino Linotype" w:cs="TimesNewRomanPSMT"/>
          <w:sz w:val="24"/>
          <w:szCs w:val="24"/>
        </w:rPr>
        <w:t>pufferkondenzátorral</w:t>
      </w:r>
    </w:p>
    <w:p w:rsidR="00570440" w:rsidRDefault="00FD4EC7" w:rsidP="00905B65">
      <w:pPr>
        <w:autoSpaceDE w:val="0"/>
        <w:autoSpaceDN w:val="0"/>
        <w:adjustRightInd w:val="0"/>
        <w:spacing w:after="0" w:line="240" w:lineRule="auto"/>
        <w:ind w:left="1622"/>
        <w:jc w:val="both"/>
        <w:rPr>
          <w:rFonts w:ascii="Palatino Linotype" w:hAnsi="Palatino Linotype" w:cs="TimesNewRomanPSMT"/>
          <w:sz w:val="24"/>
          <w:szCs w:val="24"/>
        </w:rPr>
      </w:pPr>
      <w:r>
        <w:rPr>
          <w:rFonts w:ascii="Palatino Linotype" w:hAnsi="Palatino Linotype" w:cs="TimesNewRomanPSMT"/>
          <w:sz w:val="24"/>
          <w:szCs w:val="24"/>
        </w:rPr>
        <w:t>Búgófeszültség mérése különböző kondenzátor és ellenállásértékek (időállandó esetén)</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t>Stabilizátorok mérése</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Elemi stabilizátorok vizsgálata</w:t>
      </w:r>
    </w:p>
    <w:p w:rsidR="00570440" w:rsidRDefault="00FD4EC7" w:rsidP="00905B65">
      <w:pPr>
        <w:autoSpaceDE w:val="0"/>
        <w:autoSpaceDN w:val="0"/>
        <w:adjustRightInd w:val="0"/>
        <w:spacing w:after="0" w:line="240" w:lineRule="auto"/>
        <w:ind w:left="1622"/>
        <w:jc w:val="both"/>
        <w:rPr>
          <w:rFonts w:ascii="Palatino Linotype" w:hAnsi="Palatino Linotype" w:cs="TimesNewRomanPSMT"/>
          <w:sz w:val="24"/>
          <w:szCs w:val="24"/>
        </w:rPr>
      </w:pPr>
      <w:r>
        <w:rPr>
          <w:rFonts w:ascii="Palatino Linotype" w:hAnsi="Palatino Linotype" w:cs="TimesNewRomanPSMT"/>
          <w:sz w:val="24"/>
          <w:szCs w:val="24"/>
        </w:rPr>
        <w:t>Terhelőáram és stabilizált kimeneti feszültség mérése különböző bemeneti feszültségek estén</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t>Áteresztő tranzisztoros stabilizátor vizsgálata</w:t>
      </w:r>
    </w:p>
    <w:p w:rsidR="00570440" w:rsidRDefault="00FD4EC7" w:rsidP="00905B65">
      <w:pPr>
        <w:autoSpaceDE w:val="0"/>
        <w:autoSpaceDN w:val="0"/>
        <w:adjustRightInd w:val="0"/>
        <w:spacing w:after="0" w:line="240" w:lineRule="auto"/>
        <w:ind w:left="1622"/>
        <w:jc w:val="both"/>
        <w:rPr>
          <w:rFonts w:ascii="Palatino Linotype" w:hAnsi="Palatino Linotype" w:cs="TimesNewRomanPSMT"/>
          <w:sz w:val="24"/>
          <w:szCs w:val="24"/>
        </w:rPr>
      </w:pPr>
      <w:r>
        <w:rPr>
          <w:rFonts w:ascii="Palatino Linotype" w:hAnsi="Palatino Linotype" w:cs="TimesNewRomanPSMT"/>
          <w:sz w:val="24"/>
          <w:szCs w:val="24"/>
        </w:rPr>
        <w:t>Terhelőáram és stabilizált kimeneti feszültség mérése különböző terhelő ellenállások esetén</w:t>
      </w:r>
    </w:p>
    <w:p w:rsidR="00570440" w:rsidRDefault="005C49B0" w:rsidP="00905B65">
      <w:pPr>
        <w:autoSpaceDE w:val="0"/>
        <w:autoSpaceDN w:val="0"/>
        <w:adjustRightInd w:val="0"/>
        <w:spacing w:after="0" w:line="240" w:lineRule="auto"/>
        <w:ind w:left="720" w:firstLine="193"/>
        <w:jc w:val="both"/>
        <w:rPr>
          <w:rFonts w:ascii="Palatino Linotype" w:hAnsi="Palatino Linotype" w:cs="TimesNewRomanPSMT"/>
          <w:sz w:val="24"/>
          <w:szCs w:val="24"/>
        </w:rPr>
      </w:pPr>
      <w:r>
        <w:rPr>
          <w:rFonts w:ascii="Palatino Linotype" w:hAnsi="Palatino Linotype" w:cs="TimesNewRomanPSMT"/>
          <w:sz w:val="24"/>
          <w:szCs w:val="24"/>
        </w:rPr>
        <w:t>Tranzisztor disszipációs teljesítményének meghatározása</w:t>
      </w:r>
    </w:p>
    <w:p w:rsidR="00D703F2" w:rsidRPr="00FA0B3C" w:rsidRDefault="00D703F2" w:rsidP="00905B65">
      <w:pPr>
        <w:autoSpaceDE w:val="0"/>
        <w:autoSpaceDN w:val="0"/>
        <w:adjustRightInd w:val="0"/>
        <w:spacing w:after="0" w:line="240" w:lineRule="auto"/>
        <w:ind w:left="720"/>
        <w:jc w:val="both"/>
        <w:rPr>
          <w:rFonts w:ascii="Palatino Linotype" w:hAnsi="Palatino Linotype" w:cs="TimesNewRomanPSMT"/>
          <w:sz w:val="24"/>
          <w:szCs w:val="24"/>
        </w:rPr>
      </w:pP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t>Integrált stabilizátorok vizsgálata</w:t>
      </w:r>
    </w:p>
    <w:p w:rsidR="00570440" w:rsidRDefault="00FD4EC7" w:rsidP="00905B65">
      <w:pPr>
        <w:autoSpaceDE w:val="0"/>
        <w:autoSpaceDN w:val="0"/>
        <w:adjustRightInd w:val="0"/>
        <w:spacing w:after="0" w:line="240" w:lineRule="auto"/>
        <w:ind w:left="1622"/>
        <w:jc w:val="both"/>
        <w:rPr>
          <w:rFonts w:ascii="Palatino Linotype" w:hAnsi="Palatino Linotype" w:cs="TimesNewRomanPSMT"/>
          <w:sz w:val="24"/>
          <w:szCs w:val="24"/>
        </w:rPr>
      </w:pPr>
      <w:r>
        <w:rPr>
          <w:rFonts w:ascii="Palatino Linotype" w:hAnsi="Palatino Linotype" w:cs="TimesNewRomanPSMT"/>
          <w:sz w:val="24"/>
          <w:szCs w:val="24"/>
        </w:rPr>
        <w:t>Terhelőáram és stabilizált kimeneti feszültség mérése különböző terhelő ellenállások esetén</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Maximális terhelőáramnál Ube</w:t>
      </w:r>
      <w:r>
        <w:rPr>
          <w:rFonts w:ascii="Palatino Linotype" w:hAnsi="Palatino Linotype" w:cs="TimesNewRomanPSMT"/>
          <w:sz w:val="24"/>
          <w:szCs w:val="24"/>
          <w:vertAlign w:val="subscript"/>
        </w:rPr>
        <w:t>min</w:t>
      </w:r>
      <w:r>
        <w:rPr>
          <w:rFonts w:ascii="Palatino Linotype" w:hAnsi="Palatino Linotype" w:cs="TimesNewRomanPSMT"/>
          <w:sz w:val="24"/>
          <w:szCs w:val="24"/>
        </w:rPr>
        <w:t xml:space="preserve"> meghatározása</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Stabilizált Uki mérése maximális terhelőáramnál a tápfeszültség növelésekor</w:t>
      </w:r>
    </w:p>
    <w:p w:rsidR="00D703F2" w:rsidRPr="00FA0B3C" w:rsidRDefault="00D703F2" w:rsidP="00905B65">
      <w:pPr>
        <w:autoSpaceDE w:val="0"/>
        <w:autoSpaceDN w:val="0"/>
        <w:adjustRightInd w:val="0"/>
        <w:spacing w:after="0" w:line="240" w:lineRule="auto"/>
        <w:ind w:left="720"/>
        <w:jc w:val="both"/>
        <w:rPr>
          <w:rFonts w:ascii="Palatino Linotype" w:hAnsi="Palatino Linotype" w:cs="TimesNewRomanPSMT"/>
          <w:sz w:val="24"/>
          <w:szCs w:val="24"/>
        </w:rPr>
      </w:pPr>
    </w:p>
    <w:p w:rsidR="00D703F2" w:rsidRPr="00FA0B3C" w:rsidRDefault="00D703F2" w:rsidP="00905B65">
      <w:pPr>
        <w:autoSpaceDE w:val="0"/>
        <w:autoSpaceDN w:val="0"/>
        <w:adjustRightInd w:val="0"/>
        <w:spacing w:after="0" w:line="240" w:lineRule="auto"/>
        <w:ind w:left="720"/>
        <w:jc w:val="both"/>
        <w:rPr>
          <w:rFonts w:ascii="Palatino Linotype" w:hAnsi="Palatino Linotype" w:cs="TimesNewRomanPSMT"/>
          <w:sz w:val="24"/>
          <w:szCs w:val="24"/>
        </w:rPr>
      </w:pP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Kapcsolóüzemű stabilizátorok vizsgálata</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t>Feszültségcsökkentő kapcsolóüzemű stabilizátor</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t>Feszültségnövelő kapcsolóüzemű stabilizátor</w:t>
      </w:r>
    </w:p>
    <w:p w:rsidR="00D703F2" w:rsidRPr="00FA0B3C" w:rsidRDefault="00FD4EC7" w:rsidP="00905B65">
      <w:pPr>
        <w:autoSpaceDE w:val="0"/>
        <w:autoSpaceDN w:val="0"/>
        <w:adjustRightInd w:val="0"/>
        <w:spacing w:after="0" w:line="240" w:lineRule="auto"/>
        <w:ind w:left="720"/>
        <w:jc w:val="both"/>
        <w:rPr>
          <w:rFonts w:ascii="Palatino Linotype" w:hAnsi="Palatino Linotype" w:cs="TimesNewRomanPSMT"/>
          <w:sz w:val="24"/>
          <w:szCs w:val="24"/>
        </w:rPr>
      </w:pPr>
      <w:r>
        <w:rPr>
          <w:rFonts w:ascii="Palatino Linotype" w:hAnsi="Palatino Linotype" w:cs="TimesNewRomanPSMT"/>
          <w:sz w:val="24"/>
          <w:szCs w:val="24"/>
        </w:rPr>
        <w:lastRenderedPageBreak/>
        <w:tab/>
      </w:r>
      <w:r>
        <w:rPr>
          <w:rFonts w:ascii="Palatino Linotype" w:hAnsi="Palatino Linotype" w:cs="TimesNewRomanPSMT"/>
          <w:sz w:val="24"/>
          <w:szCs w:val="24"/>
        </w:rPr>
        <w:tab/>
      </w:r>
    </w:p>
    <w:p w:rsidR="00D703F2" w:rsidRPr="000526EC" w:rsidRDefault="00FD4EC7" w:rsidP="00905B65">
      <w:pPr>
        <w:autoSpaceDE w:val="0"/>
        <w:autoSpaceDN w:val="0"/>
        <w:adjustRightInd w:val="0"/>
        <w:spacing w:after="0" w:line="240" w:lineRule="auto"/>
        <w:ind w:left="11" w:firstLine="709"/>
        <w:jc w:val="both"/>
        <w:rPr>
          <w:rFonts w:ascii="Palatino Linotype" w:hAnsi="Palatino Linotype" w:cs="TimesNewRomanPSMT"/>
          <w:sz w:val="24"/>
          <w:szCs w:val="24"/>
        </w:rPr>
      </w:pPr>
      <w:r>
        <w:rPr>
          <w:rFonts w:ascii="Palatino Linotype" w:hAnsi="Palatino Linotype" w:cs="TimesNewRomanPSMT"/>
          <w:sz w:val="24"/>
          <w:szCs w:val="24"/>
        </w:rPr>
        <w:t>Visszahajló jelleggörbéjű túláramvédelem vizsgálata</w:t>
      </w:r>
    </w:p>
    <w:p w:rsidR="00D703F2" w:rsidRPr="00665533" w:rsidRDefault="00D703F2" w:rsidP="00974734">
      <w:pPr>
        <w:autoSpaceDE w:val="0"/>
        <w:autoSpaceDN w:val="0"/>
        <w:adjustRightInd w:val="0"/>
        <w:spacing w:after="0" w:line="240" w:lineRule="auto"/>
        <w:ind w:left="709"/>
        <w:jc w:val="both"/>
        <w:rPr>
          <w:rFonts w:ascii="Palatino Linotype" w:hAnsi="Palatino Linotype" w:cs="TimesNewRomanPSMT"/>
          <w:sz w:val="24"/>
          <w:szCs w:val="24"/>
        </w:rPr>
      </w:pPr>
    </w:p>
    <w:p w:rsidR="00D703F2" w:rsidRPr="00D70624" w:rsidRDefault="00D703F2" w:rsidP="00905B65">
      <w:pPr>
        <w:numPr>
          <w:ilvl w:val="2"/>
          <w:numId w:val="27"/>
        </w:numPr>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TimesNewRomanPS-BoldMT"/>
          <w:b/>
          <w:bCs/>
          <w:sz w:val="24"/>
          <w:szCs w:val="24"/>
        </w:rPr>
        <w:t>Oszcillátorok mérése</w:t>
      </w:r>
      <w:r w:rsidRPr="00D70624">
        <w:rPr>
          <w:rFonts w:ascii="Palatino Linotype" w:hAnsi="Palatino Linotype" w:cs="TimesNewRomanPS-BoldMT"/>
          <w:b/>
          <w:bCs/>
          <w:sz w:val="24"/>
          <w:szCs w:val="24"/>
        </w:rPr>
        <w:tab/>
      </w:r>
      <w:r w:rsidRPr="00D70624">
        <w:rPr>
          <w:rFonts w:ascii="Palatino Linotype" w:hAnsi="Palatino Linotype" w:cs="TimesNewRomanPS-BoldMT"/>
          <w:b/>
          <w:bCs/>
          <w:sz w:val="24"/>
          <w:szCs w:val="24"/>
        </w:rPr>
        <w:tab/>
      </w:r>
      <w:r w:rsidRPr="00D70624">
        <w:rPr>
          <w:rFonts w:ascii="Palatino Linotype" w:hAnsi="Palatino Linotype" w:cs="Mangal"/>
          <w:b/>
          <w:kern w:val="1"/>
          <w:sz w:val="24"/>
          <w:szCs w:val="24"/>
          <w:lang w:eastAsia="hi-IN" w:bidi="hi-IN"/>
        </w:rPr>
        <w:tab/>
      </w:r>
      <w:r w:rsidR="00FB04F8">
        <w:rPr>
          <w:rFonts w:ascii="Palatino Linotype" w:hAnsi="Palatino Linotype" w:cs="Mangal"/>
          <w:b/>
          <w:kern w:val="1"/>
          <w:sz w:val="24"/>
          <w:szCs w:val="24"/>
          <w:lang w:eastAsia="hi-IN" w:bidi="hi-IN"/>
        </w:rPr>
        <w:tab/>
      </w:r>
      <w:r w:rsidR="00FB04F8">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108</w:t>
      </w:r>
      <w:r w:rsidRPr="00D70624">
        <w:rPr>
          <w:rFonts w:ascii="Palatino Linotype" w:hAnsi="Palatino Linotype" w:cs="Mangal"/>
          <w:b/>
          <w:i/>
          <w:kern w:val="1"/>
          <w:sz w:val="24"/>
          <w:szCs w:val="24"/>
          <w:lang w:eastAsia="hi-IN" w:bidi="hi-IN"/>
        </w:rPr>
        <w:t xml:space="preserve"> óra</w:t>
      </w:r>
      <w:r w:rsidR="00945DD9">
        <w:rPr>
          <w:rFonts w:ascii="Palatino Linotype" w:hAnsi="Palatino Linotype" w:cs="Mangal"/>
          <w:b/>
          <w:i/>
          <w:kern w:val="1"/>
          <w:sz w:val="24"/>
          <w:szCs w:val="24"/>
          <w:lang w:eastAsia="hi-IN" w:bidi="hi-IN"/>
        </w:rPr>
        <w:t>+</w:t>
      </w:r>
      <w:r w:rsidRPr="00D70624">
        <w:rPr>
          <w:rFonts w:ascii="Palatino Linotype" w:hAnsi="Palatino Linotype" w:cs="Mangal"/>
          <w:b/>
          <w:i/>
          <w:kern w:val="1"/>
          <w:sz w:val="24"/>
          <w:szCs w:val="24"/>
          <w:lang w:eastAsia="hi-IN" w:bidi="hi-IN"/>
        </w:rPr>
        <w:t>/</w:t>
      </w:r>
      <w:r w:rsidR="00F20C9E">
        <w:rPr>
          <w:rFonts w:ascii="Palatino Linotype" w:hAnsi="Palatino Linotype" w:cs="Mangal"/>
          <w:b/>
          <w:i/>
          <w:kern w:val="1"/>
          <w:sz w:val="24"/>
          <w:szCs w:val="24"/>
          <w:lang w:eastAsia="hi-IN" w:bidi="hi-IN"/>
        </w:rPr>
        <w:t>144</w:t>
      </w:r>
      <w:r w:rsidRPr="00D70624">
        <w:rPr>
          <w:rFonts w:ascii="Palatino Linotype" w:hAnsi="Palatino Linotype" w:cs="Mangal"/>
          <w:b/>
          <w:i/>
          <w:kern w:val="1"/>
          <w:sz w:val="24"/>
          <w:szCs w:val="24"/>
          <w:lang w:eastAsia="hi-IN" w:bidi="hi-IN"/>
        </w:rPr>
        <w:t>óra</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Az oszcilláció feltételeinek vizsgálata</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 rezgési frekvencia mérése</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 rezgési feltételek vizsgálata</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Amplitúdófeltétel</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Fázisfeltétel</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Torzítás mérése</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Frekvenciastabilitás mérése</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Amplitúdóstabilitás mérése</w:t>
      </w:r>
    </w:p>
    <w:p w:rsidR="00D703F2" w:rsidRPr="00791A13" w:rsidRDefault="00161A70"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 xml:space="preserve">LC oszcillátorok </w:t>
      </w:r>
      <w:r w:rsidR="00FD4EC7">
        <w:rPr>
          <w:rFonts w:ascii="Palatino Linotype" w:hAnsi="Palatino Linotype" w:cs="TimesNewRomanPSMT"/>
          <w:sz w:val="24"/>
          <w:szCs w:val="24"/>
        </w:rPr>
        <w:t>jellemzőinek mérése</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t>Szelektív erősítő és amplitúdóhatárolás mérése</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Uki mérése különböző frekvenciák esetén</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f0 hangolási frekvencia meghatározása (Ukimax)</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Uki ,Ube mérése f0 frekvencián</w:t>
      </w:r>
    </w:p>
    <w:p w:rsidR="00570440" w:rsidRDefault="00FD4EC7" w:rsidP="00905B65">
      <w:pPr>
        <w:autoSpaceDE w:val="0"/>
        <w:autoSpaceDN w:val="0"/>
        <w:adjustRightInd w:val="0"/>
        <w:spacing w:after="0" w:line="240" w:lineRule="auto"/>
        <w:ind w:left="193" w:firstLine="709"/>
        <w:jc w:val="both"/>
        <w:rPr>
          <w:rFonts w:ascii="Palatino Linotype" w:hAnsi="Palatino Linotype" w:cs="TimesNewRomanPSMT"/>
          <w:sz w:val="24"/>
          <w:szCs w:val="24"/>
        </w:rPr>
      </w:pPr>
      <w:r>
        <w:rPr>
          <w:rFonts w:ascii="Palatino Linotype" w:hAnsi="Palatino Linotype" w:cs="TimesNewRomanPSMT"/>
          <w:sz w:val="24"/>
          <w:szCs w:val="24"/>
        </w:rPr>
        <w:t xml:space="preserve"> Sávközépi A0 erősítés meghatározása</w:t>
      </w:r>
    </w:p>
    <w:p w:rsidR="00570440" w:rsidRDefault="00FD4EC7" w:rsidP="00905B65">
      <w:pPr>
        <w:autoSpaceDE w:val="0"/>
        <w:autoSpaceDN w:val="0"/>
        <w:adjustRightInd w:val="0"/>
        <w:spacing w:after="0" w:line="240" w:lineRule="auto"/>
        <w:ind w:left="193" w:firstLine="709"/>
        <w:jc w:val="both"/>
        <w:rPr>
          <w:rFonts w:ascii="Palatino Linotype" w:hAnsi="Palatino Linotype" w:cs="TimesNewRomanPSMT"/>
          <w:sz w:val="24"/>
          <w:szCs w:val="24"/>
        </w:rPr>
      </w:pPr>
      <w:r>
        <w:rPr>
          <w:rFonts w:ascii="Palatino Linotype" w:hAnsi="Palatino Linotype" w:cs="TimesNewRomanPSMT"/>
          <w:sz w:val="24"/>
          <w:szCs w:val="24"/>
        </w:rPr>
        <w:t>Az erősítő sávszélességének mérése</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002B5CCE">
        <w:rPr>
          <w:rFonts w:ascii="Palatino Linotype" w:hAnsi="Palatino Linotype" w:cs="TimesNewRomanPSMT"/>
          <w:sz w:val="24"/>
          <w:szCs w:val="24"/>
        </w:rPr>
        <w:t>Colpitts-oszcillátor mérése</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Pr="000526EC">
        <w:rPr>
          <w:rFonts w:ascii="Palatino Linotype" w:hAnsi="Palatino Linotype" w:cs="TimesNewRomanPSMT"/>
          <w:sz w:val="24"/>
          <w:szCs w:val="24"/>
        </w:rPr>
        <w:tab/>
        <w:t>Áramfelvétel mérése</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Pr="000526EC">
        <w:rPr>
          <w:rFonts w:ascii="Palatino Linotype" w:hAnsi="Palatino Linotype" w:cs="TimesNewRomanPSMT"/>
          <w:sz w:val="24"/>
          <w:szCs w:val="24"/>
        </w:rPr>
        <w:tab/>
        <w:t>Munkaponti adatok meghatározása</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Pr="000526EC">
        <w:rPr>
          <w:rFonts w:ascii="Palatino Linotype" w:hAnsi="Palatino Linotype" w:cs="TimesNewRomanPSMT"/>
          <w:sz w:val="24"/>
          <w:szCs w:val="24"/>
        </w:rPr>
        <w:tab/>
        <w:t xml:space="preserve">Uv visszacsatolt feszültség mérése  </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Pr="000526EC">
        <w:rPr>
          <w:rFonts w:ascii="Palatino Linotype" w:hAnsi="Palatino Linotype" w:cs="TimesNewRomanPSMT"/>
          <w:sz w:val="24"/>
          <w:szCs w:val="24"/>
        </w:rPr>
        <w:tab/>
        <w:t>Visszacsatoló hálózat  â átvitelének meghatározása</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RC-oszcillátorok jellemzőink mérése</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t>Szűrőkapcsolások jellemzőinek mérése</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r>
      <w:r w:rsidR="005C49B0">
        <w:rPr>
          <w:rFonts w:ascii="Palatino Linotype" w:hAnsi="Palatino Linotype" w:cs="TimesNewRomanPSMT"/>
          <w:sz w:val="24"/>
          <w:szCs w:val="24"/>
        </w:rPr>
        <w:t>Feszültségátvitel (csillapítás) mérése</w:t>
      </w:r>
    </w:p>
    <w:p w:rsidR="00D703F2" w:rsidRPr="00791A13"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Fázismenet mérése</w:t>
      </w:r>
    </w:p>
    <w:p w:rsidR="00D703F2" w:rsidRPr="000526EC"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t>Fázistolós oszcillátor mérése</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Pr="000526EC">
        <w:rPr>
          <w:rFonts w:ascii="Palatino Linotype" w:hAnsi="Palatino Linotype" w:cs="TimesNewRomanPSMT"/>
          <w:sz w:val="24"/>
          <w:szCs w:val="24"/>
        </w:rPr>
        <w:tab/>
        <w:t xml:space="preserve">Uv visszacsatolt feszültség mérése f0 frekvencián </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Pr="000526EC">
        <w:rPr>
          <w:rFonts w:ascii="Palatino Linotype" w:hAnsi="Palatino Linotype" w:cs="TimesNewRomanPSMT"/>
          <w:sz w:val="24"/>
          <w:szCs w:val="24"/>
        </w:rPr>
        <w:tab/>
        <w:t>Visszacsatoló hálózat  â átvitelének meghatározása</w:t>
      </w:r>
    </w:p>
    <w:p w:rsidR="00570440" w:rsidRDefault="00D703F2" w:rsidP="00905B65">
      <w:pPr>
        <w:autoSpaceDE w:val="0"/>
        <w:autoSpaceDN w:val="0"/>
        <w:adjustRightInd w:val="0"/>
        <w:spacing w:after="0" w:line="240" w:lineRule="auto"/>
        <w:ind w:left="902"/>
        <w:jc w:val="both"/>
        <w:rPr>
          <w:rFonts w:ascii="Palatino Linotype" w:hAnsi="Palatino Linotype" w:cs="TimesNewRomanPSMT"/>
          <w:sz w:val="24"/>
          <w:szCs w:val="24"/>
        </w:rPr>
      </w:pPr>
      <w:r w:rsidRPr="000526EC">
        <w:rPr>
          <w:rFonts w:ascii="Palatino Linotype" w:hAnsi="Palatino Linotype" w:cs="TimesNewRomanPSMT"/>
          <w:sz w:val="24"/>
          <w:szCs w:val="24"/>
        </w:rPr>
        <w:t>Az erősítésszabályozás nélküli erősítő Au feszültségerősítésének és fázistolásának mérése</w:t>
      </w:r>
    </w:p>
    <w:p w:rsidR="00570440" w:rsidRDefault="00D703F2" w:rsidP="00905B65">
      <w:pPr>
        <w:autoSpaceDE w:val="0"/>
        <w:autoSpaceDN w:val="0"/>
        <w:adjustRightInd w:val="0"/>
        <w:spacing w:after="0" w:line="240" w:lineRule="auto"/>
        <w:ind w:left="193" w:firstLine="709"/>
        <w:jc w:val="both"/>
        <w:rPr>
          <w:rFonts w:ascii="Palatino Linotype" w:hAnsi="Palatino Linotype" w:cs="TimesNewRomanPSMT"/>
          <w:sz w:val="24"/>
          <w:szCs w:val="24"/>
        </w:rPr>
      </w:pPr>
      <w:r w:rsidRPr="000526EC">
        <w:rPr>
          <w:rFonts w:ascii="Palatino Linotype" w:hAnsi="Palatino Linotype" w:cs="TimesNewRomanPSMT"/>
          <w:sz w:val="24"/>
          <w:szCs w:val="24"/>
        </w:rPr>
        <w:t>Amplitúdószabályozás vizsgálata</w:t>
      </w:r>
    </w:p>
    <w:p w:rsidR="00D703F2" w:rsidRPr="00FB04F8"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r>
      <w:r w:rsidR="00FD4EC7">
        <w:rPr>
          <w:rFonts w:ascii="Palatino Linotype" w:hAnsi="Palatino Linotype" w:cs="TimesNewRomanPSMT"/>
          <w:sz w:val="24"/>
          <w:szCs w:val="24"/>
        </w:rPr>
        <w:t>Wien-hídas oszcillátor mérése</w:t>
      </w:r>
    </w:p>
    <w:p w:rsidR="00D703F2" w:rsidRPr="00FB04F8"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Wien osztó átvitelének mérése különböző frekvencián</w:t>
      </w:r>
    </w:p>
    <w:p w:rsidR="00D703F2" w:rsidRPr="00FB04F8"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A maximális átvitelhez tartozó frekvencia meghatározása</w:t>
      </w:r>
    </w:p>
    <w:p w:rsidR="00D703F2" w:rsidRPr="00FB04F8"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 xml:space="preserve">Uv visszacsatolt feszültség mérése f0 frekvencián </w:t>
      </w:r>
    </w:p>
    <w:p w:rsidR="00D703F2" w:rsidRPr="00FB04F8" w:rsidRDefault="00161A70"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t>Visszacsatoló hálózat</w:t>
      </w:r>
      <w:r w:rsidR="00FD4EC7">
        <w:rPr>
          <w:rFonts w:ascii="Palatino Linotype" w:hAnsi="Palatino Linotype" w:cs="TimesNewRomanPSMT"/>
          <w:sz w:val="24"/>
          <w:szCs w:val="24"/>
        </w:rPr>
        <w:t xml:space="preserve"> â átvitelének meghatározása</w:t>
      </w:r>
    </w:p>
    <w:p w:rsidR="00D703F2" w:rsidRPr="000526EC" w:rsidRDefault="00FD4EC7" w:rsidP="00905B65">
      <w:pPr>
        <w:autoSpaceDE w:val="0"/>
        <w:autoSpaceDN w:val="0"/>
        <w:adjustRightInd w:val="0"/>
        <w:spacing w:after="0" w:line="240" w:lineRule="auto"/>
        <w:ind w:firstLine="709"/>
        <w:jc w:val="both"/>
        <w:rPr>
          <w:rFonts w:ascii="Palatino Linotype" w:hAnsi="Palatino Linotype" w:cs="TimesNewRomanPSMT"/>
          <w:sz w:val="24"/>
          <w:szCs w:val="24"/>
        </w:rPr>
      </w:pPr>
      <w:r>
        <w:rPr>
          <w:rFonts w:ascii="Palatino Linotype" w:hAnsi="Palatino Linotype" w:cs="TimesNewRomanPSMT"/>
          <w:sz w:val="24"/>
          <w:szCs w:val="24"/>
        </w:rPr>
        <w:t>Kristályoszcillátorok vizsgálata</w:t>
      </w:r>
    </w:p>
    <w:p w:rsidR="00D703F2" w:rsidRPr="000526EC" w:rsidRDefault="00D703F2" w:rsidP="00905B65">
      <w:pPr>
        <w:autoSpaceDE w:val="0"/>
        <w:autoSpaceDN w:val="0"/>
        <w:adjustRightInd w:val="0"/>
        <w:spacing w:after="0" w:line="240" w:lineRule="auto"/>
        <w:ind w:firstLine="709"/>
        <w:jc w:val="both"/>
        <w:rPr>
          <w:rFonts w:ascii="Palatino Linotype" w:hAnsi="Palatino Linotype" w:cs="TimesNewRomanPSMT"/>
          <w:sz w:val="24"/>
          <w:szCs w:val="24"/>
        </w:rPr>
      </w:pPr>
      <w:r w:rsidRPr="000526EC">
        <w:rPr>
          <w:rFonts w:ascii="Palatino Linotype" w:hAnsi="Palatino Linotype" w:cs="TimesNewRomanPSMT"/>
          <w:sz w:val="24"/>
          <w:szCs w:val="24"/>
        </w:rPr>
        <w:tab/>
        <w:t>Kristályoszcillátor jellemzőinek meghatározása</w:t>
      </w:r>
    </w:p>
    <w:p w:rsidR="00161A70" w:rsidRDefault="00161A70">
      <w:pPr>
        <w:spacing w:after="0" w:line="240" w:lineRule="auto"/>
        <w:rPr>
          <w:rFonts w:ascii="Palatino Linotype" w:hAnsi="Palatino Linotype" w:cs="TimesNewRomanPS-BoldMT"/>
          <w:b/>
          <w:bCs/>
          <w:sz w:val="24"/>
          <w:szCs w:val="24"/>
        </w:rPr>
      </w:pPr>
    </w:p>
    <w:p w:rsidR="008F4623" w:rsidRDefault="008F4623">
      <w:pPr>
        <w:spacing w:after="0" w:line="240" w:lineRule="auto"/>
        <w:rPr>
          <w:rFonts w:ascii="Palatino Linotype" w:hAnsi="Palatino Linotype" w:cs="TimesNewRomanPS-BoldMT"/>
          <w:b/>
          <w:bCs/>
          <w:sz w:val="24"/>
          <w:szCs w:val="24"/>
        </w:rPr>
      </w:pPr>
    </w:p>
    <w:p w:rsidR="00D703F2" w:rsidRPr="00D70624" w:rsidRDefault="00D703F2" w:rsidP="00905B65">
      <w:pPr>
        <w:numPr>
          <w:ilvl w:val="2"/>
          <w:numId w:val="27"/>
        </w:numPr>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TimesNewRomanPS-BoldMT"/>
          <w:b/>
          <w:bCs/>
          <w:sz w:val="24"/>
          <w:szCs w:val="24"/>
        </w:rPr>
        <w:lastRenderedPageBreak/>
        <w:t>Impulzustechnikai mérések</w:t>
      </w:r>
      <w:r w:rsidRPr="00D70624">
        <w:rPr>
          <w:rFonts w:ascii="Palatino Linotype" w:hAnsi="Palatino Linotype" w:cs="TimesNewRomanPS-BoldMT"/>
          <w:b/>
          <w:bCs/>
          <w:sz w:val="24"/>
          <w:szCs w:val="24"/>
        </w:rPr>
        <w:tab/>
      </w:r>
      <w:r w:rsidRPr="00D70624">
        <w:rPr>
          <w:rFonts w:ascii="Palatino Linotype" w:hAnsi="Palatino Linotype" w:cs="TimesNewRomanPS-BoldMT"/>
          <w:b/>
          <w:bCs/>
          <w:sz w:val="24"/>
          <w:szCs w:val="24"/>
        </w:rPr>
        <w:tab/>
      </w:r>
      <w:r w:rsidR="00FB04F8">
        <w:rPr>
          <w:rFonts w:ascii="Palatino Linotype" w:hAnsi="Palatino Linotype" w:cs="TimesNewRomanPS-BoldMT"/>
          <w:b/>
          <w:bCs/>
          <w:sz w:val="24"/>
          <w:szCs w:val="24"/>
        </w:rPr>
        <w:tab/>
      </w:r>
      <w:r w:rsidR="00FB04F8">
        <w:rPr>
          <w:rFonts w:ascii="Palatino Linotype" w:hAnsi="Palatino Linotype" w:cs="TimesNewRomanPS-BoldMT"/>
          <w:b/>
          <w:bCs/>
          <w:sz w:val="24"/>
          <w:szCs w:val="24"/>
        </w:rPr>
        <w:tab/>
      </w:r>
      <w:r>
        <w:rPr>
          <w:rFonts w:ascii="Palatino Linotype" w:hAnsi="Palatino Linotype" w:cs="TimesNewRomanPS-BoldMT"/>
          <w:b/>
          <w:bCs/>
          <w:sz w:val="24"/>
          <w:szCs w:val="24"/>
        </w:rPr>
        <w:t>108</w:t>
      </w:r>
      <w:r w:rsidRPr="00D70624">
        <w:rPr>
          <w:rFonts w:ascii="Palatino Linotype" w:hAnsi="Palatino Linotype" w:cs="Mangal"/>
          <w:b/>
          <w:i/>
          <w:kern w:val="1"/>
          <w:sz w:val="24"/>
          <w:szCs w:val="24"/>
          <w:lang w:eastAsia="hi-IN" w:bidi="hi-IN"/>
        </w:rPr>
        <w:t xml:space="preserve"> óra/</w:t>
      </w:r>
      <w:r w:rsidR="00F20C9E">
        <w:rPr>
          <w:rFonts w:ascii="Palatino Linotype" w:hAnsi="Palatino Linotype" w:cs="Mangal"/>
          <w:b/>
          <w:i/>
          <w:kern w:val="1"/>
          <w:sz w:val="24"/>
          <w:szCs w:val="24"/>
          <w:lang w:eastAsia="hi-IN" w:bidi="hi-IN"/>
        </w:rPr>
        <w:t>180</w:t>
      </w:r>
      <w:r w:rsidRPr="00D70624">
        <w:rPr>
          <w:rFonts w:ascii="Palatino Linotype" w:hAnsi="Palatino Linotype" w:cs="Mangal"/>
          <w:b/>
          <w:i/>
          <w:kern w:val="1"/>
          <w:sz w:val="24"/>
          <w:szCs w:val="24"/>
          <w:lang w:eastAsia="hi-IN" w:bidi="hi-IN"/>
        </w:rPr>
        <w:t>óra</w:t>
      </w:r>
    </w:p>
    <w:p w:rsidR="00D703F2" w:rsidRPr="00905B65" w:rsidRDefault="00D703F2" w:rsidP="00905B65">
      <w:pPr>
        <w:tabs>
          <w:tab w:val="left" w:pos="8364"/>
        </w:tabs>
        <w:spacing w:after="0"/>
        <w:ind w:left="284" w:firstLine="540"/>
        <w:rPr>
          <w:rFonts w:ascii="Palatino Linotype" w:hAnsi="Palatino Linotype" w:cs="Palatino Linotype"/>
          <w:b/>
          <w:bCs/>
          <w:sz w:val="24"/>
          <w:szCs w:val="24"/>
        </w:rPr>
      </w:pPr>
      <w:r w:rsidRPr="00905B65">
        <w:rPr>
          <w:rFonts w:ascii="Palatino Linotype" w:hAnsi="Palatino Linotype" w:cs="Palatino Linotype"/>
          <w:b/>
          <w:bCs/>
          <w:sz w:val="24"/>
          <w:szCs w:val="24"/>
        </w:rPr>
        <w:t>Impulzustechnika</w:t>
      </w:r>
      <w:r w:rsidRPr="00905B65">
        <w:rPr>
          <w:rFonts w:ascii="Palatino Linotype" w:hAnsi="Palatino Linotype" w:cs="Palatino Linotype"/>
          <w:b/>
          <w:bCs/>
          <w:sz w:val="24"/>
          <w:szCs w:val="24"/>
        </w:rPr>
        <w:tab/>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Impulzus jellemzők mérése</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Felfutási idő</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Lefutási Idő</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Túllövés</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Tetőesés</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Impulzus idő</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Periódus idő</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Impulzus ismétlődési frekvencia</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Kitöltési tényező</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Aktív és passzív jelformáló áramkörök vizsgálata.</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Lineáris jelformáló áramkörök vizsgálata</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Differenciáló áramkör mérése</w:t>
      </w:r>
      <w:r w:rsidRPr="00905B65">
        <w:rPr>
          <w:rFonts w:ascii="Palatino Linotype" w:hAnsi="Palatino Linotype" w:cs="TimesNewRomanPSMT"/>
          <w:sz w:val="24"/>
          <w:szCs w:val="24"/>
        </w:rPr>
        <w:tab/>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Integráló áramkör mérése</w:t>
      </w:r>
      <w:r w:rsidRPr="00905B65">
        <w:rPr>
          <w:rFonts w:ascii="Palatino Linotype" w:hAnsi="Palatino Linotype" w:cs="TimesNewRomanPSMT"/>
          <w:sz w:val="24"/>
          <w:szCs w:val="24"/>
        </w:rPr>
        <w:tab/>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Nemlineáris jelformáló áramkörök vizsgálata</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Félvezető dióda kapcsolóüzemben</w:t>
      </w:r>
      <w:r w:rsidRPr="00905B65">
        <w:rPr>
          <w:rFonts w:ascii="Palatino Linotype" w:hAnsi="Palatino Linotype" w:cs="TimesNewRomanPSMT"/>
          <w:sz w:val="24"/>
          <w:szCs w:val="24"/>
        </w:rPr>
        <w:tab/>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Sorsos diódás vágókapcsolás mérése</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Jelalak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Vágási szint meghatározás</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Párhuzamos diódás vágókapcsolás mérése</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Jelalak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Vágási szint meghatározás</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Kettős vágókapcsolás mérése</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Jelalak</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Vágási szint meghatározás</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t>Multivibrátorok vizsgálata</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Tranzisztor kapcsolóüzemben</w:t>
      </w:r>
    </w:p>
    <w:p w:rsidR="00D703F2" w:rsidRPr="00905B65" w:rsidRDefault="00D703F2"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00FD4EC7" w:rsidRPr="00905B65">
        <w:rPr>
          <w:rFonts w:ascii="Palatino Linotype" w:hAnsi="Palatino Linotype" w:cs="TimesNewRomanPSMT"/>
          <w:sz w:val="24"/>
          <w:szCs w:val="24"/>
        </w:rPr>
        <w:t>Astabil multivibrátor mérése</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Működés vizsgálata</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Munkaponti adatok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Impulzus fel-és lefutási idő</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Impulzuskitöltési tényező</w:t>
      </w:r>
      <w:r w:rsidRPr="00905B65">
        <w:rPr>
          <w:rFonts w:ascii="Palatino Linotype" w:hAnsi="Palatino Linotype" w:cs="TimesNewRomanPSMT"/>
          <w:sz w:val="24"/>
          <w:szCs w:val="24"/>
        </w:rPr>
        <w:tab/>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Ismétlődési frekvencia</w:t>
      </w:r>
    </w:p>
    <w:p w:rsidR="00D703F2" w:rsidRPr="00905B65" w:rsidRDefault="00905B65"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t>Kimeneti amplitúdó</w:t>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sidR="00FD4EC7" w:rsidRPr="00905B65">
        <w:rPr>
          <w:rFonts w:ascii="Palatino Linotype" w:hAnsi="Palatino Linotype" w:cs="TimesNewRomanPSMT"/>
          <w:sz w:val="24"/>
          <w:szCs w:val="24"/>
        </w:rPr>
        <w:t>Jelalak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001330E8" w:rsidRPr="00905B65">
        <w:rPr>
          <w:rFonts w:ascii="Palatino Linotype" w:hAnsi="Palatino Linotype" w:cs="TimesNewRomanPSMT"/>
          <w:sz w:val="24"/>
          <w:szCs w:val="24"/>
        </w:rPr>
        <w:t>Monostabil</w:t>
      </w:r>
      <w:r w:rsidRPr="00905B65">
        <w:rPr>
          <w:rFonts w:ascii="Palatino Linotype" w:hAnsi="Palatino Linotype" w:cs="TimesNewRomanPSMT"/>
          <w:sz w:val="24"/>
          <w:szCs w:val="24"/>
        </w:rPr>
        <w:t xml:space="preserve"> multivibrátor mérése</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Működés vizsgálata</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Munkaponti adatok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Impulzus fel-és lefutási idő</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Impulzuskitöltési tényező</w:t>
      </w:r>
      <w:r w:rsidRPr="00905B65">
        <w:rPr>
          <w:rFonts w:ascii="Palatino Linotype" w:hAnsi="Palatino Linotype" w:cs="TimesNewRomanPSMT"/>
          <w:sz w:val="24"/>
          <w:szCs w:val="24"/>
        </w:rPr>
        <w:tab/>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Ismétlődési frekvencia</w:t>
      </w:r>
    </w:p>
    <w:p w:rsidR="00D703F2" w:rsidRPr="00905B65" w:rsidRDefault="00905B65"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t>Kimeneti amplitúdó</w:t>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Pr>
          <w:rFonts w:ascii="Palatino Linotype" w:hAnsi="Palatino Linotype" w:cs="TimesNewRomanPSMT"/>
          <w:sz w:val="24"/>
          <w:szCs w:val="24"/>
        </w:rPr>
        <w:tab/>
      </w:r>
      <w:r w:rsidR="00FD4EC7" w:rsidRPr="00905B65">
        <w:rPr>
          <w:rFonts w:ascii="Palatino Linotype" w:hAnsi="Palatino Linotype" w:cs="TimesNewRomanPSMT"/>
          <w:sz w:val="24"/>
          <w:szCs w:val="24"/>
        </w:rPr>
        <w:t>Jelalak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Bistabil multivibrátor mérése</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Működés vizsgálata</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Munkaponti adatok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Impulzus fel-és lefutási idő</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Impulzuskitöltési tényező</w:t>
      </w:r>
      <w:r w:rsidRPr="00905B65">
        <w:rPr>
          <w:rFonts w:ascii="Palatino Linotype" w:hAnsi="Palatino Linotype" w:cs="TimesNewRomanPSMT"/>
          <w:sz w:val="24"/>
          <w:szCs w:val="24"/>
        </w:rPr>
        <w:tab/>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Ismétlődési frekvencia</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Kimeneti amplitúdó</w:t>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r>
      <w:r w:rsidRPr="00905B65">
        <w:rPr>
          <w:rFonts w:ascii="Palatino Linotype" w:hAnsi="Palatino Linotype" w:cs="TimesNewRomanPSMT"/>
          <w:sz w:val="24"/>
          <w:szCs w:val="24"/>
        </w:rPr>
        <w:tab/>
        <w:t>Jelalak</w:t>
      </w:r>
    </w:p>
    <w:p w:rsidR="00D703F2" w:rsidRPr="00905B65" w:rsidRDefault="00FD4EC7" w:rsidP="00905B65">
      <w:pPr>
        <w:autoSpaceDE w:val="0"/>
        <w:autoSpaceDN w:val="0"/>
        <w:adjustRightInd w:val="0"/>
        <w:spacing w:after="0" w:line="240" w:lineRule="auto"/>
        <w:ind w:left="1032" w:firstLine="709"/>
        <w:jc w:val="both"/>
        <w:rPr>
          <w:rFonts w:ascii="Palatino Linotype" w:hAnsi="Palatino Linotype" w:cs="TimesNewRomanPSMT"/>
          <w:sz w:val="24"/>
          <w:szCs w:val="24"/>
        </w:rPr>
      </w:pPr>
      <w:r w:rsidRPr="00905B65">
        <w:rPr>
          <w:rFonts w:ascii="Palatino Linotype" w:hAnsi="Palatino Linotype" w:cs="TimesNewRomanPSMT"/>
          <w:sz w:val="24"/>
          <w:szCs w:val="24"/>
        </w:rPr>
        <w:tab/>
      </w:r>
      <w:r w:rsidRPr="00905B65">
        <w:rPr>
          <w:rFonts w:ascii="Palatino Linotype" w:hAnsi="Palatino Linotype" w:cs="TimesNewRomanPSMT"/>
          <w:sz w:val="24"/>
          <w:szCs w:val="24"/>
        </w:rPr>
        <w:tab/>
        <w:t>Schmitt-trigger vizsgálata</w:t>
      </w:r>
    </w:p>
    <w:p w:rsidR="00D703F2" w:rsidRPr="00905B65" w:rsidRDefault="00D703F2" w:rsidP="00905B65">
      <w:pPr>
        <w:autoSpaceDE w:val="0"/>
        <w:autoSpaceDN w:val="0"/>
        <w:adjustRightInd w:val="0"/>
        <w:spacing w:after="0" w:line="240" w:lineRule="auto"/>
        <w:ind w:left="516" w:firstLine="709"/>
        <w:jc w:val="both"/>
        <w:rPr>
          <w:rFonts w:ascii="Palatino Linotype" w:hAnsi="Palatino Linotype" w:cs="TimesNewRomanPSMT"/>
          <w:sz w:val="24"/>
          <w:szCs w:val="24"/>
        </w:rPr>
      </w:pPr>
    </w:p>
    <w:p w:rsidR="00D703F2" w:rsidRPr="00D70624" w:rsidRDefault="00D703F2" w:rsidP="00905B65">
      <w:pPr>
        <w:numPr>
          <w:ilvl w:val="2"/>
          <w:numId w:val="27"/>
        </w:numPr>
        <w:spacing w:after="0" w:line="240" w:lineRule="auto"/>
        <w:ind w:left="1225" w:hanging="505"/>
        <w:rPr>
          <w:rFonts w:ascii="Palatino Linotype" w:hAnsi="Palatino Linotype"/>
          <w:b/>
          <w:sz w:val="24"/>
          <w:szCs w:val="24"/>
        </w:rPr>
      </w:pPr>
      <w:r>
        <w:rPr>
          <w:rFonts w:ascii="Palatino Linotype" w:hAnsi="Palatino Linotype" w:cs="TimesNewRomanPS-BoldMT"/>
          <w:b/>
          <w:bCs/>
          <w:sz w:val="24"/>
          <w:szCs w:val="24"/>
        </w:rPr>
        <w:t xml:space="preserve"> Áramkörök vizsgálata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144</w:t>
      </w:r>
      <w:r w:rsidRPr="00D70624">
        <w:rPr>
          <w:rFonts w:ascii="Palatino Linotype" w:hAnsi="Palatino Linotype"/>
          <w:b/>
          <w:i/>
          <w:sz w:val="24"/>
          <w:szCs w:val="24"/>
        </w:rPr>
        <w:t xml:space="preserve"> óra/</w:t>
      </w:r>
      <w:r>
        <w:rPr>
          <w:rFonts w:ascii="Palatino Linotype" w:hAnsi="Palatino Linotype"/>
          <w:b/>
          <w:i/>
          <w:sz w:val="24"/>
          <w:szCs w:val="24"/>
        </w:rPr>
        <w:t>96</w:t>
      </w:r>
      <w:r w:rsidRPr="00D70624">
        <w:rPr>
          <w:rFonts w:ascii="Palatino Linotype" w:hAnsi="Palatino Linotype"/>
          <w:b/>
          <w:i/>
          <w:sz w:val="24"/>
          <w:szCs w:val="24"/>
        </w:rPr>
        <w:t xml:space="preserve"> óra</w:t>
      </w:r>
    </w:p>
    <w:p w:rsidR="00D703F2" w:rsidRPr="001F6AA4" w:rsidRDefault="00D703F2" w:rsidP="00DD7200">
      <w:pPr>
        <w:widowControl w:val="0"/>
        <w:suppressAutoHyphens/>
        <w:spacing w:after="0" w:line="240" w:lineRule="auto"/>
        <w:ind w:firstLine="709"/>
        <w:rPr>
          <w:rFonts w:ascii="Palatino Linotype" w:hAnsi="Palatino Linotype" w:cs="Palatino Linotype"/>
          <w:kern w:val="1"/>
          <w:sz w:val="24"/>
          <w:szCs w:val="24"/>
          <w:lang w:eastAsia="hi-IN" w:bidi="hi-IN"/>
        </w:rPr>
      </w:pPr>
      <w:r w:rsidRPr="001F6AA4">
        <w:rPr>
          <w:rFonts w:ascii="Palatino Linotype" w:hAnsi="Palatino Linotype" w:cs="Palatino Linotype"/>
          <w:kern w:val="1"/>
          <w:sz w:val="24"/>
          <w:szCs w:val="24"/>
          <w:lang w:eastAsia="hi-IN" w:bidi="hi-IN"/>
        </w:rPr>
        <w:t>Erősítő alapkapcsolások</w:t>
      </w:r>
      <w:r>
        <w:rPr>
          <w:rFonts w:ascii="Palatino Linotype" w:hAnsi="Palatino Linotype" w:cs="Palatino Linotype"/>
          <w:kern w:val="1"/>
          <w:sz w:val="24"/>
          <w:szCs w:val="24"/>
          <w:lang w:eastAsia="hi-IN" w:bidi="hi-IN"/>
        </w:rPr>
        <w:t xml:space="preserve"> vizsgálata</w:t>
      </w:r>
    </w:p>
    <w:p w:rsidR="00D703F2" w:rsidRPr="001F6AA4" w:rsidRDefault="00D703F2" w:rsidP="00DD7200">
      <w:pPr>
        <w:ind w:left="1418"/>
        <w:rPr>
          <w:rFonts w:ascii="Palatino Linotype" w:hAnsi="Palatino Linotype" w:cs="Palatino Linotype"/>
          <w:sz w:val="24"/>
          <w:szCs w:val="24"/>
        </w:rPr>
      </w:pPr>
      <w:r w:rsidRPr="00A93EA4">
        <w:rPr>
          <w:rFonts w:ascii="Palatino Linotype" w:hAnsi="Palatino Linotype" w:cs="Palatino Linotype"/>
          <w:sz w:val="24"/>
          <w:szCs w:val="24"/>
        </w:rPr>
        <w:t>M</w:t>
      </w:r>
      <w:r>
        <w:rPr>
          <w:rFonts w:ascii="Palatino Linotype" w:hAnsi="Palatino Linotype" w:cs="Palatino Linotype"/>
          <w:sz w:val="24"/>
          <w:szCs w:val="24"/>
        </w:rPr>
        <w:t>unkaponti jellemzők ellenőrzése</w:t>
      </w:r>
      <w:r>
        <w:rPr>
          <w:rFonts w:ascii="Palatino Linotype" w:hAnsi="Palatino Linotype" w:cs="Palatino Linotype"/>
          <w:sz w:val="24"/>
          <w:szCs w:val="24"/>
        </w:rPr>
        <w:br/>
      </w:r>
      <w:r w:rsidRPr="00A93EA4">
        <w:rPr>
          <w:rFonts w:ascii="Palatino Linotype" w:hAnsi="Palatino Linotype" w:cs="Palatino Linotype"/>
          <w:sz w:val="24"/>
          <w:szCs w:val="24"/>
        </w:rPr>
        <w:t>Erősítőjellemzők beállítása és mérése</w:t>
      </w:r>
      <w:r>
        <w:rPr>
          <w:rFonts w:ascii="Palatino Linotype" w:hAnsi="Palatino Linotype" w:cs="Palatino Linotype"/>
          <w:sz w:val="24"/>
          <w:szCs w:val="24"/>
        </w:rPr>
        <w:br/>
      </w:r>
      <w:r w:rsidRPr="00A93EA4">
        <w:rPr>
          <w:rFonts w:ascii="Palatino Linotype" w:hAnsi="Palatino Linotype" w:cs="Palatino Linotype"/>
          <w:sz w:val="24"/>
          <w:szCs w:val="24"/>
        </w:rPr>
        <w:t>Lehetséges hibák felismerése és javítása</w:t>
      </w:r>
    </w:p>
    <w:p w:rsidR="00D703F2" w:rsidRPr="001F6AA4" w:rsidRDefault="00D703F2" w:rsidP="00DD7200">
      <w:pPr>
        <w:widowControl w:val="0"/>
        <w:suppressAutoHyphens/>
        <w:spacing w:after="0" w:line="240" w:lineRule="auto"/>
        <w:ind w:firstLine="708"/>
        <w:rPr>
          <w:rFonts w:ascii="Palatino Linotype" w:hAnsi="Palatino Linotype" w:cs="Palatino Linotype"/>
          <w:kern w:val="1"/>
          <w:sz w:val="24"/>
          <w:szCs w:val="24"/>
          <w:lang w:eastAsia="hi-IN" w:bidi="hi-IN"/>
        </w:rPr>
      </w:pPr>
      <w:r w:rsidRPr="001F6AA4">
        <w:rPr>
          <w:rFonts w:ascii="Palatino Linotype" w:hAnsi="Palatino Linotype" w:cs="Palatino Linotype"/>
          <w:kern w:val="1"/>
          <w:sz w:val="24"/>
          <w:szCs w:val="24"/>
          <w:lang w:eastAsia="hi-IN" w:bidi="hi-IN"/>
        </w:rPr>
        <w:t>Többfokozatú erősítők</w:t>
      </w:r>
      <w:r>
        <w:rPr>
          <w:rFonts w:ascii="Palatino Linotype" w:hAnsi="Palatino Linotype" w:cs="Palatino Linotype"/>
          <w:kern w:val="1"/>
          <w:sz w:val="24"/>
          <w:szCs w:val="24"/>
          <w:lang w:eastAsia="hi-IN" w:bidi="hi-IN"/>
        </w:rPr>
        <w:t xml:space="preserve"> vizsgálata</w:t>
      </w:r>
    </w:p>
    <w:p w:rsidR="00D703F2" w:rsidRPr="001F6AA4" w:rsidRDefault="00D703F2" w:rsidP="00DD7200">
      <w:pPr>
        <w:ind w:left="1418"/>
        <w:rPr>
          <w:rFonts w:ascii="Palatino Linotype" w:hAnsi="Palatino Linotype" w:cs="Palatino Linotype"/>
          <w:sz w:val="24"/>
          <w:szCs w:val="24"/>
        </w:rPr>
      </w:pPr>
      <w:r w:rsidRPr="00A93EA4">
        <w:rPr>
          <w:rFonts w:ascii="Palatino Linotype" w:hAnsi="Palatino Linotype" w:cs="Palatino Linotype"/>
          <w:sz w:val="24"/>
          <w:szCs w:val="24"/>
        </w:rPr>
        <w:t>Munkaponti jellemzők ellenőrzése</w:t>
      </w:r>
      <w:r>
        <w:rPr>
          <w:rFonts w:ascii="Palatino Linotype" w:hAnsi="Palatino Linotype" w:cs="Palatino Linotype"/>
          <w:sz w:val="24"/>
          <w:szCs w:val="24"/>
        </w:rPr>
        <w:br/>
      </w:r>
      <w:r w:rsidRPr="00A93EA4">
        <w:rPr>
          <w:rFonts w:ascii="Palatino Linotype" w:hAnsi="Palatino Linotype" w:cs="Palatino Linotype"/>
          <w:sz w:val="24"/>
          <w:szCs w:val="24"/>
        </w:rPr>
        <w:t>Erősítés beállítása potenciométer segítségével</w:t>
      </w:r>
      <w:r>
        <w:rPr>
          <w:rFonts w:ascii="Palatino Linotype" w:hAnsi="Palatino Linotype" w:cs="Palatino Linotype"/>
          <w:sz w:val="24"/>
          <w:szCs w:val="24"/>
        </w:rPr>
        <w:br/>
      </w:r>
      <w:r w:rsidRPr="00A93EA4">
        <w:rPr>
          <w:rFonts w:ascii="Palatino Linotype" w:hAnsi="Palatino Linotype" w:cs="Palatino Linotype"/>
          <w:sz w:val="24"/>
          <w:szCs w:val="24"/>
        </w:rPr>
        <w:t>Erősítőjellemzők beállítása és mérése</w:t>
      </w:r>
      <w:r>
        <w:rPr>
          <w:rFonts w:ascii="Palatino Linotype" w:hAnsi="Palatino Linotype" w:cs="Palatino Linotype"/>
          <w:sz w:val="24"/>
          <w:szCs w:val="24"/>
        </w:rPr>
        <w:br/>
      </w:r>
      <w:r w:rsidRPr="00A93EA4">
        <w:rPr>
          <w:rFonts w:ascii="Palatino Linotype" w:hAnsi="Palatino Linotype" w:cs="Palatino Linotype"/>
          <w:sz w:val="24"/>
          <w:szCs w:val="24"/>
        </w:rPr>
        <w:t>Lehetséges hibák felismerése és javítása</w:t>
      </w:r>
      <w:r w:rsidRPr="00557ECD">
        <w:rPr>
          <w:rFonts w:ascii="Palatino Linotype" w:hAnsi="Palatino Linotype" w:cs="Palatino Linotype"/>
          <w:kern w:val="1"/>
          <w:sz w:val="24"/>
          <w:szCs w:val="24"/>
          <w:lang w:eastAsia="hi-IN" w:bidi="hi-IN"/>
        </w:rPr>
        <w:tab/>
        <w:t>.</w:t>
      </w:r>
    </w:p>
    <w:p w:rsidR="00D703F2" w:rsidRPr="001F6AA4" w:rsidRDefault="00D703F2" w:rsidP="00DD7200">
      <w:pPr>
        <w:widowControl w:val="0"/>
        <w:suppressAutoHyphens/>
        <w:spacing w:after="0" w:line="240" w:lineRule="auto"/>
        <w:ind w:firstLine="708"/>
        <w:rPr>
          <w:rFonts w:ascii="Palatino Linotype" w:hAnsi="Palatino Linotype" w:cs="Palatino Linotype"/>
          <w:kern w:val="1"/>
          <w:sz w:val="24"/>
          <w:szCs w:val="24"/>
          <w:lang w:eastAsia="hi-IN" w:bidi="hi-IN"/>
        </w:rPr>
      </w:pPr>
      <w:r w:rsidRPr="001F6AA4">
        <w:rPr>
          <w:rFonts w:ascii="Palatino Linotype" w:hAnsi="Palatino Linotype" w:cs="Palatino Linotype"/>
          <w:kern w:val="1"/>
          <w:sz w:val="24"/>
          <w:szCs w:val="24"/>
          <w:lang w:eastAsia="hi-IN" w:bidi="hi-IN"/>
        </w:rPr>
        <w:t>Szélessávú erősítők</w:t>
      </w:r>
      <w:r>
        <w:rPr>
          <w:rFonts w:ascii="Palatino Linotype" w:hAnsi="Palatino Linotype" w:cs="Palatino Linotype"/>
          <w:kern w:val="1"/>
          <w:sz w:val="24"/>
          <w:szCs w:val="24"/>
          <w:lang w:eastAsia="hi-IN" w:bidi="hi-IN"/>
        </w:rPr>
        <w:t xml:space="preserve"> vizsgálata</w:t>
      </w:r>
    </w:p>
    <w:p w:rsidR="00D703F2" w:rsidRPr="001F6AA4" w:rsidRDefault="00D703F2" w:rsidP="00DD7200">
      <w:pPr>
        <w:ind w:left="1418"/>
        <w:rPr>
          <w:rFonts w:ascii="Palatino Linotype" w:hAnsi="Palatino Linotype" w:cs="Palatino Linotype"/>
          <w:sz w:val="24"/>
          <w:szCs w:val="24"/>
        </w:rPr>
      </w:pPr>
      <w:r w:rsidRPr="00A93EA4">
        <w:rPr>
          <w:rFonts w:ascii="Palatino Linotype" w:hAnsi="Palatino Linotype" w:cs="Palatino Linotype"/>
          <w:sz w:val="24"/>
          <w:szCs w:val="24"/>
        </w:rPr>
        <w:t>M</w:t>
      </w:r>
      <w:r>
        <w:rPr>
          <w:rFonts w:ascii="Palatino Linotype" w:hAnsi="Palatino Linotype" w:cs="Palatino Linotype"/>
          <w:sz w:val="24"/>
          <w:szCs w:val="24"/>
        </w:rPr>
        <w:t>unkaponti jellemzők ellenőrzése</w:t>
      </w:r>
      <w:r>
        <w:rPr>
          <w:rFonts w:ascii="Palatino Linotype" w:hAnsi="Palatino Linotype" w:cs="Palatino Linotype"/>
          <w:sz w:val="24"/>
          <w:szCs w:val="24"/>
        </w:rPr>
        <w:br/>
      </w:r>
      <w:r w:rsidRPr="00A93EA4">
        <w:rPr>
          <w:rFonts w:ascii="Palatino Linotype" w:hAnsi="Palatino Linotype" w:cs="Palatino Linotype"/>
          <w:sz w:val="24"/>
          <w:szCs w:val="24"/>
        </w:rPr>
        <w:t>Erősítőjellemzők beállítása és mérése</w:t>
      </w:r>
      <w:r>
        <w:rPr>
          <w:rFonts w:ascii="Palatino Linotype" w:hAnsi="Palatino Linotype" w:cs="Palatino Linotype"/>
          <w:sz w:val="24"/>
          <w:szCs w:val="24"/>
        </w:rPr>
        <w:br/>
      </w:r>
      <w:r w:rsidRPr="00A93EA4">
        <w:rPr>
          <w:rFonts w:ascii="Palatino Linotype" w:hAnsi="Palatino Linotype" w:cs="Palatino Linotype"/>
          <w:sz w:val="24"/>
          <w:szCs w:val="24"/>
        </w:rPr>
        <w:t>Lehetséges hibák felismerése és javítása</w:t>
      </w:r>
    </w:p>
    <w:p w:rsidR="00D703F2" w:rsidRPr="001F6AA4" w:rsidRDefault="00D703F2" w:rsidP="00DD7200">
      <w:pPr>
        <w:widowControl w:val="0"/>
        <w:suppressAutoHyphens/>
        <w:spacing w:after="0" w:line="240" w:lineRule="auto"/>
        <w:ind w:firstLine="708"/>
        <w:rPr>
          <w:rFonts w:ascii="Palatino Linotype" w:hAnsi="Palatino Linotype" w:cs="Palatino Linotype"/>
          <w:kern w:val="1"/>
          <w:sz w:val="24"/>
          <w:szCs w:val="24"/>
          <w:lang w:eastAsia="hi-IN" w:bidi="hi-IN"/>
        </w:rPr>
      </w:pPr>
      <w:r w:rsidRPr="001F6AA4">
        <w:rPr>
          <w:rFonts w:ascii="Palatino Linotype" w:hAnsi="Palatino Linotype" w:cs="Palatino Linotype"/>
          <w:kern w:val="1"/>
          <w:sz w:val="24"/>
          <w:szCs w:val="24"/>
          <w:lang w:eastAsia="hi-IN" w:bidi="hi-IN"/>
        </w:rPr>
        <w:t>Hangolt erősítők</w:t>
      </w:r>
      <w:r>
        <w:rPr>
          <w:rFonts w:ascii="Palatino Linotype" w:hAnsi="Palatino Linotype" w:cs="Palatino Linotype"/>
          <w:kern w:val="1"/>
          <w:sz w:val="24"/>
          <w:szCs w:val="24"/>
          <w:lang w:eastAsia="hi-IN" w:bidi="hi-IN"/>
        </w:rPr>
        <w:t xml:space="preserve"> vizsgálata</w:t>
      </w:r>
    </w:p>
    <w:p w:rsidR="00D703F2" w:rsidRPr="00A93EA4" w:rsidRDefault="00D703F2" w:rsidP="00DD7200">
      <w:pPr>
        <w:ind w:left="1418"/>
        <w:rPr>
          <w:rFonts w:ascii="Palatino Linotype" w:hAnsi="Palatino Linotype" w:cs="Palatino Linotype"/>
          <w:sz w:val="24"/>
          <w:szCs w:val="24"/>
        </w:rPr>
      </w:pPr>
      <w:r w:rsidRPr="00A93EA4">
        <w:rPr>
          <w:rFonts w:ascii="Palatino Linotype" w:hAnsi="Palatino Linotype" w:cs="Palatino Linotype"/>
          <w:sz w:val="24"/>
          <w:szCs w:val="24"/>
        </w:rPr>
        <w:t>M</w:t>
      </w:r>
      <w:r>
        <w:rPr>
          <w:rFonts w:ascii="Palatino Linotype" w:hAnsi="Palatino Linotype" w:cs="Palatino Linotype"/>
          <w:sz w:val="24"/>
          <w:szCs w:val="24"/>
        </w:rPr>
        <w:t>unkaponti jellemzők ellenőrzése</w:t>
      </w:r>
      <w:r>
        <w:rPr>
          <w:rFonts w:ascii="Palatino Linotype" w:hAnsi="Palatino Linotype" w:cs="Palatino Linotype"/>
          <w:sz w:val="24"/>
          <w:szCs w:val="24"/>
        </w:rPr>
        <w:br/>
      </w:r>
      <w:r w:rsidRPr="00A93EA4">
        <w:rPr>
          <w:rFonts w:ascii="Palatino Linotype" w:hAnsi="Palatino Linotype" w:cs="Palatino Linotype"/>
          <w:sz w:val="24"/>
          <w:szCs w:val="24"/>
        </w:rPr>
        <w:t>Erősítőjellemzők beállítása és mérése</w:t>
      </w:r>
      <w:r>
        <w:rPr>
          <w:rFonts w:ascii="Palatino Linotype" w:hAnsi="Palatino Linotype" w:cs="Palatino Linotype"/>
          <w:sz w:val="24"/>
          <w:szCs w:val="24"/>
        </w:rPr>
        <w:br/>
      </w:r>
      <w:r w:rsidRPr="00A93EA4">
        <w:rPr>
          <w:rFonts w:ascii="Palatino Linotype" w:hAnsi="Palatino Linotype" w:cs="Palatino Linotype"/>
          <w:sz w:val="24"/>
          <w:szCs w:val="24"/>
        </w:rPr>
        <w:t>Lehetséges hibák felismerése és javítása</w:t>
      </w:r>
    </w:p>
    <w:p w:rsidR="00D703F2" w:rsidRPr="001F6AA4" w:rsidRDefault="00D703F2" w:rsidP="00DD7200">
      <w:pPr>
        <w:widowControl w:val="0"/>
        <w:suppressAutoHyphens/>
        <w:spacing w:after="0" w:line="240" w:lineRule="auto"/>
        <w:ind w:firstLine="708"/>
        <w:rPr>
          <w:rFonts w:ascii="Palatino Linotype" w:hAnsi="Palatino Linotype" w:cs="Palatino Linotype"/>
          <w:kern w:val="1"/>
          <w:sz w:val="24"/>
          <w:szCs w:val="24"/>
          <w:lang w:eastAsia="hi-IN" w:bidi="hi-IN"/>
        </w:rPr>
      </w:pPr>
      <w:r w:rsidRPr="001F6AA4">
        <w:rPr>
          <w:rFonts w:ascii="Palatino Linotype" w:hAnsi="Palatino Linotype" w:cs="Palatino Linotype"/>
          <w:kern w:val="1"/>
          <w:sz w:val="24"/>
          <w:szCs w:val="24"/>
          <w:lang w:eastAsia="hi-IN" w:bidi="hi-IN"/>
        </w:rPr>
        <w:t>Teljesítmény erősítők</w:t>
      </w:r>
      <w:r>
        <w:rPr>
          <w:rFonts w:ascii="Palatino Linotype" w:hAnsi="Palatino Linotype" w:cs="Palatino Linotype"/>
          <w:kern w:val="1"/>
          <w:sz w:val="24"/>
          <w:szCs w:val="24"/>
          <w:lang w:eastAsia="hi-IN" w:bidi="hi-IN"/>
        </w:rPr>
        <w:t xml:space="preserve"> vizsgálata</w:t>
      </w:r>
    </w:p>
    <w:p w:rsidR="00D703F2" w:rsidRDefault="00D703F2" w:rsidP="00DD7200">
      <w:pPr>
        <w:widowControl w:val="0"/>
        <w:suppressAutoHyphens/>
        <w:spacing w:after="0" w:line="240" w:lineRule="auto"/>
        <w:ind w:left="1418"/>
        <w:rPr>
          <w:rFonts w:ascii="Palatino Linotype" w:hAnsi="Palatino Linotype" w:cs="Palatino Linotype"/>
          <w:sz w:val="24"/>
          <w:szCs w:val="24"/>
        </w:rPr>
      </w:pPr>
      <w:r w:rsidRPr="00A93EA4">
        <w:rPr>
          <w:rFonts w:ascii="Palatino Linotype" w:hAnsi="Palatino Linotype" w:cs="Palatino Linotype"/>
          <w:sz w:val="24"/>
          <w:szCs w:val="24"/>
        </w:rPr>
        <w:t>M</w:t>
      </w:r>
      <w:r>
        <w:rPr>
          <w:rFonts w:ascii="Palatino Linotype" w:hAnsi="Palatino Linotype" w:cs="Palatino Linotype"/>
          <w:sz w:val="24"/>
          <w:szCs w:val="24"/>
        </w:rPr>
        <w:t>unkaponti jellemzők ellenőrzése</w:t>
      </w:r>
      <w:r>
        <w:rPr>
          <w:rFonts w:ascii="Palatino Linotype" w:hAnsi="Palatino Linotype" w:cs="Palatino Linotype"/>
          <w:sz w:val="24"/>
          <w:szCs w:val="24"/>
        </w:rPr>
        <w:br/>
      </w:r>
      <w:r w:rsidRPr="00A93EA4">
        <w:rPr>
          <w:rFonts w:ascii="Palatino Linotype" w:hAnsi="Palatino Linotype" w:cs="Palatino Linotype"/>
          <w:sz w:val="24"/>
          <w:szCs w:val="24"/>
        </w:rPr>
        <w:t>Erősítőjellemzők beállítása és mérése</w:t>
      </w:r>
      <w:r>
        <w:rPr>
          <w:rFonts w:ascii="Palatino Linotype" w:hAnsi="Palatino Linotype" w:cs="Palatino Linotype"/>
          <w:sz w:val="24"/>
          <w:szCs w:val="24"/>
        </w:rPr>
        <w:br/>
      </w:r>
      <w:r w:rsidRPr="00A93EA4">
        <w:rPr>
          <w:rFonts w:ascii="Palatino Linotype" w:hAnsi="Palatino Linotype" w:cs="Palatino Linotype"/>
          <w:sz w:val="24"/>
          <w:szCs w:val="24"/>
        </w:rPr>
        <w:t>Lehetséges hibák felismerése és javítása</w:t>
      </w:r>
    </w:p>
    <w:p w:rsidR="00D703F2" w:rsidRDefault="00D703F2" w:rsidP="00535ABF">
      <w:pPr>
        <w:widowControl w:val="0"/>
        <w:suppressAutoHyphens/>
        <w:spacing w:after="0" w:line="240" w:lineRule="auto"/>
        <w:ind w:left="708"/>
        <w:rPr>
          <w:rFonts w:ascii="Palatino Linotype" w:hAnsi="Palatino Linotype" w:cs="Palatino Linotype"/>
          <w:sz w:val="24"/>
          <w:szCs w:val="24"/>
        </w:rPr>
      </w:pPr>
    </w:p>
    <w:p w:rsidR="008F4623" w:rsidRDefault="008F4623" w:rsidP="00535ABF">
      <w:pPr>
        <w:widowControl w:val="0"/>
        <w:suppressAutoHyphens/>
        <w:spacing w:after="0" w:line="240" w:lineRule="auto"/>
        <w:ind w:left="708"/>
        <w:rPr>
          <w:rFonts w:ascii="Palatino Linotype" w:hAnsi="Palatino Linotype" w:cs="Palatino Linotype"/>
          <w:sz w:val="24"/>
          <w:szCs w:val="24"/>
        </w:rPr>
      </w:pPr>
    </w:p>
    <w:p w:rsidR="008F4623" w:rsidRPr="001F6AA4" w:rsidRDefault="008F4623" w:rsidP="00535ABF">
      <w:pPr>
        <w:widowControl w:val="0"/>
        <w:suppressAutoHyphens/>
        <w:spacing w:after="0" w:line="240" w:lineRule="auto"/>
        <w:ind w:left="708"/>
        <w:rPr>
          <w:rFonts w:ascii="Palatino Linotype" w:hAnsi="Palatino Linotype" w:cs="Palatino Linotype"/>
          <w:sz w:val="24"/>
          <w:szCs w:val="24"/>
        </w:rPr>
      </w:pPr>
    </w:p>
    <w:p w:rsidR="00D703F2" w:rsidRPr="001F6AA4" w:rsidRDefault="00D703F2" w:rsidP="00DD7200">
      <w:pPr>
        <w:widowControl w:val="0"/>
        <w:suppressAutoHyphens/>
        <w:spacing w:after="0" w:line="240" w:lineRule="auto"/>
        <w:ind w:firstLine="708"/>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Műveleti erősítők vizsgálata</w:t>
      </w:r>
    </w:p>
    <w:p w:rsidR="00D703F2" w:rsidRDefault="00D703F2" w:rsidP="00DD7200">
      <w:pPr>
        <w:ind w:left="1418"/>
        <w:rPr>
          <w:rFonts w:ascii="Palatino Linotype" w:hAnsi="Palatino Linotype" w:cs="Palatino Linotype"/>
          <w:sz w:val="24"/>
          <w:szCs w:val="24"/>
        </w:rPr>
      </w:pPr>
      <w:r w:rsidRPr="00A93EA4">
        <w:rPr>
          <w:rFonts w:ascii="Palatino Linotype" w:hAnsi="Palatino Linotype" w:cs="Palatino Linotype"/>
          <w:sz w:val="24"/>
          <w:szCs w:val="24"/>
        </w:rPr>
        <w:t>Műveletvégző kapcsolás ellenőrzése</w:t>
      </w:r>
      <w:r>
        <w:rPr>
          <w:rFonts w:ascii="Palatino Linotype" w:hAnsi="Palatino Linotype" w:cs="Palatino Linotype"/>
          <w:sz w:val="24"/>
          <w:szCs w:val="24"/>
        </w:rPr>
        <w:br/>
      </w:r>
      <w:r w:rsidRPr="00A93EA4">
        <w:rPr>
          <w:rFonts w:ascii="Palatino Linotype" w:hAnsi="Palatino Linotype" w:cs="Palatino Linotype"/>
          <w:sz w:val="24"/>
          <w:szCs w:val="24"/>
        </w:rPr>
        <w:t>Mérőerősítő vizsgálata</w:t>
      </w:r>
      <w:r>
        <w:rPr>
          <w:rFonts w:ascii="Palatino Linotype" w:hAnsi="Palatino Linotype" w:cs="Palatino Linotype"/>
          <w:sz w:val="24"/>
          <w:szCs w:val="24"/>
        </w:rPr>
        <w:br/>
      </w:r>
      <w:r w:rsidRPr="00A93EA4">
        <w:rPr>
          <w:rFonts w:ascii="Palatino Linotype" w:hAnsi="Palatino Linotype" w:cs="Palatino Linotype"/>
          <w:sz w:val="24"/>
          <w:szCs w:val="24"/>
        </w:rPr>
        <w:t>Nem lineáris alkalmazások (komparátor)</w:t>
      </w:r>
    </w:p>
    <w:p w:rsidR="00D703F2" w:rsidRPr="00DB7A20" w:rsidRDefault="00D703F2" w:rsidP="00DD7200">
      <w:pPr>
        <w:widowControl w:val="0"/>
        <w:suppressAutoHyphens/>
        <w:spacing w:after="0" w:line="240" w:lineRule="auto"/>
        <w:ind w:firstLine="708"/>
        <w:rPr>
          <w:rFonts w:ascii="Palatino Linotype" w:hAnsi="Palatino Linotype" w:cs="Palatino Linotype"/>
          <w:kern w:val="1"/>
          <w:sz w:val="24"/>
          <w:szCs w:val="24"/>
          <w:lang w:eastAsia="hi-IN" w:bidi="hi-IN"/>
        </w:rPr>
      </w:pPr>
      <w:r w:rsidRPr="00DB7A20">
        <w:rPr>
          <w:rFonts w:ascii="Palatino Linotype" w:hAnsi="Palatino Linotype" w:cs="Palatino Linotype"/>
          <w:kern w:val="1"/>
          <w:sz w:val="24"/>
          <w:szCs w:val="24"/>
          <w:lang w:eastAsia="hi-IN" w:bidi="hi-IN"/>
        </w:rPr>
        <w:t>Digitális áramkörök</w:t>
      </w:r>
      <w:r>
        <w:rPr>
          <w:rFonts w:ascii="Palatino Linotype" w:hAnsi="Palatino Linotype" w:cs="Palatino Linotype"/>
          <w:kern w:val="1"/>
          <w:sz w:val="24"/>
          <w:szCs w:val="24"/>
          <w:lang w:eastAsia="hi-IN" w:bidi="hi-IN"/>
        </w:rPr>
        <w:t xml:space="preserve"> vizsgálata</w:t>
      </w:r>
    </w:p>
    <w:p w:rsidR="00D703F2" w:rsidRDefault="00D703F2" w:rsidP="008F4623">
      <w:pPr>
        <w:tabs>
          <w:tab w:val="left" w:pos="720"/>
        </w:tabs>
        <w:spacing w:after="0" w:line="240" w:lineRule="auto"/>
        <w:ind w:left="1225"/>
        <w:rPr>
          <w:rFonts w:ascii="Palatino Linotype" w:hAnsi="Palatino Linotype" w:cs="Palatino Linotype"/>
          <w:sz w:val="24"/>
          <w:szCs w:val="24"/>
        </w:rPr>
      </w:pPr>
      <w:r w:rsidRPr="008965DE">
        <w:rPr>
          <w:rFonts w:ascii="Palatino Linotype" w:hAnsi="Palatino Linotype" w:cs="Palatino Linotype"/>
          <w:sz w:val="24"/>
          <w:szCs w:val="24"/>
        </w:rPr>
        <w:t>Késleltetési idő mérése műkapcsolás segítségével</w:t>
      </w:r>
      <w:r>
        <w:rPr>
          <w:rFonts w:ascii="Palatino Linotype" w:hAnsi="Palatino Linotype" w:cs="Palatino Linotype"/>
          <w:sz w:val="24"/>
          <w:szCs w:val="24"/>
        </w:rPr>
        <w:br/>
      </w:r>
      <w:r w:rsidRPr="008965DE">
        <w:rPr>
          <w:rFonts w:ascii="Palatino Linotype" w:hAnsi="Palatino Linotype" w:cs="Palatino Linotype"/>
          <w:sz w:val="24"/>
          <w:szCs w:val="24"/>
        </w:rPr>
        <w:t>Logikai szintek ellenőrzése különböző áramkörcsaládoknál</w:t>
      </w:r>
      <w:r>
        <w:rPr>
          <w:rFonts w:ascii="Palatino Linotype" w:hAnsi="Palatino Linotype" w:cs="Palatino Linotype"/>
          <w:sz w:val="24"/>
          <w:szCs w:val="24"/>
        </w:rPr>
        <w:br/>
      </w:r>
      <w:r w:rsidRPr="008965DE">
        <w:rPr>
          <w:rFonts w:ascii="Palatino Linotype" w:hAnsi="Palatino Linotype" w:cs="Palatino Linotype"/>
          <w:sz w:val="24"/>
          <w:szCs w:val="24"/>
        </w:rPr>
        <w:t>Áramfelvétel, meghajtó képesség vizsgálata</w:t>
      </w:r>
      <w:r>
        <w:rPr>
          <w:rFonts w:ascii="Palatino Linotype" w:hAnsi="Palatino Linotype" w:cs="Palatino Linotype"/>
          <w:sz w:val="24"/>
          <w:szCs w:val="24"/>
        </w:rPr>
        <w:br/>
      </w:r>
      <w:r w:rsidRPr="008965DE">
        <w:rPr>
          <w:rFonts w:ascii="Palatino Linotype" w:hAnsi="Palatino Linotype" w:cs="Palatino Linotype"/>
          <w:sz w:val="24"/>
          <w:szCs w:val="24"/>
        </w:rPr>
        <w:t>Funkcionális működés ellenőrzése igazságtáblázattal</w:t>
      </w:r>
    </w:p>
    <w:p w:rsidR="00D703F2" w:rsidRPr="00D70624" w:rsidRDefault="00D703F2" w:rsidP="005B58B4">
      <w:pPr>
        <w:widowControl w:val="0"/>
        <w:suppressAutoHyphens/>
        <w:spacing w:after="0" w:line="240" w:lineRule="auto"/>
        <w:rPr>
          <w:rFonts w:ascii="Palatino Linotype" w:hAnsi="Palatino Linotype" w:cs="Mangal"/>
          <w:kern w:val="1"/>
          <w:sz w:val="24"/>
          <w:szCs w:val="24"/>
          <w:lang w:eastAsia="hi-IN" w:bidi="hi-IN"/>
        </w:rPr>
      </w:pPr>
    </w:p>
    <w:p w:rsidR="00D703F2" w:rsidRPr="00D70624" w:rsidRDefault="00D703F2" w:rsidP="005B58B4">
      <w:pPr>
        <w:autoSpaceDE w:val="0"/>
        <w:autoSpaceDN w:val="0"/>
        <w:adjustRightInd w:val="0"/>
        <w:spacing w:after="0" w:line="240" w:lineRule="auto"/>
        <w:ind w:left="1225"/>
        <w:jc w:val="both"/>
        <w:rPr>
          <w:rFonts w:ascii="Palatino Linotype" w:hAnsi="Palatino Linotype" w:cs="TimesNewRomanPSMT"/>
          <w:sz w:val="24"/>
          <w:szCs w:val="24"/>
        </w:rPr>
      </w:pPr>
      <w:r w:rsidRPr="00D70624">
        <w:rPr>
          <w:rFonts w:ascii="Palatino Linotype" w:hAnsi="Palatino Linotype" w:cs="TimesNewRomanPSMT"/>
          <w:sz w:val="24"/>
          <w:szCs w:val="24"/>
        </w:rPr>
        <w:t>Villamos készülékek telepítése, üzemeltetése és a szerelői karbantartások ellenőrzése.</w:t>
      </w:r>
    </w:p>
    <w:p w:rsidR="00D703F2" w:rsidRPr="00D70624" w:rsidRDefault="00D703F2" w:rsidP="005B58B4">
      <w:pPr>
        <w:autoSpaceDE w:val="0"/>
        <w:autoSpaceDN w:val="0"/>
        <w:adjustRightInd w:val="0"/>
        <w:spacing w:after="0" w:line="240" w:lineRule="auto"/>
        <w:ind w:left="1225"/>
        <w:jc w:val="both"/>
        <w:rPr>
          <w:rFonts w:ascii="Palatino Linotype" w:hAnsi="Palatino Linotype" w:cs="TimesNewRomanPSMT"/>
          <w:sz w:val="24"/>
          <w:szCs w:val="24"/>
        </w:rPr>
      </w:pPr>
      <w:r w:rsidRPr="00D70624">
        <w:rPr>
          <w:rFonts w:ascii="Palatino Linotype" w:hAnsi="Palatino Linotype" w:cs="TimesNewRomanPSMT"/>
          <w:sz w:val="24"/>
          <w:szCs w:val="24"/>
        </w:rPr>
        <w:t>Villamos készülékek kezelésének betanítása.</w:t>
      </w:r>
    </w:p>
    <w:p w:rsidR="00D703F2" w:rsidRPr="00D70624" w:rsidRDefault="00D703F2" w:rsidP="005B58B4">
      <w:pPr>
        <w:autoSpaceDE w:val="0"/>
        <w:autoSpaceDN w:val="0"/>
        <w:adjustRightInd w:val="0"/>
        <w:spacing w:after="0" w:line="240" w:lineRule="auto"/>
        <w:ind w:left="1225"/>
        <w:jc w:val="both"/>
        <w:rPr>
          <w:rFonts w:ascii="Palatino Linotype" w:hAnsi="Palatino Linotype" w:cs="TimesNewRomanPSMT"/>
          <w:sz w:val="24"/>
          <w:szCs w:val="24"/>
        </w:rPr>
      </w:pPr>
      <w:r w:rsidRPr="00D70624">
        <w:rPr>
          <w:rFonts w:ascii="Palatino Linotype" w:hAnsi="Palatino Linotype" w:cs="TimesNewRomanPSMT"/>
          <w:sz w:val="24"/>
          <w:szCs w:val="24"/>
        </w:rPr>
        <w:t>Különleges villamos gépek telepítése, üzemeltetése és a szerelői karbantartások elvégzése.</w:t>
      </w:r>
    </w:p>
    <w:p w:rsidR="00D703F2" w:rsidRPr="00D70624" w:rsidRDefault="00D703F2" w:rsidP="000526EC">
      <w:pPr>
        <w:autoSpaceDE w:val="0"/>
        <w:autoSpaceDN w:val="0"/>
        <w:adjustRightInd w:val="0"/>
        <w:spacing w:after="0" w:line="240" w:lineRule="auto"/>
        <w:ind w:left="357"/>
        <w:jc w:val="both"/>
        <w:rPr>
          <w:rFonts w:ascii="Palatino Linotype" w:hAnsi="Palatino Linotype" w:cs="TimesNewRomanPSMT"/>
          <w:sz w:val="24"/>
          <w:szCs w:val="24"/>
        </w:rPr>
      </w:pPr>
    </w:p>
    <w:p w:rsidR="00D703F2" w:rsidRPr="00D70624" w:rsidRDefault="00D703F2" w:rsidP="008F4623">
      <w:pPr>
        <w:numPr>
          <w:ilvl w:val="2"/>
          <w:numId w:val="27"/>
        </w:numPr>
        <w:tabs>
          <w:tab w:val="left" w:pos="1418"/>
          <w:tab w:val="right" w:pos="9213"/>
        </w:tabs>
        <w:spacing w:after="0" w:line="240" w:lineRule="auto"/>
        <w:ind w:left="1225" w:hanging="505"/>
        <w:rPr>
          <w:rFonts w:ascii="Palatino Linotype" w:hAnsi="Palatino Linotype"/>
          <w:b/>
          <w:sz w:val="24"/>
          <w:szCs w:val="24"/>
        </w:rPr>
      </w:pPr>
      <w:r>
        <w:rPr>
          <w:rFonts w:ascii="Palatino Linotype" w:hAnsi="Palatino Linotype" w:cs="TimesNewRomanPS-BoldMT"/>
          <w:b/>
          <w:bCs/>
          <w:sz w:val="24"/>
          <w:szCs w:val="24"/>
        </w:rPr>
        <w:t>Digitális á</w:t>
      </w:r>
      <w:r w:rsidR="008F4623">
        <w:rPr>
          <w:rFonts w:ascii="Palatino Linotype" w:hAnsi="Palatino Linotype" w:cs="TimesNewRomanPS-BoldMT"/>
          <w:b/>
          <w:bCs/>
          <w:sz w:val="24"/>
          <w:szCs w:val="24"/>
        </w:rPr>
        <w:t>ramkörök vizsgálata</w:t>
      </w:r>
      <w:r w:rsidRPr="00D70624">
        <w:rPr>
          <w:rFonts w:ascii="Palatino Linotype" w:hAnsi="Palatino Linotype"/>
          <w:b/>
          <w:sz w:val="24"/>
          <w:szCs w:val="24"/>
        </w:rPr>
        <w:tab/>
      </w:r>
      <w:r>
        <w:rPr>
          <w:rFonts w:ascii="Palatino Linotype" w:hAnsi="Palatino Linotype"/>
          <w:b/>
          <w:sz w:val="24"/>
          <w:szCs w:val="24"/>
        </w:rPr>
        <w:t>128</w:t>
      </w:r>
      <w:r w:rsidRPr="00D70624">
        <w:rPr>
          <w:rFonts w:ascii="Palatino Linotype" w:hAnsi="Palatino Linotype"/>
          <w:b/>
          <w:i/>
          <w:sz w:val="24"/>
          <w:szCs w:val="24"/>
        </w:rPr>
        <w:t>óra/</w:t>
      </w:r>
      <w:r w:rsidR="00F20C9E">
        <w:rPr>
          <w:rFonts w:ascii="Palatino Linotype" w:hAnsi="Palatino Linotype"/>
          <w:b/>
          <w:i/>
          <w:sz w:val="24"/>
          <w:szCs w:val="24"/>
        </w:rPr>
        <w:t>64</w:t>
      </w:r>
      <w:r w:rsidRPr="00D70624">
        <w:rPr>
          <w:rFonts w:ascii="Palatino Linotype" w:hAnsi="Palatino Linotype"/>
          <w:b/>
          <w:i/>
          <w:sz w:val="24"/>
          <w:szCs w:val="24"/>
        </w:rPr>
        <w:t>óra</w:t>
      </w:r>
    </w:p>
    <w:p w:rsidR="00D703F2" w:rsidRPr="00F83A1D" w:rsidRDefault="00D703F2" w:rsidP="000526EC">
      <w:pPr>
        <w:spacing w:after="0" w:line="240" w:lineRule="auto"/>
        <w:ind w:left="720"/>
        <w:rPr>
          <w:rFonts w:ascii="Palatino Linotype" w:hAnsi="Palatino Linotype"/>
          <w:b/>
          <w:sz w:val="24"/>
          <w:szCs w:val="24"/>
        </w:rPr>
      </w:pPr>
      <w:r w:rsidRPr="00F83A1D">
        <w:rPr>
          <w:rFonts w:ascii="Palatino Linotype" w:hAnsi="Palatino Linotype"/>
          <w:b/>
          <w:sz w:val="24"/>
          <w:szCs w:val="24"/>
        </w:rPr>
        <w:t>Digitális áramkörök</w:t>
      </w:r>
      <w:r>
        <w:rPr>
          <w:rFonts w:ascii="Palatino Linotype" w:hAnsi="Palatino Linotype"/>
          <w:b/>
          <w:sz w:val="24"/>
          <w:szCs w:val="24"/>
        </w:rPr>
        <w:t xml:space="preserve"> jellemzőinek mérése</w:t>
      </w:r>
      <w:r>
        <w:rPr>
          <w:rFonts w:ascii="Palatino Linotype" w:hAnsi="Palatino Linotype"/>
          <w:b/>
          <w:sz w:val="24"/>
          <w:szCs w:val="24"/>
        </w:rPr>
        <w:tab/>
      </w:r>
    </w:p>
    <w:p w:rsidR="00D703F2" w:rsidRPr="00F83A1D" w:rsidRDefault="00D703F2" w:rsidP="000526EC">
      <w:pPr>
        <w:spacing w:after="0" w:line="240" w:lineRule="auto"/>
        <w:ind w:left="720" w:firstLine="698"/>
        <w:rPr>
          <w:rFonts w:ascii="Palatino Linotype" w:hAnsi="Palatino Linotype"/>
          <w:sz w:val="24"/>
          <w:szCs w:val="24"/>
        </w:rPr>
      </w:pPr>
      <w:r w:rsidRPr="00F83A1D">
        <w:rPr>
          <w:rFonts w:ascii="Palatino Linotype" w:hAnsi="Palatino Linotype"/>
          <w:sz w:val="24"/>
          <w:szCs w:val="24"/>
        </w:rPr>
        <w:t>Késleltetési idő mérése műkapcsolás segítségével.</w:t>
      </w:r>
    </w:p>
    <w:p w:rsidR="00D703F2" w:rsidRPr="00F83A1D" w:rsidRDefault="00D703F2" w:rsidP="000526EC">
      <w:pPr>
        <w:spacing w:after="0" w:line="240" w:lineRule="auto"/>
        <w:ind w:left="720" w:firstLine="698"/>
        <w:rPr>
          <w:rFonts w:ascii="Palatino Linotype" w:hAnsi="Palatino Linotype"/>
          <w:sz w:val="24"/>
          <w:szCs w:val="24"/>
        </w:rPr>
      </w:pPr>
      <w:r w:rsidRPr="00F83A1D">
        <w:rPr>
          <w:rFonts w:ascii="Palatino Linotype" w:hAnsi="Palatino Linotype"/>
          <w:sz w:val="24"/>
          <w:szCs w:val="24"/>
        </w:rPr>
        <w:t>Logikai szintek ellenőrzése különböző áramkörcsaládoknál.</w:t>
      </w:r>
    </w:p>
    <w:p w:rsidR="00D703F2" w:rsidRPr="00F83A1D" w:rsidRDefault="00D703F2" w:rsidP="000526EC">
      <w:pPr>
        <w:spacing w:after="0" w:line="240" w:lineRule="auto"/>
        <w:ind w:left="720" w:firstLine="698"/>
        <w:rPr>
          <w:rFonts w:ascii="Palatino Linotype" w:hAnsi="Palatino Linotype"/>
          <w:sz w:val="24"/>
          <w:szCs w:val="24"/>
        </w:rPr>
      </w:pPr>
      <w:r w:rsidRPr="00F83A1D">
        <w:rPr>
          <w:rFonts w:ascii="Palatino Linotype" w:hAnsi="Palatino Linotype"/>
          <w:sz w:val="24"/>
          <w:szCs w:val="24"/>
        </w:rPr>
        <w:t>Áramfelvétel, meghajtó képesség vizsgálata.</w:t>
      </w:r>
    </w:p>
    <w:p w:rsidR="00D703F2" w:rsidRPr="00F83A1D" w:rsidRDefault="00D703F2" w:rsidP="000526EC">
      <w:pPr>
        <w:spacing w:after="0" w:line="240" w:lineRule="auto"/>
        <w:ind w:left="720" w:firstLine="698"/>
        <w:rPr>
          <w:rFonts w:ascii="Palatino Linotype" w:hAnsi="Palatino Linotype"/>
          <w:sz w:val="24"/>
          <w:szCs w:val="24"/>
        </w:rPr>
      </w:pPr>
      <w:r w:rsidRPr="00F83A1D">
        <w:rPr>
          <w:rFonts w:ascii="Palatino Linotype" w:hAnsi="Palatino Linotype"/>
          <w:sz w:val="24"/>
          <w:szCs w:val="24"/>
        </w:rPr>
        <w:t>Funkcionális működés ellenőrzése igazságtáblázattal.</w:t>
      </w:r>
    </w:p>
    <w:p w:rsidR="00D703F2" w:rsidRPr="00F83A1D" w:rsidRDefault="00D703F2" w:rsidP="000526EC">
      <w:pPr>
        <w:spacing w:after="0" w:line="240" w:lineRule="auto"/>
        <w:ind w:left="720"/>
        <w:rPr>
          <w:rFonts w:ascii="Palatino Linotype" w:hAnsi="Palatino Linotype"/>
          <w:sz w:val="24"/>
          <w:szCs w:val="24"/>
        </w:rPr>
      </w:pPr>
      <w:r>
        <w:rPr>
          <w:rFonts w:ascii="Palatino Linotype" w:hAnsi="Palatino Linotype"/>
          <w:sz w:val="24"/>
          <w:szCs w:val="24"/>
        </w:rPr>
        <w:tab/>
        <w:t>Kombinációs hálózatok</w:t>
      </w:r>
      <w:r w:rsidRPr="00F83A1D">
        <w:rPr>
          <w:rFonts w:ascii="Palatino Linotype" w:hAnsi="Palatino Linotype"/>
          <w:sz w:val="24"/>
          <w:szCs w:val="24"/>
        </w:rPr>
        <w:t xml:space="preserve"> működésének elemzése</w:t>
      </w:r>
    </w:p>
    <w:p w:rsidR="00D703F2" w:rsidRDefault="00D703F2" w:rsidP="000526EC">
      <w:pPr>
        <w:spacing w:after="0" w:line="240" w:lineRule="auto"/>
        <w:ind w:left="72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Logikai kapuk</w:t>
      </w:r>
      <w:r w:rsidRPr="00F83A1D">
        <w:rPr>
          <w:rFonts w:ascii="Palatino Linotype" w:hAnsi="Palatino Linotype"/>
          <w:sz w:val="24"/>
          <w:szCs w:val="24"/>
        </w:rPr>
        <w:t xml:space="preserve"> megvalósítása NAND és  NOR kapuk segítségével</w:t>
      </w:r>
    </w:p>
    <w:p w:rsidR="00D703F2" w:rsidRPr="00F83A1D" w:rsidRDefault="00D703F2" w:rsidP="000526EC">
      <w:pPr>
        <w:spacing w:after="0" w:line="240" w:lineRule="auto"/>
        <w:ind w:left="2127"/>
        <w:rPr>
          <w:rFonts w:ascii="Palatino Linotype" w:hAnsi="Palatino Linotype"/>
          <w:sz w:val="24"/>
          <w:szCs w:val="24"/>
        </w:rPr>
      </w:pPr>
      <w:r>
        <w:rPr>
          <w:rFonts w:ascii="Palatino Linotype" w:hAnsi="Palatino Linotype"/>
          <w:sz w:val="24"/>
          <w:szCs w:val="24"/>
        </w:rPr>
        <w:t xml:space="preserve">Kombinációs hálózatok </w:t>
      </w:r>
      <w:r w:rsidRPr="00F83A1D">
        <w:rPr>
          <w:rFonts w:ascii="Palatino Linotype" w:hAnsi="Palatino Linotype"/>
          <w:sz w:val="24"/>
          <w:szCs w:val="24"/>
        </w:rPr>
        <w:t>megvalósítása NAND és  NOR kapuk segítségével</w:t>
      </w:r>
    </w:p>
    <w:p w:rsidR="00D703F2" w:rsidRPr="00F83A1D" w:rsidRDefault="005C49B0" w:rsidP="000526EC">
      <w:pPr>
        <w:spacing w:after="0" w:line="240" w:lineRule="auto"/>
        <w:ind w:left="1418"/>
        <w:rPr>
          <w:rFonts w:ascii="Palatino Linotype" w:hAnsi="Palatino Linotype"/>
          <w:sz w:val="24"/>
          <w:szCs w:val="24"/>
        </w:rPr>
      </w:pPr>
      <w:r w:rsidRPr="00F83A1D">
        <w:rPr>
          <w:rFonts w:ascii="Palatino Linotype" w:hAnsi="Palatino Linotype"/>
          <w:sz w:val="24"/>
          <w:szCs w:val="24"/>
        </w:rPr>
        <w:t>Logikai szintek m</w:t>
      </w:r>
      <w:r>
        <w:rPr>
          <w:rFonts w:ascii="Palatino Linotype" w:hAnsi="Palatino Linotype"/>
          <w:sz w:val="24"/>
          <w:szCs w:val="24"/>
        </w:rPr>
        <w:t>érése különböző bemenet vezérlése</w:t>
      </w:r>
      <w:r w:rsidRPr="00F83A1D">
        <w:rPr>
          <w:rFonts w:ascii="Palatino Linotype" w:hAnsi="Palatino Linotype"/>
          <w:sz w:val="24"/>
          <w:szCs w:val="24"/>
        </w:rPr>
        <w:t>k</w:t>
      </w:r>
      <w:r>
        <w:rPr>
          <w:rFonts w:ascii="Palatino Linotype" w:hAnsi="Palatino Linotype"/>
          <w:sz w:val="24"/>
          <w:szCs w:val="24"/>
        </w:rPr>
        <w:t xml:space="preserve"> </w:t>
      </w:r>
      <w:r w:rsidRPr="00F83A1D">
        <w:rPr>
          <w:rFonts w:ascii="Palatino Linotype" w:hAnsi="Palatino Linotype"/>
          <w:sz w:val="24"/>
          <w:szCs w:val="24"/>
        </w:rPr>
        <w:t>esetén , igazságtábla felvétele logikai függvény megadása</w:t>
      </w:r>
    </w:p>
    <w:p w:rsidR="00D703F2" w:rsidRPr="00F83A1D" w:rsidRDefault="00D703F2" w:rsidP="000526EC">
      <w:pPr>
        <w:spacing w:after="0" w:line="240" w:lineRule="auto"/>
        <w:ind w:left="720"/>
        <w:rPr>
          <w:rFonts w:ascii="Palatino Linotype" w:hAnsi="Palatino Linotype"/>
          <w:sz w:val="24"/>
          <w:szCs w:val="24"/>
        </w:rPr>
      </w:pPr>
      <w:r w:rsidRPr="00F83A1D">
        <w:rPr>
          <w:rFonts w:ascii="Palatino Linotype" w:hAnsi="Palatino Linotype"/>
          <w:sz w:val="24"/>
          <w:szCs w:val="24"/>
        </w:rPr>
        <w:tab/>
        <w:t>Sorrendi hálózatok működésének a vizsgálata</w:t>
      </w:r>
    </w:p>
    <w:p w:rsidR="00D703F2" w:rsidRPr="00F83A1D" w:rsidRDefault="00D703F2" w:rsidP="000526EC">
      <w:pPr>
        <w:spacing w:after="0" w:line="240" w:lineRule="auto"/>
        <w:ind w:left="720"/>
        <w:rPr>
          <w:rFonts w:ascii="Palatino Linotype" w:hAnsi="Palatino Linotype"/>
          <w:sz w:val="24"/>
          <w:szCs w:val="24"/>
        </w:rPr>
      </w:pPr>
      <w:r w:rsidRPr="00F83A1D">
        <w:rPr>
          <w:rFonts w:ascii="Palatino Linotype" w:hAnsi="Palatino Linotype"/>
          <w:sz w:val="24"/>
          <w:szCs w:val="24"/>
        </w:rPr>
        <w:tab/>
      </w:r>
      <w:r w:rsidRPr="00F83A1D">
        <w:rPr>
          <w:rFonts w:ascii="Palatino Linotype" w:hAnsi="Palatino Linotype"/>
          <w:sz w:val="24"/>
          <w:szCs w:val="24"/>
        </w:rPr>
        <w:tab/>
        <w:t>Aszinkron számláló működésének vizsgálata</w:t>
      </w:r>
    </w:p>
    <w:p w:rsidR="00D703F2" w:rsidRPr="00F83A1D" w:rsidRDefault="005C49B0" w:rsidP="000526EC">
      <w:pPr>
        <w:spacing w:after="0" w:line="240" w:lineRule="auto"/>
        <w:ind w:left="2116"/>
        <w:rPr>
          <w:rFonts w:ascii="Palatino Linotype" w:hAnsi="Palatino Linotype"/>
          <w:sz w:val="24"/>
          <w:szCs w:val="24"/>
        </w:rPr>
      </w:pPr>
      <w:r w:rsidRPr="00F83A1D">
        <w:rPr>
          <w:rFonts w:ascii="Palatino Linotype" w:hAnsi="Palatino Linotype"/>
          <w:sz w:val="24"/>
          <w:szCs w:val="24"/>
        </w:rPr>
        <w:t>Flip-flopok</w:t>
      </w:r>
      <w:r>
        <w:rPr>
          <w:rFonts w:ascii="Palatino Linotype" w:hAnsi="Palatino Linotype"/>
          <w:sz w:val="24"/>
          <w:szCs w:val="24"/>
        </w:rPr>
        <w:t xml:space="preserve"> kimeneti jeleinek felvétele </w:t>
      </w:r>
      <w:r w:rsidRPr="00F83A1D">
        <w:rPr>
          <w:rFonts w:ascii="Palatino Linotype" w:hAnsi="Palatino Linotype"/>
          <w:sz w:val="24"/>
          <w:szCs w:val="24"/>
        </w:rPr>
        <w:t xml:space="preserve">oszcilloszkóp </w:t>
      </w:r>
      <w:r>
        <w:rPr>
          <w:rFonts w:ascii="Palatino Linotype" w:hAnsi="Palatino Linotype"/>
          <w:sz w:val="24"/>
          <w:szCs w:val="24"/>
        </w:rPr>
        <w:t>segítségével</w:t>
      </w:r>
      <w:r w:rsidRPr="00F83A1D">
        <w:rPr>
          <w:rFonts w:ascii="Palatino Linotype" w:hAnsi="Palatino Linotype"/>
          <w:sz w:val="24"/>
          <w:szCs w:val="24"/>
        </w:rPr>
        <w:t>, állapot átmeneti tábla felvétele</w:t>
      </w:r>
    </w:p>
    <w:p w:rsidR="00D703F2" w:rsidRPr="00F83A1D" w:rsidRDefault="00D703F2" w:rsidP="000526EC">
      <w:pPr>
        <w:spacing w:after="0" w:line="240" w:lineRule="auto"/>
        <w:ind w:left="1418" w:firstLine="698"/>
        <w:rPr>
          <w:rFonts w:ascii="Palatino Linotype" w:hAnsi="Palatino Linotype"/>
          <w:sz w:val="24"/>
          <w:szCs w:val="24"/>
        </w:rPr>
      </w:pPr>
      <w:r w:rsidRPr="00F83A1D">
        <w:rPr>
          <w:rFonts w:ascii="Palatino Linotype" w:hAnsi="Palatino Linotype"/>
          <w:sz w:val="24"/>
          <w:szCs w:val="24"/>
        </w:rPr>
        <w:t>Aszinkron MSI számláló vizsgálata</w:t>
      </w:r>
    </w:p>
    <w:p w:rsidR="00161A70" w:rsidRDefault="00161A70" w:rsidP="000526EC">
      <w:pPr>
        <w:spacing w:after="0" w:line="240" w:lineRule="auto"/>
        <w:ind w:left="720"/>
        <w:rPr>
          <w:rFonts w:ascii="Palatino Linotype" w:hAnsi="Palatino Linotype"/>
          <w:b/>
          <w:sz w:val="24"/>
          <w:szCs w:val="24"/>
        </w:rPr>
      </w:pPr>
    </w:p>
    <w:p w:rsidR="00D703F2" w:rsidRPr="008F4623" w:rsidRDefault="00D703F2" w:rsidP="008F4623">
      <w:pPr>
        <w:spacing w:after="0" w:line="240" w:lineRule="auto"/>
        <w:ind w:left="709"/>
        <w:rPr>
          <w:rFonts w:ascii="Palatino Linotype" w:hAnsi="Palatino Linotype"/>
          <w:b/>
          <w:sz w:val="24"/>
          <w:szCs w:val="24"/>
        </w:rPr>
      </w:pPr>
      <w:r w:rsidRPr="008F4623">
        <w:rPr>
          <w:rFonts w:ascii="Palatino Linotype" w:hAnsi="Palatino Linotype"/>
          <w:b/>
          <w:sz w:val="24"/>
          <w:szCs w:val="24"/>
        </w:rPr>
        <w:t>Aszinkron MSI számláló vizsgálata</w:t>
      </w:r>
    </w:p>
    <w:p w:rsidR="00D703F2" w:rsidRPr="00F83A1D" w:rsidRDefault="00D703F2" w:rsidP="000526EC">
      <w:pPr>
        <w:spacing w:after="0" w:line="240" w:lineRule="auto"/>
        <w:ind w:left="720"/>
        <w:rPr>
          <w:rFonts w:ascii="Palatino Linotype" w:hAnsi="Palatino Linotype"/>
          <w:sz w:val="24"/>
          <w:szCs w:val="24"/>
        </w:rPr>
      </w:pPr>
      <w:r w:rsidRPr="00F83A1D">
        <w:rPr>
          <w:rFonts w:ascii="Palatino Linotype" w:hAnsi="Palatino Linotype"/>
          <w:b/>
          <w:sz w:val="24"/>
          <w:szCs w:val="24"/>
        </w:rPr>
        <w:tab/>
      </w:r>
      <w:r w:rsidRPr="00F83A1D">
        <w:rPr>
          <w:rFonts w:ascii="Palatino Linotype" w:hAnsi="Palatino Linotype"/>
          <w:sz w:val="24"/>
          <w:szCs w:val="24"/>
        </w:rPr>
        <w:t>Frekvenciaosztás megvalósítása számláló segítségével</w:t>
      </w:r>
    </w:p>
    <w:p w:rsidR="00D703F2" w:rsidRPr="00F83A1D" w:rsidRDefault="00D703F2" w:rsidP="000526EC">
      <w:pPr>
        <w:spacing w:after="0" w:line="240" w:lineRule="auto"/>
        <w:ind w:left="720"/>
        <w:rPr>
          <w:rFonts w:ascii="Palatino Linotype" w:hAnsi="Palatino Linotype"/>
          <w:b/>
          <w:sz w:val="24"/>
          <w:szCs w:val="24"/>
        </w:rPr>
      </w:pPr>
      <w:r>
        <w:rPr>
          <w:rFonts w:ascii="Palatino Linotype" w:hAnsi="Palatino Linotype"/>
          <w:sz w:val="24"/>
          <w:szCs w:val="24"/>
        </w:rPr>
        <w:tab/>
      </w:r>
      <w:r w:rsidRPr="00F83A1D">
        <w:rPr>
          <w:rFonts w:ascii="Palatino Linotype" w:hAnsi="Palatino Linotype"/>
          <w:sz w:val="24"/>
          <w:szCs w:val="24"/>
        </w:rPr>
        <w:t>Funkcionális áramkörök alkalmazása</w:t>
      </w:r>
      <w:r w:rsidRPr="00F83A1D">
        <w:rPr>
          <w:rFonts w:ascii="Palatino Linotype" w:hAnsi="Palatino Linotype"/>
          <w:b/>
          <w:sz w:val="24"/>
          <w:szCs w:val="24"/>
        </w:rPr>
        <w:tab/>
      </w:r>
      <w:r w:rsidRPr="00F83A1D">
        <w:rPr>
          <w:rFonts w:ascii="Palatino Linotype" w:hAnsi="Palatino Linotype"/>
          <w:b/>
          <w:sz w:val="24"/>
          <w:szCs w:val="24"/>
        </w:rPr>
        <w:tab/>
      </w:r>
      <w:r w:rsidRPr="00F83A1D">
        <w:rPr>
          <w:rFonts w:ascii="Palatino Linotype" w:hAnsi="Palatino Linotype"/>
          <w:b/>
          <w:sz w:val="24"/>
          <w:szCs w:val="24"/>
        </w:rPr>
        <w:tab/>
      </w:r>
    </w:p>
    <w:p w:rsidR="00D703F2" w:rsidRPr="00383C11" w:rsidRDefault="00D703F2" w:rsidP="000526EC">
      <w:pPr>
        <w:spacing w:after="0" w:line="240" w:lineRule="auto"/>
        <w:ind w:left="720"/>
        <w:rPr>
          <w:rFonts w:ascii="Palatino Linotype" w:hAnsi="Palatino Linotype"/>
          <w:sz w:val="24"/>
          <w:szCs w:val="24"/>
        </w:rPr>
      </w:pPr>
      <w:r w:rsidRPr="00383C11">
        <w:rPr>
          <w:rFonts w:ascii="Palatino Linotype" w:hAnsi="Palatino Linotype"/>
          <w:sz w:val="24"/>
          <w:szCs w:val="24"/>
        </w:rPr>
        <w:t>Digitális áramkörök hibáinak felismerése, javítása</w:t>
      </w:r>
      <w:r w:rsidRPr="00383C11">
        <w:rPr>
          <w:rFonts w:ascii="Palatino Linotype" w:hAnsi="Palatino Linotype"/>
          <w:sz w:val="24"/>
          <w:szCs w:val="24"/>
        </w:rPr>
        <w:tab/>
      </w:r>
    </w:p>
    <w:p w:rsidR="00D703F2" w:rsidRPr="00383C11" w:rsidRDefault="00D703F2" w:rsidP="000526EC">
      <w:pPr>
        <w:spacing w:after="0" w:line="240" w:lineRule="auto"/>
        <w:ind w:left="720"/>
        <w:rPr>
          <w:rFonts w:ascii="Palatino Linotype" w:hAnsi="Palatino Linotype"/>
          <w:sz w:val="24"/>
          <w:szCs w:val="24"/>
        </w:rPr>
      </w:pPr>
      <w:r w:rsidRPr="00383C11">
        <w:rPr>
          <w:rFonts w:ascii="Palatino Linotype" w:hAnsi="Palatino Linotype"/>
          <w:sz w:val="24"/>
          <w:szCs w:val="24"/>
        </w:rPr>
        <w:t>Digitális áramköri hibák típusai.</w:t>
      </w:r>
    </w:p>
    <w:p w:rsidR="00D703F2" w:rsidRPr="00383C11" w:rsidRDefault="00D703F2" w:rsidP="000526EC">
      <w:pPr>
        <w:spacing w:after="0" w:line="240" w:lineRule="auto"/>
        <w:ind w:left="720"/>
        <w:rPr>
          <w:rFonts w:ascii="Palatino Linotype" w:hAnsi="Palatino Linotype"/>
          <w:sz w:val="24"/>
          <w:szCs w:val="24"/>
        </w:rPr>
      </w:pPr>
      <w:r w:rsidRPr="00383C11">
        <w:rPr>
          <w:rFonts w:ascii="Palatino Linotype" w:hAnsi="Palatino Linotype"/>
          <w:sz w:val="24"/>
          <w:szCs w:val="24"/>
        </w:rPr>
        <w:t>Hibakeresés módszerei kombinációs hálózatokban (visszafele lépegető és nyomvonal módszer, logikai diagnosztika).</w:t>
      </w:r>
    </w:p>
    <w:p w:rsidR="00D703F2" w:rsidRPr="00665533" w:rsidRDefault="00D703F2" w:rsidP="003B5493">
      <w:pPr>
        <w:autoSpaceDE w:val="0"/>
        <w:autoSpaceDN w:val="0"/>
        <w:adjustRightInd w:val="0"/>
        <w:spacing w:after="0" w:line="240" w:lineRule="auto"/>
        <w:ind w:left="709"/>
        <w:jc w:val="both"/>
        <w:rPr>
          <w:rFonts w:ascii="Palatino Linotype" w:hAnsi="Palatino Linotype" w:cs="TimesNewRomanPSMT"/>
          <w:sz w:val="24"/>
          <w:szCs w:val="24"/>
        </w:rPr>
      </w:pPr>
    </w:p>
    <w:p w:rsidR="00D703F2" w:rsidRPr="00D70624" w:rsidRDefault="00D703F2" w:rsidP="008F4623">
      <w:pPr>
        <w:numPr>
          <w:ilvl w:val="2"/>
          <w:numId w:val="27"/>
        </w:numPr>
        <w:tabs>
          <w:tab w:val="left" w:pos="1418"/>
          <w:tab w:val="right" w:pos="9213"/>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TimesNewRomanPS-BoldMT"/>
          <w:b/>
          <w:bCs/>
          <w:sz w:val="24"/>
          <w:szCs w:val="24"/>
        </w:rPr>
        <w:t>PLC programozás</w:t>
      </w:r>
      <w:r w:rsidR="00905B65">
        <w:rPr>
          <w:rFonts w:ascii="Palatino Linotype" w:hAnsi="Palatino Linotype" w:cs="TimesNewRomanPS-BoldMT"/>
          <w:b/>
          <w:bCs/>
          <w:sz w:val="24"/>
          <w:szCs w:val="24"/>
        </w:rPr>
        <w:tab/>
      </w:r>
      <w:r>
        <w:rPr>
          <w:rFonts w:ascii="Palatino Linotype" w:hAnsi="Palatino Linotype" w:cs="TimesNewRomanPS-BoldMT"/>
          <w:b/>
          <w:bCs/>
          <w:sz w:val="24"/>
          <w:szCs w:val="24"/>
        </w:rPr>
        <w:t>96</w:t>
      </w:r>
      <w:r w:rsidRPr="00D70624">
        <w:rPr>
          <w:rFonts w:ascii="Palatino Linotype" w:hAnsi="Palatino Linotype" w:cs="Mangal"/>
          <w:b/>
          <w:i/>
          <w:kern w:val="1"/>
          <w:sz w:val="24"/>
          <w:szCs w:val="24"/>
          <w:lang w:eastAsia="hi-IN" w:bidi="hi-IN"/>
        </w:rPr>
        <w:t xml:space="preserve"> óra/ </w:t>
      </w:r>
      <w:r>
        <w:rPr>
          <w:rFonts w:ascii="Palatino Linotype" w:hAnsi="Palatino Linotype" w:cs="Mangal"/>
          <w:b/>
          <w:i/>
          <w:kern w:val="1"/>
          <w:sz w:val="24"/>
          <w:szCs w:val="24"/>
          <w:lang w:eastAsia="hi-IN" w:bidi="hi-IN"/>
        </w:rPr>
        <w:t xml:space="preserve">96 </w:t>
      </w:r>
      <w:r w:rsidRPr="00D70624">
        <w:rPr>
          <w:rFonts w:ascii="Palatino Linotype" w:hAnsi="Palatino Linotype" w:cs="Mangal"/>
          <w:b/>
          <w:i/>
          <w:kern w:val="1"/>
          <w:sz w:val="24"/>
          <w:szCs w:val="24"/>
          <w:lang w:eastAsia="hi-IN" w:bidi="hi-IN"/>
        </w:rPr>
        <w:t>óra</w:t>
      </w:r>
    </w:p>
    <w:p w:rsidR="00D703F2" w:rsidRDefault="00D703F2" w:rsidP="003B5493">
      <w:pPr>
        <w:spacing w:after="0" w:line="240" w:lineRule="auto"/>
        <w:ind w:firstLine="709"/>
        <w:rPr>
          <w:rFonts w:ascii="Palatino Linotype" w:hAnsi="Palatino Linotype"/>
          <w:sz w:val="24"/>
          <w:szCs w:val="24"/>
        </w:rPr>
      </w:pPr>
      <w:r w:rsidRPr="005D71DB">
        <w:rPr>
          <w:rFonts w:ascii="Palatino Linotype" w:hAnsi="Palatino Linotype"/>
          <w:sz w:val="24"/>
          <w:szCs w:val="24"/>
        </w:rPr>
        <w:t>A PLC kiválasztása, beépítése, huzalozása, üzembe helyezése.</w:t>
      </w:r>
    </w:p>
    <w:p w:rsidR="00D703F2" w:rsidRPr="004E48CE" w:rsidRDefault="00D703F2" w:rsidP="003B5493">
      <w:pPr>
        <w:spacing w:after="0" w:line="240" w:lineRule="auto"/>
        <w:ind w:left="720"/>
        <w:rPr>
          <w:rFonts w:ascii="Palatino Linotype" w:hAnsi="Palatino Linotype"/>
          <w:sz w:val="24"/>
          <w:szCs w:val="24"/>
        </w:rPr>
      </w:pPr>
      <w:r w:rsidRPr="004E48CE">
        <w:rPr>
          <w:rFonts w:ascii="Palatino Linotype" w:hAnsi="Palatino Linotype"/>
          <w:sz w:val="24"/>
          <w:szCs w:val="24"/>
        </w:rPr>
        <w:t>A PLC használatbavétele (tápfesz</w:t>
      </w:r>
      <w:r>
        <w:rPr>
          <w:rFonts w:ascii="Palatino Linotype" w:hAnsi="Palatino Linotype"/>
          <w:sz w:val="24"/>
          <w:szCs w:val="24"/>
        </w:rPr>
        <w:t>ültség</w:t>
      </w:r>
      <w:r w:rsidRPr="004E48CE">
        <w:rPr>
          <w:rFonts w:ascii="Palatino Linotype" w:hAnsi="Palatino Linotype"/>
          <w:sz w:val="24"/>
          <w:szCs w:val="24"/>
        </w:rPr>
        <w:t xml:space="preserve"> ellátás, bemenetek és kimenetek bekötése).</w:t>
      </w:r>
    </w:p>
    <w:p w:rsidR="00D703F2" w:rsidRPr="004E48CE" w:rsidRDefault="00D703F2" w:rsidP="003B5493">
      <w:pPr>
        <w:spacing w:after="0" w:line="240" w:lineRule="auto"/>
        <w:ind w:firstLine="720"/>
        <w:rPr>
          <w:rFonts w:ascii="Palatino Linotype" w:hAnsi="Palatino Linotype"/>
          <w:sz w:val="24"/>
          <w:szCs w:val="24"/>
        </w:rPr>
      </w:pPr>
      <w:r w:rsidRPr="004E48CE">
        <w:rPr>
          <w:rFonts w:ascii="Palatino Linotype" w:hAnsi="Palatino Linotype"/>
          <w:sz w:val="24"/>
          <w:szCs w:val="24"/>
        </w:rPr>
        <w:t>A programozható vezérlő alapbeállítása beépített lehetőségeivel.</w:t>
      </w:r>
    </w:p>
    <w:p w:rsidR="00D703F2" w:rsidRPr="004E48CE" w:rsidRDefault="00D703F2" w:rsidP="003B5493">
      <w:pPr>
        <w:spacing w:after="0" w:line="240" w:lineRule="auto"/>
        <w:ind w:left="720"/>
        <w:rPr>
          <w:rFonts w:ascii="Palatino Linotype" w:hAnsi="Palatino Linotype"/>
          <w:sz w:val="24"/>
          <w:szCs w:val="24"/>
        </w:rPr>
      </w:pPr>
      <w:r w:rsidRPr="004E48CE">
        <w:rPr>
          <w:rFonts w:ascii="Palatino Linotype" w:hAnsi="Palatino Linotype"/>
          <w:sz w:val="24"/>
          <w:szCs w:val="24"/>
        </w:rPr>
        <w:t>PLC – számítógép – szimulációs eszköz (hardver, szoftver) kapcsolat megteremtése.</w:t>
      </w:r>
    </w:p>
    <w:p w:rsidR="00D703F2" w:rsidRPr="005D71DB" w:rsidRDefault="00D703F2" w:rsidP="003B5493">
      <w:pPr>
        <w:spacing w:after="0" w:line="240" w:lineRule="auto"/>
        <w:ind w:left="720"/>
        <w:rPr>
          <w:rFonts w:ascii="Palatino Linotype" w:hAnsi="Palatino Linotype"/>
          <w:sz w:val="24"/>
          <w:szCs w:val="24"/>
        </w:rPr>
      </w:pPr>
      <w:r w:rsidRPr="005D71DB">
        <w:rPr>
          <w:rFonts w:ascii="Palatino Linotype" w:hAnsi="Palatino Linotype"/>
          <w:sz w:val="24"/>
          <w:szCs w:val="24"/>
        </w:rPr>
        <w:t>A szenzorok, jelátalakítók, végrehajtók illesztése a PLC-hez, illesztésük leellenőrzése.</w:t>
      </w:r>
    </w:p>
    <w:p w:rsidR="00D703F2" w:rsidRPr="000E120B" w:rsidRDefault="00D703F2" w:rsidP="003B5493">
      <w:pPr>
        <w:spacing w:after="0" w:line="240" w:lineRule="auto"/>
        <w:rPr>
          <w:rFonts w:ascii="Palatino Linotype" w:hAnsi="Palatino Linotype"/>
          <w:sz w:val="24"/>
          <w:szCs w:val="24"/>
        </w:rPr>
      </w:pPr>
    </w:p>
    <w:p w:rsidR="00D703F2" w:rsidRPr="005D71DB" w:rsidRDefault="00D703F2" w:rsidP="003B5493">
      <w:pPr>
        <w:spacing w:after="0" w:line="240" w:lineRule="auto"/>
        <w:ind w:left="720"/>
        <w:rPr>
          <w:rFonts w:ascii="Palatino Linotype" w:hAnsi="Palatino Linotype"/>
          <w:sz w:val="24"/>
          <w:szCs w:val="24"/>
        </w:rPr>
      </w:pPr>
      <w:r w:rsidRPr="005D71DB">
        <w:rPr>
          <w:rFonts w:ascii="Palatino Linotype" w:hAnsi="Palatino Linotype"/>
          <w:sz w:val="24"/>
          <w:szCs w:val="24"/>
        </w:rPr>
        <w:t>Projekt létrehozása, konfiguráció beállítása, paraméterezések (késleltetések</w:t>
      </w:r>
      <w:r>
        <w:rPr>
          <w:rFonts w:ascii="Palatino Linotype" w:hAnsi="Palatino Linotype"/>
          <w:sz w:val="24"/>
          <w:szCs w:val="24"/>
        </w:rPr>
        <w:t>, megszámlálások</w:t>
      </w:r>
      <w:r w:rsidRPr="005D71DB">
        <w:rPr>
          <w:rFonts w:ascii="Palatino Linotype" w:hAnsi="Palatino Linotype"/>
          <w:sz w:val="24"/>
          <w:szCs w:val="24"/>
        </w:rPr>
        <w:t>).</w:t>
      </w:r>
    </w:p>
    <w:p w:rsidR="00D703F2" w:rsidRPr="005D71DB" w:rsidRDefault="00D703F2" w:rsidP="003B5493">
      <w:pPr>
        <w:spacing w:after="0" w:line="240" w:lineRule="auto"/>
        <w:ind w:left="720"/>
        <w:rPr>
          <w:rFonts w:ascii="Palatino Linotype" w:hAnsi="Palatino Linotype"/>
          <w:sz w:val="24"/>
          <w:szCs w:val="24"/>
        </w:rPr>
      </w:pPr>
      <w:r w:rsidRPr="005D71DB">
        <w:rPr>
          <w:rFonts w:ascii="Palatino Linotype" w:hAnsi="Palatino Linotype"/>
          <w:sz w:val="24"/>
          <w:szCs w:val="24"/>
        </w:rPr>
        <w:t xml:space="preserve">Szimbolikus nevek </w:t>
      </w:r>
      <w:r>
        <w:rPr>
          <w:rFonts w:ascii="Palatino Linotype" w:hAnsi="Palatino Linotype"/>
          <w:sz w:val="24"/>
          <w:szCs w:val="24"/>
        </w:rPr>
        <w:t xml:space="preserve">(szimbólumok), megjegyzések (kommentek) </w:t>
      </w:r>
      <w:r w:rsidRPr="005D71DB">
        <w:rPr>
          <w:rFonts w:ascii="Palatino Linotype" w:hAnsi="Palatino Linotype"/>
          <w:sz w:val="24"/>
          <w:szCs w:val="24"/>
        </w:rPr>
        <w:t>használata, allokációs lista készítése.</w:t>
      </w:r>
    </w:p>
    <w:p w:rsidR="00D703F2" w:rsidRPr="005D71DB" w:rsidRDefault="00D703F2" w:rsidP="003B5493">
      <w:pPr>
        <w:spacing w:after="0" w:line="240" w:lineRule="auto"/>
        <w:ind w:firstLine="708"/>
        <w:rPr>
          <w:rFonts w:ascii="Palatino Linotype" w:hAnsi="Palatino Linotype"/>
          <w:sz w:val="24"/>
          <w:szCs w:val="24"/>
        </w:rPr>
      </w:pPr>
      <w:r w:rsidRPr="005D71DB">
        <w:rPr>
          <w:rFonts w:ascii="Palatino Linotype" w:hAnsi="Palatino Linotype"/>
          <w:sz w:val="24"/>
          <w:szCs w:val="24"/>
        </w:rPr>
        <w:t>A létradiagramos programozási nyelv elemei, használat</w:t>
      </w:r>
      <w:r>
        <w:rPr>
          <w:rFonts w:ascii="Palatino Linotype" w:hAnsi="Palatino Linotype"/>
          <w:sz w:val="24"/>
          <w:szCs w:val="24"/>
        </w:rPr>
        <w:t>uk</w:t>
      </w:r>
      <w:r w:rsidRPr="005D71DB">
        <w:rPr>
          <w:rFonts w:ascii="Palatino Linotype" w:hAnsi="Palatino Linotype"/>
          <w:sz w:val="24"/>
          <w:szCs w:val="24"/>
        </w:rPr>
        <w:t>.</w:t>
      </w:r>
    </w:p>
    <w:p w:rsidR="00D703F2" w:rsidRPr="005D71DB" w:rsidRDefault="00D703F2" w:rsidP="003B5493">
      <w:pPr>
        <w:spacing w:after="0" w:line="240" w:lineRule="auto"/>
        <w:ind w:left="720" w:hanging="12"/>
        <w:rPr>
          <w:rFonts w:ascii="Palatino Linotype" w:hAnsi="Palatino Linotype"/>
          <w:sz w:val="24"/>
          <w:szCs w:val="24"/>
        </w:rPr>
      </w:pPr>
      <w:r w:rsidRPr="005D71DB">
        <w:rPr>
          <w:rFonts w:ascii="Palatino Linotype" w:hAnsi="Palatino Linotype"/>
          <w:sz w:val="24"/>
          <w:szCs w:val="24"/>
        </w:rPr>
        <w:t xml:space="preserve">Logikai vezérlések, öntartások, időzítések, élvezérlések megvalósítása </w:t>
      </w:r>
      <w:r w:rsidRPr="009E423D">
        <w:rPr>
          <w:rFonts w:ascii="Palatino Linotype" w:hAnsi="Palatino Linotype"/>
          <w:sz w:val="24"/>
          <w:szCs w:val="24"/>
        </w:rPr>
        <w:t>PLC-vel</w:t>
      </w:r>
      <w:r>
        <w:rPr>
          <w:rFonts w:ascii="Palatino Linotype" w:hAnsi="Palatino Linotype"/>
          <w:sz w:val="24"/>
          <w:szCs w:val="24"/>
        </w:rPr>
        <w:t>,</w:t>
      </w:r>
      <w:r w:rsidRPr="005D71DB">
        <w:rPr>
          <w:rFonts w:ascii="Palatino Linotype" w:hAnsi="Palatino Linotype"/>
          <w:sz w:val="24"/>
          <w:szCs w:val="24"/>
        </w:rPr>
        <w:t xml:space="preserve"> létradiagramos programozási nyelven.</w:t>
      </w:r>
    </w:p>
    <w:p w:rsidR="00D703F2" w:rsidRPr="005D71DB" w:rsidRDefault="00D703F2" w:rsidP="003B5493">
      <w:pPr>
        <w:spacing w:after="0" w:line="240" w:lineRule="auto"/>
        <w:ind w:firstLine="708"/>
        <w:rPr>
          <w:rFonts w:ascii="Palatino Linotype" w:hAnsi="Palatino Linotype"/>
          <w:sz w:val="24"/>
          <w:szCs w:val="24"/>
        </w:rPr>
      </w:pPr>
      <w:r w:rsidRPr="005D71DB">
        <w:rPr>
          <w:rFonts w:ascii="Palatino Linotype" w:hAnsi="Palatino Linotype"/>
          <w:sz w:val="24"/>
          <w:szCs w:val="24"/>
        </w:rPr>
        <w:t>Sorrendi vezérlések megvalósítása létradiagramos programozási nyelven.</w:t>
      </w:r>
    </w:p>
    <w:p w:rsidR="00D703F2" w:rsidRPr="005D71DB" w:rsidRDefault="00D703F2" w:rsidP="003B5493">
      <w:pPr>
        <w:spacing w:after="0" w:line="240" w:lineRule="auto"/>
        <w:ind w:left="720" w:hanging="12"/>
        <w:rPr>
          <w:rFonts w:ascii="Palatino Linotype" w:hAnsi="Palatino Linotype"/>
          <w:sz w:val="24"/>
          <w:szCs w:val="24"/>
        </w:rPr>
      </w:pPr>
      <w:r w:rsidRPr="005D71DB">
        <w:rPr>
          <w:rFonts w:ascii="Palatino Linotype" w:hAnsi="Palatino Linotype"/>
          <w:sz w:val="24"/>
          <w:szCs w:val="24"/>
        </w:rPr>
        <w:t>Munkaprogramok írása létradiagramos-, funkcióblokkos-, utasításlistás-, programozási nyelveken.</w:t>
      </w:r>
    </w:p>
    <w:p w:rsidR="00D703F2" w:rsidRPr="000E120B" w:rsidRDefault="00D703F2" w:rsidP="003B5493">
      <w:pPr>
        <w:spacing w:after="0" w:line="240" w:lineRule="auto"/>
        <w:ind w:left="720" w:hanging="12"/>
        <w:rPr>
          <w:rFonts w:ascii="Palatino Linotype" w:hAnsi="Palatino Linotype"/>
          <w:sz w:val="24"/>
          <w:szCs w:val="24"/>
        </w:rPr>
      </w:pPr>
      <w:r w:rsidRPr="005D71DB">
        <w:rPr>
          <w:rFonts w:ascii="Palatino Linotype" w:hAnsi="Palatino Linotype"/>
          <w:sz w:val="24"/>
          <w:szCs w:val="24"/>
        </w:rPr>
        <w:t>Programok letöltése a PLC-be, programok futtatása, üzembe helyezés, dokumentálás.</w:t>
      </w:r>
    </w:p>
    <w:p w:rsidR="00D703F2" w:rsidRDefault="00D703F2" w:rsidP="003B5493">
      <w:pPr>
        <w:spacing w:after="0" w:line="240" w:lineRule="auto"/>
        <w:ind w:left="720" w:hanging="12"/>
        <w:rPr>
          <w:rFonts w:ascii="Palatino Linotype" w:hAnsi="Palatino Linotype"/>
          <w:sz w:val="24"/>
          <w:szCs w:val="24"/>
        </w:rPr>
      </w:pPr>
      <w:r>
        <w:rPr>
          <w:rFonts w:ascii="Palatino Linotype" w:hAnsi="Palatino Linotype"/>
          <w:sz w:val="24"/>
          <w:szCs w:val="24"/>
        </w:rPr>
        <w:t>Programok visszatöltése a PLC-ből. S</w:t>
      </w:r>
      <w:r w:rsidRPr="009E423D">
        <w:rPr>
          <w:rFonts w:ascii="Palatino Linotype" w:hAnsi="Palatino Linotype"/>
          <w:sz w:val="24"/>
          <w:szCs w:val="24"/>
        </w:rPr>
        <w:t>zöveges- és grafikus programozási nyelvek</w:t>
      </w:r>
      <w:r>
        <w:rPr>
          <w:rFonts w:ascii="Palatino Linotype" w:hAnsi="Palatino Linotype"/>
          <w:sz w:val="24"/>
          <w:szCs w:val="24"/>
        </w:rPr>
        <w:t>en</w:t>
      </w:r>
      <w:r w:rsidRPr="009E423D">
        <w:rPr>
          <w:rFonts w:ascii="Palatino Linotype" w:hAnsi="Palatino Linotype"/>
          <w:sz w:val="24"/>
          <w:szCs w:val="24"/>
        </w:rPr>
        <w:t xml:space="preserve"> (</w:t>
      </w:r>
      <w:r>
        <w:rPr>
          <w:rFonts w:ascii="Palatino Linotype" w:hAnsi="Palatino Linotype"/>
          <w:sz w:val="24"/>
          <w:szCs w:val="24"/>
        </w:rPr>
        <w:t xml:space="preserve">létra, </w:t>
      </w:r>
      <w:r w:rsidRPr="009E423D">
        <w:rPr>
          <w:rFonts w:ascii="Palatino Linotype" w:hAnsi="Palatino Linotype"/>
          <w:sz w:val="24"/>
          <w:szCs w:val="24"/>
        </w:rPr>
        <w:t>utasításlistás, funkcióblokkos)</w:t>
      </w:r>
      <w:r>
        <w:rPr>
          <w:rFonts w:ascii="Palatino Linotype" w:hAnsi="Palatino Linotype"/>
          <w:sz w:val="24"/>
          <w:szCs w:val="24"/>
        </w:rPr>
        <w:t xml:space="preserve"> megírtprogramok átírása egyik programnyelvről a másikra. Programok átírása, különböző típusú PLC-k esetén. Átírt programok ellenőrzése.</w:t>
      </w:r>
    </w:p>
    <w:p w:rsidR="00D703F2" w:rsidRPr="009E423D" w:rsidRDefault="00D703F2" w:rsidP="003B5493">
      <w:pPr>
        <w:spacing w:after="0" w:line="240" w:lineRule="auto"/>
        <w:ind w:firstLine="720"/>
        <w:rPr>
          <w:rFonts w:ascii="Palatino Linotype" w:hAnsi="Palatino Linotype"/>
          <w:sz w:val="24"/>
          <w:szCs w:val="24"/>
        </w:rPr>
      </w:pPr>
      <w:r w:rsidRPr="009E423D">
        <w:rPr>
          <w:rFonts w:ascii="Palatino Linotype" w:hAnsi="Palatino Linotype"/>
          <w:sz w:val="24"/>
          <w:szCs w:val="24"/>
        </w:rPr>
        <w:t>PLC program végrehajtás</w:t>
      </w:r>
      <w:r>
        <w:rPr>
          <w:rFonts w:ascii="Palatino Linotype" w:hAnsi="Palatino Linotype"/>
          <w:sz w:val="24"/>
          <w:szCs w:val="24"/>
        </w:rPr>
        <w:t xml:space="preserve">i </w:t>
      </w:r>
      <w:r w:rsidRPr="009E423D">
        <w:rPr>
          <w:rFonts w:ascii="Palatino Linotype" w:hAnsi="Palatino Linotype"/>
          <w:sz w:val="24"/>
          <w:szCs w:val="24"/>
        </w:rPr>
        <w:t>módjai</w:t>
      </w:r>
      <w:r>
        <w:rPr>
          <w:rFonts w:ascii="Palatino Linotype" w:hAnsi="Palatino Linotype"/>
          <w:sz w:val="24"/>
          <w:szCs w:val="24"/>
        </w:rPr>
        <w:t>nak vizsgálata.</w:t>
      </w:r>
    </w:p>
    <w:p w:rsidR="00D703F2" w:rsidRPr="009E423D" w:rsidRDefault="00D703F2" w:rsidP="003B5493">
      <w:pPr>
        <w:spacing w:after="0" w:line="240" w:lineRule="auto"/>
        <w:ind w:left="720" w:hanging="12"/>
        <w:rPr>
          <w:rFonts w:ascii="Palatino Linotype" w:hAnsi="Palatino Linotype"/>
          <w:sz w:val="24"/>
          <w:szCs w:val="24"/>
        </w:rPr>
      </w:pPr>
      <w:r w:rsidRPr="009E423D">
        <w:rPr>
          <w:rFonts w:ascii="Palatino Linotype" w:hAnsi="Palatino Linotype"/>
          <w:sz w:val="24"/>
          <w:szCs w:val="24"/>
        </w:rPr>
        <w:t>A kezelőfelület elemei</w:t>
      </w:r>
      <w:r>
        <w:rPr>
          <w:rFonts w:ascii="Palatino Linotype" w:hAnsi="Palatino Linotype"/>
          <w:sz w:val="24"/>
          <w:szCs w:val="24"/>
        </w:rPr>
        <w:t>nek használata (beállítások, programozás, beavatkozás)</w:t>
      </w:r>
      <w:r w:rsidRPr="009E423D">
        <w:rPr>
          <w:rFonts w:ascii="Palatino Linotype" w:hAnsi="Palatino Linotype"/>
          <w:sz w:val="24"/>
          <w:szCs w:val="24"/>
        </w:rPr>
        <w:t xml:space="preserve">, üzemmódok </w:t>
      </w:r>
      <w:r>
        <w:rPr>
          <w:rFonts w:ascii="Palatino Linotype" w:hAnsi="Palatino Linotype"/>
          <w:sz w:val="24"/>
          <w:szCs w:val="24"/>
        </w:rPr>
        <w:t>kiválasztása.</w:t>
      </w:r>
    </w:p>
    <w:p w:rsidR="00D703F2" w:rsidRPr="009E423D" w:rsidRDefault="00D703F2" w:rsidP="003B5493">
      <w:pPr>
        <w:spacing w:after="0" w:line="240" w:lineRule="auto"/>
        <w:ind w:left="720" w:hanging="12"/>
        <w:rPr>
          <w:rFonts w:ascii="Palatino Linotype" w:hAnsi="Palatino Linotype"/>
          <w:sz w:val="24"/>
          <w:szCs w:val="24"/>
        </w:rPr>
      </w:pPr>
      <w:r w:rsidRPr="009E423D">
        <w:rPr>
          <w:rFonts w:ascii="Palatino Linotype" w:hAnsi="Palatino Linotype"/>
          <w:sz w:val="24"/>
          <w:szCs w:val="24"/>
        </w:rPr>
        <w:t>Vészleállí</w:t>
      </w:r>
      <w:r>
        <w:rPr>
          <w:rFonts w:ascii="Palatino Linotype" w:hAnsi="Palatino Linotype"/>
          <w:sz w:val="24"/>
          <w:szCs w:val="24"/>
        </w:rPr>
        <w:t>tás, a gépek biztonságtechnikájával kapcsolatos feladatok programozása.</w:t>
      </w:r>
    </w:p>
    <w:p w:rsidR="00D703F2" w:rsidRPr="00665533" w:rsidRDefault="00D703F2" w:rsidP="003B5493">
      <w:pPr>
        <w:autoSpaceDE w:val="0"/>
        <w:autoSpaceDN w:val="0"/>
        <w:adjustRightInd w:val="0"/>
        <w:spacing w:after="0" w:line="240" w:lineRule="auto"/>
        <w:ind w:left="709"/>
        <w:jc w:val="both"/>
        <w:rPr>
          <w:rFonts w:ascii="Palatino Linotype" w:hAnsi="Palatino Linotype" w:cs="TimesNewRomanPSMT"/>
          <w:sz w:val="24"/>
          <w:szCs w:val="24"/>
        </w:rPr>
      </w:pPr>
    </w:p>
    <w:p w:rsidR="00D703F2" w:rsidRPr="008F4623" w:rsidRDefault="00D703F2" w:rsidP="008F4623">
      <w:pPr>
        <w:numPr>
          <w:ilvl w:val="2"/>
          <w:numId w:val="27"/>
        </w:numPr>
        <w:tabs>
          <w:tab w:val="left" w:pos="1418"/>
          <w:tab w:val="right" w:pos="9213"/>
        </w:tabs>
        <w:spacing w:after="0" w:line="240" w:lineRule="auto"/>
        <w:ind w:left="1225" w:hanging="505"/>
        <w:rPr>
          <w:rFonts w:ascii="Palatino Linotype" w:hAnsi="Palatino Linotype" w:cs="TimesNewRomanPS-BoldMT"/>
          <w:b/>
          <w:bCs/>
          <w:sz w:val="24"/>
          <w:szCs w:val="24"/>
        </w:rPr>
      </w:pPr>
      <w:r>
        <w:rPr>
          <w:rFonts w:ascii="Palatino Linotype" w:hAnsi="Palatino Linotype" w:cs="TimesNewRomanPS-BoldMT"/>
          <w:b/>
          <w:bCs/>
          <w:sz w:val="24"/>
          <w:szCs w:val="24"/>
        </w:rPr>
        <w:t>PLC program tesztelése</w:t>
      </w:r>
      <w:r w:rsidR="00905B65">
        <w:rPr>
          <w:rFonts w:ascii="Palatino Linotype" w:hAnsi="Palatino Linotype" w:cs="TimesNewRomanPS-BoldMT"/>
          <w:b/>
          <w:bCs/>
          <w:sz w:val="24"/>
          <w:szCs w:val="24"/>
        </w:rPr>
        <w:tab/>
      </w:r>
      <w:r>
        <w:rPr>
          <w:rFonts w:ascii="Palatino Linotype" w:hAnsi="Palatino Linotype" w:cs="TimesNewRomanPS-BoldMT"/>
          <w:b/>
          <w:bCs/>
          <w:sz w:val="24"/>
          <w:szCs w:val="24"/>
        </w:rPr>
        <w:t>96</w:t>
      </w:r>
      <w:r w:rsidRPr="008F4623">
        <w:rPr>
          <w:rFonts w:ascii="Palatino Linotype" w:hAnsi="Palatino Linotype" w:cs="TimesNewRomanPS-BoldMT"/>
          <w:b/>
          <w:bCs/>
          <w:sz w:val="24"/>
          <w:szCs w:val="24"/>
        </w:rPr>
        <w:t xml:space="preserve"> óra/</w:t>
      </w:r>
      <w:r w:rsidR="00F20C9E" w:rsidRPr="008F4623">
        <w:rPr>
          <w:rFonts w:ascii="Palatino Linotype" w:hAnsi="Palatino Linotype" w:cs="TimesNewRomanPS-BoldMT"/>
          <w:b/>
          <w:bCs/>
          <w:sz w:val="24"/>
          <w:szCs w:val="24"/>
        </w:rPr>
        <w:t>64</w:t>
      </w:r>
      <w:r w:rsidRPr="008F4623">
        <w:rPr>
          <w:rFonts w:ascii="Palatino Linotype" w:hAnsi="Palatino Linotype" w:cs="TimesNewRomanPS-BoldMT"/>
          <w:b/>
          <w:bCs/>
          <w:sz w:val="24"/>
          <w:szCs w:val="24"/>
        </w:rPr>
        <w:t>óra</w:t>
      </w:r>
    </w:p>
    <w:p w:rsidR="00D703F2" w:rsidRPr="005D71DB" w:rsidRDefault="00D703F2" w:rsidP="003B5493">
      <w:pPr>
        <w:spacing w:after="0" w:line="240" w:lineRule="auto"/>
        <w:ind w:firstLine="708"/>
        <w:rPr>
          <w:rFonts w:ascii="Palatino Linotype" w:hAnsi="Palatino Linotype"/>
          <w:sz w:val="24"/>
          <w:szCs w:val="24"/>
        </w:rPr>
      </w:pPr>
      <w:r w:rsidRPr="005D71DB">
        <w:rPr>
          <w:rFonts w:ascii="Palatino Linotype" w:hAnsi="Palatino Linotype"/>
          <w:sz w:val="24"/>
          <w:szCs w:val="24"/>
        </w:rPr>
        <w:t>Az előfordulható hibák fajtái, csoportosításuk, hatásai.</w:t>
      </w:r>
    </w:p>
    <w:p w:rsidR="00D703F2" w:rsidRPr="005D71DB" w:rsidRDefault="00D703F2" w:rsidP="003B5493">
      <w:pPr>
        <w:spacing w:after="0" w:line="240" w:lineRule="auto"/>
        <w:ind w:left="720" w:hanging="12"/>
        <w:rPr>
          <w:rFonts w:ascii="Palatino Linotype" w:hAnsi="Palatino Linotype"/>
          <w:sz w:val="24"/>
          <w:szCs w:val="24"/>
        </w:rPr>
      </w:pPr>
      <w:r w:rsidRPr="005D71DB">
        <w:rPr>
          <w:rFonts w:ascii="Palatino Linotype" w:hAnsi="Palatino Linotype"/>
          <w:sz w:val="24"/>
          <w:szCs w:val="24"/>
        </w:rPr>
        <w:t>A szisztematikus</w:t>
      </w:r>
      <w:r>
        <w:rPr>
          <w:rFonts w:ascii="Palatino Linotype" w:hAnsi="Palatino Linotype"/>
          <w:sz w:val="24"/>
          <w:szCs w:val="24"/>
        </w:rPr>
        <w:t>,</w:t>
      </w:r>
      <w:r w:rsidRPr="005D71DB">
        <w:rPr>
          <w:rFonts w:ascii="Palatino Linotype" w:hAnsi="Palatino Linotype"/>
          <w:sz w:val="24"/>
          <w:szCs w:val="24"/>
        </w:rPr>
        <w:t xml:space="preserve"> manuális hibakeresés gyakorlata PLC-vel vezérelt berendezéseken.</w:t>
      </w:r>
    </w:p>
    <w:p w:rsidR="00D703F2" w:rsidRPr="005D71DB" w:rsidRDefault="00D703F2" w:rsidP="003B5493">
      <w:pPr>
        <w:spacing w:after="0" w:line="240" w:lineRule="auto"/>
        <w:ind w:firstLine="708"/>
        <w:rPr>
          <w:rFonts w:ascii="Palatino Linotype" w:hAnsi="Palatino Linotype"/>
          <w:sz w:val="24"/>
          <w:szCs w:val="24"/>
        </w:rPr>
      </w:pPr>
      <w:r w:rsidRPr="005D71DB">
        <w:rPr>
          <w:rFonts w:ascii="Palatino Linotype" w:hAnsi="Palatino Linotype"/>
          <w:sz w:val="24"/>
          <w:szCs w:val="24"/>
        </w:rPr>
        <w:t>A programozó készülék (laptop) bevonása a hibakeresésbe (on-line diagnózis)</w:t>
      </w:r>
    </w:p>
    <w:p w:rsidR="00D703F2" w:rsidRDefault="00D703F2" w:rsidP="003B5493">
      <w:pPr>
        <w:spacing w:after="0" w:line="240" w:lineRule="auto"/>
        <w:ind w:firstLine="708"/>
        <w:rPr>
          <w:rFonts w:ascii="Palatino Linotype" w:hAnsi="Palatino Linotype" w:cs="Tahoma"/>
          <w:color w:val="333333"/>
          <w:sz w:val="24"/>
          <w:szCs w:val="24"/>
          <w:shd w:val="clear" w:color="auto" w:fill="FFFFFF"/>
        </w:rPr>
      </w:pPr>
      <w:r w:rsidRPr="005D71DB">
        <w:rPr>
          <w:rFonts w:ascii="Palatino Linotype" w:hAnsi="Palatino Linotype"/>
          <w:sz w:val="24"/>
          <w:szCs w:val="24"/>
        </w:rPr>
        <w:t>Hibanapló, hibaelemzés</w:t>
      </w:r>
      <w:r>
        <w:rPr>
          <w:rFonts w:ascii="Palatino Linotype" w:hAnsi="Palatino Linotype"/>
          <w:sz w:val="24"/>
          <w:szCs w:val="24"/>
        </w:rPr>
        <w:t>.</w:t>
      </w:r>
    </w:p>
    <w:p w:rsidR="00D703F2" w:rsidRDefault="00D703F2" w:rsidP="003B5493">
      <w:pPr>
        <w:spacing w:after="0" w:line="240" w:lineRule="auto"/>
        <w:ind w:left="720" w:hanging="12"/>
        <w:rPr>
          <w:rFonts w:ascii="Palatino Linotype" w:hAnsi="Palatino Linotype"/>
          <w:sz w:val="24"/>
          <w:szCs w:val="24"/>
        </w:rPr>
      </w:pPr>
      <w:r>
        <w:rPr>
          <w:rFonts w:ascii="Palatino Linotype" w:hAnsi="Palatino Linotype"/>
          <w:sz w:val="24"/>
          <w:szCs w:val="24"/>
        </w:rPr>
        <w:t>A rendelkezésre álló PLC s</w:t>
      </w:r>
      <w:r w:rsidRPr="009E423D">
        <w:rPr>
          <w:rFonts w:ascii="Palatino Linotype" w:hAnsi="Palatino Linotype"/>
          <w:sz w:val="24"/>
          <w:szCs w:val="24"/>
        </w:rPr>
        <w:t>zimuláció és</w:t>
      </w:r>
      <w:r>
        <w:rPr>
          <w:rFonts w:ascii="Palatino Linotype" w:hAnsi="Palatino Linotype"/>
          <w:sz w:val="24"/>
          <w:szCs w:val="24"/>
        </w:rPr>
        <w:t>/vagy</w:t>
      </w:r>
      <w:r w:rsidRPr="009E423D">
        <w:rPr>
          <w:rFonts w:ascii="Palatino Linotype" w:hAnsi="Palatino Linotype"/>
          <w:sz w:val="24"/>
          <w:szCs w:val="24"/>
        </w:rPr>
        <w:t xml:space="preserve"> monitor üzemmód</w:t>
      </w:r>
      <w:r>
        <w:rPr>
          <w:rFonts w:ascii="Palatino Linotype" w:hAnsi="Palatino Linotype"/>
          <w:sz w:val="24"/>
          <w:szCs w:val="24"/>
        </w:rPr>
        <w:t>jának</w:t>
      </w:r>
      <w:r w:rsidRPr="009E423D">
        <w:rPr>
          <w:rFonts w:ascii="Palatino Linotype" w:hAnsi="Palatino Linotype"/>
          <w:sz w:val="24"/>
          <w:szCs w:val="24"/>
        </w:rPr>
        <w:t xml:space="preserve"> használata hibakeresésre.</w:t>
      </w:r>
    </w:p>
    <w:p w:rsidR="00D703F2" w:rsidRDefault="00D703F2" w:rsidP="003B5493">
      <w:pPr>
        <w:spacing w:after="0" w:line="240" w:lineRule="auto"/>
        <w:ind w:left="720" w:hanging="12"/>
        <w:rPr>
          <w:rFonts w:ascii="Palatino Linotype" w:hAnsi="Palatino Linotype"/>
          <w:sz w:val="24"/>
          <w:szCs w:val="24"/>
        </w:rPr>
      </w:pPr>
      <w:r>
        <w:rPr>
          <w:rFonts w:ascii="Palatino Linotype" w:hAnsi="Palatino Linotype"/>
          <w:sz w:val="24"/>
          <w:szCs w:val="24"/>
        </w:rPr>
        <w:t>Tesztelt program „üzemi” próbája modellek és szimulációs programok segítségével.</w:t>
      </w:r>
    </w:p>
    <w:p w:rsidR="00D703F2" w:rsidRDefault="00D703F2" w:rsidP="003B5493">
      <w:pPr>
        <w:spacing w:after="0" w:line="240" w:lineRule="auto"/>
        <w:ind w:left="720" w:hanging="12"/>
        <w:rPr>
          <w:rFonts w:ascii="Palatino Linotype" w:hAnsi="Palatino Linotype"/>
          <w:sz w:val="24"/>
          <w:szCs w:val="24"/>
        </w:rPr>
      </w:pPr>
      <w:r>
        <w:rPr>
          <w:rFonts w:ascii="Palatino Linotype" w:hAnsi="Palatino Linotype"/>
          <w:sz w:val="24"/>
          <w:szCs w:val="24"/>
        </w:rPr>
        <w:t xml:space="preserve">A rendelkezésre álló </w:t>
      </w:r>
      <w:r w:rsidR="005C49B0">
        <w:rPr>
          <w:rFonts w:ascii="Palatino Linotype" w:hAnsi="Palatino Linotype"/>
          <w:sz w:val="24"/>
          <w:szCs w:val="24"/>
        </w:rPr>
        <w:t>PLC és</w:t>
      </w:r>
      <w:r>
        <w:rPr>
          <w:rFonts w:ascii="Palatino Linotype" w:hAnsi="Palatino Linotype"/>
          <w:sz w:val="24"/>
          <w:szCs w:val="24"/>
        </w:rPr>
        <w:t xml:space="preserve"> a hozzátartozó programfejlesztő eszköz (IDE) egyéb lehetőségeinek </w:t>
      </w:r>
      <w:r w:rsidRPr="009E423D">
        <w:rPr>
          <w:rFonts w:ascii="Palatino Linotype" w:hAnsi="Palatino Linotype"/>
          <w:sz w:val="24"/>
          <w:szCs w:val="24"/>
        </w:rPr>
        <w:t>használata hibakeresésre.</w:t>
      </w:r>
    </w:p>
    <w:p w:rsidR="00D703F2" w:rsidRPr="009E423D" w:rsidRDefault="001330E8" w:rsidP="003B5493">
      <w:pPr>
        <w:numPr>
          <w:ilvl w:val="0"/>
          <w:numId w:val="8"/>
        </w:numPr>
        <w:spacing w:after="0" w:line="240" w:lineRule="auto"/>
        <w:rPr>
          <w:rFonts w:ascii="Palatino Linotype" w:hAnsi="Palatino Linotype"/>
          <w:sz w:val="24"/>
          <w:szCs w:val="24"/>
        </w:rPr>
      </w:pPr>
      <w:r w:rsidRPr="009E423D">
        <w:rPr>
          <w:rFonts w:ascii="Palatino Linotype" w:hAnsi="Palatino Linotype"/>
          <w:sz w:val="24"/>
          <w:szCs w:val="24"/>
        </w:rPr>
        <w:t>TELEMECANIQUE PLC (check PLC</w:t>
      </w:r>
      <w:r>
        <w:rPr>
          <w:rFonts w:ascii="Palatino Linotype" w:hAnsi="Palatino Linotype"/>
          <w:sz w:val="24"/>
          <w:szCs w:val="24"/>
        </w:rPr>
        <w:t xml:space="preserve"> ,</w:t>
      </w:r>
      <w:r w:rsidRPr="009E423D">
        <w:rPr>
          <w:rFonts w:ascii="Palatino Linotype" w:hAnsi="Palatino Linotype"/>
          <w:sz w:val="24"/>
          <w:szCs w:val="24"/>
        </w:rPr>
        <w:t>module</w:t>
      </w:r>
      <w:r>
        <w:rPr>
          <w:rFonts w:ascii="Palatino Linotype" w:hAnsi="Palatino Linotype"/>
          <w:sz w:val="24"/>
          <w:szCs w:val="24"/>
        </w:rPr>
        <w:t xml:space="preserve"> </w:t>
      </w:r>
      <w:r w:rsidRPr="009E423D">
        <w:rPr>
          <w:rFonts w:ascii="Palatino Linotype" w:hAnsi="Palatino Linotype"/>
          <w:sz w:val="24"/>
          <w:szCs w:val="24"/>
        </w:rPr>
        <w:t xml:space="preserve">diagnostics, setclock, update firmware, </w:t>
      </w:r>
      <w:r w:rsidR="005C49B0" w:rsidRPr="009E423D">
        <w:rPr>
          <w:rFonts w:ascii="Palatino Linotype" w:hAnsi="Palatino Linotype"/>
          <w:sz w:val="24"/>
          <w:szCs w:val="24"/>
        </w:rPr>
        <w:t>error</w:t>
      </w:r>
      <w:r w:rsidR="005C49B0">
        <w:rPr>
          <w:rFonts w:ascii="Palatino Linotype" w:hAnsi="Palatino Linotype"/>
          <w:sz w:val="24"/>
          <w:szCs w:val="24"/>
        </w:rPr>
        <w:t xml:space="preserve"> </w:t>
      </w:r>
      <w:r w:rsidR="005C49B0" w:rsidRPr="009E423D">
        <w:rPr>
          <w:rFonts w:ascii="Palatino Linotype" w:hAnsi="Palatino Linotype"/>
          <w:sz w:val="24"/>
          <w:szCs w:val="24"/>
        </w:rPr>
        <w:t>code</w:t>
      </w:r>
      <w:r w:rsidRPr="009E423D">
        <w:rPr>
          <w:rFonts w:ascii="Palatino Linotype" w:hAnsi="Palatino Linotype"/>
          <w:sz w:val="24"/>
          <w:szCs w:val="24"/>
        </w:rPr>
        <w:t>), LCD kijelző információi.</w:t>
      </w:r>
      <w:r>
        <w:rPr>
          <w:rFonts w:ascii="Palatino Linotype" w:hAnsi="Palatino Linotype"/>
          <w:sz w:val="24"/>
          <w:szCs w:val="24"/>
        </w:rPr>
        <w:t xml:space="preserve"> </w:t>
      </w:r>
      <w:r w:rsidRPr="009E423D">
        <w:rPr>
          <w:rFonts w:ascii="Palatino Linotype" w:hAnsi="Palatino Linotype"/>
          <w:sz w:val="24"/>
          <w:szCs w:val="24"/>
        </w:rPr>
        <w:t>Számítógép - PLC kapcsolat (communication</w:t>
      </w:r>
      <w:r>
        <w:rPr>
          <w:rFonts w:ascii="Palatino Linotype" w:hAnsi="Palatino Linotype"/>
          <w:sz w:val="24"/>
          <w:szCs w:val="24"/>
        </w:rPr>
        <w:t xml:space="preserve"> </w:t>
      </w:r>
      <w:r w:rsidRPr="009E423D">
        <w:rPr>
          <w:rFonts w:ascii="Palatino Linotype" w:hAnsi="Palatino Linotype"/>
          <w:sz w:val="24"/>
          <w:szCs w:val="24"/>
        </w:rPr>
        <w:t>setup), kapcsolat ellenőrzése.</w:t>
      </w:r>
      <w:r>
        <w:rPr>
          <w:rFonts w:ascii="Palatino Linotype" w:hAnsi="Palatino Linotype"/>
          <w:sz w:val="24"/>
          <w:szCs w:val="24"/>
        </w:rPr>
        <w:t xml:space="preserve"> </w:t>
      </w:r>
      <w:r w:rsidRPr="009E423D">
        <w:rPr>
          <w:rFonts w:ascii="Palatino Linotype" w:hAnsi="Palatino Linotype"/>
          <w:sz w:val="24"/>
          <w:szCs w:val="24"/>
        </w:rPr>
        <w:t>Program ellenőrzése (check</w:t>
      </w:r>
      <w:r>
        <w:rPr>
          <w:rFonts w:ascii="Palatino Linotype" w:hAnsi="Palatino Linotype"/>
          <w:sz w:val="24"/>
          <w:szCs w:val="24"/>
        </w:rPr>
        <w:t xml:space="preserve"> </w:t>
      </w:r>
      <w:r w:rsidRPr="009E423D">
        <w:rPr>
          <w:rFonts w:ascii="Palatino Linotype" w:hAnsi="Palatino Linotype"/>
          <w:sz w:val="24"/>
          <w:szCs w:val="24"/>
        </w:rPr>
        <w:t>the program, compare</w:t>
      </w:r>
      <w:r>
        <w:rPr>
          <w:rFonts w:ascii="Palatino Linotype" w:hAnsi="Palatino Linotype"/>
          <w:sz w:val="24"/>
          <w:szCs w:val="24"/>
        </w:rPr>
        <w:t xml:space="preserve"> </w:t>
      </w:r>
      <w:r w:rsidRPr="009E423D">
        <w:rPr>
          <w:rFonts w:ascii="Palatino Linotype" w:hAnsi="Palatino Linotype"/>
          <w:sz w:val="24"/>
          <w:szCs w:val="24"/>
        </w:rPr>
        <w:t>the program with</w:t>
      </w:r>
      <w:r>
        <w:rPr>
          <w:rFonts w:ascii="Palatino Linotype" w:hAnsi="Palatino Linotype"/>
          <w:sz w:val="24"/>
          <w:szCs w:val="24"/>
        </w:rPr>
        <w:t xml:space="preserve"> </w:t>
      </w:r>
      <w:r w:rsidRPr="009E423D">
        <w:rPr>
          <w:rFonts w:ascii="Palatino Linotype" w:hAnsi="Palatino Linotype"/>
          <w:sz w:val="24"/>
          <w:szCs w:val="24"/>
        </w:rPr>
        <w:t>module</w:t>
      </w:r>
      <w:r>
        <w:rPr>
          <w:rFonts w:ascii="Palatino Linotype" w:hAnsi="Palatino Linotype"/>
          <w:sz w:val="24"/>
          <w:szCs w:val="24"/>
        </w:rPr>
        <w:t xml:space="preserve"> </w:t>
      </w:r>
      <w:r w:rsidRPr="009E423D">
        <w:rPr>
          <w:rFonts w:ascii="Palatino Linotype" w:hAnsi="Palatino Linotype"/>
          <w:sz w:val="24"/>
          <w:szCs w:val="24"/>
        </w:rPr>
        <w:t>data).</w:t>
      </w:r>
      <w:r>
        <w:rPr>
          <w:rFonts w:ascii="Palatino Linotype" w:hAnsi="Palatino Linotype"/>
          <w:sz w:val="24"/>
          <w:szCs w:val="24"/>
        </w:rPr>
        <w:t xml:space="preserve"> </w:t>
      </w:r>
      <w:r w:rsidRPr="009E423D">
        <w:rPr>
          <w:rFonts w:ascii="Palatino Linotype" w:hAnsi="Palatino Linotype"/>
          <w:sz w:val="24"/>
          <w:szCs w:val="24"/>
        </w:rPr>
        <w:t>I/O editor,</w:t>
      </w:r>
      <w:r>
        <w:rPr>
          <w:rFonts w:ascii="Palatino Linotype" w:hAnsi="Palatino Linotype"/>
          <w:sz w:val="24"/>
          <w:szCs w:val="24"/>
        </w:rPr>
        <w:t xml:space="preserve"> p</w:t>
      </w:r>
      <w:r w:rsidRPr="009E423D">
        <w:rPr>
          <w:rFonts w:ascii="Palatino Linotype" w:hAnsi="Palatino Linotype"/>
          <w:sz w:val="24"/>
          <w:szCs w:val="24"/>
        </w:rPr>
        <w:t>rogram ellenőrzés (Analyze program, view program errors).</w:t>
      </w:r>
      <w:r>
        <w:rPr>
          <w:rFonts w:ascii="Palatino Linotype" w:hAnsi="Palatino Linotype"/>
          <w:sz w:val="24"/>
          <w:szCs w:val="24"/>
        </w:rPr>
        <w:t xml:space="preserve"> Forcing Input/Output Values, </w:t>
      </w:r>
      <w:r w:rsidRPr="009E423D">
        <w:rPr>
          <w:rFonts w:ascii="Palatino Linotype" w:hAnsi="Palatino Linotype"/>
          <w:sz w:val="24"/>
          <w:szCs w:val="24"/>
        </w:rPr>
        <w:t>Animation üzemmód használata hibakeresésre.</w:t>
      </w:r>
    </w:p>
    <w:p w:rsidR="00D703F2" w:rsidRDefault="00D703F2" w:rsidP="003B5493">
      <w:pPr>
        <w:numPr>
          <w:ilvl w:val="0"/>
          <w:numId w:val="8"/>
        </w:numPr>
        <w:spacing w:after="0" w:line="240" w:lineRule="auto"/>
        <w:rPr>
          <w:rFonts w:ascii="Palatino Linotype" w:hAnsi="Palatino Linotype"/>
          <w:sz w:val="24"/>
          <w:szCs w:val="24"/>
        </w:rPr>
      </w:pPr>
      <w:r w:rsidRPr="009E423D">
        <w:rPr>
          <w:rFonts w:ascii="Palatino Linotype" w:hAnsi="Palatino Linotype"/>
          <w:sz w:val="24"/>
          <w:szCs w:val="24"/>
        </w:rPr>
        <w:t xml:space="preserve">OMRON PLC PLC (status, </w:t>
      </w:r>
      <w:r w:rsidR="001330E8" w:rsidRPr="009E423D">
        <w:rPr>
          <w:rFonts w:ascii="Palatino Linotype" w:hAnsi="Palatino Linotype"/>
          <w:sz w:val="24"/>
          <w:szCs w:val="24"/>
        </w:rPr>
        <w:t>clear</w:t>
      </w:r>
      <w:r w:rsidR="001330E8">
        <w:rPr>
          <w:rFonts w:ascii="Palatino Linotype" w:hAnsi="Palatino Linotype"/>
          <w:sz w:val="24"/>
          <w:szCs w:val="24"/>
        </w:rPr>
        <w:t xml:space="preserve"> </w:t>
      </w:r>
      <w:r w:rsidR="001330E8" w:rsidRPr="009E423D">
        <w:rPr>
          <w:rFonts w:ascii="Palatino Linotype" w:hAnsi="Palatino Linotype"/>
          <w:sz w:val="24"/>
          <w:szCs w:val="24"/>
        </w:rPr>
        <w:t>memory</w:t>
      </w:r>
      <w:r w:rsidRPr="009E423D">
        <w:rPr>
          <w:rFonts w:ascii="Palatino Linotype" w:hAnsi="Palatino Linotype"/>
          <w:sz w:val="24"/>
          <w:szCs w:val="24"/>
        </w:rPr>
        <w:t xml:space="preserve">, </w:t>
      </w:r>
      <w:r w:rsidR="001330E8" w:rsidRPr="009E423D">
        <w:rPr>
          <w:rFonts w:ascii="Palatino Linotype" w:hAnsi="Palatino Linotype"/>
          <w:sz w:val="24"/>
          <w:szCs w:val="24"/>
        </w:rPr>
        <w:t>allocate</w:t>
      </w:r>
      <w:r w:rsidR="001330E8">
        <w:rPr>
          <w:rFonts w:ascii="Palatino Linotype" w:hAnsi="Palatino Linotype"/>
          <w:sz w:val="24"/>
          <w:szCs w:val="24"/>
        </w:rPr>
        <w:t xml:space="preserve"> </w:t>
      </w:r>
      <w:r w:rsidR="001330E8" w:rsidRPr="009E423D">
        <w:rPr>
          <w:rFonts w:ascii="Palatino Linotype" w:hAnsi="Palatino Linotype"/>
          <w:sz w:val="24"/>
          <w:szCs w:val="24"/>
        </w:rPr>
        <w:t>memory</w:t>
      </w:r>
      <w:r w:rsidRPr="009E423D">
        <w:rPr>
          <w:rFonts w:ascii="Palatino Linotype" w:hAnsi="Palatino Linotype"/>
          <w:sz w:val="24"/>
          <w:szCs w:val="24"/>
        </w:rPr>
        <w:t xml:space="preserve">, error log, PLC setup).Számítógép - PLC kapcsolat (communications), kapcsolat </w:t>
      </w:r>
      <w:r w:rsidR="001330E8" w:rsidRPr="009E423D">
        <w:rPr>
          <w:rFonts w:ascii="Palatino Linotype" w:hAnsi="Palatino Linotype"/>
          <w:sz w:val="24"/>
          <w:szCs w:val="24"/>
        </w:rPr>
        <w:t>ellenőrzése.</w:t>
      </w:r>
      <w:r w:rsidR="001330E8">
        <w:rPr>
          <w:rFonts w:ascii="Palatino Linotype" w:hAnsi="Palatino Linotype"/>
          <w:sz w:val="24"/>
          <w:szCs w:val="24"/>
        </w:rPr>
        <w:t xml:space="preserve"> </w:t>
      </w:r>
      <w:r w:rsidR="001330E8" w:rsidRPr="009E423D">
        <w:rPr>
          <w:rFonts w:ascii="Palatino Linotype" w:hAnsi="Palatino Linotype"/>
          <w:sz w:val="24"/>
          <w:szCs w:val="24"/>
        </w:rPr>
        <w:t>Program</w:t>
      </w:r>
      <w:r w:rsidRPr="009E423D">
        <w:rPr>
          <w:rFonts w:ascii="Palatino Linotype" w:hAnsi="Palatino Linotype"/>
          <w:sz w:val="24"/>
          <w:szCs w:val="24"/>
        </w:rPr>
        <w:t xml:space="preserve"> ellenőrzése (verify program, force - </w:t>
      </w:r>
      <w:r w:rsidR="001330E8" w:rsidRPr="009E423D">
        <w:rPr>
          <w:rFonts w:ascii="Palatino Linotype" w:hAnsi="Palatino Linotype"/>
          <w:sz w:val="24"/>
          <w:szCs w:val="24"/>
        </w:rPr>
        <w:t>set</w:t>
      </w:r>
      <w:r w:rsidR="001330E8">
        <w:rPr>
          <w:rFonts w:ascii="Palatino Linotype" w:hAnsi="Palatino Linotype"/>
          <w:sz w:val="24"/>
          <w:szCs w:val="24"/>
        </w:rPr>
        <w:t xml:space="preserve"> </w:t>
      </w:r>
      <w:r w:rsidR="001330E8" w:rsidRPr="009E423D">
        <w:rPr>
          <w:rFonts w:ascii="Palatino Linotype" w:hAnsi="Palatino Linotype"/>
          <w:sz w:val="24"/>
          <w:szCs w:val="24"/>
        </w:rPr>
        <w:t>data</w:t>
      </w:r>
      <w:r w:rsidRPr="009E423D">
        <w:rPr>
          <w:rFonts w:ascii="Palatino Linotype" w:hAnsi="Palatino Linotype"/>
          <w:sz w:val="24"/>
          <w:szCs w:val="24"/>
        </w:rPr>
        <w:t>, program check).</w:t>
      </w:r>
    </w:p>
    <w:p w:rsidR="00D703F2" w:rsidRPr="009E423D" w:rsidRDefault="001330E8" w:rsidP="003B5493">
      <w:pPr>
        <w:numPr>
          <w:ilvl w:val="0"/>
          <w:numId w:val="8"/>
        </w:numPr>
        <w:spacing w:after="0" w:line="240" w:lineRule="auto"/>
        <w:rPr>
          <w:rFonts w:ascii="Palatino Linotype" w:hAnsi="Palatino Linotype"/>
          <w:sz w:val="24"/>
          <w:szCs w:val="24"/>
        </w:rPr>
      </w:pPr>
      <w:r w:rsidRPr="009E423D">
        <w:rPr>
          <w:rFonts w:ascii="Palatino Linotype" w:hAnsi="Palatino Linotype"/>
          <w:sz w:val="24"/>
          <w:szCs w:val="24"/>
        </w:rPr>
        <w:t>FESTO PLC (Controller</w:t>
      </w:r>
      <w:r>
        <w:rPr>
          <w:rFonts w:ascii="Palatino Linotype" w:hAnsi="Palatino Linotype"/>
          <w:sz w:val="24"/>
          <w:szCs w:val="24"/>
        </w:rPr>
        <w:t xml:space="preserve"> </w:t>
      </w:r>
      <w:r w:rsidRPr="009E423D">
        <w:rPr>
          <w:rFonts w:ascii="Palatino Linotype" w:hAnsi="Palatino Linotype"/>
          <w:sz w:val="24"/>
          <w:szCs w:val="24"/>
        </w:rPr>
        <w:t>settings, Driver és I/O configurations).</w:t>
      </w:r>
      <w:r>
        <w:rPr>
          <w:rFonts w:ascii="Palatino Linotype" w:hAnsi="Palatino Linotype"/>
          <w:sz w:val="24"/>
          <w:szCs w:val="24"/>
        </w:rPr>
        <w:t xml:space="preserve"> </w:t>
      </w:r>
      <w:r w:rsidRPr="009E423D">
        <w:rPr>
          <w:rFonts w:ascii="Palatino Linotype" w:hAnsi="Palatino Linotype"/>
          <w:sz w:val="24"/>
          <w:szCs w:val="24"/>
        </w:rPr>
        <w:t>Számítógép - PLC kapcsolat (Communication Port Preferences), kapcsolat ellenőrzése.</w:t>
      </w:r>
      <w:r>
        <w:rPr>
          <w:rFonts w:ascii="Palatino Linotype" w:hAnsi="Palatino Linotype"/>
          <w:sz w:val="24"/>
          <w:szCs w:val="24"/>
        </w:rPr>
        <w:t xml:space="preserve"> </w:t>
      </w:r>
      <w:r w:rsidRPr="009E423D">
        <w:rPr>
          <w:rFonts w:ascii="Palatino Linotype" w:hAnsi="Palatino Linotype"/>
          <w:sz w:val="24"/>
          <w:szCs w:val="24"/>
        </w:rPr>
        <w:t>Program ellenőrzése (Project settings, Forcing</w:t>
      </w:r>
      <w:r>
        <w:rPr>
          <w:rFonts w:ascii="Palatino Linotype" w:hAnsi="Palatino Linotype"/>
          <w:sz w:val="24"/>
          <w:szCs w:val="24"/>
        </w:rPr>
        <w:t xml:space="preserve"> </w:t>
      </w:r>
      <w:r w:rsidRPr="009E423D">
        <w:rPr>
          <w:rFonts w:ascii="Palatino Linotype" w:hAnsi="Palatino Linotype"/>
          <w:sz w:val="24"/>
          <w:szCs w:val="24"/>
        </w:rPr>
        <w:t xml:space="preserve">Inputs and Outputs). </w:t>
      </w:r>
      <w:r w:rsidR="00D703F2" w:rsidRPr="009E423D">
        <w:rPr>
          <w:rFonts w:ascii="Palatino Linotype" w:hAnsi="Palatino Linotype"/>
          <w:sz w:val="24"/>
          <w:szCs w:val="24"/>
        </w:rPr>
        <w:t>Online üzemmód használata hibakeresésre (Control panel, breakpoints, Online Display használata).Hibakezelési lehetőségek (programmal és program nélkül, függvény modulok használata, hibakódok, Watchdog driver).</w:t>
      </w:r>
    </w:p>
    <w:p w:rsidR="00D703F2" w:rsidRPr="009E423D" w:rsidRDefault="00D703F2" w:rsidP="003B5493">
      <w:pPr>
        <w:numPr>
          <w:ilvl w:val="0"/>
          <w:numId w:val="8"/>
        </w:numPr>
        <w:spacing w:after="0" w:line="240" w:lineRule="auto"/>
        <w:rPr>
          <w:rFonts w:ascii="Palatino Linotype" w:hAnsi="Palatino Linotype"/>
          <w:sz w:val="24"/>
          <w:szCs w:val="24"/>
        </w:rPr>
      </w:pPr>
      <w:r w:rsidRPr="009E423D">
        <w:rPr>
          <w:rFonts w:ascii="Palatino Linotype" w:hAnsi="Palatino Linotype"/>
          <w:sz w:val="24"/>
          <w:szCs w:val="24"/>
        </w:rPr>
        <w:t xml:space="preserve">Klöckner-Moeller PLC és project beállítások </w:t>
      </w:r>
      <w:r w:rsidR="001D7566" w:rsidRPr="009E423D">
        <w:rPr>
          <w:rFonts w:ascii="Palatino Linotype" w:hAnsi="Palatino Linotype"/>
          <w:sz w:val="24"/>
          <w:szCs w:val="24"/>
        </w:rPr>
        <w:t>ellenőrzése.</w:t>
      </w:r>
      <w:r w:rsidR="001D7566">
        <w:rPr>
          <w:rFonts w:ascii="Palatino Linotype" w:hAnsi="Palatino Linotype"/>
          <w:sz w:val="24"/>
          <w:szCs w:val="24"/>
        </w:rPr>
        <w:t xml:space="preserve"> </w:t>
      </w:r>
      <w:r w:rsidR="001D7566" w:rsidRPr="009E423D">
        <w:rPr>
          <w:rFonts w:ascii="Palatino Linotype" w:hAnsi="Palatino Linotype"/>
          <w:sz w:val="24"/>
          <w:szCs w:val="24"/>
        </w:rPr>
        <w:t>Számítógép</w:t>
      </w:r>
      <w:r w:rsidRPr="009E423D">
        <w:rPr>
          <w:rFonts w:ascii="Palatino Linotype" w:hAnsi="Palatino Linotype"/>
          <w:sz w:val="24"/>
          <w:szCs w:val="24"/>
        </w:rPr>
        <w:t xml:space="preserve"> - PLC kapcsolat, a kapcsolat ellenőrzése.</w:t>
      </w:r>
      <w:r>
        <w:rPr>
          <w:rFonts w:ascii="Palatino Linotype" w:hAnsi="Palatino Linotype"/>
          <w:sz w:val="24"/>
          <w:szCs w:val="24"/>
        </w:rPr>
        <w:t xml:space="preserve"> S</w:t>
      </w:r>
      <w:r w:rsidRPr="009E423D">
        <w:rPr>
          <w:rFonts w:ascii="Palatino Linotype" w:hAnsi="Palatino Linotype"/>
          <w:sz w:val="24"/>
          <w:szCs w:val="24"/>
        </w:rPr>
        <w:t>zimuláció beállításai (ciklus, töréspont).</w:t>
      </w:r>
    </w:p>
    <w:p w:rsidR="00D703F2" w:rsidRPr="009E423D" w:rsidRDefault="001D7566" w:rsidP="003B5493">
      <w:pPr>
        <w:numPr>
          <w:ilvl w:val="0"/>
          <w:numId w:val="8"/>
        </w:numPr>
        <w:spacing w:after="0" w:line="240" w:lineRule="auto"/>
        <w:rPr>
          <w:rFonts w:ascii="Palatino Linotype" w:hAnsi="Palatino Linotype"/>
          <w:sz w:val="24"/>
          <w:szCs w:val="24"/>
        </w:rPr>
      </w:pPr>
      <w:r w:rsidRPr="009E423D">
        <w:rPr>
          <w:rFonts w:ascii="Palatino Linotype" w:hAnsi="Palatino Linotype"/>
          <w:sz w:val="24"/>
          <w:szCs w:val="24"/>
        </w:rPr>
        <w:t>SIEMENS PLC és project beállítások ellenőrzése (PLC-Info, PLC-memory, I/O diagnosis).</w:t>
      </w:r>
      <w:r>
        <w:rPr>
          <w:rFonts w:ascii="Palatino Linotype" w:hAnsi="Palatino Linotype"/>
          <w:sz w:val="24"/>
          <w:szCs w:val="24"/>
        </w:rPr>
        <w:t xml:space="preserve"> </w:t>
      </w:r>
      <w:r w:rsidRPr="009E423D">
        <w:rPr>
          <w:rFonts w:ascii="Palatino Linotype" w:hAnsi="Palatino Linotype"/>
          <w:sz w:val="24"/>
          <w:szCs w:val="24"/>
        </w:rPr>
        <w:t>Számítógép - PLC kapcsolat, a kapcsolat ellenőrzése.</w:t>
      </w:r>
      <w:r>
        <w:rPr>
          <w:rFonts w:ascii="Palatino Linotype" w:hAnsi="Palatino Linotype"/>
          <w:sz w:val="24"/>
          <w:szCs w:val="24"/>
        </w:rPr>
        <w:t xml:space="preserve"> </w:t>
      </w:r>
      <w:r w:rsidRPr="009E423D">
        <w:rPr>
          <w:rFonts w:ascii="Palatino Linotype" w:hAnsi="Palatino Linotype"/>
          <w:sz w:val="24"/>
          <w:szCs w:val="24"/>
        </w:rPr>
        <w:t>Online üzemmód használata hibakeresésre (force</w:t>
      </w:r>
      <w:r>
        <w:rPr>
          <w:rFonts w:ascii="Palatino Linotype" w:hAnsi="Palatino Linotype"/>
          <w:sz w:val="24"/>
          <w:szCs w:val="24"/>
        </w:rPr>
        <w:t xml:space="preserve"> </w:t>
      </w:r>
      <w:r w:rsidRPr="009E423D">
        <w:rPr>
          <w:rFonts w:ascii="Palatino Linotype" w:hAnsi="Palatino Linotype"/>
          <w:sz w:val="24"/>
          <w:szCs w:val="24"/>
        </w:rPr>
        <w:t>variables, force</w:t>
      </w:r>
      <w:r>
        <w:rPr>
          <w:rFonts w:ascii="Palatino Linotype" w:hAnsi="Palatino Linotype"/>
          <w:sz w:val="24"/>
          <w:szCs w:val="24"/>
        </w:rPr>
        <w:t xml:space="preserve"> </w:t>
      </w:r>
      <w:r w:rsidRPr="009E423D">
        <w:rPr>
          <w:rFonts w:ascii="Palatino Linotype" w:hAnsi="Palatino Linotype"/>
          <w:sz w:val="24"/>
          <w:szCs w:val="24"/>
        </w:rPr>
        <w:t>outputs).</w:t>
      </w:r>
    </w:p>
    <w:p w:rsidR="00D703F2" w:rsidRPr="009E423D" w:rsidRDefault="00D703F2" w:rsidP="003B5493">
      <w:pPr>
        <w:numPr>
          <w:ilvl w:val="0"/>
          <w:numId w:val="8"/>
        </w:numPr>
        <w:spacing w:after="0" w:line="240" w:lineRule="auto"/>
        <w:rPr>
          <w:rFonts w:ascii="Palatino Linotype" w:hAnsi="Palatino Linotype"/>
          <w:sz w:val="24"/>
          <w:szCs w:val="24"/>
        </w:rPr>
      </w:pPr>
      <w:r>
        <w:rPr>
          <w:rFonts w:ascii="Palatino Linotype" w:hAnsi="Palatino Linotype"/>
          <w:sz w:val="24"/>
          <w:szCs w:val="24"/>
        </w:rPr>
        <w:t xml:space="preserve">SCHNEIDER </w:t>
      </w:r>
      <w:r w:rsidRPr="009E423D">
        <w:rPr>
          <w:rFonts w:ascii="Palatino Linotype" w:hAnsi="Palatino Linotype"/>
          <w:sz w:val="24"/>
          <w:szCs w:val="24"/>
        </w:rPr>
        <w:t xml:space="preserve">PLC és project beállítások ellenőrzése (Configurator). </w:t>
      </w:r>
      <w:r w:rsidR="001330E8" w:rsidRPr="009E423D">
        <w:rPr>
          <w:rFonts w:ascii="Palatino Linotype" w:hAnsi="Palatino Linotype"/>
          <w:sz w:val="24"/>
          <w:szCs w:val="24"/>
        </w:rPr>
        <w:t>Számítógép - PLC kapcsolat, a kapcsolat ellenőrzése (ethernet, modbus).Program ellenőrzése (analyze program).Online üzemmód használata hibakeresésre (Control panel, controller status, online events és diagnostics).</w:t>
      </w:r>
      <w:r w:rsidR="001330E8">
        <w:rPr>
          <w:rFonts w:ascii="Palatino Linotype" w:hAnsi="Palatino Linotype"/>
          <w:sz w:val="24"/>
          <w:szCs w:val="24"/>
        </w:rPr>
        <w:t xml:space="preserve"> </w:t>
      </w:r>
      <w:r w:rsidR="001330E8" w:rsidRPr="009E423D">
        <w:rPr>
          <w:rFonts w:ascii="Palatino Linotype" w:hAnsi="Palatino Linotype"/>
          <w:sz w:val="24"/>
          <w:szCs w:val="24"/>
        </w:rPr>
        <w:t>Hibakezelési lehetőségek (ErrorReport).</w:t>
      </w:r>
    </w:p>
    <w:p w:rsidR="00D703F2" w:rsidRPr="000526EC" w:rsidRDefault="00D703F2" w:rsidP="000526EC">
      <w:pPr>
        <w:autoSpaceDE w:val="0"/>
        <w:autoSpaceDN w:val="0"/>
        <w:adjustRightInd w:val="0"/>
        <w:spacing w:after="0" w:line="240" w:lineRule="auto"/>
        <w:ind w:left="516" w:firstLine="709"/>
        <w:jc w:val="both"/>
        <w:rPr>
          <w:rFonts w:ascii="Palatino Linotype" w:hAnsi="Palatino Linotype" w:cs="TimesNewRomanPSMT"/>
          <w:sz w:val="24"/>
          <w:szCs w:val="24"/>
        </w:rPr>
      </w:pPr>
    </w:p>
    <w:p w:rsidR="00D703F2" w:rsidRPr="00D70624" w:rsidRDefault="00D703F2" w:rsidP="00905B65">
      <w:pPr>
        <w:numPr>
          <w:ilvl w:val="1"/>
          <w:numId w:val="27"/>
        </w:numPr>
        <w:spacing w:after="0" w:line="240" w:lineRule="auto"/>
        <w:rPr>
          <w:rFonts w:ascii="Palatino Linotype" w:hAnsi="Palatino Linotype"/>
          <w:b/>
          <w:i/>
          <w:sz w:val="24"/>
          <w:szCs w:val="24"/>
        </w:rPr>
      </w:pPr>
      <w:r w:rsidRPr="00D70624">
        <w:rPr>
          <w:rFonts w:ascii="Palatino Linotype" w:hAnsi="Palatino Linotype"/>
          <w:b/>
          <w:i/>
          <w:sz w:val="24"/>
          <w:szCs w:val="24"/>
        </w:rPr>
        <w:t xml:space="preserve">A képzés javasolt helyszíne </w:t>
      </w:r>
      <w:r w:rsidRPr="00D70624">
        <w:rPr>
          <w:rFonts w:ascii="Palatino Linotype" w:hAnsi="Palatino Linotype"/>
          <w:b/>
          <w:i/>
          <w:kern w:val="1"/>
          <w:sz w:val="24"/>
          <w:szCs w:val="24"/>
          <w:lang w:eastAsia="hi-IN" w:bidi="hi-IN"/>
        </w:rPr>
        <w:t>(ajánlás)</w:t>
      </w:r>
    </w:p>
    <w:p w:rsidR="00D703F2" w:rsidRPr="008F4623" w:rsidRDefault="00D703F2" w:rsidP="00905B65">
      <w:pPr>
        <w:widowControl w:val="0"/>
        <w:tabs>
          <w:tab w:val="left" w:pos="900"/>
        </w:tabs>
        <w:suppressAutoHyphens/>
        <w:spacing w:after="0" w:line="240" w:lineRule="auto"/>
        <w:ind w:left="360" w:firstLine="49"/>
        <w:jc w:val="both"/>
        <w:rPr>
          <w:rFonts w:ascii="Palatino Linotype" w:hAnsi="Palatino Linotype" w:cs="Mangal"/>
          <w:i/>
          <w:kern w:val="1"/>
          <w:sz w:val="24"/>
          <w:szCs w:val="24"/>
          <w:lang w:eastAsia="hi-IN" w:bidi="hi-IN"/>
        </w:rPr>
      </w:pPr>
      <w:r w:rsidRPr="008F4623">
        <w:rPr>
          <w:rFonts w:ascii="Palatino Linotype" w:hAnsi="Palatino Linotype" w:cs="Mangal"/>
          <w:i/>
          <w:kern w:val="1"/>
          <w:sz w:val="24"/>
          <w:szCs w:val="24"/>
          <w:lang w:eastAsia="hi-IN" w:bidi="hi-IN"/>
        </w:rPr>
        <w:t>Szakmaspecifikus tanműhelyben vagy szakmaspecifikus gazdálkodó szervezetnél</w:t>
      </w:r>
    </w:p>
    <w:p w:rsidR="00D703F2" w:rsidRPr="000E120B" w:rsidRDefault="00D703F2" w:rsidP="00F65063">
      <w:pPr>
        <w:widowControl w:val="0"/>
        <w:suppressAutoHyphens/>
        <w:spacing w:after="0" w:line="240" w:lineRule="auto"/>
        <w:jc w:val="both"/>
        <w:rPr>
          <w:rFonts w:ascii="Palatino Linotype" w:hAnsi="Palatino Linotype" w:cs="Mangal"/>
          <w:b/>
          <w:bCs/>
          <w:kern w:val="1"/>
          <w:sz w:val="24"/>
          <w:szCs w:val="24"/>
          <w:lang w:eastAsia="hi-IN" w:bidi="hi-IN"/>
        </w:rPr>
      </w:pPr>
    </w:p>
    <w:p w:rsidR="00D703F2" w:rsidRDefault="00D703F2" w:rsidP="008F4623">
      <w:pPr>
        <w:numPr>
          <w:ilvl w:val="1"/>
          <w:numId w:val="27"/>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703F2" w:rsidRDefault="00D703F2" w:rsidP="008F4623">
      <w:pPr>
        <w:pStyle w:val="Listaszerbekezds"/>
        <w:spacing w:after="0" w:line="240" w:lineRule="auto"/>
        <w:ind w:left="360"/>
        <w:jc w:val="both"/>
        <w:rPr>
          <w:rFonts w:ascii="Palatino Linotype" w:hAnsi="Palatino Linotype"/>
          <w:b/>
          <w:i/>
          <w:sz w:val="24"/>
          <w:szCs w:val="24"/>
        </w:rPr>
      </w:pPr>
    </w:p>
    <w:p w:rsidR="00D703F2" w:rsidRDefault="00D703F2" w:rsidP="008F4623">
      <w:pPr>
        <w:pStyle w:val="Listaszerbekezds"/>
        <w:numPr>
          <w:ilvl w:val="2"/>
          <w:numId w:val="2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03F2" w:rsidRPr="008B7D14" w:rsidTr="003D1EA9">
        <w:trPr>
          <w:jc w:val="center"/>
        </w:trPr>
        <w:tc>
          <w:tcPr>
            <w:tcW w:w="994" w:type="dxa"/>
            <w:vMerge w:val="restart"/>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703F2"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03F2" w:rsidRPr="008B7D14" w:rsidRDefault="00D703F2" w:rsidP="00161A7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03F2" w:rsidRPr="008B7D14" w:rsidRDefault="00D703F2" w:rsidP="00161A7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8B7D14" w:rsidTr="003D1EA9">
        <w:trPr>
          <w:jc w:val="center"/>
        </w:trPr>
        <w:tc>
          <w:tcPr>
            <w:tcW w:w="994" w:type="dxa"/>
            <w:vMerge/>
            <w:vAlign w:val="center"/>
          </w:tcPr>
          <w:p w:rsidR="00D703F2" w:rsidRPr="008B7D14" w:rsidRDefault="00D703F2" w:rsidP="00161A70">
            <w:pPr>
              <w:spacing w:after="0" w:line="240" w:lineRule="auto"/>
              <w:jc w:val="center"/>
              <w:rPr>
                <w:rFonts w:ascii="Palatino Linotype" w:hAnsi="Palatino Linotype"/>
                <w:b/>
                <w:sz w:val="20"/>
                <w:szCs w:val="20"/>
              </w:rPr>
            </w:pPr>
          </w:p>
        </w:tc>
        <w:tc>
          <w:tcPr>
            <w:tcW w:w="2800" w:type="dxa"/>
            <w:vMerge/>
            <w:vAlign w:val="center"/>
          </w:tcPr>
          <w:p w:rsidR="00D703F2" w:rsidRPr="008B7D14" w:rsidRDefault="00D703F2" w:rsidP="00161A70">
            <w:pPr>
              <w:spacing w:after="0" w:line="240" w:lineRule="auto"/>
              <w:rPr>
                <w:rFonts w:ascii="Palatino Linotype" w:hAnsi="Palatino Linotype"/>
                <w:b/>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03F2" w:rsidRPr="008B7D14" w:rsidRDefault="00D703F2" w:rsidP="00161A7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03F2" w:rsidRPr="008B7D14" w:rsidRDefault="00D703F2" w:rsidP="00161A70">
            <w:pPr>
              <w:spacing w:after="0" w:line="240" w:lineRule="auto"/>
              <w:jc w:val="center"/>
              <w:rPr>
                <w:rFonts w:ascii="Palatino Linotype" w:hAnsi="Palatino Linotype"/>
                <w:b/>
                <w:sz w:val="20"/>
                <w:szCs w:val="20"/>
              </w:rPr>
            </w:pPr>
          </w:p>
        </w:tc>
      </w:tr>
      <w:tr w:rsidR="00D703F2" w:rsidRPr="008B7D14" w:rsidTr="00D44CF4">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44CF4">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44CF4">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44CF4">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44CF4">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44CF4">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8B7D14" w:rsidTr="00D44CF4">
        <w:trPr>
          <w:jc w:val="center"/>
        </w:trPr>
        <w:tc>
          <w:tcPr>
            <w:tcW w:w="994"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D703F2" w:rsidRPr="008B7D14" w:rsidRDefault="00D703F2" w:rsidP="00161A7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p>
        </w:tc>
        <w:tc>
          <w:tcPr>
            <w:tcW w:w="945"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03F2" w:rsidRPr="008B7D14" w:rsidRDefault="00D703F2" w:rsidP="00161A7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Default="00D703F2" w:rsidP="00E91752">
      <w:pPr>
        <w:ind w:left="360"/>
      </w:pPr>
    </w:p>
    <w:p w:rsidR="00D703F2" w:rsidRPr="00D44CF4" w:rsidRDefault="00D703F2" w:rsidP="008F4623">
      <w:pPr>
        <w:pStyle w:val="Listaszerbekezds"/>
        <w:numPr>
          <w:ilvl w:val="2"/>
          <w:numId w:val="27"/>
        </w:numPr>
        <w:spacing w:after="0"/>
        <w:jc w:val="both"/>
        <w:rPr>
          <w:rFonts w:ascii="Palatino Linotype" w:hAnsi="Palatino Linotype"/>
          <w:b/>
          <w:bCs/>
          <w:i/>
          <w:sz w:val="24"/>
          <w:szCs w:val="24"/>
        </w:rPr>
      </w:pPr>
      <w:r w:rsidRPr="00D44CF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03F2" w:rsidRPr="00FE5532" w:rsidTr="003D1EA9">
        <w:trPr>
          <w:cantSplit/>
          <w:trHeight w:val="921"/>
          <w:jc w:val="center"/>
        </w:trPr>
        <w:tc>
          <w:tcPr>
            <w:tcW w:w="828"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03F2" w:rsidRDefault="00D703F2"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03F2" w:rsidRDefault="00D703F2"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03F2" w:rsidRPr="00FE5532" w:rsidRDefault="00D703F2"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03F2" w:rsidRPr="00FE5532" w:rsidTr="003D1EA9">
        <w:trPr>
          <w:cantSplit/>
          <w:trHeight w:val="1076"/>
          <w:jc w:val="center"/>
        </w:trPr>
        <w:tc>
          <w:tcPr>
            <w:tcW w:w="828" w:type="dxa"/>
            <w:vMerge/>
            <w:vAlign w:val="center"/>
          </w:tcPr>
          <w:p w:rsidR="00D703F2" w:rsidRPr="00FE5532" w:rsidRDefault="00D703F2" w:rsidP="003D1EA9">
            <w:pPr>
              <w:spacing w:after="0" w:line="240" w:lineRule="auto"/>
              <w:jc w:val="center"/>
              <w:rPr>
                <w:rFonts w:ascii="Palatino Linotype" w:hAnsi="Palatino Linotype"/>
                <w:b/>
                <w:sz w:val="20"/>
                <w:szCs w:val="20"/>
              </w:rPr>
            </w:pPr>
          </w:p>
        </w:tc>
        <w:tc>
          <w:tcPr>
            <w:tcW w:w="3621" w:type="dxa"/>
            <w:vMerge/>
            <w:vAlign w:val="center"/>
          </w:tcPr>
          <w:p w:rsidR="00D703F2" w:rsidRPr="00FE5532" w:rsidRDefault="00D703F2" w:rsidP="003D1EA9">
            <w:pPr>
              <w:spacing w:after="0" w:line="240" w:lineRule="auto"/>
              <w:rPr>
                <w:rFonts w:ascii="Palatino Linotype" w:hAnsi="Palatino Linotype"/>
                <w:b/>
                <w:sz w:val="20"/>
                <w:szCs w:val="20"/>
              </w:rPr>
            </w:pPr>
          </w:p>
        </w:tc>
        <w:tc>
          <w:tcPr>
            <w:tcW w:w="809" w:type="dxa"/>
            <w:textDirection w:val="btLr"/>
            <w:vAlign w:val="center"/>
          </w:tcPr>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03F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03F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03F2" w:rsidRPr="00FE5532" w:rsidRDefault="00D703F2"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03F2" w:rsidRPr="00FE5532" w:rsidRDefault="00D703F2" w:rsidP="003D1EA9">
            <w:pPr>
              <w:spacing w:after="0" w:line="240" w:lineRule="auto"/>
              <w:jc w:val="center"/>
              <w:rPr>
                <w:rFonts w:ascii="Palatino Linotype" w:hAnsi="Palatino Linotype"/>
                <w:b/>
                <w:sz w:val="20"/>
                <w:szCs w:val="20"/>
              </w:rPr>
            </w:pPr>
          </w:p>
        </w:tc>
      </w:tr>
      <w:tr w:rsidR="00D703F2" w:rsidRPr="00FE5532" w:rsidTr="003D1EA9">
        <w:trPr>
          <w:jc w:val="center"/>
        </w:trPr>
        <w:tc>
          <w:tcPr>
            <w:tcW w:w="828" w:type="dxa"/>
            <w:shd w:val="clear" w:color="auto" w:fill="D9D9D9"/>
            <w:vAlign w:val="center"/>
          </w:tcPr>
          <w:p w:rsidR="00D703F2" w:rsidRPr="008B7D14" w:rsidRDefault="00D703F2"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03F2" w:rsidRPr="008B7D14" w:rsidRDefault="00D703F2"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shd w:val="clear" w:color="auto" w:fill="D9D9D9"/>
            <w:vAlign w:val="center"/>
          </w:tcPr>
          <w:p w:rsidR="00D703F2" w:rsidRPr="00394FF4" w:rsidRDefault="00D703F2"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D703F2" w:rsidRPr="00394FF4" w:rsidRDefault="00D703F2"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D703F2" w:rsidRPr="00FE5532" w:rsidRDefault="00D703F2" w:rsidP="003D1EA9">
            <w:pPr>
              <w:spacing w:after="0" w:line="240" w:lineRule="auto"/>
              <w:jc w:val="center"/>
              <w:rPr>
                <w:rFonts w:ascii="Palatino Linotype" w:hAnsi="Palatino Linotype"/>
                <w:sz w:val="20"/>
                <w:szCs w:val="20"/>
              </w:rPr>
            </w:pP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03F2" w:rsidRPr="00FE5532" w:rsidTr="003D1EA9">
        <w:trPr>
          <w:jc w:val="center"/>
        </w:trPr>
        <w:tc>
          <w:tcPr>
            <w:tcW w:w="828"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D703F2" w:rsidRPr="00FE5532" w:rsidRDefault="00D703F2"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763" w:type="dxa"/>
            <w:vAlign w:val="center"/>
          </w:tcPr>
          <w:p w:rsidR="00D703F2" w:rsidRPr="00FE5532" w:rsidRDefault="00D703F2" w:rsidP="003D1EA9">
            <w:pPr>
              <w:spacing w:after="0" w:line="240" w:lineRule="auto"/>
              <w:jc w:val="center"/>
              <w:rPr>
                <w:rFonts w:ascii="Palatino Linotype" w:hAnsi="Palatino Linotype"/>
                <w:sz w:val="20"/>
                <w:szCs w:val="20"/>
              </w:rPr>
            </w:pPr>
          </w:p>
        </w:tc>
        <w:tc>
          <w:tcPr>
            <w:tcW w:w="2190" w:type="dxa"/>
            <w:vAlign w:val="center"/>
          </w:tcPr>
          <w:p w:rsidR="00D703F2" w:rsidRPr="00FE5532" w:rsidRDefault="00D703F2"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703F2" w:rsidRPr="00967BE7" w:rsidRDefault="00D703F2" w:rsidP="00E91752">
      <w:pPr>
        <w:spacing w:after="0" w:line="240" w:lineRule="auto"/>
        <w:ind w:left="360"/>
        <w:rPr>
          <w:rFonts w:ascii="Palatino Linotype" w:hAnsi="Palatino Linotype"/>
          <w:b/>
          <w:sz w:val="24"/>
          <w:szCs w:val="24"/>
        </w:rPr>
      </w:pPr>
    </w:p>
    <w:p w:rsidR="00D703F2" w:rsidRPr="000E120B" w:rsidRDefault="00D703F2" w:rsidP="00905B65">
      <w:pPr>
        <w:numPr>
          <w:ilvl w:val="1"/>
          <w:numId w:val="2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703F2" w:rsidRPr="004D2B27" w:rsidRDefault="00D703F2" w:rsidP="00D44CF4">
      <w:pPr>
        <w:autoSpaceDE w:val="0"/>
        <w:autoSpaceDN w:val="0"/>
        <w:adjustRightInd w:val="0"/>
        <w:spacing w:after="0" w:line="240" w:lineRule="auto"/>
        <w:ind w:left="360"/>
        <w:jc w:val="both"/>
        <w:rPr>
          <w:rFonts w:ascii="Palatino Linotype" w:hAnsi="Palatino Linotype"/>
          <w:i/>
          <w:iCs/>
          <w:sz w:val="24"/>
          <w:szCs w:val="24"/>
        </w:rPr>
      </w:pPr>
      <w:r w:rsidRPr="004D2B27">
        <w:rPr>
          <w:rFonts w:ascii="Palatino Linotype" w:hAnsi="Palatino Linotype"/>
          <w:bCs/>
          <w:sz w:val="24"/>
          <w:szCs w:val="24"/>
        </w:rPr>
        <w:t xml:space="preserve">A nemzeti köznevelésről szóló 2011. évi CXC. </w:t>
      </w:r>
      <w:r w:rsidR="003B2463">
        <w:rPr>
          <w:rFonts w:ascii="Palatino Linotype" w:hAnsi="Palatino Linotype"/>
          <w:bCs/>
          <w:sz w:val="24"/>
          <w:szCs w:val="24"/>
        </w:rPr>
        <w:t>törvény</w:t>
      </w:r>
      <w:r w:rsidRPr="004D2B27">
        <w:rPr>
          <w:rFonts w:ascii="Palatino Linotype" w:hAnsi="Palatino Linotype"/>
          <w:bCs/>
          <w:sz w:val="24"/>
          <w:szCs w:val="24"/>
        </w:rPr>
        <w:t xml:space="preserve"> 54. § (2) a) pontja szerinti értékeléssel.</w:t>
      </w:r>
    </w:p>
    <w:p w:rsidR="00D703F2" w:rsidRDefault="00D703F2"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D703F2" w:rsidRDefault="00D703F2"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D703F2" w:rsidRDefault="00D703F2"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703F2" w:rsidRPr="00433D83" w:rsidRDefault="00D703F2"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Háromévfolyamos oktatás közismereti képzéssel</w:t>
      </w:r>
    </w:p>
    <w:p w:rsidR="00D703F2" w:rsidRDefault="00D703F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D703F2" w:rsidRDefault="00D703F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D703F2" w:rsidRDefault="00D703F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703F2" w:rsidRPr="008F4623" w:rsidRDefault="00D703F2" w:rsidP="006E6764">
      <w:pPr>
        <w:widowControl w:val="0"/>
        <w:suppressAutoHyphens/>
        <w:spacing w:after="0" w:line="240" w:lineRule="auto"/>
        <w:jc w:val="both"/>
        <w:rPr>
          <w:rFonts w:ascii="Palatino Linotype" w:hAnsi="Palatino Linotype" w:cs="Tahoma"/>
          <w:sz w:val="24"/>
          <w:szCs w:val="24"/>
          <w:shd w:val="clear" w:color="auto" w:fill="FFFFFF"/>
        </w:rPr>
      </w:pPr>
      <w:r w:rsidRPr="008F462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703F2" w:rsidRDefault="00D703F2"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D703F2" w:rsidRPr="00F966D2" w:rsidRDefault="00D703F2" w:rsidP="008C4112">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703F2" w:rsidRPr="001D574D" w:rsidTr="00D44CF4">
        <w:tc>
          <w:tcPr>
            <w:tcW w:w="4676" w:type="dxa"/>
            <w:vAlign w:val="center"/>
          </w:tcPr>
          <w:p w:rsidR="00D703F2" w:rsidRPr="001D574D" w:rsidRDefault="00D703F2" w:rsidP="00D44CF4">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D703F2" w:rsidRPr="001D574D" w:rsidTr="00D44CF4">
        <w:trPr>
          <w:trHeight w:val="315"/>
        </w:trPr>
        <w:tc>
          <w:tcPr>
            <w:tcW w:w="4676" w:type="dxa"/>
            <w:vMerge w:val="restart"/>
            <w:vAlign w:val="center"/>
          </w:tcPr>
          <w:p w:rsidR="00D703F2" w:rsidRPr="009F74C7" w:rsidRDefault="00D703F2" w:rsidP="00161A70">
            <w:pPr>
              <w:spacing w:after="0" w:line="240" w:lineRule="auto"/>
              <w:rPr>
                <w:rFonts w:ascii="Palatino Linotype" w:hAnsi="Palatino Linotype"/>
                <w:sz w:val="24"/>
                <w:szCs w:val="24"/>
              </w:rPr>
            </w:pPr>
            <w:r w:rsidRPr="009F74C7">
              <w:rPr>
                <w:rFonts w:ascii="Palatino Linotype" w:hAnsi="Palatino Linotype"/>
                <w:sz w:val="24"/>
                <w:szCs w:val="24"/>
              </w:rPr>
              <w:t>10007-12</w:t>
            </w:r>
          </w:p>
          <w:p w:rsidR="00D703F2" w:rsidRPr="00161A70" w:rsidRDefault="00D703F2" w:rsidP="00161A70">
            <w:pPr>
              <w:spacing w:after="0" w:line="240" w:lineRule="auto"/>
              <w:rPr>
                <w:rFonts w:ascii="Palatino Linotype" w:hAnsi="Palatino Linotype"/>
                <w:sz w:val="24"/>
                <w:szCs w:val="24"/>
              </w:rPr>
            </w:pPr>
            <w:r w:rsidRPr="009F74C7">
              <w:rPr>
                <w:rFonts w:ascii="Palatino Linotype" w:hAnsi="Palatino Linotype"/>
                <w:sz w:val="24"/>
                <w:szCs w:val="24"/>
              </w:rPr>
              <w:t>Informatikai és műszaki alapok</w:t>
            </w: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Műszaki gyakorlatok</w:t>
            </w:r>
          </w:p>
        </w:tc>
      </w:tr>
      <w:tr w:rsidR="00D703F2" w:rsidRPr="001D574D" w:rsidTr="00D44CF4">
        <w:trPr>
          <w:trHeight w:val="345"/>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61A70" w:rsidRDefault="00D703F2" w:rsidP="00D44CF4">
            <w:pPr>
              <w:widowControl w:val="0"/>
              <w:suppressAutoHyphens/>
              <w:spacing w:after="0" w:line="240" w:lineRule="auto"/>
              <w:rPr>
                <w:rFonts w:ascii="Palatino Linotype" w:hAnsi="Palatino Linotype"/>
                <w:color w:val="000000"/>
                <w:sz w:val="24"/>
                <w:szCs w:val="24"/>
              </w:rPr>
            </w:pPr>
            <w:r w:rsidRPr="009F74C7">
              <w:rPr>
                <w:rFonts w:ascii="Palatino Linotype" w:hAnsi="Palatino Linotype"/>
                <w:color w:val="000000"/>
                <w:sz w:val="24"/>
                <w:szCs w:val="24"/>
              </w:rPr>
              <w:t>Szerszámok</w:t>
            </w:r>
          </w:p>
        </w:tc>
      </w:tr>
      <w:tr w:rsidR="00D703F2" w:rsidRPr="001D574D" w:rsidTr="00D44CF4">
        <w:trPr>
          <w:trHeight w:val="330"/>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61A70" w:rsidRDefault="00D703F2" w:rsidP="00D44CF4">
            <w:pPr>
              <w:widowControl w:val="0"/>
              <w:suppressAutoHyphens/>
              <w:spacing w:after="0" w:line="240" w:lineRule="auto"/>
              <w:rPr>
                <w:rFonts w:ascii="Palatino Linotype" w:hAnsi="Palatino Linotype"/>
                <w:color w:val="000000"/>
                <w:sz w:val="24"/>
                <w:szCs w:val="24"/>
              </w:rPr>
            </w:pPr>
            <w:r w:rsidRPr="009F74C7">
              <w:rPr>
                <w:rFonts w:ascii="Palatino Linotype" w:hAnsi="Palatino Linotype"/>
                <w:color w:val="000000"/>
                <w:sz w:val="24"/>
                <w:szCs w:val="24"/>
              </w:rPr>
              <w:t>Mérések</w:t>
            </w:r>
          </w:p>
        </w:tc>
      </w:tr>
      <w:tr w:rsidR="00D703F2" w:rsidRPr="001D574D" w:rsidTr="00D44CF4">
        <w:trPr>
          <w:trHeight w:val="486"/>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Mechanikai és villamos kötések</w:t>
            </w:r>
          </w:p>
        </w:tc>
      </w:tr>
      <w:tr w:rsidR="00D703F2" w:rsidRPr="001D574D" w:rsidTr="00D44CF4">
        <w:trPr>
          <w:trHeight w:val="300"/>
        </w:trPr>
        <w:tc>
          <w:tcPr>
            <w:tcW w:w="4676" w:type="dxa"/>
            <w:vMerge w:val="restart"/>
            <w:vAlign w:val="center"/>
          </w:tcPr>
          <w:p w:rsidR="00D703F2" w:rsidRPr="009F74C7" w:rsidRDefault="00D703F2" w:rsidP="00161A70">
            <w:pPr>
              <w:spacing w:after="0" w:line="240" w:lineRule="auto"/>
              <w:rPr>
                <w:rFonts w:ascii="Palatino Linotype" w:hAnsi="Palatino Linotype"/>
                <w:color w:val="000000"/>
                <w:sz w:val="24"/>
                <w:szCs w:val="24"/>
              </w:rPr>
            </w:pPr>
            <w:r>
              <w:rPr>
                <w:rFonts w:ascii="Palatino Linotype" w:hAnsi="Palatino Linotype"/>
                <w:color w:val="000000"/>
                <w:sz w:val="24"/>
                <w:szCs w:val="24"/>
              </w:rPr>
              <w:t>10320</w:t>
            </w:r>
            <w:r w:rsidRPr="009F74C7">
              <w:rPr>
                <w:rFonts w:ascii="Palatino Linotype" w:hAnsi="Palatino Linotype"/>
                <w:color w:val="000000"/>
                <w:sz w:val="24"/>
                <w:szCs w:val="24"/>
              </w:rPr>
              <w:t>-12</w:t>
            </w:r>
          </w:p>
          <w:p w:rsidR="00D703F2" w:rsidRPr="00161A70" w:rsidRDefault="00D703F2" w:rsidP="00161A70">
            <w:pPr>
              <w:spacing w:after="0" w:line="240" w:lineRule="auto"/>
              <w:rPr>
                <w:rFonts w:ascii="Palatino Linotype" w:hAnsi="Palatino Linotype"/>
                <w:color w:val="000000"/>
                <w:sz w:val="24"/>
                <w:szCs w:val="24"/>
              </w:rPr>
            </w:pPr>
            <w:r>
              <w:rPr>
                <w:rFonts w:ascii="Palatino Linotype" w:hAnsi="Palatino Linotype"/>
                <w:color w:val="000000"/>
                <w:sz w:val="24"/>
                <w:szCs w:val="24"/>
              </w:rPr>
              <w:t>Elektronikai berendezések</w:t>
            </w: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b/>
                <w:sz w:val="24"/>
                <w:szCs w:val="24"/>
              </w:rPr>
              <w:t>Elektronika gyakorlat</w:t>
            </w:r>
          </w:p>
        </w:tc>
      </w:tr>
      <w:tr w:rsidR="00D703F2" w:rsidRPr="001D574D" w:rsidTr="00D44CF4">
        <w:trPr>
          <w:trHeight w:val="657"/>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olor w:val="000000"/>
                <w:kern w:val="1"/>
                <w:sz w:val="24"/>
                <w:szCs w:val="24"/>
                <w:lang w:eastAsia="hi-IN" w:bidi="hi-IN"/>
              </w:rPr>
              <w:t>Villamos kötések és a NYÁK</w:t>
            </w:r>
          </w:p>
        </w:tc>
      </w:tr>
      <w:tr w:rsidR="00D703F2" w:rsidRPr="001D574D" w:rsidTr="00D44CF4">
        <w:trPr>
          <w:trHeight w:val="411"/>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D574D" w:rsidRDefault="00161A70" w:rsidP="00161A70">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olor w:val="000000"/>
                <w:kern w:val="1"/>
                <w:sz w:val="24"/>
                <w:szCs w:val="24"/>
                <w:lang w:eastAsia="hi-IN" w:bidi="hi-IN"/>
              </w:rPr>
              <w:t>Áramkörök építése</w:t>
            </w:r>
            <w:r w:rsidR="00D703F2">
              <w:rPr>
                <w:rFonts w:ascii="Palatino Linotype" w:hAnsi="Palatino Linotype"/>
                <w:color w:val="000000"/>
                <w:kern w:val="1"/>
                <w:sz w:val="24"/>
                <w:szCs w:val="24"/>
                <w:lang w:eastAsia="hi-IN" w:bidi="hi-IN"/>
              </w:rPr>
              <w:t>,üzemeltetése</w:t>
            </w:r>
          </w:p>
        </w:tc>
      </w:tr>
      <w:tr w:rsidR="00161A70" w:rsidRPr="001D574D" w:rsidTr="00D44CF4">
        <w:trPr>
          <w:trHeight w:val="330"/>
        </w:trPr>
        <w:tc>
          <w:tcPr>
            <w:tcW w:w="4676" w:type="dxa"/>
            <w:vMerge w:val="restart"/>
            <w:vAlign w:val="center"/>
          </w:tcPr>
          <w:p w:rsidR="00161A70" w:rsidRDefault="00161A70" w:rsidP="00161A7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10321-12</w:t>
            </w:r>
          </w:p>
          <w:p w:rsidR="00161A70" w:rsidRPr="001D574D" w:rsidRDefault="00161A70" w:rsidP="00161A7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Áramkörök ipari alkalmazása</w:t>
            </w:r>
          </w:p>
        </w:tc>
        <w:tc>
          <w:tcPr>
            <w:tcW w:w="4677" w:type="dxa"/>
            <w:vAlign w:val="center"/>
          </w:tcPr>
          <w:p w:rsidR="00161A70" w:rsidRPr="001D574D" w:rsidRDefault="00161A70" w:rsidP="00D44CF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b/>
                <w:color w:val="000000"/>
              </w:rPr>
              <w:t>Ipari alkalmazástechnika gyakorlat</w:t>
            </w:r>
          </w:p>
        </w:tc>
      </w:tr>
      <w:tr w:rsidR="00161A70" w:rsidRPr="001D574D" w:rsidTr="00D44CF4">
        <w:trPr>
          <w:trHeight w:val="240"/>
        </w:trPr>
        <w:tc>
          <w:tcPr>
            <w:tcW w:w="4676" w:type="dxa"/>
            <w:vMerge/>
            <w:vAlign w:val="center"/>
          </w:tcPr>
          <w:p w:rsidR="00161A70" w:rsidRPr="001D574D" w:rsidRDefault="00161A70" w:rsidP="00D44CF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61A70" w:rsidRPr="001D574D" w:rsidRDefault="00161A70" w:rsidP="00D44CF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TimesNewRomanPSMT"/>
                <w:color w:val="000000"/>
                <w:sz w:val="24"/>
                <w:szCs w:val="24"/>
              </w:rPr>
              <w:t>Tápegységek mérése</w:t>
            </w:r>
          </w:p>
        </w:tc>
      </w:tr>
      <w:tr w:rsidR="00161A70" w:rsidRPr="001D574D" w:rsidTr="00D44CF4">
        <w:trPr>
          <w:trHeight w:val="405"/>
        </w:trPr>
        <w:tc>
          <w:tcPr>
            <w:tcW w:w="4676" w:type="dxa"/>
            <w:vMerge/>
            <w:vAlign w:val="center"/>
          </w:tcPr>
          <w:p w:rsidR="00161A70" w:rsidRPr="001D574D" w:rsidRDefault="00161A70" w:rsidP="00D44CF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61A70" w:rsidRPr="001D574D" w:rsidRDefault="00161A70" w:rsidP="00D44CF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TimesNewRomanPSMT"/>
                <w:color w:val="000000"/>
                <w:sz w:val="24"/>
                <w:szCs w:val="24"/>
              </w:rPr>
              <w:t>Oszcillátorok mérése</w:t>
            </w:r>
          </w:p>
        </w:tc>
      </w:tr>
      <w:tr w:rsidR="00161A70" w:rsidRPr="001D574D" w:rsidTr="00D44CF4">
        <w:trPr>
          <w:trHeight w:val="70"/>
        </w:trPr>
        <w:tc>
          <w:tcPr>
            <w:tcW w:w="4676" w:type="dxa"/>
            <w:vMerge/>
            <w:vAlign w:val="center"/>
          </w:tcPr>
          <w:p w:rsidR="00161A70" w:rsidRPr="001D574D" w:rsidRDefault="00161A70" w:rsidP="00D44CF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61A70" w:rsidRPr="001D574D" w:rsidRDefault="00161A70" w:rsidP="00D44CF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TimesNewRomanPSMT"/>
                <w:color w:val="000000"/>
                <w:sz w:val="24"/>
                <w:szCs w:val="24"/>
              </w:rPr>
              <w:t>Impulzustechnikai mérések</w:t>
            </w:r>
          </w:p>
        </w:tc>
      </w:tr>
      <w:tr w:rsidR="00161A70" w:rsidRPr="001D574D" w:rsidTr="00D44CF4">
        <w:trPr>
          <w:trHeight w:val="70"/>
        </w:trPr>
        <w:tc>
          <w:tcPr>
            <w:tcW w:w="4676" w:type="dxa"/>
            <w:vMerge/>
            <w:vAlign w:val="center"/>
          </w:tcPr>
          <w:p w:rsidR="00161A70" w:rsidRPr="001D574D" w:rsidRDefault="00161A70" w:rsidP="00D44CF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61A70" w:rsidRDefault="00161A70" w:rsidP="00D44CF4">
            <w:pPr>
              <w:widowControl w:val="0"/>
              <w:suppressAutoHyphens/>
              <w:spacing w:after="0" w:line="240" w:lineRule="auto"/>
              <w:rPr>
                <w:rFonts w:ascii="Palatino Linotype" w:hAnsi="Palatino Linotype" w:cs="TimesNewRomanPSMT"/>
                <w:color w:val="000000"/>
                <w:sz w:val="24"/>
                <w:szCs w:val="24"/>
              </w:rPr>
            </w:pPr>
            <w:r>
              <w:rPr>
                <w:rFonts w:ascii="Palatino Linotype" w:hAnsi="Palatino Linotype" w:cs="TimesNewRomanPSMT"/>
                <w:color w:val="000000"/>
                <w:sz w:val="24"/>
                <w:szCs w:val="24"/>
              </w:rPr>
              <w:t>Áramkörök vizsgálata</w:t>
            </w:r>
          </w:p>
        </w:tc>
      </w:tr>
    </w:tbl>
    <w:p w:rsidR="00D703F2" w:rsidRDefault="00D703F2" w:rsidP="008C4112">
      <w:pPr>
        <w:spacing w:after="0" w:line="240" w:lineRule="auto"/>
        <w:rPr>
          <w:rFonts w:ascii="Palatino Linotype" w:hAnsi="Palatino Linotype"/>
          <w:sz w:val="24"/>
          <w:szCs w:val="24"/>
        </w:rPr>
      </w:pPr>
    </w:p>
    <w:p w:rsidR="00D703F2" w:rsidRDefault="00D703F2" w:rsidP="008C4112">
      <w:pPr>
        <w:spacing w:after="0" w:line="240" w:lineRule="auto"/>
        <w:rPr>
          <w:rFonts w:ascii="Palatino Linotype" w:hAnsi="Palatino Linotype"/>
          <w:sz w:val="24"/>
          <w:szCs w:val="24"/>
        </w:rPr>
      </w:pPr>
      <w:r>
        <w:rPr>
          <w:rFonts w:ascii="Palatino Linotype" w:hAnsi="Palatino Linotype"/>
          <w:sz w:val="24"/>
          <w:szCs w:val="24"/>
        </w:rPr>
        <w:br w:type="page"/>
      </w:r>
    </w:p>
    <w:p w:rsidR="001F0CFA" w:rsidRPr="001D574D" w:rsidRDefault="001F0CFA" w:rsidP="001F0CFA">
      <w:pPr>
        <w:widowControl w:val="0"/>
        <w:suppressAutoHyphens/>
        <w:spacing w:after="0" w:line="240" w:lineRule="auto"/>
        <w:rPr>
          <w:rFonts w:ascii="Palatino Linotype" w:hAnsi="Palatino Linotype" w:cs="Mangal"/>
          <w:iCs/>
          <w:kern w:val="1"/>
          <w:sz w:val="24"/>
          <w:szCs w:val="24"/>
          <w:lang w:eastAsia="hi-IN" w:bidi="hi-IN"/>
        </w:rPr>
      </w:pPr>
    </w:p>
    <w:p w:rsidR="001F0CFA" w:rsidRPr="00C05740" w:rsidRDefault="001F0CFA" w:rsidP="008F4623">
      <w:pPr>
        <w:spacing w:after="0" w:line="240" w:lineRule="auto"/>
        <w:rPr>
          <w:rFonts w:ascii="Palatino Linotype" w:hAnsi="Palatino Linotype"/>
          <w:b/>
          <w:sz w:val="24"/>
          <w:szCs w:val="24"/>
        </w:rPr>
      </w:pPr>
      <w:r w:rsidRPr="00C05740">
        <w:rPr>
          <w:rFonts w:ascii="Palatino Linotype" w:hAnsi="Palatino Linotype"/>
          <w:b/>
          <w:sz w:val="24"/>
          <w:szCs w:val="24"/>
        </w:rPr>
        <w:t>10007-12 Informatikai és műszaki alapok</w:t>
      </w:r>
      <w:r>
        <w:rPr>
          <w:rFonts w:ascii="Palatino Linotype" w:hAnsi="Palatino Linotype"/>
          <w:b/>
          <w:sz w:val="24"/>
          <w:szCs w:val="24"/>
        </w:rPr>
        <w:t xml:space="preserve"> modul</w:t>
      </w:r>
    </w:p>
    <w:p w:rsidR="001F0CFA" w:rsidRPr="00DF6E87" w:rsidRDefault="001F0CFA" w:rsidP="008F4623">
      <w:pPr>
        <w:widowControl w:val="0"/>
        <w:suppressAutoHyphens/>
        <w:spacing w:after="0" w:line="240" w:lineRule="auto"/>
        <w:rPr>
          <w:rFonts w:ascii="Palatino Linotype" w:hAnsi="Palatino Linotype" w:cs="Mangal"/>
          <w:b/>
          <w:iCs/>
          <w:kern w:val="1"/>
          <w:sz w:val="24"/>
          <w:szCs w:val="24"/>
          <w:lang w:eastAsia="hi-IN" w:bidi="hi-IN"/>
        </w:rPr>
      </w:pPr>
    </w:p>
    <w:p w:rsidR="001F0CFA" w:rsidRDefault="001F0CFA" w:rsidP="008F4623">
      <w:pPr>
        <w:spacing w:after="0" w:line="240" w:lineRule="auto"/>
        <w:ind w:firstLine="709"/>
        <w:rPr>
          <w:rFonts w:ascii="Palatino Linotype" w:hAnsi="Palatino Linotype"/>
          <w:b/>
          <w:sz w:val="24"/>
          <w:szCs w:val="24"/>
          <w:lang w:eastAsia="hu-HU"/>
        </w:rPr>
      </w:pPr>
      <w:r w:rsidRPr="009F74C7">
        <w:rPr>
          <w:rFonts w:ascii="Palatino Linotype" w:hAnsi="Palatino Linotype"/>
          <w:b/>
          <w:sz w:val="24"/>
          <w:szCs w:val="24"/>
        </w:rPr>
        <w:t>Műszaki gyakorlatok</w:t>
      </w:r>
      <w:r w:rsidRPr="000E120B">
        <w:rPr>
          <w:rFonts w:ascii="Palatino Linotype" w:hAnsi="Palatino Linotype"/>
          <w:b/>
          <w:sz w:val="24"/>
          <w:szCs w:val="24"/>
          <w:lang w:eastAsia="hu-HU"/>
        </w:rPr>
        <w:t xml:space="preserve"> tantárgy</w:t>
      </w:r>
    </w:p>
    <w:p w:rsidR="001F0CFA" w:rsidRDefault="001F0CFA" w:rsidP="008F4623">
      <w:pPr>
        <w:spacing w:after="0" w:line="240" w:lineRule="auto"/>
        <w:ind w:firstLine="709"/>
        <w:rPr>
          <w:rFonts w:ascii="Palatino Linotype" w:hAnsi="Palatino Linotype"/>
          <w:b/>
          <w:sz w:val="24"/>
          <w:szCs w:val="24"/>
          <w:lang w:eastAsia="hu-HU"/>
        </w:rPr>
      </w:pPr>
    </w:p>
    <w:p w:rsidR="001F0CFA" w:rsidRDefault="001F0CFA" w:rsidP="008F462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1F0CFA" w:rsidRDefault="001F0CFA" w:rsidP="008F4623">
      <w:pPr>
        <w:spacing w:after="0" w:line="240" w:lineRule="auto"/>
        <w:ind w:left="1224" w:firstLine="194"/>
        <w:rPr>
          <w:rFonts w:ascii="Palatino Linotype" w:hAnsi="Palatino Linotype"/>
          <w:b/>
          <w:sz w:val="24"/>
          <w:szCs w:val="24"/>
          <w:lang w:eastAsia="hu-HU"/>
        </w:rPr>
      </w:pPr>
    </w:p>
    <w:p w:rsidR="001F0CFA" w:rsidRPr="007F7A83" w:rsidRDefault="001F0CFA" w:rsidP="008F4623">
      <w:pPr>
        <w:spacing w:after="0" w:line="240" w:lineRule="auto"/>
        <w:ind w:firstLine="709"/>
        <w:rPr>
          <w:rFonts w:ascii="Palatino Linotype" w:hAnsi="Palatino Linotype"/>
          <w:b/>
          <w:color w:val="000000"/>
          <w:sz w:val="24"/>
          <w:szCs w:val="24"/>
        </w:rPr>
      </w:pPr>
      <w:r w:rsidRPr="007F7A83">
        <w:rPr>
          <w:rFonts w:ascii="Palatino Linotype" w:hAnsi="Palatino Linotype"/>
          <w:b/>
          <w:color w:val="000000"/>
          <w:sz w:val="24"/>
          <w:szCs w:val="24"/>
        </w:rPr>
        <w:t>Szerszámok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szerszámok.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Mérőeszközök.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Rajzeszközök.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Jelölő eszközök.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Fűrészelés.</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Reszelés.</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Menetkészítés.</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Nyírás.</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Forrasztás.</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szerszámok.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Fúrógép.</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Köszörűgép.</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Sarokcsiszoló.</w:t>
      </w:r>
    </w:p>
    <w:p w:rsidR="001F0CFA" w:rsidRPr="000E120B"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Megmunkáló gépek.</w:t>
      </w:r>
    </w:p>
    <w:p w:rsidR="001F0CFA" w:rsidRPr="009F74C7" w:rsidRDefault="001F0CFA" w:rsidP="008F4623">
      <w:pPr>
        <w:spacing w:after="0" w:line="240" w:lineRule="auto"/>
        <w:ind w:firstLine="709"/>
        <w:rPr>
          <w:rFonts w:ascii="Palatino Linotype" w:hAnsi="Palatino Linotype"/>
          <w:sz w:val="24"/>
          <w:szCs w:val="24"/>
        </w:rPr>
      </w:pPr>
    </w:p>
    <w:p w:rsidR="001F0CFA" w:rsidRPr="007F7A83" w:rsidRDefault="001F0CFA" w:rsidP="008F4623">
      <w:pPr>
        <w:spacing w:after="0" w:line="240" w:lineRule="auto"/>
        <w:ind w:firstLine="709"/>
        <w:rPr>
          <w:rFonts w:ascii="Palatino Linotype" w:hAnsi="Palatino Linotype"/>
          <w:b/>
          <w:color w:val="000000"/>
          <w:sz w:val="24"/>
          <w:szCs w:val="24"/>
        </w:rPr>
      </w:pPr>
      <w:r w:rsidRPr="007F7A83">
        <w:rPr>
          <w:rFonts w:ascii="Palatino Linotype" w:hAnsi="Palatino Linotype"/>
          <w:b/>
          <w:color w:val="000000"/>
          <w:sz w:val="24"/>
          <w:szCs w:val="24"/>
        </w:rPr>
        <w:t>Mérések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alapműveletekhez szükséges mérések.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Hosszúság.</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Szög.</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Fordulatszám.</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alapműveletekhez szükséges mérések.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Villamos mennyiségek.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 és váltakozó feszültség.</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 és váltakozó áramerősség.</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Villamos teljesítmény.</w:t>
      </w:r>
    </w:p>
    <w:p w:rsidR="001F0CFA" w:rsidRPr="000E120B"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Vezetékek folytonosság vizsgálata.</w:t>
      </w:r>
    </w:p>
    <w:p w:rsidR="001F0CFA" w:rsidRPr="009F74C7" w:rsidRDefault="001F0CFA" w:rsidP="008F4623">
      <w:pPr>
        <w:spacing w:after="0" w:line="240" w:lineRule="auto"/>
        <w:ind w:firstLine="709"/>
        <w:rPr>
          <w:rFonts w:ascii="Palatino Linotype" w:hAnsi="Palatino Linotype"/>
          <w:sz w:val="24"/>
          <w:szCs w:val="24"/>
        </w:rPr>
      </w:pPr>
    </w:p>
    <w:p w:rsidR="001F0CFA" w:rsidRPr="007F7A83" w:rsidRDefault="001F0CFA" w:rsidP="008F4623">
      <w:pPr>
        <w:spacing w:after="0" w:line="240" w:lineRule="auto"/>
        <w:ind w:left="515" w:firstLine="194"/>
        <w:rPr>
          <w:rFonts w:ascii="Palatino Linotype" w:hAnsi="Palatino Linotype"/>
          <w:b/>
          <w:sz w:val="24"/>
          <w:szCs w:val="24"/>
        </w:rPr>
      </w:pPr>
      <w:r w:rsidRPr="007F7A83">
        <w:rPr>
          <w:rFonts w:ascii="Palatino Linotype" w:hAnsi="Palatino Linotype"/>
          <w:b/>
          <w:color w:val="000000"/>
          <w:sz w:val="24"/>
          <w:szCs w:val="24"/>
        </w:rPr>
        <w:t>Mechanikai és villamos kötések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Mechanikai kötések.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Csavarkötések.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Szegecskötések.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Ragasztott kötések.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Forrasztott kötések.</w:t>
      </w:r>
    </w:p>
    <w:p w:rsidR="001F0CFA" w:rsidRDefault="001F0CFA" w:rsidP="008F4623">
      <w:pPr>
        <w:widowControl w:val="0"/>
        <w:suppressAutoHyphens/>
        <w:spacing w:after="0" w:line="240" w:lineRule="auto"/>
        <w:ind w:left="709"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kötések.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Csavaros kötések.</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Egyéb kötőelemekkel végrehajtott kötések.(WAGO,stb.).</w:t>
      </w:r>
    </w:p>
    <w:p w:rsidR="001F0CFA" w:rsidRDefault="001F0CFA"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Forrasztott kötések.</w:t>
      </w:r>
    </w:p>
    <w:p w:rsidR="001F0CFA" w:rsidRDefault="001F0CFA" w:rsidP="008F4623">
      <w:pPr>
        <w:spacing w:after="0" w:line="240" w:lineRule="auto"/>
        <w:rPr>
          <w:rFonts w:ascii="Palatino Linotype" w:hAnsi="Palatino Linotype"/>
          <w:b/>
          <w:sz w:val="24"/>
          <w:szCs w:val="24"/>
          <w:lang w:eastAsia="hu-HU"/>
        </w:rPr>
      </w:pPr>
    </w:p>
    <w:p w:rsidR="001F0CFA" w:rsidRDefault="001F0CFA" w:rsidP="008F4623">
      <w:pPr>
        <w:spacing w:after="0" w:line="240" w:lineRule="auto"/>
      </w:pPr>
    </w:p>
    <w:p w:rsidR="00570440" w:rsidRDefault="00FD4EC7" w:rsidP="008F4623">
      <w:pPr>
        <w:spacing w:after="0" w:line="240" w:lineRule="auto"/>
        <w:rPr>
          <w:rFonts w:ascii="Palatino Linotype" w:hAnsi="Palatino Linotype"/>
          <w:b/>
          <w:color w:val="000000"/>
          <w:sz w:val="24"/>
          <w:szCs w:val="24"/>
        </w:rPr>
      </w:pPr>
      <w:r w:rsidRPr="00FD4EC7">
        <w:rPr>
          <w:rFonts w:ascii="Palatino Linotype" w:hAnsi="Palatino Linotype"/>
          <w:b/>
          <w:color w:val="000000"/>
          <w:sz w:val="24"/>
          <w:szCs w:val="24"/>
        </w:rPr>
        <w:t>10320-12 Elektronikai berendezések</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84"/>
      </w:tblGrid>
      <w:tr w:rsidR="001F0CFA" w:rsidRPr="001D574D" w:rsidTr="001F0CFA">
        <w:trPr>
          <w:trHeight w:val="300"/>
        </w:trPr>
        <w:tc>
          <w:tcPr>
            <w:tcW w:w="9284" w:type="dxa"/>
            <w:tcBorders>
              <w:top w:val="nil"/>
              <w:left w:val="nil"/>
              <w:bottom w:val="nil"/>
              <w:right w:val="nil"/>
            </w:tcBorders>
          </w:tcPr>
          <w:p w:rsidR="001F0CFA" w:rsidRDefault="001F0CFA" w:rsidP="008F462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Elektronika gyakorlat tantárgy</w:t>
            </w:r>
          </w:p>
          <w:p w:rsidR="001F0CFA" w:rsidRDefault="001F0CFA" w:rsidP="008F4623">
            <w:pPr>
              <w:widowControl w:val="0"/>
              <w:suppressAutoHyphens/>
              <w:spacing w:after="0" w:line="240" w:lineRule="auto"/>
              <w:rPr>
                <w:rFonts w:ascii="Palatino Linotype" w:hAnsi="Palatino Linotype"/>
                <w:b/>
                <w:sz w:val="24"/>
                <w:szCs w:val="24"/>
              </w:rPr>
            </w:pPr>
          </w:p>
          <w:p w:rsidR="001F0CFA" w:rsidRDefault="001F0CFA" w:rsidP="008F462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1F0CFA" w:rsidRPr="001D574D" w:rsidRDefault="001F0CFA" w:rsidP="008F4623">
            <w:pPr>
              <w:widowControl w:val="0"/>
              <w:suppressAutoHyphens/>
              <w:spacing w:after="0" w:line="240" w:lineRule="auto"/>
              <w:rPr>
                <w:rFonts w:ascii="Palatino Linotype" w:hAnsi="Palatino Linotype" w:cs="Mangal"/>
                <w:b/>
                <w:iCs/>
                <w:kern w:val="1"/>
                <w:sz w:val="24"/>
                <w:szCs w:val="24"/>
                <w:lang w:eastAsia="hi-IN" w:bidi="hi-IN"/>
              </w:rPr>
            </w:pPr>
          </w:p>
        </w:tc>
      </w:tr>
      <w:tr w:rsidR="001F0CFA" w:rsidRPr="001D574D" w:rsidTr="001F0CFA">
        <w:trPr>
          <w:trHeight w:val="657"/>
        </w:trPr>
        <w:tc>
          <w:tcPr>
            <w:tcW w:w="9284" w:type="dxa"/>
            <w:tcBorders>
              <w:top w:val="nil"/>
              <w:left w:val="nil"/>
              <w:bottom w:val="nil"/>
              <w:right w:val="nil"/>
            </w:tcBorders>
            <w:shd w:val="clear" w:color="auto" w:fill="auto"/>
          </w:tcPr>
          <w:p w:rsidR="001F0CFA" w:rsidRPr="00267F09" w:rsidRDefault="00FD4EC7" w:rsidP="008F4623">
            <w:pPr>
              <w:widowControl w:val="0"/>
              <w:suppressAutoHyphens/>
              <w:spacing w:after="0" w:line="240" w:lineRule="auto"/>
              <w:rPr>
                <w:rFonts w:ascii="Palatino Linotype" w:hAnsi="Palatino Linotype"/>
                <w:b/>
                <w:color w:val="000000"/>
                <w:kern w:val="1"/>
                <w:sz w:val="24"/>
                <w:szCs w:val="24"/>
                <w:lang w:eastAsia="hi-IN" w:bidi="hi-IN"/>
              </w:rPr>
            </w:pPr>
            <w:r w:rsidRPr="00FD4EC7">
              <w:rPr>
                <w:rFonts w:ascii="Palatino Linotype" w:hAnsi="Palatino Linotype"/>
                <w:b/>
                <w:color w:val="000000"/>
                <w:kern w:val="1"/>
                <w:sz w:val="24"/>
                <w:szCs w:val="24"/>
                <w:lang w:eastAsia="hi-IN" w:bidi="hi-IN"/>
              </w:rPr>
              <w:t>Villamos kötések és a NYÁK</w:t>
            </w:r>
          </w:p>
          <w:p w:rsidR="00570440" w:rsidRDefault="00FD4EC7" w:rsidP="008F4623">
            <w:pPr>
              <w:widowControl w:val="0"/>
              <w:tabs>
                <w:tab w:val="left" w:pos="4417"/>
              </w:tabs>
              <w:suppressAutoHyphens/>
              <w:spacing w:after="0" w:line="240" w:lineRule="auto"/>
              <w:rPr>
                <w:rFonts w:ascii="Palatino Linotype" w:hAnsi="Palatino Linotype" w:cs="Palatino Linotype"/>
                <w:kern w:val="1"/>
                <w:sz w:val="24"/>
                <w:szCs w:val="24"/>
                <w:lang w:eastAsia="hi-IN" w:bidi="hi-IN"/>
              </w:rPr>
            </w:pPr>
            <w:r w:rsidRPr="00FD4EC7">
              <w:rPr>
                <w:rFonts w:ascii="Palatino Linotype" w:hAnsi="Palatino Linotype" w:cs="Palatino Linotype"/>
                <w:kern w:val="1"/>
                <w:sz w:val="24"/>
                <w:szCs w:val="24"/>
                <w:lang w:eastAsia="hi-IN" w:bidi="hi-IN"/>
              </w:rPr>
              <w:t xml:space="preserve">Lágyforrasztás kivitelezése </w:t>
            </w:r>
            <w:r>
              <w:rPr>
                <w:rFonts w:ascii="Palatino Linotype" w:hAnsi="Palatino Linotype" w:cs="Palatino Linotype"/>
                <w:kern w:val="1"/>
                <w:sz w:val="24"/>
                <w:szCs w:val="24"/>
                <w:lang w:eastAsia="hi-IN" w:bidi="hi-IN"/>
              </w:rPr>
              <w:br/>
            </w:r>
            <w:r w:rsidRPr="00FD4EC7">
              <w:rPr>
                <w:rFonts w:ascii="Palatino Linotype" w:hAnsi="Palatino Linotype" w:cs="Palatino Linotype"/>
                <w:kern w:val="1"/>
                <w:sz w:val="24"/>
                <w:szCs w:val="24"/>
                <w:lang w:eastAsia="hi-IN" w:bidi="hi-IN"/>
              </w:rPr>
              <w:t>A</w:t>
            </w:r>
            <w:r>
              <w:rPr>
                <w:rFonts w:ascii="Palatino Linotype" w:hAnsi="Palatino Linotype" w:cs="Palatino Linotype"/>
                <w:kern w:val="1"/>
                <w:sz w:val="24"/>
                <w:szCs w:val="24"/>
                <w:lang w:eastAsia="hi-IN" w:bidi="hi-IN"/>
              </w:rPr>
              <w:t xml:space="preserve"> forrasztás, mint elektromos é</w:t>
            </w:r>
            <w:r w:rsidR="001F0CFA">
              <w:rPr>
                <w:rFonts w:ascii="Palatino Linotype" w:hAnsi="Palatino Linotype" w:cs="Palatino Linotype"/>
                <w:kern w:val="1"/>
                <w:sz w:val="24"/>
                <w:szCs w:val="24"/>
                <w:lang w:eastAsia="hi-IN" w:bidi="hi-IN"/>
              </w:rPr>
              <w:t xml:space="preserve">s </w:t>
            </w:r>
            <w:r w:rsidRPr="00FD4EC7">
              <w:rPr>
                <w:rFonts w:ascii="Palatino Linotype" w:hAnsi="Palatino Linotype" w:cs="Palatino Linotype"/>
                <w:kern w:val="1"/>
                <w:sz w:val="24"/>
                <w:szCs w:val="24"/>
                <w:lang w:eastAsia="hi-IN" w:bidi="hi-IN"/>
              </w:rPr>
              <w:t>mechanikai kötés előkészítése</w:t>
            </w:r>
          </w:p>
          <w:p w:rsidR="00570440" w:rsidRDefault="00FD4EC7" w:rsidP="008F4623">
            <w:pPr>
              <w:widowControl w:val="0"/>
              <w:tabs>
                <w:tab w:val="left" w:pos="4417"/>
              </w:tabs>
              <w:suppressAutoHyphens/>
              <w:spacing w:after="0" w:line="240" w:lineRule="auto"/>
              <w:rPr>
                <w:rFonts w:ascii="Palatino Linotype" w:hAnsi="Palatino Linotype" w:cs="Palatino Linotype"/>
                <w:kern w:val="1"/>
                <w:sz w:val="24"/>
                <w:szCs w:val="24"/>
                <w:lang w:eastAsia="hi-IN" w:bidi="hi-IN"/>
              </w:rPr>
            </w:pPr>
            <w:r w:rsidRPr="00FD4EC7">
              <w:rPr>
                <w:rFonts w:ascii="Palatino Linotype" w:hAnsi="Palatino Linotype" w:cs="Palatino Linotype"/>
                <w:kern w:val="1"/>
                <w:sz w:val="24"/>
                <w:szCs w:val="24"/>
                <w:lang w:eastAsia="hi-IN" w:bidi="hi-IN"/>
              </w:rPr>
              <w:t xml:space="preserve"> A forrasztás anyagai, segédanyagai és eszközei. </w:t>
            </w:r>
          </w:p>
          <w:p w:rsidR="001F0CFA" w:rsidRPr="001F0CFA" w:rsidRDefault="00FD4EC7" w:rsidP="008F4623">
            <w:pPr>
              <w:widowControl w:val="0"/>
              <w:suppressAutoHyphens/>
              <w:spacing w:after="0" w:line="240" w:lineRule="auto"/>
              <w:rPr>
                <w:rFonts w:ascii="Palatino Linotype" w:hAnsi="Palatino Linotype" w:cs="Palatino Linotype"/>
                <w:kern w:val="1"/>
                <w:sz w:val="24"/>
                <w:szCs w:val="24"/>
                <w:lang w:eastAsia="hi-IN" w:bidi="hi-IN"/>
              </w:rPr>
            </w:pPr>
            <w:r w:rsidRPr="00FD4EC7">
              <w:rPr>
                <w:rFonts w:ascii="Palatino Linotype" w:hAnsi="Palatino Linotype" w:cs="Palatino Linotype"/>
                <w:kern w:val="1"/>
                <w:sz w:val="24"/>
                <w:szCs w:val="24"/>
                <w:lang w:eastAsia="hi-IN" w:bidi="hi-IN"/>
              </w:rPr>
              <w:t>Huzal-előké</w:t>
            </w:r>
            <w:r>
              <w:rPr>
                <w:rFonts w:ascii="Palatino Linotype" w:hAnsi="Palatino Linotype" w:cs="Palatino Linotype"/>
                <w:kern w:val="1"/>
                <w:sz w:val="24"/>
                <w:szCs w:val="24"/>
                <w:lang w:eastAsia="hi-IN" w:bidi="hi-IN"/>
              </w:rPr>
              <w:t>szítés, szigetelés eltávolítás</w:t>
            </w:r>
            <w:r w:rsidR="001F0CFA">
              <w:rPr>
                <w:rFonts w:ascii="Palatino Linotype" w:hAnsi="Palatino Linotype" w:cs="Palatino Linotype"/>
                <w:kern w:val="1"/>
                <w:sz w:val="24"/>
                <w:szCs w:val="24"/>
                <w:lang w:eastAsia="hi-IN" w:bidi="hi-IN"/>
              </w:rPr>
              <w:t>a</w:t>
            </w:r>
            <w:r>
              <w:rPr>
                <w:rFonts w:ascii="Palatino Linotype" w:hAnsi="Palatino Linotype" w:cs="Palatino Linotype"/>
                <w:kern w:val="1"/>
                <w:sz w:val="24"/>
                <w:szCs w:val="24"/>
                <w:lang w:eastAsia="hi-IN" w:bidi="hi-IN"/>
              </w:rPr>
              <w:br/>
            </w:r>
            <w:r w:rsidRPr="00FD4EC7">
              <w:rPr>
                <w:rFonts w:ascii="Palatino Linotype" w:hAnsi="Palatino Linotype" w:cs="Palatino Linotype"/>
                <w:kern w:val="1"/>
                <w:sz w:val="24"/>
                <w:szCs w:val="24"/>
                <w:lang w:eastAsia="hi-IN" w:bidi="hi-IN"/>
              </w:rPr>
              <w:t>A huzalozás szerszámai, vágás, csupaszítás, préselés szerszámai. (ÖGY)</w:t>
            </w:r>
            <w:r>
              <w:rPr>
                <w:rFonts w:ascii="Palatino Linotype" w:hAnsi="Palatino Linotype" w:cs="Palatino Linotype"/>
                <w:kern w:val="1"/>
                <w:sz w:val="24"/>
                <w:szCs w:val="24"/>
                <w:lang w:eastAsia="hi-IN" w:bidi="hi-IN"/>
              </w:rPr>
              <w:br/>
            </w:r>
            <w:r w:rsidRPr="00FD4EC7">
              <w:rPr>
                <w:rFonts w:ascii="Palatino Linotype" w:hAnsi="Palatino Linotype" w:cs="Palatino Linotype"/>
                <w:kern w:val="1"/>
                <w:sz w:val="24"/>
                <w:szCs w:val="24"/>
                <w:lang w:eastAsia="hi-IN" w:bidi="hi-IN"/>
              </w:rPr>
              <w:t xml:space="preserve">Huzalozás kábelformákkal; kábeltörzs készítés, kábelformák rögzítése.   </w:t>
            </w:r>
          </w:p>
          <w:p w:rsidR="00570440" w:rsidRDefault="00570440" w:rsidP="008F4623">
            <w:pPr>
              <w:widowControl w:val="0"/>
              <w:suppressAutoHyphens/>
              <w:spacing w:after="0" w:line="240" w:lineRule="auto"/>
              <w:rPr>
                <w:rFonts w:ascii="Palatino Linotype" w:hAnsi="Palatino Linotype" w:cs="Palatino Linotype"/>
                <w:kern w:val="1"/>
                <w:sz w:val="24"/>
                <w:szCs w:val="24"/>
                <w:lang w:eastAsia="hi-IN" w:bidi="hi-IN"/>
              </w:rPr>
            </w:pPr>
          </w:p>
          <w:p w:rsidR="00570440" w:rsidRDefault="00FD4EC7" w:rsidP="008F4623">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Elektromechanikus csatlakozók.</w:t>
            </w:r>
            <w:r>
              <w:rPr>
                <w:rFonts w:ascii="Palatino Linotype" w:hAnsi="Palatino Linotype" w:cs="Palatino Linotype"/>
                <w:kern w:val="1"/>
                <w:sz w:val="24"/>
                <w:szCs w:val="24"/>
                <w:lang w:eastAsia="hi-IN" w:bidi="hi-IN"/>
              </w:rPr>
              <w:br/>
              <w:t xml:space="preserve">                   Csatlakozók csoportosítása, kiválasztásuk szempontjai.</w:t>
            </w:r>
            <w:r>
              <w:rPr>
                <w:rFonts w:ascii="Palatino Linotype" w:hAnsi="Palatino Linotype" w:cs="Palatino Linotype"/>
                <w:kern w:val="1"/>
                <w:sz w:val="24"/>
                <w:szCs w:val="24"/>
                <w:lang w:eastAsia="hi-IN" w:bidi="hi-IN"/>
              </w:rPr>
              <w:br/>
              <w:t xml:space="preserve">                   Csatlakozók kialakítása.</w:t>
            </w:r>
            <w:r>
              <w:rPr>
                <w:rFonts w:ascii="Palatino Linotype" w:hAnsi="Palatino Linotype" w:cs="Palatino Linotype"/>
                <w:kern w:val="1"/>
                <w:sz w:val="24"/>
                <w:szCs w:val="24"/>
                <w:lang w:eastAsia="hi-IN" w:bidi="hi-IN"/>
              </w:rPr>
              <w:br/>
              <w:t xml:space="preserve">                   Csatlakozó kábelek készítése, ellenőrzése. </w:t>
            </w:r>
          </w:p>
          <w:p w:rsidR="001F0CFA" w:rsidRPr="001F0CFA" w:rsidRDefault="00FD4EC7" w:rsidP="008F4623">
            <w:pPr>
              <w:widowControl w:val="0"/>
              <w:suppressAutoHyphens/>
              <w:spacing w:after="0" w:line="240" w:lineRule="auto"/>
              <w:rPr>
                <w:rFonts w:ascii="Palatino Linotype" w:hAnsi="Palatino Linotype" w:cs="Palatino Linotype"/>
                <w:kern w:val="1"/>
                <w:sz w:val="24"/>
                <w:szCs w:val="24"/>
                <w:lang w:eastAsia="hi-IN" w:bidi="hi-IN"/>
              </w:rPr>
            </w:pPr>
            <w:r w:rsidRPr="00FD4EC7">
              <w:rPr>
                <w:rFonts w:ascii="Palatino Linotype" w:hAnsi="Palatino Linotype" w:cs="Palatino Linotype"/>
                <w:kern w:val="1"/>
                <w:sz w:val="24"/>
                <w:szCs w:val="24"/>
                <w:lang w:eastAsia="hi-IN" w:bidi="hi-IN"/>
              </w:rPr>
              <w:t xml:space="preserve">Nyomtatott áramkörök gyártása, előkészítése </w:t>
            </w:r>
          </w:p>
          <w:p w:rsidR="00570440" w:rsidRDefault="00FD4EC7" w:rsidP="008F4623">
            <w:pPr>
              <w:widowControl w:val="0"/>
              <w:suppressAutoHyphens/>
              <w:spacing w:after="0" w:line="240" w:lineRule="auto"/>
              <w:rPr>
                <w:rFonts w:ascii="Palatino Linotype" w:hAnsi="Palatino Linotype" w:cs="Mangal"/>
                <w:iCs/>
                <w:kern w:val="1"/>
                <w:sz w:val="24"/>
                <w:szCs w:val="24"/>
                <w:lang w:eastAsia="hi-IN" w:bidi="hi-IN"/>
              </w:rPr>
            </w:pPr>
            <w:r w:rsidRPr="00FD4EC7">
              <w:rPr>
                <w:rFonts w:ascii="Palatino Linotype" w:hAnsi="Palatino Linotype" w:cs="Palatino Linotype"/>
                <w:kern w:val="1"/>
                <w:sz w:val="24"/>
                <w:szCs w:val="24"/>
                <w:lang w:eastAsia="hi-IN" w:bidi="hi-IN"/>
              </w:rPr>
              <w:t>Folírozott lemezek jellemzői, előkészítésük.</w:t>
            </w:r>
            <w:r w:rsidRPr="00FD4EC7">
              <w:rPr>
                <w:rFonts w:ascii="Palatino Linotype" w:hAnsi="Palatino Linotype" w:cs="Palatino Linotype"/>
                <w:kern w:val="1"/>
                <w:sz w:val="24"/>
                <w:szCs w:val="24"/>
                <w:lang w:eastAsia="hi-IN" w:bidi="hi-IN"/>
              </w:rPr>
              <w:br/>
              <w:t>A fóliamintázat kialakítása</w:t>
            </w:r>
            <w:r>
              <w:rPr>
                <w:rFonts w:ascii="Palatino Linotype" w:hAnsi="Palatino Linotype" w:cs="Palatino Linotype"/>
                <w:kern w:val="1"/>
                <w:sz w:val="24"/>
                <w:szCs w:val="24"/>
                <w:lang w:eastAsia="hi-IN" w:bidi="hi-IN"/>
              </w:rPr>
              <w:br/>
              <w:t>A szitanyomás technológiája.</w:t>
            </w:r>
            <w:r>
              <w:rPr>
                <w:rFonts w:ascii="Palatino Linotype" w:hAnsi="Palatino Linotype" w:cs="Palatino Linotype"/>
                <w:kern w:val="1"/>
                <w:sz w:val="24"/>
                <w:szCs w:val="24"/>
                <w:lang w:eastAsia="hi-IN" w:bidi="hi-IN"/>
              </w:rPr>
              <w:br/>
              <w:t>Eszközök, segédanyagok.</w:t>
            </w:r>
            <w:r>
              <w:rPr>
                <w:rFonts w:ascii="Palatino Linotype" w:hAnsi="Palatino Linotype" w:cs="Palatino Linotype"/>
                <w:kern w:val="1"/>
                <w:sz w:val="24"/>
                <w:szCs w:val="24"/>
                <w:lang w:eastAsia="hi-IN" w:bidi="hi-IN"/>
              </w:rPr>
              <w:br/>
              <w:t>Nyomtatott áramkörök maratása.</w:t>
            </w:r>
            <w:r w:rsidRPr="00FD4EC7">
              <w:rPr>
                <w:rFonts w:ascii="Palatino Linotype" w:hAnsi="Palatino Linotype" w:cs="Palatino Linotype"/>
                <w:kern w:val="1"/>
                <w:sz w:val="24"/>
                <w:szCs w:val="24"/>
                <w:lang w:eastAsia="hi-IN" w:bidi="hi-IN"/>
              </w:rPr>
              <w:br/>
              <w:t>Forrasztandó felületek előkészítése.</w:t>
            </w:r>
            <w:r w:rsidRPr="00FD4EC7">
              <w:rPr>
                <w:rFonts w:ascii="Palatino Linotype" w:hAnsi="Palatino Linotype" w:cs="Palatino Linotype"/>
                <w:kern w:val="1"/>
                <w:sz w:val="24"/>
                <w:szCs w:val="24"/>
                <w:lang w:eastAsia="hi-IN" w:bidi="hi-IN"/>
              </w:rPr>
              <w:br/>
              <w:t>Tisztítás, folyasztószer, védő bevonat.</w:t>
            </w:r>
            <w:r>
              <w:rPr>
                <w:rFonts w:ascii="Palatino Linotype" w:hAnsi="Palatino Linotype" w:cs="Palatino Linotype"/>
                <w:kern w:val="1"/>
                <w:sz w:val="24"/>
                <w:szCs w:val="24"/>
                <w:lang w:eastAsia="hi-IN" w:bidi="hi-IN"/>
              </w:rPr>
              <w:br/>
              <w:t>Nyomtatott áramkörök megmunkálása, illesztése, rögzítése.</w:t>
            </w:r>
            <w:r>
              <w:rPr>
                <w:rFonts w:ascii="Palatino Linotype" w:hAnsi="Palatino Linotype" w:cs="Palatino Linotype"/>
                <w:kern w:val="1"/>
                <w:sz w:val="24"/>
                <w:szCs w:val="24"/>
                <w:lang w:eastAsia="hi-IN" w:bidi="hi-IN"/>
              </w:rPr>
              <w:br/>
              <w:t xml:space="preserve">Kivezetések előkészítése, szerelési magasság, olvashatóság, szerelési sorrend, polaritás, alkatrész beültetés, alkatrészlábak lecsípése. </w:t>
            </w:r>
            <w:r w:rsidRPr="00FD4EC7">
              <w:rPr>
                <w:rFonts w:ascii="Palatino Linotype" w:hAnsi="Palatino Linotype" w:cs="Palatino Linotype"/>
                <w:kern w:val="1"/>
                <w:sz w:val="24"/>
                <w:szCs w:val="24"/>
                <w:lang w:eastAsia="hi-IN" w:bidi="hi-IN"/>
              </w:rPr>
              <w:br/>
              <w:t>Kezelőszervek, csatlakozók, kijelzők, kábelezések.</w:t>
            </w:r>
            <w:r w:rsidRPr="00FD4EC7">
              <w:rPr>
                <w:rFonts w:ascii="Palatino Linotype" w:hAnsi="Palatino Linotype" w:cs="Palatino Linotype"/>
                <w:kern w:val="1"/>
                <w:sz w:val="24"/>
                <w:szCs w:val="24"/>
                <w:lang w:eastAsia="hi-IN" w:bidi="hi-IN"/>
              </w:rPr>
              <w:br/>
            </w:r>
          </w:p>
        </w:tc>
      </w:tr>
      <w:tr w:rsidR="00267F09" w:rsidRPr="001D574D" w:rsidTr="001F0CFA">
        <w:trPr>
          <w:trHeight w:val="657"/>
        </w:trPr>
        <w:tc>
          <w:tcPr>
            <w:tcW w:w="9284" w:type="dxa"/>
            <w:tcBorders>
              <w:top w:val="nil"/>
              <w:left w:val="nil"/>
              <w:bottom w:val="nil"/>
              <w:right w:val="nil"/>
            </w:tcBorders>
            <w:shd w:val="clear" w:color="auto" w:fill="auto"/>
          </w:tcPr>
          <w:p w:rsidR="00267F09" w:rsidRPr="00D44CF4" w:rsidRDefault="00FD4EC7" w:rsidP="008F4623">
            <w:pPr>
              <w:widowControl w:val="0"/>
              <w:suppressAutoHyphens/>
              <w:spacing w:after="0" w:line="240" w:lineRule="auto"/>
              <w:rPr>
                <w:rFonts w:ascii="Palatino Linotype" w:hAnsi="Palatino Linotype"/>
                <w:b/>
                <w:color w:val="000000"/>
                <w:kern w:val="1"/>
                <w:sz w:val="24"/>
                <w:szCs w:val="24"/>
                <w:lang w:eastAsia="hi-IN" w:bidi="hi-IN"/>
              </w:rPr>
            </w:pPr>
            <w:r w:rsidRPr="00D44CF4">
              <w:rPr>
                <w:rFonts w:ascii="Palatino Linotype" w:hAnsi="Palatino Linotype"/>
                <w:b/>
                <w:color w:val="000000"/>
                <w:kern w:val="1"/>
                <w:sz w:val="24"/>
                <w:szCs w:val="24"/>
                <w:lang w:eastAsia="hi-IN" w:bidi="hi-IN"/>
              </w:rPr>
              <w:t>Áramkörök építése, üzemeltetése</w:t>
            </w:r>
          </w:p>
          <w:p w:rsidR="00267F09" w:rsidRPr="00D44CF4" w:rsidRDefault="00FD4EC7" w:rsidP="008F4623">
            <w:pPr>
              <w:widowControl w:val="0"/>
              <w:suppressAutoHyphens/>
              <w:spacing w:after="0" w:line="240" w:lineRule="auto"/>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Áramköri modulok üzembe helyezése</w:t>
            </w:r>
          </w:p>
          <w:p w:rsidR="00267F09" w:rsidRPr="00D44CF4" w:rsidRDefault="00FD4EC7" w:rsidP="008F4623">
            <w:pPr>
              <w:widowControl w:val="0"/>
              <w:spacing w:after="0" w:line="240" w:lineRule="auto"/>
              <w:ind w:left="1416"/>
              <w:rPr>
                <w:rFonts w:ascii="Palatino Linotype" w:hAnsi="Palatino Linotype" w:cs="Palatino Linotype"/>
                <w:sz w:val="24"/>
                <w:szCs w:val="24"/>
              </w:rPr>
            </w:pPr>
            <w:r w:rsidRPr="00D44CF4">
              <w:rPr>
                <w:rFonts w:ascii="Palatino Linotype" w:hAnsi="Palatino Linotype" w:cs="Palatino Linotype"/>
                <w:color w:val="000000"/>
                <w:sz w:val="24"/>
                <w:szCs w:val="24"/>
              </w:rPr>
              <w:t>Készre szerelt nyomtatott áramkör ellenőrzése (vizuálisan)</w:t>
            </w:r>
            <w:r w:rsidRPr="00D44CF4">
              <w:rPr>
                <w:rFonts w:ascii="Palatino Linotype" w:hAnsi="Palatino Linotype" w:cs="Palatino Linotype"/>
                <w:color w:val="000000"/>
                <w:sz w:val="24"/>
                <w:szCs w:val="24"/>
              </w:rPr>
              <w:br/>
              <w:t>Készre szerelt nyomtatott áramkör feszültség alá helyezése (nyugalmi áramfelvétel mérése)</w:t>
            </w:r>
            <w:r w:rsidRPr="00D44CF4">
              <w:rPr>
                <w:rFonts w:ascii="Palatino Linotype" w:hAnsi="Palatino Linotype" w:cs="Palatino Linotype"/>
                <w:color w:val="000000"/>
                <w:sz w:val="24"/>
                <w:szCs w:val="24"/>
              </w:rPr>
              <w:br/>
              <w:t>Az áramkör funkcionális vizsgálata</w:t>
            </w:r>
            <w:r w:rsidRPr="00D44CF4">
              <w:rPr>
                <w:rFonts w:ascii="Palatino Linotype" w:hAnsi="Palatino Linotype" w:cs="Palatino Linotype"/>
                <w:color w:val="000000"/>
                <w:sz w:val="24"/>
                <w:szCs w:val="24"/>
              </w:rPr>
              <w:br/>
              <w:t xml:space="preserve">            Bemeneti jellemzők (vizsgáló jelek)  kiválasztása, meghatározása                 </w:t>
            </w:r>
            <w:r w:rsidRPr="00D44CF4">
              <w:rPr>
                <w:rFonts w:ascii="Palatino Linotype" w:hAnsi="Palatino Linotype" w:cs="Palatino Linotype"/>
                <w:color w:val="000000"/>
                <w:sz w:val="24"/>
                <w:szCs w:val="24"/>
              </w:rPr>
              <w:br/>
              <w:t xml:space="preserve">            és beállítása </w:t>
            </w:r>
            <w:r w:rsidRPr="00D44CF4">
              <w:rPr>
                <w:rFonts w:ascii="Palatino Linotype" w:hAnsi="Palatino Linotype" w:cs="Palatino Linotype"/>
                <w:color w:val="000000"/>
                <w:sz w:val="24"/>
                <w:szCs w:val="24"/>
              </w:rPr>
              <w:br/>
              <w:t xml:space="preserve">            Kimeneti jellemzők (válaszjelek) mérése</w:t>
            </w:r>
            <w:r w:rsidR="00267F09" w:rsidRPr="00D44CF4">
              <w:rPr>
                <w:rFonts w:ascii="Palatino Linotype" w:hAnsi="Palatino Linotype" w:cs="Palatino Linotype"/>
                <w:color w:val="000000"/>
                <w:sz w:val="24"/>
                <w:szCs w:val="24"/>
              </w:rPr>
              <w:br/>
              <w:t>A mérési eredmények kiértékelése</w:t>
            </w:r>
            <w:r w:rsidR="00267F09" w:rsidRPr="00D44CF4">
              <w:rPr>
                <w:rFonts w:ascii="Palatino Linotype" w:hAnsi="Palatino Linotype" w:cs="Palatino Linotype"/>
                <w:sz w:val="24"/>
                <w:szCs w:val="24"/>
              </w:rPr>
              <w:tab/>
            </w:r>
            <w:r w:rsidR="00267F09" w:rsidRPr="00D44CF4">
              <w:rPr>
                <w:rFonts w:ascii="Palatino Linotype" w:hAnsi="Palatino Linotype" w:cs="Palatino Linotype"/>
                <w:sz w:val="24"/>
                <w:szCs w:val="24"/>
              </w:rPr>
              <w:tab/>
            </w:r>
          </w:p>
          <w:p w:rsidR="00267F09" w:rsidRPr="00D44CF4" w:rsidRDefault="00267F09" w:rsidP="008F4623">
            <w:pPr>
              <w:widowControl w:val="0"/>
              <w:suppressAutoHyphens/>
              <w:spacing w:after="0" w:line="240" w:lineRule="auto"/>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Berendezés összeszerelése és üzembe helyezése</w:t>
            </w:r>
          </w:p>
          <w:p w:rsidR="00267F09" w:rsidRPr="00D44CF4" w:rsidRDefault="00FD4EC7" w:rsidP="008F4623">
            <w:pPr>
              <w:widowControl w:val="0"/>
              <w:spacing w:after="0" w:line="240" w:lineRule="auto"/>
              <w:ind w:left="1416"/>
              <w:rPr>
                <w:rFonts w:ascii="Palatino Linotype" w:hAnsi="Palatino Linotype" w:cs="Palatino Linotype"/>
                <w:sz w:val="24"/>
                <w:szCs w:val="24"/>
              </w:rPr>
            </w:pPr>
            <w:r w:rsidRPr="00D44CF4">
              <w:rPr>
                <w:rFonts w:ascii="Palatino Linotype" w:hAnsi="Palatino Linotype" w:cs="Palatino Linotype"/>
                <w:color w:val="000000"/>
                <w:sz w:val="24"/>
                <w:szCs w:val="24"/>
              </w:rPr>
              <w:t xml:space="preserve">Áramköri modulok beépítése </w:t>
            </w:r>
            <w:r w:rsidRPr="00D44CF4">
              <w:rPr>
                <w:rFonts w:ascii="Palatino Linotype" w:hAnsi="Palatino Linotype" w:cs="Palatino Linotype"/>
                <w:color w:val="000000"/>
                <w:sz w:val="24"/>
                <w:szCs w:val="24"/>
              </w:rPr>
              <w:br/>
              <w:t>Kezelőszervek beépítése, csatlakoztatása</w:t>
            </w:r>
            <w:r w:rsidRPr="00D44CF4">
              <w:rPr>
                <w:rFonts w:ascii="Palatino Linotype" w:hAnsi="Palatino Linotype" w:cs="Palatino Linotype"/>
                <w:color w:val="000000"/>
                <w:sz w:val="24"/>
                <w:szCs w:val="24"/>
              </w:rPr>
              <w:br/>
              <w:t>Be- és kimeneti csatlakozási felületek kialakítása</w:t>
            </w:r>
            <w:r w:rsidRPr="00D44CF4">
              <w:rPr>
                <w:rFonts w:ascii="Palatino Linotype" w:hAnsi="Palatino Linotype" w:cs="Palatino Linotype"/>
                <w:color w:val="000000"/>
                <w:sz w:val="24"/>
                <w:szCs w:val="24"/>
              </w:rPr>
              <w:br/>
              <w:t>Speciális funkciójú kiegészítő elemek beépítése</w:t>
            </w:r>
            <w:r w:rsidRPr="00D44CF4">
              <w:rPr>
                <w:rFonts w:ascii="Palatino Linotype" w:hAnsi="Palatino Linotype" w:cs="Palatino Linotype"/>
                <w:color w:val="000000"/>
                <w:sz w:val="24"/>
                <w:szCs w:val="24"/>
              </w:rPr>
              <w:br/>
              <w:t>A berendezés készre szerelése</w:t>
            </w:r>
            <w:r w:rsidRPr="00D44CF4">
              <w:rPr>
                <w:rFonts w:ascii="Palatino Linotype" w:hAnsi="Palatino Linotype" w:cs="Palatino Linotype"/>
                <w:sz w:val="24"/>
                <w:szCs w:val="24"/>
              </w:rPr>
              <w:tab/>
            </w:r>
          </w:p>
          <w:p w:rsidR="00267F09" w:rsidRPr="00D44CF4" w:rsidRDefault="00267F09" w:rsidP="008F4623">
            <w:pPr>
              <w:widowControl w:val="0"/>
              <w:suppressAutoHyphens/>
              <w:spacing w:after="0" w:line="240" w:lineRule="auto"/>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Hibakeresés</w:t>
            </w:r>
          </w:p>
          <w:p w:rsidR="00570440" w:rsidRPr="00D44CF4" w:rsidRDefault="00267F09" w:rsidP="008F4623">
            <w:pPr>
              <w:widowControl w:val="0"/>
              <w:spacing w:after="0" w:line="240" w:lineRule="auto"/>
              <w:ind w:left="1416"/>
              <w:rPr>
                <w:rFonts w:ascii="Palatino Linotype" w:hAnsi="Palatino Linotype" w:cs="Palatino Linotype"/>
                <w:kern w:val="1"/>
                <w:sz w:val="24"/>
                <w:szCs w:val="24"/>
                <w:lang w:eastAsia="hi-IN" w:bidi="hi-IN"/>
              </w:rPr>
            </w:pPr>
            <w:r w:rsidRPr="00D44CF4">
              <w:rPr>
                <w:rFonts w:ascii="Palatino Linotype" w:hAnsi="Palatino Linotype" w:cs="Palatino Linotype"/>
                <w:color w:val="000000"/>
                <w:sz w:val="24"/>
                <w:szCs w:val="24"/>
              </w:rPr>
              <w:t>Kapcsolási rajz alapján történő hibakeresés</w:t>
            </w:r>
            <w:r w:rsidRPr="00D44CF4">
              <w:rPr>
                <w:rFonts w:ascii="Palatino Linotype" w:hAnsi="Palatino Linotype" w:cs="Palatino Linotype"/>
                <w:color w:val="000000"/>
                <w:sz w:val="24"/>
                <w:szCs w:val="24"/>
              </w:rPr>
              <w:br/>
            </w:r>
            <w:r w:rsidR="00FD4EC7" w:rsidRPr="00D44CF4">
              <w:rPr>
                <w:rFonts w:ascii="Palatino Linotype" w:hAnsi="Palatino Linotype" w:cs="Palatino Linotype"/>
                <w:color w:val="000000"/>
                <w:sz w:val="24"/>
                <w:szCs w:val="24"/>
              </w:rPr>
              <w:t>Hibás javítási egység (alkatrész vagy modul) meghatározása</w:t>
            </w:r>
            <w:r w:rsidR="00FD4EC7" w:rsidRPr="00D44CF4">
              <w:rPr>
                <w:rFonts w:ascii="Palatino Linotype" w:hAnsi="Palatino Linotype" w:cs="Palatino Linotype"/>
                <w:color w:val="000000"/>
                <w:sz w:val="24"/>
                <w:szCs w:val="24"/>
              </w:rPr>
              <w:br/>
              <w:t>A megállapított hibahely javítása az előírt technológiának megfelelően</w:t>
            </w:r>
            <w:r w:rsidR="00FD4EC7" w:rsidRPr="00D44CF4">
              <w:rPr>
                <w:rFonts w:ascii="Palatino Linotype" w:hAnsi="Palatino Linotype" w:cs="Palatino Linotype"/>
                <w:color w:val="000000"/>
                <w:sz w:val="24"/>
                <w:szCs w:val="24"/>
              </w:rPr>
              <w:br/>
              <w:t>A javított áramkör, berendezés beüzemelése</w:t>
            </w:r>
            <w:r w:rsidR="00FD4EC7" w:rsidRPr="00D44CF4">
              <w:rPr>
                <w:rFonts w:ascii="Palatino Linotype" w:hAnsi="Palatino Linotype" w:cs="Palatino Linotype"/>
                <w:color w:val="000000"/>
                <w:sz w:val="24"/>
                <w:szCs w:val="24"/>
              </w:rPr>
              <w:br/>
              <w:t>Funkcionális ellenőrző mérések elvégzése</w:t>
            </w:r>
          </w:p>
          <w:p w:rsidR="00570440" w:rsidRPr="00D44CF4" w:rsidRDefault="00267F09" w:rsidP="008F4623">
            <w:pPr>
              <w:widowControl w:val="0"/>
              <w:spacing w:after="0" w:line="240" w:lineRule="auto"/>
              <w:ind w:left="1416"/>
              <w:rPr>
                <w:rFonts w:ascii="Palatino Linotype" w:hAnsi="Palatino Linotype" w:cs="Palatino Linotype"/>
                <w:color w:val="000000"/>
                <w:sz w:val="24"/>
                <w:szCs w:val="24"/>
              </w:rPr>
            </w:pPr>
            <w:r w:rsidRPr="00D44CF4">
              <w:rPr>
                <w:rFonts w:ascii="Palatino Linotype" w:hAnsi="Palatino Linotype" w:cs="Palatino Linotype"/>
                <w:color w:val="000000"/>
                <w:sz w:val="24"/>
                <w:szCs w:val="24"/>
              </w:rPr>
              <w:t xml:space="preserve"> A javítási művelet dokumentálása</w:t>
            </w:r>
          </w:p>
          <w:p w:rsidR="00D44CF4" w:rsidRPr="00D44CF4" w:rsidRDefault="00D44CF4" w:rsidP="008F4623">
            <w:pPr>
              <w:widowControl w:val="0"/>
              <w:spacing w:after="0" w:line="240" w:lineRule="auto"/>
              <w:ind w:left="1416"/>
              <w:rPr>
                <w:rFonts w:ascii="Palatino Linotype" w:hAnsi="Palatino Linotype" w:cs="Palatino Linotype"/>
                <w:color w:val="000000"/>
                <w:sz w:val="24"/>
                <w:szCs w:val="24"/>
              </w:rPr>
            </w:pPr>
          </w:p>
          <w:p w:rsidR="00D44CF4" w:rsidRPr="00D44CF4" w:rsidRDefault="00D44CF4" w:rsidP="008F4623">
            <w:pPr>
              <w:widowControl w:val="0"/>
              <w:spacing w:after="0" w:line="240" w:lineRule="auto"/>
              <w:ind w:left="1416"/>
              <w:rPr>
                <w:rFonts w:ascii="Palatino Linotype" w:hAnsi="Palatino Linotype" w:cs="Palatino Linotype"/>
                <w:color w:val="000000"/>
                <w:sz w:val="24"/>
                <w:szCs w:val="24"/>
              </w:rPr>
            </w:pPr>
          </w:p>
          <w:p w:rsidR="00570440" w:rsidRPr="00D44CF4" w:rsidRDefault="00FD4EC7" w:rsidP="008F4623">
            <w:pPr>
              <w:widowControl w:val="0"/>
              <w:suppressAutoHyphens/>
              <w:spacing w:after="0" w:line="240" w:lineRule="auto"/>
              <w:rPr>
                <w:rFonts w:ascii="Palatino Linotype" w:hAnsi="Palatino Linotype"/>
                <w:b/>
                <w:color w:val="000000"/>
                <w:sz w:val="24"/>
                <w:szCs w:val="24"/>
              </w:rPr>
            </w:pPr>
            <w:r w:rsidRPr="00D44CF4">
              <w:rPr>
                <w:rFonts w:ascii="Palatino Linotype" w:hAnsi="Palatino Linotype" w:cs="Mangal"/>
                <w:b/>
                <w:iCs/>
                <w:kern w:val="1"/>
                <w:sz w:val="24"/>
                <w:szCs w:val="24"/>
                <w:lang w:eastAsia="hi-IN" w:bidi="hi-IN"/>
              </w:rPr>
              <w:t>10321-12 Áramkörök ipari alkalmazása</w:t>
            </w:r>
          </w:p>
          <w:p w:rsidR="00570440" w:rsidRPr="00D44CF4" w:rsidRDefault="00570440" w:rsidP="008F4623">
            <w:pPr>
              <w:widowControl w:val="0"/>
              <w:suppressAutoHyphens/>
              <w:spacing w:after="0" w:line="240" w:lineRule="auto"/>
              <w:rPr>
                <w:rFonts w:ascii="Palatino Linotype" w:hAnsi="Palatino Linotype"/>
                <w:b/>
                <w:color w:val="000000"/>
                <w:sz w:val="24"/>
                <w:szCs w:val="24"/>
              </w:rPr>
            </w:pPr>
          </w:p>
          <w:p w:rsidR="00570440" w:rsidRPr="00D44CF4" w:rsidRDefault="00FA0B3C" w:rsidP="008F4623">
            <w:pPr>
              <w:widowControl w:val="0"/>
              <w:suppressAutoHyphens/>
              <w:spacing w:after="0" w:line="240" w:lineRule="auto"/>
              <w:rPr>
                <w:rFonts w:ascii="Palatino Linotype" w:hAnsi="Palatino Linotype" w:cs="Mangal"/>
                <w:iCs/>
                <w:kern w:val="1"/>
                <w:sz w:val="24"/>
                <w:szCs w:val="24"/>
                <w:lang w:eastAsia="hi-IN" w:bidi="hi-IN"/>
              </w:rPr>
            </w:pPr>
            <w:r w:rsidRPr="00D44CF4">
              <w:rPr>
                <w:rFonts w:ascii="Palatino Linotype" w:hAnsi="Palatino Linotype"/>
                <w:b/>
                <w:color w:val="000000"/>
                <w:sz w:val="24"/>
                <w:szCs w:val="24"/>
              </w:rPr>
              <w:t>Ipari alkalmazástechnika gyakorlat tantárgy</w:t>
            </w:r>
          </w:p>
          <w:p w:rsidR="00FA0B3C" w:rsidRPr="00D44CF4" w:rsidRDefault="00FA0B3C"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Témakörök</w:t>
            </w:r>
          </w:p>
          <w:p w:rsidR="00FA0B3C" w:rsidRPr="00D44CF4" w:rsidRDefault="00FA0B3C"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Tápegységek mérése</w:t>
            </w:r>
          </w:p>
          <w:p w:rsidR="00FA0B3C" w:rsidRPr="00D44CF4" w:rsidRDefault="00FA0B3C"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Egyszerű egyenirányítók vizsgálata</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Egyutas  egyenirányító vizsgálata </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w:t>
            </w:r>
            <w:r w:rsidR="001330E8">
              <w:rPr>
                <w:rFonts w:ascii="Palatino Linotype" w:hAnsi="Palatino Linotype" w:cs="TimesNewRomanPSMT"/>
                <w:sz w:val="24"/>
                <w:szCs w:val="24"/>
              </w:rPr>
              <w:t xml:space="preserve"> </w:t>
            </w:r>
            <w:r w:rsidR="001330E8" w:rsidRPr="00D44CF4">
              <w:rPr>
                <w:rFonts w:ascii="Palatino Linotype" w:hAnsi="Palatino Linotype" w:cs="TimesNewRomanPSMT"/>
                <w:sz w:val="24"/>
                <w:szCs w:val="24"/>
              </w:rPr>
              <w:t>pufferkondenzátor</w:t>
            </w:r>
            <w:r w:rsidRPr="00D44CF4">
              <w:rPr>
                <w:rFonts w:ascii="Palatino Linotype" w:hAnsi="Palatino Linotype" w:cs="TimesNewRomanPSMT"/>
                <w:sz w:val="24"/>
                <w:szCs w:val="24"/>
              </w:rPr>
              <w:t xml:space="preserve"> nélkül </w:t>
            </w:r>
            <w:r w:rsidRPr="00D44CF4">
              <w:rPr>
                <w:rFonts w:ascii="Palatino Linotype" w:hAnsi="Palatino Linotype" w:cs="Palatino Linotype"/>
                <w:kern w:val="1"/>
                <w:sz w:val="24"/>
                <w:szCs w:val="24"/>
                <w:lang w:eastAsia="hi-IN" w:bidi="hi-IN"/>
              </w:rPr>
              <w:t>(ÖGY)</w:t>
            </w:r>
          </w:p>
          <w:p w:rsidR="00FA0B3C" w:rsidRPr="00D44CF4" w:rsidRDefault="001330E8"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r w:rsidR="00FD4EC7" w:rsidRPr="00D44CF4">
              <w:rPr>
                <w:rFonts w:ascii="Palatino Linotype" w:hAnsi="Palatino Linotype" w:cs="Palatino Linotype"/>
                <w:kern w:val="1"/>
                <w:sz w:val="24"/>
                <w:szCs w:val="24"/>
                <w:lang w:eastAsia="hi-IN" w:bidi="hi-IN"/>
              </w:rPr>
              <w:t>(ÖGY)</w:t>
            </w:r>
          </w:p>
          <w:p w:rsidR="00FA0B3C" w:rsidRPr="00D44CF4" w:rsidRDefault="00FD4EC7"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Középkivezetéses ,kétutas egyenirányító vizsgálata </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FA0B3C" w:rsidRPr="00D44CF4" w:rsidRDefault="001330E8"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FA0B3C" w:rsidRPr="00D44CF4" w:rsidRDefault="00FD4EC7"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Graetz-hidas egyenirányító kapcsolás mérése.</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FA0B3C" w:rsidRPr="00D44CF4" w:rsidRDefault="001330E8"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FA0B3C" w:rsidRPr="00D44CF4" w:rsidRDefault="00FD4EC7"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Búgófeszültség mérése különböző kondenzátor és ellenállásértékek (időállandó esetén) </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Feszültségtöbbszöröző vizsgálata</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Műveleti erősítős egyenirányító kapcsolások vizsgálata</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Műveleti erősítős egyutas egyenirányító vizsgálata </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FA0B3C" w:rsidRPr="00D44CF4" w:rsidRDefault="001330E8" w:rsidP="008F4623">
            <w:pPr>
              <w:autoSpaceDE w:val="0"/>
              <w:autoSpaceDN w:val="0"/>
              <w:adjustRightInd w:val="0"/>
              <w:spacing w:after="0" w:line="240" w:lineRule="auto"/>
              <w:ind w:left="1934"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FA0B3C" w:rsidRPr="00D44CF4" w:rsidRDefault="00FD4EC7"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FA0B3C" w:rsidRPr="00D44CF4" w:rsidRDefault="00FD4EC7" w:rsidP="008F4623">
            <w:pPr>
              <w:autoSpaceDE w:val="0"/>
              <w:autoSpaceDN w:val="0"/>
              <w:adjustRightInd w:val="0"/>
              <w:spacing w:after="0" w:line="240" w:lineRule="auto"/>
              <w:ind w:left="1418"/>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Átlagértékmérő műveleti erősítős kétutas egyenirányító vizsgálata </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FA0B3C" w:rsidRPr="00D44CF4" w:rsidRDefault="001330E8" w:rsidP="008F4623">
            <w:pPr>
              <w:autoSpaceDE w:val="0"/>
              <w:autoSpaceDN w:val="0"/>
              <w:adjustRightInd w:val="0"/>
              <w:spacing w:after="0" w:line="240" w:lineRule="auto"/>
              <w:ind w:left="1934"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FA0B3C" w:rsidRPr="00D44CF4" w:rsidRDefault="00FD4EC7"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t>Stabilizátorok mérése</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Elemi stabilizátorok vizsgálata</w:t>
            </w:r>
          </w:p>
          <w:p w:rsidR="00FA0B3C" w:rsidRPr="00D44CF4" w:rsidRDefault="00FD4EC7"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Terhelőáram és stabilizált kimeneti feszültség mérése különböző bemeneti feszültségek estén</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t>Áteresztő tranzisztoros stabilizátor vizsgálata</w:t>
            </w:r>
          </w:p>
          <w:p w:rsidR="00FA0B3C" w:rsidRPr="00D44CF4" w:rsidRDefault="00FD4EC7"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Terhelőáram és stabilizált kimeneti feszültség mérése különböző terhelő ellenállások esetén</w:t>
            </w:r>
          </w:p>
          <w:p w:rsidR="00FA0B3C" w:rsidRPr="00D44CF4" w:rsidRDefault="00FD4EC7"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Tranzisztor  disszipációs  teljesítményének meghatározása</w:t>
            </w:r>
          </w:p>
          <w:p w:rsidR="00FA0B3C" w:rsidRPr="00D44CF4" w:rsidRDefault="00FA0B3C" w:rsidP="008F4623">
            <w:pPr>
              <w:autoSpaceDE w:val="0"/>
              <w:autoSpaceDN w:val="0"/>
              <w:adjustRightInd w:val="0"/>
              <w:spacing w:after="0" w:line="240" w:lineRule="auto"/>
              <w:ind w:left="1225"/>
              <w:jc w:val="both"/>
              <w:rPr>
                <w:rFonts w:ascii="Palatino Linotype" w:hAnsi="Palatino Linotype" w:cs="TimesNewRomanPSMT"/>
                <w:sz w:val="24"/>
                <w:szCs w:val="24"/>
              </w:rPr>
            </w:pP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t>Integrált stabilizátorok vizsgálata</w:t>
            </w:r>
          </w:p>
          <w:p w:rsidR="00FA0B3C" w:rsidRPr="00D44CF4" w:rsidRDefault="00FD4EC7"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Terhelőáram és stabilizált kimeneti feszültség mérése különböző terhelő ellenállások esetén</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Maximális terhelőáramnál Ube</w:t>
            </w:r>
            <w:r w:rsidRPr="00D44CF4">
              <w:rPr>
                <w:rFonts w:ascii="Palatino Linotype" w:hAnsi="Palatino Linotype" w:cs="TimesNewRomanPSMT"/>
                <w:sz w:val="24"/>
                <w:szCs w:val="24"/>
                <w:vertAlign w:val="subscript"/>
              </w:rPr>
              <w:t>min</w:t>
            </w:r>
            <w:r w:rsidRPr="00D44CF4">
              <w:rPr>
                <w:rFonts w:ascii="Palatino Linotype" w:hAnsi="Palatino Linotype" w:cs="TimesNewRomanPSMT"/>
                <w:sz w:val="24"/>
                <w:szCs w:val="24"/>
              </w:rPr>
              <w:t xml:space="preserve"> meghatározása</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Stabilizált Uki mérése maximális terhelőáramnál a tápfeszültség növelésekor</w:t>
            </w:r>
          </w:p>
          <w:p w:rsidR="00FA0B3C" w:rsidRPr="00D44CF4" w:rsidRDefault="00FA0B3C" w:rsidP="008F4623">
            <w:pPr>
              <w:autoSpaceDE w:val="0"/>
              <w:autoSpaceDN w:val="0"/>
              <w:adjustRightInd w:val="0"/>
              <w:spacing w:after="0" w:line="240" w:lineRule="auto"/>
              <w:ind w:left="1225"/>
              <w:jc w:val="both"/>
              <w:rPr>
                <w:rFonts w:ascii="Palatino Linotype" w:hAnsi="Palatino Linotype" w:cs="TimesNewRomanPSMT"/>
                <w:sz w:val="24"/>
                <w:szCs w:val="24"/>
              </w:rPr>
            </w:pPr>
          </w:p>
          <w:p w:rsidR="00FA0B3C" w:rsidRPr="00D44CF4" w:rsidRDefault="00FA0B3C" w:rsidP="008F4623">
            <w:pPr>
              <w:autoSpaceDE w:val="0"/>
              <w:autoSpaceDN w:val="0"/>
              <w:adjustRightInd w:val="0"/>
              <w:spacing w:after="0" w:line="240" w:lineRule="auto"/>
              <w:ind w:left="1225"/>
              <w:jc w:val="both"/>
              <w:rPr>
                <w:rFonts w:ascii="Palatino Linotype" w:hAnsi="Palatino Linotype" w:cs="TimesNewRomanPSMT"/>
                <w:sz w:val="24"/>
                <w:szCs w:val="24"/>
              </w:rPr>
            </w:pP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Kapcsolóüzemű stabilizátorok vizsgálata</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Feszültségcsökkentő kapcsolóüzemű stabilizátor</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Feszültségnövelő kapcsolóüzemű stabilizátor</w:t>
            </w:r>
          </w:p>
          <w:p w:rsidR="00FA0B3C" w:rsidRPr="00D44CF4" w:rsidRDefault="00FD4EC7"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FA0B3C"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Visszahajló jelleggörbéjű túláramvédelem vizsgálata</w:t>
            </w:r>
          </w:p>
          <w:p w:rsidR="00FA0B3C" w:rsidRPr="00D44CF4" w:rsidRDefault="00FA0B3C" w:rsidP="008F4623">
            <w:pPr>
              <w:autoSpaceDE w:val="0"/>
              <w:autoSpaceDN w:val="0"/>
              <w:adjustRightInd w:val="0"/>
              <w:spacing w:after="0" w:line="240" w:lineRule="auto"/>
              <w:ind w:left="709"/>
              <w:jc w:val="both"/>
              <w:rPr>
                <w:rFonts w:ascii="Palatino Linotype" w:hAnsi="Palatino Linotype" w:cs="TimesNewRomanPSMT"/>
                <w:sz w:val="24"/>
                <w:szCs w:val="24"/>
              </w:rPr>
            </w:pPr>
          </w:p>
          <w:p w:rsidR="00FA0B3C" w:rsidRPr="00D44CF4" w:rsidRDefault="00FB04F8"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Oszcillátorok mérése</w:t>
            </w:r>
          </w:p>
          <w:p w:rsidR="00570440"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LC oszcillátorok  jellemzőinek mérése</w:t>
            </w:r>
            <w:r w:rsidR="00FB04F8" w:rsidRPr="00D44CF4">
              <w:rPr>
                <w:rFonts w:ascii="Palatino Linotype" w:hAnsi="Palatino Linotype" w:cs="TimesNewRomanPSMT"/>
                <w:sz w:val="24"/>
                <w:szCs w:val="24"/>
              </w:rPr>
              <w:tab/>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Colpitts-oszcillátor mérése</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Áramfelvétel mérése</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 meghatározása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Uv visszacsatolt feszültség mérése  </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Visszacsatoló hálózat  â átvitelének meghatározása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RC-oszcillátorok jellemzőink mérése</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Szűrőkapcsolások jellemzőinek mérése</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Feszültségátvitel (csillapítás)  mérése</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Fázismenet mérése</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Fázistolós oszcillátor mérése</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Uv visszacsatolt feszültség mérése f0 frekvencián </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Visszacsatoló hálózat  â átvitelének meghatározása</w:t>
            </w:r>
          </w:p>
          <w:p w:rsidR="00FB04F8" w:rsidRPr="00D44CF4" w:rsidRDefault="00FB04F8" w:rsidP="008F4623">
            <w:pPr>
              <w:autoSpaceDE w:val="0"/>
              <w:autoSpaceDN w:val="0"/>
              <w:adjustRightInd w:val="0"/>
              <w:spacing w:after="0" w:line="240" w:lineRule="auto"/>
              <w:ind w:left="1418"/>
              <w:jc w:val="both"/>
              <w:rPr>
                <w:rFonts w:ascii="Palatino Linotype" w:hAnsi="Palatino Linotype" w:cs="TimesNewRomanPSMT"/>
                <w:sz w:val="24"/>
                <w:szCs w:val="24"/>
              </w:rPr>
            </w:pPr>
            <w:r w:rsidRPr="00D44CF4">
              <w:rPr>
                <w:rFonts w:ascii="Palatino Linotype" w:hAnsi="Palatino Linotype" w:cs="TimesNewRomanPSMT"/>
                <w:sz w:val="24"/>
                <w:szCs w:val="24"/>
              </w:rPr>
              <w:t>Az erősítésszabályozás nélküli erősítő Au feszültségerősítésének és fázistolásának mérése</w:t>
            </w:r>
          </w:p>
          <w:p w:rsidR="00FB04F8" w:rsidRPr="00D44CF4" w:rsidRDefault="00FB04F8" w:rsidP="008F4623">
            <w:pPr>
              <w:autoSpaceDE w:val="0"/>
              <w:autoSpaceDN w:val="0"/>
              <w:adjustRightInd w:val="0"/>
              <w:spacing w:after="0" w:line="240" w:lineRule="auto"/>
              <w:ind w:left="709" w:firstLine="709"/>
              <w:jc w:val="both"/>
              <w:rPr>
                <w:rFonts w:ascii="Palatino Linotype" w:hAnsi="Palatino Linotype" w:cs="TimesNewRomanPSMT"/>
                <w:sz w:val="24"/>
                <w:szCs w:val="24"/>
              </w:rPr>
            </w:pPr>
            <w:r w:rsidRPr="00D44CF4">
              <w:rPr>
                <w:rFonts w:ascii="Palatino Linotype" w:hAnsi="Palatino Linotype" w:cs="TimesNewRomanPSMT"/>
                <w:sz w:val="24"/>
                <w:szCs w:val="24"/>
              </w:rPr>
              <w:t>Amplitúdószabályozás vizsgálata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00FD4EC7" w:rsidRPr="00D44CF4">
              <w:rPr>
                <w:rFonts w:ascii="Palatino Linotype" w:hAnsi="Palatino Linotype" w:cs="TimesNewRomanPSMT"/>
                <w:sz w:val="24"/>
                <w:szCs w:val="24"/>
              </w:rPr>
              <w:t>Wien-hídas oszcillátor mérése</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Wien osztó átvitelének mérése különböző frekvencián</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A maximális átvitelhez tartozó frekvencia meghatározása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Uv visszacsatolt feszültség mérése f0 frekvencián </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Visszacsatoló hálózat  â átvitelének meghatározása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Kristályoszcillátorok vizsgálata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Kristályoszcillátor jellemzőinek meghatározása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p>
          <w:p w:rsidR="00FB04F8" w:rsidRPr="00D44CF4" w:rsidRDefault="00FB04F8"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Impulzustechnikai mérések</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Aktív és passzív jelformáló áramkörök vizsgálata.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Lineáris jelformáló áramkörök vizsgálata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FD4EC7" w:rsidRPr="00D44CF4">
              <w:rPr>
                <w:rFonts w:ascii="Palatino Linotype" w:hAnsi="Palatino Linotype" w:cs="TimesNewRomanPSMT"/>
                <w:sz w:val="24"/>
                <w:szCs w:val="24"/>
              </w:rPr>
              <w:t>Differenciáló áramkör mérése</w:t>
            </w:r>
            <w:r w:rsidR="00FD4EC7" w:rsidRPr="00D44CF4">
              <w:rPr>
                <w:rFonts w:ascii="Palatino Linotype" w:hAnsi="Palatino Linotype" w:cs="TimesNewRomanPSMT"/>
                <w:sz w:val="24"/>
                <w:szCs w:val="24"/>
              </w:rPr>
              <w:tab/>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Integráló áramkör mérése</w:t>
            </w:r>
            <w:r w:rsidRPr="00D44CF4">
              <w:rPr>
                <w:rFonts w:ascii="Palatino Linotype" w:hAnsi="Palatino Linotype" w:cs="TimesNewRomanPSMT"/>
                <w:sz w:val="24"/>
                <w:szCs w:val="24"/>
              </w:rPr>
              <w:tab/>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Nemlineáris jelformáló áramkörök vizsgálata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Félvezető dióda kapcsolóüzemben</w:t>
            </w:r>
            <w:r w:rsidRPr="00D44CF4">
              <w:rPr>
                <w:rFonts w:ascii="Palatino Linotype" w:hAnsi="Palatino Linotype" w:cs="TimesNewRomanPSMT"/>
                <w:sz w:val="24"/>
                <w:szCs w:val="24"/>
              </w:rPr>
              <w:tab/>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FD4EC7" w:rsidRPr="00D44CF4">
              <w:rPr>
                <w:rFonts w:ascii="Palatino Linotype" w:hAnsi="Palatino Linotype" w:cs="TimesNewRomanPSMT"/>
                <w:sz w:val="24"/>
                <w:szCs w:val="24"/>
              </w:rPr>
              <w:t>Sorsos diódás vágókapcsolás mérés</w:t>
            </w:r>
            <w:r w:rsidRPr="00D44CF4">
              <w:rPr>
                <w:rFonts w:ascii="Palatino Linotype" w:hAnsi="Palatino Linotype" w:cs="TimesNewRomanPSMT"/>
                <w:sz w:val="24"/>
                <w:szCs w:val="24"/>
              </w:rPr>
              <w:t>e</w:t>
            </w:r>
          </w:p>
          <w:p w:rsidR="00570440"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570440"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highlight w:val="darkGray"/>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FD4EC7" w:rsidRPr="00D44CF4">
              <w:rPr>
                <w:rFonts w:ascii="Palatino Linotype" w:hAnsi="Palatino Linotype" w:cs="TimesNewRomanPSMT"/>
                <w:sz w:val="24"/>
                <w:szCs w:val="24"/>
              </w:rPr>
              <w:t>Párhuzamos diódás vágókapcsolás mérése</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Kettős vágókapcsolás mérése</w:t>
            </w:r>
          </w:p>
          <w:p w:rsidR="00570440"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Multivibrátorok vizsgálata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FD4EC7" w:rsidRPr="00D44CF4">
              <w:rPr>
                <w:rFonts w:ascii="Palatino Linotype" w:hAnsi="Palatino Linotype" w:cs="TimesNewRomanPSMT"/>
                <w:sz w:val="24"/>
                <w:szCs w:val="24"/>
              </w:rPr>
              <w:t>Astabil multivibrátor mérése</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Működés vizsgálata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 fel-és lefutási idő</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Impulzuskitöltési tényező</w:t>
            </w:r>
            <w:r w:rsidRPr="00D44CF4">
              <w:rPr>
                <w:rFonts w:ascii="Palatino Linotype" w:hAnsi="Palatino Linotype" w:cs="TimesNewRomanPSMT"/>
                <w:sz w:val="24"/>
                <w:szCs w:val="24"/>
              </w:rPr>
              <w:tab/>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Ismétlődési frekvencia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Kimeneti amplitúdó</w:t>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Jelalak</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Palatino Linotype"/>
                <w:kern w:val="1"/>
                <w:sz w:val="24"/>
                <w:szCs w:val="24"/>
                <w:lang w:eastAsia="hi-IN" w:bidi="hi-IN"/>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Monostabil</w:t>
            </w:r>
            <w:r w:rsidRPr="00D44CF4">
              <w:rPr>
                <w:rFonts w:ascii="Palatino Linotype" w:hAnsi="Palatino Linotype" w:cs="TimesNewRomanPSMT"/>
                <w:sz w:val="24"/>
                <w:szCs w:val="24"/>
              </w:rPr>
              <w:t xml:space="preserve"> multivibrátor mérése</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Működés vizsgálata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 fel-és lefutási idő</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Impulzuskitöltési tényező</w:t>
            </w:r>
            <w:r w:rsidRPr="00D44CF4">
              <w:rPr>
                <w:rFonts w:ascii="Palatino Linotype" w:hAnsi="Palatino Linotype" w:cs="TimesNewRomanPSMT"/>
                <w:sz w:val="24"/>
                <w:szCs w:val="24"/>
              </w:rPr>
              <w:tab/>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Ismétlődési frekvencia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Kimeneti amplitúdó</w:t>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Jelalak</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Bistabil multivibrátor mérése</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Működés vizsgálata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 fel-és lefutási idő</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Impulzuskitöltési tényező</w:t>
            </w:r>
            <w:r w:rsidRPr="00D44CF4">
              <w:rPr>
                <w:rFonts w:ascii="Palatino Linotype" w:hAnsi="Palatino Linotype" w:cs="TimesNewRomanPSMT"/>
                <w:sz w:val="24"/>
                <w:szCs w:val="24"/>
              </w:rPr>
              <w:tab/>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Ismétlődési frekvencia</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Kimeneti amplitúdó</w:t>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Jelalak</w:t>
            </w:r>
          </w:p>
          <w:p w:rsidR="00FB04F8" w:rsidRPr="00D44CF4" w:rsidRDefault="00FD4EC7"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Schmitt-trigger vizsgálata</w:t>
            </w:r>
          </w:p>
          <w:p w:rsidR="00FB04F8" w:rsidRPr="00D44CF4" w:rsidRDefault="00FB04F8" w:rsidP="008F4623">
            <w:pPr>
              <w:autoSpaceDE w:val="0"/>
              <w:autoSpaceDN w:val="0"/>
              <w:adjustRightInd w:val="0"/>
              <w:spacing w:after="0" w:line="240" w:lineRule="auto"/>
              <w:ind w:left="516" w:firstLine="709"/>
              <w:jc w:val="both"/>
              <w:rPr>
                <w:rFonts w:ascii="Palatino Linotype" w:hAnsi="Palatino Linotype" w:cs="TimesNewRomanPSMT"/>
                <w:sz w:val="24"/>
                <w:szCs w:val="24"/>
              </w:rPr>
            </w:pPr>
          </w:p>
          <w:p w:rsidR="00FB04F8" w:rsidRPr="00D44CF4" w:rsidRDefault="00791A13" w:rsidP="008F4623">
            <w:pPr>
              <w:widowControl w:val="0"/>
              <w:suppressAutoHyphens/>
              <w:spacing w:after="0" w:line="240" w:lineRule="auto"/>
              <w:rPr>
                <w:rFonts w:ascii="Palatino Linotype" w:hAnsi="Palatino Linotype" w:cs="Mangal"/>
                <w:b/>
                <w:bCs/>
                <w:iCs/>
                <w:kern w:val="1"/>
                <w:sz w:val="24"/>
                <w:szCs w:val="24"/>
                <w:lang w:eastAsia="hi-IN" w:bidi="hi-IN"/>
              </w:rPr>
            </w:pPr>
            <w:r w:rsidRPr="00D44CF4">
              <w:rPr>
                <w:rFonts w:ascii="Palatino Linotype" w:hAnsi="Palatino Linotype" w:cs="Mangal"/>
                <w:b/>
                <w:bCs/>
                <w:iCs/>
                <w:kern w:val="1"/>
                <w:sz w:val="24"/>
                <w:szCs w:val="24"/>
                <w:lang w:eastAsia="hi-IN" w:bidi="hi-IN"/>
              </w:rPr>
              <w:t xml:space="preserve">           Áramkörök vizsgálata</w:t>
            </w:r>
          </w:p>
          <w:p w:rsidR="00791A13" w:rsidRPr="00D44CF4" w:rsidRDefault="00791A13" w:rsidP="008F4623">
            <w:pPr>
              <w:widowControl w:val="0"/>
              <w:suppressAutoHyphens/>
              <w:spacing w:after="0" w:line="240" w:lineRule="auto"/>
              <w:ind w:firstLine="709"/>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Erősítő alapkapcsolások vizsgálata</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Többfokozatú erősítők vizsgálata</w:t>
            </w:r>
          </w:p>
          <w:p w:rsidR="00791A13" w:rsidRPr="00D44CF4" w:rsidRDefault="00791A13" w:rsidP="008F4623">
            <w:pPr>
              <w:spacing w:after="0" w:line="240" w:lineRule="auto"/>
              <w:ind w:left="1418"/>
              <w:rPr>
                <w:rFonts w:ascii="Palatino Linotype" w:hAnsi="Palatino Linotype" w:cs="Palatino Linotype"/>
                <w:sz w:val="24"/>
                <w:szCs w:val="24"/>
              </w:rPr>
            </w:pPr>
            <w:r w:rsidRPr="00D44CF4">
              <w:rPr>
                <w:rFonts w:ascii="Palatino Linotype" w:hAnsi="Palatino Linotype" w:cs="Palatino Linotype"/>
                <w:kern w:val="1"/>
                <w:sz w:val="24"/>
                <w:szCs w:val="24"/>
                <w:lang w:eastAsia="hi-IN" w:bidi="hi-IN"/>
              </w:rPr>
              <w:tab/>
              <w:t>.</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Szélessávú erősítők vizsgálata</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Hangolt erősítők vizsgálata</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Teljesítmény erősítők vizsgálata</w:t>
            </w:r>
          </w:p>
          <w:p w:rsidR="00791A13" w:rsidRPr="00D44CF4" w:rsidRDefault="00791A13" w:rsidP="008F4623">
            <w:pPr>
              <w:widowControl w:val="0"/>
              <w:suppressAutoHyphens/>
              <w:spacing w:after="0" w:line="240" w:lineRule="auto"/>
              <w:ind w:left="708"/>
              <w:rPr>
                <w:rFonts w:ascii="Palatino Linotype" w:hAnsi="Palatino Linotype" w:cs="Palatino Linotype"/>
                <w:sz w:val="24"/>
                <w:szCs w:val="24"/>
              </w:rPr>
            </w:pP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Műveleti erősítők vizsgálata</w:t>
            </w:r>
          </w:p>
          <w:p w:rsidR="00791A13" w:rsidRPr="00D44CF4" w:rsidRDefault="00791A13" w:rsidP="008F4623">
            <w:pPr>
              <w:spacing w:after="0" w:line="240" w:lineRule="auto"/>
              <w:ind w:left="1418"/>
              <w:rPr>
                <w:rFonts w:ascii="Palatino Linotype" w:hAnsi="Palatino Linotype" w:cs="Palatino Linotype"/>
                <w:sz w:val="24"/>
                <w:szCs w:val="24"/>
              </w:rPr>
            </w:pPr>
            <w:r w:rsidRPr="00D44CF4">
              <w:rPr>
                <w:rFonts w:ascii="Palatino Linotype" w:hAnsi="Palatino Linotype" w:cs="Palatino Linotype"/>
                <w:sz w:val="24"/>
                <w:szCs w:val="24"/>
              </w:rPr>
              <w:t>Műveletvégző kapcsolás ellenőrzése</w:t>
            </w:r>
            <w:r w:rsidRPr="00D44CF4">
              <w:rPr>
                <w:rFonts w:ascii="Palatino Linotype" w:hAnsi="Palatino Linotype" w:cs="Palatino Linotype"/>
                <w:sz w:val="24"/>
                <w:szCs w:val="24"/>
              </w:rPr>
              <w:br/>
              <w:t>Mérőerősítő vizsgálata</w:t>
            </w:r>
            <w:r w:rsidRPr="00D44CF4">
              <w:rPr>
                <w:rFonts w:ascii="Palatino Linotype" w:hAnsi="Palatino Linotype" w:cs="Palatino Linotype"/>
                <w:sz w:val="24"/>
                <w:szCs w:val="24"/>
              </w:rPr>
              <w:br/>
              <w:t>Nem lineáris alkalmazások (komparátor)</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Digitális áramkörök vizsgálata</w:t>
            </w:r>
          </w:p>
          <w:p w:rsidR="00791A13" w:rsidRPr="00D44CF4" w:rsidRDefault="00791A13" w:rsidP="008F4623">
            <w:pPr>
              <w:tabs>
                <w:tab w:val="left" w:pos="720"/>
              </w:tabs>
              <w:spacing w:after="0" w:line="240" w:lineRule="auto"/>
              <w:ind w:left="1225"/>
              <w:rPr>
                <w:rFonts w:ascii="Palatino Linotype" w:hAnsi="Palatino Linotype" w:cs="Palatino Linotype"/>
                <w:sz w:val="24"/>
                <w:szCs w:val="24"/>
              </w:rPr>
            </w:pPr>
            <w:r w:rsidRPr="00D44CF4">
              <w:rPr>
                <w:rFonts w:ascii="Palatino Linotype" w:hAnsi="Palatino Linotype" w:cs="Palatino Linotype"/>
                <w:sz w:val="24"/>
                <w:szCs w:val="24"/>
              </w:rPr>
              <w:t>Késleltetési idő mérése műkapcsolás segítségével</w:t>
            </w:r>
            <w:r w:rsidRPr="00D44CF4">
              <w:rPr>
                <w:rFonts w:ascii="Palatino Linotype" w:hAnsi="Palatino Linotype" w:cs="Palatino Linotype"/>
                <w:sz w:val="24"/>
                <w:szCs w:val="24"/>
              </w:rPr>
              <w:br/>
              <w:t>Logikai szintek ellenőrzése különböző áramkörcsaládoknál</w:t>
            </w:r>
            <w:r w:rsidRPr="00D44CF4">
              <w:rPr>
                <w:rFonts w:ascii="Palatino Linotype" w:hAnsi="Palatino Linotype" w:cs="Palatino Linotype"/>
                <w:sz w:val="24"/>
                <w:szCs w:val="24"/>
              </w:rPr>
              <w:br/>
              <w:t>Áramfelvétel, meghajtó képesség vizsgálata</w:t>
            </w:r>
            <w:r w:rsidRPr="00D44CF4">
              <w:rPr>
                <w:rFonts w:ascii="Palatino Linotype" w:hAnsi="Palatino Linotype" w:cs="Palatino Linotype"/>
                <w:sz w:val="24"/>
                <w:szCs w:val="24"/>
              </w:rPr>
              <w:br/>
              <w:t>Funkcionális működés ellenőrzése igazságtáblázattal</w:t>
            </w:r>
          </w:p>
          <w:p w:rsidR="00791A13" w:rsidRPr="00D44CF4" w:rsidRDefault="00791A13" w:rsidP="008F4623">
            <w:pPr>
              <w:widowControl w:val="0"/>
              <w:suppressAutoHyphens/>
              <w:spacing w:after="0" w:line="240" w:lineRule="auto"/>
              <w:rPr>
                <w:rFonts w:ascii="Palatino Linotype" w:hAnsi="Palatino Linotype" w:cs="Mangal"/>
                <w:kern w:val="1"/>
                <w:sz w:val="24"/>
                <w:szCs w:val="24"/>
                <w:lang w:eastAsia="hi-IN" w:bidi="hi-IN"/>
              </w:rPr>
            </w:pPr>
          </w:p>
          <w:p w:rsidR="00791A13" w:rsidRPr="00D44CF4" w:rsidRDefault="00791A13"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Villamos készülékek telepítése, üzemeltetése és a szerelői karbantartások ellenőrzése.</w:t>
            </w:r>
          </w:p>
          <w:p w:rsidR="00791A13" w:rsidRPr="00D44CF4" w:rsidRDefault="00791A13"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Villamos készülékek kezelésének betanítása.</w:t>
            </w:r>
          </w:p>
          <w:p w:rsidR="00791A13" w:rsidRPr="00D44CF4" w:rsidRDefault="00791A13"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Különleges villamos gépek telepítése, üzemeltetése és a szerelői karbantartások elvégzése.</w:t>
            </w:r>
          </w:p>
          <w:p w:rsidR="00267F09" w:rsidRPr="00D44CF4" w:rsidRDefault="00267F09" w:rsidP="008F4623">
            <w:pPr>
              <w:widowControl w:val="0"/>
              <w:suppressAutoHyphens/>
              <w:spacing w:after="0" w:line="240" w:lineRule="auto"/>
              <w:rPr>
                <w:rFonts w:ascii="Palatino Linotype" w:hAnsi="Palatino Linotype"/>
                <w:b/>
                <w:color w:val="000000"/>
                <w:kern w:val="1"/>
                <w:sz w:val="24"/>
                <w:szCs w:val="24"/>
                <w:lang w:eastAsia="hi-IN" w:bidi="hi-IN"/>
              </w:rPr>
            </w:pPr>
          </w:p>
        </w:tc>
      </w:tr>
    </w:tbl>
    <w:p w:rsidR="00D44CF4" w:rsidRDefault="00D44CF4">
      <w:pPr>
        <w:spacing w:after="0" w:line="240" w:lineRule="auto"/>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p>
    <w:p w:rsidR="00D703F2" w:rsidRPr="00433D83" w:rsidRDefault="00D703F2"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Kétévfolyamos oktatás közismereti képzés nélkül</w:t>
      </w:r>
    </w:p>
    <w:p w:rsidR="00D703F2" w:rsidRDefault="00D703F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D703F2" w:rsidRDefault="00D703F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703F2" w:rsidRPr="008F4623" w:rsidRDefault="00D703F2" w:rsidP="006E6764">
      <w:pPr>
        <w:widowControl w:val="0"/>
        <w:suppressAutoHyphens/>
        <w:spacing w:after="0" w:line="240" w:lineRule="auto"/>
        <w:jc w:val="both"/>
        <w:rPr>
          <w:rFonts w:ascii="Palatino Linotype" w:hAnsi="Palatino Linotype" w:cs="Tahoma"/>
          <w:sz w:val="24"/>
          <w:szCs w:val="24"/>
          <w:shd w:val="clear" w:color="auto" w:fill="FFFFFF"/>
        </w:rPr>
      </w:pPr>
      <w:r w:rsidRPr="008F462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703F2" w:rsidRPr="00F966D2" w:rsidRDefault="00D703F2" w:rsidP="002C44EE">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703F2" w:rsidRPr="001D574D" w:rsidTr="00D44CF4">
        <w:tc>
          <w:tcPr>
            <w:tcW w:w="4676" w:type="dxa"/>
          </w:tcPr>
          <w:p w:rsidR="00D703F2" w:rsidRPr="001D574D" w:rsidRDefault="00D703F2" w:rsidP="008D729C">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D703F2" w:rsidRPr="001D574D" w:rsidTr="00161A70">
        <w:trPr>
          <w:trHeight w:val="315"/>
        </w:trPr>
        <w:tc>
          <w:tcPr>
            <w:tcW w:w="4676" w:type="dxa"/>
            <w:vMerge w:val="restart"/>
            <w:vAlign w:val="center"/>
          </w:tcPr>
          <w:p w:rsidR="00D703F2" w:rsidRPr="009F74C7" w:rsidRDefault="00D703F2" w:rsidP="00161A70">
            <w:pPr>
              <w:spacing w:after="0" w:line="240" w:lineRule="auto"/>
              <w:rPr>
                <w:rFonts w:ascii="Palatino Linotype" w:hAnsi="Palatino Linotype"/>
                <w:sz w:val="24"/>
                <w:szCs w:val="24"/>
              </w:rPr>
            </w:pPr>
            <w:r w:rsidRPr="009F74C7">
              <w:rPr>
                <w:rFonts w:ascii="Palatino Linotype" w:hAnsi="Palatino Linotype"/>
                <w:sz w:val="24"/>
                <w:szCs w:val="24"/>
              </w:rPr>
              <w:t>10007-12</w:t>
            </w:r>
          </w:p>
          <w:p w:rsidR="00D703F2" w:rsidRPr="00161A70" w:rsidRDefault="00D703F2" w:rsidP="00161A70">
            <w:pPr>
              <w:spacing w:after="0" w:line="240" w:lineRule="auto"/>
              <w:rPr>
                <w:rFonts w:ascii="Palatino Linotype" w:hAnsi="Palatino Linotype"/>
                <w:sz w:val="24"/>
                <w:szCs w:val="24"/>
              </w:rPr>
            </w:pPr>
            <w:r w:rsidRPr="009F74C7">
              <w:rPr>
                <w:rFonts w:ascii="Palatino Linotype" w:hAnsi="Palatino Linotype"/>
                <w:sz w:val="24"/>
                <w:szCs w:val="24"/>
              </w:rPr>
              <w:t>Informatikai és műszaki alapok</w:t>
            </w: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Műszaki gyakorlatok</w:t>
            </w:r>
          </w:p>
        </w:tc>
      </w:tr>
      <w:tr w:rsidR="00D703F2" w:rsidRPr="001D574D" w:rsidTr="00161A70">
        <w:trPr>
          <w:trHeight w:val="345"/>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Szerszámok</w:t>
            </w:r>
          </w:p>
        </w:tc>
      </w:tr>
      <w:tr w:rsidR="00D703F2" w:rsidRPr="001D574D" w:rsidTr="00161A70">
        <w:trPr>
          <w:trHeight w:val="330"/>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Mérések</w:t>
            </w:r>
          </w:p>
        </w:tc>
      </w:tr>
      <w:tr w:rsidR="00D703F2" w:rsidRPr="001D574D" w:rsidTr="00161A70">
        <w:trPr>
          <w:trHeight w:val="315"/>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Mechanikai és villamos kötések</w:t>
            </w:r>
          </w:p>
        </w:tc>
      </w:tr>
      <w:tr w:rsidR="00D703F2" w:rsidRPr="001D574D" w:rsidTr="00161A70">
        <w:trPr>
          <w:trHeight w:val="300"/>
        </w:trPr>
        <w:tc>
          <w:tcPr>
            <w:tcW w:w="4676" w:type="dxa"/>
            <w:vMerge w:val="restart"/>
            <w:vAlign w:val="center"/>
          </w:tcPr>
          <w:p w:rsidR="00D703F2" w:rsidRPr="009F74C7" w:rsidRDefault="00D703F2" w:rsidP="00161A70">
            <w:pPr>
              <w:spacing w:after="0" w:line="240" w:lineRule="auto"/>
              <w:rPr>
                <w:rFonts w:ascii="Palatino Linotype" w:hAnsi="Palatino Linotype"/>
                <w:color w:val="000000"/>
                <w:sz w:val="24"/>
                <w:szCs w:val="24"/>
              </w:rPr>
            </w:pPr>
            <w:r>
              <w:rPr>
                <w:rFonts w:ascii="Palatino Linotype" w:hAnsi="Palatino Linotype"/>
                <w:color w:val="000000"/>
                <w:sz w:val="24"/>
                <w:szCs w:val="24"/>
              </w:rPr>
              <w:t>10320</w:t>
            </w:r>
            <w:r w:rsidRPr="009F74C7">
              <w:rPr>
                <w:rFonts w:ascii="Palatino Linotype" w:hAnsi="Palatino Linotype"/>
                <w:color w:val="000000"/>
                <w:sz w:val="24"/>
                <w:szCs w:val="24"/>
              </w:rPr>
              <w:t>-12</w:t>
            </w:r>
          </w:p>
          <w:p w:rsidR="00D703F2" w:rsidRPr="00161A70" w:rsidRDefault="00D703F2" w:rsidP="00161A70">
            <w:pPr>
              <w:spacing w:after="0" w:line="240" w:lineRule="auto"/>
              <w:rPr>
                <w:rFonts w:ascii="Palatino Linotype" w:hAnsi="Palatino Linotype"/>
                <w:color w:val="000000"/>
                <w:sz w:val="24"/>
                <w:szCs w:val="24"/>
              </w:rPr>
            </w:pPr>
            <w:r>
              <w:rPr>
                <w:rFonts w:ascii="Palatino Linotype" w:hAnsi="Palatino Linotype"/>
                <w:color w:val="000000"/>
                <w:sz w:val="24"/>
                <w:szCs w:val="24"/>
              </w:rPr>
              <w:t>Elektronikai berendezések</w:t>
            </w:r>
          </w:p>
        </w:tc>
        <w:tc>
          <w:tcPr>
            <w:tcW w:w="4677" w:type="dxa"/>
            <w:vAlign w:val="center"/>
          </w:tcPr>
          <w:p w:rsidR="00D703F2" w:rsidRPr="001D574D" w:rsidRDefault="00D703F2" w:rsidP="00D44CF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b/>
                <w:sz w:val="24"/>
                <w:szCs w:val="24"/>
              </w:rPr>
              <w:t xml:space="preserve">Elektronika </w:t>
            </w:r>
            <w:r w:rsidRPr="009F74C7">
              <w:rPr>
                <w:rFonts w:ascii="Palatino Linotype" w:hAnsi="Palatino Linotype"/>
                <w:b/>
                <w:sz w:val="24"/>
                <w:szCs w:val="24"/>
              </w:rPr>
              <w:t>gyakorlat</w:t>
            </w:r>
          </w:p>
        </w:tc>
      </w:tr>
      <w:tr w:rsidR="00D703F2" w:rsidRPr="001D574D" w:rsidTr="00161A70">
        <w:trPr>
          <w:trHeight w:val="503"/>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1D574D" w:rsidRDefault="00D703F2" w:rsidP="00D44CF4">
            <w:pPr>
              <w:widowControl w:val="0"/>
              <w:suppressAutoHyphens/>
              <w:rPr>
                <w:rFonts w:ascii="Palatino Linotype" w:hAnsi="Palatino Linotype" w:cs="Mangal"/>
                <w:iCs/>
                <w:kern w:val="1"/>
                <w:sz w:val="24"/>
                <w:szCs w:val="24"/>
                <w:lang w:eastAsia="hi-IN" w:bidi="hi-IN"/>
              </w:rPr>
            </w:pPr>
            <w:r>
              <w:rPr>
                <w:rFonts w:ascii="Palatino Linotype" w:hAnsi="Palatino Linotype"/>
                <w:color w:val="000000"/>
                <w:kern w:val="1"/>
                <w:sz w:val="24"/>
                <w:szCs w:val="24"/>
                <w:lang w:eastAsia="hi-IN" w:bidi="hi-IN"/>
              </w:rPr>
              <w:t>Villamos kötések és a NYÁK</w:t>
            </w:r>
          </w:p>
        </w:tc>
      </w:tr>
      <w:tr w:rsidR="00D703F2" w:rsidRPr="001D574D" w:rsidTr="00161A70">
        <w:trPr>
          <w:trHeight w:val="502"/>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Default="00D703F2" w:rsidP="00D44CF4">
            <w:pPr>
              <w:widowControl w:val="0"/>
              <w:suppressAutoHyphens/>
              <w:rPr>
                <w:rFonts w:ascii="Palatino Linotype" w:hAnsi="Palatino Linotype"/>
                <w:color w:val="000000"/>
                <w:kern w:val="1"/>
                <w:sz w:val="24"/>
                <w:szCs w:val="24"/>
                <w:lang w:eastAsia="hi-IN" w:bidi="hi-IN"/>
              </w:rPr>
            </w:pPr>
            <w:r>
              <w:rPr>
                <w:rFonts w:ascii="Palatino Linotype" w:hAnsi="Palatino Linotype"/>
                <w:color w:val="000000"/>
                <w:kern w:val="1"/>
                <w:sz w:val="24"/>
                <w:szCs w:val="24"/>
                <w:lang w:eastAsia="hi-IN" w:bidi="hi-IN"/>
              </w:rPr>
              <w:t>Egyenáramú alapmérések</w:t>
            </w:r>
          </w:p>
        </w:tc>
      </w:tr>
      <w:tr w:rsidR="00D703F2" w:rsidRPr="001D574D" w:rsidTr="00161A70">
        <w:trPr>
          <w:trHeight w:val="450"/>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Pr="002A505E" w:rsidRDefault="00D703F2" w:rsidP="00D44CF4">
            <w:pPr>
              <w:widowControl w:val="0"/>
              <w:suppressAutoHyphens/>
              <w:rPr>
                <w:rFonts w:ascii="Palatino Linotype" w:hAnsi="Palatino Linotype"/>
                <w:color w:val="000000"/>
                <w:kern w:val="1"/>
                <w:sz w:val="24"/>
                <w:szCs w:val="24"/>
                <w:lang w:eastAsia="hi-IN" w:bidi="hi-IN"/>
              </w:rPr>
            </w:pPr>
            <w:r>
              <w:rPr>
                <w:rFonts w:ascii="Palatino Linotype" w:hAnsi="Palatino Linotype"/>
                <w:color w:val="000000"/>
                <w:kern w:val="1"/>
                <w:sz w:val="24"/>
                <w:szCs w:val="24"/>
                <w:lang w:eastAsia="hi-IN" w:bidi="hi-IN"/>
              </w:rPr>
              <w:t>Váltakozó áramú alapmérések</w:t>
            </w:r>
          </w:p>
        </w:tc>
      </w:tr>
      <w:tr w:rsidR="00D703F2" w:rsidRPr="001D574D" w:rsidTr="00161A70">
        <w:trPr>
          <w:trHeight w:val="450"/>
        </w:trPr>
        <w:tc>
          <w:tcPr>
            <w:tcW w:w="4676" w:type="dxa"/>
            <w:vMerge/>
            <w:vAlign w:val="center"/>
          </w:tcPr>
          <w:p w:rsidR="00D703F2" w:rsidRPr="001D574D" w:rsidRDefault="00D703F2" w:rsidP="00161A7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703F2" w:rsidRDefault="00D703F2" w:rsidP="00D44CF4">
            <w:pPr>
              <w:widowControl w:val="0"/>
              <w:suppressAutoHyphens/>
              <w:rPr>
                <w:rFonts w:ascii="Palatino Linotype" w:hAnsi="Palatino Linotype"/>
                <w:color w:val="000000"/>
                <w:kern w:val="1"/>
                <w:sz w:val="24"/>
                <w:szCs w:val="24"/>
                <w:lang w:eastAsia="hi-IN" w:bidi="hi-IN"/>
              </w:rPr>
            </w:pPr>
            <w:r>
              <w:rPr>
                <w:rFonts w:ascii="Palatino Linotype" w:hAnsi="Palatino Linotype"/>
                <w:color w:val="000000"/>
                <w:kern w:val="1"/>
                <w:sz w:val="24"/>
                <w:szCs w:val="24"/>
                <w:lang w:eastAsia="hi-IN" w:bidi="hi-IN"/>
              </w:rPr>
              <w:t>Áramkörök építése, üzemeltetése</w:t>
            </w:r>
          </w:p>
        </w:tc>
      </w:tr>
      <w:tr w:rsidR="00CC798C" w:rsidRPr="001D574D" w:rsidTr="00161A70">
        <w:trPr>
          <w:trHeight w:val="330"/>
        </w:trPr>
        <w:tc>
          <w:tcPr>
            <w:tcW w:w="4676" w:type="dxa"/>
            <w:vMerge w:val="restart"/>
            <w:vAlign w:val="center"/>
          </w:tcPr>
          <w:p w:rsidR="00CC798C" w:rsidRDefault="00CC798C" w:rsidP="00161A7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10321-12</w:t>
            </w:r>
          </w:p>
          <w:p w:rsidR="00CC798C" w:rsidRPr="001D574D" w:rsidRDefault="00CC798C" w:rsidP="00161A7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Áramkörök ipari alkalmazása</w:t>
            </w:r>
          </w:p>
        </w:tc>
        <w:tc>
          <w:tcPr>
            <w:tcW w:w="4677" w:type="dxa"/>
            <w:vAlign w:val="center"/>
          </w:tcPr>
          <w:p w:rsidR="00CC798C" w:rsidRPr="001D574D" w:rsidRDefault="00CC798C" w:rsidP="00D44CF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b/>
                <w:sz w:val="24"/>
                <w:szCs w:val="24"/>
              </w:rPr>
              <w:t>Ipari alkalmazástechnika</w:t>
            </w:r>
            <w:r w:rsidRPr="00C619A9">
              <w:rPr>
                <w:rFonts w:ascii="Palatino Linotype" w:hAnsi="Palatino Linotype"/>
                <w:b/>
                <w:sz w:val="24"/>
                <w:szCs w:val="24"/>
              </w:rPr>
              <w:t xml:space="preserve"> gyakorlat</w:t>
            </w:r>
          </w:p>
        </w:tc>
      </w:tr>
      <w:tr w:rsidR="00CC798C" w:rsidRPr="001D574D" w:rsidTr="00D44CF4">
        <w:trPr>
          <w:trHeight w:val="621"/>
        </w:trPr>
        <w:tc>
          <w:tcPr>
            <w:tcW w:w="4676" w:type="dxa"/>
            <w:vMerge/>
          </w:tcPr>
          <w:p w:rsidR="00CC798C" w:rsidRPr="001D574D" w:rsidRDefault="00CC798C" w:rsidP="008D72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CC798C" w:rsidRPr="001D574D" w:rsidRDefault="00CC798C" w:rsidP="00D44CF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TimesNewRomanPSMT"/>
                <w:color w:val="000000"/>
                <w:sz w:val="24"/>
                <w:szCs w:val="24"/>
              </w:rPr>
              <w:t>Tápegységek mérése</w:t>
            </w:r>
          </w:p>
        </w:tc>
      </w:tr>
      <w:tr w:rsidR="00CC798C" w:rsidRPr="001D574D" w:rsidTr="00D44CF4">
        <w:trPr>
          <w:trHeight w:val="566"/>
        </w:trPr>
        <w:tc>
          <w:tcPr>
            <w:tcW w:w="4676" w:type="dxa"/>
            <w:vMerge/>
          </w:tcPr>
          <w:p w:rsidR="00CC798C" w:rsidRPr="001D574D" w:rsidRDefault="00CC798C" w:rsidP="008D72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CC798C" w:rsidRPr="001D574D" w:rsidRDefault="00CC798C" w:rsidP="00D44CF4">
            <w:pPr>
              <w:widowControl w:val="0"/>
              <w:suppressAutoHyphens/>
              <w:rPr>
                <w:rFonts w:ascii="Palatino Linotype" w:hAnsi="Palatino Linotype" w:cs="Mangal"/>
                <w:iCs/>
                <w:kern w:val="1"/>
                <w:sz w:val="24"/>
                <w:szCs w:val="24"/>
                <w:lang w:eastAsia="hi-IN" w:bidi="hi-IN"/>
              </w:rPr>
            </w:pPr>
            <w:r>
              <w:rPr>
                <w:rFonts w:ascii="Palatino Linotype" w:hAnsi="Palatino Linotype" w:cs="TimesNewRomanPSMT"/>
                <w:color w:val="000000"/>
                <w:sz w:val="24"/>
                <w:szCs w:val="24"/>
              </w:rPr>
              <w:t>Oszcillátorok mérése</w:t>
            </w:r>
          </w:p>
        </w:tc>
      </w:tr>
      <w:tr w:rsidR="00CC798C" w:rsidRPr="001D574D" w:rsidTr="00D44CF4">
        <w:trPr>
          <w:trHeight w:val="382"/>
        </w:trPr>
        <w:tc>
          <w:tcPr>
            <w:tcW w:w="4676" w:type="dxa"/>
            <w:vMerge/>
          </w:tcPr>
          <w:p w:rsidR="00CC798C" w:rsidRPr="001D574D" w:rsidRDefault="00CC798C" w:rsidP="008D72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CC798C" w:rsidRPr="001D574D" w:rsidRDefault="00CC798C" w:rsidP="00D44CF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Impulzustechnikai mérések</w:t>
            </w:r>
          </w:p>
        </w:tc>
      </w:tr>
      <w:tr w:rsidR="00CC798C" w:rsidRPr="001D574D" w:rsidTr="00D44CF4">
        <w:trPr>
          <w:trHeight w:val="382"/>
        </w:trPr>
        <w:tc>
          <w:tcPr>
            <w:tcW w:w="4676" w:type="dxa"/>
            <w:vMerge/>
          </w:tcPr>
          <w:p w:rsidR="00CC798C" w:rsidRPr="001D574D" w:rsidRDefault="00CC798C" w:rsidP="008D729C">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CC798C" w:rsidRDefault="00CC798C" w:rsidP="00D44CF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Áramkörök vizsgálata</w:t>
            </w:r>
          </w:p>
        </w:tc>
      </w:tr>
    </w:tbl>
    <w:p w:rsidR="00D703F2" w:rsidRDefault="00D703F2" w:rsidP="00B87D30">
      <w:pPr>
        <w:spacing w:after="0" w:line="240" w:lineRule="auto"/>
        <w:rPr>
          <w:rFonts w:ascii="Palatino Linotype" w:hAnsi="Palatino Linotype"/>
          <w:sz w:val="24"/>
          <w:szCs w:val="24"/>
        </w:rPr>
      </w:pPr>
    </w:p>
    <w:p w:rsidR="00E70B50" w:rsidRPr="00C05740" w:rsidRDefault="00E70B50" w:rsidP="008F4623">
      <w:pPr>
        <w:spacing w:after="0" w:line="240" w:lineRule="auto"/>
        <w:rPr>
          <w:rFonts w:ascii="Palatino Linotype" w:hAnsi="Palatino Linotype"/>
          <w:b/>
          <w:sz w:val="24"/>
          <w:szCs w:val="24"/>
        </w:rPr>
      </w:pPr>
      <w:r w:rsidRPr="00C05740">
        <w:rPr>
          <w:rFonts w:ascii="Palatino Linotype" w:hAnsi="Palatino Linotype"/>
          <w:b/>
          <w:sz w:val="24"/>
          <w:szCs w:val="24"/>
        </w:rPr>
        <w:t>10007-12 Informatikai és műszaki alapok</w:t>
      </w:r>
      <w:r>
        <w:rPr>
          <w:rFonts w:ascii="Palatino Linotype" w:hAnsi="Palatino Linotype"/>
          <w:b/>
          <w:sz w:val="24"/>
          <w:szCs w:val="24"/>
        </w:rPr>
        <w:t xml:space="preserve"> modul</w:t>
      </w:r>
    </w:p>
    <w:p w:rsidR="00E70B50" w:rsidRPr="00DF6E87" w:rsidRDefault="00E70B50" w:rsidP="008F4623">
      <w:pPr>
        <w:widowControl w:val="0"/>
        <w:suppressAutoHyphens/>
        <w:spacing w:after="0" w:line="240" w:lineRule="auto"/>
        <w:rPr>
          <w:rFonts w:ascii="Palatino Linotype" w:hAnsi="Palatino Linotype" w:cs="Mangal"/>
          <w:b/>
          <w:iCs/>
          <w:kern w:val="1"/>
          <w:sz w:val="24"/>
          <w:szCs w:val="24"/>
          <w:lang w:eastAsia="hi-IN" w:bidi="hi-IN"/>
        </w:rPr>
      </w:pPr>
    </w:p>
    <w:p w:rsidR="00E70B50" w:rsidRDefault="00E70B50" w:rsidP="008F4623">
      <w:pPr>
        <w:spacing w:after="0" w:line="240" w:lineRule="auto"/>
        <w:ind w:firstLine="709"/>
        <w:rPr>
          <w:rFonts w:ascii="Palatino Linotype" w:hAnsi="Palatino Linotype"/>
          <w:b/>
          <w:sz w:val="24"/>
          <w:szCs w:val="24"/>
          <w:lang w:eastAsia="hu-HU"/>
        </w:rPr>
      </w:pPr>
      <w:r w:rsidRPr="009F74C7">
        <w:rPr>
          <w:rFonts w:ascii="Palatino Linotype" w:hAnsi="Palatino Linotype"/>
          <w:b/>
          <w:sz w:val="24"/>
          <w:szCs w:val="24"/>
        </w:rPr>
        <w:t>Műszaki gyakorlatok</w:t>
      </w:r>
      <w:r w:rsidRPr="000E120B">
        <w:rPr>
          <w:rFonts w:ascii="Palatino Linotype" w:hAnsi="Palatino Linotype"/>
          <w:b/>
          <w:sz w:val="24"/>
          <w:szCs w:val="24"/>
          <w:lang w:eastAsia="hu-HU"/>
        </w:rPr>
        <w:t xml:space="preserve"> tantárgy</w:t>
      </w:r>
    </w:p>
    <w:p w:rsidR="00E70B50" w:rsidRDefault="00E70B50" w:rsidP="008F4623">
      <w:pPr>
        <w:spacing w:after="0" w:line="240" w:lineRule="auto"/>
        <w:ind w:firstLine="709"/>
        <w:rPr>
          <w:rFonts w:ascii="Palatino Linotype" w:hAnsi="Palatino Linotype"/>
          <w:b/>
          <w:sz w:val="24"/>
          <w:szCs w:val="24"/>
          <w:lang w:eastAsia="hu-HU"/>
        </w:rPr>
      </w:pPr>
    </w:p>
    <w:p w:rsidR="00E70B50" w:rsidRDefault="00E70B50" w:rsidP="008F462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E70B50" w:rsidRDefault="00E70B50" w:rsidP="008F4623">
      <w:pPr>
        <w:spacing w:after="0" w:line="240" w:lineRule="auto"/>
        <w:ind w:left="1224" w:firstLine="194"/>
        <w:rPr>
          <w:rFonts w:ascii="Palatino Linotype" w:hAnsi="Palatino Linotype"/>
          <w:b/>
          <w:sz w:val="24"/>
          <w:szCs w:val="24"/>
          <w:lang w:eastAsia="hu-HU"/>
        </w:rPr>
      </w:pPr>
    </w:p>
    <w:p w:rsidR="00E70B50" w:rsidRPr="007F7A83" w:rsidRDefault="00E70B50" w:rsidP="008F4623">
      <w:pPr>
        <w:spacing w:after="0" w:line="240" w:lineRule="auto"/>
        <w:ind w:firstLine="709"/>
        <w:rPr>
          <w:rFonts w:ascii="Palatino Linotype" w:hAnsi="Palatino Linotype"/>
          <w:b/>
          <w:color w:val="000000"/>
          <w:sz w:val="24"/>
          <w:szCs w:val="24"/>
        </w:rPr>
      </w:pPr>
      <w:r w:rsidRPr="007F7A83">
        <w:rPr>
          <w:rFonts w:ascii="Palatino Linotype" w:hAnsi="Palatino Linotype"/>
          <w:b/>
          <w:color w:val="000000"/>
          <w:sz w:val="24"/>
          <w:szCs w:val="24"/>
        </w:rPr>
        <w:t>Szerszámok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szerszámok.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Mérőeszközök.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Rajzeszközök.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Jelölő eszközök.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Fűrészelés.</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Reszelés.</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Menetkészítés.</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Nyírás.</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Forrasztás.</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szerszámok.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Fúrógép.</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Köszörűgép.</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Sarokcsiszoló.</w:t>
      </w:r>
    </w:p>
    <w:p w:rsidR="00E70B50" w:rsidRPr="000E120B"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Megmunkáló gépek.</w:t>
      </w:r>
    </w:p>
    <w:p w:rsidR="00E70B50" w:rsidRPr="009F74C7" w:rsidRDefault="00E70B50" w:rsidP="008F4623">
      <w:pPr>
        <w:spacing w:after="0" w:line="240" w:lineRule="auto"/>
        <w:ind w:firstLine="709"/>
        <w:rPr>
          <w:rFonts w:ascii="Palatino Linotype" w:hAnsi="Palatino Linotype"/>
          <w:sz w:val="24"/>
          <w:szCs w:val="24"/>
        </w:rPr>
      </w:pPr>
    </w:p>
    <w:p w:rsidR="00E70B50" w:rsidRPr="007F7A83" w:rsidRDefault="00E70B50" w:rsidP="008F4623">
      <w:pPr>
        <w:spacing w:after="0" w:line="240" w:lineRule="auto"/>
        <w:ind w:firstLine="709"/>
        <w:rPr>
          <w:rFonts w:ascii="Palatino Linotype" w:hAnsi="Palatino Linotype"/>
          <w:b/>
          <w:color w:val="000000"/>
          <w:sz w:val="24"/>
          <w:szCs w:val="24"/>
        </w:rPr>
      </w:pPr>
      <w:r w:rsidRPr="007F7A83">
        <w:rPr>
          <w:rFonts w:ascii="Palatino Linotype" w:hAnsi="Palatino Linotype"/>
          <w:b/>
          <w:color w:val="000000"/>
          <w:sz w:val="24"/>
          <w:szCs w:val="24"/>
        </w:rPr>
        <w:t>Mérések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Mechanikai alapműveletekhez szükséges mérések.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Hosszúság.</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Szög.</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Fordulatszám.</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alapműveletekhez szükséges mérések.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Villamos mennyiségek.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 és váltakozó feszültség.</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 és váltakozó áramerősség.</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Villamos teljesítmény.</w:t>
      </w:r>
    </w:p>
    <w:p w:rsidR="00E70B50" w:rsidRPr="000E120B"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Vezetékek folytonosság vizsgálata.</w:t>
      </w:r>
    </w:p>
    <w:p w:rsidR="00E70B50" w:rsidRPr="009F74C7" w:rsidRDefault="00E70B50" w:rsidP="008F4623">
      <w:pPr>
        <w:spacing w:after="0" w:line="240" w:lineRule="auto"/>
        <w:ind w:firstLine="709"/>
        <w:rPr>
          <w:rFonts w:ascii="Palatino Linotype" w:hAnsi="Palatino Linotype"/>
          <w:sz w:val="24"/>
          <w:szCs w:val="24"/>
        </w:rPr>
      </w:pPr>
    </w:p>
    <w:p w:rsidR="00E70B50" w:rsidRPr="007F7A83" w:rsidRDefault="00E70B50" w:rsidP="008F4623">
      <w:pPr>
        <w:spacing w:after="0" w:line="240" w:lineRule="auto"/>
        <w:ind w:left="515" w:firstLine="194"/>
        <w:rPr>
          <w:rFonts w:ascii="Palatino Linotype" w:hAnsi="Palatino Linotype"/>
          <w:b/>
          <w:sz w:val="24"/>
          <w:szCs w:val="24"/>
        </w:rPr>
      </w:pPr>
      <w:r w:rsidRPr="007F7A83">
        <w:rPr>
          <w:rFonts w:ascii="Palatino Linotype" w:hAnsi="Palatino Linotype"/>
          <w:b/>
          <w:color w:val="000000"/>
          <w:sz w:val="24"/>
          <w:szCs w:val="24"/>
        </w:rPr>
        <w:t>Mechanikai és villamos kötések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kötések.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Csavarkötések.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Szegecskötések.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Ragasztott kötések.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Forrasztott kötések.</w:t>
      </w:r>
    </w:p>
    <w:p w:rsidR="00E70B50" w:rsidRDefault="00E70B50" w:rsidP="008F4623">
      <w:pPr>
        <w:widowControl w:val="0"/>
        <w:suppressAutoHyphens/>
        <w:spacing w:after="0" w:line="240" w:lineRule="auto"/>
        <w:ind w:left="709"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kötések.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Csavaros kötések.</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Egyéb kötőelemekkel végrehajtott kötések.(WAGO,stb.).</w:t>
      </w:r>
    </w:p>
    <w:p w:rsidR="00E70B50" w:rsidRDefault="00E70B50" w:rsidP="008F4623">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Forrasztott kötések.</w:t>
      </w:r>
    </w:p>
    <w:p w:rsidR="00E70B50" w:rsidRDefault="00E70B50" w:rsidP="008F4623">
      <w:pPr>
        <w:spacing w:after="0" w:line="240" w:lineRule="auto"/>
        <w:rPr>
          <w:rFonts w:ascii="Palatino Linotype" w:hAnsi="Palatino Linotype"/>
          <w:b/>
          <w:sz w:val="24"/>
          <w:szCs w:val="24"/>
          <w:lang w:eastAsia="hu-HU"/>
        </w:rPr>
      </w:pPr>
    </w:p>
    <w:p w:rsidR="00E70B50" w:rsidRDefault="00E70B50" w:rsidP="008F4623">
      <w:pPr>
        <w:spacing w:after="0" w:line="240" w:lineRule="auto"/>
      </w:pPr>
    </w:p>
    <w:p w:rsidR="00E70B50" w:rsidRDefault="00E70B50" w:rsidP="008F4623">
      <w:pPr>
        <w:spacing w:after="0" w:line="240" w:lineRule="auto"/>
        <w:rPr>
          <w:rFonts w:ascii="Palatino Linotype" w:hAnsi="Palatino Linotype"/>
          <w:b/>
          <w:color w:val="000000"/>
          <w:sz w:val="24"/>
          <w:szCs w:val="24"/>
        </w:rPr>
      </w:pPr>
      <w:r w:rsidRPr="00AB3FC5">
        <w:rPr>
          <w:rFonts w:ascii="Palatino Linotype" w:hAnsi="Palatino Linotype"/>
          <w:b/>
          <w:color w:val="000000"/>
          <w:sz w:val="24"/>
          <w:szCs w:val="24"/>
        </w:rPr>
        <w:t>10320-12 Elektronikai berendezések</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84"/>
      </w:tblGrid>
      <w:tr w:rsidR="00E70B50" w:rsidRPr="001D574D" w:rsidTr="00D20360">
        <w:trPr>
          <w:trHeight w:val="300"/>
        </w:trPr>
        <w:tc>
          <w:tcPr>
            <w:tcW w:w="9284" w:type="dxa"/>
            <w:tcBorders>
              <w:top w:val="nil"/>
              <w:left w:val="nil"/>
              <w:bottom w:val="nil"/>
              <w:right w:val="nil"/>
            </w:tcBorders>
          </w:tcPr>
          <w:p w:rsidR="00E70B50" w:rsidRDefault="00E70B50" w:rsidP="008F462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Elektronika gyakorlat tantárgy</w:t>
            </w:r>
          </w:p>
          <w:p w:rsidR="00E70B50" w:rsidRDefault="00E70B50" w:rsidP="008F4623">
            <w:pPr>
              <w:widowControl w:val="0"/>
              <w:suppressAutoHyphens/>
              <w:spacing w:after="0" w:line="240" w:lineRule="auto"/>
              <w:rPr>
                <w:rFonts w:ascii="Palatino Linotype" w:hAnsi="Palatino Linotype"/>
                <w:b/>
                <w:sz w:val="24"/>
                <w:szCs w:val="24"/>
              </w:rPr>
            </w:pPr>
          </w:p>
          <w:p w:rsidR="00E70B50" w:rsidRDefault="00E70B50" w:rsidP="008F462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E70B50" w:rsidRPr="001D574D" w:rsidRDefault="00E70B50" w:rsidP="008F4623">
            <w:pPr>
              <w:widowControl w:val="0"/>
              <w:suppressAutoHyphens/>
              <w:spacing w:after="0" w:line="240" w:lineRule="auto"/>
              <w:rPr>
                <w:rFonts w:ascii="Palatino Linotype" w:hAnsi="Palatino Linotype" w:cs="Mangal"/>
                <w:b/>
                <w:iCs/>
                <w:kern w:val="1"/>
                <w:sz w:val="24"/>
                <w:szCs w:val="24"/>
                <w:lang w:eastAsia="hi-IN" w:bidi="hi-IN"/>
              </w:rPr>
            </w:pPr>
          </w:p>
        </w:tc>
      </w:tr>
      <w:tr w:rsidR="00E70B50" w:rsidRPr="001D574D" w:rsidTr="00D20360">
        <w:trPr>
          <w:trHeight w:val="657"/>
        </w:trPr>
        <w:tc>
          <w:tcPr>
            <w:tcW w:w="9284" w:type="dxa"/>
            <w:tcBorders>
              <w:top w:val="nil"/>
              <w:left w:val="nil"/>
              <w:bottom w:val="nil"/>
              <w:right w:val="nil"/>
            </w:tcBorders>
            <w:shd w:val="clear" w:color="auto" w:fill="auto"/>
          </w:tcPr>
          <w:p w:rsidR="00E70B50" w:rsidRPr="00AB3FC5" w:rsidRDefault="00E70B50" w:rsidP="008F4623">
            <w:pPr>
              <w:widowControl w:val="0"/>
              <w:suppressAutoHyphens/>
              <w:spacing w:after="0" w:line="240" w:lineRule="auto"/>
              <w:rPr>
                <w:rFonts w:ascii="Palatino Linotype" w:hAnsi="Palatino Linotype"/>
                <w:b/>
                <w:color w:val="000000"/>
                <w:kern w:val="1"/>
                <w:sz w:val="24"/>
                <w:szCs w:val="24"/>
                <w:lang w:eastAsia="hi-IN" w:bidi="hi-IN"/>
              </w:rPr>
            </w:pPr>
            <w:r w:rsidRPr="00AB3FC5">
              <w:rPr>
                <w:rFonts w:ascii="Palatino Linotype" w:hAnsi="Palatino Linotype"/>
                <w:b/>
                <w:color w:val="000000"/>
                <w:kern w:val="1"/>
                <w:sz w:val="24"/>
                <w:szCs w:val="24"/>
                <w:lang w:eastAsia="hi-IN" w:bidi="hi-IN"/>
              </w:rPr>
              <w:t>Villamos kötések és a NYÁK</w:t>
            </w:r>
          </w:p>
          <w:p w:rsidR="00E70B50" w:rsidRDefault="00E70B50" w:rsidP="008F4623">
            <w:pPr>
              <w:widowControl w:val="0"/>
              <w:tabs>
                <w:tab w:val="left" w:pos="4417"/>
              </w:tabs>
              <w:suppressAutoHyphens/>
              <w:spacing w:after="0" w:line="240" w:lineRule="auto"/>
              <w:rPr>
                <w:rFonts w:ascii="Palatino Linotype" w:hAnsi="Palatino Linotype" w:cs="Palatino Linotype"/>
                <w:kern w:val="1"/>
                <w:sz w:val="24"/>
                <w:szCs w:val="24"/>
                <w:lang w:eastAsia="hi-IN" w:bidi="hi-IN"/>
              </w:rPr>
            </w:pPr>
            <w:r w:rsidRPr="00AB3FC5">
              <w:rPr>
                <w:rFonts w:ascii="Palatino Linotype" w:hAnsi="Palatino Linotype" w:cs="Palatino Linotype"/>
                <w:kern w:val="1"/>
                <w:sz w:val="24"/>
                <w:szCs w:val="24"/>
                <w:lang w:eastAsia="hi-IN" w:bidi="hi-IN"/>
              </w:rPr>
              <w:t xml:space="preserve">Lágyforrasztás kivitelezése </w:t>
            </w:r>
            <w:r w:rsidRPr="00AB3FC5">
              <w:rPr>
                <w:rFonts w:ascii="Palatino Linotype" w:hAnsi="Palatino Linotype" w:cs="Palatino Linotype"/>
                <w:kern w:val="1"/>
                <w:sz w:val="24"/>
                <w:szCs w:val="24"/>
                <w:lang w:eastAsia="hi-IN" w:bidi="hi-IN"/>
              </w:rPr>
              <w:br/>
              <w:t>A forrasztás, mint elektromos é</w:t>
            </w:r>
            <w:r>
              <w:rPr>
                <w:rFonts w:ascii="Palatino Linotype" w:hAnsi="Palatino Linotype" w:cs="Palatino Linotype"/>
                <w:kern w:val="1"/>
                <w:sz w:val="24"/>
                <w:szCs w:val="24"/>
                <w:lang w:eastAsia="hi-IN" w:bidi="hi-IN"/>
              </w:rPr>
              <w:t xml:space="preserve">s </w:t>
            </w:r>
            <w:r w:rsidRPr="00AB3FC5">
              <w:rPr>
                <w:rFonts w:ascii="Palatino Linotype" w:hAnsi="Palatino Linotype" w:cs="Palatino Linotype"/>
                <w:kern w:val="1"/>
                <w:sz w:val="24"/>
                <w:szCs w:val="24"/>
                <w:lang w:eastAsia="hi-IN" w:bidi="hi-IN"/>
              </w:rPr>
              <w:t>mechanikai kötés előkészítése</w:t>
            </w:r>
          </w:p>
          <w:p w:rsidR="00E70B50" w:rsidRPr="001F0CFA" w:rsidRDefault="00E70B50" w:rsidP="008F4623">
            <w:pPr>
              <w:widowControl w:val="0"/>
              <w:tabs>
                <w:tab w:val="left" w:pos="4417"/>
              </w:tabs>
              <w:suppressAutoHyphens/>
              <w:spacing w:after="0" w:line="240" w:lineRule="auto"/>
              <w:rPr>
                <w:rFonts w:ascii="Palatino Linotype" w:hAnsi="Palatino Linotype" w:cs="Palatino Linotype"/>
                <w:kern w:val="1"/>
                <w:sz w:val="24"/>
                <w:szCs w:val="24"/>
                <w:lang w:eastAsia="hi-IN" w:bidi="hi-IN"/>
              </w:rPr>
            </w:pPr>
            <w:r w:rsidRPr="00AB3FC5">
              <w:rPr>
                <w:rFonts w:ascii="Palatino Linotype" w:hAnsi="Palatino Linotype" w:cs="Palatino Linotype"/>
                <w:kern w:val="1"/>
                <w:sz w:val="24"/>
                <w:szCs w:val="24"/>
                <w:lang w:eastAsia="hi-IN" w:bidi="hi-IN"/>
              </w:rPr>
              <w:t xml:space="preserve"> A forrasztás anyagai, segédanyagai és eszközei. </w:t>
            </w:r>
          </w:p>
          <w:p w:rsidR="00E70B50" w:rsidRPr="00AB3FC5" w:rsidRDefault="00E70B50" w:rsidP="008F4623">
            <w:pPr>
              <w:widowControl w:val="0"/>
              <w:suppressAutoHyphens/>
              <w:spacing w:after="0" w:line="240" w:lineRule="auto"/>
              <w:rPr>
                <w:rFonts w:ascii="Palatino Linotype" w:hAnsi="Palatino Linotype" w:cs="Palatino Linotype"/>
                <w:kern w:val="1"/>
                <w:sz w:val="24"/>
                <w:szCs w:val="24"/>
                <w:lang w:eastAsia="hi-IN" w:bidi="hi-IN"/>
              </w:rPr>
            </w:pPr>
            <w:r w:rsidRPr="00AB3FC5">
              <w:rPr>
                <w:rFonts w:ascii="Palatino Linotype" w:hAnsi="Palatino Linotype" w:cs="Palatino Linotype"/>
                <w:kern w:val="1"/>
                <w:sz w:val="24"/>
                <w:szCs w:val="24"/>
                <w:lang w:eastAsia="hi-IN" w:bidi="hi-IN"/>
              </w:rPr>
              <w:t xml:space="preserve"> Huzal-előkészítés, szigetelés eltávolítás</w:t>
            </w:r>
            <w:r>
              <w:rPr>
                <w:rFonts w:ascii="Palatino Linotype" w:hAnsi="Palatino Linotype" w:cs="Palatino Linotype"/>
                <w:kern w:val="1"/>
                <w:sz w:val="24"/>
                <w:szCs w:val="24"/>
                <w:lang w:eastAsia="hi-IN" w:bidi="hi-IN"/>
              </w:rPr>
              <w:t>a</w:t>
            </w:r>
            <w:r w:rsidRPr="00AB3FC5">
              <w:rPr>
                <w:rFonts w:ascii="Palatino Linotype" w:hAnsi="Palatino Linotype" w:cs="Palatino Linotype"/>
                <w:kern w:val="1"/>
                <w:sz w:val="24"/>
                <w:szCs w:val="24"/>
                <w:lang w:eastAsia="hi-IN" w:bidi="hi-IN"/>
              </w:rPr>
              <w:br/>
              <w:t>A huzalozás szerszámai, vágás, csupaszítás, préselés szerszámai. (ÖGY)</w:t>
            </w:r>
            <w:r w:rsidRPr="00AB3FC5">
              <w:rPr>
                <w:rFonts w:ascii="Palatino Linotype" w:hAnsi="Palatino Linotype" w:cs="Palatino Linotype"/>
                <w:kern w:val="1"/>
                <w:sz w:val="24"/>
                <w:szCs w:val="24"/>
                <w:lang w:eastAsia="hi-IN" w:bidi="hi-IN"/>
              </w:rPr>
              <w:br/>
              <w:t xml:space="preserve">   Huzalozás kábelformákkal; kábeltörzs készítés, kábelformák rögzítése.   </w:t>
            </w:r>
          </w:p>
          <w:p w:rsidR="00E70B50" w:rsidRDefault="00E70B50" w:rsidP="008F4623">
            <w:pPr>
              <w:widowControl w:val="0"/>
              <w:suppressAutoHyphens/>
              <w:spacing w:after="0" w:line="240" w:lineRule="auto"/>
              <w:rPr>
                <w:rFonts w:ascii="Palatino Linotype" w:hAnsi="Palatino Linotype" w:cs="Palatino Linotype"/>
                <w:kern w:val="1"/>
                <w:sz w:val="24"/>
                <w:szCs w:val="24"/>
                <w:lang w:eastAsia="hi-IN" w:bidi="hi-IN"/>
              </w:rPr>
            </w:pPr>
          </w:p>
          <w:p w:rsidR="00E70B50" w:rsidRPr="00AB3FC5" w:rsidRDefault="00E70B50" w:rsidP="008F4623">
            <w:pPr>
              <w:widowControl w:val="0"/>
              <w:suppressAutoHyphens/>
              <w:spacing w:after="0" w:line="240" w:lineRule="auto"/>
              <w:rPr>
                <w:rFonts w:ascii="Palatino Linotype" w:hAnsi="Palatino Linotype" w:cs="Palatino Linotype"/>
                <w:kern w:val="1"/>
                <w:sz w:val="24"/>
                <w:szCs w:val="24"/>
                <w:lang w:eastAsia="hi-IN" w:bidi="hi-IN"/>
              </w:rPr>
            </w:pPr>
            <w:r w:rsidRPr="00AB3FC5">
              <w:rPr>
                <w:rFonts w:ascii="Palatino Linotype" w:hAnsi="Palatino Linotype" w:cs="Palatino Linotype"/>
                <w:kern w:val="1"/>
                <w:sz w:val="24"/>
                <w:szCs w:val="24"/>
                <w:lang w:eastAsia="hi-IN" w:bidi="hi-IN"/>
              </w:rPr>
              <w:t>Elektromechanikus csatlakozók.</w:t>
            </w:r>
            <w:r w:rsidRPr="00AB3FC5">
              <w:rPr>
                <w:rFonts w:ascii="Palatino Linotype" w:hAnsi="Palatino Linotype" w:cs="Palatino Linotype"/>
                <w:kern w:val="1"/>
                <w:sz w:val="24"/>
                <w:szCs w:val="24"/>
                <w:lang w:eastAsia="hi-IN" w:bidi="hi-IN"/>
              </w:rPr>
              <w:br/>
              <w:t xml:space="preserve">                   Csatlakozók csoportosítása, kiválasztásuk szempontjai.</w:t>
            </w:r>
            <w:r w:rsidRPr="00AB3FC5">
              <w:rPr>
                <w:rFonts w:ascii="Palatino Linotype" w:hAnsi="Palatino Linotype" w:cs="Palatino Linotype"/>
                <w:kern w:val="1"/>
                <w:sz w:val="24"/>
                <w:szCs w:val="24"/>
                <w:lang w:eastAsia="hi-IN" w:bidi="hi-IN"/>
              </w:rPr>
              <w:br/>
              <w:t xml:space="preserve">                   Csatlakozók kialakítása.</w:t>
            </w:r>
            <w:r w:rsidRPr="00AB3FC5">
              <w:rPr>
                <w:rFonts w:ascii="Palatino Linotype" w:hAnsi="Palatino Linotype" w:cs="Palatino Linotype"/>
                <w:kern w:val="1"/>
                <w:sz w:val="24"/>
                <w:szCs w:val="24"/>
                <w:lang w:eastAsia="hi-IN" w:bidi="hi-IN"/>
              </w:rPr>
              <w:br/>
              <w:t xml:space="preserve">                   Csatlakozó kábelek készítése, ellenőrzése. </w:t>
            </w:r>
          </w:p>
          <w:p w:rsidR="00E70B50" w:rsidRPr="00AB3FC5" w:rsidRDefault="00E70B50" w:rsidP="008F4623">
            <w:pPr>
              <w:widowControl w:val="0"/>
              <w:suppressAutoHyphens/>
              <w:spacing w:after="0" w:line="240" w:lineRule="auto"/>
              <w:rPr>
                <w:rFonts w:ascii="Palatino Linotype" w:hAnsi="Palatino Linotype" w:cs="Palatino Linotype"/>
                <w:kern w:val="1"/>
                <w:sz w:val="24"/>
                <w:szCs w:val="24"/>
                <w:lang w:eastAsia="hi-IN" w:bidi="hi-IN"/>
              </w:rPr>
            </w:pPr>
            <w:r w:rsidRPr="00AB3FC5">
              <w:rPr>
                <w:rFonts w:ascii="Palatino Linotype" w:hAnsi="Palatino Linotype" w:cs="Palatino Linotype"/>
                <w:kern w:val="1"/>
                <w:sz w:val="24"/>
                <w:szCs w:val="24"/>
                <w:lang w:eastAsia="hi-IN" w:bidi="hi-IN"/>
              </w:rPr>
              <w:t xml:space="preserve">Nyomtatott áramkörök gyártása, előkészítése </w:t>
            </w:r>
          </w:p>
          <w:p w:rsidR="00E70B50" w:rsidRPr="001D574D" w:rsidRDefault="00E70B50" w:rsidP="008F4623">
            <w:pPr>
              <w:widowControl w:val="0"/>
              <w:suppressAutoHyphens/>
              <w:spacing w:after="0" w:line="240" w:lineRule="auto"/>
              <w:rPr>
                <w:rFonts w:ascii="Palatino Linotype" w:hAnsi="Palatino Linotype" w:cs="Mangal"/>
                <w:iCs/>
                <w:kern w:val="1"/>
                <w:sz w:val="24"/>
                <w:szCs w:val="24"/>
                <w:lang w:eastAsia="hi-IN" w:bidi="hi-IN"/>
              </w:rPr>
            </w:pPr>
            <w:r w:rsidRPr="00AB3FC5">
              <w:rPr>
                <w:rFonts w:ascii="Palatino Linotype" w:hAnsi="Palatino Linotype" w:cs="Palatino Linotype"/>
                <w:kern w:val="1"/>
                <w:sz w:val="24"/>
                <w:szCs w:val="24"/>
                <w:lang w:eastAsia="hi-IN" w:bidi="hi-IN"/>
              </w:rPr>
              <w:t xml:space="preserve">Folírozott lemezek jellemzői, előkészítésük. </w:t>
            </w:r>
            <w:r w:rsidRPr="00AB3FC5">
              <w:rPr>
                <w:rFonts w:ascii="Palatino Linotype" w:hAnsi="Palatino Linotype" w:cs="Palatino Linotype"/>
                <w:kern w:val="1"/>
                <w:sz w:val="24"/>
                <w:szCs w:val="24"/>
                <w:lang w:eastAsia="hi-IN" w:bidi="hi-IN"/>
              </w:rPr>
              <w:br/>
              <w:t xml:space="preserve">A fóliamintázat kialakítása </w:t>
            </w:r>
            <w:r w:rsidRPr="00AB3FC5">
              <w:rPr>
                <w:rFonts w:ascii="Palatino Linotype" w:hAnsi="Palatino Linotype" w:cs="Palatino Linotype"/>
                <w:kern w:val="1"/>
                <w:sz w:val="24"/>
                <w:szCs w:val="24"/>
                <w:lang w:eastAsia="hi-IN" w:bidi="hi-IN"/>
              </w:rPr>
              <w:br/>
              <w:t>A szitanyomás technológiája.</w:t>
            </w:r>
            <w:r w:rsidRPr="00AB3FC5">
              <w:rPr>
                <w:rFonts w:ascii="Palatino Linotype" w:hAnsi="Palatino Linotype" w:cs="Palatino Linotype"/>
                <w:kern w:val="1"/>
                <w:sz w:val="24"/>
                <w:szCs w:val="24"/>
                <w:lang w:eastAsia="hi-IN" w:bidi="hi-IN"/>
              </w:rPr>
              <w:br/>
              <w:t>Eszközök, segédanyagok.</w:t>
            </w:r>
            <w:r w:rsidRPr="00AB3FC5">
              <w:rPr>
                <w:rFonts w:ascii="Palatino Linotype" w:hAnsi="Palatino Linotype" w:cs="Palatino Linotype"/>
                <w:kern w:val="1"/>
                <w:sz w:val="24"/>
                <w:szCs w:val="24"/>
                <w:lang w:eastAsia="hi-IN" w:bidi="hi-IN"/>
              </w:rPr>
              <w:br/>
              <w:t>Nyomtatott áramkörök maratása.</w:t>
            </w:r>
            <w:r w:rsidRPr="00AB3FC5">
              <w:rPr>
                <w:rFonts w:ascii="Palatino Linotype" w:hAnsi="Palatino Linotype" w:cs="Palatino Linotype"/>
                <w:kern w:val="1"/>
                <w:sz w:val="24"/>
                <w:szCs w:val="24"/>
                <w:lang w:eastAsia="hi-IN" w:bidi="hi-IN"/>
              </w:rPr>
              <w:br/>
              <w:t xml:space="preserve">Forrasztandó felületek előkészítése. </w:t>
            </w:r>
            <w:r w:rsidRPr="00AB3FC5">
              <w:rPr>
                <w:rFonts w:ascii="Palatino Linotype" w:hAnsi="Palatino Linotype" w:cs="Palatino Linotype"/>
                <w:kern w:val="1"/>
                <w:sz w:val="24"/>
                <w:szCs w:val="24"/>
                <w:lang w:eastAsia="hi-IN" w:bidi="hi-IN"/>
              </w:rPr>
              <w:br/>
              <w:t xml:space="preserve">Tisztítás, folyasztószer, védő bevonat. </w:t>
            </w:r>
            <w:r w:rsidRPr="00AB3FC5">
              <w:rPr>
                <w:rFonts w:ascii="Palatino Linotype" w:hAnsi="Palatino Linotype" w:cs="Palatino Linotype"/>
                <w:kern w:val="1"/>
                <w:sz w:val="24"/>
                <w:szCs w:val="24"/>
                <w:lang w:eastAsia="hi-IN" w:bidi="hi-IN"/>
              </w:rPr>
              <w:br/>
              <w:t>Nyomtatott áramkörök megmunkálása, illesztése, rögzítése.</w:t>
            </w:r>
            <w:r w:rsidRPr="00AB3FC5">
              <w:rPr>
                <w:rFonts w:ascii="Palatino Linotype" w:hAnsi="Palatino Linotype" w:cs="Palatino Linotype"/>
                <w:kern w:val="1"/>
                <w:sz w:val="24"/>
                <w:szCs w:val="24"/>
                <w:lang w:eastAsia="hi-IN" w:bidi="hi-IN"/>
              </w:rPr>
              <w:br/>
              <w:t xml:space="preserve">Kivezetések előkészítése, szerelési magasság, olvashatóság, szerelési sorrend, polaritás, alkatrész beültetés, alkatrészlábak lecsípése. </w:t>
            </w:r>
            <w:r w:rsidRPr="00AB3FC5">
              <w:rPr>
                <w:rFonts w:ascii="Palatino Linotype" w:hAnsi="Palatino Linotype" w:cs="Palatino Linotype"/>
                <w:kern w:val="1"/>
                <w:sz w:val="24"/>
                <w:szCs w:val="24"/>
                <w:lang w:eastAsia="hi-IN" w:bidi="hi-IN"/>
              </w:rPr>
              <w:br/>
              <w:t xml:space="preserve">Kezelőszervek, csatlakozók, kijelzők, kábelezések. </w:t>
            </w:r>
            <w:r w:rsidRPr="00AB3FC5">
              <w:rPr>
                <w:rFonts w:ascii="Palatino Linotype" w:hAnsi="Palatino Linotype" w:cs="Palatino Linotype"/>
                <w:kern w:val="1"/>
                <w:sz w:val="24"/>
                <w:szCs w:val="24"/>
                <w:lang w:eastAsia="hi-IN" w:bidi="hi-IN"/>
              </w:rPr>
              <w:br/>
            </w:r>
          </w:p>
        </w:tc>
      </w:tr>
      <w:tr w:rsidR="00E70B50" w:rsidRPr="001D574D" w:rsidTr="00D20360">
        <w:trPr>
          <w:trHeight w:val="657"/>
        </w:trPr>
        <w:tc>
          <w:tcPr>
            <w:tcW w:w="9284" w:type="dxa"/>
            <w:tcBorders>
              <w:top w:val="nil"/>
              <w:left w:val="nil"/>
              <w:bottom w:val="nil"/>
              <w:right w:val="nil"/>
            </w:tcBorders>
            <w:shd w:val="clear" w:color="auto" w:fill="auto"/>
          </w:tcPr>
          <w:p w:rsidR="00E70B50" w:rsidRPr="00D44CF4" w:rsidRDefault="00E70B50" w:rsidP="008F4623">
            <w:pPr>
              <w:widowControl w:val="0"/>
              <w:suppressAutoHyphens/>
              <w:spacing w:after="0" w:line="240" w:lineRule="auto"/>
              <w:rPr>
                <w:rFonts w:ascii="Palatino Linotype" w:hAnsi="Palatino Linotype"/>
                <w:b/>
                <w:color w:val="000000"/>
                <w:kern w:val="1"/>
                <w:sz w:val="24"/>
                <w:szCs w:val="24"/>
                <w:lang w:eastAsia="hi-IN" w:bidi="hi-IN"/>
              </w:rPr>
            </w:pPr>
            <w:r w:rsidRPr="00D44CF4">
              <w:rPr>
                <w:rFonts w:ascii="Palatino Linotype" w:hAnsi="Palatino Linotype"/>
                <w:b/>
                <w:color w:val="000000"/>
                <w:kern w:val="1"/>
                <w:sz w:val="24"/>
                <w:szCs w:val="24"/>
                <w:lang w:eastAsia="hi-IN" w:bidi="hi-IN"/>
              </w:rPr>
              <w:t>Áramkörök építése, üzemeltetése</w:t>
            </w:r>
          </w:p>
          <w:p w:rsidR="00E70B50" w:rsidRPr="00D44CF4" w:rsidRDefault="00E70B50" w:rsidP="008F4623">
            <w:pPr>
              <w:widowControl w:val="0"/>
              <w:suppressAutoHyphens/>
              <w:spacing w:after="0" w:line="240" w:lineRule="auto"/>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Áramköri modulok üzembe helyezése</w:t>
            </w:r>
          </w:p>
          <w:p w:rsidR="00E70B50" w:rsidRPr="00D44CF4" w:rsidRDefault="00E70B50" w:rsidP="008F4623">
            <w:pPr>
              <w:widowControl w:val="0"/>
              <w:spacing w:after="0" w:line="240" w:lineRule="auto"/>
              <w:ind w:left="1416"/>
              <w:rPr>
                <w:rFonts w:ascii="Palatino Linotype" w:hAnsi="Palatino Linotype" w:cs="Palatino Linotype"/>
                <w:sz w:val="24"/>
                <w:szCs w:val="24"/>
              </w:rPr>
            </w:pPr>
            <w:r w:rsidRPr="00D44CF4">
              <w:rPr>
                <w:rFonts w:ascii="Palatino Linotype" w:hAnsi="Palatino Linotype" w:cs="Palatino Linotype"/>
                <w:color w:val="000000"/>
                <w:sz w:val="24"/>
                <w:szCs w:val="24"/>
              </w:rPr>
              <w:t>Készre szerelt nyomtatott áramkör ellenőrzése (vizuálisan)</w:t>
            </w:r>
            <w:r w:rsidRPr="00D44CF4">
              <w:rPr>
                <w:rFonts w:ascii="Palatino Linotype" w:hAnsi="Palatino Linotype" w:cs="Palatino Linotype"/>
                <w:color w:val="000000"/>
                <w:sz w:val="24"/>
                <w:szCs w:val="24"/>
              </w:rPr>
              <w:br/>
              <w:t>Készre szerelt nyomtatott áramkör feszültség alá helyezése (nyugalmi áramfelvétel mérése)</w:t>
            </w:r>
            <w:r w:rsidRPr="00D44CF4">
              <w:rPr>
                <w:rFonts w:ascii="Palatino Linotype" w:hAnsi="Palatino Linotype" w:cs="Palatino Linotype"/>
                <w:color w:val="000000"/>
                <w:sz w:val="24"/>
                <w:szCs w:val="24"/>
              </w:rPr>
              <w:br/>
              <w:t>Az áramkör funkcionális vizsgálata</w:t>
            </w:r>
            <w:r w:rsidRPr="00D44CF4">
              <w:rPr>
                <w:rFonts w:ascii="Palatino Linotype" w:hAnsi="Palatino Linotype" w:cs="Palatino Linotype"/>
                <w:color w:val="000000"/>
                <w:sz w:val="24"/>
                <w:szCs w:val="24"/>
              </w:rPr>
              <w:br/>
              <w:t xml:space="preserve">            Bemeneti jellemzők (vizsgáló jelek)  kiválasztása, meghatározása                 </w:t>
            </w:r>
            <w:r w:rsidRPr="00D44CF4">
              <w:rPr>
                <w:rFonts w:ascii="Palatino Linotype" w:hAnsi="Palatino Linotype" w:cs="Palatino Linotype"/>
                <w:color w:val="000000"/>
                <w:sz w:val="24"/>
                <w:szCs w:val="24"/>
              </w:rPr>
              <w:br/>
              <w:t xml:space="preserve">            és beállítása </w:t>
            </w:r>
            <w:r w:rsidRPr="00D44CF4">
              <w:rPr>
                <w:rFonts w:ascii="Palatino Linotype" w:hAnsi="Palatino Linotype" w:cs="Palatino Linotype"/>
                <w:color w:val="000000"/>
                <w:sz w:val="24"/>
                <w:szCs w:val="24"/>
              </w:rPr>
              <w:br/>
              <w:t xml:space="preserve">            Kimeneti jellemzők (válaszjelek) mérése </w:t>
            </w:r>
            <w:r w:rsidRPr="00D44CF4">
              <w:rPr>
                <w:rFonts w:ascii="Palatino Linotype" w:hAnsi="Palatino Linotype" w:cs="Palatino Linotype"/>
                <w:color w:val="000000"/>
                <w:sz w:val="24"/>
                <w:szCs w:val="24"/>
              </w:rPr>
              <w:br/>
              <w:t>A mérési eredmények kiértékelése</w:t>
            </w:r>
            <w:r w:rsidRPr="00D44CF4">
              <w:rPr>
                <w:rFonts w:ascii="Palatino Linotype" w:hAnsi="Palatino Linotype" w:cs="Palatino Linotype"/>
                <w:sz w:val="24"/>
                <w:szCs w:val="24"/>
              </w:rPr>
              <w:tab/>
            </w:r>
            <w:r w:rsidRPr="00D44CF4">
              <w:rPr>
                <w:rFonts w:ascii="Palatino Linotype" w:hAnsi="Palatino Linotype" w:cs="Palatino Linotype"/>
                <w:sz w:val="24"/>
                <w:szCs w:val="24"/>
              </w:rPr>
              <w:tab/>
            </w:r>
          </w:p>
          <w:p w:rsidR="00E70B50" w:rsidRPr="00D44CF4" w:rsidRDefault="00E70B50" w:rsidP="008F4623">
            <w:pPr>
              <w:widowControl w:val="0"/>
              <w:suppressAutoHyphens/>
              <w:spacing w:after="0" w:line="240" w:lineRule="auto"/>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Berendezés összeszerelése és üzembe helyezése</w:t>
            </w:r>
          </w:p>
          <w:p w:rsidR="00E70B50" w:rsidRPr="00D44CF4" w:rsidRDefault="00E70B50" w:rsidP="008F4623">
            <w:pPr>
              <w:widowControl w:val="0"/>
              <w:spacing w:after="0" w:line="240" w:lineRule="auto"/>
              <w:ind w:left="1416"/>
              <w:rPr>
                <w:rFonts w:ascii="Palatino Linotype" w:hAnsi="Palatino Linotype" w:cs="Palatino Linotype"/>
                <w:sz w:val="24"/>
                <w:szCs w:val="24"/>
              </w:rPr>
            </w:pPr>
            <w:r w:rsidRPr="00D44CF4">
              <w:rPr>
                <w:rFonts w:ascii="Palatino Linotype" w:hAnsi="Palatino Linotype" w:cs="Palatino Linotype"/>
                <w:color w:val="000000"/>
                <w:sz w:val="24"/>
                <w:szCs w:val="24"/>
              </w:rPr>
              <w:t xml:space="preserve">Áramköri modulok beépítése </w:t>
            </w:r>
            <w:r w:rsidRPr="00D44CF4">
              <w:rPr>
                <w:rFonts w:ascii="Palatino Linotype" w:hAnsi="Palatino Linotype" w:cs="Palatino Linotype"/>
                <w:color w:val="000000"/>
                <w:sz w:val="24"/>
                <w:szCs w:val="24"/>
              </w:rPr>
              <w:br/>
              <w:t>Kezelőszervek beépítése, csatlakoztatása</w:t>
            </w:r>
            <w:r w:rsidRPr="00D44CF4">
              <w:rPr>
                <w:rFonts w:ascii="Palatino Linotype" w:hAnsi="Palatino Linotype" w:cs="Palatino Linotype"/>
                <w:color w:val="000000"/>
                <w:sz w:val="24"/>
                <w:szCs w:val="24"/>
              </w:rPr>
              <w:br/>
              <w:t>Be- és kimeneti csatlakozási felületek kialakítása</w:t>
            </w:r>
            <w:r w:rsidRPr="00D44CF4">
              <w:rPr>
                <w:rFonts w:ascii="Palatino Linotype" w:hAnsi="Palatino Linotype" w:cs="Palatino Linotype"/>
                <w:color w:val="000000"/>
                <w:sz w:val="24"/>
                <w:szCs w:val="24"/>
              </w:rPr>
              <w:br/>
              <w:t>Speciális funkciójú kiegészítő elemek beépítése</w:t>
            </w:r>
            <w:r w:rsidRPr="00D44CF4">
              <w:rPr>
                <w:rFonts w:ascii="Palatino Linotype" w:hAnsi="Palatino Linotype" w:cs="Palatino Linotype"/>
                <w:color w:val="000000"/>
                <w:sz w:val="24"/>
                <w:szCs w:val="24"/>
              </w:rPr>
              <w:br/>
              <w:t>A berendezés készre szerelése</w:t>
            </w:r>
            <w:r w:rsidRPr="00D44CF4">
              <w:rPr>
                <w:rFonts w:ascii="Palatino Linotype" w:hAnsi="Palatino Linotype" w:cs="Palatino Linotype"/>
                <w:sz w:val="24"/>
                <w:szCs w:val="24"/>
              </w:rPr>
              <w:tab/>
            </w:r>
          </w:p>
          <w:p w:rsidR="00E70B50" w:rsidRPr="00D44CF4" w:rsidRDefault="00E70B50" w:rsidP="008F4623">
            <w:pPr>
              <w:widowControl w:val="0"/>
              <w:suppressAutoHyphens/>
              <w:spacing w:after="0" w:line="240" w:lineRule="auto"/>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Hibakeresés</w:t>
            </w:r>
          </w:p>
          <w:p w:rsidR="00E70B50" w:rsidRPr="00D44CF4" w:rsidRDefault="00E70B50" w:rsidP="008F4623">
            <w:pPr>
              <w:widowControl w:val="0"/>
              <w:spacing w:after="0" w:line="240" w:lineRule="auto"/>
              <w:ind w:left="1416"/>
              <w:rPr>
                <w:rFonts w:ascii="Palatino Linotype" w:hAnsi="Palatino Linotype" w:cs="Palatino Linotype"/>
                <w:kern w:val="1"/>
                <w:sz w:val="24"/>
                <w:szCs w:val="24"/>
                <w:lang w:eastAsia="hi-IN" w:bidi="hi-IN"/>
              </w:rPr>
            </w:pPr>
            <w:r w:rsidRPr="00D44CF4">
              <w:rPr>
                <w:rFonts w:ascii="Palatino Linotype" w:hAnsi="Palatino Linotype" w:cs="Palatino Linotype"/>
                <w:color w:val="000000"/>
                <w:sz w:val="24"/>
                <w:szCs w:val="24"/>
              </w:rPr>
              <w:t>Kapcsolási rajz alapján történő hibakeresés</w:t>
            </w:r>
            <w:r w:rsidRPr="00D44CF4">
              <w:rPr>
                <w:rFonts w:ascii="Palatino Linotype" w:hAnsi="Palatino Linotype" w:cs="Palatino Linotype"/>
                <w:color w:val="000000"/>
                <w:sz w:val="24"/>
                <w:szCs w:val="24"/>
              </w:rPr>
              <w:br/>
              <w:t>Hibás javítási egység (alkatrész vagy modul) meghatározása</w:t>
            </w:r>
            <w:r w:rsidRPr="00D44CF4">
              <w:rPr>
                <w:rFonts w:ascii="Palatino Linotype" w:hAnsi="Palatino Linotype" w:cs="Palatino Linotype"/>
                <w:color w:val="000000"/>
                <w:sz w:val="24"/>
                <w:szCs w:val="24"/>
              </w:rPr>
              <w:br/>
              <w:t>A megállapított hibahely javítása az előírt technológiának megfelelően</w:t>
            </w:r>
            <w:r w:rsidRPr="00D44CF4">
              <w:rPr>
                <w:rFonts w:ascii="Palatino Linotype" w:hAnsi="Palatino Linotype" w:cs="Palatino Linotype"/>
                <w:color w:val="000000"/>
                <w:sz w:val="24"/>
                <w:szCs w:val="24"/>
              </w:rPr>
              <w:br/>
              <w:t>A javított áramkör, berendezés beüzemelése</w:t>
            </w:r>
            <w:r w:rsidRPr="00D44CF4">
              <w:rPr>
                <w:rFonts w:ascii="Palatino Linotype" w:hAnsi="Palatino Linotype" w:cs="Palatino Linotype"/>
                <w:color w:val="000000"/>
                <w:sz w:val="24"/>
                <w:szCs w:val="24"/>
              </w:rPr>
              <w:br/>
              <w:t>Funkcionális ellenőrző mérések elvégzése</w:t>
            </w:r>
          </w:p>
          <w:p w:rsidR="00E70B50" w:rsidRPr="00D44CF4" w:rsidRDefault="00E70B50" w:rsidP="008F4623">
            <w:pPr>
              <w:widowControl w:val="0"/>
              <w:spacing w:after="0" w:line="240" w:lineRule="auto"/>
              <w:ind w:left="1416"/>
              <w:rPr>
                <w:rFonts w:ascii="Palatino Linotype" w:hAnsi="Palatino Linotype" w:cs="Palatino Linotype"/>
                <w:color w:val="000000"/>
                <w:sz w:val="24"/>
                <w:szCs w:val="24"/>
              </w:rPr>
            </w:pPr>
            <w:r w:rsidRPr="00D44CF4">
              <w:rPr>
                <w:rFonts w:ascii="Palatino Linotype" w:hAnsi="Palatino Linotype" w:cs="Palatino Linotype"/>
                <w:color w:val="000000"/>
                <w:sz w:val="24"/>
                <w:szCs w:val="24"/>
              </w:rPr>
              <w:t xml:space="preserve"> A javítási művelet dokumentálása</w:t>
            </w:r>
          </w:p>
          <w:p w:rsidR="00D44CF4" w:rsidRPr="00D44CF4" w:rsidRDefault="00D44CF4" w:rsidP="008F4623">
            <w:pPr>
              <w:widowControl w:val="0"/>
              <w:spacing w:after="0" w:line="240" w:lineRule="auto"/>
              <w:ind w:left="1416"/>
              <w:rPr>
                <w:rFonts w:ascii="Palatino Linotype" w:hAnsi="Palatino Linotype" w:cs="Palatino Linotype"/>
                <w:color w:val="000000"/>
                <w:sz w:val="24"/>
                <w:szCs w:val="24"/>
              </w:rPr>
            </w:pPr>
          </w:p>
          <w:p w:rsidR="00D44CF4" w:rsidRPr="00D44CF4" w:rsidRDefault="00D44CF4" w:rsidP="008F4623">
            <w:pPr>
              <w:widowControl w:val="0"/>
              <w:spacing w:after="0" w:line="240" w:lineRule="auto"/>
              <w:ind w:left="1416"/>
              <w:rPr>
                <w:rFonts w:ascii="Palatino Linotype" w:hAnsi="Palatino Linotype" w:cs="Palatino Linotype"/>
                <w:color w:val="000000"/>
                <w:sz w:val="24"/>
                <w:szCs w:val="24"/>
              </w:rPr>
            </w:pPr>
          </w:p>
          <w:p w:rsidR="00E70B50" w:rsidRPr="00D44CF4" w:rsidRDefault="00FD4EC7" w:rsidP="008F4623">
            <w:pPr>
              <w:widowControl w:val="0"/>
              <w:suppressAutoHyphens/>
              <w:spacing w:after="0" w:line="240" w:lineRule="auto"/>
              <w:rPr>
                <w:rFonts w:ascii="Palatino Linotype" w:hAnsi="Palatino Linotype"/>
                <w:b/>
                <w:color w:val="000000"/>
                <w:sz w:val="24"/>
                <w:szCs w:val="24"/>
              </w:rPr>
            </w:pPr>
            <w:r w:rsidRPr="00D44CF4">
              <w:rPr>
                <w:rFonts w:ascii="Palatino Linotype" w:hAnsi="Palatino Linotype" w:cs="Mangal"/>
                <w:b/>
                <w:iCs/>
                <w:kern w:val="1"/>
                <w:sz w:val="24"/>
                <w:szCs w:val="24"/>
                <w:lang w:eastAsia="hi-IN" w:bidi="hi-IN"/>
              </w:rPr>
              <w:t>10321-12 Áramkörök ipari alkalmazása</w:t>
            </w:r>
          </w:p>
          <w:p w:rsidR="00CC798C" w:rsidRPr="00D44CF4" w:rsidRDefault="00CC798C" w:rsidP="008F4623">
            <w:pPr>
              <w:widowControl w:val="0"/>
              <w:suppressAutoHyphens/>
              <w:spacing w:after="0" w:line="240" w:lineRule="auto"/>
              <w:rPr>
                <w:rFonts w:ascii="Palatino Linotype" w:hAnsi="Palatino Linotype"/>
                <w:b/>
                <w:color w:val="000000"/>
                <w:sz w:val="24"/>
                <w:szCs w:val="24"/>
              </w:rPr>
            </w:pPr>
          </w:p>
          <w:p w:rsidR="00E70B50" w:rsidRPr="00D44CF4" w:rsidRDefault="00E70B50" w:rsidP="008F4623">
            <w:pPr>
              <w:widowControl w:val="0"/>
              <w:suppressAutoHyphens/>
              <w:spacing w:after="0" w:line="240" w:lineRule="auto"/>
              <w:rPr>
                <w:rFonts w:ascii="Palatino Linotype" w:hAnsi="Palatino Linotype" w:cs="Mangal"/>
                <w:iCs/>
                <w:kern w:val="1"/>
                <w:sz w:val="24"/>
                <w:szCs w:val="24"/>
                <w:lang w:eastAsia="hi-IN" w:bidi="hi-IN"/>
              </w:rPr>
            </w:pPr>
            <w:r w:rsidRPr="00D44CF4">
              <w:rPr>
                <w:rFonts w:ascii="Palatino Linotype" w:hAnsi="Palatino Linotype"/>
                <w:b/>
                <w:color w:val="000000"/>
                <w:sz w:val="24"/>
                <w:szCs w:val="24"/>
              </w:rPr>
              <w:t xml:space="preserve">             Ipari alkalmazástechnika gyakorlat tantárgy</w:t>
            </w:r>
          </w:p>
          <w:p w:rsidR="00E70B50" w:rsidRPr="00D44CF4" w:rsidRDefault="00E70B50"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Témakörök</w:t>
            </w:r>
          </w:p>
          <w:p w:rsidR="00E70B50" w:rsidRPr="00D44CF4" w:rsidRDefault="00E70B50"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Tápegységek mérése</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Egyszerű egyenirányítók vizsgálata</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Egyutas  egyenirányító vizsgálata </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r w:rsidRPr="00D44CF4">
              <w:rPr>
                <w:rFonts w:ascii="Palatino Linotype" w:hAnsi="Palatino Linotype" w:cs="Palatino Linotype"/>
                <w:kern w:val="1"/>
                <w:sz w:val="24"/>
                <w:szCs w:val="24"/>
                <w:lang w:eastAsia="hi-IN" w:bidi="hi-IN"/>
              </w:rPr>
              <w:t>(ÖGY)</w:t>
            </w:r>
          </w:p>
          <w:p w:rsidR="00E70B50" w:rsidRPr="00D44CF4" w:rsidRDefault="001330E8"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r w:rsidR="00E70B50" w:rsidRPr="00D44CF4">
              <w:rPr>
                <w:rFonts w:ascii="Palatino Linotype" w:hAnsi="Palatino Linotype" w:cs="Palatino Linotype"/>
                <w:kern w:val="1"/>
                <w:sz w:val="24"/>
                <w:szCs w:val="24"/>
                <w:lang w:eastAsia="hi-IN" w:bidi="hi-IN"/>
              </w:rPr>
              <w:t>(ÖGY)</w:t>
            </w:r>
          </w:p>
          <w:p w:rsidR="00E70B50" w:rsidRPr="00D44CF4" w:rsidRDefault="00E70B50"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Középkivezetéses ,kétutas egyenirányító vizsgálata </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E70B50" w:rsidRPr="00D44CF4" w:rsidRDefault="001330E8"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E70B50" w:rsidRPr="00D44CF4" w:rsidRDefault="00E70B50"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Graetz-hidas egyenirányító kapcsolás mérése.</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E70B50" w:rsidRPr="00D44CF4" w:rsidRDefault="001330E8"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E70B50" w:rsidRPr="00D44CF4" w:rsidRDefault="00E70B50"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Búgófeszültség mérése különböző kondenzátor és ellenállásértékek (időállandó esetén) </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Feszültségtöbbszöröző vizsgálata</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Műveleti erősítős egyenirányító kapcsolások vizsgálata</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Műveleti erősítős egyutas egyenirányító vizsgálata </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E70B50" w:rsidRPr="00D44CF4" w:rsidRDefault="001330E8" w:rsidP="008F4623">
            <w:pPr>
              <w:autoSpaceDE w:val="0"/>
              <w:autoSpaceDN w:val="0"/>
              <w:adjustRightInd w:val="0"/>
              <w:spacing w:after="0" w:line="240" w:lineRule="auto"/>
              <w:ind w:left="1934"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E70B50" w:rsidRPr="00D44CF4" w:rsidRDefault="00E70B50"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E70B50" w:rsidRPr="00D44CF4" w:rsidRDefault="00E70B50" w:rsidP="008F4623">
            <w:pPr>
              <w:autoSpaceDE w:val="0"/>
              <w:autoSpaceDN w:val="0"/>
              <w:adjustRightInd w:val="0"/>
              <w:spacing w:after="0" w:line="240" w:lineRule="auto"/>
              <w:ind w:left="1418"/>
              <w:jc w:val="both"/>
              <w:rPr>
                <w:rFonts w:ascii="Palatino Linotype" w:hAnsi="Palatino Linotype" w:cs="TimesNewRomanPSMT"/>
                <w:sz w:val="24"/>
                <w:szCs w:val="24"/>
              </w:rPr>
            </w:pPr>
            <w:r w:rsidRPr="00D44CF4">
              <w:rPr>
                <w:rFonts w:ascii="Palatino Linotype" w:hAnsi="Palatino Linotype" w:cs="TimesNewRomanPSMT"/>
                <w:sz w:val="24"/>
                <w:szCs w:val="24"/>
              </w:rPr>
              <w:t xml:space="preserve">Átlagértékmérő műveleti erősítős kétutas egyenirányító vizsgálata </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Jelalakvizsgálat pufferkondenzátor</w:t>
            </w:r>
            <w:r w:rsidRPr="00D44CF4">
              <w:rPr>
                <w:rFonts w:ascii="Palatino Linotype" w:hAnsi="Palatino Linotype" w:cs="TimesNewRomanPSMT"/>
                <w:sz w:val="24"/>
                <w:szCs w:val="24"/>
              </w:rPr>
              <w:t xml:space="preserve"> nélkül </w:t>
            </w:r>
          </w:p>
          <w:p w:rsidR="00E70B50" w:rsidRPr="00D44CF4" w:rsidRDefault="001330E8" w:rsidP="008F4623">
            <w:pPr>
              <w:autoSpaceDE w:val="0"/>
              <w:autoSpaceDN w:val="0"/>
              <w:adjustRightInd w:val="0"/>
              <w:spacing w:after="0" w:line="240" w:lineRule="auto"/>
              <w:ind w:left="1934" w:firstLine="193"/>
              <w:jc w:val="both"/>
              <w:rPr>
                <w:rFonts w:ascii="Palatino Linotype" w:hAnsi="Palatino Linotype" w:cs="TimesNewRomanPSMT"/>
                <w:sz w:val="24"/>
                <w:szCs w:val="24"/>
              </w:rPr>
            </w:pPr>
            <w:r w:rsidRPr="00D44CF4">
              <w:rPr>
                <w:rFonts w:ascii="Palatino Linotype" w:hAnsi="Palatino Linotype" w:cs="TimesNewRomanPSMT"/>
                <w:sz w:val="24"/>
                <w:szCs w:val="24"/>
              </w:rPr>
              <w:t>Jelalakvizsgálat pufferkondenzátorral</w:t>
            </w:r>
          </w:p>
          <w:p w:rsidR="00E70B50" w:rsidRPr="00D44CF4" w:rsidRDefault="00E70B50"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Búgófeszültség mérése különböző kondenzátor és ellenállásértékek (időállandó esetén)</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t>Stabilizátorok mérése</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Elemi stabilizátorok vizsgálata</w:t>
            </w:r>
          </w:p>
          <w:p w:rsidR="00E70B50" w:rsidRPr="00D44CF4" w:rsidRDefault="00E70B50"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Terhelőáram és stabilizált kimeneti feszültség mérése különböző bemeneti feszültségek estén</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t>Áteresztő tranzisztoros stabilizátor vizsgálata</w:t>
            </w:r>
          </w:p>
          <w:p w:rsidR="00E70B50" w:rsidRPr="00D44CF4" w:rsidRDefault="00E70B50"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Terhelőáram és stabilizált kimeneti feszültség mérése különböző terhelő ellenállások esetén</w:t>
            </w:r>
          </w:p>
          <w:p w:rsidR="00E70B50" w:rsidRPr="00D44CF4" w:rsidRDefault="00E70B50" w:rsidP="008F4623">
            <w:pPr>
              <w:autoSpaceDE w:val="0"/>
              <w:autoSpaceDN w:val="0"/>
              <w:adjustRightInd w:val="0"/>
              <w:spacing w:after="0" w:line="240" w:lineRule="auto"/>
              <w:ind w:left="1225" w:firstLine="193"/>
              <w:jc w:val="both"/>
              <w:rPr>
                <w:rFonts w:ascii="Palatino Linotype" w:hAnsi="Palatino Linotype" w:cs="TimesNewRomanPSMT"/>
                <w:sz w:val="24"/>
                <w:szCs w:val="24"/>
              </w:rPr>
            </w:pPr>
            <w:r w:rsidRPr="00D44CF4">
              <w:rPr>
                <w:rFonts w:ascii="Palatino Linotype" w:hAnsi="Palatino Linotype" w:cs="TimesNewRomanPSMT"/>
                <w:sz w:val="24"/>
                <w:szCs w:val="24"/>
              </w:rPr>
              <w:t>Tranzisztor  disszipációs  teljesítményének meghatározása</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t>Integrált stabilizátorok vizsgálata</w:t>
            </w:r>
          </w:p>
          <w:p w:rsidR="00E70B50" w:rsidRPr="00D44CF4" w:rsidRDefault="00E70B50" w:rsidP="008F4623">
            <w:pPr>
              <w:autoSpaceDE w:val="0"/>
              <w:autoSpaceDN w:val="0"/>
              <w:adjustRightInd w:val="0"/>
              <w:spacing w:after="0" w:line="240" w:lineRule="auto"/>
              <w:ind w:left="2127"/>
              <w:jc w:val="both"/>
              <w:rPr>
                <w:rFonts w:ascii="Palatino Linotype" w:hAnsi="Palatino Linotype" w:cs="TimesNewRomanPSMT"/>
                <w:sz w:val="24"/>
                <w:szCs w:val="24"/>
              </w:rPr>
            </w:pPr>
            <w:r w:rsidRPr="00D44CF4">
              <w:rPr>
                <w:rFonts w:ascii="Palatino Linotype" w:hAnsi="Palatino Linotype" w:cs="TimesNewRomanPSMT"/>
                <w:sz w:val="24"/>
                <w:szCs w:val="24"/>
              </w:rPr>
              <w:t>Terhelőáram és stabilizált kimeneti feszültség mérése különböző terhelő ellenállások esetén</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Maximális terhelőáramnál Ube</w:t>
            </w:r>
            <w:r w:rsidRPr="00D44CF4">
              <w:rPr>
                <w:rFonts w:ascii="Palatino Linotype" w:hAnsi="Palatino Linotype" w:cs="TimesNewRomanPSMT"/>
                <w:sz w:val="24"/>
                <w:szCs w:val="24"/>
                <w:vertAlign w:val="subscript"/>
              </w:rPr>
              <w:t>min</w:t>
            </w:r>
            <w:r w:rsidRPr="00D44CF4">
              <w:rPr>
                <w:rFonts w:ascii="Palatino Linotype" w:hAnsi="Palatino Linotype" w:cs="TimesNewRomanPSMT"/>
                <w:sz w:val="24"/>
                <w:szCs w:val="24"/>
              </w:rPr>
              <w:t xml:space="preserve"> meghatározása</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Stabilizált Uki mérése maximális terhelőáramnál a tápfeszültség növelésekor</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Kapcsolóüzemű stabilizátorok vizsgálata</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Feszültségcsökkentő kapcsolóüzemű stabilizátor</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Feszültségnövelő kapcsolóüzemű stabilizátor</w:t>
            </w:r>
          </w:p>
          <w:p w:rsidR="00E70B50" w:rsidRPr="00D44CF4" w:rsidRDefault="00E70B50"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Visszahajló jelleggörbéjű túláramvédelem vizsgálata</w:t>
            </w:r>
          </w:p>
          <w:p w:rsidR="00E70B50" w:rsidRPr="00D44CF4" w:rsidRDefault="00E70B50" w:rsidP="008F4623">
            <w:pPr>
              <w:autoSpaceDE w:val="0"/>
              <w:autoSpaceDN w:val="0"/>
              <w:adjustRightInd w:val="0"/>
              <w:spacing w:after="0" w:line="240" w:lineRule="auto"/>
              <w:ind w:left="709"/>
              <w:jc w:val="both"/>
              <w:rPr>
                <w:rFonts w:ascii="Palatino Linotype" w:hAnsi="Palatino Linotype" w:cs="TimesNewRomanPSMT"/>
                <w:sz w:val="24"/>
                <w:szCs w:val="24"/>
              </w:rPr>
            </w:pPr>
          </w:p>
          <w:p w:rsidR="00E70B50" w:rsidRPr="00D44CF4" w:rsidRDefault="00E70B50"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Oszcillátorok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LC oszcillátorok  jellemzőinek mérése</w:t>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Colpitts-oszcillátor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Áramfelvétel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 meghatározása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Uv visszacsatolt feszültség mérése  </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Visszacsatoló hálózat  â átvitelének meghatározása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RC-oszcillátorok jellemzőink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Szűrőkapcsolások jellemzőinek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Feszültségátvitel (csillapítás)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Fázismenet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Fázistolós oszcillátor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Uv visszacsatolt feszültség mérése f0 frekvencián </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Visszacsatoló hálózat  â átvitelének meghatározása</w:t>
            </w:r>
          </w:p>
          <w:p w:rsidR="00E70B50" w:rsidRPr="00D44CF4" w:rsidRDefault="00E70B50" w:rsidP="008F4623">
            <w:pPr>
              <w:autoSpaceDE w:val="0"/>
              <w:autoSpaceDN w:val="0"/>
              <w:adjustRightInd w:val="0"/>
              <w:spacing w:after="0" w:line="240" w:lineRule="auto"/>
              <w:ind w:left="1418"/>
              <w:jc w:val="both"/>
              <w:rPr>
                <w:rFonts w:ascii="Palatino Linotype" w:hAnsi="Palatino Linotype" w:cs="TimesNewRomanPSMT"/>
                <w:sz w:val="24"/>
                <w:szCs w:val="24"/>
              </w:rPr>
            </w:pPr>
            <w:r w:rsidRPr="00D44CF4">
              <w:rPr>
                <w:rFonts w:ascii="Palatino Linotype" w:hAnsi="Palatino Linotype" w:cs="TimesNewRomanPSMT"/>
                <w:sz w:val="24"/>
                <w:szCs w:val="24"/>
              </w:rPr>
              <w:t>Az erősítésszabályozás nélküli erősítő Au feszültségerősítésének és fázistolásának mérése</w:t>
            </w:r>
          </w:p>
          <w:p w:rsidR="00E70B50" w:rsidRPr="00D44CF4" w:rsidRDefault="00E70B50" w:rsidP="008F4623">
            <w:pPr>
              <w:autoSpaceDE w:val="0"/>
              <w:autoSpaceDN w:val="0"/>
              <w:adjustRightInd w:val="0"/>
              <w:spacing w:after="0" w:line="240" w:lineRule="auto"/>
              <w:ind w:left="709" w:firstLine="709"/>
              <w:jc w:val="both"/>
              <w:rPr>
                <w:rFonts w:ascii="Palatino Linotype" w:hAnsi="Palatino Linotype" w:cs="TimesNewRomanPSMT"/>
                <w:sz w:val="24"/>
                <w:szCs w:val="24"/>
              </w:rPr>
            </w:pPr>
            <w:r w:rsidRPr="00D44CF4">
              <w:rPr>
                <w:rFonts w:ascii="Palatino Linotype" w:hAnsi="Palatino Linotype" w:cs="TimesNewRomanPSMT"/>
                <w:sz w:val="24"/>
                <w:szCs w:val="24"/>
              </w:rPr>
              <w:t>Amplitúdószabályozás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Wien-hídas oszcillátor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Wien osztó átvitelének mérése különböző frekvencián</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A maximális átvitelhez tartozó frekvencia meghatározása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Uv visszacsatolt feszültség mérése f0 frekvencián </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Visszacsatoló hálózat  â átvitelének meghatározása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Kristályoszcillátorok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Kristályoszcillátor jellemzőinek meghatározása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p>
          <w:p w:rsidR="00E70B50" w:rsidRPr="00D44CF4" w:rsidRDefault="00E70B50" w:rsidP="008F4623">
            <w:pPr>
              <w:autoSpaceDE w:val="0"/>
              <w:autoSpaceDN w:val="0"/>
              <w:adjustRightInd w:val="0"/>
              <w:spacing w:after="0" w:line="240" w:lineRule="auto"/>
              <w:ind w:left="792"/>
              <w:jc w:val="both"/>
              <w:rPr>
                <w:rFonts w:ascii="Palatino Linotype" w:hAnsi="Palatino Linotype"/>
                <w:kern w:val="1"/>
                <w:sz w:val="24"/>
                <w:szCs w:val="24"/>
                <w:lang w:eastAsia="hi-IN" w:bidi="hi-IN"/>
              </w:rPr>
            </w:pPr>
          </w:p>
          <w:p w:rsidR="00E70B50" w:rsidRPr="00D44CF4" w:rsidRDefault="00E70B50" w:rsidP="008F4623">
            <w:pPr>
              <w:widowControl w:val="0"/>
              <w:spacing w:after="0" w:line="240" w:lineRule="auto"/>
              <w:rPr>
                <w:rFonts w:ascii="Palatino Linotype" w:hAnsi="Palatino Linotype"/>
                <w:b/>
                <w:color w:val="000000"/>
                <w:sz w:val="24"/>
                <w:szCs w:val="24"/>
              </w:rPr>
            </w:pPr>
            <w:r w:rsidRPr="00D44CF4">
              <w:rPr>
                <w:rFonts w:ascii="Palatino Linotype" w:hAnsi="Palatino Linotype"/>
                <w:b/>
                <w:color w:val="000000"/>
                <w:sz w:val="24"/>
                <w:szCs w:val="24"/>
              </w:rPr>
              <w:t xml:space="preserve">                     Impulzustechnikai mérések</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Aktív és passzív jelformáló áramkörök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Lineáris jelformáló áramkörök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Differenciáló áramkör mérése</w:t>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Integráló áramkör mérése</w:t>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Nemlineáris jelformáló áramkörök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Félvezető dióda kapcsolóüzemben</w:t>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Sorsos diódás vágókapcsolás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highlight w:val="darkGray"/>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Párhuzamos diódás vágókapcsolás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Kettős vágókapcsolás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t>Multivibrátorok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Astabil multivibrátor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Működés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 fel-és lefutási idő</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Impulzuskitöltési tényező</w:t>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Ismétlődési frekvencia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Kimeneti amplitúdó</w:t>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Jelalak</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Palatino Linotype"/>
                <w:kern w:val="1"/>
                <w:sz w:val="24"/>
                <w:szCs w:val="24"/>
                <w:lang w:eastAsia="hi-IN" w:bidi="hi-IN"/>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001330E8" w:rsidRPr="00D44CF4">
              <w:rPr>
                <w:rFonts w:ascii="Palatino Linotype" w:hAnsi="Palatino Linotype" w:cs="TimesNewRomanPSMT"/>
                <w:sz w:val="24"/>
                <w:szCs w:val="24"/>
              </w:rPr>
              <w:t>Monostabil</w:t>
            </w:r>
            <w:r w:rsidRPr="00D44CF4">
              <w:rPr>
                <w:rFonts w:ascii="Palatino Linotype" w:hAnsi="Palatino Linotype" w:cs="TimesNewRomanPSMT"/>
                <w:sz w:val="24"/>
                <w:szCs w:val="24"/>
              </w:rPr>
              <w:t xml:space="preserve"> multivibrátor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Működés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 fel-és lefutási idő</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Impulzuskitöltési tényező</w:t>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Ismétlődési frekvencia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Kimeneti amplitúdó</w:t>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                       Jelalak</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Bistabil multivibrátor mérése</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Működés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Munkaponti adatok</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 fel-és lefutási idő</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Impulzuskitöltési tényező</w:t>
            </w:r>
            <w:r w:rsidRPr="00D44CF4">
              <w:rPr>
                <w:rFonts w:ascii="Palatino Linotype" w:hAnsi="Palatino Linotype" w:cs="TimesNewRomanPSMT"/>
                <w:sz w:val="24"/>
                <w:szCs w:val="24"/>
              </w:rPr>
              <w:tab/>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Ismétlődési frekvencia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Kimeneti amplitúdó</w:t>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r>
            <w:r w:rsidRPr="00D44CF4">
              <w:rPr>
                <w:rFonts w:ascii="Palatino Linotype" w:hAnsi="Palatino Linotype" w:cs="TimesNewRomanPSMT"/>
                <w:sz w:val="24"/>
                <w:szCs w:val="24"/>
              </w:rPr>
              <w:tab/>
              <w:t xml:space="preserve">           Jelalak</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r w:rsidRPr="00D44CF4">
              <w:rPr>
                <w:rFonts w:ascii="Palatino Linotype" w:hAnsi="Palatino Linotype" w:cs="TimesNewRomanPSMT"/>
                <w:sz w:val="24"/>
                <w:szCs w:val="24"/>
              </w:rPr>
              <w:tab/>
            </w:r>
            <w:r w:rsidRPr="00D44CF4">
              <w:rPr>
                <w:rFonts w:ascii="Palatino Linotype" w:hAnsi="Palatino Linotype" w:cs="TimesNewRomanPSMT"/>
                <w:sz w:val="24"/>
                <w:szCs w:val="24"/>
              </w:rPr>
              <w:tab/>
              <w:t>Schmitt-trigger vizsgálata</w:t>
            </w:r>
          </w:p>
          <w:p w:rsidR="00E70B50" w:rsidRPr="00D44CF4" w:rsidRDefault="00E70B50" w:rsidP="008F4623">
            <w:pPr>
              <w:autoSpaceDE w:val="0"/>
              <w:autoSpaceDN w:val="0"/>
              <w:adjustRightInd w:val="0"/>
              <w:spacing w:after="0" w:line="240" w:lineRule="auto"/>
              <w:ind w:left="516" w:firstLine="709"/>
              <w:jc w:val="both"/>
              <w:rPr>
                <w:rFonts w:ascii="Palatino Linotype" w:hAnsi="Palatino Linotype" w:cs="TimesNewRomanPSMT"/>
                <w:sz w:val="24"/>
                <w:szCs w:val="24"/>
              </w:rPr>
            </w:pPr>
          </w:p>
          <w:p w:rsidR="00791A13" w:rsidRPr="00D44CF4" w:rsidRDefault="00791A13" w:rsidP="008F4623">
            <w:pPr>
              <w:widowControl w:val="0"/>
              <w:suppressAutoHyphens/>
              <w:spacing w:after="0" w:line="240" w:lineRule="auto"/>
              <w:rPr>
                <w:rFonts w:ascii="Palatino Linotype" w:hAnsi="Palatino Linotype" w:cs="Mangal"/>
                <w:b/>
                <w:bCs/>
                <w:iCs/>
                <w:kern w:val="1"/>
                <w:sz w:val="24"/>
                <w:szCs w:val="24"/>
                <w:lang w:eastAsia="hi-IN" w:bidi="hi-IN"/>
              </w:rPr>
            </w:pPr>
            <w:r w:rsidRPr="00D44CF4">
              <w:rPr>
                <w:rFonts w:ascii="Palatino Linotype" w:hAnsi="Palatino Linotype" w:cs="Mangal"/>
                <w:b/>
                <w:bCs/>
                <w:iCs/>
                <w:kern w:val="1"/>
                <w:sz w:val="24"/>
                <w:szCs w:val="24"/>
                <w:lang w:eastAsia="hi-IN" w:bidi="hi-IN"/>
              </w:rPr>
              <w:t xml:space="preserve">           Áramkörök vizsgálata</w:t>
            </w:r>
          </w:p>
          <w:p w:rsidR="00791A13" w:rsidRPr="00D44CF4" w:rsidRDefault="00791A13" w:rsidP="008F4623">
            <w:pPr>
              <w:widowControl w:val="0"/>
              <w:suppressAutoHyphens/>
              <w:spacing w:after="0" w:line="240" w:lineRule="auto"/>
              <w:ind w:firstLine="709"/>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Erősítő alapkapcsolások vizsgálata</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Többfokozatú erősítők vizsgálata</w:t>
            </w:r>
          </w:p>
          <w:p w:rsidR="00791A13" w:rsidRPr="00D44CF4" w:rsidRDefault="00791A13" w:rsidP="008F4623">
            <w:pPr>
              <w:spacing w:after="0" w:line="240" w:lineRule="auto"/>
              <w:ind w:left="1418"/>
              <w:rPr>
                <w:rFonts w:ascii="Palatino Linotype" w:hAnsi="Palatino Linotype" w:cs="Palatino Linotype"/>
                <w:sz w:val="24"/>
                <w:szCs w:val="24"/>
              </w:rPr>
            </w:pPr>
            <w:r w:rsidRPr="00D44CF4">
              <w:rPr>
                <w:rFonts w:ascii="Palatino Linotype" w:hAnsi="Palatino Linotype" w:cs="Palatino Linotype"/>
                <w:kern w:val="1"/>
                <w:sz w:val="24"/>
                <w:szCs w:val="24"/>
                <w:lang w:eastAsia="hi-IN" w:bidi="hi-IN"/>
              </w:rPr>
              <w:tab/>
              <w:t>.</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Szélessávú erősítők vizsgálata</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Hangolt erősítők vizsgálata</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Teljesítmény erősítők vizsgálata</w:t>
            </w:r>
          </w:p>
          <w:p w:rsidR="00791A13" w:rsidRPr="00D44CF4" w:rsidRDefault="00791A13" w:rsidP="008F4623">
            <w:pPr>
              <w:widowControl w:val="0"/>
              <w:suppressAutoHyphens/>
              <w:spacing w:after="0" w:line="240" w:lineRule="auto"/>
              <w:ind w:left="708"/>
              <w:rPr>
                <w:rFonts w:ascii="Palatino Linotype" w:hAnsi="Palatino Linotype" w:cs="Palatino Linotype"/>
                <w:sz w:val="24"/>
                <w:szCs w:val="24"/>
              </w:rPr>
            </w:pP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Műveleti erősítők vizsgálata</w:t>
            </w:r>
          </w:p>
          <w:p w:rsidR="00791A13" w:rsidRPr="00D44CF4" w:rsidRDefault="00791A13" w:rsidP="008F4623">
            <w:pPr>
              <w:spacing w:after="0" w:line="240" w:lineRule="auto"/>
              <w:ind w:left="1418"/>
              <w:rPr>
                <w:rFonts w:ascii="Palatino Linotype" w:hAnsi="Palatino Linotype" w:cs="Palatino Linotype"/>
                <w:sz w:val="24"/>
                <w:szCs w:val="24"/>
              </w:rPr>
            </w:pPr>
            <w:r w:rsidRPr="00D44CF4">
              <w:rPr>
                <w:rFonts w:ascii="Palatino Linotype" w:hAnsi="Palatino Linotype" w:cs="Palatino Linotype"/>
                <w:sz w:val="24"/>
                <w:szCs w:val="24"/>
              </w:rPr>
              <w:t>Műveletvégző kapcsolás ellenőrzése</w:t>
            </w:r>
            <w:r w:rsidRPr="00D44CF4">
              <w:rPr>
                <w:rFonts w:ascii="Palatino Linotype" w:hAnsi="Palatino Linotype" w:cs="Palatino Linotype"/>
                <w:sz w:val="24"/>
                <w:szCs w:val="24"/>
              </w:rPr>
              <w:br/>
              <w:t>Mérőerősítő vizsgálata</w:t>
            </w:r>
            <w:r w:rsidRPr="00D44CF4">
              <w:rPr>
                <w:rFonts w:ascii="Palatino Linotype" w:hAnsi="Palatino Linotype" w:cs="Palatino Linotype"/>
                <w:sz w:val="24"/>
                <w:szCs w:val="24"/>
              </w:rPr>
              <w:br/>
              <w:t>Nem lineáris alkalmazások (komparátor)</w:t>
            </w:r>
          </w:p>
          <w:p w:rsidR="00791A13" w:rsidRPr="00D44CF4" w:rsidRDefault="00791A13" w:rsidP="008F4623">
            <w:pPr>
              <w:widowControl w:val="0"/>
              <w:suppressAutoHyphens/>
              <w:spacing w:after="0" w:line="240" w:lineRule="auto"/>
              <w:ind w:firstLine="708"/>
              <w:rPr>
                <w:rFonts w:ascii="Palatino Linotype" w:hAnsi="Palatino Linotype" w:cs="Palatino Linotype"/>
                <w:kern w:val="1"/>
                <w:sz w:val="24"/>
                <w:szCs w:val="24"/>
                <w:lang w:eastAsia="hi-IN" w:bidi="hi-IN"/>
              </w:rPr>
            </w:pPr>
            <w:r w:rsidRPr="00D44CF4">
              <w:rPr>
                <w:rFonts w:ascii="Palatino Linotype" w:hAnsi="Palatino Linotype" w:cs="Palatino Linotype"/>
                <w:kern w:val="1"/>
                <w:sz w:val="24"/>
                <w:szCs w:val="24"/>
                <w:lang w:eastAsia="hi-IN" w:bidi="hi-IN"/>
              </w:rPr>
              <w:t>Digitális áramkörök vizsgálata</w:t>
            </w:r>
          </w:p>
          <w:p w:rsidR="00791A13" w:rsidRPr="00D44CF4" w:rsidRDefault="00791A13" w:rsidP="008F4623">
            <w:pPr>
              <w:tabs>
                <w:tab w:val="left" w:pos="720"/>
              </w:tabs>
              <w:spacing w:after="0" w:line="240" w:lineRule="auto"/>
              <w:ind w:left="1225"/>
              <w:rPr>
                <w:rFonts w:ascii="Palatino Linotype" w:hAnsi="Palatino Linotype" w:cs="Palatino Linotype"/>
                <w:sz w:val="24"/>
                <w:szCs w:val="24"/>
              </w:rPr>
            </w:pPr>
            <w:r w:rsidRPr="00D44CF4">
              <w:rPr>
                <w:rFonts w:ascii="Palatino Linotype" w:hAnsi="Palatino Linotype" w:cs="Palatino Linotype"/>
                <w:sz w:val="24"/>
                <w:szCs w:val="24"/>
              </w:rPr>
              <w:t>Késleltetési idő mérése műkapcsolás segítségével</w:t>
            </w:r>
            <w:r w:rsidRPr="00D44CF4">
              <w:rPr>
                <w:rFonts w:ascii="Palatino Linotype" w:hAnsi="Palatino Linotype" w:cs="Palatino Linotype"/>
                <w:sz w:val="24"/>
                <w:szCs w:val="24"/>
              </w:rPr>
              <w:br/>
              <w:t>Logikai szintek ellenőrzése különböző áramkörcsaládoknál</w:t>
            </w:r>
            <w:r w:rsidRPr="00D44CF4">
              <w:rPr>
                <w:rFonts w:ascii="Palatino Linotype" w:hAnsi="Palatino Linotype" w:cs="Palatino Linotype"/>
                <w:sz w:val="24"/>
                <w:szCs w:val="24"/>
              </w:rPr>
              <w:br/>
              <w:t>Áramfelvétel, meghajtó képesség vizsgálata</w:t>
            </w:r>
            <w:r w:rsidRPr="00D44CF4">
              <w:rPr>
                <w:rFonts w:ascii="Palatino Linotype" w:hAnsi="Palatino Linotype" w:cs="Palatino Linotype"/>
                <w:sz w:val="24"/>
                <w:szCs w:val="24"/>
              </w:rPr>
              <w:br/>
              <w:t>Funkcionális működés ellenőrzése igazságtáblázattal</w:t>
            </w:r>
          </w:p>
          <w:p w:rsidR="00791A13" w:rsidRPr="00D44CF4" w:rsidRDefault="00791A13" w:rsidP="008F4623">
            <w:pPr>
              <w:widowControl w:val="0"/>
              <w:suppressAutoHyphens/>
              <w:spacing w:after="0" w:line="240" w:lineRule="auto"/>
              <w:rPr>
                <w:rFonts w:ascii="Palatino Linotype" w:hAnsi="Palatino Linotype" w:cs="Mangal"/>
                <w:kern w:val="1"/>
                <w:sz w:val="24"/>
                <w:szCs w:val="24"/>
                <w:lang w:eastAsia="hi-IN" w:bidi="hi-IN"/>
              </w:rPr>
            </w:pPr>
          </w:p>
          <w:p w:rsidR="00791A13" w:rsidRPr="00D44CF4" w:rsidRDefault="00791A13"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Villamos készülékek telepítése, üzemeltetése és a szerelői karbantartások ellenőrzése.</w:t>
            </w:r>
          </w:p>
          <w:p w:rsidR="00791A13" w:rsidRPr="00D44CF4" w:rsidRDefault="00791A13"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Villamos készülékek kezelésének betanítása.</w:t>
            </w:r>
          </w:p>
          <w:p w:rsidR="00791A13" w:rsidRPr="00D44CF4" w:rsidRDefault="00791A13" w:rsidP="008F4623">
            <w:pPr>
              <w:autoSpaceDE w:val="0"/>
              <w:autoSpaceDN w:val="0"/>
              <w:adjustRightInd w:val="0"/>
              <w:spacing w:after="0" w:line="240" w:lineRule="auto"/>
              <w:ind w:left="1225"/>
              <w:jc w:val="both"/>
              <w:rPr>
                <w:rFonts w:ascii="Palatino Linotype" w:hAnsi="Palatino Linotype" w:cs="TimesNewRomanPSMT"/>
                <w:sz w:val="24"/>
                <w:szCs w:val="24"/>
              </w:rPr>
            </w:pPr>
            <w:r w:rsidRPr="00D44CF4">
              <w:rPr>
                <w:rFonts w:ascii="Palatino Linotype" w:hAnsi="Palatino Linotype" w:cs="TimesNewRomanPSMT"/>
                <w:sz w:val="24"/>
                <w:szCs w:val="24"/>
              </w:rPr>
              <w:t>Különleges villamos gépek telepítése, üzemeltetése és a szerelői karbantartások elvégzése.</w:t>
            </w:r>
          </w:p>
          <w:p w:rsidR="00791A13" w:rsidRPr="00D44CF4" w:rsidRDefault="00791A13" w:rsidP="008F4623">
            <w:pPr>
              <w:autoSpaceDE w:val="0"/>
              <w:autoSpaceDN w:val="0"/>
              <w:adjustRightInd w:val="0"/>
              <w:spacing w:after="0" w:line="240" w:lineRule="auto"/>
              <w:ind w:left="357"/>
              <w:jc w:val="both"/>
              <w:rPr>
                <w:rFonts w:ascii="Palatino Linotype" w:hAnsi="Palatino Linotype" w:cs="TimesNewRomanPSMT"/>
                <w:sz w:val="24"/>
                <w:szCs w:val="24"/>
              </w:rPr>
            </w:pPr>
          </w:p>
          <w:p w:rsidR="00E70B50" w:rsidRPr="00D44CF4" w:rsidRDefault="00E70B50" w:rsidP="008F4623">
            <w:pPr>
              <w:widowControl w:val="0"/>
              <w:suppressAutoHyphens/>
              <w:spacing w:after="0" w:line="240" w:lineRule="auto"/>
              <w:rPr>
                <w:rFonts w:ascii="Palatino Linotype" w:hAnsi="Palatino Linotype" w:cs="Mangal"/>
                <w:b/>
                <w:bCs/>
                <w:iCs/>
                <w:kern w:val="1"/>
                <w:sz w:val="24"/>
                <w:szCs w:val="24"/>
                <w:lang w:eastAsia="hi-IN" w:bidi="hi-IN"/>
              </w:rPr>
            </w:pPr>
          </w:p>
          <w:p w:rsidR="00E70B50" w:rsidRPr="00D44CF4" w:rsidRDefault="00E70B50" w:rsidP="008F4623">
            <w:pPr>
              <w:widowControl w:val="0"/>
              <w:suppressAutoHyphens/>
              <w:spacing w:after="0" w:line="240" w:lineRule="auto"/>
              <w:rPr>
                <w:rFonts w:ascii="Palatino Linotype" w:hAnsi="Palatino Linotype"/>
                <w:b/>
                <w:color w:val="000000"/>
                <w:kern w:val="1"/>
                <w:sz w:val="24"/>
                <w:szCs w:val="24"/>
                <w:lang w:eastAsia="hi-IN" w:bidi="hi-IN"/>
              </w:rPr>
            </w:pPr>
          </w:p>
        </w:tc>
      </w:tr>
    </w:tbl>
    <w:p w:rsidR="00D703F2" w:rsidRDefault="00D703F2" w:rsidP="008F4623">
      <w:pPr>
        <w:spacing w:after="0" w:line="240" w:lineRule="auto"/>
      </w:pPr>
    </w:p>
    <w:sectPr w:rsidR="00D703F2" w:rsidSect="004B7F86">
      <w:footerReference w:type="default" r:id="rId13"/>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4B7" w:rsidRDefault="00AD04B7">
      <w:pPr>
        <w:spacing w:after="0" w:line="240" w:lineRule="auto"/>
      </w:pPr>
      <w:r>
        <w:separator/>
      </w:r>
    </w:p>
  </w:endnote>
  <w:endnote w:type="continuationSeparator" w:id="0">
    <w:p w:rsidR="00AD04B7" w:rsidRDefault="00AD0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NewRomanPS-Bold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2C6" w:rsidRPr="0028078A" w:rsidRDefault="001742C6" w:rsidP="006B316A">
    <w:pPr>
      <w:pStyle w:val="llb"/>
      <w:ind w:left="720"/>
    </w:pPr>
    <w:r>
      <w:tab/>
    </w:r>
    <w:r w:rsidR="00AD04B7">
      <w:fldChar w:fldCharType="begin"/>
    </w:r>
    <w:r w:rsidR="00AD04B7">
      <w:instrText>PAGE   \* MERGEFORMAT</w:instrText>
    </w:r>
    <w:r w:rsidR="00AD04B7">
      <w:fldChar w:fldCharType="separate"/>
    </w:r>
    <w:r w:rsidR="000978D2">
      <w:rPr>
        <w:noProof/>
      </w:rPr>
      <w:t>1</w:t>
    </w:r>
    <w:r w:rsidR="00AD04B7">
      <w:rPr>
        <w:noProof/>
      </w:rPr>
      <w:fldChar w:fldCharType="end"/>
    </w:r>
  </w:p>
  <w:p w:rsidR="001742C6" w:rsidRDefault="001742C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2C6" w:rsidRPr="0028078A" w:rsidRDefault="001742C6" w:rsidP="007B3DBD">
    <w:pPr>
      <w:pStyle w:val="llb"/>
      <w:ind w:left="720"/>
    </w:pPr>
    <w:r>
      <w:tab/>
    </w:r>
    <w:r w:rsidR="00AD04B7">
      <w:fldChar w:fldCharType="begin"/>
    </w:r>
    <w:r w:rsidR="00AD04B7">
      <w:instrText>PAGE   \* MERGEFORMAT</w:instrText>
    </w:r>
    <w:r w:rsidR="00AD04B7">
      <w:fldChar w:fldCharType="separate"/>
    </w:r>
    <w:r w:rsidR="000978D2">
      <w:rPr>
        <w:noProof/>
      </w:rPr>
      <w:t>31</w:t>
    </w:r>
    <w:r w:rsidR="00AD04B7">
      <w:rPr>
        <w:noProof/>
      </w:rPr>
      <w:fldChar w:fldCharType="end"/>
    </w:r>
  </w:p>
  <w:p w:rsidR="001742C6" w:rsidRDefault="001742C6">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2C6" w:rsidRPr="0028078A" w:rsidRDefault="001742C6" w:rsidP="007B3DBD">
    <w:pPr>
      <w:pStyle w:val="llb"/>
      <w:ind w:left="720"/>
    </w:pPr>
    <w:r>
      <w:tab/>
    </w:r>
    <w:r w:rsidR="00AD04B7">
      <w:fldChar w:fldCharType="begin"/>
    </w:r>
    <w:r w:rsidR="00AD04B7">
      <w:instrText>PAGE   \* MERGEFORMAT</w:instrText>
    </w:r>
    <w:r w:rsidR="00AD04B7">
      <w:fldChar w:fldCharType="separate"/>
    </w:r>
    <w:r w:rsidR="000978D2">
      <w:rPr>
        <w:noProof/>
      </w:rPr>
      <w:t>35</w:t>
    </w:r>
    <w:r w:rsidR="00AD04B7">
      <w:rPr>
        <w:noProof/>
      </w:rPr>
      <w:fldChar w:fldCharType="end"/>
    </w:r>
  </w:p>
  <w:p w:rsidR="001742C6" w:rsidRDefault="001742C6">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2C6" w:rsidRPr="0028078A" w:rsidRDefault="001742C6" w:rsidP="007B3DBD">
    <w:pPr>
      <w:pStyle w:val="llb"/>
      <w:ind w:left="720"/>
    </w:pPr>
    <w:r>
      <w:tab/>
    </w:r>
    <w:r w:rsidR="00AD04B7">
      <w:fldChar w:fldCharType="begin"/>
    </w:r>
    <w:r w:rsidR="00AD04B7">
      <w:instrText>PAGE   \* MERGEFORMAT</w:instrText>
    </w:r>
    <w:r w:rsidR="00AD04B7">
      <w:fldChar w:fldCharType="separate"/>
    </w:r>
    <w:r w:rsidR="000978D2">
      <w:rPr>
        <w:noProof/>
      </w:rPr>
      <w:t>76</w:t>
    </w:r>
    <w:r w:rsidR="00AD04B7">
      <w:rPr>
        <w:noProof/>
      </w:rPr>
      <w:fldChar w:fldCharType="end"/>
    </w:r>
  </w:p>
  <w:p w:rsidR="001742C6" w:rsidRDefault="001742C6">
    <w:pPr>
      <w:pStyle w:val="ll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2C6" w:rsidRPr="0028078A" w:rsidRDefault="001742C6" w:rsidP="006B316A">
    <w:pPr>
      <w:pStyle w:val="llb"/>
      <w:ind w:left="720"/>
    </w:pPr>
    <w:r>
      <w:tab/>
    </w:r>
    <w:r w:rsidR="00AD04B7">
      <w:fldChar w:fldCharType="begin"/>
    </w:r>
    <w:r w:rsidR="00AD04B7">
      <w:instrText>PAGE   \* MERGEFORMAT</w:instrText>
    </w:r>
    <w:r w:rsidR="00AD04B7">
      <w:fldChar w:fldCharType="separate"/>
    </w:r>
    <w:r w:rsidR="000978D2">
      <w:rPr>
        <w:noProof/>
      </w:rPr>
      <w:t>95</w:t>
    </w:r>
    <w:r w:rsidR="00AD04B7">
      <w:rPr>
        <w:noProof/>
      </w:rPr>
      <w:fldChar w:fldCharType="end"/>
    </w:r>
  </w:p>
  <w:p w:rsidR="001742C6" w:rsidRDefault="001742C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4B7" w:rsidRDefault="00AD04B7">
      <w:pPr>
        <w:spacing w:after="0" w:line="240" w:lineRule="auto"/>
      </w:pPr>
      <w:r>
        <w:separator/>
      </w:r>
    </w:p>
  </w:footnote>
  <w:footnote w:type="continuationSeparator" w:id="0">
    <w:p w:rsidR="00AD04B7" w:rsidRDefault="00AD04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DA8718E"/>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146"/>
        </w:tabs>
        <w:ind w:left="930"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CE6395B"/>
    <w:multiLevelType w:val="multilevel"/>
    <w:tmpl w:val="E8BAD550"/>
    <w:lvl w:ilvl="0">
      <w:start w:val="3"/>
      <w:numFmt w:val="decimal"/>
      <w:lvlText w:val="%1."/>
      <w:lvlJc w:val="left"/>
      <w:pPr>
        <w:ind w:left="540" w:hanging="540"/>
      </w:pPr>
      <w:rPr>
        <w:rFonts w:hint="default"/>
      </w:rPr>
    </w:lvl>
    <w:lvl w:ilvl="1">
      <w:start w:val="3"/>
      <w:numFmt w:val="decimal"/>
      <w:lvlText w:val="%1.%2."/>
      <w:lvlJc w:val="left"/>
      <w:pPr>
        <w:ind w:left="1080" w:hanging="540"/>
      </w:pPr>
      <w:rPr>
        <w:rFonts w:hint="default"/>
        <w:b/>
        <w:i w:val="0"/>
      </w:rPr>
    </w:lvl>
    <w:lvl w:ilvl="2">
      <w:start w:val="1"/>
      <w:numFmt w:val="decimal"/>
      <w:lvlText w:val="%1.%2.%3."/>
      <w:lvlJc w:val="left"/>
      <w:pPr>
        <w:ind w:left="1800" w:hanging="720"/>
      </w:pPr>
      <w:rPr>
        <w:rFonts w:hint="default"/>
        <w:i w:val="0"/>
      </w:rPr>
    </w:lvl>
    <w:lvl w:ilvl="3">
      <w:start w:val="1"/>
      <w:numFmt w:val="upperLetter"/>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146"/>
        </w:tabs>
        <w:ind w:left="930"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320071C0"/>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146"/>
        </w:tabs>
        <w:ind w:left="930"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3BE46B03"/>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146"/>
        </w:tabs>
        <w:ind w:left="930"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4819355D"/>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146"/>
        </w:tabs>
        <w:ind w:left="930"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496266B2"/>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146"/>
        </w:tabs>
        <w:ind w:left="930"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9">
    <w:nsid w:val="60706E70"/>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146"/>
        </w:tabs>
        <w:ind w:left="930"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9BE631D"/>
    <w:multiLevelType w:val="multilevel"/>
    <w:tmpl w:val="FCB8DB1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i w:val="0"/>
      </w:rPr>
    </w:lvl>
    <w:lvl w:ilvl="2">
      <w:start w:val="1"/>
      <w:numFmt w:val="decimal"/>
      <w:lvlText w:val="%1.%2.%3."/>
      <w:lvlJc w:val="left"/>
      <w:pPr>
        <w:ind w:left="1440" w:hanging="720"/>
      </w:pPr>
      <w:rPr>
        <w:rFonts w:hint="default"/>
        <w:b/>
        <w:i w:val="0"/>
        <w:sz w:val="24"/>
        <w:szCs w:val="24"/>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6BC24B02"/>
    <w:multiLevelType w:val="multilevel"/>
    <w:tmpl w:val="AF48E924"/>
    <w:lvl w:ilvl="0">
      <w:start w:val="8"/>
      <w:numFmt w:val="decimal"/>
      <w:lvlText w:val="%1."/>
      <w:lvlJc w:val="left"/>
      <w:pPr>
        <w:ind w:left="540" w:hanging="540"/>
      </w:pPr>
      <w:rPr>
        <w:rFonts w:cs="Mangal" w:hint="default"/>
      </w:rPr>
    </w:lvl>
    <w:lvl w:ilvl="1">
      <w:start w:val="3"/>
      <w:numFmt w:val="decimal"/>
      <w:lvlText w:val="%1.%2."/>
      <w:lvlJc w:val="left"/>
      <w:pPr>
        <w:ind w:left="753" w:hanging="540"/>
      </w:pPr>
      <w:rPr>
        <w:rFonts w:cs="Mangal" w:hint="default"/>
      </w:rPr>
    </w:lvl>
    <w:lvl w:ilvl="2">
      <w:start w:val="5"/>
      <w:numFmt w:val="decimal"/>
      <w:lvlText w:val="%1.%2.%3."/>
      <w:lvlJc w:val="left"/>
      <w:pPr>
        <w:ind w:left="1146" w:hanging="720"/>
      </w:pPr>
      <w:rPr>
        <w:rFonts w:cs="Mangal" w:hint="default"/>
      </w:rPr>
    </w:lvl>
    <w:lvl w:ilvl="3">
      <w:start w:val="1"/>
      <w:numFmt w:val="decimal"/>
      <w:lvlText w:val="%1.%2.%3.%4."/>
      <w:lvlJc w:val="left"/>
      <w:pPr>
        <w:ind w:left="1359" w:hanging="720"/>
      </w:pPr>
      <w:rPr>
        <w:rFonts w:cs="Mangal" w:hint="default"/>
      </w:rPr>
    </w:lvl>
    <w:lvl w:ilvl="4">
      <w:start w:val="1"/>
      <w:numFmt w:val="decimal"/>
      <w:lvlText w:val="%1.%2.%3.%4.%5."/>
      <w:lvlJc w:val="left"/>
      <w:pPr>
        <w:ind w:left="1932" w:hanging="1080"/>
      </w:pPr>
      <w:rPr>
        <w:rFonts w:cs="Mangal" w:hint="default"/>
      </w:rPr>
    </w:lvl>
    <w:lvl w:ilvl="5">
      <w:start w:val="1"/>
      <w:numFmt w:val="decimal"/>
      <w:lvlText w:val="%1.%2.%3.%4.%5.%6."/>
      <w:lvlJc w:val="left"/>
      <w:pPr>
        <w:ind w:left="2145" w:hanging="1080"/>
      </w:pPr>
      <w:rPr>
        <w:rFonts w:cs="Mangal" w:hint="default"/>
      </w:rPr>
    </w:lvl>
    <w:lvl w:ilvl="6">
      <w:start w:val="1"/>
      <w:numFmt w:val="decimal"/>
      <w:lvlText w:val="%1.%2.%3.%4.%5.%6.%7."/>
      <w:lvlJc w:val="left"/>
      <w:pPr>
        <w:ind w:left="2718" w:hanging="1440"/>
      </w:pPr>
      <w:rPr>
        <w:rFonts w:cs="Mangal" w:hint="default"/>
      </w:rPr>
    </w:lvl>
    <w:lvl w:ilvl="7">
      <w:start w:val="1"/>
      <w:numFmt w:val="decimal"/>
      <w:lvlText w:val="%1.%2.%3.%4.%5.%6.%7.%8."/>
      <w:lvlJc w:val="left"/>
      <w:pPr>
        <w:ind w:left="2931" w:hanging="1440"/>
      </w:pPr>
      <w:rPr>
        <w:rFonts w:cs="Mangal" w:hint="default"/>
      </w:rPr>
    </w:lvl>
    <w:lvl w:ilvl="8">
      <w:start w:val="1"/>
      <w:numFmt w:val="decimal"/>
      <w:lvlText w:val="%1.%2.%3.%4.%5.%6.%7.%8.%9."/>
      <w:lvlJc w:val="left"/>
      <w:pPr>
        <w:ind w:left="3504" w:hanging="1800"/>
      </w:pPr>
      <w:rPr>
        <w:rFonts w:cs="Mangal" w:hint="default"/>
      </w:rPr>
    </w:lvl>
  </w:abstractNum>
  <w:abstractNum w:abstractNumId="23">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4">
    <w:nsid w:val="73304DB2"/>
    <w:multiLevelType w:val="multilevel"/>
    <w:tmpl w:val="E8C46280"/>
    <w:lvl w:ilvl="0">
      <w:start w:val="5"/>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3"/>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5">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79156FD3"/>
    <w:multiLevelType w:val="multilevel"/>
    <w:tmpl w:val="914EFA96"/>
    <w:numStyleLink w:val="Stlus2"/>
  </w:abstractNum>
  <w:abstractNum w:abstractNumId="2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0"/>
  </w:num>
  <w:num w:numId="2">
    <w:abstractNumId w:val="28"/>
  </w:num>
  <w:num w:numId="3">
    <w:abstractNumId w:val="12"/>
  </w:num>
  <w:num w:numId="4">
    <w:abstractNumId w:val="9"/>
  </w:num>
  <w:num w:numId="5">
    <w:abstractNumId w:val="6"/>
  </w:num>
  <w:num w:numId="6">
    <w:abstractNumId w:val="14"/>
  </w:num>
  <w:num w:numId="7">
    <w:abstractNumId w:val="17"/>
  </w:num>
  <w:num w:numId="8">
    <w:abstractNumId w:val="8"/>
  </w:num>
  <w:num w:numId="9">
    <w:abstractNumId w:val="13"/>
  </w:num>
  <w:num w:numId="10">
    <w:abstractNumId w:val="19"/>
  </w:num>
  <w:num w:numId="11">
    <w:abstractNumId w:val="15"/>
  </w:num>
  <w:num w:numId="12">
    <w:abstractNumId w:val="16"/>
  </w:num>
  <w:num w:numId="13">
    <w:abstractNumId w:val="24"/>
  </w:num>
  <w:num w:numId="14">
    <w:abstractNumId w:val="0"/>
  </w:num>
  <w:num w:numId="15">
    <w:abstractNumId w:val="25"/>
  </w:num>
  <w:num w:numId="16">
    <w:abstractNumId w:val="3"/>
  </w:num>
  <w:num w:numId="17">
    <w:abstractNumId w:val="1"/>
  </w:num>
  <w:num w:numId="18">
    <w:abstractNumId w:val="18"/>
  </w:num>
  <w:num w:numId="19">
    <w:abstractNumId w:val="4"/>
  </w:num>
  <w:num w:numId="20">
    <w:abstractNumId w:val="11"/>
  </w:num>
  <w:num w:numId="21">
    <w:abstractNumId w:val="23"/>
  </w:num>
  <w:num w:numId="22">
    <w:abstractNumId w:val="2"/>
  </w:num>
  <w:num w:numId="23">
    <w:abstractNumId w:val="26"/>
  </w:num>
  <w:num w:numId="24">
    <w:abstractNumId w:val="7"/>
  </w:num>
  <w:num w:numId="25">
    <w:abstractNumId w:val="27"/>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1%2.%3.%4."/>
        <w:lvlJc w:val="left"/>
        <w:pPr>
          <w:tabs>
            <w:tab w:val="num" w:pos="1800"/>
          </w:tabs>
          <w:ind w:left="1728" w:hanging="648"/>
        </w:pPr>
        <w:rPr>
          <w:rFonts w:cs="MingLiU" w:hint="default"/>
          <w:i w:val="0"/>
        </w:rPr>
      </w:lvl>
    </w:lvlOverride>
  </w:num>
  <w:num w:numId="26">
    <w:abstractNumId w:val="5"/>
  </w:num>
  <w:num w:numId="27">
    <w:abstractNumId w:val="21"/>
  </w:num>
  <w:num w:numId="28">
    <w:abstractNumId w:val="22"/>
  </w:num>
  <w:num w:numId="29">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058"/>
    <w:rsid w:val="00001E38"/>
    <w:rsid w:val="000025E1"/>
    <w:rsid w:val="00004972"/>
    <w:rsid w:val="00007876"/>
    <w:rsid w:val="000125D1"/>
    <w:rsid w:val="00014447"/>
    <w:rsid w:val="00017C63"/>
    <w:rsid w:val="00021D8B"/>
    <w:rsid w:val="00023090"/>
    <w:rsid w:val="000266EA"/>
    <w:rsid w:val="00033FB3"/>
    <w:rsid w:val="00034709"/>
    <w:rsid w:val="00036091"/>
    <w:rsid w:val="00042E4C"/>
    <w:rsid w:val="0004622D"/>
    <w:rsid w:val="0004695A"/>
    <w:rsid w:val="00051ECE"/>
    <w:rsid w:val="000526EC"/>
    <w:rsid w:val="00052C8D"/>
    <w:rsid w:val="00054447"/>
    <w:rsid w:val="0006002D"/>
    <w:rsid w:val="000612DD"/>
    <w:rsid w:val="0006357D"/>
    <w:rsid w:val="0006464E"/>
    <w:rsid w:val="0006503F"/>
    <w:rsid w:val="00065463"/>
    <w:rsid w:val="00066DD7"/>
    <w:rsid w:val="00066F54"/>
    <w:rsid w:val="000768BE"/>
    <w:rsid w:val="000906F1"/>
    <w:rsid w:val="0009131D"/>
    <w:rsid w:val="00093B75"/>
    <w:rsid w:val="00096C56"/>
    <w:rsid w:val="000978D2"/>
    <w:rsid w:val="000A0C2B"/>
    <w:rsid w:val="000A112B"/>
    <w:rsid w:val="000A1817"/>
    <w:rsid w:val="000A44F4"/>
    <w:rsid w:val="000A75AA"/>
    <w:rsid w:val="000B1E88"/>
    <w:rsid w:val="000B3AD3"/>
    <w:rsid w:val="000B3DA1"/>
    <w:rsid w:val="000B4915"/>
    <w:rsid w:val="000B7883"/>
    <w:rsid w:val="000C0281"/>
    <w:rsid w:val="000C617A"/>
    <w:rsid w:val="000C6DDB"/>
    <w:rsid w:val="000D70BA"/>
    <w:rsid w:val="000D75AE"/>
    <w:rsid w:val="000E120B"/>
    <w:rsid w:val="000E57EE"/>
    <w:rsid w:val="000E5FF0"/>
    <w:rsid w:val="000E7A82"/>
    <w:rsid w:val="000F12A1"/>
    <w:rsid w:val="000F3FA6"/>
    <w:rsid w:val="000F7EA5"/>
    <w:rsid w:val="00102B2F"/>
    <w:rsid w:val="0010660C"/>
    <w:rsid w:val="0011514B"/>
    <w:rsid w:val="001158FB"/>
    <w:rsid w:val="00133045"/>
    <w:rsid w:val="001330E8"/>
    <w:rsid w:val="00134936"/>
    <w:rsid w:val="00137A02"/>
    <w:rsid w:val="001619DE"/>
    <w:rsid w:val="00161A70"/>
    <w:rsid w:val="00161A87"/>
    <w:rsid w:val="0017272B"/>
    <w:rsid w:val="0017355C"/>
    <w:rsid w:val="001738BD"/>
    <w:rsid w:val="001742C6"/>
    <w:rsid w:val="00175BEA"/>
    <w:rsid w:val="0017678B"/>
    <w:rsid w:val="00176AB7"/>
    <w:rsid w:val="001834C4"/>
    <w:rsid w:val="0019331F"/>
    <w:rsid w:val="001952F3"/>
    <w:rsid w:val="00197EB4"/>
    <w:rsid w:val="001A6925"/>
    <w:rsid w:val="001B2CAD"/>
    <w:rsid w:val="001B3D1D"/>
    <w:rsid w:val="001B5D73"/>
    <w:rsid w:val="001C0C05"/>
    <w:rsid w:val="001C33C0"/>
    <w:rsid w:val="001D1599"/>
    <w:rsid w:val="001D48FA"/>
    <w:rsid w:val="001D574D"/>
    <w:rsid w:val="001D7566"/>
    <w:rsid w:val="001E3CFD"/>
    <w:rsid w:val="001E3DAB"/>
    <w:rsid w:val="001F0576"/>
    <w:rsid w:val="001F0AFD"/>
    <w:rsid w:val="001F0CFA"/>
    <w:rsid w:val="001F0E07"/>
    <w:rsid w:val="001F38DC"/>
    <w:rsid w:val="001F4A73"/>
    <w:rsid w:val="001F6AA4"/>
    <w:rsid w:val="001F74EF"/>
    <w:rsid w:val="001F77F9"/>
    <w:rsid w:val="00203298"/>
    <w:rsid w:val="00205E43"/>
    <w:rsid w:val="0021193D"/>
    <w:rsid w:val="002120BE"/>
    <w:rsid w:val="00215D70"/>
    <w:rsid w:val="00216356"/>
    <w:rsid w:val="0022243B"/>
    <w:rsid w:val="00227819"/>
    <w:rsid w:val="00230798"/>
    <w:rsid w:val="00230B08"/>
    <w:rsid w:val="002320C6"/>
    <w:rsid w:val="002428C5"/>
    <w:rsid w:val="00250333"/>
    <w:rsid w:val="0025173A"/>
    <w:rsid w:val="00255AD3"/>
    <w:rsid w:val="00256BCD"/>
    <w:rsid w:val="00262337"/>
    <w:rsid w:val="00264559"/>
    <w:rsid w:val="00266AB9"/>
    <w:rsid w:val="00267F09"/>
    <w:rsid w:val="00270662"/>
    <w:rsid w:val="00270EEF"/>
    <w:rsid w:val="002716C0"/>
    <w:rsid w:val="002718B3"/>
    <w:rsid w:val="00272443"/>
    <w:rsid w:val="00272DC1"/>
    <w:rsid w:val="0027531B"/>
    <w:rsid w:val="002758D9"/>
    <w:rsid w:val="00276A6E"/>
    <w:rsid w:val="0028078A"/>
    <w:rsid w:val="00280858"/>
    <w:rsid w:val="002829E5"/>
    <w:rsid w:val="00283CE6"/>
    <w:rsid w:val="00296446"/>
    <w:rsid w:val="002971CF"/>
    <w:rsid w:val="00297217"/>
    <w:rsid w:val="002A43C2"/>
    <w:rsid w:val="002A505E"/>
    <w:rsid w:val="002A7BD7"/>
    <w:rsid w:val="002A7C0F"/>
    <w:rsid w:val="002A7ED6"/>
    <w:rsid w:val="002B5CCE"/>
    <w:rsid w:val="002C1CA6"/>
    <w:rsid w:val="002C1F1F"/>
    <w:rsid w:val="002C44EE"/>
    <w:rsid w:val="002C5680"/>
    <w:rsid w:val="002C7C5D"/>
    <w:rsid w:val="002D175E"/>
    <w:rsid w:val="002D2EAA"/>
    <w:rsid w:val="002D3E9D"/>
    <w:rsid w:val="002E0D8E"/>
    <w:rsid w:val="002E1941"/>
    <w:rsid w:val="002E26FF"/>
    <w:rsid w:val="002E2DC6"/>
    <w:rsid w:val="002E4E36"/>
    <w:rsid w:val="002E71B8"/>
    <w:rsid w:val="002F2C4A"/>
    <w:rsid w:val="002F4CE4"/>
    <w:rsid w:val="002F5F14"/>
    <w:rsid w:val="00303D3E"/>
    <w:rsid w:val="003062CD"/>
    <w:rsid w:val="0030761B"/>
    <w:rsid w:val="0031166C"/>
    <w:rsid w:val="0031208D"/>
    <w:rsid w:val="003145D2"/>
    <w:rsid w:val="003150D6"/>
    <w:rsid w:val="00316466"/>
    <w:rsid w:val="00317302"/>
    <w:rsid w:val="003232B9"/>
    <w:rsid w:val="003242D8"/>
    <w:rsid w:val="00325306"/>
    <w:rsid w:val="00325781"/>
    <w:rsid w:val="00326292"/>
    <w:rsid w:val="0032791E"/>
    <w:rsid w:val="00332492"/>
    <w:rsid w:val="00334223"/>
    <w:rsid w:val="00337BF9"/>
    <w:rsid w:val="0034095D"/>
    <w:rsid w:val="0034097C"/>
    <w:rsid w:val="00345650"/>
    <w:rsid w:val="00361719"/>
    <w:rsid w:val="00362F20"/>
    <w:rsid w:val="00363F8E"/>
    <w:rsid w:val="003645EA"/>
    <w:rsid w:val="00364982"/>
    <w:rsid w:val="00372740"/>
    <w:rsid w:val="00376663"/>
    <w:rsid w:val="00376D1B"/>
    <w:rsid w:val="00376DA6"/>
    <w:rsid w:val="003771E7"/>
    <w:rsid w:val="00380BF4"/>
    <w:rsid w:val="00383C11"/>
    <w:rsid w:val="00385149"/>
    <w:rsid w:val="003915F1"/>
    <w:rsid w:val="00391E5C"/>
    <w:rsid w:val="00394FF4"/>
    <w:rsid w:val="003A1AAF"/>
    <w:rsid w:val="003A5D8F"/>
    <w:rsid w:val="003A6EE7"/>
    <w:rsid w:val="003B13D4"/>
    <w:rsid w:val="003B2463"/>
    <w:rsid w:val="003B3E79"/>
    <w:rsid w:val="003B50A0"/>
    <w:rsid w:val="003B5493"/>
    <w:rsid w:val="003C1756"/>
    <w:rsid w:val="003C27D7"/>
    <w:rsid w:val="003C59F1"/>
    <w:rsid w:val="003D167A"/>
    <w:rsid w:val="003D16C8"/>
    <w:rsid w:val="003D1EA9"/>
    <w:rsid w:val="003D3919"/>
    <w:rsid w:val="003D737F"/>
    <w:rsid w:val="003E0C64"/>
    <w:rsid w:val="003E295E"/>
    <w:rsid w:val="003E341D"/>
    <w:rsid w:val="003E445A"/>
    <w:rsid w:val="003E4A38"/>
    <w:rsid w:val="003E4A57"/>
    <w:rsid w:val="003E574A"/>
    <w:rsid w:val="003E62B3"/>
    <w:rsid w:val="003F3067"/>
    <w:rsid w:val="004001E2"/>
    <w:rsid w:val="004036EA"/>
    <w:rsid w:val="00407B15"/>
    <w:rsid w:val="00411C61"/>
    <w:rsid w:val="00412D05"/>
    <w:rsid w:val="0041412F"/>
    <w:rsid w:val="0041474D"/>
    <w:rsid w:val="004153BF"/>
    <w:rsid w:val="00422301"/>
    <w:rsid w:val="00424112"/>
    <w:rsid w:val="00424E04"/>
    <w:rsid w:val="00426DA3"/>
    <w:rsid w:val="00433D83"/>
    <w:rsid w:val="00436DED"/>
    <w:rsid w:val="0044065A"/>
    <w:rsid w:val="004432D2"/>
    <w:rsid w:val="0045044E"/>
    <w:rsid w:val="004515D9"/>
    <w:rsid w:val="00452B42"/>
    <w:rsid w:val="00454A6A"/>
    <w:rsid w:val="00454D2A"/>
    <w:rsid w:val="00455454"/>
    <w:rsid w:val="0046138E"/>
    <w:rsid w:val="00465ADD"/>
    <w:rsid w:val="00465AED"/>
    <w:rsid w:val="00472527"/>
    <w:rsid w:val="00473B15"/>
    <w:rsid w:val="00475B6E"/>
    <w:rsid w:val="00476663"/>
    <w:rsid w:val="00481C53"/>
    <w:rsid w:val="004842CC"/>
    <w:rsid w:val="00487263"/>
    <w:rsid w:val="00490E61"/>
    <w:rsid w:val="00491AE7"/>
    <w:rsid w:val="00494883"/>
    <w:rsid w:val="004A0695"/>
    <w:rsid w:val="004A25C6"/>
    <w:rsid w:val="004A3332"/>
    <w:rsid w:val="004A3F61"/>
    <w:rsid w:val="004A74F9"/>
    <w:rsid w:val="004B1001"/>
    <w:rsid w:val="004B72BF"/>
    <w:rsid w:val="004B7F86"/>
    <w:rsid w:val="004C360E"/>
    <w:rsid w:val="004C488C"/>
    <w:rsid w:val="004C6688"/>
    <w:rsid w:val="004C699F"/>
    <w:rsid w:val="004D2B27"/>
    <w:rsid w:val="004D34B3"/>
    <w:rsid w:val="004D4845"/>
    <w:rsid w:val="004D5DC0"/>
    <w:rsid w:val="004D6AC3"/>
    <w:rsid w:val="004E214E"/>
    <w:rsid w:val="004E2301"/>
    <w:rsid w:val="004E23F9"/>
    <w:rsid w:val="004E48CE"/>
    <w:rsid w:val="004F26EE"/>
    <w:rsid w:val="004F3A30"/>
    <w:rsid w:val="004F58F5"/>
    <w:rsid w:val="004F6821"/>
    <w:rsid w:val="004F7F29"/>
    <w:rsid w:val="00503CAD"/>
    <w:rsid w:val="00505B0A"/>
    <w:rsid w:val="00512028"/>
    <w:rsid w:val="00512C80"/>
    <w:rsid w:val="00516A19"/>
    <w:rsid w:val="00516DE4"/>
    <w:rsid w:val="0052163A"/>
    <w:rsid w:val="00526E91"/>
    <w:rsid w:val="00527DD8"/>
    <w:rsid w:val="00530047"/>
    <w:rsid w:val="00535ABF"/>
    <w:rsid w:val="005409F4"/>
    <w:rsid w:val="0054172E"/>
    <w:rsid w:val="00542D4F"/>
    <w:rsid w:val="005448ED"/>
    <w:rsid w:val="0054581C"/>
    <w:rsid w:val="005458AB"/>
    <w:rsid w:val="005501DE"/>
    <w:rsid w:val="00557ECD"/>
    <w:rsid w:val="00563CAE"/>
    <w:rsid w:val="0057012E"/>
    <w:rsid w:val="00570440"/>
    <w:rsid w:val="00571BD6"/>
    <w:rsid w:val="00577372"/>
    <w:rsid w:val="005804B4"/>
    <w:rsid w:val="00583213"/>
    <w:rsid w:val="00583F85"/>
    <w:rsid w:val="0058662E"/>
    <w:rsid w:val="005912B1"/>
    <w:rsid w:val="00597EAC"/>
    <w:rsid w:val="005A3035"/>
    <w:rsid w:val="005B3555"/>
    <w:rsid w:val="005B3BCF"/>
    <w:rsid w:val="005B5462"/>
    <w:rsid w:val="005B58B4"/>
    <w:rsid w:val="005C49B0"/>
    <w:rsid w:val="005C68B6"/>
    <w:rsid w:val="005D1FF1"/>
    <w:rsid w:val="005D276C"/>
    <w:rsid w:val="005D478B"/>
    <w:rsid w:val="005D71DB"/>
    <w:rsid w:val="005D7D26"/>
    <w:rsid w:val="005E3538"/>
    <w:rsid w:val="005F2764"/>
    <w:rsid w:val="005F38A5"/>
    <w:rsid w:val="005F3951"/>
    <w:rsid w:val="005F6327"/>
    <w:rsid w:val="005F6CBD"/>
    <w:rsid w:val="006026CB"/>
    <w:rsid w:val="006039B3"/>
    <w:rsid w:val="006055FB"/>
    <w:rsid w:val="00605D64"/>
    <w:rsid w:val="00607F8A"/>
    <w:rsid w:val="006103C2"/>
    <w:rsid w:val="00615D69"/>
    <w:rsid w:val="0061683B"/>
    <w:rsid w:val="00622218"/>
    <w:rsid w:val="00622406"/>
    <w:rsid w:val="00622F1D"/>
    <w:rsid w:val="006236F9"/>
    <w:rsid w:val="00633E6D"/>
    <w:rsid w:val="00634837"/>
    <w:rsid w:val="006349E0"/>
    <w:rsid w:val="00636FCA"/>
    <w:rsid w:val="006371A8"/>
    <w:rsid w:val="006374B7"/>
    <w:rsid w:val="006418D4"/>
    <w:rsid w:val="006460EC"/>
    <w:rsid w:val="00652ECD"/>
    <w:rsid w:val="00655889"/>
    <w:rsid w:val="006615EC"/>
    <w:rsid w:val="00662E5E"/>
    <w:rsid w:val="00662EF2"/>
    <w:rsid w:val="00665533"/>
    <w:rsid w:val="00666FB5"/>
    <w:rsid w:val="0066701A"/>
    <w:rsid w:val="006672DD"/>
    <w:rsid w:val="00667A6C"/>
    <w:rsid w:val="00667BFF"/>
    <w:rsid w:val="006727D5"/>
    <w:rsid w:val="00673DB4"/>
    <w:rsid w:val="0067435E"/>
    <w:rsid w:val="00674955"/>
    <w:rsid w:val="00675CB1"/>
    <w:rsid w:val="00675DD1"/>
    <w:rsid w:val="006806EF"/>
    <w:rsid w:val="006817F4"/>
    <w:rsid w:val="00690466"/>
    <w:rsid w:val="00690519"/>
    <w:rsid w:val="0069229D"/>
    <w:rsid w:val="006963F0"/>
    <w:rsid w:val="006A03CF"/>
    <w:rsid w:val="006A457A"/>
    <w:rsid w:val="006A4D80"/>
    <w:rsid w:val="006B1288"/>
    <w:rsid w:val="006B316A"/>
    <w:rsid w:val="006B61B8"/>
    <w:rsid w:val="006C0E7C"/>
    <w:rsid w:val="006C2269"/>
    <w:rsid w:val="006C428B"/>
    <w:rsid w:val="006C54A6"/>
    <w:rsid w:val="006C7BC1"/>
    <w:rsid w:val="006C7F7D"/>
    <w:rsid w:val="006D1A33"/>
    <w:rsid w:val="006D1B77"/>
    <w:rsid w:val="006D3FEC"/>
    <w:rsid w:val="006D4A9A"/>
    <w:rsid w:val="006D5ECE"/>
    <w:rsid w:val="006D62C3"/>
    <w:rsid w:val="006D7780"/>
    <w:rsid w:val="006E3CA6"/>
    <w:rsid w:val="006E4520"/>
    <w:rsid w:val="006E6449"/>
    <w:rsid w:val="006E6764"/>
    <w:rsid w:val="006E76E8"/>
    <w:rsid w:val="006E7B5E"/>
    <w:rsid w:val="006F2449"/>
    <w:rsid w:val="006F64EF"/>
    <w:rsid w:val="006F7366"/>
    <w:rsid w:val="007003F6"/>
    <w:rsid w:val="0070302B"/>
    <w:rsid w:val="00705310"/>
    <w:rsid w:val="00706A99"/>
    <w:rsid w:val="00707095"/>
    <w:rsid w:val="00710F3C"/>
    <w:rsid w:val="00711336"/>
    <w:rsid w:val="007126ED"/>
    <w:rsid w:val="0072077A"/>
    <w:rsid w:val="00721247"/>
    <w:rsid w:val="00725193"/>
    <w:rsid w:val="00727206"/>
    <w:rsid w:val="00727D78"/>
    <w:rsid w:val="007361BF"/>
    <w:rsid w:val="00741A22"/>
    <w:rsid w:val="00742B5D"/>
    <w:rsid w:val="0074468E"/>
    <w:rsid w:val="00745159"/>
    <w:rsid w:val="00746FEA"/>
    <w:rsid w:val="0074762D"/>
    <w:rsid w:val="00750154"/>
    <w:rsid w:val="00750A72"/>
    <w:rsid w:val="0075277E"/>
    <w:rsid w:val="0075340D"/>
    <w:rsid w:val="00753597"/>
    <w:rsid w:val="007540AA"/>
    <w:rsid w:val="007542CB"/>
    <w:rsid w:val="00754B90"/>
    <w:rsid w:val="0075516E"/>
    <w:rsid w:val="007561C1"/>
    <w:rsid w:val="00760CA2"/>
    <w:rsid w:val="00762248"/>
    <w:rsid w:val="007622E0"/>
    <w:rsid w:val="007654AE"/>
    <w:rsid w:val="00770E10"/>
    <w:rsid w:val="00772A64"/>
    <w:rsid w:val="00774C44"/>
    <w:rsid w:val="00775D2B"/>
    <w:rsid w:val="00780BCD"/>
    <w:rsid w:val="00785CDF"/>
    <w:rsid w:val="00791A13"/>
    <w:rsid w:val="00794546"/>
    <w:rsid w:val="00794553"/>
    <w:rsid w:val="00795A5D"/>
    <w:rsid w:val="007A0BA4"/>
    <w:rsid w:val="007A237C"/>
    <w:rsid w:val="007A2E26"/>
    <w:rsid w:val="007A2EBE"/>
    <w:rsid w:val="007A3A4F"/>
    <w:rsid w:val="007A56EA"/>
    <w:rsid w:val="007B08D9"/>
    <w:rsid w:val="007B2758"/>
    <w:rsid w:val="007B3DBD"/>
    <w:rsid w:val="007B50D1"/>
    <w:rsid w:val="007B608C"/>
    <w:rsid w:val="007C3822"/>
    <w:rsid w:val="007C3861"/>
    <w:rsid w:val="007C4676"/>
    <w:rsid w:val="007C5248"/>
    <w:rsid w:val="007D06D1"/>
    <w:rsid w:val="007D1E52"/>
    <w:rsid w:val="007D53AA"/>
    <w:rsid w:val="007D5A48"/>
    <w:rsid w:val="007D77EC"/>
    <w:rsid w:val="007E2D08"/>
    <w:rsid w:val="007F12BC"/>
    <w:rsid w:val="007F7A83"/>
    <w:rsid w:val="00800C6D"/>
    <w:rsid w:val="00801505"/>
    <w:rsid w:val="00806351"/>
    <w:rsid w:val="00810765"/>
    <w:rsid w:val="00811D0F"/>
    <w:rsid w:val="00814C6D"/>
    <w:rsid w:val="0082074F"/>
    <w:rsid w:val="00824335"/>
    <w:rsid w:val="00824855"/>
    <w:rsid w:val="00826B78"/>
    <w:rsid w:val="0083051E"/>
    <w:rsid w:val="00833B36"/>
    <w:rsid w:val="0084060E"/>
    <w:rsid w:val="00843FA0"/>
    <w:rsid w:val="008440CB"/>
    <w:rsid w:val="00847E4E"/>
    <w:rsid w:val="0085508A"/>
    <w:rsid w:val="00856D98"/>
    <w:rsid w:val="00870A5C"/>
    <w:rsid w:val="00871AEF"/>
    <w:rsid w:val="00876441"/>
    <w:rsid w:val="00881251"/>
    <w:rsid w:val="00882ADB"/>
    <w:rsid w:val="00883AE4"/>
    <w:rsid w:val="00892866"/>
    <w:rsid w:val="00894D30"/>
    <w:rsid w:val="008965DE"/>
    <w:rsid w:val="008A07BC"/>
    <w:rsid w:val="008A5AA6"/>
    <w:rsid w:val="008A71AF"/>
    <w:rsid w:val="008B3896"/>
    <w:rsid w:val="008B56E8"/>
    <w:rsid w:val="008B58AF"/>
    <w:rsid w:val="008B5B29"/>
    <w:rsid w:val="008B7D14"/>
    <w:rsid w:val="008C4112"/>
    <w:rsid w:val="008C5275"/>
    <w:rsid w:val="008D1F45"/>
    <w:rsid w:val="008D206C"/>
    <w:rsid w:val="008D729C"/>
    <w:rsid w:val="008E3D69"/>
    <w:rsid w:val="008E43C5"/>
    <w:rsid w:val="008E5E49"/>
    <w:rsid w:val="008E7969"/>
    <w:rsid w:val="008F018E"/>
    <w:rsid w:val="008F1EEB"/>
    <w:rsid w:val="008F1FA8"/>
    <w:rsid w:val="008F4623"/>
    <w:rsid w:val="008F57B7"/>
    <w:rsid w:val="008F7232"/>
    <w:rsid w:val="00900361"/>
    <w:rsid w:val="00905706"/>
    <w:rsid w:val="00905B65"/>
    <w:rsid w:val="00911358"/>
    <w:rsid w:val="009234AD"/>
    <w:rsid w:val="00923805"/>
    <w:rsid w:val="00925BA7"/>
    <w:rsid w:val="00925F28"/>
    <w:rsid w:val="0092610F"/>
    <w:rsid w:val="009266A2"/>
    <w:rsid w:val="0092770A"/>
    <w:rsid w:val="00927FA9"/>
    <w:rsid w:val="009338C3"/>
    <w:rsid w:val="00934177"/>
    <w:rsid w:val="00934519"/>
    <w:rsid w:val="009360A0"/>
    <w:rsid w:val="009401F0"/>
    <w:rsid w:val="0094213C"/>
    <w:rsid w:val="00944D7C"/>
    <w:rsid w:val="00945748"/>
    <w:rsid w:val="00945C3D"/>
    <w:rsid w:val="00945DD9"/>
    <w:rsid w:val="009466B0"/>
    <w:rsid w:val="00954914"/>
    <w:rsid w:val="00962C9A"/>
    <w:rsid w:val="009652B2"/>
    <w:rsid w:val="00967BE7"/>
    <w:rsid w:val="009730CA"/>
    <w:rsid w:val="00974343"/>
    <w:rsid w:val="00974734"/>
    <w:rsid w:val="00974F5B"/>
    <w:rsid w:val="00977743"/>
    <w:rsid w:val="00977A9C"/>
    <w:rsid w:val="009809B4"/>
    <w:rsid w:val="00982082"/>
    <w:rsid w:val="00985060"/>
    <w:rsid w:val="0099089D"/>
    <w:rsid w:val="00993A21"/>
    <w:rsid w:val="00994D22"/>
    <w:rsid w:val="0099666B"/>
    <w:rsid w:val="009A1C69"/>
    <w:rsid w:val="009A20C3"/>
    <w:rsid w:val="009A47F9"/>
    <w:rsid w:val="009A48C2"/>
    <w:rsid w:val="009A62B0"/>
    <w:rsid w:val="009A6995"/>
    <w:rsid w:val="009B059F"/>
    <w:rsid w:val="009B5868"/>
    <w:rsid w:val="009C1A85"/>
    <w:rsid w:val="009C245C"/>
    <w:rsid w:val="009C7CF7"/>
    <w:rsid w:val="009D35D6"/>
    <w:rsid w:val="009D4CBB"/>
    <w:rsid w:val="009D7A38"/>
    <w:rsid w:val="009E423D"/>
    <w:rsid w:val="009E5C85"/>
    <w:rsid w:val="009E5D22"/>
    <w:rsid w:val="009F1E24"/>
    <w:rsid w:val="009F74C7"/>
    <w:rsid w:val="00A014A1"/>
    <w:rsid w:val="00A0291E"/>
    <w:rsid w:val="00A03225"/>
    <w:rsid w:val="00A035A3"/>
    <w:rsid w:val="00A05942"/>
    <w:rsid w:val="00A06433"/>
    <w:rsid w:val="00A10498"/>
    <w:rsid w:val="00A10801"/>
    <w:rsid w:val="00A121DF"/>
    <w:rsid w:val="00A129AC"/>
    <w:rsid w:val="00A12B51"/>
    <w:rsid w:val="00A13407"/>
    <w:rsid w:val="00A1392E"/>
    <w:rsid w:val="00A13F43"/>
    <w:rsid w:val="00A17701"/>
    <w:rsid w:val="00A21CE8"/>
    <w:rsid w:val="00A2552E"/>
    <w:rsid w:val="00A27139"/>
    <w:rsid w:val="00A272BC"/>
    <w:rsid w:val="00A3157C"/>
    <w:rsid w:val="00A31EE8"/>
    <w:rsid w:val="00A3412C"/>
    <w:rsid w:val="00A35B3D"/>
    <w:rsid w:val="00A40B71"/>
    <w:rsid w:val="00A4190E"/>
    <w:rsid w:val="00A44E6F"/>
    <w:rsid w:val="00A51FE1"/>
    <w:rsid w:val="00A53A00"/>
    <w:rsid w:val="00A560FE"/>
    <w:rsid w:val="00A627D4"/>
    <w:rsid w:val="00A63D41"/>
    <w:rsid w:val="00A67196"/>
    <w:rsid w:val="00A73B78"/>
    <w:rsid w:val="00A776C2"/>
    <w:rsid w:val="00A77A0B"/>
    <w:rsid w:val="00A812BD"/>
    <w:rsid w:val="00A8134F"/>
    <w:rsid w:val="00A87B11"/>
    <w:rsid w:val="00A87CDF"/>
    <w:rsid w:val="00A91930"/>
    <w:rsid w:val="00A9316E"/>
    <w:rsid w:val="00A93EA4"/>
    <w:rsid w:val="00AA0754"/>
    <w:rsid w:val="00AA565C"/>
    <w:rsid w:val="00AA5787"/>
    <w:rsid w:val="00AA7E2B"/>
    <w:rsid w:val="00AB216F"/>
    <w:rsid w:val="00AB3B1A"/>
    <w:rsid w:val="00AB4D3C"/>
    <w:rsid w:val="00AB6185"/>
    <w:rsid w:val="00AB7A23"/>
    <w:rsid w:val="00AC390B"/>
    <w:rsid w:val="00AD04B7"/>
    <w:rsid w:val="00AD061E"/>
    <w:rsid w:val="00AD0D18"/>
    <w:rsid w:val="00AD5915"/>
    <w:rsid w:val="00AE41B9"/>
    <w:rsid w:val="00AF1F95"/>
    <w:rsid w:val="00AF26BF"/>
    <w:rsid w:val="00B04C54"/>
    <w:rsid w:val="00B1017A"/>
    <w:rsid w:val="00B13C63"/>
    <w:rsid w:val="00B14510"/>
    <w:rsid w:val="00B14AC3"/>
    <w:rsid w:val="00B15384"/>
    <w:rsid w:val="00B2121C"/>
    <w:rsid w:val="00B21B2E"/>
    <w:rsid w:val="00B22A1F"/>
    <w:rsid w:val="00B232BD"/>
    <w:rsid w:val="00B27893"/>
    <w:rsid w:val="00B36C29"/>
    <w:rsid w:val="00B41534"/>
    <w:rsid w:val="00B45EE9"/>
    <w:rsid w:val="00B46B3B"/>
    <w:rsid w:val="00B53E13"/>
    <w:rsid w:val="00B54907"/>
    <w:rsid w:val="00B60AAF"/>
    <w:rsid w:val="00B61F0A"/>
    <w:rsid w:val="00B63DC0"/>
    <w:rsid w:val="00B734DE"/>
    <w:rsid w:val="00B738B9"/>
    <w:rsid w:val="00B75B36"/>
    <w:rsid w:val="00B8004D"/>
    <w:rsid w:val="00B85656"/>
    <w:rsid w:val="00B8743E"/>
    <w:rsid w:val="00B87D30"/>
    <w:rsid w:val="00B90524"/>
    <w:rsid w:val="00B93A37"/>
    <w:rsid w:val="00B95AFD"/>
    <w:rsid w:val="00B96897"/>
    <w:rsid w:val="00BA4FAD"/>
    <w:rsid w:val="00BA5266"/>
    <w:rsid w:val="00BB1FB7"/>
    <w:rsid w:val="00BB3FD8"/>
    <w:rsid w:val="00BB417E"/>
    <w:rsid w:val="00BB5393"/>
    <w:rsid w:val="00BC001D"/>
    <w:rsid w:val="00BC0B0E"/>
    <w:rsid w:val="00BC0C21"/>
    <w:rsid w:val="00BC2DC9"/>
    <w:rsid w:val="00BC32E6"/>
    <w:rsid w:val="00BC5100"/>
    <w:rsid w:val="00BC5763"/>
    <w:rsid w:val="00BC5771"/>
    <w:rsid w:val="00BC6A81"/>
    <w:rsid w:val="00BC6CB5"/>
    <w:rsid w:val="00BC7B54"/>
    <w:rsid w:val="00BC7E1D"/>
    <w:rsid w:val="00BD0D58"/>
    <w:rsid w:val="00BD36D7"/>
    <w:rsid w:val="00BD67BA"/>
    <w:rsid w:val="00BD7802"/>
    <w:rsid w:val="00BD7A7B"/>
    <w:rsid w:val="00BE1334"/>
    <w:rsid w:val="00BE3EFF"/>
    <w:rsid w:val="00BE4213"/>
    <w:rsid w:val="00BE6477"/>
    <w:rsid w:val="00BF0451"/>
    <w:rsid w:val="00BF27BA"/>
    <w:rsid w:val="00C00A2B"/>
    <w:rsid w:val="00C02C63"/>
    <w:rsid w:val="00C045FB"/>
    <w:rsid w:val="00C05740"/>
    <w:rsid w:val="00C12A9B"/>
    <w:rsid w:val="00C20E20"/>
    <w:rsid w:val="00C328C2"/>
    <w:rsid w:val="00C32EC1"/>
    <w:rsid w:val="00C343EB"/>
    <w:rsid w:val="00C34867"/>
    <w:rsid w:val="00C36BA1"/>
    <w:rsid w:val="00C44616"/>
    <w:rsid w:val="00C4551D"/>
    <w:rsid w:val="00C46574"/>
    <w:rsid w:val="00C508F2"/>
    <w:rsid w:val="00C619A9"/>
    <w:rsid w:val="00C63033"/>
    <w:rsid w:val="00C6795C"/>
    <w:rsid w:val="00C70E78"/>
    <w:rsid w:val="00C70F61"/>
    <w:rsid w:val="00C830EF"/>
    <w:rsid w:val="00C8425F"/>
    <w:rsid w:val="00C86E27"/>
    <w:rsid w:val="00C91D32"/>
    <w:rsid w:val="00C92951"/>
    <w:rsid w:val="00C97619"/>
    <w:rsid w:val="00CA11CD"/>
    <w:rsid w:val="00CA6CB6"/>
    <w:rsid w:val="00CB2117"/>
    <w:rsid w:val="00CB47EB"/>
    <w:rsid w:val="00CB4DFA"/>
    <w:rsid w:val="00CB7E45"/>
    <w:rsid w:val="00CC160B"/>
    <w:rsid w:val="00CC2C45"/>
    <w:rsid w:val="00CC2D23"/>
    <w:rsid w:val="00CC34EE"/>
    <w:rsid w:val="00CC4E89"/>
    <w:rsid w:val="00CC5CB2"/>
    <w:rsid w:val="00CC798C"/>
    <w:rsid w:val="00CD1401"/>
    <w:rsid w:val="00CD1691"/>
    <w:rsid w:val="00CD4BE0"/>
    <w:rsid w:val="00CD55DD"/>
    <w:rsid w:val="00CE04DB"/>
    <w:rsid w:val="00CE203C"/>
    <w:rsid w:val="00CE2D22"/>
    <w:rsid w:val="00CE3738"/>
    <w:rsid w:val="00CE55BB"/>
    <w:rsid w:val="00CE57C1"/>
    <w:rsid w:val="00CE5B5E"/>
    <w:rsid w:val="00CE642A"/>
    <w:rsid w:val="00CE7362"/>
    <w:rsid w:val="00CF6ED8"/>
    <w:rsid w:val="00D05296"/>
    <w:rsid w:val="00D0746D"/>
    <w:rsid w:val="00D07B3D"/>
    <w:rsid w:val="00D11A36"/>
    <w:rsid w:val="00D12330"/>
    <w:rsid w:val="00D15B7A"/>
    <w:rsid w:val="00D15EA9"/>
    <w:rsid w:val="00D20360"/>
    <w:rsid w:val="00D20489"/>
    <w:rsid w:val="00D20631"/>
    <w:rsid w:val="00D210D0"/>
    <w:rsid w:val="00D25596"/>
    <w:rsid w:val="00D31C78"/>
    <w:rsid w:val="00D330C6"/>
    <w:rsid w:val="00D333AC"/>
    <w:rsid w:val="00D346A0"/>
    <w:rsid w:val="00D36C67"/>
    <w:rsid w:val="00D44624"/>
    <w:rsid w:val="00D44CF4"/>
    <w:rsid w:val="00D544D0"/>
    <w:rsid w:val="00D61ACC"/>
    <w:rsid w:val="00D61FC9"/>
    <w:rsid w:val="00D62B49"/>
    <w:rsid w:val="00D63EF6"/>
    <w:rsid w:val="00D703F2"/>
    <w:rsid w:val="00D70624"/>
    <w:rsid w:val="00D70EEC"/>
    <w:rsid w:val="00D71E22"/>
    <w:rsid w:val="00D7317A"/>
    <w:rsid w:val="00D737EC"/>
    <w:rsid w:val="00D900C9"/>
    <w:rsid w:val="00D939A3"/>
    <w:rsid w:val="00D95A55"/>
    <w:rsid w:val="00D97722"/>
    <w:rsid w:val="00DA2839"/>
    <w:rsid w:val="00DA6D19"/>
    <w:rsid w:val="00DA6F6A"/>
    <w:rsid w:val="00DB0D3D"/>
    <w:rsid w:val="00DB29DD"/>
    <w:rsid w:val="00DB2CA4"/>
    <w:rsid w:val="00DB7A20"/>
    <w:rsid w:val="00DC078E"/>
    <w:rsid w:val="00DC0838"/>
    <w:rsid w:val="00DC0D36"/>
    <w:rsid w:val="00DC12D0"/>
    <w:rsid w:val="00DC4CDA"/>
    <w:rsid w:val="00DC6EE7"/>
    <w:rsid w:val="00DC7792"/>
    <w:rsid w:val="00DD255D"/>
    <w:rsid w:val="00DD2577"/>
    <w:rsid w:val="00DD6280"/>
    <w:rsid w:val="00DD6E1A"/>
    <w:rsid w:val="00DD7200"/>
    <w:rsid w:val="00DD72B4"/>
    <w:rsid w:val="00DD72BF"/>
    <w:rsid w:val="00DE18E9"/>
    <w:rsid w:val="00DE1D4B"/>
    <w:rsid w:val="00DE5CA3"/>
    <w:rsid w:val="00DE7EA4"/>
    <w:rsid w:val="00DF21B9"/>
    <w:rsid w:val="00DF2353"/>
    <w:rsid w:val="00DF6791"/>
    <w:rsid w:val="00DF6E87"/>
    <w:rsid w:val="00E03810"/>
    <w:rsid w:val="00E03E61"/>
    <w:rsid w:val="00E07A28"/>
    <w:rsid w:val="00E10361"/>
    <w:rsid w:val="00E10B45"/>
    <w:rsid w:val="00E144F4"/>
    <w:rsid w:val="00E22545"/>
    <w:rsid w:val="00E273C3"/>
    <w:rsid w:val="00E3168F"/>
    <w:rsid w:val="00E32E5E"/>
    <w:rsid w:val="00E409A7"/>
    <w:rsid w:val="00E40DE2"/>
    <w:rsid w:val="00E416FF"/>
    <w:rsid w:val="00E4389F"/>
    <w:rsid w:val="00E43960"/>
    <w:rsid w:val="00E4517A"/>
    <w:rsid w:val="00E531DB"/>
    <w:rsid w:val="00E56B42"/>
    <w:rsid w:val="00E602AA"/>
    <w:rsid w:val="00E65951"/>
    <w:rsid w:val="00E678C4"/>
    <w:rsid w:val="00E70B50"/>
    <w:rsid w:val="00E714E4"/>
    <w:rsid w:val="00E71B68"/>
    <w:rsid w:val="00E8030D"/>
    <w:rsid w:val="00E80598"/>
    <w:rsid w:val="00E805C6"/>
    <w:rsid w:val="00E82C45"/>
    <w:rsid w:val="00E82EDC"/>
    <w:rsid w:val="00E8455B"/>
    <w:rsid w:val="00E84F77"/>
    <w:rsid w:val="00E860A6"/>
    <w:rsid w:val="00E8611E"/>
    <w:rsid w:val="00E90E8D"/>
    <w:rsid w:val="00E91752"/>
    <w:rsid w:val="00E94273"/>
    <w:rsid w:val="00E95A65"/>
    <w:rsid w:val="00E97147"/>
    <w:rsid w:val="00EA0923"/>
    <w:rsid w:val="00EA1E56"/>
    <w:rsid w:val="00EA7E84"/>
    <w:rsid w:val="00EB236D"/>
    <w:rsid w:val="00EB2451"/>
    <w:rsid w:val="00EB28BC"/>
    <w:rsid w:val="00EB513A"/>
    <w:rsid w:val="00EB5DEE"/>
    <w:rsid w:val="00EB6F51"/>
    <w:rsid w:val="00EB7D10"/>
    <w:rsid w:val="00EC43B9"/>
    <w:rsid w:val="00EC5C95"/>
    <w:rsid w:val="00EC6ACA"/>
    <w:rsid w:val="00ED0EA1"/>
    <w:rsid w:val="00ED4772"/>
    <w:rsid w:val="00ED4804"/>
    <w:rsid w:val="00EE0349"/>
    <w:rsid w:val="00EE7DFB"/>
    <w:rsid w:val="00EF0C64"/>
    <w:rsid w:val="00EF14B1"/>
    <w:rsid w:val="00EF33DA"/>
    <w:rsid w:val="00F017F8"/>
    <w:rsid w:val="00F05146"/>
    <w:rsid w:val="00F17EF8"/>
    <w:rsid w:val="00F20AD0"/>
    <w:rsid w:val="00F20C9E"/>
    <w:rsid w:val="00F240F4"/>
    <w:rsid w:val="00F242DB"/>
    <w:rsid w:val="00F25FFD"/>
    <w:rsid w:val="00F26D63"/>
    <w:rsid w:val="00F31158"/>
    <w:rsid w:val="00F338AF"/>
    <w:rsid w:val="00F33E7F"/>
    <w:rsid w:val="00F36BDB"/>
    <w:rsid w:val="00F37F06"/>
    <w:rsid w:val="00F443FF"/>
    <w:rsid w:val="00F44D78"/>
    <w:rsid w:val="00F477CB"/>
    <w:rsid w:val="00F479FD"/>
    <w:rsid w:val="00F47A2D"/>
    <w:rsid w:val="00F5246A"/>
    <w:rsid w:val="00F5331F"/>
    <w:rsid w:val="00F5369F"/>
    <w:rsid w:val="00F53738"/>
    <w:rsid w:val="00F57934"/>
    <w:rsid w:val="00F6044E"/>
    <w:rsid w:val="00F63736"/>
    <w:rsid w:val="00F65063"/>
    <w:rsid w:val="00F651E8"/>
    <w:rsid w:val="00F67023"/>
    <w:rsid w:val="00F700DE"/>
    <w:rsid w:val="00F73872"/>
    <w:rsid w:val="00F75E88"/>
    <w:rsid w:val="00F76ECF"/>
    <w:rsid w:val="00F773A1"/>
    <w:rsid w:val="00F83710"/>
    <w:rsid w:val="00F83A1D"/>
    <w:rsid w:val="00F84010"/>
    <w:rsid w:val="00F85408"/>
    <w:rsid w:val="00F85910"/>
    <w:rsid w:val="00F9216A"/>
    <w:rsid w:val="00F92F5D"/>
    <w:rsid w:val="00F95A17"/>
    <w:rsid w:val="00F966D2"/>
    <w:rsid w:val="00FA053C"/>
    <w:rsid w:val="00FA0B3C"/>
    <w:rsid w:val="00FA14F3"/>
    <w:rsid w:val="00FA17C2"/>
    <w:rsid w:val="00FA590C"/>
    <w:rsid w:val="00FA6C5E"/>
    <w:rsid w:val="00FA6F7F"/>
    <w:rsid w:val="00FB04F8"/>
    <w:rsid w:val="00FB15DB"/>
    <w:rsid w:val="00FB16FA"/>
    <w:rsid w:val="00FB1C79"/>
    <w:rsid w:val="00FB23DF"/>
    <w:rsid w:val="00FB2598"/>
    <w:rsid w:val="00FB4F11"/>
    <w:rsid w:val="00FB6647"/>
    <w:rsid w:val="00FC0D60"/>
    <w:rsid w:val="00FC36BF"/>
    <w:rsid w:val="00FD0465"/>
    <w:rsid w:val="00FD13C5"/>
    <w:rsid w:val="00FD2FD0"/>
    <w:rsid w:val="00FD4EC7"/>
    <w:rsid w:val="00FD5658"/>
    <w:rsid w:val="00FD7760"/>
    <w:rsid w:val="00FE0A19"/>
    <w:rsid w:val="00FE0A3C"/>
    <w:rsid w:val="00FE5491"/>
    <w:rsid w:val="00FE5532"/>
    <w:rsid w:val="00FE60EF"/>
    <w:rsid w:val="00FE7EF8"/>
    <w:rsid w:val="00FF0277"/>
    <w:rsid w:val="00FF0EC0"/>
    <w:rsid w:val="00FF18DE"/>
    <w:rsid w:val="00FF1D3A"/>
    <w:rsid w:val="00FF2603"/>
    <w:rsid w:val="00FF3E27"/>
    <w:rsid w:val="00FF624A"/>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lsdException w:name="FollowedHyperlink" w:lock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7D77E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9338C3"/>
    <w:rPr>
      <w:rFonts w:ascii="Times New Roman" w:hAnsi="Times New Roman"/>
      <w:b/>
      <w:kern w:val="36"/>
      <w:sz w:val="48"/>
      <w:lang w:eastAsia="hu-HU"/>
    </w:rPr>
  </w:style>
  <w:style w:type="paragraph" w:styleId="Lbjegyzetszveg">
    <w:name w:val="footnote text"/>
    <w:basedOn w:val="Norml"/>
    <w:link w:val="LbjegyzetszvegChar"/>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semiHidden/>
    <w:locked/>
    <w:rsid w:val="009338C3"/>
    <w:rPr>
      <w:rFonts w:ascii="Calibri" w:hAnsi="Calibri"/>
      <w:sz w:val="20"/>
    </w:rPr>
  </w:style>
  <w:style w:type="character" w:styleId="Lbjegyzet-hivatkozs">
    <w:name w:val="footnote reference"/>
    <w:basedOn w:val="Bekezdsalapbettpusa"/>
    <w:semiHidden/>
    <w:rsid w:val="009338C3"/>
    <w:rPr>
      <w:rFonts w:cs="Times New Roman"/>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lang w:eastAsia="en-US"/>
    </w:rPr>
  </w:style>
  <w:style w:type="character" w:styleId="Jegyzethivatkozs">
    <w:name w:val="annotation reference"/>
    <w:basedOn w:val="Bekezdsalapbettpusa"/>
    <w:rsid w:val="009338C3"/>
    <w:rPr>
      <w:rFonts w:cs="Times New Roman"/>
      <w:sz w:val="16"/>
    </w:rPr>
  </w:style>
  <w:style w:type="paragraph" w:styleId="Jegyzetszveg">
    <w:name w:val="annotation text"/>
    <w:basedOn w:val="Norml"/>
    <w:link w:val="JegyzetszvegChar"/>
    <w:rsid w:val="009338C3"/>
    <w:pPr>
      <w:spacing w:line="240" w:lineRule="auto"/>
    </w:pPr>
    <w:rPr>
      <w:sz w:val="20"/>
      <w:szCs w:val="20"/>
      <w:lang w:eastAsia="hu-HU"/>
    </w:rPr>
  </w:style>
  <w:style w:type="character" w:customStyle="1" w:styleId="JegyzetszvegChar">
    <w:name w:val="Jegyzetszöveg Char"/>
    <w:basedOn w:val="Bekezdsalapbettpusa"/>
    <w:link w:val="Jegyzetszveg"/>
    <w:locked/>
    <w:rsid w:val="009338C3"/>
    <w:rPr>
      <w:rFonts w:ascii="Calibri" w:hAnsi="Calibri"/>
      <w:sz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basedOn w:val="JegyzetszvegChar"/>
    <w:link w:val="Megjegyzstrgya"/>
    <w:semiHidden/>
    <w:locked/>
    <w:rsid w:val="009338C3"/>
    <w:rPr>
      <w:rFonts w:ascii="Calibri" w:hAnsi="Calibri"/>
      <w:b/>
      <w:sz w:val="20"/>
    </w:rPr>
  </w:style>
  <w:style w:type="paragraph" w:styleId="Buborkszveg">
    <w:name w:val="Balloon Text"/>
    <w:basedOn w:val="Norml"/>
    <w:link w:val="BuborkszvegChar"/>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9338C3"/>
    <w:rPr>
      <w:rFonts w:ascii="Tahoma" w:hAnsi="Tahoma"/>
      <w:sz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locked/>
    <w:rsid w:val="009338C3"/>
    <w:rPr>
      <w:rFonts w:ascii="Times New Roman" w:hAnsi="Times New Roman"/>
      <w:sz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locked/>
    <w:rsid w:val="009338C3"/>
    <w:rPr>
      <w:rFonts w:ascii="Times New Roman" w:hAnsi="Times New Roman"/>
      <w:sz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locked/>
    <w:rsid w:val="009338C3"/>
    <w:rPr>
      <w:rFonts w:ascii="Times New Roman" w:hAnsi="Times New Roman"/>
      <w:kern w:val="1"/>
      <w:sz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locked/>
    <w:rsid w:val="009338C3"/>
    <w:rPr>
      <w:rFonts w:ascii="Times New Roman" w:hAnsi="Times New Roman"/>
      <w:kern w:val="1"/>
      <w:sz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lang w:eastAsia="en-US"/>
    </w:rPr>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F33E7F"/>
    <w:rPr>
      <w:rFonts w:eastAsia="Times New Roman"/>
      <w:lang w:eastAsia="en-US"/>
    </w:rPr>
  </w:style>
  <w:style w:type="table" w:customStyle="1" w:styleId="Rcsostblzat231">
    <w:name w:val="Rácsos táblázat23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basedOn w:val="Bekezdsalapbettpusa"/>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basedOn w:val="SzvegtrzsbehzssalChar"/>
    <w:link w:val="Szvegtrzselssora2"/>
    <w:uiPriority w:val="99"/>
    <w:locked/>
    <w:rsid w:val="002A7ED6"/>
    <w:rPr>
      <w:rFonts w:ascii="Times New Roman" w:hAnsi="Times New Roman"/>
      <w:sz w:val="22"/>
      <w:lang w:eastAsia="en-US"/>
    </w:rPr>
  </w:style>
  <w:style w:type="character" w:customStyle="1" w:styleId="CharChar10">
    <w:name w:val="Char Char10"/>
    <w:uiPriority w:val="99"/>
    <w:locked/>
    <w:rsid w:val="00662EF2"/>
    <w:rPr>
      <w:rFonts w:ascii="Times New Roman" w:hAnsi="Times New Roman"/>
      <w:b/>
      <w:kern w:val="36"/>
      <w:sz w:val="48"/>
      <w:lang w:eastAsia="hu-HU"/>
    </w:rPr>
  </w:style>
  <w:style w:type="character" w:customStyle="1" w:styleId="CharChar9">
    <w:name w:val="Char Char9"/>
    <w:uiPriority w:val="99"/>
    <w:semiHidden/>
    <w:locked/>
    <w:rsid w:val="00662EF2"/>
    <w:rPr>
      <w:rFonts w:ascii="Calibri" w:eastAsia="Times New Roman" w:hAnsi="Calibri"/>
      <w:sz w:val="20"/>
    </w:rPr>
  </w:style>
  <w:style w:type="character" w:customStyle="1" w:styleId="CharChar8">
    <w:name w:val="Char Char8"/>
    <w:uiPriority w:val="99"/>
    <w:locked/>
    <w:rsid w:val="00662EF2"/>
    <w:rPr>
      <w:rFonts w:ascii="Calibri" w:eastAsia="Times New Roman" w:hAnsi="Calibri"/>
      <w:sz w:val="20"/>
    </w:rPr>
  </w:style>
  <w:style w:type="character" w:customStyle="1" w:styleId="CharChar7">
    <w:name w:val="Char Char7"/>
    <w:uiPriority w:val="99"/>
    <w:semiHidden/>
    <w:locked/>
    <w:rsid w:val="00662EF2"/>
    <w:rPr>
      <w:rFonts w:ascii="Calibri" w:eastAsia="Times New Roman" w:hAnsi="Calibri"/>
      <w:b/>
      <w:sz w:val="20"/>
    </w:rPr>
  </w:style>
  <w:style w:type="character" w:customStyle="1" w:styleId="CharChar6">
    <w:name w:val="Char Char6"/>
    <w:uiPriority w:val="99"/>
    <w:locked/>
    <w:rsid w:val="00662EF2"/>
    <w:rPr>
      <w:rFonts w:ascii="Tahoma" w:eastAsia="Times New Roman" w:hAnsi="Tahoma"/>
      <w:sz w:val="16"/>
    </w:rPr>
  </w:style>
  <w:style w:type="character" w:customStyle="1" w:styleId="CharChar5">
    <w:name w:val="Char Char5"/>
    <w:uiPriority w:val="99"/>
    <w:locked/>
    <w:rsid w:val="00662EF2"/>
    <w:rPr>
      <w:rFonts w:ascii="Times New Roman" w:hAnsi="Times New Roman"/>
      <w:sz w:val="24"/>
      <w:lang w:eastAsia="hu-HU"/>
    </w:rPr>
  </w:style>
  <w:style w:type="character" w:customStyle="1" w:styleId="CharChar4">
    <w:name w:val="Char Char4"/>
    <w:uiPriority w:val="99"/>
    <w:locked/>
    <w:rsid w:val="00662EF2"/>
    <w:rPr>
      <w:rFonts w:ascii="Times New Roman" w:hAnsi="Times New Roman"/>
      <w:sz w:val="24"/>
      <w:lang w:eastAsia="hu-HU"/>
    </w:rPr>
  </w:style>
  <w:style w:type="character" w:customStyle="1" w:styleId="CharChar3">
    <w:name w:val="Char Char3"/>
    <w:uiPriority w:val="99"/>
    <w:locked/>
    <w:rsid w:val="00662EF2"/>
    <w:rPr>
      <w:rFonts w:ascii="Times New Roman" w:eastAsia="Times New Roman" w:hAnsi="Times New Roman"/>
      <w:kern w:val="1"/>
      <w:sz w:val="21"/>
      <w:lang w:eastAsia="hi-IN" w:bidi="hi-IN"/>
    </w:rPr>
  </w:style>
  <w:style w:type="character" w:customStyle="1" w:styleId="CharChar2">
    <w:name w:val="Char Char2"/>
    <w:uiPriority w:val="99"/>
    <w:locked/>
    <w:rsid w:val="00662EF2"/>
    <w:rPr>
      <w:rFonts w:ascii="Times New Roman" w:eastAsia="Times New Roman" w:hAnsi="Times New Roman"/>
      <w:kern w:val="1"/>
      <w:sz w:val="21"/>
      <w:lang w:eastAsia="hi-IN" w:bidi="hi-IN"/>
    </w:rPr>
  </w:style>
  <w:style w:type="paragraph" w:customStyle="1" w:styleId="Listaszerbekezds5">
    <w:name w:val="Listaszerű bekezdés5"/>
    <w:basedOn w:val="Norml"/>
    <w:uiPriority w:val="99"/>
    <w:rsid w:val="00662EF2"/>
    <w:pPr>
      <w:ind w:left="708"/>
    </w:pPr>
    <w:rPr>
      <w:rFonts w:eastAsia="Calibri"/>
    </w:rPr>
  </w:style>
  <w:style w:type="paragraph" w:customStyle="1" w:styleId="Vltozat2">
    <w:name w:val="Változat2"/>
    <w:hidden/>
    <w:uiPriority w:val="99"/>
    <w:semiHidden/>
    <w:rsid w:val="00662EF2"/>
    <w:rPr>
      <w:lang w:eastAsia="en-US"/>
    </w:rPr>
  </w:style>
  <w:style w:type="character" w:customStyle="1" w:styleId="CharChar12">
    <w:name w:val="Char Char12"/>
    <w:uiPriority w:val="99"/>
    <w:semiHidden/>
    <w:rsid w:val="00662EF2"/>
    <w:rPr>
      <w:rFonts w:ascii="Tahoma" w:eastAsia="Times New Roman" w:hAnsi="Tahoma"/>
      <w:sz w:val="16"/>
    </w:rPr>
  </w:style>
  <w:style w:type="paragraph" w:customStyle="1" w:styleId="Nincstrkz2">
    <w:name w:val="Nincs térköz2"/>
    <w:uiPriority w:val="99"/>
    <w:rsid w:val="00662EF2"/>
    <w:rPr>
      <w:lang w:eastAsia="en-US"/>
    </w:rPr>
  </w:style>
  <w:style w:type="paragraph" w:customStyle="1" w:styleId="Tartalomjegyzkcmsora2">
    <w:name w:val="Tartalomjegyzék címsora2"/>
    <w:basedOn w:val="Cmsor1"/>
    <w:next w:val="Norml"/>
    <w:uiPriority w:val="99"/>
    <w:rsid w:val="00662EF2"/>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1">
    <w:name w:val="Char Char11"/>
    <w:uiPriority w:val="99"/>
    <w:rsid w:val="00662EF2"/>
    <w:rPr>
      <w:rFonts w:ascii="Times New Roman" w:eastAsia="Times New Roman" w:hAnsi="Times New Roman"/>
      <w:sz w:val="22"/>
      <w:lang w:eastAsia="en-US"/>
    </w:rPr>
  </w:style>
  <w:style w:type="character" w:customStyle="1" w:styleId="Cmsor3Char">
    <w:name w:val="Címsor 3 Char"/>
    <w:basedOn w:val="Bekezdsalapbettpusa"/>
    <w:link w:val="Cmsor3"/>
    <w:rsid w:val="007D77EC"/>
    <w:rPr>
      <w:rFonts w:ascii="Times New Roman" w:eastAsia="Times New Roman" w:hAnsi="Times New Roman"/>
      <w:b/>
      <w:sz w:val="24"/>
      <w:szCs w:val="24"/>
    </w:rPr>
  </w:style>
  <w:style w:type="paragraph" w:customStyle="1" w:styleId="Listaszerbekezds6">
    <w:name w:val="Listaszerű bekezdés6"/>
    <w:basedOn w:val="Norml"/>
    <w:qFormat/>
    <w:rsid w:val="007D77EC"/>
    <w:pPr>
      <w:ind w:left="720"/>
    </w:pPr>
  </w:style>
  <w:style w:type="paragraph" w:customStyle="1" w:styleId="Nincstrkz3">
    <w:name w:val="Nincs térköz3"/>
    <w:qFormat/>
    <w:rsid w:val="007D77EC"/>
    <w:rPr>
      <w:rFonts w:eastAsia="Times New Roman"/>
      <w:lang w:eastAsia="en-US"/>
    </w:rPr>
  </w:style>
  <w:style w:type="paragraph" w:customStyle="1" w:styleId="Tartalomjegyzkcmsora3">
    <w:name w:val="Tartalomjegyzék címsora3"/>
    <w:basedOn w:val="Cmsor1"/>
    <w:next w:val="Norml"/>
    <w:qFormat/>
    <w:rsid w:val="007D77E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semiHidden/>
    <w:rsid w:val="007D77EC"/>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7D77EC"/>
  </w:style>
  <w:style w:type="numbering" w:customStyle="1" w:styleId="Nemlista11">
    <w:name w:val="Nem lista11"/>
    <w:next w:val="Nemlista"/>
    <w:uiPriority w:val="99"/>
    <w:semiHidden/>
    <w:unhideWhenUsed/>
    <w:rsid w:val="007D77EC"/>
  </w:style>
  <w:style w:type="numbering" w:customStyle="1" w:styleId="Nemlista2">
    <w:name w:val="Nem lista2"/>
    <w:next w:val="Nemlista"/>
    <w:semiHidden/>
    <w:unhideWhenUsed/>
    <w:rsid w:val="007D77EC"/>
  </w:style>
  <w:style w:type="numbering" w:customStyle="1" w:styleId="Nemlista3">
    <w:name w:val="Nem lista3"/>
    <w:next w:val="Nemlista"/>
    <w:uiPriority w:val="99"/>
    <w:semiHidden/>
    <w:unhideWhenUsed/>
    <w:rsid w:val="007D77EC"/>
  </w:style>
  <w:style w:type="numbering" w:customStyle="1" w:styleId="Nemlista111">
    <w:name w:val="Nem lista111"/>
    <w:next w:val="Nemlista"/>
    <w:uiPriority w:val="99"/>
    <w:semiHidden/>
    <w:unhideWhenUsed/>
    <w:rsid w:val="007D77EC"/>
  </w:style>
  <w:style w:type="character" w:customStyle="1" w:styleId="CharChar0">
    <w:name w:val="Char Char"/>
    <w:semiHidden/>
    <w:rsid w:val="007D77EC"/>
    <w:rPr>
      <w:rFonts w:ascii="Tahoma" w:eastAsia="Times New Roman" w:hAnsi="Tahoma" w:cs="Courier New"/>
      <w:sz w:val="16"/>
      <w:szCs w:val="16"/>
    </w:rPr>
  </w:style>
  <w:style w:type="numbering" w:customStyle="1" w:styleId="Nemlista4">
    <w:name w:val="Nem lista4"/>
    <w:next w:val="Nemlista"/>
    <w:semiHidden/>
    <w:rsid w:val="007D77EC"/>
  </w:style>
  <w:style w:type="numbering" w:customStyle="1" w:styleId="Nemlista5">
    <w:name w:val="Nem lista5"/>
    <w:next w:val="Nemlista"/>
    <w:uiPriority w:val="99"/>
    <w:semiHidden/>
    <w:unhideWhenUsed/>
    <w:rsid w:val="007D77EC"/>
  </w:style>
  <w:style w:type="numbering" w:customStyle="1" w:styleId="Nemlista12">
    <w:name w:val="Nem lista12"/>
    <w:next w:val="Nemlista"/>
    <w:uiPriority w:val="99"/>
    <w:semiHidden/>
    <w:unhideWhenUsed/>
    <w:rsid w:val="007D77EC"/>
  </w:style>
  <w:style w:type="numbering" w:customStyle="1" w:styleId="Nemlista21">
    <w:name w:val="Nem lista21"/>
    <w:next w:val="Nemlista"/>
    <w:semiHidden/>
    <w:unhideWhenUsed/>
    <w:rsid w:val="007D77EC"/>
  </w:style>
  <w:style w:type="numbering" w:customStyle="1" w:styleId="Nemlista31">
    <w:name w:val="Nem lista31"/>
    <w:next w:val="Nemlista"/>
    <w:uiPriority w:val="99"/>
    <w:semiHidden/>
    <w:unhideWhenUsed/>
    <w:rsid w:val="007D77EC"/>
  </w:style>
  <w:style w:type="numbering" w:customStyle="1" w:styleId="Nemlista112">
    <w:name w:val="Nem lista112"/>
    <w:next w:val="Nemlista"/>
    <w:uiPriority w:val="99"/>
    <w:semiHidden/>
    <w:unhideWhenUsed/>
    <w:rsid w:val="007D77EC"/>
  </w:style>
  <w:style w:type="numbering" w:customStyle="1" w:styleId="Nemlista41">
    <w:name w:val="Nem lista41"/>
    <w:next w:val="Nemlista"/>
    <w:semiHidden/>
    <w:rsid w:val="007D77EC"/>
  </w:style>
  <w:style w:type="character" w:customStyle="1" w:styleId="CharChar100">
    <w:name w:val="Char Char10"/>
    <w:rsid w:val="007D77EC"/>
    <w:rPr>
      <w:b/>
      <w:bCs/>
      <w:kern w:val="36"/>
      <w:sz w:val="48"/>
      <w:szCs w:val="48"/>
    </w:rPr>
  </w:style>
  <w:style w:type="paragraph" w:customStyle="1" w:styleId="CharChar2Char">
    <w:name w:val="Char Char2 Char"/>
    <w:basedOn w:val="Norml"/>
    <w:rsid w:val="007D77EC"/>
    <w:pPr>
      <w:spacing w:after="160" w:line="240" w:lineRule="exact"/>
    </w:pPr>
    <w:rPr>
      <w:rFonts w:ascii="Tahoma" w:hAnsi="Tahoma"/>
      <w:sz w:val="20"/>
      <w:szCs w:val="20"/>
      <w:lang w:val="en-US"/>
    </w:rPr>
  </w:style>
  <w:style w:type="paragraph" w:styleId="Alcm">
    <w:name w:val="Subtitle"/>
    <w:basedOn w:val="Norml"/>
    <w:link w:val="AlcmChar"/>
    <w:qFormat/>
    <w:locked/>
    <w:rsid w:val="007D77EC"/>
    <w:pPr>
      <w:widowControl w:val="0"/>
      <w:numPr>
        <w:ilvl w:val="1"/>
        <w:numId w:val="1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D77EC"/>
    <w:rPr>
      <w:rFonts w:ascii="Palatino Linotype" w:eastAsia="Lucida Sans Unicode" w:hAnsi="Palatino Linotype" w:cs="Tahoma"/>
      <w:b/>
      <w:kern w:val="1"/>
      <w:sz w:val="24"/>
      <w:szCs w:val="24"/>
      <w:lang w:eastAsia="hi-IN" w:bidi="hi-IN"/>
    </w:rPr>
  </w:style>
  <w:style w:type="numbering" w:customStyle="1" w:styleId="Stlus2">
    <w:name w:val="Stílus2"/>
    <w:rsid w:val="007D77EC"/>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lsdException w:name="FollowedHyperlink" w:lock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7D77E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9338C3"/>
    <w:rPr>
      <w:rFonts w:ascii="Times New Roman" w:hAnsi="Times New Roman"/>
      <w:b/>
      <w:kern w:val="36"/>
      <w:sz w:val="48"/>
      <w:lang w:eastAsia="hu-HU"/>
    </w:rPr>
  </w:style>
  <w:style w:type="paragraph" w:styleId="Lbjegyzetszveg">
    <w:name w:val="footnote text"/>
    <w:basedOn w:val="Norml"/>
    <w:link w:val="LbjegyzetszvegChar"/>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semiHidden/>
    <w:locked/>
    <w:rsid w:val="009338C3"/>
    <w:rPr>
      <w:rFonts w:ascii="Calibri" w:hAnsi="Calibri"/>
      <w:sz w:val="20"/>
    </w:rPr>
  </w:style>
  <w:style w:type="character" w:styleId="Lbjegyzet-hivatkozs">
    <w:name w:val="footnote reference"/>
    <w:basedOn w:val="Bekezdsalapbettpusa"/>
    <w:semiHidden/>
    <w:rsid w:val="009338C3"/>
    <w:rPr>
      <w:rFonts w:cs="Times New Roman"/>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eastAsia="Times New Roman"/>
      <w:lang w:eastAsia="en-US"/>
    </w:rPr>
  </w:style>
  <w:style w:type="character" w:styleId="Jegyzethivatkozs">
    <w:name w:val="annotation reference"/>
    <w:basedOn w:val="Bekezdsalapbettpusa"/>
    <w:rsid w:val="009338C3"/>
    <w:rPr>
      <w:rFonts w:cs="Times New Roman"/>
      <w:sz w:val="16"/>
    </w:rPr>
  </w:style>
  <w:style w:type="paragraph" w:styleId="Jegyzetszveg">
    <w:name w:val="annotation text"/>
    <w:basedOn w:val="Norml"/>
    <w:link w:val="JegyzetszvegChar"/>
    <w:rsid w:val="009338C3"/>
    <w:pPr>
      <w:spacing w:line="240" w:lineRule="auto"/>
    </w:pPr>
    <w:rPr>
      <w:sz w:val="20"/>
      <w:szCs w:val="20"/>
      <w:lang w:eastAsia="hu-HU"/>
    </w:rPr>
  </w:style>
  <w:style w:type="character" w:customStyle="1" w:styleId="JegyzetszvegChar">
    <w:name w:val="Jegyzetszöveg Char"/>
    <w:basedOn w:val="Bekezdsalapbettpusa"/>
    <w:link w:val="Jegyzetszveg"/>
    <w:locked/>
    <w:rsid w:val="009338C3"/>
    <w:rPr>
      <w:rFonts w:ascii="Calibri" w:hAnsi="Calibri"/>
      <w:sz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basedOn w:val="JegyzetszvegChar"/>
    <w:link w:val="Megjegyzstrgya"/>
    <w:semiHidden/>
    <w:locked/>
    <w:rsid w:val="009338C3"/>
    <w:rPr>
      <w:rFonts w:ascii="Calibri" w:hAnsi="Calibri"/>
      <w:b/>
      <w:sz w:val="20"/>
    </w:rPr>
  </w:style>
  <w:style w:type="paragraph" w:styleId="Buborkszveg">
    <w:name w:val="Balloon Text"/>
    <w:basedOn w:val="Norml"/>
    <w:link w:val="BuborkszvegChar"/>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9338C3"/>
    <w:rPr>
      <w:rFonts w:ascii="Tahoma" w:hAnsi="Tahoma"/>
      <w:sz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locked/>
    <w:rsid w:val="009338C3"/>
    <w:rPr>
      <w:rFonts w:ascii="Times New Roman" w:hAnsi="Times New Roman"/>
      <w:sz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locked/>
    <w:rsid w:val="009338C3"/>
    <w:rPr>
      <w:rFonts w:ascii="Times New Roman" w:hAnsi="Times New Roman"/>
      <w:sz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locked/>
    <w:rsid w:val="009338C3"/>
    <w:rPr>
      <w:rFonts w:ascii="Times New Roman" w:hAnsi="Times New Roman"/>
      <w:kern w:val="1"/>
      <w:sz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locked/>
    <w:rsid w:val="009338C3"/>
    <w:rPr>
      <w:rFonts w:ascii="Times New Roman" w:hAnsi="Times New Roman"/>
      <w:kern w:val="1"/>
      <w:sz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lang w:eastAsia="en-US"/>
    </w:rPr>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F33E7F"/>
    <w:rPr>
      <w:rFonts w:eastAsia="Times New Roman"/>
      <w:lang w:eastAsia="en-US"/>
    </w:rPr>
  </w:style>
  <w:style w:type="table" w:customStyle="1" w:styleId="Rcsostblzat231">
    <w:name w:val="Rácsos táblázat23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basedOn w:val="Bekezdsalapbettpusa"/>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basedOn w:val="SzvegtrzsbehzssalChar"/>
    <w:link w:val="Szvegtrzselssora2"/>
    <w:uiPriority w:val="99"/>
    <w:locked/>
    <w:rsid w:val="002A7ED6"/>
    <w:rPr>
      <w:rFonts w:ascii="Times New Roman" w:hAnsi="Times New Roman"/>
      <w:sz w:val="22"/>
      <w:lang w:eastAsia="en-US"/>
    </w:rPr>
  </w:style>
  <w:style w:type="character" w:customStyle="1" w:styleId="CharChar10">
    <w:name w:val="Char Char10"/>
    <w:uiPriority w:val="99"/>
    <w:locked/>
    <w:rsid w:val="00662EF2"/>
    <w:rPr>
      <w:rFonts w:ascii="Times New Roman" w:hAnsi="Times New Roman"/>
      <w:b/>
      <w:kern w:val="36"/>
      <w:sz w:val="48"/>
      <w:lang w:eastAsia="hu-HU"/>
    </w:rPr>
  </w:style>
  <w:style w:type="character" w:customStyle="1" w:styleId="CharChar9">
    <w:name w:val="Char Char9"/>
    <w:uiPriority w:val="99"/>
    <w:semiHidden/>
    <w:locked/>
    <w:rsid w:val="00662EF2"/>
    <w:rPr>
      <w:rFonts w:ascii="Calibri" w:eastAsia="Times New Roman" w:hAnsi="Calibri"/>
      <w:sz w:val="20"/>
    </w:rPr>
  </w:style>
  <w:style w:type="character" w:customStyle="1" w:styleId="CharChar8">
    <w:name w:val="Char Char8"/>
    <w:uiPriority w:val="99"/>
    <w:locked/>
    <w:rsid w:val="00662EF2"/>
    <w:rPr>
      <w:rFonts w:ascii="Calibri" w:eastAsia="Times New Roman" w:hAnsi="Calibri"/>
      <w:sz w:val="20"/>
    </w:rPr>
  </w:style>
  <w:style w:type="character" w:customStyle="1" w:styleId="CharChar7">
    <w:name w:val="Char Char7"/>
    <w:uiPriority w:val="99"/>
    <w:semiHidden/>
    <w:locked/>
    <w:rsid w:val="00662EF2"/>
    <w:rPr>
      <w:rFonts w:ascii="Calibri" w:eastAsia="Times New Roman" w:hAnsi="Calibri"/>
      <w:b/>
      <w:sz w:val="20"/>
    </w:rPr>
  </w:style>
  <w:style w:type="character" w:customStyle="1" w:styleId="CharChar6">
    <w:name w:val="Char Char6"/>
    <w:uiPriority w:val="99"/>
    <w:locked/>
    <w:rsid w:val="00662EF2"/>
    <w:rPr>
      <w:rFonts w:ascii="Tahoma" w:eastAsia="Times New Roman" w:hAnsi="Tahoma"/>
      <w:sz w:val="16"/>
    </w:rPr>
  </w:style>
  <w:style w:type="character" w:customStyle="1" w:styleId="CharChar5">
    <w:name w:val="Char Char5"/>
    <w:uiPriority w:val="99"/>
    <w:locked/>
    <w:rsid w:val="00662EF2"/>
    <w:rPr>
      <w:rFonts w:ascii="Times New Roman" w:hAnsi="Times New Roman"/>
      <w:sz w:val="24"/>
      <w:lang w:eastAsia="hu-HU"/>
    </w:rPr>
  </w:style>
  <w:style w:type="character" w:customStyle="1" w:styleId="CharChar4">
    <w:name w:val="Char Char4"/>
    <w:uiPriority w:val="99"/>
    <w:locked/>
    <w:rsid w:val="00662EF2"/>
    <w:rPr>
      <w:rFonts w:ascii="Times New Roman" w:hAnsi="Times New Roman"/>
      <w:sz w:val="24"/>
      <w:lang w:eastAsia="hu-HU"/>
    </w:rPr>
  </w:style>
  <w:style w:type="character" w:customStyle="1" w:styleId="CharChar3">
    <w:name w:val="Char Char3"/>
    <w:uiPriority w:val="99"/>
    <w:locked/>
    <w:rsid w:val="00662EF2"/>
    <w:rPr>
      <w:rFonts w:ascii="Times New Roman" w:eastAsia="Times New Roman" w:hAnsi="Times New Roman"/>
      <w:kern w:val="1"/>
      <w:sz w:val="21"/>
      <w:lang w:eastAsia="hi-IN" w:bidi="hi-IN"/>
    </w:rPr>
  </w:style>
  <w:style w:type="character" w:customStyle="1" w:styleId="CharChar2">
    <w:name w:val="Char Char2"/>
    <w:uiPriority w:val="99"/>
    <w:locked/>
    <w:rsid w:val="00662EF2"/>
    <w:rPr>
      <w:rFonts w:ascii="Times New Roman" w:eastAsia="Times New Roman" w:hAnsi="Times New Roman"/>
      <w:kern w:val="1"/>
      <w:sz w:val="21"/>
      <w:lang w:eastAsia="hi-IN" w:bidi="hi-IN"/>
    </w:rPr>
  </w:style>
  <w:style w:type="paragraph" w:customStyle="1" w:styleId="Listaszerbekezds5">
    <w:name w:val="Listaszerű bekezdés5"/>
    <w:basedOn w:val="Norml"/>
    <w:uiPriority w:val="99"/>
    <w:rsid w:val="00662EF2"/>
    <w:pPr>
      <w:ind w:left="708"/>
    </w:pPr>
    <w:rPr>
      <w:rFonts w:eastAsia="Calibri"/>
    </w:rPr>
  </w:style>
  <w:style w:type="paragraph" w:customStyle="1" w:styleId="Vltozat2">
    <w:name w:val="Változat2"/>
    <w:hidden/>
    <w:uiPriority w:val="99"/>
    <w:semiHidden/>
    <w:rsid w:val="00662EF2"/>
    <w:rPr>
      <w:lang w:eastAsia="en-US"/>
    </w:rPr>
  </w:style>
  <w:style w:type="character" w:customStyle="1" w:styleId="CharChar12">
    <w:name w:val="Char Char12"/>
    <w:uiPriority w:val="99"/>
    <w:semiHidden/>
    <w:rsid w:val="00662EF2"/>
    <w:rPr>
      <w:rFonts w:ascii="Tahoma" w:eastAsia="Times New Roman" w:hAnsi="Tahoma"/>
      <w:sz w:val="16"/>
    </w:rPr>
  </w:style>
  <w:style w:type="paragraph" w:customStyle="1" w:styleId="Nincstrkz2">
    <w:name w:val="Nincs térköz2"/>
    <w:uiPriority w:val="99"/>
    <w:rsid w:val="00662EF2"/>
    <w:rPr>
      <w:lang w:eastAsia="en-US"/>
    </w:rPr>
  </w:style>
  <w:style w:type="paragraph" w:customStyle="1" w:styleId="Tartalomjegyzkcmsora2">
    <w:name w:val="Tartalomjegyzék címsora2"/>
    <w:basedOn w:val="Cmsor1"/>
    <w:next w:val="Norml"/>
    <w:uiPriority w:val="99"/>
    <w:rsid w:val="00662EF2"/>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1">
    <w:name w:val="Char Char11"/>
    <w:uiPriority w:val="99"/>
    <w:rsid w:val="00662EF2"/>
    <w:rPr>
      <w:rFonts w:ascii="Times New Roman" w:eastAsia="Times New Roman" w:hAnsi="Times New Roman"/>
      <w:sz w:val="22"/>
      <w:lang w:eastAsia="en-US"/>
    </w:rPr>
  </w:style>
  <w:style w:type="character" w:customStyle="1" w:styleId="Cmsor3Char">
    <w:name w:val="Címsor 3 Char"/>
    <w:basedOn w:val="Bekezdsalapbettpusa"/>
    <w:link w:val="Cmsor3"/>
    <w:rsid w:val="007D77EC"/>
    <w:rPr>
      <w:rFonts w:ascii="Times New Roman" w:eastAsia="Times New Roman" w:hAnsi="Times New Roman"/>
      <w:b/>
      <w:sz w:val="24"/>
      <w:szCs w:val="24"/>
    </w:rPr>
  </w:style>
  <w:style w:type="paragraph" w:customStyle="1" w:styleId="Listaszerbekezds6">
    <w:name w:val="Listaszerű bekezdés6"/>
    <w:basedOn w:val="Norml"/>
    <w:qFormat/>
    <w:rsid w:val="007D77EC"/>
    <w:pPr>
      <w:ind w:left="720"/>
    </w:pPr>
  </w:style>
  <w:style w:type="paragraph" w:customStyle="1" w:styleId="Nincstrkz3">
    <w:name w:val="Nincs térköz3"/>
    <w:qFormat/>
    <w:rsid w:val="007D77EC"/>
    <w:rPr>
      <w:rFonts w:eastAsia="Times New Roman"/>
      <w:lang w:eastAsia="en-US"/>
    </w:rPr>
  </w:style>
  <w:style w:type="paragraph" w:customStyle="1" w:styleId="Tartalomjegyzkcmsora3">
    <w:name w:val="Tartalomjegyzék címsora3"/>
    <w:basedOn w:val="Cmsor1"/>
    <w:next w:val="Norml"/>
    <w:qFormat/>
    <w:rsid w:val="007D77E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semiHidden/>
    <w:rsid w:val="007D77EC"/>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7D77EC"/>
  </w:style>
  <w:style w:type="numbering" w:customStyle="1" w:styleId="Nemlista11">
    <w:name w:val="Nem lista11"/>
    <w:next w:val="Nemlista"/>
    <w:uiPriority w:val="99"/>
    <w:semiHidden/>
    <w:unhideWhenUsed/>
    <w:rsid w:val="007D77EC"/>
  </w:style>
  <w:style w:type="numbering" w:customStyle="1" w:styleId="Nemlista2">
    <w:name w:val="Nem lista2"/>
    <w:next w:val="Nemlista"/>
    <w:semiHidden/>
    <w:unhideWhenUsed/>
    <w:rsid w:val="007D77EC"/>
  </w:style>
  <w:style w:type="numbering" w:customStyle="1" w:styleId="Nemlista3">
    <w:name w:val="Nem lista3"/>
    <w:next w:val="Nemlista"/>
    <w:uiPriority w:val="99"/>
    <w:semiHidden/>
    <w:unhideWhenUsed/>
    <w:rsid w:val="007D77EC"/>
  </w:style>
  <w:style w:type="numbering" w:customStyle="1" w:styleId="Nemlista111">
    <w:name w:val="Nem lista111"/>
    <w:next w:val="Nemlista"/>
    <w:uiPriority w:val="99"/>
    <w:semiHidden/>
    <w:unhideWhenUsed/>
    <w:rsid w:val="007D77EC"/>
  </w:style>
  <w:style w:type="character" w:customStyle="1" w:styleId="CharChar0">
    <w:name w:val="Char Char"/>
    <w:semiHidden/>
    <w:rsid w:val="007D77EC"/>
    <w:rPr>
      <w:rFonts w:ascii="Tahoma" w:eastAsia="Times New Roman" w:hAnsi="Tahoma" w:cs="Courier New"/>
      <w:sz w:val="16"/>
      <w:szCs w:val="16"/>
    </w:rPr>
  </w:style>
  <w:style w:type="numbering" w:customStyle="1" w:styleId="Nemlista4">
    <w:name w:val="Nem lista4"/>
    <w:next w:val="Nemlista"/>
    <w:semiHidden/>
    <w:rsid w:val="007D77EC"/>
  </w:style>
  <w:style w:type="numbering" w:customStyle="1" w:styleId="Nemlista5">
    <w:name w:val="Nem lista5"/>
    <w:next w:val="Nemlista"/>
    <w:uiPriority w:val="99"/>
    <w:semiHidden/>
    <w:unhideWhenUsed/>
    <w:rsid w:val="007D77EC"/>
  </w:style>
  <w:style w:type="numbering" w:customStyle="1" w:styleId="Nemlista12">
    <w:name w:val="Nem lista12"/>
    <w:next w:val="Nemlista"/>
    <w:uiPriority w:val="99"/>
    <w:semiHidden/>
    <w:unhideWhenUsed/>
    <w:rsid w:val="007D77EC"/>
  </w:style>
  <w:style w:type="numbering" w:customStyle="1" w:styleId="Nemlista21">
    <w:name w:val="Nem lista21"/>
    <w:next w:val="Nemlista"/>
    <w:semiHidden/>
    <w:unhideWhenUsed/>
    <w:rsid w:val="007D77EC"/>
  </w:style>
  <w:style w:type="numbering" w:customStyle="1" w:styleId="Nemlista31">
    <w:name w:val="Nem lista31"/>
    <w:next w:val="Nemlista"/>
    <w:uiPriority w:val="99"/>
    <w:semiHidden/>
    <w:unhideWhenUsed/>
    <w:rsid w:val="007D77EC"/>
  </w:style>
  <w:style w:type="numbering" w:customStyle="1" w:styleId="Nemlista112">
    <w:name w:val="Nem lista112"/>
    <w:next w:val="Nemlista"/>
    <w:uiPriority w:val="99"/>
    <w:semiHidden/>
    <w:unhideWhenUsed/>
    <w:rsid w:val="007D77EC"/>
  </w:style>
  <w:style w:type="numbering" w:customStyle="1" w:styleId="Nemlista41">
    <w:name w:val="Nem lista41"/>
    <w:next w:val="Nemlista"/>
    <w:semiHidden/>
    <w:rsid w:val="007D77EC"/>
  </w:style>
  <w:style w:type="character" w:customStyle="1" w:styleId="CharChar100">
    <w:name w:val="Char Char10"/>
    <w:rsid w:val="007D77EC"/>
    <w:rPr>
      <w:b/>
      <w:bCs/>
      <w:kern w:val="36"/>
      <w:sz w:val="48"/>
      <w:szCs w:val="48"/>
    </w:rPr>
  </w:style>
  <w:style w:type="paragraph" w:customStyle="1" w:styleId="CharChar2Char">
    <w:name w:val="Char Char2 Char"/>
    <w:basedOn w:val="Norml"/>
    <w:rsid w:val="007D77EC"/>
    <w:pPr>
      <w:spacing w:after="160" w:line="240" w:lineRule="exact"/>
    </w:pPr>
    <w:rPr>
      <w:rFonts w:ascii="Tahoma" w:hAnsi="Tahoma"/>
      <w:sz w:val="20"/>
      <w:szCs w:val="20"/>
      <w:lang w:val="en-US"/>
    </w:rPr>
  </w:style>
  <w:style w:type="paragraph" w:styleId="Alcm">
    <w:name w:val="Subtitle"/>
    <w:basedOn w:val="Norml"/>
    <w:link w:val="AlcmChar"/>
    <w:qFormat/>
    <w:locked/>
    <w:rsid w:val="007D77EC"/>
    <w:pPr>
      <w:widowControl w:val="0"/>
      <w:numPr>
        <w:ilvl w:val="1"/>
        <w:numId w:val="1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D77EC"/>
    <w:rPr>
      <w:rFonts w:ascii="Palatino Linotype" w:eastAsia="Lucida Sans Unicode" w:hAnsi="Palatino Linotype" w:cs="Tahoma"/>
      <w:b/>
      <w:kern w:val="1"/>
      <w:sz w:val="24"/>
      <w:szCs w:val="24"/>
      <w:lang w:eastAsia="hi-IN" w:bidi="hi-IN"/>
    </w:rPr>
  </w:style>
  <w:style w:type="numbering" w:customStyle="1" w:styleId="Stlus2">
    <w:name w:val="Stílus2"/>
    <w:rsid w:val="007D77EC"/>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6487505">
      <w:marLeft w:val="0"/>
      <w:marRight w:val="0"/>
      <w:marTop w:val="0"/>
      <w:marBottom w:val="0"/>
      <w:divBdr>
        <w:top w:val="none" w:sz="0" w:space="0" w:color="auto"/>
        <w:left w:val="none" w:sz="0" w:space="0" w:color="auto"/>
        <w:bottom w:val="none" w:sz="0" w:space="0" w:color="auto"/>
        <w:right w:val="none" w:sz="0" w:space="0" w:color="auto"/>
      </w:divBdr>
    </w:div>
    <w:div w:id="1746487506">
      <w:marLeft w:val="0"/>
      <w:marRight w:val="0"/>
      <w:marTop w:val="0"/>
      <w:marBottom w:val="0"/>
      <w:divBdr>
        <w:top w:val="none" w:sz="0" w:space="0" w:color="auto"/>
        <w:left w:val="none" w:sz="0" w:space="0" w:color="auto"/>
        <w:bottom w:val="none" w:sz="0" w:space="0" w:color="auto"/>
        <w:right w:val="none" w:sz="0" w:space="0" w:color="auto"/>
      </w:divBdr>
    </w:div>
    <w:div w:id="1746487507">
      <w:marLeft w:val="0"/>
      <w:marRight w:val="0"/>
      <w:marTop w:val="0"/>
      <w:marBottom w:val="0"/>
      <w:divBdr>
        <w:top w:val="none" w:sz="0" w:space="0" w:color="auto"/>
        <w:left w:val="none" w:sz="0" w:space="0" w:color="auto"/>
        <w:bottom w:val="none" w:sz="0" w:space="0" w:color="auto"/>
        <w:right w:val="none" w:sz="0" w:space="0" w:color="auto"/>
      </w:divBdr>
    </w:div>
    <w:div w:id="1746487508">
      <w:marLeft w:val="0"/>
      <w:marRight w:val="0"/>
      <w:marTop w:val="0"/>
      <w:marBottom w:val="0"/>
      <w:divBdr>
        <w:top w:val="none" w:sz="0" w:space="0" w:color="auto"/>
        <w:left w:val="none" w:sz="0" w:space="0" w:color="auto"/>
        <w:bottom w:val="none" w:sz="0" w:space="0" w:color="auto"/>
        <w:right w:val="none" w:sz="0" w:space="0" w:color="auto"/>
      </w:divBdr>
    </w:div>
    <w:div w:id="1746487509">
      <w:marLeft w:val="0"/>
      <w:marRight w:val="0"/>
      <w:marTop w:val="0"/>
      <w:marBottom w:val="0"/>
      <w:divBdr>
        <w:top w:val="none" w:sz="0" w:space="0" w:color="auto"/>
        <w:left w:val="none" w:sz="0" w:space="0" w:color="auto"/>
        <w:bottom w:val="none" w:sz="0" w:space="0" w:color="auto"/>
        <w:right w:val="none" w:sz="0" w:space="0" w:color="auto"/>
      </w:divBdr>
    </w:div>
    <w:div w:id="1746487510">
      <w:marLeft w:val="0"/>
      <w:marRight w:val="0"/>
      <w:marTop w:val="0"/>
      <w:marBottom w:val="0"/>
      <w:divBdr>
        <w:top w:val="none" w:sz="0" w:space="0" w:color="auto"/>
        <w:left w:val="none" w:sz="0" w:space="0" w:color="auto"/>
        <w:bottom w:val="none" w:sz="0" w:space="0" w:color="auto"/>
        <w:right w:val="none" w:sz="0" w:space="0" w:color="auto"/>
      </w:divBdr>
    </w:div>
    <w:div w:id="1746487511">
      <w:marLeft w:val="0"/>
      <w:marRight w:val="0"/>
      <w:marTop w:val="0"/>
      <w:marBottom w:val="0"/>
      <w:divBdr>
        <w:top w:val="none" w:sz="0" w:space="0" w:color="auto"/>
        <w:left w:val="none" w:sz="0" w:space="0" w:color="auto"/>
        <w:bottom w:val="none" w:sz="0" w:space="0" w:color="auto"/>
        <w:right w:val="none" w:sz="0" w:space="0" w:color="auto"/>
      </w:divBdr>
    </w:div>
    <w:div w:id="1746487512">
      <w:marLeft w:val="0"/>
      <w:marRight w:val="0"/>
      <w:marTop w:val="0"/>
      <w:marBottom w:val="0"/>
      <w:divBdr>
        <w:top w:val="none" w:sz="0" w:space="0" w:color="auto"/>
        <w:left w:val="none" w:sz="0" w:space="0" w:color="auto"/>
        <w:bottom w:val="none" w:sz="0" w:space="0" w:color="auto"/>
        <w:right w:val="none" w:sz="0" w:space="0" w:color="auto"/>
      </w:divBdr>
    </w:div>
    <w:div w:id="174648751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B122C-960A-47F9-96F6-54EA542F2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96</Pages>
  <Words>18906</Words>
  <Characters>130456</Characters>
  <Application>Microsoft Office Word</Application>
  <DocSecurity>0</DocSecurity>
  <Lines>1087</Lines>
  <Paragraphs>298</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149064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2013-03-05T15:11:00Z</cp:lastPrinted>
  <dcterms:created xsi:type="dcterms:W3CDTF">2013-03-25T16:32:00Z</dcterms:created>
  <dcterms:modified xsi:type="dcterms:W3CDTF">2013-03-25T16:32:00Z</dcterms:modified>
</cp:coreProperties>
</file>